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CF7175" w14:textId="77777777" w:rsidR="00FD392C" w:rsidRPr="00355329" w:rsidRDefault="00FD392C" w:rsidP="002E1F83">
      <w:pPr>
        <w:spacing w:after="0"/>
        <w:rPr>
          <w:rFonts w:ascii="Arial Narrow" w:hAnsi="Arial Narrow"/>
          <w:b/>
          <w:sz w:val="20"/>
          <w:szCs w:val="20"/>
        </w:rPr>
      </w:pPr>
      <w:r w:rsidRPr="00355329">
        <w:rPr>
          <w:rFonts w:ascii="Arial Narrow" w:hAnsi="Arial Narrow"/>
          <w:b/>
          <w:sz w:val="20"/>
          <w:szCs w:val="20"/>
        </w:rPr>
        <w:t xml:space="preserve">MINISTERE DE L’ADMINISTRATION TERRITORIALE                                                 </w:t>
      </w:r>
      <w:r w:rsidR="00355329" w:rsidRPr="00355329">
        <w:rPr>
          <w:rFonts w:ascii="Arial Narrow" w:hAnsi="Arial Narrow"/>
          <w:b/>
          <w:sz w:val="20"/>
          <w:szCs w:val="20"/>
        </w:rPr>
        <w:tab/>
        <w:t xml:space="preserve">          </w:t>
      </w:r>
      <w:r w:rsidRPr="00355329">
        <w:rPr>
          <w:rFonts w:ascii="Arial Narrow" w:hAnsi="Arial Narrow"/>
          <w:b/>
          <w:sz w:val="20"/>
          <w:szCs w:val="20"/>
        </w:rPr>
        <w:t>REPUBLIQUE DU MALI</w:t>
      </w:r>
    </w:p>
    <w:p w14:paraId="53404B00" w14:textId="77777777" w:rsidR="00FD392C" w:rsidRPr="00355329" w:rsidRDefault="00FD392C" w:rsidP="002E1F83">
      <w:pPr>
        <w:spacing w:after="0"/>
        <w:rPr>
          <w:rFonts w:ascii="Arial Narrow" w:hAnsi="Arial Narrow"/>
          <w:b/>
          <w:sz w:val="20"/>
          <w:szCs w:val="20"/>
        </w:rPr>
      </w:pPr>
      <w:r w:rsidRPr="00355329">
        <w:rPr>
          <w:rFonts w:ascii="Arial Narrow" w:hAnsi="Arial Narrow"/>
          <w:b/>
          <w:sz w:val="20"/>
          <w:szCs w:val="20"/>
        </w:rPr>
        <w:t xml:space="preserve">    ET DE LA DECENTRALISATION                                                                           </w:t>
      </w:r>
      <w:r w:rsidR="00355329" w:rsidRPr="00355329">
        <w:rPr>
          <w:rFonts w:ascii="Arial Narrow" w:hAnsi="Arial Narrow"/>
          <w:b/>
          <w:sz w:val="20"/>
          <w:szCs w:val="20"/>
        </w:rPr>
        <w:tab/>
        <w:t xml:space="preserve">    </w:t>
      </w:r>
      <w:r w:rsidRPr="00355329">
        <w:rPr>
          <w:rFonts w:ascii="Arial Narrow" w:hAnsi="Arial Narrow"/>
          <w:b/>
          <w:sz w:val="20"/>
          <w:szCs w:val="20"/>
        </w:rPr>
        <w:t>UN PEUPLE – UN BUT- UNE FOI</w:t>
      </w:r>
    </w:p>
    <w:p w14:paraId="648A335D" w14:textId="77777777" w:rsidR="00F34C14" w:rsidRPr="00355329" w:rsidRDefault="00F34C14" w:rsidP="002E1F83">
      <w:pPr>
        <w:spacing w:after="0"/>
        <w:rPr>
          <w:rFonts w:ascii="Arial Narrow" w:hAnsi="Arial Narrow"/>
          <w:b/>
          <w:sz w:val="20"/>
          <w:szCs w:val="20"/>
        </w:rPr>
      </w:pPr>
      <w:r w:rsidRPr="00355329">
        <w:rPr>
          <w:rFonts w:ascii="Arial Narrow" w:hAnsi="Arial Narrow"/>
          <w:b/>
          <w:sz w:val="20"/>
          <w:szCs w:val="20"/>
        </w:rPr>
        <w:t xml:space="preserve">       </w:t>
      </w:r>
      <w:r w:rsidR="00355329" w:rsidRPr="00355329">
        <w:rPr>
          <w:rFonts w:ascii="Arial Narrow" w:hAnsi="Arial Narrow"/>
          <w:b/>
          <w:sz w:val="20"/>
          <w:szCs w:val="20"/>
        </w:rPr>
        <w:t xml:space="preserve">      </w:t>
      </w:r>
      <w:r w:rsidRPr="00355329">
        <w:rPr>
          <w:rFonts w:ascii="Arial Narrow" w:hAnsi="Arial Narrow"/>
          <w:b/>
          <w:sz w:val="20"/>
          <w:szCs w:val="20"/>
        </w:rPr>
        <w:t xml:space="preserve"> </w:t>
      </w:r>
      <w:r w:rsidR="00355329">
        <w:rPr>
          <w:rFonts w:ascii="Arial Narrow" w:hAnsi="Arial Narrow"/>
          <w:b/>
          <w:sz w:val="20"/>
          <w:szCs w:val="20"/>
        </w:rPr>
        <w:t xml:space="preserve">       </w:t>
      </w:r>
      <w:r w:rsidR="00355329" w:rsidRPr="00355329">
        <w:rPr>
          <w:rFonts w:ascii="Arial Narrow" w:hAnsi="Arial Narrow"/>
          <w:b/>
          <w:sz w:val="20"/>
          <w:szCs w:val="20"/>
        </w:rPr>
        <w:t>*********************</w:t>
      </w:r>
    </w:p>
    <w:p w14:paraId="24E153FF" w14:textId="62B2898C" w:rsidR="00F34C14" w:rsidRPr="00355329" w:rsidRDefault="00F34C14" w:rsidP="002E1F83">
      <w:pPr>
        <w:spacing w:after="0"/>
        <w:rPr>
          <w:rFonts w:ascii="Arial Narrow" w:hAnsi="Arial Narrow"/>
          <w:b/>
          <w:sz w:val="20"/>
          <w:szCs w:val="20"/>
        </w:rPr>
      </w:pPr>
      <w:r w:rsidRPr="00355329">
        <w:rPr>
          <w:rFonts w:ascii="Arial Narrow" w:hAnsi="Arial Narrow"/>
          <w:b/>
          <w:sz w:val="20"/>
          <w:szCs w:val="20"/>
        </w:rPr>
        <w:t xml:space="preserve">GOUVERNORAT </w:t>
      </w:r>
      <w:r w:rsidR="00FA2AD6">
        <w:rPr>
          <w:rFonts w:ascii="Arial Narrow" w:hAnsi="Arial Narrow"/>
          <w:b/>
          <w:sz w:val="20"/>
          <w:szCs w:val="20"/>
        </w:rPr>
        <w:t>DE LA REGION DE KOULIKORO</w:t>
      </w:r>
    </w:p>
    <w:p w14:paraId="7E791C0E" w14:textId="77777777" w:rsidR="00816ED4" w:rsidRDefault="00F34C14" w:rsidP="00816ED4">
      <w:pPr>
        <w:spacing w:after="0"/>
        <w:rPr>
          <w:rFonts w:ascii="Arial Narrow" w:hAnsi="Arial Narrow"/>
          <w:b/>
          <w:sz w:val="20"/>
          <w:szCs w:val="20"/>
        </w:rPr>
      </w:pPr>
      <w:r w:rsidRPr="00355329">
        <w:rPr>
          <w:rFonts w:ascii="Arial Narrow" w:hAnsi="Arial Narrow"/>
          <w:b/>
          <w:sz w:val="20"/>
          <w:szCs w:val="20"/>
        </w:rPr>
        <w:t xml:space="preserve">        </w:t>
      </w:r>
      <w:r w:rsidR="00355329" w:rsidRPr="00355329">
        <w:rPr>
          <w:rFonts w:ascii="Arial Narrow" w:hAnsi="Arial Narrow"/>
          <w:b/>
          <w:sz w:val="20"/>
          <w:szCs w:val="20"/>
        </w:rPr>
        <w:t xml:space="preserve">   </w:t>
      </w:r>
      <w:r w:rsidRPr="00355329">
        <w:rPr>
          <w:rFonts w:ascii="Arial Narrow" w:hAnsi="Arial Narrow"/>
          <w:b/>
          <w:sz w:val="20"/>
          <w:szCs w:val="20"/>
        </w:rPr>
        <w:t xml:space="preserve"> </w:t>
      </w:r>
      <w:r w:rsidR="00355329">
        <w:rPr>
          <w:rFonts w:ascii="Arial Narrow" w:hAnsi="Arial Narrow"/>
          <w:b/>
          <w:sz w:val="20"/>
          <w:szCs w:val="20"/>
        </w:rPr>
        <w:t xml:space="preserve">         </w:t>
      </w:r>
      <w:r w:rsidRPr="00355329">
        <w:rPr>
          <w:rFonts w:ascii="Arial Narrow" w:hAnsi="Arial Narrow"/>
          <w:b/>
          <w:sz w:val="20"/>
          <w:szCs w:val="20"/>
        </w:rPr>
        <w:t>*********************</w:t>
      </w:r>
    </w:p>
    <w:p w14:paraId="4D039794" w14:textId="07363DCD" w:rsidR="00EC214F" w:rsidRPr="00355329" w:rsidRDefault="00355329" w:rsidP="00816ED4">
      <w:pPr>
        <w:spacing w:after="0"/>
        <w:rPr>
          <w:rFonts w:ascii="Arial Narrow" w:hAnsi="Arial Narrow"/>
          <w:b/>
          <w:sz w:val="20"/>
          <w:szCs w:val="20"/>
        </w:rPr>
      </w:pPr>
      <w:r w:rsidRPr="00355329">
        <w:rPr>
          <w:rFonts w:ascii="Arial Narrow" w:hAnsi="Arial Narrow"/>
          <w:b/>
          <w:sz w:val="20"/>
          <w:szCs w:val="20"/>
        </w:rPr>
        <w:t xml:space="preserve">MAIRIE DE LA </w:t>
      </w:r>
      <w:r w:rsidR="00F34C14" w:rsidRPr="00355329">
        <w:rPr>
          <w:rFonts w:ascii="Arial Narrow" w:hAnsi="Arial Narrow"/>
          <w:b/>
          <w:sz w:val="20"/>
          <w:szCs w:val="20"/>
        </w:rPr>
        <w:t>COMMUNE</w:t>
      </w:r>
      <w:r w:rsidR="00FA2AD6">
        <w:rPr>
          <w:rFonts w:ascii="Arial Narrow" w:hAnsi="Arial Narrow"/>
          <w:b/>
          <w:sz w:val="20"/>
          <w:szCs w:val="20"/>
        </w:rPr>
        <w:t>RURALE DE DIALAKORODJI</w:t>
      </w:r>
    </w:p>
    <w:p w14:paraId="1DDAE800" w14:textId="77777777" w:rsidR="002E1F83" w:rsidRDefault="002E1F83" w:rsidP="00FD392C">
      <w:pPr>
        <w:jc w:val="center"/>
        <w:rPr>
          <w:rFonts w:ascii="Arial Narrow" w:hAnsi="Arial Narrow"/>
          <w:b/>
        </w:rPr>
      </w:pPr>
    </w:p>
    <w:p w14:paraId="72031CAB" w14:textId="77777777" w:rsidR="00EC214F" w:rsidRDefault="00EC214F" w:rsidP="00FD392C">
      <w:pPr>
        <w:jc w:val="center"/>
        <w:rPr>
          <w:rFonts w:ascii="Arial Narrow" w:hAnsi="Arial Narrow"/>
          <w:b/>
        </w:rPr>
      </w:pPr>
    </w:p>
    <w:p w14:paraId="7C6FAFB3" w14:textId="77777777" w:rsidR="00EC214F" w:rsidRDefault="00EC214F" w:rsidP="00FD392C">
      <w:pPr>
        <w:jc w:val="center"/>
        <w:rPr>
          <w:rFonts w:ascii="Arial Narrow" w:hAnsi="Arial Narrow"/>
          <w:b/>
        </w:rPr>
      </w:pPr>
    </w:p>
    <w:p w14:paraId="63B44F4D" w14:textId="77777777" w:rsidR="00FD392C" w:rsidRPr="00FD392C" w:rsidRDefault="00FD392C" w:rsidP="002E1F83">
      <w:pPr>
        <w:spacing w:after="0"/>
        <w:jc w:val="center"/>
        <w:rPr>
          <w:rFonts w:ascii="Arial Narrow" w:hAnsi="Arial Narrow"/>
          <w:b/>
        </w:rPr>
      </w:pPr>
      <w:r w:rsidRPr="00FD392C">
        <w:rPr>
          <w:rFonts w:ascii="Arial Narrow" w:hAnsi="Arial Narrow"/>
          <w:b/>
        </w:rPr>
        <w:t>PROGRAMME DE DEVELOPPEMENT ECONOMIQUE</w:t>
      </w:r>
      <w:r w:rsidR="0066038C">
        <w:rPr>
          <w:rFonts w:ascii="Arial Narrow" w:hAnsi="Arial Narrow"/>
          <w:b/>
        </w:rPr>
        <w:t>,</w:t>
      </w:r>
      <w:r w:rsidRPr="00FD392C">
        <w:rPr>
          <w:rFonts w:ascii="Arial Narrow" w:hAnsi="Arial Narrow"/>
          <w:b/>
        </w:rPr>
        <w:t xml:space="preserve"> SOCIAL ET CULTUREL</w:t>
      </w:r>
      <w:r>
        <w:rPr>
          <w:rFonts w:ascii="Arial Narrow" w:hAnsi="Arial Narrow"/>
          <w:b/>
        </w:rPr>
        <w:t xml:space="preserve"> (PDESC)</w:t>
      </w:r>
    </w:p>
    <w:p w14:paraId="17531EC2" w14:textId="3CB0F5D4" w:rsidR="00FD392C" w:rsidRPr="00FD392C" w:rsidRDefault="00FD392C" w:rsidP="002E1F83">
      <w:pPr>
        <w:spacing w:after="0"/>
        <w:jc w:val="center"/>
        <w:rPr>
          <w:rFonts w:ascii="Arial Narrow" w:hAnsi="Arial Narrow"/>
          <w:b/>
        </w:rPr>
      </w:pPr>
      <w:r w:rsidRPr="00FD392C">
        <w:rPr>
          <w:rFonts w:ascii="Arial Narrow" w:hAnsi="Arial Narrow"/>
          <w:b/>
        </w:rPr>
        <w:t xml:space="preserve">DE LA COMMUNE </w:t>
      </w:r>
      <w:r w:rsidR="00FA2AD6">
        <w:rPr>
          <w:rFonts w:ascii="Arial Narrow" w:hAnsi="Arial Narrow"/>
          <w:b/>
        </w:rPr>
        <w:t>RURALE DE DIALAKORODJI</w:t>
      </w:r>
    </w:p>
    <w:p w14:paraId="6ACFAD86" w14:textId="614227E9" w:rsidR="00EC214F" w:rsidRDefault="00FD392C" w:rsidP="002E1F83">
      <w:pPr>
        <w:spacing w:after="0"/>
        <w:jc w:val="center"/>
        <w:rPr>
          <w:rFonts w:ascii="Arial Narrow" w:hAnsi="Arial Narrow"/>
          <w:b/>
        </w:rPr>
      </w:pPr>
      <w:r w:rsidRPr="00FD392C">
        <w:rPr>
          <w:rFonts w:ascii="Arial Narrow" w:hAnsi="Arial Narrow"/>
          <w:b/>
        </w:rPr>
        <w:t>PERIODE 202</w:t>
      </w:r>
      <w:r w:rsidR="007700E9">
        <w:rPr>
          <w:rFonts w:ascii="Arial Narrow" w:hAnsi="Arial Narrow"/>
          <w:b/>
        </w:rPr>
        <w:t>4</w:t>
      </w:r>
      <w:r w:rsidRPr="00FD392C">
        <w:rPr>
          <w:rFonts w:ascii="Arial Narrow" w:hAnsi="Arial Narrow"/>
          <w:b/>
        </w:rPr>
        <w:t>-202</w:t>
      </w:r>
      <w:r w:rsidR="007700E9">
        <w:rPr>
          <w:rFonts w:ascii="Arial Narrow" w:hAnsi="Arial Narrow"/>
          <w:b/>
        </w:rPr>
        <w:t>8</w:t>
      </w:r>
    </w:p>
    <w:p w14:paraId="420202AA" w14:textId="622D189C" w:rsidR="00385178" w:rsidRDefault="00385178" w:rsidP="002E1F83">
      <w:pPr>
        <w:spacing w:after="0"/>
        <w:jc w:val="center"/>
        <w:rPr>
          <w:rFonts w:ascii="Arial Narrow" w:hAnsi="Arial Narrow"/>
          <w:b/>
        </w:rPr>
      </w:pPr>
    </w:p>
    <w:p w14:paraId="7716053D" w14:textId="22D3FCEF" w:rsidR="00385178" w:rsidRDefault="00385178" w:rsidP="002E1F83">
      <w:pPr>
        <w:spacing w:after="0"/>
        <w:jc w:val="center"/>
        <w:rPr>
          <w:rFonts w:ascii="Arial Narrow" w:hAnsi="Arial Narrow"/>
          <w:b/>
        </w:rPr>
      </w:pPr>
    </w:p>
    <w:tbl>
      <w:tblPr>
        <w:tblStyle w:val="Grilledutableau"/>
        <w:tblW w:w="0" w:type="auto"/>
        <w:tblLook w:val="04A0" w:firstRow="1" w:lastRow="0" w:firstColumn="1" w:lastColumn="0" w:noHBand="0" w:noVBand="1"/>
      </w:tblPr>
      <w:tblGrid>
        <w:gridCol w:w="9062"/>
      </w:tblGrid>
      <w:tr w:rsidR="00385178" w14:paraId="30BF4DCB" w14:textId="77777777" w:rsidTr="00385178">
        <w:trPr>
          <w:trHeight w:val="3784"/>
        </w:trPr>
        <w:tc>
          <w:tcPr>
            <w:tcW w:w="9062" w:type="dxa"/>
          </w:tcPr>
          <w:p w14:paraId="20890D4F" w14:textId="77777777" w:rsidR="00385178" w:rsidRDefault="00385178" w:rsidP="002E1F83">
            <w:pPr>
              <w:jc w:val="center"/>
              <w:rPr>
                <w:rFonts w:ascii="Arial Narrow" w:hAnsi="Arial Narrow"/>
                <w:b/>
              </w:rPr>
            </w:pPr>
          </w:p>
          <w:p w14:paraId="06D00E74" w14:textId="77777777" w:rsidR="00385178" w:rsidRDefault="00385178" w:rsidP="002E1F83">
            <w:pPr>
              <w:jc w:val="center"/>
              <w:rPr>
                <w:rFonts w:ascii="Arial Narrow" w:hAnsi="Arial Narrow"/>
                <w:b/>
              </w:rPr>
            </w:pPr>
          </w:p>
          <w:p w14:paraId="4F743A01" w14:textId="77777777" w:rsidR="00385178" w:rsidRDefault="00385178" w:rsidP="002E1F83">
            <w:pPr>
              <w:jc w:val="center"/>
              <w:rPr>
                <w:rFonts w:ascii="Arial Narrow" w:hAnsi="Arial Narrow"/>
                <w:b/>
              </w:rPr>
            </w:pPr>
          </w:p>
          <w:p w14:paraId="550099A1" w14:textId="77777777" w:rsidR="00385178" w:rsidRDefault="00385178" w:rsidP="002E1F83">
            <w:pPr>
              <w:jc w:val="center"/>
              <w:rPr>
                <w:rFonts w:ascii="Arial Narrow" w:hAnsi="Arial Narrow"/>
                <w:b/>
              </w:rPr>
            </w:pPr>
          </w:p>
          <w:p w14:paraId="4B7B8AE4" w14:textId="77777777" w:rsidR="00385178" w:rsidRDefault="00385178" w:rsidP="002E1F83">
            <w:pPr>
              <w:jc w:val="center"/>
              <w:rPr>
                <w:rFonts w:ascii="Arial Narrow" w:hAnsi="Arial Narrow"/>
                <w:b/>
              </w:rPr>
            </w:pPr>
          </w:p>
          <w:p w14:paraId="674F21CA" w14:textId="77777777" w:rsidR="00385178" w:rsidRDefault="00385178" w:rsidP="002E1F83">
            <w:pPr>
              <w:jc w:val="center"/>
              <w:rPr>
                <w:rFonts w:ascii="Arial Narrow" w:hAnsi="Arial Narrow"/>
                <w:b/>
              </w:rPr>
            </w:pPr>
          </w:p>
          <w:p w14:paraId="083943FC" w14:textId="77777777" w:rsidR="00385178" w:rsidRDefault="00385178" w:rsidP="002E1F83">
            <w:pPr>
              <w:jc w:val="center"/>
              <w:rPr>
                <w:rFonts w:ascii="Arial Narrow" w:hAnsi="Arial Narrow"/>
                <w:b/>
              </w:rPr>
            </w:pPr>
          </w:p>
          <w:p w14:paraId="77E1E947" w14:textId="3E729F10" w:rsidR="00385178" w:rsidRDefault="00385178" w:rsidP="002E1F83">
            <w:pPr>
              <w:jc w:val="center"/>
              <w:rPr>
                <w:rFonts w:ascii="Arial Narrow" w:hAnsi="Arial Narrow"/>
                <w:b/>
              </w:rPr>
            </w:pPr>
            <w:r>
              <w:rPr>
                <w:rFonts w:ascii="Arial Narrow" w:hAnsi="Arial Narrow"/>
                <w:b/>
              </w:rPr>
              <w:t>Photo</w:t>
            </w:r>
          </w:p>
        </w:tc>
      </w:tr>
    </w:tbl>
    <w:p w14:paraId="399B1565" w14:textId="77777777" w:rsidR="00385178" w:rsidRDefault="00385178" w:rsidP="002E1F83">
      <w:pPr>
        <w:spacing w:after="0"/>
        <w:jc w:val="center"/>
        <w:rPr>
          <w:rFonts w:ascii="Arial Narrow" w:hAnsi="Arial Narrow"/>
          <w:b/>
        </w:rPr>
      </w:pPr>
    </w:p>
    <w:p w14:paraId="3C40DE99" w14:textId="1FF494A8" w:rsidR="004266A5" w:rsidRDefault="004266A5" w:rsidP="00EC214F">
      <w:pPr>
        <w:rPr>
          <w:rFonts w:ascii="Arial Narrow" w:hAnsi="Arial Narrow"/>
          <w:b/>
        </w:rPr>
      </w:pPr>
    </w:p>
    <w:p w14:paraId="1FA8633C" w14:textId="77777777" w:rsidR="004266A5" w:rsidRPr="004266A5" w:rsidRDefault="004266A5" w:rsidP="004266A5">
      <w:pPr>
        <w:rPr>
          <w:rFonts w:ascii="Arial Narrow" w:hAnsi="Arial Narrow"/>
        </w:rPr>
      </w:pPr>
    </w:p>
    <w:p w14:paraId="19F3AB7F" w14:textId="77777777" w:rsidR="004266A5" w:rsidRPr="004266A5" w:rsidRDefault="004266A5" w:rsidP="004266A5">
      <w:pPr>
        <w:rPr>
          <w:rFonts w:ascii="Arial Narrow" w:hAnsi="Arial Narrow"/>
        </w:rPr>
      </w:pPr>
    </w:p>
    <w:p w14:paraId="3406F18B" w14:textId="77777777" w:rsidR="004266A5" w:rsidRPr="004266A5" w:rsidRDefault="004266A5" w:rsidP="004266A5">
      <w:pPr>
        <w:rPr>
          <w:rFonts w:ascii="Arial Narrow" w:hAnsi="Arial Narrow"/>
        </w:rPr>
      </w:pPr>
    </w:p>
    <w:p w14:paraId="096D2323" w14:textId="77777777" w:rsidR="004266A5" w:rsidRPr="004266A5" w:rsidRDefault="004266A5" w:rsidP="004266A5">
      <w:pPr>
        <w:rPr>
          <w:rFonts w:ascii="Arial Narrow" w:hAnsi="Arial Narrow"/>
        </w:rPr>
      </w:pPr>
    </w:p>
    <w:p w14:paraId="3AE9ADB0" w14:textId="77777777" w:rsidR="004266A5" w:rsidRPr="004266A5" w:rsidRDefault="004266A5" w:rsidP="004266A5">
      <w:pPr>
        <w:rPr>
          <w:rFonts w:ascii="Arial Narrow" w:hAnsi="Arial Narrow"/>
        </w:rPr>
      </w:pPr>
    </w:p>
    <w:p w14:paraId="31B906B7" w14:textId="77777777" w:rsidR="004266A5" w:rsidRPr="004266A5" w:rsidRDefault="004266A5" w:rsidP="004266A5">
      <w:pPr>
        <w:rPr>
          <w:rFonts w:ascii="Arial Narrow" w:hAnsi="Arial Narrow"/>
        </w:rPr>
      </w:pPr>
    </w:p>
    <w:p w14:paraId="224362CA" w14:textId="77777777" w:rsidR="004266A5" w:rsidRPr="004266A5" w:rsidRDefault="004266A5" w:rsidP="004266A5">
      <w:pPr>
        <w:rPr>
          <w:rFonts w:ascii="Arial Narrow" w:hAnsi="Arial Narrow"/>
        </w:rPr>
      </w:pPr>
    </w:p>
    <w:p w14:paraId="0E319DBA" w14:textId="77777777" w:rsidR="004266A5" w:rsidRPr="004266A5" w:rsidRDefault="004266A5" w:rsidP="004266A5">
      <w:pPr>
        <w:rPr>
          <w:rFonts w:ascii="Arial Narrow" w:hAnsi="Arial Narrow"/>
        </w:rPr>
      </w:pPr>
    </w:p>
    <w:p w14:paraId="683341C1" w14:textId="77777777" w:rsidR="004266A5" w:rsidRPr="004266A5" w:rsidRDefault="004266A5" w:rsidP="004266A5">
      <w:pPr>
        <w:rPr>
          <w:rFonts w:ascii="Arial Narrow" w:hAnsi="Arial Narrow"/>
        </w:rPr>
      </w:pPr>
    </w:p>
    <w:p w14:paraId="7FD4F026" w14:textId="183CDECA" w:rsidR="004266A5" w:rsidRPr="00B46DC2" w:rsidRDefault="00FA2AD6" w:rsidP="00B46DC2">
      <w:pPr>
        <w:jc w:val="right"/>
        <w:rPr>
          <w:rFonts w:ascii="Arial Narrow" w:hAnsi="Arial Narrow"/>
          <w:b/>
        </w:rPr>
      </w:pPr>
      <w:r>
        <w:rPr>
          <w:rFonts w:ascii="Arial Narrow" w:hAnsi="Arial Narrow"/>
          <w:b/>
        </w:rPr>
        <w:t>Décembre</w:t>
      </w:r>
      <w:r w:rsidR="00B46DC2" w:rsidRPr="00B46DC2">
        <w:rPr>
          <w:rFonts w:ascii="Arial Narrow" w:hAnsi="Arial Narrow"/>
          <w:b/>
        </w:rPr>
        <w:t xml:space="preserve"> 202</w:t>
      </w:r>
      <w:r>
        <w:rPr>
          <w:rFonts w:ascii="Arial Narrow" w:hAnsi="Arial Narrow"/>
          <w:b/>
        </w:rPr>
        <w:t>3</w:t>
      </w:r>
    </w:p>
    <w:sdt>
      <w:sdtPr>
        <w:rPr>
          <w:rFonts w:ascii="Arial Narrow" w:eastAsiaTheme="minorHAnsi" w:hAnsi="Arial Narrow" w:cstheme="minorBidi"/>
          <w:color w:val="auto"/>
          <w:sz w:val="22"/>
          <w:szCs w:val="22"/>
          <w:lang w:eastAsia="en-US"/>
        </w:rPr>
        <w:id w:val="-395974777"/>
        <w:docPartObj>
          <w:docPartGallery w:val="Table of Contents"/>
          <w:docPartUnique/>
        </w:docPartObj>
      </w:sdtPr>
      <w:sdtEndPr>
        <w:rPr>
          <w:rFonts w:cstheme="minorHAnsi"/>
          <w:b/>
          <w:bCs/>
          <w:sz w:val="20"/>
          <w:szCs w:val="20"/>
        </w:rPr>
      </w:sdtEndPr>
      <w:sdtContent>
        <w:p w14:paraId="270DD964" w14:textId="77777777" w:rsidR="003E3003" w:rsidRPr="003E3003" w:rsidRDefault="003E3003" w:rsidP="003E3003">
          <w:pPr>
            <w:pStyle w:val="En-ttedetabledesmatires"/>
            <w:rPr>
              <w:rFonts w:ascii="Arial Narrow" w:hAnsi="Arial Narrow"/>
              <w:b/>
              <w:sz w:val="28"/>
              <w:szCs w:val="28"/>
            </w:rPr>
          </w:pPr>
          <w:r w:rsidRPr="003E3003">
            <w:rPr>
              <w:rFonts w:ascii="Arial Narrow" w:hAnsi="Arial Narrow"/>
              <w:b/>
              <w:sz w:val="28"/>
              <w:szCs w:val="28"/>
            </w:rPr>
            <w:t>Table des matières</w:t>
          </w:r>
        </w:p>
        <w:p w14:paraId="5959A745" w14:textId="77777777" w:rsidR="003E3003" w:rsidRPr="005D07A8" w:rsidRDefault="003E3003" w:rsidP="00CB0150">
          <w:pPr>
            <w:pStyle w:val="TM1"/>
            <w:numPr>
              <w:ilvl w:val="0"/>
              <w:numId w:val="0"/>
            </w:numPr>
            <w:ind w:left="720"/>
            <w:rPr>
              <w:rFonts w:eastAsiaTheme="minorEastAsia" w:cstheme="minorHAnsi"/>
              <w:sz w:val="20"/>
              <w:szCs w:val="20"/>
            </w:rPr>
          </w:pPr>
          <w:r w:rsidRPr="005D07A8">
            <w:rPr>
              <w:rFonts w:cstheme="minorHAnsi"/>
              <w:b/>
              <w:bCs/>
              <w:sz w:val="18"/>
              <w:szCs w:val="18"/>
            </w:rPr>
            <w:fldChar w:fldCharType="begin"/>
          </w:r>
          <w:r w:rsidRPr="005D07A8">
            <w:rPr>
              <w:rFonts w:cstheme="minorHAnsi"/>
              <w:b/>
              <w:bCs/>
              <w:sz w:val="18"/>
              <w:szCs w:val="18"/>
            </w:rPr>
            <w:instrText xml:space="preserve"> TOC \o "1-3" \h \z \u </w:instrText>
          </w:r>
          <w:r w:rsidRPr="005D07A8">
            <w:rPr>
              <w:rFonts w:cstheme="minorHAnsi"/>
              <w:b/>
              <w:bCs/>
              <w:sz w:val="18"/>
              <w:szCs w:val="18"/>
            </w:rPr>
            <w:fldChar w:fldCharType="separate"/>
          </w:r>
          <w:hyperlink w:anchor="_Toc111027664" w:history="1">
            <w:r w:rsidRPr="005D07A8">
              <w:rPr>
                <w:rStyle w:val="Lienhypertexte"/>
                <w:rFonts w:cstheme="minorHAnsi"/>
                <w:sz w:val="18"/>
                <w:szCs w:val="18"/>
              </w:rPr>
              <w:t>Sigles</w:t>
            </w:r>
            <w:r w:rsidRPr="005D07A8">
              <w:rPr>
                <w:rStyle w:val="Lienhypertexte"/>
                <w:rFonts w:cstheme="minorHAnsi"/>
                <w:sz w:val="20"/>
                <w:szCs w:val="20"/>
              </w:rPr>
              <w:t xml:space="preserve"> et abréviations</w:t>
            </w:r>
            <w:r w:rsidRPr="005D07A8">
              <w:rPr>
                <w:rFonts w:cstheme="minorHAnsi"/>
                <w:webHidden/>
                <w:sz w:val="20"/>
                <w:szCs w:val="20"/>
              </w:rPr>
              <w:tab/>
            </w:r>
            <w:r w:rsidRPr="005D07A8">
              <w:rPr>
                <w:rFonts w:cstheme="minorHAnsi"/>
                <w:webHidden/>
                <w:sz w:val="20"/>
                <w:szCs w:val="20"/>
              </w:rPr>
              <w:fldChar w:fldCharType="begin"/>
            </w:r>
            <w:r w:rsidRPr="005D07A8">
              <w:rPr>
                <w:rFonts w:cstheme="minorHAnsi"/>
                <w:webHidden/>
                <w:sz w:val="20"/>
                <w:szCs w:val="20"/>
              </w:rPr>
              <w:instrText xml:space="preserve"> PAGEREF _Toc111027664 \h </w:instrText>
            </w:r>
            <w:r w:rsidRPr="005D07A8">
              <w:rPr>
                <w:rFonts w:cstheme="minorHAnsi"/>
                <w:webHidden/>
                <w:sz w:val="20"/>
                <w:szCs w:val="20"/>
              </w:rPr>
            </w:r>
            <w:r w:rsidRPr="005D07A8">
              <w:rPr>
                <w:rFonts w:cstheme="minorHAnsi"/>
                <w:webHidden/>
                <w:sz w:val="20"/>
                <w:szCs w:val="20"/>
              </w:rPr>
              <w:fldChar w:fldCharType="separate"/>
            </w:r>
            <w:r w:rsidRPr="005D07A8">
              <w:rPr>
                <w:rFonts w:cstheme="minorHAnsi"/>
                <w:webHidden/>
                <w:sz w:val="20"/>
                <w:szCs w:val="20"/>
              </w:rPr>
              <w:t>3</w:t>
            </w:r>
            <w:r w:rsidRPr="005D07A8">
              <w:rPr>
                <w:rFonts w:cstheme="minorHAnsi"/>
                <w:webHidden/>
                <w:sz w:val="20"/>
                <w:szCs w:val="20"/>
              </w:rPr>
              <w:fldChar w:fldCharType="end"/>
            </w:r>
          </w:hyperlink>
        </w:p>
        <w:p w14:paraId="5F72E904" w14:textId="77777777" w:rsidR="005D07A8" w:rsidRPr="001E1774" w:rsidRDefault="005D07A8" w:rsidP="005D07A8">
          <w:pPr>
            <w:pStyle w:val="TM1"/>
            <w:numPr>
              <w:ilvl w:val="0"/>
              <w:numId w:val="0"/>
            </w:numPr>
            <w:ind w:left="720"/>
            <w:rPr>
              <w:rFonts w:eastAsiaTheme="minorEastAsia" w:cstheme="minorHAnsi"/>
              <w:sz w:val="18"/>
              <w:szCs w:val="18"/>
            </w:rPr>
          </w:pPr>
          <w:r w:rsidRPr="001E1774">
            <w:rPr>
              <w:rFonts w:eastAsiaTheme="minorEastAsia" w:cstheme="minorHAnsi"/>
              <w:sz w:val="18"/>
              <w:szCs w:val="18"/>
            </w:rPr>
            <w:t>Cadre Institutionnel de la planification locale …………………………………………………………………....................</w:t>
          </w:r>
          <w:r w:rsidR="00953894">
            <w:rPr>
              <w:rFonts w:eastAsiaTheme="minorEastAsia" w:cstheme="minorHAnsi"/>
              <w:sz w:val="18"/>
              <w:szCs w:val="18"/>
            </w:rPr>
            <w:t>....................</w:t>
          </w:r>
          <w:r w:rsidRPr="001E1774">
            <w:rPr>
              <w:rFonts w:eastAsiaTheme="minorEastAsia" w:cstheme="minorHAnsi"/>
              <w:sz w:val="18"/>
              <w:szCs w:val="18"/>
            </w:rPr>
            <w:t>4</w:t>
          </w:r>
        </w:p>
        <w:p w14:paraId="56622E52" w14:textId="77777777" w:rsidR="003E3003" w:rsidRPr="001E1774" w:rsidRDefault="0088535B" w:rsidP="00CB0150">
          <w:pPr>
            <w:pStyle w:val="TM1"/>
            <w:rPr>
              <w:rFonts w:eastAsiaTheme="minorEastAsia" w:cstheme="minorHAnsi"/>
              <w:sz w:val="18"/>
              <w:szCs w:val="18"/>
            </w:rPr>
          </w:pPr>
          <w:hyperlink w:anchor="_Toc111027665" w:history="1">
            <w:r w:rsidR="003E3003" w:rsidRPr="001E1774">
              <w:rPr>
                <w:rStyle w:val="Lienhypertexte"/>
                <w:rFonts w:cstheme="minorHAnsi"/>
                <w:b/>
                <w:sz w:val="18"/>
                <w:szCs w:val="18"/>
              </w:rPr>
              <w:t>Introduction</w:t>
            </w:r>
            <w:r w:rsidR="003E3003" w:rsidRPr="001E1774">
              <w:rPr>
                <w:rFonts w:cstheme="minorHAnsi"/>
                <w:webHidden/>
                <w:sz w:val="18"/>
                <w:szCs w:val="18"/>
              </w:rPr>
              <w:tab/>
            </w:r>
            <w:r w:rsidR="005D07A8" w:rsidRPr="001E1774">
              <w:rPr>
                <w:rFonts w:cstheme="minorHAnsi"/>
                <w:webHidden/>
                <w:sz w:val="18"/>
                <w:szCs w:val="18"/>
              </w:rPr>
              <w:t>5</w:t>
            </w:r>
          </w:hyperlink>
        </w:p>
        <w:p w14:paraId="0F97E0E6" w14:textId="77777777" w:rsidR="003E3003" w:rsidRPr="001E1774" w:rsidRDefault="0088535B" w:rsidP="00CB0150">
          <w:pPr>
            <w:pStyle w:val="TM1"/>
            <w:rPr>
              <w:rFonts w:eastAsiaTheme="minorEastAsia" w:cstheme="minorHAnsi"/>
              <w:sz w:val="18"/>
              <w:szCs w:val="18"/>
            </w:rPr>
          </w:pPr>
          <w:hyperlink w:anchor="_Toc111027666" w:history="1">
            <w:r w:rsidR="003E3003" w:rsidRPr="001E1774">
              <w:rPr>
                <w:rStyle w:val="Lienhypertexte"/>
                <w:rFonts w:cstheme="minorHAnsi"/>
                <w:b/>
                <w:sz w:val="18"/>
                <w:szCs w:val="18"/>
              </w:rPr>
              <w:t>Description de la commune</w:t>
            </w:r>
            <w:r w:rsidR="003E3003" w:rsidRPr="001E1774">
              <w:rPr>
                <w:rFonts w:cstheme="minorHAnsi"/>
                <w:webHidden/>
                <w:sz w:val="18"/>
                <w:szCs w:val="18"/>
              </w:rPr>
              <w:tab/>
            </w:r>
            <w:r w:rsidR="003E3003" w:rsidRPr="001E1774">
              <w:rPr>
                <w:rFonts w:cstheme="minorHAnsi"/>
                <w:webHidden/>
                <w:sz w:val="18"/>
                <w:szCs w:val="18"/>
              </w:rPr>
              <w:fldChar w:fldCharType="begin"/>
            </w:r>
            <w:r w:rsidR="003E3003" w:rsidRPr="001E1774">
              <w:rPr>
                <w:rFonts w:cstheme="minorHAnsi"/>
                <w:webHidden/>
                <w:sz w:val="18"/>
                <w:szCs w:val="18"/>
              </w:rPr>
              <w:instrText xml:space="preserve"> PAGEREF _Toc111027666 \h </w:instrText>
            </w:r>
            <w:r w:rsidR="003E3003" w:rsidRPr="001E1774">
              <w:rPr>
                <w:rFonts w:cstheme="minorHAnsi"/>
                <w:webHidden/>
                <w:sz w:val="18"/>
                <w:szCs w:val="18"/>
              </w:rPr>
            </w:r>
            <w:r w:rsidR="003E3003" w:rsidRPr="001E1774">
              <w:rPr>
                <w:rFonts w:cstheme="minorHAnsi"/>
                <w:webHidden/>
                <w:sz w:val="18"/>
                <w:szCs w:val="18"/>
              </w:rPr>
              <w:fldChar w:fldCharType="separate"/>
            </w:r>
            <w:r w:rsidR="003E3003" w:rsidRPr="001E1774">
              <w:rPr>
                <w:rFonts w:cstheme="minorHAnsi"/>
                <w:webHidden/>
                <w:sz w:val="18"/>
                <w:szCs w:val="18"/>
              </w:rPr>
              <w:t>7</w:t>
            </w:r>
            <w:r w:rsidR="003E3003" w:rsidRPr="001E1774">
              <w:rPr>
                <w:rFonts w:cstheme="minorHAnsi"/>
                <w:webHidden/>
                <w:sz w:val="18"/>
                <w:szCs w:val="18"/>
              </w:rPr>
              <w:fldChar w:fldCharType="end"/>
            </w:r>
          </w:hyperlink>
        </w:p>
        <w:p w14:paraId="509B9A9D" w14:textId="77777777" w:rsidR="003E3003" w:rsidRPr="001E1774" w:rsidRDefault="0088535B" w:rsidP="00CB0150">
          <w:pPr>
            <w:pStyle w:val="TM1"/>
            <w:numPr>
              <w:ilvl w:val="0"/>
              <w:numId w:val="0"/>
            </w:numPr>
            <w:ind w:left="720"/>
            <w:rPr>
              <w:rFonts w:eastAsiaTheme="minorEastAsia" w:cstheme="minorHAnsi"/>
              <w:sz w:val="18"/>
              <w:szCs w:val="18"/>
            </w:rPr>
          </w:pPr>
          <w:hyperlink w:anchor="_Toc111027667" w:history="1">
            <w:r w:rsidR="003E3003" w:rsidRPr="001E1774">
              <w:rPr>
                <w:rStyle w:val="Lienhypertexte"/>
                <w:rFonts w:cstheme="minorHAnsi"/>
                <w:sz w:val="18"/>
                <w:szCs w:val="18"/>
              </w:rPr>
              <w:t>Organisation administrative</w:t>
            </w:r>
            <w:r w:rsidR="003E3003" w:rsidRPr="001E1774">
              <w:rPr>
                <w:rFonts w:cstheme="minorHAnsi"/>
                <w:webHidden/>
                <w:sz w:val="18"/>
                <w:szCs w:val="18"/>
              </w:rPr>
              <w:tab/>
            </w:r>
            <w:r w:rsidR="003E3003" w:rsidRPr="001E1774">
              <w:rPr>
                <w:rFonts w:cstheme="minorHAnsi"/>
                <w:webHidden/>
                <w:sz w:val="18"/>
                <w:szCs w:val="18"/>
              </w:rPr>
              <w:fldChar w:fldCharType="begin"/>
            </w:r>
            <w:r w:rsidR="003E3003" w:rsidRPr="001E1774">
              <w:rPr>
                <w:rFonts w:cstheme="minorHAnsi"/>
                <w:webHidden/>
                <w:sz w:val="18"/>
                <w:szCs w:val="18"/>
              </w:rPr>
              <w:instrText xml:space="preserve"> PAGEREF _Toc111027667 \h </w:instrText>
            </w:r>
            <w:r w:rsidR="003E3003" w:rsidRPr="001E1774">
              <w:rPr>
                <w:rFonts w:cstheme="minorHAnsi"/>
                <w:webHidden/>
                <w:sz w:val="18"/>
                <w:szCs w:val="18"/>
              </w:rPr>
            </w:r>
            <w:r w:rsidR="003E3003" w:rsidRPr="001E1774">
              <w:rPr>
                <w:rFonts w:cstheme="minorHAnsi"/>
                <w:webHidden/>
                <w:sz w:val="18"/>
                <w:szCs w:val="18"/>
              </w:rPr>
              <w:fldChar w:fldCharType="separate"/>
            </w:r>
            <w:r w:rsidR="003E3003" w:rsidRPr="001E1774">
              <w:rPr>
                <w:rFonts w:cstheme="minorHAnsi"/>
                <w:webHidden/>
                <w:sz w:val="18"/>
                <w:szCs w:val="18"/>
              </w:rPr>
              <w:t>7</w:t>
            </w:r>
            <w:r w:rsidR="003E3003" w:rsidRPr="001E1774">
              <w:rPr>
                <w:rFonts w:cstheme="minorHAnsi"/>
                <w:webHidden/>
                <w:sz w:val="18"/>
                <w:szCs w:val="18"/>
              </w:rPr>
              <w:fldChar w:fldCharType="end"/>
            </w:r>
          </w:hyperlink>
        </w:p>
        <w:p w14:paraId="7C8768AD" w14:textId="77777777" w:rsidR="003E3003" w:rsidRPr="001E1774" w:rsidRDefault="0088535B" w:rsidP="00CB0150">
          <w:pPr>
            <w:pStyle w:val="TM1"/>
            <w:numPr>
              <w:ilvl w:val="0"/>
              <w:numId w:val="0"/>
            </w:numPr>
            <w:ind w:left="720"/>
            <w:rPr>
              <w:rFonts w:eastAsiaTheme="minorEastAsia" w:cstheme="minorHAnsi"/>
              <w:sz w:val="18"/>
              <w:szCs w:val="18"/>
            </w:rPr>
          </w:pPr>
          <w:hyperlink w:anchor="_Toc111027670" w:history="1">
            <w:r w:rsidR="003E3003" w:rsidRPr="001E1774">
              <w:rPr>
                <w:rStyle w:val="Lienhypertexte"/>
                <w:rFonts w:eastAsiaTheme="majorEastAsia" w:cstheme="minorHAnsi"/>
                <w:sz w:val="18"/>
                <w:szCs w:val="18"/>
              </w:rPr>
              <w:t>Situation géographique</w:t>
            </w:r>
            <w:r w:rsidR="003E3003" w:rsidRPr="001E1774">
              <w:rPr>
                <w:rFonts w:cstheme="minorHAnsi"/>
                <w:webHidden/>
                <w:sz w:val="18"/>
                <w:szCs w:val="18"/>
              </w:rPr>
              <w:tab/>
            </w:r>
            <w:r w:rsidR="003E3003" w:rsidRPr="001E1774">
              <w:rPr>
                <w:rFonts w:cstheme="minorHAnsi"/>
                <w:webHidden/>
                <w:sz w:val="18"/>
                <w:szCs w:val="18"/>
              </w:rPr>
              <w:fldChar w:fldCharType="begin"/>
            </w:r>
            <w:r w:rsidR="003E3003" w:rsidRPr="001E1774">
              <w:rPr>
                <w:rFonts w:cstheme="minorHAnsi"/>
                <w:webHidden/>
                <w:sz w:val="18"/>
                <w:szCs w:val="18"/>
              </w:rPr>
              <w:instrText xml:space="preserve"> PAGEREF _Toc111027670 \h </w:instrText>
            </w:r>
            <w:r w:rsidR="003E3003" w:rsidRPr="001E1774">
              <w:rPr>
                <w:rFonts w:cstheme="minorHAnsi"/>
                <w:webHidden/>
                <w:sz w:val="18"/>
                <w:szCs w:val="18"/>
              </w:rPr>
            </w:r>
            <w:r w:rsidR="003E3003" w:rsidRPr="001E1774">
              <w:rPr>
                <w:rFonts w:cstheme="minorHAnsi"/>
                <w:webHidden/>
                <w:sz w:val="18"/>
                <w:szCs w:val="18"/>
              </w:rPr>
              <w:fldChar w:fldCharType="separate"/>
            </w:r>
            <w:r w:rsidR="003E3003" w:rsidRPr="001E1774">
              <w:rPr>
                <w:rFonts w:cstheme="minorHAnsi"/>
                <w:webHidden/>
                <w:sz w:val="18"/>
                <w:szCs w:val="18"/>
              </w:rPr>
              <w:t>8</w:t>
            </w:r>
            <w:r w:rsidR="003E3003" w:rsidRPr="001E1774">
              <w:rPr>
                <w:rFonts w:cstheme="minorHAnsi"/>
                <w:webHidden/>
                <w:sz w:val="18"/>
                <w:szCs w:val="18"/>
              </w:rPr>
              <w:fldChar w:fldCharType="end"/>
            </w:r>
          </w:hyperlink>
        </w:p>
        <w:p w14:paraId="71C7A769" w14:textId="77777777" w:rsidR="003E3003" w:rsidRPr="001E1774" w:rsidRDefault="0088535B" w:rsidP="00CB0150">
          <w:pPr>
            <w:pStyle w:val="TM1"/>
            <w:rPr>
              <w:rFonts w:eastAsiaTheme="minorEastAsia" w:cstheme="minorHAnsi"/>
              <w:sz w:val="18"/>
              <w:szCs w:val="18"/>
            </w:rPr>
          </w:pPr>
          <w:hyperlink w:anchor="_Toc111027671" w:history="1">
            <w:r w:rsidR="003E3003" w:rsidRPr="001E1774">
              <w:rPr>
                <w:rStyle w:val="Lienhypertexte"/>
                <w:rFonts w:cstheme="minorHAnsi"/>
                <w:b/>
                <w:sz w:val="18"/>
                <w:szCs w:val="18"/>
              </w:rPr>
              <w:t>Etat des lieux des différents secteurs/synthèse du diagnostic</w:t>
            </w:r>
            <w:r w:rsidR="003E3003" w:rsidRPr="001E1774">
              <w:rPr>
                <w:rFonts w:cstheme="minorHAnsi"/>
                <w:webHidden/>
                <w:sz w:val="18"/>
                <w:szCs w:val="18"/>
              </w:rPr>
              <w:tab/>
            </w:r>
            <w:r w:rsidR="003E3003" w:rsidRPr="001E1774">
              <w:rPr>
                <w:rFonts w:cstheme="minorHAnsi"/>
                <w:webHidden/>
                <w:sz w:val="18"/>
                <w:szCs w:val="18"/>
              </w:rPr>
              <w:fldChar w:fldCharType="begin"/>
            </w:r>
            <w:r w:rsidR="003E3003" w:rsidRPr="001E1774">
              <w:rPr>
                <w:rFonts w:cstheme="minorHAnsi"/>
                <w:webHidden/>
                <w:sz w:val="18"/>
                <w:szCs w:val="18"/>
              </w:rPr>
              <w:instrText xml:space="preserve"> PAGEREF _Toc111027671 \h </w:instrText>
            </w:r>
            <w:r w:rsidR="003E3003" w:rsidRPr="001E1774">
              <w:rPr>
                <w:rFonts w:cstheme="minorHAnsi"/>
                <w:webHidden/>
                <w:sz w:val="18"/>
                <w:szCs w:val="18"/>
              </w:rPr>
            </w:r>
            <w:r w:rsidR="003E3003" w:rsidRPr="001E1774">
              <w:rPr>
                <w:rFonts w:cstheme="minorHAnsi"/>
                <w:webHidden/>
                <w:sz w:val="18"/>
                <w:szCs w:val="18"/>
              </w:rPr>
              <w:fldChar w:fldCharType="separate"/>
            </w:r>
            <w:r w:rsidR="003E3003" w:rsidRPr="001E1774">
              <w:rPr>
                <w:rFonts w:cstheme="minorHAnsi"/>
                <w:webHidden/>
                <w:sz w:val="18"/>
                <w:szCs w:val="18"/>
              </w:rPr>
              <w:t>8</w:t>
            </w:r>
            <w:r w:rsidR="003E3003" w:rsidRPr="001E1774">
              <w:rPr>
                <w:rFonts w:cstheme="minorHAnsi"/>
                <w:webHidden/>
                <w:sz w:val="18"/>
                <w:szCs w:val="18"/>
              </w:rPr>
              <w:fldChar w:fldCharType="end"/>
            </w:r>
          </w:hyperlink>
        </w:p>
        <w:p w14:paraId="136E5D03" w14:textId="77777777" w:rsidR="003E3003" w:rsidRPr="001E1774" w:rsidRDefault="0088535B" w:rsidP="00CB0150">
          <w:pPr>
            <w:pStyle w:val="TM1"/>
            <w:numPr>
              <w:ilvl w:val="0"/>
              <w:numId w:val="0"/>
            </w:numPr>
            <w:ind w:left="720"/>
            <w:rPr>
              <w:rFonts w:eastAsiaTheme="minorEastAsia" w:cstheme="minorHAnsi"/>
              <w:sz w:val="18"/>
              <w:szCs w:val="18"/>
            </w:rPr>
          </w:pPr>
          <w:hyperlink w:anchor="_Toc111027672" w:history="1">
            <w:r w:rsidR="003E3003" w:rsidRPr="001E1774">
              <w:rPr>
                <w:rStyle w:val="Lienhypertexte"/>
                <w:rFonts w:cstheme="minorHAnsi"/>
                <w:sz w:val="18"/>
                <w:szCs w:val="18"/>
              </w:rPr>
              <w:t>Résumé de la synthèse du diagnostic</w:t>
            </w:r>
            <w:r w:rsidR="003E3003" w:rsidRPr="001E1774">
              <w:rPr>
                <w:rFonts w:cstheme="minorHAnsi"/>
                <w:webHidden/>
                <w:sz w:val="18"/>
                <w:szCs w:val="18"/>
              </w:rPr>
              <w:tab/>
            </w:r>
            <w:r w:rsidR="003E3003" w:rsidRPr="001E1774">
              <w:rPr>
                <w:rFonts w:cstheme="minorHAnsi"/>
                <w:webHidden/>
                <w:sz w:val="18"/>
                <w:szCs w:val="18"/>
              </w:rPr>
              <w:fldChar w:fldCharType="begin"/>
            </w:r>
            <w:r w:rsidR="003E3003" w:rsidRPr="001E1774">
              <w:rPr>
                <w:rFonts w:cstheme="minorHAnsi"/>
                <w:webHidden/>
                <w:sz w:val="18"/>
                <w:szCs w:val="18"/>
              </w:rPr>
              <w:instrText xml:space="preserve"> PAGEREF _Toc111027672 \h </w:instrText>
            </w:r>
            <w:r w:rsidR="003E3003" w:rsidRPr="001E1774">
              <w:rPr>
                <w:rFonts w:cstheme="minorHAnsi"/>
                <w:webHidden/>
                <w:sz w:val="18"/>
                <w:szCs w:val="18"/>
              </w:rPr>
            </w:r>
            <w:r w:rsidR="003E3003" w:rsidRPr="001E1774">
              <w:rPr>
                <w:rFonts w:cstheme="minorHAnsi"/>
                <w:webHidden/>
                <w:sz w:val="18"/>
                <w:szCs w:val="18"/>
              </w:rPr>
              <w:fldChar w:fldCharType="separate"/>
            </w:r>
            <w:r w:rsidR="003E3003" w:rsidRPr="001E1774">
              <w:rPr>
                <w:rFonts w:cstheme="minorHAnsi"/>
                <w:webHidden/>
                <w:sz w:val="18"/>
                <w:szCs w:val="18"/>
              </w:rPr>
              <w:t>8</w:t>
            </w:r>
            <w:r w:rsidR="003E3003" w:rsidRPr="001E1774">
              <w:rPr>
                <w:rFonts w:cstheme="minorHAnsi"/>
                <w:webHidden/>
                <w:sz w:val="18"/>
                <w:szCs w:val="18"/>
              </w:rPr>
              <w:fldChar w:fldCharType="end"/>
            </w:r>
          </w:hyperlink>
        </w:p>
        <w:p w14:paraId="0BF2E4EE" w14:textId="77777777" w:rsidR="003E3003" w:rsidRPr="001E1774" w:rsidRDefault="0088535B" w:rsidP="00CB0150">
          <w:pPr>
            <w:pStyle w:val="TM1"/>
            <w:numPr>
              <w:ilvl w:val="0"/>
              <w:numId w:val="0"/>
            </w:numPr>
            <w:ind w:left="720"/>
            <w:rPr>
              <w:rFonts w:eastAsiaTheme="minorEastAsia" w:cstheme="minorHAnsi"/>
              <w:sz w:val="18"/>
              <w:szCs w:val="18"/>
            </w:rPr>
          </w:pPr>
          <w:hyperlink w:anchor="_Toc111027673" w:history="1">
            <w:r w:rsidR="003E3003" w:rsidRPr="001E1774">
              <w:rPr>
                <w:rStyle w:val="Lienhypertexte"/>
                <w:rFonts w:cstheme="minorHAnsi"/>
                <w:sz w:val="18"/>
                <w:szCs w:val="18"/>
              </w:rPr>
              <w:t>Situation de référence de la commune</w:t>
            </w:r>
            <w:r w:rsidR="003E3003" w:rsidRPr="001E1774">
              <w:rPr>
                <w:rFonts w:cstheme="minorHAnsi"/>
                <w:webHidden/>
                <w:sz w:val="18"/>
                <w:szCs w:val="18"/>
              </w:rPr>
              <w:tab/>
            </w:r>
            <w:r w:rsidR="003E3003" w:rsidRPr="001E1774">
              <w:rPr>
                <w:rFonts w:cstheme="minorHAnsi"/>
                <w:webHidden/>
                <w:sz w:val="18"/>
                <w:szCs w:val="18"/>
              </w:rPr>
              <w:fldChar w:fldCharType="begin"/>
            </w:r>
            <w:r w:rsidR="003E3003" w:rsidRPr="001E1774">
              <w:rPr>
                <w:rFonts w:cstheme="minorHAnsi"/>
                <w:webHidden/>
                <w:sz w:val="18"/>
                <w:szCs w:val="18"/>
              </w:rPr>
              <w:instrText xml:space="preserve"> PAGEREF _Toc111027673 \h </w:instrText>
            </w:r>
            <w:r w:rsidR="003E3003" w:rsidRPr="001E1774">
              <w:rPr>
                <w:rFonts w:cstheme="minorHAnsi"/>
                <w:webHidden/>
                <w:sz w:val="18"/>
                <w:szCs w:val="18"/>
              </w:rPr>
            </w:r>
            <w:r w:rsidR="003E3003" w:rsidRPr="001E1774">
              <w:rPr>
                <w:rFonts w:cstheme="minorHAnsi"/>
                <w:webHidden/>
                <w:sz w:val="18"/>
                <w:szCs w:val="18"/>
              </w:rPr>
              <w:fldChar w:fldCharType="separate"/>
            </w:r>
            <w:r w:rsidR="003E3003" w:rsidRPr="001E1774">
              <w:rPr>
                <w:rFonts w:cstheme="minorHAnsi"/>
                <w:webHidden/>
                <w:sz w:val="18"/>
                <w:szCs w:val="18"/>
              </w:rPr>
              <w:t>9</w:t>
            </w:r>
            <w:r w:rsidR="003E3003" w:rsidRPr="001E1774">
              <w:rPr>
                <w:rFonts w:cstheme="minorHAnsi"/>
                <w:webHidden/>
                <w:sz w:val="18"/>
                <w:szCs w:val="18"/>
              </w:rPr>
              <w:fldChar w:fldCharType="end"/>
            </w:r>
          </w:hyperlink>
        </w:p>
        <w:p w14:paraId="004531B7" w14:textId="77777777" w:rsidR="003E3003" w:rsidRPr="001E1774" w:rsidRDefault="0088535B" w:rsidP="00CB0150">
          <w:pPr>
            <w:pStyle w:val="TM1"/>
            <w:numPr>
              <w:ilvl w:val="0"/>
              <w:numId w:val="0"/>
            </w:numPr>
            <w:ind w:left="720"/>
            <w:rPr>
              <w:rFonts w:eastAsiaTheme="minorEastAsia" w:cstheme="minorHAnsi"/>
              <w:sz w:val="18"/>
              <w:szCs w:val="18"/>
            </w:rPr>
          </w:pPr>
          <w:hyperlink w:anchor="_Toc111027674" w:history="1">
            <w:r w:rsidR="003E3003" w:rsidRPr="001E1774">
              <w:rPr>
                <w:rStyle w:val="Lienhypertexte"/>
                <w:rFonts w:cstheme="minorHAnsi"/>
                <w:sz w:val="18"/>
                <w:szCs w:val="18"/>
              </w:rPr>
              <w:t>Milieu physique</w:t>
            </w:r>
            <w:r w:rsidR="003E3003" w:rsidRPr="001E1774">
              <w:rPr>
                <w:rFonts w:cstheme="minorHAnsi"/>
                <w:webHidden/>
                <w:sz w:val="18"/>
                <w:szCs w:val="18"/>
              </w:rPr>
              <w:tab/>
            </w:r>
            <w:r w:rsidR="003E3003" w:rsidRPr="001E1774">
              <w:rPr>
                <w:rFonts w:cstheme="minorHAnsi"/>
                <w:webHidden/>
                <w:sz w:val="18"/>
                <w:szCs w:val="18"/>
              </w:rPr>
              <w:fldChar w:fldCharType="begin"/>
            </w:r>
            <w:r w:rsidR="003E3003" w:rsidRPr="001E1774">
              <w:rPr>
                <w:rFonts w:cstheme="minorHAnsi"/>
                <w:webHidden/>
                <w:sz w:val="18"/>
                <w:szCs w:val="18"/>
              </w:rPr>
              <w:instrText xml:space="preserve"> PAGEREF _Toc111027674 \h </w:instrText>
            </w:r>
            <w:r w:rsidR="003E3003" w:rsidRPr="001E1774">
              <w:rPr>
                <w:rFonts w:cstheme="minorHAnsi"/>
                <w:webHidden/>
                <w:sz w:val="18"/>
                <w:szCs w:val="18"/>
              </w:rPr>
            </w:r>
            <w:r w:rsidR="003E3003" w:rsidRPr="001E1774">
              <w:rPr>
                <w:rFonts w:cstheme="minorHAnsi"/>
                <w:webHidden/>
                <w:sz w:val="18"/>
                <w:szCs w:val="18"/>
              </w:rPr>
              <w:fldChar w:fldCharType="separate"/>
            </w:r>
            <w:r w:rsidR="003E3003" w:rsidRPr="001E1774">
              <w:rPr>
                <w:rFonts w:cstheme="minorHAnsi"/>
                <w:webHidden/>
                <w:sz w:val="18"/>
                <w:szCs w:val="18"/>
              </w:rPr>
              <w:t>9</w:t>
            </w:r>
            <w:r w:rsidR="003E3003" w:rsidRPr="001E1774">
              <w:rPr>
                <w:rFonts w:cstheme="minorHAnsi"/>
                <w:webHidden/>
                <w:sz w:val="18"/>
                <w:szCs w:val="18"/>
              </w:rPr>
              <w:fldChar w:fldCharType="end"/>
            </w:r>
          </w:hyperlink>
        </w:p>
        <w:p w14:paraId="7990F63E" w14:textId="77777777" w:rsidR="003E3003" w:rsidRPr="001E1774" w:rsidRDefault="0088535B" w:rsidP="00CB0150">
          <w:pPr>
            <w:pStyle w:val="TM1"/>
            <w:numPr>
              <w:ilvl w:val="0"/>
              <w:numId w:val="0"/>
            </w:numPr>
            <w:ind w:left="720"/>
            <w:rPr>
              <w:rFonts w:eastAsiaTheme="minorEastAsia" w:cstheme="minorHAnsi"/>
              <w:sz w:val="18"/>
              <w:szCs w:val="18"/>
            </w:rPr>
          </w:pPr>
          <w:hyperlink w:anchor="_Toc111027675" w:history="1">
            <w:r w:rsidR="003E3003" w:rsidRPr="001E1774">
              <w:rPr>
                <w:rStyle w:val="Lienhypertexte"/>
                <w:rFonts w:cstheme="minorHAnsi"/>
                <w:sz w:val="18"/>
                <w:szCs w:val="18"/>
              </w:rPr>
              <w:t>Relief</w:t>
            </w:r>
            <w:r w:rsidR="003E3003" w:rsidRPr="001E1774">
              <w:rPr>
                <w:rFonts w:cstheme="minorHAnsi"/>
                <w:webHidden/>
                <w:sz w:val="18"/>
                <w:szCs w:val="18"/>
              </w:rPr>
              <w:tab/>
            </w:r>
            <w:r w:rsidR="003E3003" w:rsidRPr="001E1774">
              <w:rPr>
                <w:rFonts w:cstheme="minorHAnsi"/>
                <w:webHidden/>
                <w:sz w:val="18"/>
                <w:szCs w:val="18"/>
              </w:rPr>
              <w:fldChar w:fldCharType="begin"/>
            </w:r>
            <w:r w:rsidR="003E3003" w:rsidRPr="001E1774">
              <w:rPr>
                <w:rFonts w:cstheme="minorHAnsi"/>
                <w:webHidden/>
                <w:sz w:val="18"/>
                <w:szCs w:val="18"/>
              </w:rPr>
              <w:instrText xml:space="preserve"> PAGEREF _Toc111027675 \h </w:instrText>
            </w:r>
            <w:r w:rsidR="003E3003" w:rsidRPr="001E1774">
              <w:rPr>
                <w:rFonts w:cstheme="minorHAnsi"/>
                <w:webHidden/>
                <w:sz w:val="18"/>
                <w:szCs w:val="18"/>
              </w:rPr>
            </w:r>
            <w:r w:rsidR="003E3003" w:rsidRPr="001E1774">
              <w:rPr>
                <w:rFonts w:cstheme="minorHAnsi"/>
                <w:webHidden/>
                <w:sz w:val="18"/>
                <w:szCs w:val="18"/>
              </w:rPr>
              <w:fldChar w:fldCharType="separate"/>
            </w:r>
            <w:r w:rsidR="003E3003" w:rsidRPr="001E1774">
              <w:rPr>
                <w:rFonts w:cstheme="minorHAnsi"/>
                <w:webHidden/>
                <w:sz w:val="18"/>
                <w:szCs w:val="18"/>
              </w:rPr>
              <w:t>9</w:t>
            </w:r>
            <w:r w:rsidR="003E3003" w:rsidRPr="001E1774">
              <w:rPr>
                <w:rFonts w:cstheme="minorHAnsi"/>
                <w:webHidden/>
                <w:sz w:val="18"/>
                <w:szCs w:val="18"/>
              </w:rPr>
              <w:fldChar w:fldCharType="end"/>
            </w:r>
          </w:hyperlink>
        </w:p>
        <w:p w14:paraId="4943B4A4" w14:textId="4A89B4D9" w:rsidR="003E3003" w:rsidRPr="001E1774" w:rsidRDefault="0088535B" w:rsidP="00CB0150">
          <w:pPr>
            <w:pStyle w:val="TM1"/>
            <w:numPr>
              <w:ilvl w:val="0"/>
              <w:numId w:val="0"/>
            </w:numPr>
            <w:ind w:left="720"/>
            <w:rPr>
              <w:rFonts w:eastAsiaTheme="minorEastAsia" w:cstheme="minorHAnsi"/>
              <w:sz w:val="18"/>
              <w:szCs w:val="18"/>
            </w:rPr>
          </w:pPr>
          <w:hyperlink w:anchor="_Toc111027676" w:history="1">
            <w:r w:rsidR="003E3003" w:rsidRPr="001E1774">
              <w:rPr>
                <w:rStyle w:val="Lienhypertexte"/>
                <w:rFonts w:cstheme="minorHAnsi"/>
                <w:sz w:val="18"/>
                <w:szCs w:val="18"/>
              </w:rPr>
              <w:t>Climat</w:t>
            </w:r>
            <w:r w:rsidR="003E3003" w:rsidRPr="001E1774">
              <w:rPr>
                <w:rFonts w:cstheme="minorHAnsi"/>
                <w:webHidden/>
                <w:sz w:val="18"/>
                <w:szCs w:val="18"/>
              </w:rPr>
              <w:tab/>
            </w:r>
            <w:r w:rsidR="003E3003" w:rsidRPr="001E1774">
              <w:rPr>
                <w:rFonts w:cstheme="minorHAnsi"/>
                <w:webHidden/>
                <w:sz w:val="18"/>
                <w:szCs w:val="18"/>
              </w:rPr>
              <w:fldChar w:fldCharType="begin"/>
            </w:r>
            <w:r w:rsidR="003E3003" w:rsidRPr="001E1774">
              <w:rPr>
                <w:rFonts w:cstheme="minorHAnsi"/>
                <w:webHidden/>
                <w:sz w:val="18"/>
                <w:szCs w:val="18"/>
              </w:rPr>
              <w:instrText xml:space="preserve"> PAGEREF _Toc111027676 \h </w:instrText>
            </w:r>
            <w:r w:rsidR="003E3003" w:rsidRPr="001E1774">
              <w:rPr>
                <w:rFonts w:cstheme="minorHAnsi"/>
                <w:webHidden/>
                <w:sz w:val="18"/>
                <w:szCs w:val="18"/>
              </w:rPr>
            </w:r>
            <w:r w:rsidR="003E3003" w:rsidRPr="001E1774">
              <w:rPr>
                <w:rFonts w:cstheme="minorHAnsi"/>
                <w:webHidden/>
                <w:sz w:val="18"/>
                <w:szCs w:val="18"/>
              </w:rPr>
              <w:fldChar w:fldCharType="separate"/>
            </w:r>
            <w:r w:rsidR="003E3003" w:rsidRPr="001E1774">
              <w:rPr>
                <w:rFonts w:cstheme="minorHAnsi"/>
                <w:webHidden/>
                <w:sz w:val="18"/>
                <w:szCs w:val="18"/>
              </w:rPr>
              <w:t>9</w:t>
            </w:r>
            <w:r w:rsidR="003E3003" w:rsidRPr="001E1774">
              <w:rPr>
                <w:rFonts w:cstheme="minorHAnsi"/>
                <w:webHidden/>
                <w:sz w:val="18"/>
                <w:szCs w:val="18"/>
              </w:rPr>
              <w:fldChar w:fldCharType="end"/>
            </w:r>
          </w:hyperlink>
        </w:p>
        <w:p w14:paraId="4575D311" w14:textId="77777777" w:rsidR="003E3003" w:rsidRPr="001E1774" w:rsidRDefault="0088535B" w:rsidP="00CB0150">
          <w:pPr>
            <w:pStyle w:val="TM1"/>
            <w:numPr>
              <w:ilvl w:val="0"/>
              <w:numId w:val="0"/>
            </w:numPr>
            <w:ind w:left="720"/>
            <w:rPr>
              <w:rFonts w:eastAsiaTheme="minorEastAsia" w:cstheme="minorHAnsi"/>
              <w:sz w:val="18"/>
              <w:szCs w:val="18"/>
            </w:rPr>
          </w:pPr>
          <w:hyperlink w:anchor="_Toc111027677" w:history="1">
            <w:r w:rsidR="003E3003" w:rsidRPr="001E1774">
              <w:rPr>
                <w:rStyle w:val="Lienhypertexte"/>
                <w:rFonts w:cstheme="minorHAnsi"/>
                <w:sz w:val="18"/>
                <w:szCs w:val="18"/>
              </w:rPr>
              <w:t>Sols :</w:t>
            </w:r>
            <w:r w:rsidR="003E3003" w:rsidRPr="001E1774">
              <w:rPr>
                <w:rFonts w:cstheme="minorHAnsi"/>
                <w:webHidden/>
                <w:sz w:val="18"/>
                <w:szCs w:val="18"/>
              </w:rPr>
              <w:tab/>
            </w:r>
            <w:r w:rsidR="003E3003" w:rsidRPr="001E1774">
              <w:rPr>
                <w:rFonts w:cstheme="minorHAnsi"/>
                <w:webHidden/>
                <w:sz w:val="18"/>
                <w:szCs w:val="18"/>
              </w:rPr>
              <w:fldChar w:fldCharType="begin"/>
            </w:r>
            <w:r w:rsidR="003E3003" w:rsidRPr="001E1774">
              <w:rPr>
                <w:rFonts w:cstheme="minorHAnsi"/>
                <w:webHidden/>
                <w:sz w:val="18"/>
                <w:szCs w:val="18"/>
              </w:rPr>
              <w:instrText xml:space="preserve"> PAGEREF _Toc111027677 \h </w:instrText>
            </w:r>
            <w:r w:rsidR="003E3003" w:rsidRPr="001E1774">
              <w:rPr>
                <w:rFonts w:cstheme="minorHAnsi"/>
                <w:webHidden/>
                <w:sz w:val="18"/>
                <w:szCs w:val="18"/>
              </w:rPr>
            </w:r>
            <w:r w:rsidR="003E3003" w:rsidRPr="001E1774">
              <w:rPr>
                <w:rFonts w:cstheme="minorHAnsi"/>
                <w:webHidden/>
                <w:sz w:val="18"/>
                <w:szCs w:val="18"/>
              </w:rPr>
              <w:fldChar w:fldCharType="separate"/>
            </w:r>
            <w:r w:rsidR="003E3003" w:rsidRPr="001E1774">
              <w:rPr>
                <w:rFonts w:cstheme="minorHAnsi"/>
                <w:webHidden/>
                <w:sz w:val="18"/>
                <w:szCs w:val="18"/>
              </w:rPr>
              <w:t>9</w:t>
            </w:r>
            <w:r w:rsidR="003E3003" w:rsidRPr="001E1774">
              <w:rPr>
                <w:rFonts w:cstheme="minorHAnsi"/>
                <w:webHidden/>
                <w:sz w:val="18"/>
                <w:szCs w:val="18"/>
              </w:rPr>
              <w:fldChar w:fldCharType="end"/>
            </w:r>
          </w:hyperlink>
        </w:p>
        <w:p w14:paraId="542F04B2" w14:textId="77777777" w:rsidR="003E3003" w:rsidRPr="001E1774" w:rsidRDefault="0088535B" w:rsidP="00CB0150">
          <w:pPr>
            <w:pStyle w:val="TM1"/>
            <w:numPr>
              <w:ilvl w:val="0"/>
              <w:numId w:val="0"/>
            </w:numPr>
            <w:ind w:left="720"/>
            <w:rPr>
              <w:rFonts w:eastAsiaTheme="minorEastAsia" w:cstheme="minorHAnsi"/>
              <w:sz w:val="18"/>
              <w:szCs w:val="18"/>
            </w:rPr>
          </w:pPr>
          <w:hyperlink w:anchor="_Toc111027678" w:history="1">
            <w:r w:rsidR="003E3003" w:rsidRPr="001E1774">
              <w:rPr>
                <w:rStyle w:val="Lienhypertexte"/>
                <w:rFonts w:cstheme="minorHAnsi"/>
                <w:sz w:val="18"/>
                <w:szCs w:val="18"/>
              </w:rPr>
              <w:t>Végétation :</w:t>
            </w:r>
            <w:r w:rsidR="003E3003" w:rsidRPr="001E1774">
              <w:rPr>
                <w:rFonts w:cstheme="minorHAnsi"/>
                <w:webHidden/>
                <w:sz w:val="18"/>
                <w:szCs w:val="18"/>
              </w:rPr>
              <w:tab/>
            </w:r>
            <w:r w:rsidR="003E3003" w:rsidRPr="001E1774">
              <w:rPr>
                <w:rFonts w:cstheme="minorHAnsi"/>
                <w:webHidden/>
                <w:sz w:val="18"/>
                <w:szCs w:val="18"/>
              </w:rPr>
              <w:fldChar w:fldCharType="begin"/>
            </w:r>
            <w:r w:rsidR="003E3003" w:rsidRPr="001E1774">
              <w:rPr>
                <w:rFonts w:cstheme="minorHAnsi"/>
                <w:webHidden/>
                <w:sz w:val="18"/>
                <w:szCs w:val="18"/>
              </w:rPr>
              <w:instrText xml:space="preserve"> PAGEREF _Toc111027678 \h </w:instrText>
            </w:r>
            <w:r w:rsidR="003E3003" w:rsidRPr="001E1774">
              <w:rPr>
                <w:rFonts w:cstheme="minorHAnsi"/>
                <w:webHidden/>
                <w:sz w:val="18"/>
                <w:szCs w:val="18"/>
              </w:rPr>
            </w:r>
            <w:r w:rsidR="003E3003" w:rsidRPr="001E1774">
              <w:rPr>
                <w:rFonts w:cstheme="minorHAnsi"/>
                <w:webHidden/>
                <w:sz w:val="18"/>
                <w:szCs w:val="18"/>
              </w:rPr>
              <w:fldChar w:fldCharType="separate"/>
            </w:r>
            <w:r w:rsidR="003E3003" w:rsidRPr="001E1774">
              <w:rPr>
                <w:rFonts w:cstheme="minorHAnsi"/>
                <w:webHidden/>
                <w:sz w:val="18"/>
                <w:szCs w:val="18"/>
              </w:rPr>
              <w:t>9</w:t>
            </w:r>
            <w:r w:rsidR="003E3003" w:rsidRPr="001E1774">
              <w:rPr>
                <w:rFonts w:cstheme="minorHAnsi"/>
                <w:webHidden/>
                <w:sz w:val="18"/>
                <w:szCs w:val="18"/>
              </w:rPr>
              <w:fldChar w:fldCharType="end"/>
            </w:r>
          </w:hyperlink>
        </w:p>
        <w:p w14:paraId="2AD4127B" w14:textId="77777777" w:rsidR="003E3003" w:rsidRPr="001E1774" w:rsidRDefault="0088535B" w:rsidP="00CB0150">
          <w:pPr>
            <w:pStyle w:val="TM1"/>
            <w:numPr>
              <w:ilvl w:val="0"/>
              <w:numId w:val="0"/>
            </w:numPr>
            <w:ind w:left="720"/>
            <w:rPr>
              <w:rFonts w:eastAsiaTheme="minorEastAsia" w:cstheme="minorHAnsi"/>
              <w:sz w:val="18"/>
              <w:szCs w:val="18"/>
            </w:rPr>
          </w:pPr>
          <w:hyperlink w:anchor="_Toc111027679" w:history="1">
            <w:r w:rsidR="003E3003" w:rsidRPr="001E1774">
              <w:rPr>
                <w:rStyle w:val="Lienhypertexte"/>
                <w:rFonts w:cstheme="minorHAnsi"/>
                <w:sz w:val="18"/>
                <w:szCs w:val="18"/>
              </w:rPr>
              <w:t>Milieu humain</w:t>
            </w:r>
            <w:r w:rsidR="003E3003" w:rsidRPr="001E1774">
              <w:rPr>
                <w:rFonts w:cstheme="minorHAnsi"/>
                <w:webHidden/>
                <w:sz w:val="18"/>
                <w:szCs w:val="18"/>
              </w:rPr>
              <w:tab/>
            </w:r>
            <w:r w:rsidR="003E3003" w:rsidRPr="001E1774">
              <w:rPr>
                <w:rFonts w:cstheme="minorHAnsi"/>
                <w:webHidden/>
                <w:sz w:val="18"/>
                <w:szCs w:val="18"/>
              </w:rPr>
              <w:fldChar w:fldCharType="begin"/>
            </w:r>
            <w:r w:rsidR="003E3003" w:rsidRPr="001E1774">
              <w:rPr>
                <w:rFonts w:cstheme="minorHAnsi"/>
                <w:webHidden/>
                <w:sz w:val="18"/>
                <w:szCs w:val="18"/>
              </w:rPr>
              <w:instrText xml:space="preserve"> PAGEREF _Toc111027679 \h </w:instrText>
            </w:r>
            <w:r w:rsidR="003E3003" w:rsidRPr="001E1774">
              <w:rPr>
                <w:rFonts w:cstheme="minorHAnsi"/>
                <w:webHidden/>
                <w:sz w:val="18"/>
                <w:szCs w:val="18"/>
              </w:rPr>
            </w:r>
            <w:r w:rsidR="003E3003" w:rsidRPr="001E1774">
              <w:rPr>
                <w:rFonts w:cstheme="minorHAnsi"/>
                <w:webHidden/>
                <w:sz w:val="18"/>
                <w:szCs w:val="18"/>
              </w:rPr>
              <w:fldChar w:fldCharType="separate"/>
            </w:r>
            <w:r w:rsidR="003E3003" w:rsidRPr="001E1774">
              <w:rPr>
                <w:rFonts w:cstheme="minorHAnsi"/>
                <w:webHidden/>
                <w:sz w:val="18"/>
                <w:szCs w:val="18"/>
              </w:rPr>
              <w:t>9</w:t>
            </w:r>
            <w:r w:rsidR="003E3003" w:rsidRPr="001E1774">
              <w:rPr>
                <w:rFonts w:cstheme="minorHAnsi"/>
                <w:webHidden/>
                <w:sz w:val="18"/>
                <w:szCs w:val="18"/>
              </w:rPr>
              <w:fldChar w:fldCharType="end"/>
            </w:r>
          </w:hyperlink>
        </w:p>
        <w:p w14:paraId="24D5CF27" w14:textId="77777777" w:rsidR="003E3003" w:rsidRPr="001E1774" w:rsidRDefault="0088535B" w:rsidP="00CB0150">
          <w:pPr>
            <w:pStyle w:val="TM1"/>
            <w:numPr>
              <w:ilvl w:val="0"/>
              <w:numId w:val="0"/>
            </w:numPr>
            <w:ind w:left="720"/>
            <w:rPr>
              <w:rFonts w:eastAsiaTheme="minorEastAsia" w:cstheme="minorHAnsi"/>
              <w:sz w:val="18"/>
              <w:szCs w:val="18"/>
            </w:rPr>
          </w:pPr>
          <w:hyperlink w:anchor="_Toc111027680" w:history="1">
            <w:r w:rsidR="003E3003" w:rsidRPr="001E1774">
              <w:rPr>
                <w:rStyle w:val="Lienhypertexte"/>
                <w:rFonts w:eastAsiaTheme="minorHAnsi" w:cstheme="minorHAnsi"/>
                <w:sz w:val="18"/>
                <w:szCs w:val="18"/>
              </w:rPr>
              <w:t>Population</w:t>
            </w:r>
            <w:r w:rsidR="003E3003" w:rsidRPr="001E1774">
              <w:rPr>
                <w:rFonts w:cstheme="minorHAnsi"/>
                <w:webHidden/>
                <w:sz w:val="18"/>
                <w:szCs w:val="18"/>
              </w:rPr>
              <w:tab/>
            </w:r>
            <w:r w:rsidR="003E3003" w:rsidRPr="001E1774">
              <w:rPr>
                <w:rFonts w:cstheme="minorHAnsi"/>
                <w:webHidden/>
                <w:sz w:val="18"/>
                <w:szCs w:val="18"/>
              </w:rPr>
              <w:fldChar w:fldCharType="begin"/>
            </w:r>
            <w:r w:rsidR="003E3003" w:rsidRPr="001E1774">
              <w:rPr>
                <w:rFonts w:cstheme="minorHAnsi"/>
                <w:webHidden/>
                <w:sz w:val="18"/>
                <w:szCs w:val="18"/>
              </w:rPr>
              <w:instrText xml:space="preserve"> PAGEREF _Toc111027680 \h </w:instrText>
            </w:r>
            <w:r w:rsidR="003E3003" w:rsidRPr="001E1774">
              <w:rPr>
                <w:rFonts w:cstheme="minorHAnsi"/>
                <w:webHidden/>
                <w:sz w:val="18"/>
                <w:szCs w:val="18"/>
              </w:rPr>
            </w:r>
            <w:r w:rsidR="003E3003" w:rsidRPr="001E1774">
              <w:rPr>
                <w:rFonts w:cstheme="minorHAnsi"/>
                <w:webHidden/>
                <w:sz w:val="18"/>
                <w:szCs w:val="18"/>
              </w:rPr>
              <w:fldChar w:fldCharType="separate"/>
            </w:r>
            <w:r w:rsidR="003E3003" w:rsidRPr="001E1774">
              <w:rPr>
                <w:rFonts w:cstheme="minorHAnsi"/>
                <w:webHidden/>
                <w:sz w:val="18"/>
                <w:szCs w:val="18"/>
              </w:rPr>
              <w:t>9</w:t>
            </w:r>
            <w:r w:rsidR="003E3003" w:rsidRPr="001E1774">
              <w:rPr>
                <w:rFonts w:cstheme="minorHAnsi"/>
                <w:webHidden/>
                <w:sz w:val="18"/>
                <w:szCs w:val="18"/>
              </w:rPr>
              <w:fldChar w:fldCharType="end"/>
            </w:r>
          </w:hyperlink>
        </w:p>
        <w:p w14:paraId="3978D62C" w14:textId="77777777" w:rsidR="003E3003" w:rsidRPr="001E1774" w:rsidRDefault="0088535B" w:rsidP="00CB0150">
          <w:pPr>
            <w:pStyle w:val="TM1"/>
            <w:numPr>
              <w:ilvl w:val="0"/>
              <w:numId w:val="0"/>
            </w:numPr>
            <w:ind w:left="720"/>
            <w:rPr>
              <w:rFonts w:eastAsiaTheme="minorEastAsia" w:cstheme="minorHAnsi"/>
              <w:sz w:val="18"/>
              <w:szCs w:val="18"/>
            </w:rPr>
          </w:pPr>
          <w:hyperlink w:anchor="_Toc111027684" w:history="1">
            <w:r w:rsidR="003E3003" w:rsidRPr="001E1774">
              <w:rPr>
                <w:rStyle w:val="Lienhypertexte"/>
                <w:rFonts w:cstheme="minorHAnsi"/>
                <w:sz w:val="18"/>
                <w:szCs w:val="18"/>
              </w:rPr>
              <w:t>Migration</w:t>
            </w:r>
            <w:r w:rsidR="003E3003" w:rsidRPr="001E1774">
              <w:rPr>
                <w:rFonts w:cstheme="minorHAnsi"/>
                <w:webHidden/>
                <w:sz w:val="18"/>
                <w:szCs w:val="18"/>
              </w:rPr>
              <w:tab/>
            </w:r>
            <w:r w:rsidR="003E3003" w:rsidRPr="001E1774">
              <w:rPr>
                <w:rFonts w:cstheme="minorHAnsi"/>
                <w:webHidden/>
                <w:sz w:val="18"/>
                <w:szCs w:val="18"/>
              </w:rPr>
              <w:fldChar w:fldCharType="begin"/>
            </w:r>
            <w:r w:rsidR="003E3003" w:rsidRPr="001E1774">
              <w:rPr>
                <w:rFonts w:cstheme="minorHAnsi"/>
                <w:webHidden/>
                <w:sz w:val="18"/>
                <w:szCs w:val="18"/>
              </w:rPr>
              <w:instrText xml:space="preserve"> PAGEREF _Toc111027684 \h </w:instrText>
            </w:r>
            <w:r w:rsidR="003E3003" w:rsidRPr="001E1774">
              <w:rPr>
                <w:rFonts w:cstheme="minorHAnsi"/>
                <w:webHidden/>
                <w:sz w:val="18"/>
                <w:szCs w:val="18"/>
              </w:rPr>
            </w:r>
            <w:r w:rsidR="003E3003" w:rsidRPr="001E1774">
              <w:rPr>
                <w:rFonts w:cstheme="minorHAnsi"/>
                <w:webHidden/>
                <w:sz w:val="18"/>
                <w:szCs w:val="18"/>
              </w:rPr>
              <w:fldChar w:fldCharType="separate"/>
            </w:r>
            <w:r w:rsidR="003E3003" w:rsidRPr="001E1774">
              <w:rPr>
                <w:rFonts w:cstheme="minorHAnsi"/>
                <w:webHidden/>
                <w:sz w:val="18"/>
                <w:szCs w:val="18"/>
              </w:rPr>
              <w:t>11</w:t>
            </w:r>
            <w:r w:rsidR="003E3003" w:rsidRPr="001E1774">
              <w:rPr>
                <w:rFonts w:cstheme="minorHAnsi"/>
                <w:webHidden/>
                <w:sz w:val="18"/>
                <w:szCs w:val="18"/>
              </w:rPr>
              <w:fldChar w:fldCharType="end"/>
            </w:r>
          </w:hyperlink>
        </w:p>
        <w:p w14:paraId="6BBD2901" w14:textId="77777777" w:rsidR="003E3003" w:rsidRPr="001E1774" w:rsidRDefault="0088535B" w:rsidP="00CB0150">
          <w:pPr>
            <w:pStyle w:val="TM1"/>
            <w:numPr>
              <w:ilvl w:val="0"/>
              <w:numId w:val="0"/>
            </w:numPr>
            <w:ind w:left="720"/>
            <w:rPr>
              <w:rFonts w:eastAsiaTheme="minorEastAsia" w:cstheme="minorHAnsi"/>
              <w:sz w:val="18"/>
              <w:szCs w:val="18"/>
            </w:rPr>
          </w:pPr>
          <w:hyperlink w:anchor="_Toc111027685" w:history="1">
            <w:r w:rsidR="003E3003" w:rsidRPr="001E1774">
              <w:rPr>
                <w:rStyle w:val="Lienhypertexte"/>
                <w:rFonts w:cstheme="minorHAnsi"/>
                <w:sz w:val="18"/>
                <w:szCs w:val="18"/>
              </w:rPr>
              <w:t>Eaux, hygiène et assainissement</w:t>
            </w:r>
            <w:r w:rsidR="003E3003" w:rsidRPr="001E1774">
              <w:rPr>
                <w:rFonts w:cstheme="minorHAnsi"/>
                <w:webHidden/>
                <w:sz w:val="18"/>
                <w:szCs w:val="18"/>
              </w:rPr>
              <w:tab/>
            </w:r>
            <w:r w:rsidR="003E3003" w:rsidRPr="001E1774">
              <w:rPr>
                <w:rFonts w:cstheme="minorHAnsi"/>
                <w:webHidden/>
                <w:sz w:val="18"/>
                <w:szCs w:val="18"/>
              </w:rPr>
              <w:fldChar w:fldCharType="begin"/>
            </w:r>
            <w:r w:rsidR="003E3003" w:rsidRPr="001E1774">
              <w:rPr>
                <w:rFonts w:cstheme="minorHAnsi"/>
                <w:webHidden/>
                <w:sz w:val="18"/>
                <w:szCs w:val="18"/>
              </w:rPr>
              <w:instrText xml:space="preserve"> PAGEREF _Toc111027685 \h </w:instrText>
            </w:r>
            <w:r w:rsidR="003E3003" w:rsidRPr="001E1774">
              <w:rPr>
                <w:rFonts w:cstheme="minorHAnsi"/>
                <w:webHidden/>
                <w:sz w:val="18"/>
                <w:szCs w:val="18"/>
              </w:rPr>
            </w:r>
            <w:r w:rsidR="003E3003" w:rsidRPr="001E1774">
              <w:rPr>
                <w:rFonts w:cstheme="minorHAnsi"/>
                <w:webHidden/>
                <w:sz w:val="18"/>
                <w:szCs w:val="18"/>
              </w:rPr>
              <w:fldChar w:fldCharType="separate"/>
            </w:r>
            <w:r w:rsidR="003E3003" w:rsidRPr="001E1774">
              <w:rPr>
                <w:rFonts w:cstheme="minorHAnsi"/>
                <w:webHidden/>
                <w:sz w:val="18"/>
                <w:szCs w:val="18"/>
              </w:rPr>
              <w:t>12</w:t>
            </w:r>
            <w:r w:rsidR="003E3003" w:rsidRPr="001E1774">
              <w:rPr>
                <w:rFonts w:cstheme="minorHAnsi"/>
                <w:webHidden/>
                <w:sz w:val="18"/>
                <w:szCs w:val="18"/>
              </w:rPr>
              <w:fldChar w:fldCharType="end"/>
            </w:r>
          </w:hyperlink>
        </w:p>
        <w:p w14:paraId="52DAEF18" w14:textId="77777777" w:rsidR="003E3003" w:rsidRPr="001E1774" w:rsidRDefault="0088535B" w:rsidP="00CB0150">
          <w:pPr>
            <w:pStyle w:val="TM1"/>
            <w:numPr>
              <w:ilvl w:val="0"/>
              <w:numId w:val="0"/>
            </w:numPr>
            <w:ind w:left="720"/>
            <w:rPr>
              <w:rFonts w:eastAsiaTheme="minorEastAsia" w:cstheme="minorHAnsi"/>
              <w:sz w:val="18"/>
              <w:szCs w:val="18"/>
            </w:rPr>
          </w:pPr>
          <w:hyperlink w:anchor="_Toc111027686" w:history="1">
            <w:r w:rsidR="003E3003" w:rsidRPr="001E1774">
              <w:rPr>
                <w:rStyle w:val="Lienhypertexte"/>
                <w:rFonts w:cstheme="minorHAnsi"/>
                <w:sz w:val="18"/>
                <w:szCs w:val="18"/>
              </w:rPr>
              <w:t>Education</w:t>
            </w:r>
            <w:r w:rsidR="003E3003" w:rsidRPr="001E1774">
              <w:rPr>
                <w:rFonts w:cstheme="minorHAnsi"/>
                <w:webHidden/>
                <w:sz w:val="18"/>
                <w:szCs w:val="18"/>
              </w:rPr>
              <w:tab/>
            </w:r>
            <w:r w:rsidR="003E3003" w:rsidRPr="001E1774">
              <w:rPr>
                <w:rFonts w:cstheme="minorHAnsi"/>
                <w:webHidden/>
                <w:sz w:val="18"/>
                <w:szCs w:val="18"/>
              </w:rPr>
              <w:fldChar w:fldCharType="begin"/>
            </w:r>
            <w:r w:rsidR="003E3003" w:rsidRPr="001E1774">
              <w:rPr>
                <w:rFonts w:cstheme="minorHAnsi"/>
                <w:webHidden/>
                <w:sz w:val="18"/>
                <w:szCs w:val="18"/>
              </w:rPr>
              <w:instrText xml:space="preserve"> PAGEREF _Toc111027686 \h </w:instrText>
            </w:r>
            <w:r w:rsidR="003E3003" w:rsidRPr="001E1774">
              <w:rPr>
                <w:rFonts w:cstheme="minorHAnsi"/>
                <w:webHidden/>
                <w:sz w:val="18"/>
                <w:szCs w:val="18"/>
              </w:rPr>
            </w:r>
            <w:r w:rsidR="003E3003" w:rsidRPr="001E1774">
              <w:rPr>
                <w:rFonts w:cstheme="minorHAnsi"/>
                <w:webHidden/>
                <w:sz w:val="18"/>
                <w:szCs w:val="18"/>
              </w:rPr>
              <w:fldChar w:fldCharType="separate"/>
            </w:r>
            <w:r w:rsidR="003E3003" w:rsidRPr="001E1774">
              <w:rPr>
                <w:rFonts w:cstheme="minorHAnsi"/>
                <w:webHidden/>
                <w:sz w:val="18"/>
                <w:szCs w:val="18"/>
              </w:rPr>
              <w:t>12</w:t>
            </w:r>
            <w:r w:rsidR="003E3003" w:rsidRPr="001E1774">
              <w:rPr>
                <w:rFonts w:cstheme="minorHAnsi"/>
                <w:webHidden/>
                <w:sz w:val="18"/>
                <w:szCs w:val="18"/>
              </w:rPr>
              <w:fldChar w:fldCharType="end"/>
            </w:r>
          </w:hyperlink>
        </w:p>
        <w:p w14:paraId="34133C91" w14:textId="77777777" w:rsidR="003E3003" w:rsidRPr="001E1774" w:rsidRDefault="0088535B" w:rsidP="00CB0150">
          <w:pPr>
            <w:pStyle w:val="TM1"/>
            <w:numPr>
              <w:ilvl w:val="0"/>
              <w:numId w:val="0"/>
            </w:numPr>
            <w:ind w:left="720"/>
            <w:rPr>
              <w:rFonts w:eastAsiaTheme="minorEastAsia" w:cstheme="minorHAnsi"/>
              <w:sz w:val="18"/>
              <w:szCs w:val="18"/>
            </w:rPr>
          </w:pPr>
          <w:hyperlink w:anchor="_Toc111027692" w:history="1">
            <w:r w:rsidR="003E3003" w:rsidRPr="001E1774">
              <w:rPr>
                <w:rStyle w:val="Lienhypertexte"/>
                <w:rFonts w:cstheme="minorHAnsi"/>
                <w:sz w:val="18"/>
                <w:szCs w:val="18"/>
              </w:rPr>
              <w:t>Santé</w:t>
            </w:r>
            <w:r w:rsidR="003E3003" w:rsidRPr="001E1774">
              <w:rPr>
                <w:rFonts w:cstheme="minorHAnsi"/>
                <w:webHidden/>
                <w:sz w:val="18"/>
                <w:szCs w:val="18"/>
              </w:rPr>
              <w:tab/>
            </w:r>
            <w:r w:rsidR="003E3003" w:rsidRPr="001E1774">
              <w:rPr>
                <w:rFonts w:cstheme="minorHAnsi"/>
                <w:webHidden/>
                <w:sz w:val="18"/>
                <w:szCs w:val="18"/>
              </w:rPr>
              <w:fldChar w:fldCharType="begin"/>
            </w:r>
            <w:r w:rsidR="003E3003" w:rsidRPr="001E1774">
              <w:rPr>
                <w:rFonts w:cstheme="minorHAnsi"/>
                <w:webHidden/>
                <w:sz w:val="18"/>
                <w:szCs w:val="18"/>
              </w:rPr>
              <w:instrText xml:space="preserve"> PAGEREF _Toc111027692 \h </w:instrText>
            </w:r>
            <w:r w:rsidR="003E3003" w:rsidRPr="001E1774">
              <w:rPr>
                <w:rFonts w:cstheme="minorHAnsi"/>
                <w:webHidden/>
                <w:sz w:val="18"/>
                <w:szCs w:val="18"/>
              </w:rPr>
            </w:r>
            <w:r w:rsidR="003E3003" w:rsidRPr="001E1774">
              <w:rPr>
                <w:rFonts w:cstheme="minorHAnsi"/>
                <w:webHidden/>
                <w:sz w:val="18"/>
                <w:szCs w:val="18"/>
              </w:rPr>
              <w:fldChar w:fldCharType="separate"/>
            </w:r>
            <w:r w:rsidR="003E3003" w:rsidRPr="001E1774">
              <w:rPr>
                <w:rFonts w:cstheme="minorHAnsi"/>
                <w:webHidden/>
                <w:sz w:val="18"/>
                <w:szCs w:val="18"/>
              </w:rPr>
              <w:t>13</w:t>
            </w:r>
            <w:r w:rsidR="003E3003" w:rsidRPr="001E1774">
              <w:rPr>
                <w:rFonts w:cstheme="minorHAnsi"/>
                <w:webHidden/>
                <w:sz w:val="18"/>
                <w:szCs w:val="18"/>
              </w:rPr>
              <w:fldChar w:fldCharType="end"/>
            </w:r>
          </w:hyperlink>
        </w:p>
        <w:p w14:paraId="61076023" w14:textId="77777777" w:rsidR="003E3003" w:rsidRPr="001E1774" w:rsidRDefault="0088535B" w:rsidP="00CB0150">
          <w:pPr>
            <w:pStyle w:val="TM1"/>
            <w:numPr>
              <w:ilvl w:val="0"/>
              <w:numId w:val="0"/>
            </w:numPr>
            <w:ind w:left="720"/>
            <w:rPr>
              <w:rFonts w:eastAsiaTheme="minorEastAsia" w:cstheme="minorHAnsi"/>
              <w:sz w:val="18"/>
              <w:szCs w:val="18"/>
            </w:rPr>
          </w:pPr>
          <w:hyperlink w:anchor="_Toc111027695" w:history="1">
            <w:r w:rsidR="003E3003" w:rsidRPr="001E1774">
              <w:rPr>
                <w:rStyle w:val="Lienhypertexte"/>
                <w:rFonts w:cstheme="minorHAnsi"/>
                <w:sz w:val="18"/>
                <w:szCs w:val="18"/>
              </w:rPr>
              <w:t>Jeunesse/Emploi</w:t>
            </w:r>
            <w:r w:rsidR="003E3003" w:rsidRPr="001E1774">
              <w:rPr>
                <w:rFonts w:cstheme="minorHAnsi"/>
                <w:webHidden/>
                <w:sz w:val="18"/>
                <w:szCs w:val="18"/>
              </w:rPr>
              <w:tab/>
            </w:r>
            <w:r w:rsidR="003E3003" w:rsidRPr="001E1774">
              <w:rPr>
                <w:rFonts w:cstheme="minorHAnsi"/>
                <w:webHidden/>
                <w:sz w:val="18"/>
                <w:szCs w:val="18"/>
              </w:rPr>
              <w:fldChar w:fldCharType="begin"/>
            </w:r>
            <w:r w:rsidR="003E3003" w:rsidRPr="001E1774">
              <w:rPr>
                <w:rFonts w:cstheme="minorHAnsi"/>
                <w:webHidden/>
                <w:sz w:val="18"/>
                <w:szCs w:val="18"/>
              </w:rPr>
              <w:instrText xml:space="preserve"> PAGEREF _Toc111027695 \h </w:instrText>
            </w:r>
            <w:r w:rsidR="003E3003" w:rsidRPr="001E1774">
              <w:rPr>
                <w:rFonts w:cstheme="minorHAnsi"/>
                <w:webHidden/>
                <w:sz w:val="18"/>
                <w:szCs w:val="18"/>
              </w:rPr>
            </w:r>
            <w:r w:rsidR="003E3003" w:rsidRPr="001E1774">
              <w:rPr>
                <w:rFonts w:cstheme="minorHAnsi"/>
                <w:webHidden/>
                <w:sz w:val="18"/>
                <w:szCs w:val="18"/>
              </w:rPr>
              <w:fldChar w:fldCharType="separate"/>
            </w:r>
            <w:r w:rsidR="003E3003" w:rsidRPr="001E1774">
              <w:rPr>
                <w:rFonts w:cstheme="minorHAnsi"/>
                <w:webHidden/>
                <w:sz w:val="18"/>
                <w:szCs w:val="18"/>
              </w:rPr>
              <w:t>14</w:t>
            </w:r>
            <w:r w:rsidR="003E3003" w:rsidRPr="001E1774">
              <w:rPr>
                <w:rFonts w:cstheme="minorHAnsi"/>
                <w:webHidden/>
                <w:sz w:val="18"/>
                <w:szCs w:val="18"/>
              </w:rPr>
              <w:fldChar w:fldCharType="end"/>
            </w:r>
          </w:hyperlink>
        </w:p>
        <w:p w14:paraId="73001A45" w14:textId="77777777" w:rsidR="003E3003" w:rsidRPr="001E1774" w:rsidRDefault="0088535B" w:rsidP="00CB0150">
          <w:pPr>
            <w:pStyle w:val="TM1"/>
            <w:numPr>
              <w:ilvl w:val="0"/>
              <w:numId w:val="0"/>
            </w:numPr>
            <w:ind w:left="720"/>
            <w:rPr>
              <w:rFonts w:eastAsiaTheme="minorEastAsia" w:cstheme="minorHAnsi"/>
              <w:sz w:val="18"/>
              <w:szCs w:val="18"/>
            </w:rPr>
          </w:pPr>
          <w:hyperlink w:anchor="_Toc111027696" w:history="1">
            <w:r w:rsidR="003E3003" w:rsidRPr="001E1774">
              <w:rPr>
                <w:rStyle w:val="Lienhypertexte"/>
                <w:rFonts w:cstheme="minorHAnsi"/>
                <w:sz w:val="18"/>
                <w:szCs w:val="18"/>
              </w:rPr>
              <w:t>Changements climatiques</w:t>
            </w:r>
            <w:r w:rsidR="003E3003" w:rsidRPr="001E1774">
              <w:rPr>
                <w:rFonts w:cstheme="minorHAnsi"/>
                <w:webHidden/>
                <w:sz w:val="18"/>
                <w:szCs w:val="18"/>
              </w:rPr>
              <w:tab/>
            </w:r>
            <w:r w:rsidR="003E3003" w:rsidRPr="001E1774">
              <w:rPr>
                <w:rFonts w:cstheme="minorHAnsi"/>
                <w:webHidden/>
                <w:sz w:val="18"/>
                <w:szCs w:val="18"/>
              </w:rPr>
              <w:fldChar w:fldCharType="begin"/>
            </w:r>
            <w:r w:rsidR="003E3003" w:rsidRPr="001E1774">
              <w:rPr>
                <w:rFonts w:cstheme="minorHAnsi"/>
                <w:webHidden/>
                <w:sz w:val="18"/>
                <w:szCs w:val="18"/>
              </w:rPr>
              <w:instrText xml:space="preserve"> PAGEREF _Toc111027696 \h </w:instrText>
            </w:r>
            <w:r w:rsidR="003E3003" w:rsidRPr="001E1774">
              <w:rPr>
                <w:rFonts w:cstheme="minorHAnsi"/>
                <w:webHidden/>
                <w:sz w:val="18"/>
                <w:szCs w:val="18"/>
              </w:rPr>
            </w:r>
            <w:r w:rsidR="003E3003" w:rsidRPr="001E1774">
              <w:rPr>
                <w:rFonts w:cstheme="minorHAnsi"/>
                <w:webHidden/>
                <w:sz w:val="18"/>
                <w:szCs w:val="18"/>
              </w:rPr>
              <w:fldChar w:fldCharType="separate"/>
            </w:r>
            <w:r w:rsidR="003E3003" w:rsidRPr="001E1774">
              <w:rPr>
                <w:rFonts w:cstheme="minorHAnsi"/>
                <w:webHidden/>
                <w:sz w:val="18"/>
                <w:szCs w:val="18"/>
              </w:rPr>
              <w:t>14</w:t>
            </w:r>
            <w:r w:rsidR="003E3003" w:rsidRPr="001E1774">
              <w:rPr>
                <w:rFonts w:cstheme="minorHAnsi"/>
                <w:webHidden/>
                <w:sz w:val="18"/>
                <w:szCs w:val="18"/>
              </w:rPr>
              <w:fldChar w:fldCharType="end"/>
            </w:r>
          </w:hyperlink>
        </w:p>
        <w:p w14:paraId="65FCB70F" w14:textId="77777777" w:rsidR="003E3003" w:rsidRPr="001E1774" w:rsidRDefault="0088535B" w:rsidP="00CB0150">
          <w:pPr>
            <w:pStyle w:val="TM1"/>
            <w:numPr>
              <w:ilvl w:val="0"/>
              <w:numId w:val="0"/>
            </w:numPr>
            <w:ind w:left="720"/>
            <w:rPr>
              <w:rFonts w:eastAsiaTheme="minorEastAsia" w:cstheme="minorHAnsi"/>
              <w:sz w:val="18"/>
              <w:szCs w:val="18"/>
            </w:rPr>
          </w:pPr>
          <w:hyperlink w:anchor="_Toc111027697" w:history="1">
            <w:r w:rsidR="003E3003" w:rsidRPr="001E1774">
              <w:rPr>
                <w:rStyle w:val="Lienhypertexte"/>
                <w:rFonts w:cstheme="minorHAnsi"/>
                <w:sz w:val="18"/>
                <w:szCs w:val="18"/>
              </w:rPr>
              <w:t>Paix et sécurité cohésion sociale</w:t>
            </w:r>
            <w:r w:rsidR="003E3003" w:rsidRPr="001E1774">
              <w:rPr>
                <w:rFonts w:cstheme="minorHAnsi"/>
                <w:webHidden/>
                <w:sz w:val="18"/>
                <w:szCs w:val="18"/>
              </w:rPr>
              <w:tab/>
            </w:r>
            <w:r w:rsidR="003E3003" w:rsidRPr="001E1774">
              <w:rPr>
                <w:rFonts w:cstheme="minorHAnsi"/>
                <w:webHidden/>
                <w:sz w:val="18"/>
                <w:szCs w:val="18"/>
              </w:rPr>
              <w:fldChar w:fldCharType="begin"/>
            </w:r>
            <w:r w:rsidR="003E3003" w:rsidRPr="001E1774">
              <w:rPr>
                <w:rFonts w:cstheme="minorHAnsi"/>
                <w:webHidden/>
                <w:sz w:val="18"/>
                <w:szCs w:val="18"/>
              </w:rPr>
              <w:instrText xml:space="preserve"> PAGEREF _Toc111027697 \h </w:instrText>
            </w:r>
            <w:r w:rsidR="003E3003" w:rsidRPr="001E1774">
              <w:rPr>
                <w:rFonts w:cstheme="minorHAnsi"/>
                <w:webHidden/>
                <w:sz w:val="18"/>
                <w:szCs w:val="18"/>
              </w:rPr>
            </w:r>
            <w:r w:rsidR="003E3003" w:rsidRPr="001E1774">
              <w:rPr>
                <w:rFonts w:cstheme="minorHAnsi"/>
                <w:webHidden/>
                <w:sz w:val="18"/>
                <w:szCs w:val="18"/>
              </w:rPr>
              <w:fldChar w:fldCharType="separate"/>
            </w:r>
            <w:r w:rsidR="003E3003" w:rsidRPr="001E1774">
              <w:rPr>
                <w:rFonts w:cstheme="minorHAnsi"/>
                <w:webHidden/>
                <w:sz w:val="18"/>
                <w:szCs w:val="18"/>
              </w:rPr>
              <w:t>14</w:t>
            </w:r>
            <w:r w:rsidR="003E3003" w:rsidRPr="001E1774">
              <w:rPr>
                <w:rFonts w:cstheme="minorHAnsi"/>
                <w:webHidden/>
                <w:sz w:val="18"/>
                <w:szCs w:val="18"/>
              </w:rPr>
              <w:fldChar w:fldCharType="end"/>
            </w:r>
          </w:hyperlink>
        </w:p>
        <w:p w14:paraId="2B07AD2B" w14:textId="77777777" w:rsidR="003E3003" w:rsidRPr="001E1774" w:rsidRDefault="0088535B" w:rsidP="00CB0150">
          <w:pPr>
            <w:pStyle w:val="TM1"/>
            <w:numPr>
              <w:ilvl w:val="0"/>
              <w:numId w:val="0"/>
            </w:numPr>
            <w:ind w:left="720"/>
            <w:rPr>
              <w:rFonts w:eastAsiaTheme="minorEastAsia" w:cstheme="minorHAnsi"/>
              <w:sz w:val="18"/>
              <w:szCs w:val="18"/>
            </w:rPr>
          </w:pPr>
          <w:hyperlink w:anchor="_Toc111027698" w:history="1">
            <w:r w:rsidR="003E3003" w:rsidRPr="001E1774">
              <w:rPr>
                <w:rStyle w:val="Lienhypertexte"/>
                <w:rFonts w:cstheme="minorHAnsi"/>
                <w:sz w:val="18"/>
                <w:szCs w:val="18"/>
              </w:rPr>
              <w:t>Les partenaires de la commune</w:t>
            </w:r>
            <w:r w:rsidR="003E3003" w:rsidRPr="001E1774">
              <w:rPr>
                <w:rFonts w:cstheme="minorHAnsi"/>
                <w:webHidden/>
                <w:sz w:val="18"/>
                <w:szCs w:val="18"/>
              </w:rPr>
              <w:tab/>
            </w:r>
            <w:r w:rsidR="003E3003" w:rsidRPr="001E1774">
              <w:rPr>
                <w:rFonts w:cstheme="minorHAnsi"/>
                <w:webHidden/>
                <w:sz w:val="18"/>
                <w:szCs w:val="18"/>
              </w:rPr>
              <w:fldChar w:fldCharType="begin"/>
            </w:r>
            <w:r w:rsidR="003E3003" w:rsidRPr="001E1774">
              <w:rPr>
                <w:rFonts w:cstheme="minorHAnsi"/>
                <w:webHidden/>
                <w:sz w:val="18"/>
                <w:szCs w:val="18"/>
              </w:rPr>
              <w:instrText xml:space="preserve"> PAGEREF _Toc111027698 \h </w:instrText>
            </w:r>
            <w:r w:rsidR="003E3003" w:rsidRPr="001E1774">
              <w:rPr>
                <w:rFonts w:cstheme="minorHAnsi"/>
                <w:webHidden/>
                <w:sz w:val="18"/>
                <w:szCs w:val="18"/>
              </w:rPr>
            </w:r>
            <w:r w:rsidR="003E3003" w:rsidRPr="001E1774">
              <w:rPr>
                <w:rFonts w:cstheme="minorHAnsi"/>
                <w:webHidden/>
                <w:sz w:val="18"/>
                <w:szCs w:val="18"/>
              </w:rPr>
              <w:fldChar w:fldCharType="separate"/>
            </w:r>
            <w:r w:rsidR="003E3003" w:rsidRPr="001E1774">
              <w:rPr>
                <w:rFonts w:cstheme="minorHAnsi"/>
                <w:webHidden/>
                <w:sz w:val="18"/>
                <w:szCs w:val="18"/>
              </w:rPr>
              <w:t>15</w:t>
            </w:r>
            <w:r w:rsidR="003E3003" w:rsidRPr="001E1774">
              <w:rPr>
                <w:rFonts w:cstheme="minorHAnsi"/>
                <w:webHidden/>
                <w:sz w:val="18"/>
                <w:szCs w:val="18"/>
              </w:rPr>
              <w:fldChar w:fldCharType="end"/>
            </w:r>
          </w:hyperlink>
        </w:p>
        <w:p w14:paraId="608B019E" w14:textId="77777777" w:rsidR="003E3003" w:rsidRPr="001E1774" w:rsidRDefault="0088535B" w:rsidP="00CB0150">
          <w:pPr>
            <w:pStyle w:val="TM1"/>
            <w:numPr>
              <w:ilvl w:val="0"/>
              <w:numId w:val="0"/>
            </w:numPr>
            <w:ind w:left="720"/>
            <w:rPr>
              <w:rFonts w:eastAsiaTheme="minorEastAsia" w:cstheme="minorHAnsi"/>
              <w:sz w:val="18"/>
              <w:szCs w:val="18"/>
            </w:rPr>
          </w:pPr>
          <w:hyperlink w:anchor="_Toc111027700" w:history="1">
            <w:r w:rsidR="003E3003" w:rsidRPr="001E1774">
              <w:rPr>
                <w:rStyle w:val="Lienhypertexte"/>
                <w:rFonts w:cstheme="minorHAnsi"/>
                <w:sz w:val="18"/>
                <w:szCs w:val="18"/>
              </w:rPr>
              <w:t>Milieu économique</w:t>
            </w:r>
            <w:r w:rsidR="003E3003" w:rsidRPr="001E1774">
              <w:rPr>
                <w:rFonts w:cstheme="minorHAnsi"/>
                <w:webHidden/>
                <w:sz w:val="18"/>
                <w:szCs w:val="18"/>
              </w:rPr>
              <w:tab/>
            </w:r>
            <w:r w:rsidR="003E3003" w:rsidRPr="001E1774">
              <w:rPr>
                <w:rFonts w:cstheme="minorHAnsi"/>
                <w:webHidden/>
                <w:sz w:val="18"/>
                <w:szCs w:val="18"/>
              </w:rPr>
              <w:fldChar w:fldCharType="begin"/>
            </w:r>
            <w:r w:rsidR="003E3003" w:rsidRPr="001E1774">
              <w:rPr>
                <w:rFonts w:cstheme="minorHAnsi"/>
                <w:webHidden/>
                <w:sz w:val="18"/>
                <w:szCs w:val="18"/>
              </w:rPr>
              <w:instrText xml:space="preserve"> PAGEREF _Toc111027700 \h </w:instrText>
            </w:r>
            <w:r w:rsidR="003E3003" w:rsidRPr="001E1774">
              <w:rPr>
                <w:rFonts w:cstheme="minorHAnsi"/>
                <w:webHidden/>
                <w:sz w:val="18"/>
                <w:szCs w:val="18"/>
              </w:rPr>
            </w:r>
            <w:r w:rsidR="003E3003" w:rsidRPr="001E1774">
              <w:rPr>
                <w:rFonts w:cstheme="minorHAnsi"/>
                <w:webHidden/>
                <w:sz w:val="18"/>
                <w:szCs w:val="18"/>
              </w:rPr>
              <w:fldChar w:fldCharType="separate"/>
            </w:r>
            <w:r w:rsidR="003E3003" w:rsidRPr="001E1774">
              <w:rPr>
                <w:rFonts w:cstheme="minorHAnsi"/>
                <w:webHidden/>
                <w:sz w:val="18"/>
                <w:szCs w:val="18"/>
              </w:rPr>
              <w:t>15</w:t>
            </w:r>
            <w:r w:rsidR="003E3003" w:rsidRPr="001E1774">
              <w:rPr>
                <w:rFonts w:cstheme="minorHAnsi"/>
                <w:webHidden/>
                <w:sz w:val="18"/>
                <w:szCs w:val="18"/>
              </w:rPr>
              <w:fldChar w:fldCharType="end"/>
            </w:r>
          </w:hyperlink>
        </w:p>
        <w:p w14:paraId="4FC9F0AD" w14:textId="77777777" w:rsidR="003E3003" w:rsidRPr="001E1774" w:rsidRDefault="0088535B" w:rsidP="00CB0150">
          <w:pPr>
            <w:pStyle w:val="TM1"/>
            <w:numPr>
              <w:ilvl w:val="0"/>
              <w:numId w:val="0"/>
            </w:numPr>
            <w:ind w:left="720"/>
            <w:rPr>
              <w:rFonts w:eastAsiaTheme="minorEastAsia" w:cstheme="minorHAnsi"/>
              <w:sz w:val="18"/>
              <w:szCs w:val="18"/>
            </w:rPr>
          </w:pPr>
          <w:hyperlink w:anchor="_Toc111027701" w:history="1">
            <w:r w:rsidR="003E3003" w:rsidRPr="001E1774">
              <w:rPr>
                <w:rStyle w:val="Lienhypertexte"/>
                <w:rFonts w:cstheme="minorHAnsi"/>
                <w:sz w:val="18"/>
                <w:szCs w:val="18"/>
              </w:rPr>
              <w:t>Agriculture</w:t>
            </w:r>
            <w:r w:rsidR="003E3003" w:rsidRPr="001E1774">
              <w:rPr>
                <w:rFonts w:cstheme="minorHAnsi"/>
                <w:webHidden/>
                <w:sz w:val="18"/>
                <w:szCs w:val="18"/>
              </w:rPr>
              <w:tab/>
            </w:r>
            <w:r w:rsidR="003E3003" w:rsidRPr="001E1774">
              <w:rPr>
                <w:rFonts w:cstheme="minorHAnsi"/>
                <w:webHidden/>
                <w:sz w:val="18"/>
                <w:szCs w:val="18"/>
              </w:rPr>
              <w:fldChar w:fldCharType="begin"/>
            </w:r>
            <w:r w:rsidR="003E3003" w:rsidRPr="001E1774">
              <w:rPr>
                <w:rFonts w:cstheme="minorHAnsi"/>
                <w:webHidden/>
                <w:sz w:val="18"/>
                <w:szCs w:val="18"/>
              </w:rPr>
              <w:instrText xml:space="preserve"> PAGEREF _Toc111027701 \h </w:instrText>
            </w:r>
            <w:r w:rsidR="003E3003" w:rsidRPr="001E1774">
              <w:rPr>
                <w:rFonts w:cstheme="minorHAnsi"/>
                <w:webHidden/>
                <w:sz w:val="18"/>
                <w:szCs w:val="18"/>
              </w:rPr>
            </w:r>
            <w:r w:rsidR="003E3003" w:rsidRPr="001E1774">
              <w:rPr>
                <w:rFonts w:cstheme="minorHAnsi"/>
                <w:webHidden/>
                <w:sz w:val="18"/>
                <w:szCs w:val="18"/>
              </w:rPr>
              <w:fldChar w:fldCharType="separate"/>
            </w:r>
            <w:r w:rsidR="003E3003" w:rsidRPr="001E1774">
              <w:rPr>
                <w:rFonts w:cstheme="minorHAnsi"/>
                <w:webHidden/>
                <w:sz w:val="18"/>
                <w:szCs w:val="18"/>
              </w:rPr>
              <w:t>15</w:t>
            </w:r>
            <w:r w:rsidR="003E3003" w:rsidRPr="001E1774">
              <w:rPr>
                <w:rFonts w:cstheme="minorHAnsi"/>
                <w:webHidden/>
                <w:sz w:val="18"/>
                <w:szCs w:val="18"/>
              </w:rPr>
              <w:fldChar w:fldCharType="end"/>
            </w:r>
          </w:hyperlink>
        </w:p>
        <w:p w14:paraId="1122F45E" w14:textId="77777777" w:rsidR="003E3003" w:rsidRPr="001E1774" w:rsidRDefault="0088535B" w:rsidP="00CB0150">
          <w:pPr>
            <w:pStyle w:val="TM1"/>
            <w:numPr>
              <w:ilvl w:val="0"/>
              <w:numId w:val="0"/>
            </w:numPr>
            <w:ind w:left="720"/>
            <w:rPr>
              <w:rFonts w:eastAsiaTheme="minorEastAsia" w:cstheme="minorHAnsi"/>
              <w:sz w:val="18"/>
              <w:szCs w:val="18"/>
            </w:rPr>
          </w:pPr>
          <w:hyperlink w:anchor="_Toc111027702" w:history="1">
            <w:r w:rsidR="003E3003" w:rsidRPr="001E1774">
              <w:rPr>
                <w:rStyle w:val="Lienhypertexte"/>
                <w:rFonts w:cstheme="minorHAnsi"/>
                <w:sz w:val="18"/>
                <w:szCs w:val="18"/>
              </w:rPr>
              <w:t>Elevage</w:t>
            </w:r>
            <w:r w:rsidR="003E3003" w:rsidRPr="001E1774">
              <w:rPr>
                <w:rFonts w:cstheme="minorHAnsi"/>
                <w:webHidden/>
                <w:sz w:val="18"/>
                <w:szCs w:val="18"/>
              </w:rPr>
              <w:tab/>
            </w:r>
            <w:r w:rsidR="003E3003" w:rsidRPr="001E1774">
              <w:rPr>
                <w:rFonts w:cstheme="minorHAnsi"/>
                <w:webHidden/>
                <w:sz w:val="18"/>
                <w:szCs w:val="18"/>
              </w:rPr>
              <w:fldChar w:fldCharType="begin"/>
            </w:r>
            <w:r w:rsidR="003E3003" w:rsidRPr="001E1774">
              <w:rPr>
                <w:rFonts w:cstheme="minorHAnsi"/>
                <w:webHidden/>
                <w:sz w:val="18"/>
                <w:szCs w:val="18"/>
              </w:rPr>
              <w:instrText xml:space="preserve"> PAGEREF _Toc111027702 \h </w:instrText>
            </w:r>
            <w:r w:rsidR="003E3003" w:rsidRPr="001E1774">
              <w:rPr>
                <w:rFonts w:cstheme="minorHAnsi"/>
                <w:webHidden/>
                <w:sz w:val="18"/>
                <w:szCs w:val="18"/>
              </w:rPr>
            </w:r>
            <w:r w:rsidR="003E3003" w:rsidRPr="001E1774">
              <w:rPr>
                <w:rFonts w:cstheme="minorHAnsi"/>
                <w:webHidden/>
                <w:sz w:val="18"/>
                <w:szCs w:val="18"/>
              </w:rPr>
              <w:fldChar w:fldCharType="separate"/>
            </w:r>
            <w:r w:rsidR="003E3003" w:rsidRPr="001E1774">
              <w:rPr>
                <w:rFonts w:cstheme="minorHAnsi"/>
                <w:webHidden/>
                <w:sz w:val="18"/>
                <w:szCs w:val="18"/>
              </w:rPr>
              <w:t>16</w:t>
            </w:r>
            <w:r w:rsidR="003E3003" w:rsidRPr="001E1774">
              <w:rPr>
                <w:rFonts w:cstheme="minorHAnsi"/>
                <w:webHidden/>
                <w:sz w:val="18"/>
                <w:szCs w:val="18"/>
              </w:rPr>
              <w:fldChar w:fldCharType="end"/>
            </w:r>
          </w:hyperlink>
        </w:p>
        <w:p w14:paraId="0505739F" w14:textId="6BE57A5C" w:rsidR="003E3003" w:rsidRPr="001E1774" w:rsidRDefault="0088535B" w:rsidP="00CB0150">
          <w:pPr>
            <w:pStyle w:val="TM1"/>
            <w:numPr>
              <w:ilvl w:val="0"/>
              <w:numId w:val="0"/>
            </w:numPr>
            <w:ind w:left="720"/>
            <w:rPr>
              <w:rFonts w:eastAsiaTheme="minorEastAsia" w:cstheme="minorHAnsi"/>
              <w:sz w:val="18"/>
              <w:szCs w:val="18"/>
            </w:rPr>
          </w:pPr>
          <w:hyperlink w:anchor="_Toc111027764" w:history="1">
            <w:r w:rsidR="003E3003" w:rsidRPr="001E1774">
              <w:rPr>
                <w:rStyle w:val="Lienhypertexte"/>
                <w:rFonts w:cstheme="minorHAnsi"/>
                <w:sz w:val="18"/>
                <w:szCs w:val="18"/>
              </w:rPr>
              <w:t>Pêche</w:t>
            </w:r>
            <w:r w:rsidR="003E3003" w:rsidRPr="001E1774">
              <w:rPr>
                <w:rFonts w:cstheme="minorHAnsi"/>
                <w:webHidden/>
                <w:sz w:val="18"/>
                <w:szCs w:val="18"/>
              </w:rPr>
              <w:tab/>
            </w:r>
            <w:r w:rsidR="003E3003" w:rsidRPr="001E1774">
              <w:rPr>
                <w:rFonts w:cstheme="minorHAnsi"/>
                <w:webHidden/>
                <w:sz w:val="18"/>
                <w:szCs w:val="18"/>
              </w:rPr>
              <w:fldChar w:fldCharType="begin"/>
            </w:r>
            <w:r w:rsidR="003E3003" w:rsidRPr="001E1774">
              <w:rPr>
                <w:rFonts w:cstheme="minorHAnsi"/>
                <w:webHidden/>
                <w:sz w:val="18"/>
                <w:szCs w:val="18"/>
              </w:rPr>
              <w:instrText xml:space="preserve"> PAGEREF _Toc111027764 \h </w:instrText>
            </w:r>
            <w:r w:rsidR="003E3003" w:rsidRPr="001E1774">
              <w:rPr>
                <w:rFonts w:cstheme="minorHAnsi"/>
                <w:webHidden/>
                <w:sz w:val="18"/>
                <w:szCs w:val="18"/>
              </w:rPr>
            </w:r>
            <w:r w:rsidR="003E3003" w:rsidRPr="001E1774">
              <w:rPr>
                <w:rFonts w:cstheme="minorHAnsi"/>
                <w:webHidden/>
                <w:sz w:val="18"/>
                <w:szCs w:val="18"/>
              </w:rPr>
              <w:fldChar w:fldCharType="separate"/>
            </w:r>
            <w:r w:rsidR="003E3003" w:rsidRPr="001E1774">
              <w:rPr>
                <w:rFonts w:cstheme="minorHAnsi"/>
                <w:webHidden/>
                <w:sz w:val="18"/>
                <w:szCs w:val="18"/>
              </w:rPr>
              <w:t>16</w:t>
            </w:r>
            <w:r w:rsidR="003E3003" w:rsidRPr="001E1774">
              <w:rPr>
                <w:rFonts w:cstheme="minorHAnsi"/>
                <w:webHidden/>
                <w:sz w:val="18"/>
                <w:szCs w:val="18"/>
              </w:rPr>
              <w:fldChar w:fldCharType="end"/>
            </w:r>
          </w:hyperlink>
        </w:p>
        <w:p w14:paraId="3D315A74" w14:textId="77777777" w:rsidR="003E3003" w:rsidRPr="001E1774" w:rsidRDefault="0088535B" w:rsidP="00CB0150">
          <w:pPr>
            <w:pStyle w:val="TM1"/>
            <w:numPr>
              <w:ilvl w:val="0"/>
              <w:numId w:val="0"/>
            </w:numPr>
            <w:ind w:left="720"/>
            <w:rPr>
              <w:rFonts w:eastAsiaTheme="minorEastAsia" w:cstheme="minorHAnsi"/>
              <w:sz w:val="18"/>
              <w:szCs w:val="18"/>
            </w:rPr>
          </w:pPr>
          <w:hyperlink w:anchor="_Toc111027766" w:history="1">
            <w:r w:rsidR="003E3003" w:rsidRPr="001E1774">
              <w:rPr>
                <w:rStyle w:val="Lienhypertexte"/>
                <w:rFonts w:cstheme="minorHAnsi"/>
                <w:sz w:val="18"/>
                <w:szCs w:val="18"/>
              </w:rPr>
              <w:t>Commerce</w:t>
            </w:r>
            <w:r w:rsidR="003E3003" w:rsidRPr="001E1774">
              <w:rPr>
                <w:rFonts w:cstheme="minorHAnsi"/>
                <w:webHidden/>
                <w:sz w:val="18"/>
                <w:szCs w:val="18"/>
              </w:rPr>
              <w:tab/>
            </w:r>
            <w:r w:rsidR="003E3003" w:rsidRPr="001E1774">
              <w:rPr>
                <w:rFonts w:cstheme="minorHAnsi"/>
                <w:webHidden/>
                <w:sz w:val="18"/>
                <w:szCs w:val="18"/>
              </w:rPr>
              <w:fldChar w:fldCharType="begin"/>
            </w:r>
            <w:r w:rsidR="003E3003" w:rsidRPr="001E1774">
              <w:rPr>
                <w:rFonts w:cstheme="minorHAnsi"/>
                <w:webHidden/>
                <w:sz w:val="18"/>
                <w:szCs w:val="18"/>
              </w:rPr>
              <w:instrText xml:space="preserve"> PAGEREF _Toc111027766 \h </w:instrText>
            </w:r>
            <w:r w:rsidR="003E3003" w:rsidRPr="001E1774">
              <w:rPr>
                <w:rFonts w:cstheme="minorHAnsi"/>
                <w:webHidden/>
                <w:sz w:val="18"/>
                <w:szCs w:val="18"/>
              </w:rPr>
            </w:r>
            <w:r w:rsidR="003E3003" w:rsidRPr="001E1774">
              <w:rPr>
                <w:rFonts w:cstheme="minorHAnsi"/>
                <w:webHidden/>
                <w:sz w:val="18"/>
                <w:szCs w:val="18"/>
              </w:rPr>
              <w:fldChar w:fldCharType="separate"/>
            </w:r>
            <w:r w:rsidR="003E3003" w:rsidRPr="001E1774">
              <w:rPr>
                <w:rFonts w:cstheme="minorHAnsi"/>
                <w:webHidden/>
                <w:sz w:val="18"/>
                <w:szCs w:val="18"/>
              </w:rPr>
              <w:t>17</w:t>
            </w:r>
            <w:r w:rsidR="003E3003" w:rsidRPr="001E1774">
              <w:rPr>
                <w:rFonts w:cstheme="minorHAnsi"/>
                <w:webHidden/>
                <w:sz w:val="18"/>
                <w:szCs w:val="18"/>
              </w:rPr>
              <w:fldChar w:fldCharType="end"/>
            </w:r>
          </w:hyperlink>
        </w:p>
        <w:p w14:paraId="2967D6C1" w14:textId="4C07C5F5" w:rsidR="003E3003" w:rsidRPr="001E1774" w:rsidRDefault="0088535B" w:rsidP="00CB0150">
          <w:pPr>
            <w:pStyle w:val="TM1"/>
            <w:numPr>
              <w:ilvl w:val="0"/>
              <w:numId w:val="0"/>
            </w:numPr>
            <w:ind w:left="720"/>
            <w:rPr>
              <w:rFonts w:eastAsiaTheme="minorEastAsia" w:cstheme="minorHAnsi"/>
              <w:sz w:val="18"/>
              <w:szCs w:val="18"/>
            </w:rPr>
          </w:pPr>
          <w:hyperlink w:anchor="_Toc111027767" w:history="1">
            <w:r w:rsidR="003E3003" w:rsidRPr="001E1774">
              <w:rPr>
                <w:rStyle w:val="Lienhypertexte"/>
                <w:rFonts w:cstheme="minorHAnsi"/>
                <w:sz w:val="18"/>
                <w:szCs w:val="18"/>
              </w:rPr>
              <w:t>Artisanat</w:t>
            </w:r>
            <w:r w:rsidR="003E3003" w:rsidRPr="001E1774">
              <w:rPr>
                <w:rFonts w:cstheme="minorHAnsi"/>
                <w:webHidden/>
                <w:sz w:val="18"/>
                <w:szCs w:val="18"/>
              </w:rPr>
              <w:tab/>
            </w:r>
            <w:r w:rsidR="003E3003" w:rsidRPr="001E1774">
              <w:rPr>
                <w:rFonts w:cstheme="minorHAnsi"/>
                <w:webHidden/>
                <w:sz w:val="18"/>
                <w:szCs w:val="18"/>
              </w:rPr>
              <w:fldChar w:fldCharType="begin"/>
            </w:r>
            <w:r w:rsidR="003E3003" w:rsidRPr="001E1774">
              <w:rPr>
                <w:rFonts w:cstheme="minorHAnsi"/>
                <w:webHidden/>
                <w:sz w:val="18"/>
                <w:szCs w:val="18"/>
              </w:rPr>
              <w:instrText xml:space="preserve"> PAGEREF _Toc111027767 \h </w:instrText>
            </w:r>
            <w:r w:rsidR="003E3003" w:rsidRPr="001E1774">
              <w:rPr>
                <w:rFonts w:cstheme="minorHAnsi"/>
                <w:webHidden/>
                <w:sz w:val="18"/>
                <w:szCs w:val="18"/>
              </w:rPr>
            </w:r>
            <w:r w:rsidR="003E3003" w:rsidRPr="001E1774">
              <w:rPr>
                <w:rFonts w:cstheme="minorHAnsi"/>
                <w:webHidden/>
                <w:sz w:val="18"/>
                <w:szCs w:val="18"/>
              </w:rPr>
              <w:fldChar w:fldCharType="separate"/>
            </w:r>
            <w:r w:rsidR="003E3003" w:rsidRPr="001E1774">
              <w:rPr>
                <w:rFonts w:cstheme="minorHAnsi"/>
                <w:webHidden/>
                <w:sz w:val="18"/>
                <w:szCs w:val="18"/>
              </w:rPr>
              <w:t>17</w:t>
            </w:r>
            <w:r w:rsidR="003E3003" w:rsidRPr="001E1774">
              <w:rPr>
                <w:rFonts w:cstheme="minorHAnsi"/>
                <w:webHidden/>
                <w:sz w:val="18"/>
                <w:szCs w:val="18"/>
              </w:rPr>
              <w:fldChar w:fldCharType="end"/>
            </w:r>
          </w:hyperlink>
        </w:p>
        <w:p w14:paraId="0FA66FF3" w14:textId="77777777" w:rsidR="003E3003" w:rsidRPr="001E1774" w:rsidRDefault="0088535B" w:rsidP="00CB0150">
          <w:pPr>
            <w:pStyle w:val="TM1"/>
            <w:numPr>
              <w:ilvl w:val="0"/>
              <w:numId w:val="0"/>
            </w:numPr>
            <w:ind w:left="720"/>
            <w:rPr>
              <w:rFonts w:eastAsiaTheme="minorEastAsia" w:cstheme="minorHAnsi"/>
              <w:sz w:val="18"/>
              <w:szCs w:val="18"/>
            </w:rPr>
          </w:pPr>
          <w:hyperlink w:anchor="_Toc111027768" w:history="1">
            <w:r w:rsidR="003E3003" w:rsidRPr="001E1774">
              <w:rPr>
                <w:rStyle w:val="Lienhypertexte"/>
                <w:rFonts w:cstheme="minorHAnsi"/>
                <w:sz w:val="18"/>
                <w:szCs w:val="18"/>
              </w:rPr>
              <w:t>Infrastructures et équipements</w:t>
            </w:r>
            <w:r w:rsidR="003E3003" w:rsidRPr="001E1774">
              <w:rPr>
                <w:rFonts w:cstheme="minorHAnsi"/>
                <w:webHidden/>
                <w:sz w:val="18"/>
                <w:szCs w:val="18"/>
              </w:rPr>
              <w:tab/>
            </w:r>
            <w:r w:rsidR="003E3003" w:rsidRPr="001E1774">
              <w:rPr>
                <w:rFonts w:cstheme="minorHAnsi"/>
                <w:webHidden/>
                <w:sz w:val="18"/>
                <w:szCs w:val="18"/>
              </w:rPr>
              <w:fldChar w:fldCharType="begin"/>
            </w:r>
            <w:r w:rsidR="003E3003" w:rsidRPr="001E1774">
              <w:rPr>
                <w:rFonts w:cstheme="minorHAnsi"/>
                <w:webHidden/>
                <w:sz w:val="18"/>
                <w:szCs w:val="18"/>
              </w:rPr>
              <w:instrText xml:space="preserve"> PAGEREF _Toc111027768 \h </w:instrText>
            </w:r>
            <w:r w:rsidR="003E3003" w:rsidRPr="001E1774">
              <w:rPr>
                <w:rFonts w:cstheme="minorHAnsi"/>
                <w:webHidden/>
                <w:sz w:val="18"/>
                <w:szCs w:val="18"/>
              </w:rPr>
            </w:r>
            <w:r w:rsidR="003E3003" w:rsidRPr="001E1774">
              <w:rPr>
                <w:rFonts w:cstheme="minorHAnsi"/>
                <w:webHidden/>
                <w:sz w:val="18"/>
                <w:szCs w:val="18"/>
              </w:rPr>
              <w:fldChar w:fldCharType="separate"/>
            </w:r>
            <w:r w:rsidR="003E3003" w:rsidRPr="001E1774">
              <w:rPr>
                <w:rFonts w:cstheme="minorHAnsi"/>
                <w:webHidden/>
                <w:sz w:val="18"/>
                <w:szCs w:val="18"/>
              </w:rPr>
              <w:t>17</w:t>
            </w:r>
            <w:r w:rsidR="003E3003" w:rsidRPr="001E1774">
              <w:rPr>
                <w:rFonts w:cstheme="minorHAnsi"/>
                <w:webHidden/>
                <w:sz w:val="18"/>
                <w:szCs w:val="18"/>
              </w:rPr>
              <w:fldChar w:fldCharType="end"/>
            </w:r>
          </w:hyperlink>
        </w:p>
        <w:p w14:paraId="7F217BD7" w14:textId="77777777" w:rsidR="003E3003" w:rsidRPr="001E1774" w:rsidRDefault="0088535B" w:rsidP="00CB0150">
          <w:pPr>
            <w:pStyle w:val="TM1"/>
            <w:numPr>
              <w:ilvl w:val="0"/>
              <w:numId w:val="0"/>
            </w:numPr>
            <w:ind w:left="720"/>
            <w:rPr>
              <w:rFonts w:eastAsiaTheme="minorEastAsia" w:cstheme="minorHAnsi"/>
              <w:sz w:val="18"/>
              <w:szCs w:val="18"/>
            </w:rPr>
          </w:pPr>
          <w:hyperlink w:anchor="_Toc111027769" w:history="1">
            <w:r w:rsidR="003E3003" w:rsidRPr="001E1774">
              <w:rPr>
                <w:rStyle w:val="Lienhypertexte"/>
                <w:rFonts w:cstheme="minorHAnsi"/>
                <w:sz w:val="18"/>
                <w:szCs w:val="18"/>
              </w:rPr>
              <w:t>Tourisme</w:t>
            </w:r>
            <w:r w:rsidR="003E3003" w:rsidRPr="001E1774">
              <w:rPr>
                <w:rFonts w:cstheme="minorHAnsi"/>
                <w:webHidden/>
                <w:sz w:val="18"/>
                <w:szCs w:val="18"/>
              </w:rPr>
              <w:tab/>
            </w:r>
            <w:r w:rsidR="003E3003" w:rsidRPr="001E1774">
              <w:rPr>
                <w:rFonts w:cstheme="minorHAnsi"/>
                <w:webHidden/>
                <w:sz w:val="18"/>
                <w:szCs w:val="18"/>
              </w:rPr>
              <w:fldChar w:fldCharType="begin"/>
            </w:r>
            <w:r w:rsidR="003E3003" w:rsidRPr="001E1774">
              <w:rPr>
                <w:rFonts w:cstheme="minorHAnsi"/>
                <w:webHidden/>
                <w:sz w:val="18"/>
                <w:szCs w:val="18"/>
              </w:rPr>
              <w:instrText xml:space="preserve"> PAGEREF _Toc111027769 \h </w:instrText>
            </w:r>
            <w:r w:rsidR="003E3003" w:rsidRPr="001E1774">
              <w:rPr>
                <w:rFonts w:cstheme="minorHAnsi"/>
                <w:webHidden/>
                <w:sz w:val="18"/>
                <w:szCs w:val="18"/>
              </w:rPr>
            </w:r>
            <w:r w:rsidR="003E3003" w:rsidRPr="001E1774">
              <w:rPr>
                <w:rFonts w:cstheme="minorHAnsi"/>
                <w:webHidden/>
                <w:sz w:val="18"/>
                <w:szCs w:val="18"/>
              </w:rPr>
              <w:fldChar w:fldCharType="separate"/>
            </w:r>
            <w:r w:rsidR="003E3003" w:rsidRPr="001E1774">
              <w:rPr>
                <w:rFonts w:cstheme="minorHAnsi"/>
                <w:webHidden/>
                <w:sz w:val="18"/>
                <w:szCs w:val="18"/>
              </w:rPr>
              <w:t>18</w:t>
            </w:r>
            <w:r w:rsidR="003E3003" w:rsidRPr="001E1774">
              <w:rPr>
                <w:rFonts w:cstheme="minorHAnsi"/>
                <w:webHidden/>
                <w:sz w:val="18"/>
                <w:szCs w:val="18"/>
              </w:rPr>
              <w:fldChar w:fldCharType="end"/>
            </w:r>
          </w:hyperlink>
        </w:p>
        <w:p w14:paraId="7D08C960" w14:textId="77777777" w:rsidR="003E3003" w:rsidRPr="001E1774" w:rsidRDefault="0088535B" w:rsidP="00CB0150">
          <w:pPr>
            <w:pStyle w:val="TM1"/>
            <w:numPr>
              <w:ilvl w:val="0"/>
              <w:numId w:val="0"/>
            </w:numPr>
            <w:ind w:left="720"/>
            <w:rPr>
              <w:rFonts w:eastAsiaTheme="minorEastAsia" w:cstheme="minorHAnsi"/>
              <w:sz w:val="18"/>
              <w:szCs w:val="18"/>
            </w:rPr>
          </w:pPr>
          <w:hyperlink w:anchor="_Toc111027772" w:history="1">
            <w:r w:rsidR="003E3003" w:rsidRPr="001E1774">
              <w:rPr>
                <w:rStyle w:val="Lienhypertexte"/>
                <w:rFonts w:cstheme="minorHAnsi"/>
                <w:sz w:val="18"/>
                <w:szCs w:val="18"/>
              </w:rPr>
              <w:t>Finances de la Commune</w:t>
            </w:r>
            <w:r w:rsidR="003E3003" w:rsidRPr="001E1774">
              <w:rPr>
                <w:rFonts w:cstheme="minorHAnsi"/>
                <w:webHidden/>
                <w:sz w:val="18"/>
                <w:szCs w:val="18"/>
              </w:rPr>
              <w:tab/>
            </w:r>
            <w:r w:rsidR="003E3003" w:rsidRPr="001E1774">
              <w:rPr>
                <w:rFonts w:cstheme="minorHAnsi"/>
                <w:webHidden/>
                <w:sz w:val="18"/>
                <w:szCs w:val="18"/>
              </w:rPr>
              <w:fldChar w:fldCharType="begin"/>
            </w:r>
            <w:r w:rsidR="003E3003" w:rsidRPr="001E1774">
              <w:rPr>
                <w:rFonts w:cstheme="minorHAnsi"/>
                <w:webHidden/>
                <w:sz w:val="18"/>
                <w:szCs w:val="18"/>
              </w:rPr>
              <w:instrText xml:space="preserve"> PAGEREF _Toc111027772 \h </w:instrText>
            </w:r>
            <w:r w:rsidR="003E3003" w:rsidRPr="001E1774">
              <w:rPr>
                <w:rFonts w:cstheme="minorHAnsi"/>
                <w:webHidden/>
                <w:sz w:val="18"/>
                <w:szCs w:val="18"/>
              </w:rPr>
            </w:r>
            <w:r w:rsidR="003E3003" w:rsidRPr="001E1774">
              <w:rPr>
                <w:rFonts w:cstheme="minorHAnsi"/>
                <w:webHidden/>
                <w:sz w:val="18"/>
                <w:szCs w:val="18"/>
              </w:rPr>
              <w:fldChar w:fldCharType="separate"/>
            </w:r>
            <w:r w:rsidR="003E3003" w:rsidRPr="001E1774">
              <w:rPr>
                <w:rFonts w:cstheme="minorHAnsi"/>
                <w:webHidden/>
                <w:sz w:val="18"/>
                <w:szCs w:val="18"/>
              </w:rPr>
              <w:t>18</w:t>
            </w:r>
            <w:r w:rsidR="003E3003" w:rsidRPr="001E1774">
              <w:rPr>
                <w:rFonts w:cstheme="minorHAnsi"/>
                <w:webHidden/>
                <w:sz w:val="18"/>
                <w:szCs w:val="18"/>
              </w:rPr>
              <w:fldChar w:fldCharType="end"/>
            </w:r>
          </w:hyperlink>
        </w:p>
        <w:p w14:paraId="5522551F" w14:textId="77777777" w:rsidR="003E3003" w:rsidRPr="001E1774" w:rsidRDefault="0088535B" w:rsidP="00CB0150">
          <w:pPr>
            <w:pStyle w:val="TM1"/>
            <w:rPr>
              <w:rFonts w:eastAsiaTheme="minorEastAsia" w:cstheme="minorHAnsi"/>
              <w:sz w:val="18"/>
              <w:szCs w:val="18"/>
            </w:rPr>
          </w:pPr>
          <w:hyperlink w:anchor="_Toc111027774" w:history="1">
            <w:r w:rsidR="003E3003" w:rsidRPr="001E1774">
              <w:rPr>
                <w:rStyle w:val="Lienhypertexte"/>
                <w:rFonts w:cstheme="minorHAnsi"/>
                <w:b/>
                <w:sz w:val="18"/>
                <w:szCs w:val="18"/>
              </w:rPr>
              <w:t>Vision Stratégique du développement de la commune</w:t>
            </w:r>
            <w:r w:rsidR="003E3003" w:rsidRPr="001E1774">
              <w:rPr>
                <w:rFonts w:cstheme="minorHAnsi"/>
                <w:webHidden/>
                <w:sz w:val="18"/>
                <w:szCs w:val="18"/>
              </w:rPr>
              <w:tab/>
            </w:r>
            <w:r w:rsidR="003E3003" w:rsidRPr="001E1774">
              <w:rPr>
                <w:rFonts w:cstheme="minorHAnsi"/>
                <w:webHidden/>
                <w:sz w:val="18"/>
                <w:szCs w:val="18"/>
              </w:rPr>
              <w:fldChar w:fldCharType="begin"/>
            </w:r>
            <w:r w:rsidR="003E3003" w:rsidRPr="001E1774">
              <w:rPr>
                <w:rFonts w:cstheme="minorHAnsi"/>
                <w:webHidden/>
                <w:sz w:val="18"/>
                <w:szCs w:val="18"/>
              </w:rPr>
              <w:instrText xml:space="preserve"> PAGEREF _Toc111027774 \h </w:instrText>
            </w:r>
            <w:r w:rsidR="003E3003" w:rsidRPr="001E1774">
              <w:rPr>
                <w:rFonts w:cstheme="minorHAnsi"/>
                <w:webHidden/>
                <w:sz w:val="18"/>
                <w:szCs w:val="18"/>
              </w:rPr>
            </w:r>
            <w:r w:rsidR="003E3003" w:rsidRPr="001E1774">
              <w:rPr>
                <w:rFonts w:cstheme="minorHAnsi"/>
                <w:webHidden/>
                <w:sz w:val="18"/>
                <w:szCs w:val="18"/>
              </w:rPr>
              <w:fldChar w:fldCharType="separate"/>
            </w:r>
            <w:r w:rsidR="003E3003" w:rsidRPr="001E1774">
              <w:rPr>
                <w:rFonts w:cstheme="minorHAnsi"/>
                <w:webHidden/>
                <w:sz w:val="18"/>
                <w:szCs w:val="18"/>
              </w:rPr>
              <w:t>20</w:t>
            </w:r>
            <w:r w:rsidR="003E3003" w:rsidRPr="001E1774">
              <w:rPr>
                <w:rFonts w:cstheme="minorHAnsi"/>
                <w:webHidden/>
                <w:sz w:val="18"/>
                <w:szCs w:val="18"/>
              </w:rPr>
              <w:fldChar w:fldCharType="end"/>
            </w:r>
          </w:hyperlink>
        </w:p>
        <w:p w14:paraId="212859CF" w14:textId="77777777" w:rsidR="003E3003" w:rsidRPr="001E1774" w:rsidRDefault="0088535B" w:rsidP="00CB0150">
          <w:pPr>
            <w:pStyle w:val="TM1"/>
            <w:numPr>
              <w:ilvl w:val="0"/>
              <w:numId w:val="0"/>
            </w:numPr>
            <w:ind w:left="720"/>
            <w:rPr>
              <w:rFonts w:eastAsiaTheme="minorEastAsia" w:cstheme="minorHAnsi"/>
              <w:sz w:val="18"/>
              <w:szCs w:val="18"/>
            </w:rPr>
          </w:pPr>
          <w:hyperlink w:anchor="_Toc111027775" w:history="1">
            <w:r w:rsidR="003E3003" w:rsidRPr="001E1774">
              <w:rPr>
                <w:rStyle w:val="Lienhypertexte"/>
                <w:rFonts w:cstheme="minorHAnsi"/>
                <w:sz w:val="18"/>
                <w:szCs w:val="18"/>
              </w:rPr>
              <w:t>Vision de la commune : «Une commune verte, assainie ou il fait bon vivre dans la paix et la cohésion sociale</w:t>
            </w:r>
            <w:r w:rsidR="003E3003" w:rsidRPr="001E1774">
              <w:rPr>
                <w:rStyle w:val="Lienhypertexte"/>
                <w:rFonts w:cstheme="minorHAnsi"/>
                <w:i/>
                <w:sz w:val="18"/>
                <w:szCs w:val="18"/>
              </w:rPr>
              <w:t>»</w:t>
            </w:r>
            <w:r w:rsidR="003E3003" w:rsidRPr="001E1774">
              <w:rPr>
                <w:rFonts w:cstheme="minorHAnsi"/>
                <w:webHidden/>
                <w:sz w:val="18"/>
                <w:szCs w:val="18"/>
              </w:rPr>
              <w:tab/>
            </w:r>
            <w:r w:rsidR="003E3003" w:rsidRPr="001E1774">
              <w:rPr>
                <w:rFonts w:cstheme="minorHAnsi"/>
                <w:webHidden/>
                <w:sz w:val="18"/>
                <w:szCs w:val="18"/>
              </w:rPr>
              <w:fldChar w:fldCharType="begin"/>
            </w:r>
            <w:r w:rsidR="003E3003" w:rsidRPr="001E1774">
              <w:rPr>
                <w:rFonts w:cstheme="minorHAnsi"/>
                <w:webHidden/>
                <w:sz w:val="18"/>
                <w:szCs w:val="18"/>
              </w:rPr>
              <w:instrText xml:space="preserve"> PAGEREF _Toc111027775 \h </w:instrText>
            </w:r>
            <w:r w:rsidR="003E3003" w:rsidRPr="001E1774">
              <w:rPr>
                <w:rFonts w:cstheme="minorHAnsi"/>
                <w:webHidden/>
                <w:sz w:val="18"/>
                <w:szCs w:val="18"/>
              </w:rPr>
            </w:r>
            <w:r w:rsidR="003E3003" w:rsidRPr="001E1774">
              <w:rPr>
                <w:rFonts w:cstheme="minorHAnsi"/>
                <w:webHidden/>
                <w:sz w:val="18"/>
                <w:szCs w:val="18"/>
              </w:rPr>
              <w:fldChar w:fldCharType="separate"/>
            </w:r>
            <w:r w:rsidR="003E3003" w:rsidRPr="001E1774">
              <w:rPr>
                <w:rFonts w:cstheme="minorHAnsi"/>
                <w:webHidden/>
                <w:sz w:val="18"/>
                <w:szCs w:val="18"/>
              </w:rPr>
              <w:t>20</w:t>
            </w:r>
            <w:r w:rsidR="003E3003" w:rsidRPr="001E1774">
              <w:rPr>
                <w:rFonts w:cstheme="minorHAnsi"/>
                <w:webHidden/>
                <w:sz w:val="18"/>
                <w:szCs w:val="18"/>
              </w:rPr>
              <w:fldChar w:fldCharType="end"/>
            </w:r>
          </w:hyperlink>
        </w:p>
        <w:p w14:paraId="240A21FC" w14:textId="309A5949" w:rsidR="003E3003" w:rsidRPr="001E1774" w:rsidRDefault="0088535B" w:rsidP="00CB0150">
          <w:pPr>
            <w:pStyle w:val="TM1"/>
            <w:rPr>
              <w:rFonts w:eastAsiaTheme="minorEastAsia" w:cstheme="minorHAnsi"/>
              <w:sz w:val="18"/>
              <w:szCs w:val="18"/>
            </w:rPr>
          </w:pPr>
          <w:hyperlink w:anchor="_Toc111027776" w:history="1">
            <w:r w:rsidR="003E3003" w:rsidRPr="001E1774">
              <w:rPr>
                <w:rStyle w:val="Lienhypertexte"/>
                <w:rFonts w:cstheme="minorHAnsi"/>
                <w:b/>
                <w:sz w:val="18"/>
                <w:szCs w:val="18"/>
                <w:shd w:val="clear" w:color="auto" w:fill="FFFFFF" w:themeFill="background1"/>
              </w:rPr>
              <w:t>Programme  d’Investissement Pluriannuel de Développement de la Commune</w:t>
            </w:r>
            <w:r w:rsidR="00533F4B">
              <w:rPr>
                <w:rStyle w:val="Lienhypertexte"/>
                <w:rFonts w:cstheme="minorHAnsi"/>
                <w:b/>
                <w:sz w:val="18"/>
                <w:szCs w:val="18"/>
                <w:shd w:val="clear" w:color="auto" w:fill="FFFFFF" w:themeFill="background1"/>
              </w:rPr>
              <w:t xml:space="preserve"> Rurale</w:t>
            </w:r>
            <w:r w:rsidR="003E3003" w:rsidRPr="001E1774">
              <w:rPr>
                <w:rStyle w:val="Lienhypertexte"/>
                <w:rFonts w:cstheme="minorHAnsi"/>
                <w:b/>
                <w:sz w:val="18"/>
                <w:szCs w:val="18"/>
                <w:shd w:val="clear" w:color="auto" w:fill="FFFFFF" w:themeFill="background1"/>
              </w:rPr>
              <w:t xml:space="preserve"> </w:t>
            </w:r>
            <w:r w:rsidR="00533F4B">
              <w:rPr>
                <w:rStyle w:val="Lienhypertexte"/>
                <w:rFonts w:cstheme="minorHAnsi"/>
                <w:b/>
                <w:sz w:val="18"/>
                <w:szCs w:val="18"/>
                <w:shd w:val="clear" w:color="auto" w:fill="FFFFFF" w:themeFill="background1"/>
              </w:rPr>
              <w:t>de Dialakorodji</w:t>
            </w:r>
            <w:r w:rsidR="003E3003" w:rsidRPr="001E1774">
              <w:rPr>
                <w:rStyle w:val="Lienhypertexte"/>
                <w:rFonts w:cstheme="minorHAnsi"/>
                <w:b/>
                <w:sz w:val="18"/>
                <w:szCs w:val="18"/>
                <w:shd w:val="clear" w:color="auto" w:fill="FFFFFF" w:themeFill="background1"/>
              </w:rPr>
              <w:t xml:space="preserve"> 202</w:t>
            </w:r>
            <w:r w:rsidR="00533F4B">
              <w:rPr>
                <w:rStyle w:val="Lienhypertexte"/>
                <w:rFonts w:cstheme="minorHAnsi"/>
                <w:b/>
                <w:sz w:val="18"/>
                <w:szCs w:val="18"/>
                <w:shd w:val="clear" w:color="auto" w:fill="FFFFFF" w:themeFill="background1"/>
              </w:rPr>
              <w:t>4</w:t>
            </w:r>
            <w:r w:rsidR="003E3003" w:rsidRPr="001E1774">
              <w:rPr>
                <w:rStyle w:val="Lienhypertexte"/>
                <w:rFonts w:cstheme="minorHAnsi"/>
                <w:b/>
                <w:sz w:val="18"/>
                <w:szCs w:val="18"/>
                <w:shd w:val="clear" w:color="auto" w:fill="FFFFFF" w:themeFill="background1"/>
              </w:rPr>
              <w:t>-202</w:t>
            </w:r>
            <w:r w:rsidR="00533F4B">
              <w:rPr>
                <w:rStyle w:val="Lienhypertexte"/>
                <w:rFonts w:cstheme="minorHAnsi"/>
                <w:b/>
                <w:sz w:val="18"/>
                <w:szCs w:val="18"/>
                <w:shd w:val="clear" w:color="auto" w:fill="FFFFFF" w:themeFill="background1"/>
              </w:rPr>
              <w:t>8</w:t>
            </w:r>
            <w:r w:rsidR="003E3003" w:rsidRPr="001E1774">
              <w:rPr>
                <w:rFonts w:cstheme="minorHAnsi"/>
                <w:webHidden/>
                <w:sz w:val="18"/>
                <w:szCs w:val="18"/>
              </w:rPr>
              <w:tab/>
            </w:r>
            <w:r w:rsidR="003E3003" w:rsidRPr="001E1774">
              <w:rPr>
                <w:rFonts w:cstheme="minorHAnsi"/>
                <w:webHidden/>
                <w:sz w:val="18"/>
                <w:szCs w:val="18"/>
              </w:rPr>
              <w:fldChar w:fldCharType="begin"/>
            </w:r>
            <w:r w:rsidR="003E3003" w:rsidRPr="001E1774">
              <w:rPr>
                <w:rFonts w:cstheme="minorHAnsi"/>
                <w:webHidden/>
                <w:sz w:val="18"/>
                <w:szCs w:val="18"/>
              </w:rPr>
              <w:instrText xml:space="preserve"> PAGEREF _Toc111027776 \h </w:instrText>
            </w:r>
            <w:r w:rsidR="003E3003" w:rsidRPr="001E1774">
              <w:rPr>
                <w:rFonts w:cstheme="minorHAnsi"/>
                <w:webHidden/>
                <w:sz w:val="18"/>
                <w:szCs w:val="18"/>
              </w:rPr>
            </w:r>
            <w:r w:rsidR="003E3003" w:rsidRPr="001E1774">
              <w:rPr>
                <w:rFonts w:cstheme="minorHAnsi"/>
                <w:webHidden/>
                <w:sz w:val="18"/>
                <w:szCs w:val="18"/>
              </w:rPr>
              <w:fldChar w:fldCharType="separate"/>
            </w:r>
            <w:r w:rsidR="003E3003" w:rsidRPr="001E1774">
              <w:rPr>
                <w:rFonts w:cstheme="minorHAnsi"/>
                <w:webHidden/>
                <w:sz w:val="18"/>
                <w:szCs w:val="18"/>
              </w:rPr>
              <w:t>21</w:t>
            </w:r>
            <w:r w:rsidR="003E3003" w:rsidRPr="001E1774">
              <w:rPr>
                <w:rFonts w:cstheme="minorHAnsi"/>
                <w:webHidden/>
                <w:sz w:val="18"/>
                <w:szCs w:val="18"/>
              </w:rPr>
              <w:fldChar w:fldCharType="end"/>
            </w:r>
          </w:hyperlink>
        </w:p>
        <w:p w14:paraId="33C67479" w14:textId="47021F15" w:rsidR="003E3003" w:rsidRPr="001E1774" w:rsidRDefault="0088535B" w:rsidP="00CB0150">
          <w:pPr>
            <w:pStyle w:val="TM1"/>
            <w:rPr>
              <w:rFonts w:eastAsiaTheme="minorEastAsia" w:cstheme="minorHAnsi"/>
              <w:sz w:val="18"/>
              <w:szCs w:val="18"/>
            </w:rPr>
          </w:pPr>
          <w:hyperlink w:anchor="_Toc111027777" w:history="1">
            <w:r w:rsidR="003E3003" w:rsidRPr="001E1774">
              <w:rPr>
                <w:rStyle w:val="Lienhypertexte"/>
                <w:rFonts w:cstheme="minorHAnsi"/>
                <w:b/>
                <w:sz w:val="18"/>
                <w:szCs w:val="18"/>
              </w:rPr>
              <w:t>Plan Annuel  d’Investissement  202</w:t>
            </w:r>
            <w:r w:rsidR="000D0B53">
              <w:rPr>
                <w:rStyle w:val="Lienhypertexte"/>
                <w:rFonts w:cstheme="minorHAnsi"/>
                <w:b/>
                <w:sz w:val="18"/>
                <w:szCs w:val="18"/>
              </w:rPr>
              <w:t>4</w:t>
            </w:r>
            <w:r w:rsidR="003E3003" w:rsidRPr="001E1774">
              <w:rPr>
                <w:rStyle w:val="Lienhypertexte"/>
                <w:rFonts w:cstheme="minorHAnsi"/>
                <w:b/>
                <w:sz w:val="18"/>
                <w:szCs w:val="18"/>
              </w:rPr>
              <w:t xml:space="preserve"> de la  Commune </w:t>
            </w:r>
            <w:r w:rsidR="000D0B53">
              <w:rPr>
                <w:rStyle w:val="Lienhypertexte"/>
                <w:rFonts w:cstheme="minorHAnsi"/>
                <w:b/>
                <w:sz w:val="18"/>
                <w:szCs w:val="18"/>
              </w:rPr>
              <w:t>Rurale de Dialakorodji</w:t>
            </w:r>
            <w:r w:rsidR="003E3003" w:rsidRPr="001E1774">
              <w:rPr>
                <w:rFonts w:cstheme="minorHAnsi"/>
                <w:webHidden/>
                <w:sz w:val="18"/>
                <w:szCs w:val="18"/>
              </w:rPr>
              <w:tab/>
            </w:r>
            <w:r w:rsidR="003E3003" w:rsidRPr="001E1774">
              <w:rPr>
                <w:rFonts w:cstheme="minorHAnsi"/>
                <w:webHidden/>
                <w:sz w:val="18"/>
                <w:szCs w:val="18"/>
              </w:rPr>
              <w:fldChar w:fldCharType="begin"/>
            </w:r>
            <w:r w:rsidR="003E3003" w:rsidRPr="001E1774">
              <w:rPr>
                <w:rFonts w:cstheme="minorHAnsi"/>
                <w:webHidden/>
                <w:sz w:val="18"/>
                <w:szCs w:val="18"/>
              </w:rPr>
              <w:instrText xml:space="preserve"> PAGEREF _Toc111027777 \h </w:instrText>
            </w:r>
            <w:r w:rsidR="003E3003" w:rsidRPr="001E1774">
              <w:rPr>
                <w:rFonts w:cstheme="minorHAnsi"/>
                <w:webHidden/>
                <w:sz w:val="18"/>
                <w:szCs w:val="18"/>
              </w:rPr>
            </w:r>
            <w:r w:rsidR="003E3003" w:rsidRPr="001E1774">
              <w:rPr>
                <w:rFonts w:cstheme="minorHAnsi"/>
                <w:webHidden/>
                <w:sz w:val="18"/>
                <w:szCs w:val="18"/>
              </w:rPr>
              <w:fldChar w:fldCharType="separate"/>
            </w:r>
            <w:r w:rsidR="003E3003" w:rsidRPr="001E1774">
              <w:rPr>
                <w:rFonts w:cstheme="minorHAnsi"/>
                <w:webHidden/>
                <w:sz w:val="18"/>
                <w:szCs w:val="18"/>
              </w:rPr>
              <w:t>52</w:t>
            </w:r>
            <w:r w:rsidR="003E3003" w:rsidRPr="001E1774">
              <w:rPr>
                <w:rFonts w:cstheme="minorHAnsi"/>
                <w:webHidden/>
                <w:sz w:val="18"/>
                <w:szCs w:val="18"/>
              </w:rPr>
              <w:fldChar w:fldCharType="end"/>
            </w:r>
          </w:hyperlink>
        </w:p>
        <w:p w14:paraId="798C7DCF" w14:textId="77777777" w:rsidR="003E3003" w:rsidRPr="005D07A8" w:rsidRDefault="0088535B" w:rsidP="00CB0150">
          <w:pPr>
            <w:pStyle w:val="TM1"/>
            <w:numPr>
              <w:ilvl w:val="0"/>
              <w:numId w:val="0"/>
            </w:numPr>
            <w:ind w:left="720"/>
            <w:rPr>
              <w:rFonts w:eastAsiaTheme="minorEastAsia" w:cstheme="minorHAnsi"/>
              <w:sz w:val="20"/>
              <w:szCs w:val="20"/>
            </w:rPr>
          </w:pPr>
          <w:hyperlink w:anchor="_Toc111027781" w:history="1">
            <w:r w:rsidR="003E3003" w:rsidRPr="005D07A8">
              <w:rPr>
                <w:rStyle w:val="Lienhypertexte"/>
                <w:rFonts w:cstheme="minorHAnsi"/>
                <w:sz w:val="20"/>
                <w:szCs w:val="20"/>
              </w:rPr>
              <w:t>Analyse des activités par sous-secteur</w:t>
            </w:r>
            <w:r w:rsidR="003E3003" w:rsidRPr="005D07A8">
              <w:rPr>
                <w:rFonts w:cstheme="minorHAnsi"/>
                <w:webHidden/>
                <w:sz w:val="20"/>
                <w:szCs w:val="20"/>
              </w:rPr>
              <w:tab/>
            </w:r>
            <w:r w:rsidR="003E3003" w:rsidRPr="005D07A8">
              <w:rPr>
                <w:rFonts w:cstheme="minorHAnsi"/>
                <w:webHidden/>
                <w:sz w:val="20"/>
                <w:szCs w:val="20"/>
              </w:rPr>
              <w:fldChar w:fldCharType="begin"/>
            </w:r>
            <w:r w:rsidR="003E3003" w:rsidRPr="005D07A8">
              <w:rPr>
                <w:rFonts w:cstheme="minorHAnsi"/>
                <w:webHidden/>
                <w:sz w:val="20"/>
                <w:szCs w:val="20"/>
              </w:rPr>
              <w:instrText xml:space="preserve"> PAGEREF _Toc111027781 \h </w:instrText>
            </w:r>
            <w:r w:rsidR="003E3003" w:rsidRPr="005D07A8">
              <w:rPr>
                <w:rFonts w:cstheme="minorHAnsi"/>
                <w:webHidden/>
                <w:sz w:val="20"/>
                <w:szCs w:val="20"/>
              </w:rPr>
            </w:r>
            <w:r w:rsidR="003E3003" w:rsidRPr="005D07A8">
              <w:rPr>
                <w:rFonts w:cstheme="minorHAnsi"/>
                <w:webHidden/>
                <w:sz w:val="20"/>
                <w:szCs w:val="20"/>
              </w:rPr>
              <w:fldChar w:fldCharType="separate"/>
            </w:r>
            <w:r w:rsidR="003E3003" w:rsidRPr="005D07A8">
              <w:rPr>
                <w:rFonts w:cstheme="minorHAnsi"/>
                <w:webHidden/>
                <w:sz w:val="20"/>
                <w:szCs w:val="20"/>
              </w:rPr>
              <w:t>57</w:t>
            </w:r>
            <w:r w:rsidR="003E3003" w:rsidRPr="005D07A8">
              <w:rPr>
                <w:rFonts w:cstheme="minorHAnsi"/>
                <w:webHidden/>
                <w:sz w:val="20"/>
                <w:szCs w:val="20"/>
              </w:rPr>
              <w:fldChar w:fldCharType="end"/>
            </w:r>
          </w:hyperlink>
        </w:p>
        <w:p w14:paraId="1DC35800" w14:textId="77777777" w:rsidR="003E3003" w:rsidRPr="005D07A8" w:rsidRDefault="0088535B" w:rsidP="00CB0150">
          <w:pPr>
            <w:pStyle w:val="TM1"/>
            <w:rPr>
              <w:rFonts w:eastAsiaTheme="minorEastAsia" w:cstheme="minorHAnsi"/>
              <w:sz w:val="20"/>
              <w:szCs w:val="20"/>
            </w:rPr>
          </w:pPr>
          <w:hyperlink w:anchor="_Toc111027782" w:history="1">
            <w:r w:rsidR="004E7547">
              <w:rPr>
                <w:rStyle w:val="Lienhypertexte"/>
                <w:rFonts w:cstheme="minorHAnsi"/>
                <w:b/>
                <w:sz w:val="20"/>
                <w:szCs w:val="20"/>
              </w:rPr>
              <w:t>Stratégies</w:t>
            </w:r>
            <w:r w:rsidR="003E3003" w:rsidRPr="005D07A8">
              <w:rPr>
                <w:rStyle w:val="Lienhypertexte"/>
                <w:rFonts w:cstheme="minorHAnsi"/>
                <w:b/>
                <w:sz w:val="20"/>
                <w:szCs w:val="20"/>
              </w:rPr>
              <w:t xml:space="preserve"> de mise en œuvre et de suivi-évaluation du PDESC de la Commune</w:t>
            </w:r>
            <w:r w:rsidR="003E3003" w:rsidRPr="005D07A8">
              <w:rPr>
                <w:rFonts w:cstheme="minorHAnsi"/>
                <w:webHidden/>
                <w:sz w:val="20"/>
                <w:szCs w:val="20"/>
              </w:rPr>
              <w:tab/>
            </w:r>
            <w:r w:rsidR="004E7547">
              <w:rPr>
                <w:rFonts w:cstheme="minorHAnsi"/>
                <w:webHidden/>
                <w:sz w:val="20"/>
                <w:szCs w:val="20"/>
              </w:rPr>
              <w:t>63</w:t>
            </w:r>
          </w:hyperlink>
        </w:p>
        <w:p w14:paraId="6A13BDC2" w14:textId="77777777" w:rsidR="003E3003" w:rsidRPr="005D07A8" w:rsidRDefault="0088535B" w:rsidP="00CB0150">
          <w:pPr>
            <w:pStyle w:val="TM1"/>
            <w:numPr>
              <w:ilvl w:val="0"/>
              <w:numId w:val="0"/>
            </w:numPr>
            <w:ind w:left="720"/>
            <w:rPr>
              <w:rFonts w:eastAsiaTheme="minorEastAsia" w:cstheme="minorHAnsi"/>
              <w:sz w:val="20"/>
              <w:szCs w:val="20"/>
            </w:rPr>
          </w:pPr>
          <w:hyperlink w:anchor="_Toc111027783" w:history="1">
            <w:r w:rsidR="003E3003" w:rsidRPr="005D07A8">
              <w:rPr>
                <w:rStyle w:val="Lienhypertexte"/>
                <w:rFonts w:cstheme="minorHAnsi"/>
                <w:sz w:val="20"/>
                <w:szCs w:val="20"/>
              </w:rPr>
              <w:t>Les Stratégies de mise en œuvre</w:t>
            </w:r>
            <w:r w:rsidR="003E3003" w:rsidRPr="005D07A8">
              <w:rPr>
                <w:rFonts w:cstheme="minorHAnsi"/>
                <w:webHidden/>
                <w:sz w:val="20"/>
                <w:szCs w:val="20"/>
              </w:rPr>
              <w:tab/>
            </w:r>
            <w:r w:rsidR="004E7547">
              <w:rPr>
                <w:rFonts w:cstheme="minorHAnsi"/>
                <w:webHidden/>
                <w:sz w:val="20"/>
                <w:szCs w:val="20"/>
              </w:rPr>
              <w:t>63</w:t>
            </w:r>
          </w:hyperlink>
        </w:p>
        <w:p w14:paraId="12639971" w14:textId="77777777" w:rsidR="003E3003" w:rsidRPr="005D07A8" w:rsidRDefault="0088535B" w:rsidP="00CB0150">
          <w:pPr>
            <w:pStyle w:val="TM1"/>
            <w:numPr>
              <w:ilvl w:val="0"/>
              <w:numId w:val="0"/>
            </w:numPr>
            <w:ind w:left="720"/>
            <w:rPr>
              <w:rFonts w:eastAsiaTheme="minorEastAsia" w:cstheme="minorHAnsi"/>
              <w:sz w:val="20"/>
              <w:szCs w:val="20"/>
            </w:rPr>
          </w:pPr>
          <w:hyperlink w:anchor="_Toc111027784" w:history="1">
            <w:r w:rsidR="003E3003" w:rsidRPr="005D07A8">
              <w:rPr>
                <w:rStyle w:val="Lienhypertexte"/>
                <w:rFonts w:cstheme="minorHAnsi"/>
                <w:sz w:val="20"/>
                <w:szCs w:val="20"/>
              </w:rPr>
              <w:t>La diffusion et la communication</w:t>
            </w:r>
            <w:r w:rsidR="003E3003" w:rsidRPr="005D07A8">
              <w:rPr>
                <w:rFonts w:cstheme="minorHAnsi"/>
                <w:webHidden/>
                <w:sz w:val="20"/>
                <w:szCs w:val="20"/>
              </w:rPr>
              <w:tab/>
            </w:r>
            <w:r w:rsidR="004E7547">
              <w:rPr>
                <w:rFonts w:cstheme="minorHAnsi"/>
                <w:webHidden/>
                <w:sz w:val="20"/>
                <w:szCs w:val="20"/>
              </w:rPr>
              <w:t>63</w:t>
            </w:r>
          </w:hyperlink>
        </w:p>
        <w:p w14:paraId="12022EFD" w14:textId="77777777" w:rsidR="003E3003" w:rsidRPr="005D07A8" w:rsidRDefault="0088535B" w:rsidP="00CB0150">
          <w:pPr>
            <w:pStyle w:val="TM1"/>
            <w:numPr>
              <w:ilvl w:val="0"/>
              <w:numId w:val="0"/>
            </w:numPr>
            <w:ind w:left="720"/>
            <w:rPr>
              <w:rFonts w:eastAsiaTheme="minorEastAsia" w:cstheme="minorHAnsi"/>
              <w:sz w:val="20"/>
              <w:szCs w:val="20"/>
            </w:rPr>
          </w:pPr>
          <w:hyperlink w:anchor="_Toc111027785" w:history="1">
            <w:r w:rsidR="003E3003" w:rsidRPr="005D07A8">
              <w:rPr>
                <w:rStyle w:val="Lienhypertexte"/>
                <w:rFonts w:cstheme="minorHAnsi"/>
                <w:sz w:val="20"/>
                <w:szCs w:val="20"/>
              </w:rPr>
              <w:t>Le renforcement de la base de données du Conseil communal</w:t>
            </w:r>
            <w:r w:rsidR="003E3003" w:rsidRPr="005D07A8">
              <w:rPr>
                <w:rFonts w:cstheme="minorHAnsi"/>
                <w:webHidden/>
                <w:sz w:val="20"/>
                <w:szCs w:val="20"/>
              </w:rPr>
              <w:tab/>
            </w:r>
            <w:r w:rsidR="004E7547">
              <w:rPr>
                <w:rFonts w:cstheme="minorHAnsi"/>
                <w:webHidden/>
                <w:sz w:val="20"/>
                <w:szCs w:val="20"/>
              </w:rPr>
              <w:t>63</w:t>
            </w:r>
          </w:hyperlink>
        </w:p>
        <w:p w14:paraId="78D15674" w14:textId="77777777" w:rsidR="003E3003" w:rsidRPr="005D07A8" w:rsidRDefault="0088535B" w:rsidP="00CB0150">
          <w:pPr>
            <w:pStyle w:val="TM1"/>
            <w:numPr>
              <w:ilvl w:val="0"/>
              <w:numId w:val="0"/>
            </w:numPr>
            <w:ind w:left="720"/>
            <w:rPr>
              <w:rFonts w:eastAsiaTheme="minorEastAsia" w:cstheme="minorHAnsi"/>
              <w:sz w:val="20"/>
              <w:szCs w:val="20"/>
            </w:rPr>
          </w:pPr>
          <w:hyperlink w:anchor="_Toc111027786" w:history="1">
            <w:r w:rsidR="003E3003" w:rsidRPr="005D07A8">
              <w:rPr>
                <w:rStyle w:val="Lienhypertexte"/>
                <w:rFonts w:cstheme="minorHAnsi"/>
                <w:sz w:val="20"/>
                <w:szCs w:val="20"/>
              </w:rPr>
              <w:t>Le Financement</w:t>
            </w:r>
            <w:r w:rsidR="003E3003" w:rsidRPr="005D07A8">
              <w:rPr>
                <w:rFonts w:cstheme="minorHAnsi"/>
                <w:webHidden/>
                <w:sz w:val="20"/>
                <w:szCs w:val="20"/>
              </w:rPr>
              <w:tab/>
            </w:r>
            <w:r w:rsidR="004E7547">
              <w:rPr>
                <w:rFonts w:cstheme="minorHAnsi"/>
                <w:webHidden/>
                <w:sz w:val="20"/>
                <w:szCs w:val="20"/>
              </w:rPr>
              <w:t>64</w:t>
            </w:r>
          </w:hyperlink>
        </w:p>
        <w:p w14:paraId="11EEA956" w14:textId="77777777" w:rsidR="003E3003" w:rsidRPr="005D07A8" w:rsidRDefault="0088535B" w:rsidP="00CB0150">
          <w:pPr>
            <w:pStyle w:val="TM1"/>
            <w:numPr>
              <w:ilvl w:val="0"/>
              <w:numId w:val="0"/>
            </w:numPr>
            <w:ind w:left="720"/>
            <w:rPr>
              <w:rFonts w:eastAsiaTheme="minorEastAsia" w:cstheme="minorHAnsi"/>
              <w:sz w:val="20"/>
              <w:szCs w:val="20"/>
            </w:rPr>
          </w:pPr>
          <w:hyperlink w:anchor="_Toc111027787" w:history="1">
            <w:r w:rsidR="003E3003" w:rsidRPr="005D07A8">
              <w:rPr>
                <w:rStyle w:val="Lienhypertexte"/>
                <w:rFonts w:cstheme="minorHAnsi"/>
                <w:sz w:val="20"/>
                <w:szCs w:val="20"/>
              </w:rPr>
              <w:t>Les formes de suivi et d’évaluation</w:t>
            </w:r>
            <w:r w:rsidR="003E3003" w:rsidRPr="005D07A8">
              <w:rPr>
                <w:rFonts w:cstheme="minorHAnsi"/>
                <w:webHidden/>
                <w:sz w:val="20"/>
                <w:szCs w:val="20"/>
              </w:rPr>
              <w:tab/>
            </w:r>
            <w:r w:rsidR="004E7547">
              <w:rPr>
                <w:rFonts w:cstheme="minorHAnsi"/>
                <w:webHidden/>
                <w:sz w:val="20"/>
                <w:szCs w:val="20"/>
              </w:rPr>
              <w:t>64</w:t>
            </w:r>
          </w:hyperlink>
        </w:p>
        <w:p w14:paraId="0BE31233" w14:textId="77777777" w:rsidR="003E3003" w:rsidRPr="005D07A8" w:rsidRDefault="0088535B" w:rsidP="00CB0150">
          <w:pPr>
            <w:pStyle w:val="TM1"/>
            <w:rPr>
              <w:rFonts w:eastAsiaTheme="minorEastAsia" w:cstheme="minorHAnsi"/>
              <w:sz w:val="20"/>
              <w:szCs w:val="20"/>
            </w:rPr>
          </w:pPr>
          <w:hyperlink w:anchor="_Toc111027788" w:history="1">
            <w:r w:rsidR="003E3003" w:rsidRPr="00985C8F">
              <w:rPr>
                <w:rStyle w:val="Lienhypertexte"/>
                <w:rFonts w:cstheme="minorHAnsi"/>
                <w:b/>
                <w:sz w:val="18"/>
                <w:szCs w:val="18"/>
              </w:rPr>
              <w:t>ANNEXES</w:t>
            </w:r>
            <w:r w:rsidR="003E3003" w:rsidRPr="005D07A8">
              <w:rPr>
                <w:rFonts w:cstheme="minorHAnsi"/>
                <w:webHidden/>
                <w:sz w:val="20"/>
                <w:szCs w:val="20"/>
              </w:rPr>
              <w:tab/>
            </w:r>
            <w:r w:rsidR="004E7547">
              <w:rPr>
                <w:rFonts w:cstheme="minorHAnsi"/>
                <w:webHidden/>
                <w:sz w:val="20"/>
                <w:szCs w:val="20"/>
              </w:rPr>
              <w:t>66</w:t>
            </w:r>
          </w:hyperlink>
        </w:p>
        <w:p w14:paraId="213DECB8" w14:textId="539999AE" w:rsidR="003E3003" w:rsidRPr="001E1774" w:rsidRDefault="0088535B" w:rsidP="00CB0150">
          <w:pPr>
            <w:pStyle w:val="TM1"/>
            <w:numPr>
              <w:ilvl w:val="0"/>
              <w:numId w:val="0"/>
            </w:numPr>
            <w:ind w:left="720"/>
            <w:rPr>
              <w:rFonts w:eastAsiaTheme="minorEastAsia" w:cstheme="minorHAnsi"/>
              <w:sz w:val="18"/>
              <w:szCs w:val="18"/>
            </w:rPr>
          </w:pPr>
          <w:hyperlink w:anchor="_Toc111027789" w:history="1">
            <w:r w:rsidR="003E3003" w:rsidRPr="001E1774">
              <w:rPr>
                <w:rStyle w:val="Lienhypertexte"/>
                <w:rFonts w:cstheme="minorHAnsi"/>
                <w:sz w:val="18"/>
                <w:szCs w:val="18"/>
              </w:rPr>
              <w:t>Annexe 1 : Liste des</w:t>
            </w:r>
            <w:r w:rsidR="000D0B53">
              <w:rPr>
                <w:rStyle w:val="Lienhypertexte"/>
                <w:rFonts w:cstheme="minorHAnsi"/>
                <w:sz w:val="18"/>
                <w:szCs w:val="18"/>
              </w:rPr>
              <w:t xml:space="preserve"> </w:t>
            </w:r>
            <w:r w:rsidR="00985C8F" w:rsidRPr="001E1774">
              <w:rPr>
                <w:rStyle w:val="Lienhypertexte"/>
                <w:rFonts w:cstheme="minorHAnsi"/>
                <w:sz w:val="18"/>
                <w:szCs w:val="18"/>
              </w:rPr>
              <w:t>des</w:t>
            </w:r>
            <w:r w:rsidR="003E3003" w:rsidRPr="001E1774">
              <w:rPr>
                <w:rStyle w:val="Lienhypertexte"/>
                <w:rFonts w:cstheme="minorHAnsi"/>
                <w:sz w:val="18"/>
                <w:szCs w:val="18"/>
              </w:rPr>
              <w:t xml:space="preserve"> membres du comité de pilotage</w:t>
            </w:r>
            <w:r w:rsidR="003E3003" w:rsidRPr="001E1774">
              <w:rPr>
                <w:rFonts w:cstheme="minorHAnsi"/>
                <w:webHidden/>
                <w:sz w:val="18"/>
                <w:szCs w:val="18"/>
              </w:rPr>
              <w:tab/>
            </w:r>
            <w:r w:rsidR="004E7547">
              <w:rPr>
                <w:rFonts w:cstheme="minorHAnsi"/>
                <w:webHidden/>
                <w:sz w:val="18"/>
                <w:szCs w:val="18"/>
              </w:rPr>
              <w:t>66</w:t>
            </w:r>
          </w:hyperlink>
        </w:p>
        <w:p w14:paraId="5FAF1F8A" w14:textId="4E13D2AC" w:rsidR="002C2844" w:rsidRPr="001E1774" w:rsidRDefault="002C2844" w:rsidP="00CB0150">
          <w:pPr>
            <w:pStyle w:val="TM1"/>
            <w:numPr>
              <w:ilvl w:val="0"/>
              <w:numId w:val="0"/>
            </w:numPr>
            <w:ind w:left="720"/>
            <w:rPr>
              <w:sz w:val="18"/>
              <w:szCs w:val="18"/>
            </w:rPr>
          </w:pPr>
          <w:r w:rsidRPr="001E1774">
            <w:rPr>
              <w:sz w:val="18"/>
              <w:szCs w:val="18"/>
            </w:rPr>
            <w:t xml:space="preserve">Annexe 2: </w:t>
          </w:r>
          <w:r w:rsidR="00985C8F" w:rsidRPr="001E1774">
            <w:rPr>
              <w:sz w:val="18"/>
              <w:szCs w:val="18"/>
            </w:rPr>
            <w:t xml:space="preserve">Liste des participants </w:t>
          </w:r>
          <w:r w:rsidR="000D0B53" w:rsidRPr="000D0B53">
            <w:rPr>
              <w:sz w:val="18"/>
              <w:szCs w:val="18"/>
            </w:rPr>
            <w:t>à la formation des membres du comité de pi</w:t>
          </w:r>
          <w:r w:rsidR="000D0B53">
            <w:rPr>
              <w:sz w:val="18"/>
              <w:szCs w:val="18"/>
            </w:rPr>
            <w:t>lotage….</w:t>
          </w:r>
          <w:r w:rsidR="00EE7B27">
            <w:rPr>
              <w:sz w:val="18"/>
              <w:szCs w:val="18"/>
            </w:rPr>
            <w:t>…………………………</w:t>
          </w:r>
          <w:r w:rsidR="000D0B53">
            <w:rPr>
              <w:sz w:val="18"/>
              <w:szCs w:val="18"/>
            </w:rPr>
            <w:t>….</w:t>
          </w:r>
          <w:r w:rsidR="00EE7B27">
            <w:rPr>
              <w:sz w:val="18"/>
              <w:szCs w:val="18"/>
            </w:rPr>
            <w:t>…………</w:t>
          </w:r>
          <w:r w:rsidR="004E7547">
            <w:rPr>
              <w:sz w:val="18"/>
              <w:szCs w:val="18"/>
            </w:rPr>
            <w:t>……67</w:t>
          </w:r>
        </w:p>
        <w:p w14:paraId="5C59E306" w14:textId="173095F8" w:rsidR="00985C8F" w:rsidRPr="001E1774" w:rsidRDefault="00985C8F" w:rsidP="00985C8F">
          <w:pPr>
            <w:spacing w:after="0"/>
            <w:rPr>
              <w:rFonts w:ascii="Arial Narrow" w:hAnsi="Arial Narrow"/>
              <w:sz w:val="18"/>
              <w:szCs w:val="18"/>
              <w:lang w:eastAsia="fr-FR"/>
            </w:rPr>
          </w:pPr>
          <w:r w:rsidRPr="001E1774">
            <w:rPr>
              <w:sz w:val="18"/>
              <w:szCs w:val="18"/>
              <w:lang w:eastAsia="fr-FR"/>
            </w:rPr>
            <w:t xml:space="preserve">             </w:t>
          </w:r>
          <w:r w:rsidR="001E1774">
            <w:rPr>
              <w:sz w:val="18"/>
              <w:szCs w:val="18"/>
              <w:lang w:eastAsia="fr-FR"/>
            </w:rPr>
            <w:t xml:space="preserve">    </w:t>
          </w:r>
          <w:r w:rsidRPr="001E1774">
            <w:rPr>
              <w:sz w:val="18"/>
              <w:szCs w:val="18"/>
              <w:lang w:eastAsia="fr-FR"/>
            </w:rPr>
            <w:t xml:space="preserve"> </w:t>
          </w:r>
          <w:r w:rsidRPr="001E1774">
            <w:rPr>
              <w:rFonts w:ascii="Arial Narrow" w:hAnsi="Arial Narrow"/>
              <w:sz w:val="18"/>
              <w:szCs w:val="18"/>
              <w:lang w:eastAsia="fr-FR"/>
            </w:rPr>
            <w:t>Annexe 3: Liste des</w:t>
          </w:r>
          <w:r w:rsidR="000D0B53" w:rsidRPr="000D0B53">
            <w:rPr>
              <w:sz w:val="18"/>
              <w:szCs w:val="18"/>
            </w:rPr>
            <w:t xml:space="preserve"> </w:t>
          </w:r>
          <w:r w:rsidR="000D0B53" w:rsidRPr="001E1774">
            <w:rPr>
              <w:sz w:val="18"/>
              <w:szCs w:val="18"/>
            </w:rPr>
            <w:t>participants</w:t>
          </w:r>
          <w:r w:rsidR="000D0B53" w:rsidRPr="000D0B53">
            <w:rPr>
              <w:rFonts w:ascii="Arial Narrow" w:hAnsi="Arial Narrow"/>
              <w:sz w:val="18"/>
              <w:szCs w:val="18"/>
            </w:rPr>
            <w:t xml:space="preserve"> à l'atelier de synthèse du diagnostic</w:t>
          </w:r>
          <w:r w:rsidR="000D0B53">
            <w:rPr>
              <w:rFonts w:ascii="Arial Narrow" w:hAnsi="Arial Narrow"/>
              <w:sz w:val="18"/>
              <w:szCs w:val="18"/>
              <w:lang w:eastAsia="fr-FR"/>
            </w:rPr>
            <w:t xml:space="preserve"> ………………….</w:t>
          </w:r>
          <w:r w:rsidR="00EE7B27">
            <w:rPr>
              <w:rFonts w:ascii="Arial Narrow" w:hAnsi="Arial Narrow"/>
              <w:sz w:val="18"/>
              <w:szCs w:val="18"/>
              <w:lang w:eastAsia="fr-FR"/>
            </w:rPr>
            <w:t>………………………………………</w:t>
          </w:r>
          <w:r w:rsidR="004E7547">
            <w:rPr>
              <w:rFonts w:ascii="Arial Narrow" w:hAnsi="Arial Narrow"/>
              <w:sz w:val="18"/>
              <w:szCs w:val="18"/>
              <w:lang w:eastAsia="fr-FR"/>
            </w:rPr>
            <w:t>…..69</w:t>
          </w:r>
        </w:p>
        <w:p w14:paraId="36408648" w14:textId="27234AE1" w:rsidR="00985C8F" w:rsidRPr="001E1774" w:rsidRDefault="00985C8F" w:rsidP="00985C8F">
          <w:pPr>
            <w:spacing w:after="0"/>
            <w:rPr>
              <w:rFonts w:ascii="Arial Narrow" w:hAnsi="Arial Narrow"/>
              <w:sz w:val="18"/>
              <w:szCs w:val="18"/>
              <w:lang w:eastAsia="fr-FR"/>
            </w:rPr>
          </w:pPr>
          <w:r w:rsidRPr="001E1774">
            <w:rPr>
              <w:rFonts w:ascii="Arial Narrow" w:hAnsi="Arial Narrow"/>
              <w:sz w:val="18"/>
              <w:szCs w:val="18"/>
              <w:lang w:eastAsia="fr-FR"/>
            </w:rPr>
            <w:t xml:space="preserve">                </w:t>
          </w:r>
          <w:r w:rsidR="000D0B53">
            <w:rPr>
              <w:rFonts w:ascii="Arial Narrow" w:hAnsi="Arial Narrow"/>
              <w:sz w:val="18"/>
              <w:szCs w:val="18"/>
              <w:lang w:eastAsia="fr-FR"/>
            </w:rPr>
            <w:t xml:space="preserve"> </w:t>
          </w:r>
          <w:r w:rsidRPr="001E1774">
            <w:rPr>
              <w:rFonts w:ascii="Arial Narrow" w:hAnsi="Arial Narrow"/>
              <w:sz w:val="18"/>
              <w:szCs w:val="18"/>
              <w:lang w:eastAsia="fr-FR"/>
            </w:rPr>
            <w:t xml:space="preserve"> Annexe 5 : Liste des participants à l'atelier de planification</w:t>
          </w:r>
          <w:r w:rsidR="00EE7B27">
            <w:rPr>
              <w:rFonts w:ascii="Arial Narrow" w:hAnsi="Arial Narrow"/>
              <w:sz w:val="18"/>
              <w:szCs w:val="18"/>
              <w:lang w:eastAsia="fr-FR"/>
            </w:rPr>
            <w:t>…………………………………………………………………………</w:t>
          </w:r>
          <w:r w:rsidR="004E7547">
            <w:rPr>
              <w:rFonts w:ascii="Arial Narrow" w:hAnsi="Arial Narrow"/>
              <w:sz w:val="18"/>
              <w:szCs w:val="18"/>
              <w:lang w:eastAsia="fr-FR"/>
            </w:rPr>
            <w:t>…..72</w:t>
          </w:r>
        </w:p>
        <w:p w14:paraId="646C4BB3" w14:textId="77777777" w:rsidR="00985C8F" w:rsidRPr="001E1774" w:rsidRDefault="00985C8F" w:rsidP="00985C8F">
          <w:pPr>
            <w:spacing w:after="0"/>
            <w:rPr>
              <w:rFonts w:ascii="Arial Narrow" w:hAnsi="Arial Narrow"/>
              <w:sz w:val="18"/>
              <w:szCs w:val="18"/>
              <w:lang w:eastAsia="fr-FR"/>
            </w:rPr>
          </w:pPr>
          <w:r w:rsidRPr="001E1774">
            <w:rPr>
              <w:rFonts w:ascii="Arial Narrow" w:hAnsi="Arial Narrow"/>
              <w:sz w:val="18"/>
              <w:szCs w:val="18"/>
              <w:lang w:eastAsia="fr-FR"/>
            </w:rPr>
            <w:t xml:space="preserve">                </w:t>
          </w:r>
          <w:r w:rsidR="001E1774">
            <w:rPr>
              <w:rFonts w:ascii="Arial Narrow" w:hAnsi="Arial Narrow"/>
              <w:sz w:val="18"/>
              <w:szCs w:val="18"/>
              <w:lang w:eastAsia="fr-FR"/>
            </w:rPr>
            <w:t xml:space="preserve">  </w:t>
          </w:r>
          <w:r w:rsidRPr="001E1774">
            <w:rPr>
              <w:rFonts w:ascii="Arial Narrow" w:hAnsi="Arial Narrow"/>
              <w:sz w:val="18"/>
              <w:szCs w:val="18"/>
              <w:lang w:eastAsia="fr-FR"/>
            </w:rPr>
            <w:t>Annexe 6: Liste des participants à la restitution de la version provisoire du PDESC</w:t>
          </w:r>
          <w:r w:rsidR="00EE7B27">
            <w:rPr>
              <w:rFonts w:ascii="Arial Narrow" w:hAnsi="Arial Narrow"/>
              <w:sz w:val="18"/>
              <w:szCs w:val="18"/>
              <w:lang w:eastAsia="fr-FR"/>
            </w:rPr>
            <w:t>……………………………………………</w:t>
          </w:r>
          <w:r w:rsidR="004E7547">
            <w:rPr>
              <w:rFonts w:ascii="Arial Narrow" w:hAnsi="Arial Narrow"/>
              <w:sz w:val="18"/>
              <w:szCs w:val="18"/>
              <w:lang w:eastAsia="fr-FR"/>
            </w:rPr>
            <w:t>…...73</w:t>
          </w:r>
        </w:p>
        <w:p w14:paraId="29A1002C" w14:textId="77777777" w:rsidR="00953894" w:rsidRDefault="001E1774" w:rsidP="00985C8F">
          <w:pPr>
            <w:spacing w:after="0"/>
            <w:rPr>
              <w:rFonts w:ascii="Arial Narrow" w:hAnsi="Arial Narrow"/>
              <w:sz w:val="18"/>
              <w:szCs w:val="18"/>
              <w:lang w:eastAsia="fr-FR"/>
            </w:rPr>
          </w:pPr>
          <w:r w:rsidRPr="001E1774">
            <w:rPr>
              <w:rFonts w:ascii="Arial Narrow" w:hAnsi="Arial Narrow"/>
              <w:sz w:val="18"/>
              <w:szCs w:val="18"/>
              <w:lang w:eastAsia="fr-FR"/>
            </w:rPr>
            <w:t xml:space="preserve">                </w:t>
          </w:r>
          <w:r>
            <w:rPr>
              <w:rFonts w:ascii="Arial Narrow" w:hAnsi="Arial Narrow"/>
              <w:sz w:val="18"/>
              <w:szCs w:val="18"/>
              <w:lang w:eastAsia="fr-FR"/>
            </w:rPr>
            <w:t xml:space="preserve">  Annexe 7 :</w:t>
          </w:r>
          <w:r w:rsidRPr="001E1774">
            <w:rPr>
              <w:rFonts w:ascii="Arial Narrow" w:hAnsi="Arial Narrow"/>
              <w:sz w:val="18"/>
              <w:szCs w:val="18"/>
              <w:lang w:eastAsia="fr-FR"/>
            </w:rPr>
            <w:t xml:space="preserve"> Liste</w:t>
          </w:r>
          <w:r w:rsidR="00985C8F" w:rsidRPr="001E1774">
            <w:rPr>
              <w:rFonts w:ascii="Arial Narrow" w:hAnsi="Arial Narrow"/>
              <w:sz w:val="18"/>
              <w:szCs w:val="18"/>
              <w:lang w:eastAsia="fr-FR"/>
            </w:rPr>
            <w:t xml:space="preserve"> des participants à la session d'adoption du PDSEC</w:t>
          </w:r>
          <w:r w:rsidR="00EE7B27">
            <w:rPr>
              <w:rFonts w:ascii="Arial Narrow" w:hAnsi="Arial Narrow"/>
              <w:sz w:val="18"/>
              <w:szCs w:val="18"/>
              <w:lang w:eastAsia="fr-FR"/>
            </w:rPr>
            <w:t>……………………………………………………………</w:t>
          </w:r>
          <w:r w:rsidR="004E7547">
            <w:rPr>
              <w:rFonts w:ascii="Arial Narrow" w:hAnsi="Arial Narrow"/>
              <w:sz w:val="18"/>
              <w:szCs w:val="18"/>
              <w:lang w:eastAsia="fr-FR"/>
            </w:rPr>
            <w:t>…….75</w:t>
          </w:r>
        </w:p>
        <w:p w14:paraId="20907246" w14:textId="04956913" w:rsidR="00953894" w:rsidRDefault="00953894" w:rsidP="00985C8F">
          <w:pPr>
            <w:spacing w:after="0"/>
            <w:rPr>
              <w:rFonts w:ascii="Arial Narrow" w:hAnsi="Arial Narrow"/>
              <w:sz w:val="18"/>
              <w:szCs w:val="18"/>
              <w:lang w:eastAsia="fr-FR"/>
            </w:rPr>
          </w:pPr>
          <w:r>
            <w:rPr>
              <w:rFonts w:ascii="Arial Narrow" w:hAnsi="Arial Narrow"/>
              <w:sz w:val="18"/>
              <w:szCs w:val="18"/>
              <w:lang w:eastAsia="fr-FR"/>
            </w:rPr>
            <w:t xml:space="preserve">                  Annexe 8 : Bilan du PDESC 201</w:t>
          </w:r>
          <w:r w:rsidR="000D0B53">
            <w:rPr>
              <w:rFonts w:ascii="Arial Narrow" w:hAnsi="Arial Narrow"/>
              <w:sz w:val="18"/>
              <w:szCs w:val="18"/>
              <w:lang w:eastAsia="fr-FR"/>
            </w:rPr>
            <w:t>7</w:t>
          </w:r>
          <w:r>
            <w:rPr>
              <w:rFonts w:ascii="Arial Narrow" w:hAnsi="Arial Narrow"/>
              <w:sz w:val="18"/>
              <w:szCs w:val="18"/>
              <w:lang w:eastAsia="fr-FR"/>
            </w:rPr>
            <w:t>-202</w:t>
          </w:r>
          <w:r w:rsidR="000D0B53">
            <w:rPr>
              <w:rFonts w:ascii="Arial Narrow" w:hAnsi="Arial Narrow"/>
              <w:sz w:val="18"/>
              <w:szCs w:val="18"/>
              <w:lang w:eastAsia="fr-FR"/>
            </w:rPr>
            <w:t>1</w:t>
          </w:r>
          <w:r>
            <w:rPr>
              <w:rFonts w:ascii="Arial Narrow" w:hAnsi="Arial Narrow"/>
              <w:sz w:val="18"/>
              <w:szCs w:val="18"/>
              <w:lang w:eastAsia="fr-FR"/>
            </w:rPr>
            <w:t>……………………………………………………………………………………………</w:t>
          </w:r>
          <w:r w:rsidR="00020D50">
            <w:rPr>
              <w:rFonts w:ascii="Arial Narrow" w:hAnsi="Arial Narrow"/>
              <w:sz w:val="18"/>
              <w:szCs w:val="18"/>
              <w:lang w:eastAsia="fr-FR"/>
            </w:rPr>
            <w:t>……...77</w:t>
          </w:r>
        </w:p>
        <w:p w14:paraId="607CBC8C" w14:textId="77777777" w:rsidR="00985C8F" w:rsidRPr="001E1774" w:rsidRDefault="00953894" w:rsidP="00985C8F">
          <w:pPr>
            <w:spacing w:after="0"/>
            <w:rPr>
              <w:rFonts w:ascii="Arial Narrow" w:hAnsi="Arial Narrow"/>
              <w:sz w:val="18"/>
              <w:szCs w:val="18"/>
              <w:lang w:eastAsia="fr-FR"/>
            </w:rPr>
          </w:pPr>
          <w:r>
            <w:rPr>
              <w:rFonts w:ascii="Arial Narrow" w:hAnsi="Arial Narrow"/>
              <w:sz w:val="18"/>
              <w:szCs w:val="18"/>
              <w:lang w:eastAsia="fr-FR"/>
            </w:rPr>
            <w:t xml:space="preserve">                 Annexe  9 : Synthèse des résultats du diagnostic…………………………………………………………………………………</w:t>
          </w:r>
          <w:r w:rsidR="00020D50">
            <w:rPr>
              <w:rFonts w:ascii="Arial Narrow" w:hAnsi="Arial Narrow"/>
              <w:sz w:val="18"/>
              <w:szCs w:val="18"/>
              <w:lang w:eastAsia="fr-FR"/>
            </w:rPr>
            <w:t>………88</w:t>
          </w:r>
        </w:p>
        <w:p w14:paraId="2C5A2DE3" w14:textId="77777777" w:rsidR="00985C8F" w:rsidRPr="001E1774" w:rsidRDefault="00985C8F" w:rsidP="00985C8F">
          <w:pPr>
            <w:rPr>
              <w:rFonts w:ascii="Arial Narrow" w:hAnsi="Arial Narrow"/>
              <w:sz w:val="18"/>
              <w:szCs w:val="18"/>
              <w:lang w:eastAsia="fr-FR"/>
            </w:rPr>
          </w:pPr>
        </w:p>
        <w:p w14:paraId="1A9F2DF1" w14:textId="77777777" w:rsidR="004266A5" w:rsidRPr="005D07A8" w:rsidRDefault="00985C8F" w:rsidP="004266A5">
          <w:pPr>
            <w:rPr>
              <w:rFonts w:ascii="Arial Narrow" w:hAnsi="Arial Narrow" w:cstheme="minorHAnsi"/>
              <w:sz w:val="20"/>
              <w:szCs w:val="20"/>
            </w:rPr>
          </w:pPr>
          <w:r>
            <w:rPr>
              <w:rFonts w:ascii="Arial Narrow" w:hAnsi="Arial Narrow"/>
              <w:sz w:val="20"/>
              <w:szCs w:val="20"/>
              <w:lang w:eastAsia="fr-FR"/>
            </w:rPr>
            <w:t xml:space="preserve"> </w:t>
          </w:r>
          <w:r w:rsidR="00EE7B27">
            <w:rPr>
              <w:rFonts w:ascii="Arial Narrow" w:hAnsi="Arial Narrow"/>
              <w:sz w:val="20"/>
              <w:szCs w:val="20"/>
              <w:lang w:eastAsia="fr-FR"/>
            </w:rPr>
            <w:t xml:space="preserve">           </w:t>
          </w:r>
          <w:r w:rsidR="00480C5E">
            <w:rPr>
              <w:lang w:eastAsia="fr-FR"/>
            </w:rPr>
            <w:t xml:space="preserve">         </w:t>
          </w:r>
          <w:r w:rsidR="003E3003" w:rsidRPr="005D07A8">
            <w:rPr>
              <w:rFonts w:ascii="Arial Narrow" w:hAnsi="Arial Narrow" w:cstheme="minorHAnsi"/>
              <w:b/>
              <w:bCs/>
              <w:sz w:val="20"/>
              <w:szCs w:val="20"/>
            </w:rPr>
            <w:fldChar w:fldCharType="end"/>
          </w:r>
        </w:p>
      </w:sdtContent>
    </w:sdt>
    <w:p w14:paraId="724D0B64" w14:textId="77777777" w:rsidR="00533F4B" w:rsidRDefault="00533F4B" w:rsidP="0066038C">
      <w:pPr>
        <w:pBdr>
          <w:bottom w:val="single" w:sz="4" w:space="1" w:color="auto"/>
        </w:pBdr>
        <w:rPr>
          <w:rFonts w:ascii="Arial Narrow" w:hAnsi="Arial Narrow"/>
          <w:b/>
        </w:rPr>
      </w:pPr>
    </w:p>
    <w:p w14:paraId="6CAD0C0D" w14:textId="77777777" w:rsidR="00533F4B" w:rsidRDefault="00533F4B" w:rsidP="0066038C">
      <w:pPr>
        <w:pBdr>
          <w:bottom w:val="single" w:sz="4" w:space="1" w:color="auto"/>
        </w:pBdr>
        <w:rPr>
          <w:rFonts w:ascii="Arial Narrow" w:hAnsi="Arial Narrow"/>
          <w:b/>
        </w:rPr>
      </w:pPr>
    </w:p>
    <w:p w14:paraId="311F4D9A" w14:textId="77777777" w:rsidR="00533F4B" w:rsidRDefault="00533F4B" w:rsidP="0066038C">
      <w:pPr>
        <w:pBdr>
          <w:bottom w:val="single" w:sz="4" w:space="1" w:color="auto"/>
        </w:pBdr>
        <w:rPr>
          <w:rFonts w:ascii="Arial Narrow" w:hAnsi="Arial Narrow"/>
          <w:b/>
        </w:rPr>
      </w:pPr>
    </w:p>
    <w:p w14:paraId="67B22D2C" w14:textId="45B44DF3" w:rsidR="004266A5" w:rsidRDefault="004266A5" w:rsidP="0066038C">
      <w:pPr>
        <w:pBdr>
          <w:bottom w:val="single" w:sz="4" w:space="1" w:color="auto"/>
        </w:pBdr>
        <w:rPr>
          <w:rFonts w:ascii="Arial Narrow" w:hAnsi="Arial Narrow"/>
          <w:b/>
        </w:rPr>
      </w:pPr>
      <w:r w:rsidRPr="00A91C3F">
        <w:rPr>
          <w:rFonts w:ascii="Arial Narrow" w:hAnsi="Arial Narrow"/>
          <w:b/>
        </w:rPr>
        <w:lastRenderedPageBreak/>
        <w:t xml:space="preserve">Sigles et abréviations </w:t>
      </w:r>
    </w:p>
    <w:p w14:paraId="7A74C4E8" w14:textId="3AC2CA03" w:rsidR="00A65D40" w:rsidRPr="005031DB" w:rsidRDefault="006F6346" w:rsidP="00DD536B">
      <w:pPr>
        <w:spacing w:after="0" w:line="240" w:lineRule="auto"/>
        <w:rPr>
          <w:rFonts w:ascii="Arial Narrow" w:hAnsi="Arial Narrow"/>
        </w:rPr>
      </w:pPr>
      <w:r w:rsidRPr="005031DB">
        <w:rPr>
          <w:rFonts w:ascii="Arial Narrow" w:eastAsia="Batang" w:hAnsi="Arial Narrow" w:cstheme="minorHAnsi"/>
        </w:rPr>
        <w:t xml:space="preserve">AGR : Activités Génératrices de Revenus </w:t>
      </w:r>
    </w:p>
    <w:p w14:paraId="6CB2FB8E" w14:textId="77777777" w:rsidR="00A74273" w:rsidRPr="005031DB" w:rsidRDefault="00A74273" w:rsidP="00DD536B">
      <w:pPr>
        <w:spacing w:after="0" w:line="240" w:lineRule="auto"/>
        <w:rPr>
          <w:rFonts w:ascii="Arial Narrow" w:hAnsi="Arial Narrow"/>
        </w:rPr>
      </w:pPr>
      <w:r w:rsidRPr="005031DB">
        <w:rPr>
          <w:rFonts w:ascii="Arial Narrow" w:hAnsi="Arial Narrow"/>
        </w:rPr>
        <w:t xml:space="preserve">ANICT : Agence Nationale d’Investissement des Collectivités Territoriales </w:t>
      </w:r>
    </w:p>
    <w:p w14:paraId="2969596B" w14:textId="77777777" w:rsidR="00A65D40" w:rsidRPr="005031DB" w:rsidRDefault="00A65D40" w:rsidP="00DD536B">
      <w:pPr>
        <w:spacing w:after="0" w:line="240" w:lineRule="auto"/>
        <w:rPr>
          <w:rFonts w:ascii="Arial Narrow" w:hAnsi="Arial Narrow"/>
        </w:rPr>
      </w:pPr>
      <w:r w:rsidRPr="005031DB">
        <w:rPr>
          <w:rFonts w:ascii="Arial Narrow" w:hAnsi="Arial Narrow"/>
        </w:rPr>
        <w:t>ASACO</w:t>
      </w:r>
      <w:r w:rsidR="00F67145" w:rsidRPr="005031DB">
        <w:rPr>
          <w:rFonts w:ascii="Arial Narrow" w:hAnsi="Arial Narrow"/>
        </w:rPr>
        <w:t> : Association de Santé Communautaire</w:t>
      </w:r>
    </w:p>
    <w:p w14:paraId="6D3CAE34" w14:textId="77777777" w:rsidR="00974CAB" w:rsidRPr="005031DB" w:rsidRDefault="00974CAB" w:rsidP="00DD536B">
      <w:pPr>
        <w:spacing w:after="0" w:line="240" w:lineRule="auto"/>
        <w:rPr>
          <w:rFonts w:ascii="Arial Narrow" w:hAnsi="Arial Narrow" w:cs="Calibri"/>
        </w:rPr>
      </w:pPr>
      <w:r>
        <w:rPr>
          <w:rFonts w:ascii="Arial Narrow" w:hAnsi="Arial Narrow" w:cs="Calibri"/>
        </w:rPr>
        <w:t xml:space="preserve">CAFO : Coordination des Associations et ONG Féminines </w:t>
      </w:r>
    </w:p>
    <w:p w14:paraId="4BF3F7F4" w14:textId="77777777" w:rsidR="00A65D40" w:rsidRPr="005031DB" w:rsidRDefault="00F67145" w:rsidP="00DD536B">
      <w:pPr>
        <w:spacing w:after="0" w:line="240" w:lineRule="auto"/>
        <w:rPr>
          <w:rFonts w:ascii="Arial Narrow" w:hAnsi="Arial Narrow"/>
        </w:rPr>
      </w:pPr>
      <w:r w:rsidRPr="005031DB">
        <w:rPr>
          <w:rFonts w:ascii="Arial Narrow" w:hAnsi="Arial Narrow"/>
        </w:rPr>
        <w:t xml:space="preserve">CAP : Centre d’Animation </w:t>
      </w:r>
      <w:r w:rsidR="00DB3E89" w:rsidRPr="005031DB">
        <w:rPr>
          <w:rFonts w:ascii="Arial Narrow" w:hAnsi="Arial Narrow"/>
        </w:rPr>
        <w:t>Pédagogique</w:t>
      </w:r>
      <w:r w:rsidRPr="005031DB">
        <w:rPr>
          <w:rFonts w:ascii="Arial Narrow" w:hAnsi="Arial Narrow"/>
        </w:rPr>
        <w:t xml:space="preserve"> </w:t>
      </w:r>
    </w:p>
    <w:p w14:paraId="589489ED" w14:textId="55D59C0B" w:rsidR="00A65D40" w:rsidRDefault="00E13F54" w:rsidP="00DD536B">
      <w:pPr>
        <w:spacing w:after="0" w:line="240" w:lineRule="auto"/>
        <w:rPr>
          <w:rFonts w:ascii="Arial Narrow" w:hAnsi="Arial Narrow"/>
        </w:rPr>
      </w:pPr>
      <w:r w:rsidRPr="005031DB">
        <w:rPr>
          <w:rFonts w:ascii="Arial Narrow" w:hAnsi="Arial Narrow"/>
        </w:rPr>
        <w:t>CGS : Comité de Gestion Scolaire</w:t>
      </w:r>
    </w:p>
    <w:p w14:paraId="189F887B" w14:textId="77777777" w:rsidR="00F67145" w:rsidRPr="005031DB" w:rsidRDefault="00F67145" w:rsidP="00DD536B">
      <w:pPr>
        <w:spacing w:after="0" w:line="240" w:lineRule="auto"/>
        <w:rPr>
          <w:rFonts w:ascii="Arial Narrow" w:hAnsi="Arial Narrow"/>
        </w:rPr>
      </w:pPr>
      <w:r w:rsidRPr="005031DB">
        <w:rPr>
          <w:rFonts w:ascii="Arial Narrow" w:hAnsi="Arial Narrow"/>
        </w:rPr>
        <w:t xml:space="preserve">CS Réf : Centre de </w:t>
      </w:r>
      <w:r w:rsidR="0066038C" w:rsidRPr="005031DB">
        <w:rPr>
          <w:rFonts w:ascii="Arial Narrow" w:hAnsi="Arial Narrow"/>
        </w:rPr>
        <w:t>S</w:t>
      </w:r>
      <w:r w:rsidRPr="005031DB">
        <w:rPr>
          <w:rFonts w:ascii="Arial Narrow" w:hAnsi="Arial Narrow"/>
        </w:rPr>
        <w:t xml:space="preserve">anté de </w:t>
      </w:r>
      <w:r w:rsidR="0066038C" w:rsidRPr="005031DB">
        <w:rPr>
          <w:rFonts w:ascii="Arial Narrow" w:hAnsi="Arial Narrow"/>
        </w:rPr>
        <w:t>R</w:t>
      </w:r>
      <w:r w:rsidR="00DB3E89" w:rsidRPr="005031DB">
        <w:rPr>
          <w:rFonts w:ascii="Arial Narrow" w:hAnsi="Arial Narrow"/>
        </w:rPr>
        <w:t>éférence</w:t>
      </w:r>
    </w:p>
    <w:p w14:paraId="3B438D02" w14:textId="77777777" w:rsidR="00A65D40" w:rsidRPr="005031DB" w:rsidRDefault="00A65D40" w:rsidP="00DD536B">
      <w:pPr>
        <w:spacing w:after="0" w:line="240" w:lineRule="auto"/>
        <w:rPr>
          <w:rFonts w:ascii="Arial Narrow" w:hAnsi="Arial Narrow"/>
        </w:rPr>
      </w:pPr>
      <w:r w:rsidRPr="005031DB">
        <w:rPr>
          <w:rFonts w:ascii="Arial Narrow" w:hAnsi="Arial Narrow"/>
        </w:rPr>
        <w:t>CREDD</w:t>
      </w:r>
      <w:r w:rsidR="00DB3E89" w:rsidRPr="005031DB">
        <w:rPr>
          <w:rFonts w:ascii="Arial Narrow" w:hAnsi="Arial Narrow"/>
        </w:rPr>
        <w:t xml:space="preserve"> : </w:t>
      </w:r>
      <w:r w:rsidR="00DB3E89" w:rsidRPr="005031DB">
        <w:rPr>
          <w:rFonts w:ascii="Arial Narrow" w:hAnsi="Arial Narrow" w:cstheme="minorHAnsi"/>
        </w:rPr>
        <w:t>Cadre Stratégique de Relance Economique et le Développement Durable</w:t>
      </w:r>
    </w:p>
    <w:p w14:paraId="298553A7" w14:textId="77777777" w:rsidR="00A65D40" w:rsidRPr="005031DB" w:rsidRDefault="00A65D40" w:rsidP="00DD536B">
      <w:pPr>
        <w:spacing w:after="0" w:line="240" w:lineRule="auto"/>
        <w:rPr>
          <w:rFonts w:ascii="Arial Narrow" w:hAnsi="Arial Narrow"/>
        </w:rPr>
      </w:pPr>
      <w:r w:rsidRPr="005031DB">
        <w:rPr>
          <w:rFonts w:ascii="Arial Narrow" w:hAnsi="Arial Narrow"/>
        </w:rPr>
        <w:t>DCPND</w:t>
      </w:r>
      <w:r w:rsidR="00DB3E89" w:rsidRPr="005031DB">
        <w:rPr>
          <w:rFonts w:ascii="Arial Narrow" w:hAnsi="Arial Narrow"/>
        </w:rPr>
        <w:t xml:space="preserve"> : </w:t>
      </w:r>
      <w:r w:rsidR="00DB3E89" w:rsidRPr="005031DB">
        <w:rPr>
          <w:rFonts w:ascii="Arial Narrow" w:hAnsi="Arial Narrow" w:cstheme="minorHAnsi"/>
        </w:rPr>
        <w:t>Document Cadre de Politique Nationale de Décentralisation</w:t>
      </w:r>
    </w:p>
    <w:p w14:paraId="7AE703E8" w14:textId="77777777" w:rsidR="00F67145" w:rsidRPr="005031DB" w:rsidRDefault="00F67145" w:rsidP="00DD536B">
      <w:pPr>
        <w:spacing w:after="0" w:line="240" w:lineRule="auto"/>
        <w:rPr>
          <w:rFonts w:ascii="Arial Narrow" w:hAnsi="Arial Narrow"/>
        </w:rPr>
      </w:pPr>
      <w:r w:rsidRPr="005031DB">
        <w:rPr>
          <w:rFonts w:ascii="Arial Narrow" w:hAnsi="Arial Narrow"/>
        </w:rPr>
        <w:t>DNSI</w:t>
      </w:r>
      <w:r w:rsidR="00EB1B17" w:rsidRPr="005031DB">
        <w:rPr>
          <w:rFonts w:ascii="Arial Narrow" w:hAnsi="Arial Narrow"/>
        </w:rPr>
        <w:t xml:space="preserve"> : Direction Nationale de Statistique et de l’Informatique </w:t>
      </w:r>
    </w:p>
    <w:p w14:paraId="0B8DDE1C" w14:textId="77777777" w:rsidR="00F67145" w:rsidRPr="005031DB" w:rsidRDefault="00F67145" w:rsidP="00DD536B">
      <w:pPr>
        <w:spacing w:after="0" w:line="240" w:lineRule="auto"/>
        <w:rPr>
          <w:rFonts w:ascii="Arial Narrow" w:hAnsi="Arial Narrow"/>
        </w:rPr>
      </w:pPr>
      <w:r w:rsidRPr="005031DB">
        <w:rPr>
          <w:rFonts w:ascii="Arial Narrow" w:hAnsi="Arial Narrow"/>
        </w:rPr>
        <w:t>DRPSIAP</w:t>
      </w:r>
      <w:r w:rsidR="00367058" w:rsidRPr="005031DB">
        <w:rPr>
          <w:rFonts w:ascii="Arial Narrow" w:hAnsi="Arial Narrow"/>
        </w:rPr>
        <w:t> </w:t>
      </w:r>
      <w:r w:rsidR="00A52909" w:rsidRPr="005031DB">
        <w:rPr>
          <w:rFonts w:ascii="Arial Narrow" w:hAnsi="Arial Narrow"/>
        </w:rPr>
        <w:t>: Direction</w:t>
      </w:r>
      <w:r w:rsidR="00667CE6" w:rsidRPr="005031DB">
        <w:rPr>
          <w:rFonts w:ascii="Arial Narrow" w:hAnsi="Arial Narrow"/>
        </w:rPr>
        <w:t xml:space="preserve"> Régionale du </w:t>
      </w:r>
      <w:r w:rsidR="00A52909" w:rsidRPr="005031DB">
        <w:rPr>
          <w:rFonts w:ascii="Arial Narrow" w:hAnsi="Arial Narrow"/>
        </w:rPr>
        <w:t>Plan,</w:t>
      </w:r>
      <w:r w:rsidR="00667CE6" w:rsidRPr="005031DB">
        <w:rPr>
          <w:rFonts w:ascii="Arial Narrow" w:hAnsi="Arial Narrow"/>
        </w:rPr>
        <w:t xml:space="preserve"> de la Statistique</w:t>
      </w:r>
      <w:r w:rsidR="00DD536B" w:rsidRPr="005031DB">
        <w:rPr>
          <w:rFonts w:ascii="Arial Narrow" w:hAnsi="Arial Narrow"/>
        </w:rPr>
        <w:t xml:space="preserve"> de l’Informatique </w:t>
      </w:r>
      <w:r w:rsidR="00DD536B" w:rsidRPr="005031DB">
        <w:rPr>
          <w:rFonts w:cstheme="minorHAnsi"/>
          <w:color w:val="000000"/>
        </w:rPr>
        <w:t xml:space="preserve">de </w:t>
      </w:r>
      <w:r w:rsidR="00820354" w:rsidRPr="005031DB">
        <w:rPr>
          <w:rFonts w:ascii="Arial Narrow" w:hAnsi="Arial Narrow" w:cstheme="minorHAnsi"/>
          <w:color w:val="000000"/>
        </w:rPr>
        <w:t>l'Aménagement et de la P</w:t>
      </w:r>
      <w:r w:rsidR="00DD536B" w:rsidRPr="005031DB">
        <w:rPr>
          <w:rFonts w:ascii="Arial Narrow" w:hAnsi="Arial Narrow" w:cstheme="minorHAnsi"/>
          <w:color w:val="000000"/>
        </w:rPr>
        <w:t>opulation</w:t>
      </w:r>
      <w:r w:rsidR="00667CE6" w:rsidRPr="005031DB">
        <w:rPr>
          <w:rFonts w:ascii="Arial Narrow" w:hAnsi="Arial Narrow"/>
        </w:rPr>
        <w:t xml:space="preserve"> </w:t>
      </w:r>
    </w:p>
    <w:p w14:paraId="646AA725" w14:textId="390C4FB7" w:rsidR="00F10F61" w:rsidRPr="005031DB" w:rsidRDefault="00A74273" w:rsidP="00DD536B">
      <w:pPr>
        <w:spacing w:after="0" w:line="240" w:lineRule="auto"/>
        <w:rPr>
          <w:rFonts w:ascii="Arial Narrow" w:hAnsi="Arial Narrow"/>
        </w:rPr>
      </w:pPr>
      <w:r w:rsidRPr="005031DB">
        <w:rPr>
          <w:rFonts w:ascii="Arial Narrow" w:hAnsi="Arial Narrow"/>
        </w:rPr>
        <w:t>EDM : Energie du Mali</w:t>
      </w:r>
    </w:p>
    <w:p w14:paraId="6A9B2FE6" w14:textId="77777777" w:rsidR="00C0115A" w:rsidRPr="005031DB" w:rsidRDefault="00C0115A" w:rsidP="00DD536B">
      <w:pPr>
        <w:spacing w:after="0" w:line="240" w:lineRule="auto"/>
        <w:rPr>
          <w:rFonts w:ascii="Arial Narrow" w:hAnsi="Arial Narrow"/>
        </w:rPr>
      </w:pPr>
      <w:r w:rsidRPr="005031DB">
        <w:rPr>
          <w:rFonts w:ascii="Arial Narrow" w:hAnsi="Arial Narrow"/>
        </w:rPr>
        <w:t xml:space="preserve">GIE : Groupement d’Intérêt Economique </w:t>
      </w:r>
    </w:p>
    <w:p w14:paraId="5E897540" w14:textId="77777777" w:rsidR="00A65D40" w:rsidRPr="005031DB" w:rsidRDefault="00A65D40" w:rsidP="00DD536B">
      <w:pPr>
        <w:spacing w:after="0" w:line="240" w:lineRule="auto"/>
        <w:rPr>
          <w:rFonts w:ascii="Arial Narrow" w:hAnsi="Arial Narrow"/>
        </w:rPr>
      </w:pPr>
      <w:r w:rsidRPr="005031DB">
        <w:rPr>
          <w:rFonts w:ascii="Arial Narrow" w:hAnsi="Arial Narrow"/>
        </w:rPr>
        <w:t>LOA</w:t>
      </w:r>
      <w:r w:rsidR="00DB3E89" w:rsidRPr="005031DB">
        <w:rPr>
          <w:rFonts w:ascii="Arial Narrow" w:hAnsi="Arial Narrow"/>
        </w:rPr>
        <w:t xml:space="preserve"> : Loi d’Orientation Agricole </w:t>
      </w:r>
    </w:p>
    <w:p w14:paraId="4B110293" w14:textId="6BBBBE58" w:rsidR="00820354" w:rsidRPr="005031DB" w:rsidRDefault="00A65D40" w:rsidP="00DD536B">
      <w:pPr>
        <w:spacing w:after="0" w:line="240" w:lineRule="auto"/>
        <w:rPr>
          <w:rFonts w:ascii="Arial Narrow" w:hAnsi="Arial Narrow"/>
        </w:rPr>
      </w:pPr>
      <w:r w:rsidRPr="005031DB">
        <w:rPr>
          <w:rFonts w:ascii="Arial Narrow" w:hAnsi="Arial Narrow"/>
        </w:rPr>
        <w:t>INSAT</w:t>
      </w:r>
      <w:r w:rsidR="00367058" w:rsidRPr="005031DB">
        <w:rPr>
          <w:rFonts w:ascii="Arial Narrow" w:hAnsi="Arial Narrow"/>
        </w:rPr>
        <w:t> </w:t>
      </w:r>
      <w:r w:rsidR="003B6BCC" w:rsidRPr="005031DB">
        <w:rPr>
          <w:rFonts w:ascii="Arial Narrow" w:hAnsi="Arial Narrow"/>
        </w:rPr>
        <w:t>: Institut</w:t>
      </w:r>
      <w:r w:rsidR="00221469" w:rsidRPr="005031DB">
        <w:rPr>
          <w:rFonts w:ascii="Arial Narrow" w:hAnsi="Arial Narrow"/>
        </w:rPr>
        <w:t xml:space="preserve"> National de la Statistique</w:t>
      </w:r>
    </w:p>
    <w:p w14:paraId="669C9731" w14:textId="77777777" w:rsidR="00A65D40" w:rsidRPr="005031DB" w:rsidRDefault="00A65D40" w:rsidP="00DD536B">
      <w:pPr>
        <w:spacing w:after="0" w:line="240" w:lineRule="auto"/>
        <w:rPr>
          <w:rFonts w:ascii="Arial Narrow" w:hAnsi="Arial Narrow"/>
        </w:rPr>
      </w:pPr>
      <w:r w:rsidRPr="005031DB">
        <w:rPr>
          <w:rFonts w:ascii="Arial Narrow" w:hAnsi="Arial Narrow"/>
        </w:rPr>
        <w:t>ODD</w:t>
      </w:r>
      <w:r w:rsidR="00DB3E89" w:rsidRPr="005031DB">
        <w:rPr>
          <w:rFonts w:ascii="Arial Narrow" w:hAnsi="Arial Narrow"/>
        </w:rPr>
        <w:t xml:space="preserve"> : Objectifs de Développement Durable </w:t>
      </w:r>
    </w:p>
    <w:p w14:paraId="2061322E" w14:textId="77777777" w:rsidR="00A52909" w:rsidRPr="005031DB" w:rsidRDefault="00A52909" w:rsidP="00DD536B">
      <w:pPr>
        <w:spacing w:after="0" w:line="240" w:lineRule="auto"/>
        <w:rPr>
          <w:rFonts w:ascii="Arial Narrow" w:hAnsi="Arial Narrow"/>
        </w:rPr>
      </w:pPr>
      <w:r w:rsidRPr="005031DB">
        <w:rPr>
          <w:rFonts w:ascii="Arial Narrow" w:hAnsi="Arial Narrow"/>
        </w:rPr>
        <w:t xml:space="preserve">OMS : Organisation Mondiale de la Santé </w:t>
      </w:r>
    </w:p>
    <w:p w14:paraId="4BCEE075" w14:textId="77777777" w:rsidR="00A52909" w:rsidRPr="005031DB" w:rsidRDefault="00A52909" w:rsidP="00DD536B">
      <w:pPr>
        <w:spacing w:after="0" w:line="240" w:lineRule="auto"/>
        <w:rPr>
          <w:rFonts w:ascii="Arial Narrow" w:hAnsi="Arial Narrow"/>
        </w:rPr>
      </w:pPr>
      <w:r w:rsidRPr="005031DB">
        <w:rPr>
          <w:rFonts w:ascii="Arial Narrow" w:hAnsi="Arial Narrow"/>
        </w:rPr>
        <w:t>OMVS : Organisation pour la Mise en Valeur du Fleuve Sénégal</w:t>
      </w:r>
    </w:p>
    <w:p w14:paraId="5A85C8DC" w14:textId="77777777" w:rsidR="003B6BCC" w:rsidRPr="005031DB" w:rsidRDefault="003B6BCC" w:rsidP="00DD536B">
      <w:pPr>
        <w:spacing w:after="0" w:line="240" w:lineRule="auto"/>
        <w:rPr>
          <w:rFonts w:ascii="Arial Narrow" w:hAnsi="Arial Narrow"/>
        </w:rPr>
      </w:pPr>
      <w:r w:rsidRPr="005031DB">
        <w:rPr>
          <w:rFonts w:ascii="Arial Narrow" w:hAnsi="Arial Narrow"/>
        </w:rPr>
        <w:t xml:space="preserve">ONG : Organisation Non Gouvernementale </w:t>
      </w:r>
    </w:p>
    <w:p w14:paraId="5AEB1874" w14:textId="1A0073A2" w:rsidR="00A65D40" w:rsidRPr="005031DB" w:rsidRDefault="00A74273" w:rsidP="00DD536B">
      <w:pPr>
        <w:spacing w:after="0" w:line="240" w:lineRule="auto"/>
        <w:rPr>
          <w:rFonts w:ascii="Arial Narrow" w:hAnsi="Arial Narrow"/>
        </w:rPr>
      </w:pPr>
      <w:r w:rsidRPr="005031DB">
        <w:rPr>
          <w:rFonts w:ascii="Arial Narrow" w:hAnsi="Arial Narrow"/>
        </w:rPr>
        <w:t xml:space="preserve">OSC : Organisation de la Société Civile </w:t>
      </w:r>
    </w:p>
    <w:p w14:paraId="506291A5" w14:textId="445309AD" w:rsidR="006A4CB1" w:rsidRPr="005031DB" w:rsidRDefault="005B5070" w:rsidP="00DD536B">
      <w:pPr>
        <w:spacing w:after="0" w:line="240" w:lineRule="auto"/>
        <w:rPr>
          <w:rFonts w:ascii="Arial Narrow" w:hAnsi="Arial Narrow"/>
        </w:rPr>
      </w:pPr>
      <w:r w:rsidRPr="005031DB">
        <w:rPr>
          <w:rFonts w:ascii="Arial Narrow" w:hAnsi="Arial Narrow"/>
        </w:rPr>
        <w:t>PDES</w:t>
      </w:r>
      <w:r w:rsidR="00A65D40" w:rsidRPr="005031DB">
        <w:rPr>
          <w:rFonts w:ascii="Arial Narrow" w:hAnsi="Arial Narrow"/>
        </w:rPr>
        <w:t>C</w:t>
      </w:r>
      <w:r w:rsidRPr="005031DB">
        <w:rPr>
          <w:rFonts w:ascii="Arial Narrow" w:hAnsi="Arial Narrow"/>
        </w:rPr>
        <w:t> : Programme de Développement Economique</w:t>
      </w:r>
      <w:r w:rsidR="002D35DC" w:rsidRPr="005031DB">
        <w:rPr>
          <w:rFonts w:ascii="Arial Narrow" w:hAnsi="Arial Narrow"/>
        </w:rPr>
        <w:t>,</w:t>
      </w:r>
      <w:r w:rsidRPr="005031DB">
        <w:rPr>
          <w:rFonts w:ascii="Arial Narrow" w:hAnsi="Arial Narrow"/>
        </w:rPr>
        <w:t xml:space="preserve"> Social et Culturel</w:t>
      </w:r>
    </w:p>
    <w:p w14:paraId="707A3D55" w14:textId="77777777" w:rsidR="0084038C" w:rsidRPr="005031DB" w:rsidRDefault="0084038C" w:rsidP="00DD536B">
      <w:pPr>
        <w:spacing w:after="0" w:line="240" w:lineRule="auto"/>
        <w:rPr>
          <w:rFonts w:ascii="Arial Narrow" w:hAnsi="Arial Narrow" w:cstheme="minorHAnsi"/>
        </w:rPr>
      </w:pPr>
      <w:r w:rsidRPr="005031DB">
        <w:rPr>
          <w:rFonts w:ascii="Arial Narrow" w:hAnsi="Arial Narrow"/>
        </w:rPr>
        <w:t xml:space="preserve">PNG : </w:t>
      </w:r>
      <w:r w:rsidRPr="005031DB">
        <w:rPr>
          <w:rFonts w:ascii="Arial Narrow" w:hAnsi="Arial Narrow" w:cstheme="minorHAnsi"/>
        </w:rPr>
        <w:t>Politique Nationale Genre</w:t>
      </w:r>
    </w:p>
    <w:p w14:paraId="1C8FD048" w14:textId="77777777" w:rsidR="0097683B" w:rsidRPr="005031DB" w:rsidRDefault="0097683B" w:rsidP="00DD536B">
      <w:pPr>
        <w:spacing w:after="0" w:line="240" w:lineRule="auto"/>
        <w:rPr>
          <w:rFonts w:ascii="Arial Narrow" w:hAnsi="Arial Narrow" w:cstheme="minorHAnsi"/>
        </w:rPr>
      </w:pPr>
      <w:r w:rsidRPr="005031DB">
        <w:rPr>
          <w:rFonts w:ascii="Arial Narrow" w:hAnsi="Arial Narrow" w:cs="Calibri"/>
        </w:rPr>
        <w:t xml:space="preserve">PNPLEVT : </w:t>
      </w:r>
      <w:r w:rsidR="006D20A4" w:rsidRPr="005031DB">
        <w:rPr>
          <w:rFonts w:ascii="Arial Narrow" w:hAnsi="Arial Narrow" w:cs="Calibri"/>
        </w:rPr>
        <w:t>Politique Nationale de Prévention et de L</w:t>
      </w:r>
      <w:r w:rsidRPr="005031DB">
        <w:rPr>
          <w:rFonts w:ascii="Arial Narrow" w:hAnsi="Arial Narrow" w:cs="Calibri"/>
        </w:rPr>
        <w:t>utte contre</w:t>
      </w:r>
      <w:r w:rsidR="006D20A4" w:rsidRPr="005031DB">
        <w:rPr>
          <w:rFonts w:ascii="Arial Narrow" w:hAnsi="Arial Narrow" w:cs="Calibri"/>
        </w:rPr>
        <w:t xml:space="preserve"> l’Extrémisme V</w:t>
      </w:r>
      <w:r w:rsidRPr="005031DB">
        <w:rPr>
          <w:rFonts w:ascii="Arial Narrow" w:hAnsi="Arial Narrow" w:cs="Calibri"/>
        </w:rPr>
        <w:t>iolent et le Terrorisme</w:t>
      </w:r>
    </w:p>
    <w:p w14:paraId="54360AEF" w14:textId="77777777" w:rsidR="0097683B" w:rsidRPr="005031DB" w:rsidRDefault="0097683B" w:rsidP="00DD536B">
      <w:pPr>
        <w:spacing w:after="0" w:line="240" w:lineRule="auto"/>
        <w:rPr>
          <w:rFonts w:ascii="Arial Narrow" w:hAnsi="Arial Narrow" w:cstheme="minorHAnsi"/>
        </w:rPr>
      </w:pPr>
      <w:r w:rsidRPr="005031DB">
        <w:rPr>
          <w:rFonts w:ascii="Arial Narrow" w:hAnsi="Arial Narrow" w:cstheme="minorHAnsi"/>
        </w:rPr>
        <w:t xml:space="preserve">PPP : Partenariat Public Privé </w:t>
      </w:r>
    </w:p>
    <w:p w14:paraId="304CF702" w14:textId="77777777" w:rsidR="003E5748" w:rsidRPr="005031DB" w:rsidRDefault="003E5748" w:rsidP="00DD536B">
      <w:pPr>
        <w:spacing w:after="0" w:line="240" w:lineRule="auto"/>
        <w:rPr>
          <w:rFonts w:ascii="Arial Narrow" w:hAnsi="Arial Narrow"/>
        </w:rPr>
      </w:pPr>
      <w:r w:rsidRPr="005031DB">
        <w:rPr>
          <w:rFonts w:ascii="Arial Narrow" w:hAnsi="Arial Narrow" w:cstheme="minorHAnsi"/>
        </w:rPr>
        <w:t>PTF : Partenaire Technique et Financier</w:t>
      </w:r>
    </w:p>
    <w:p w14:paraId="3D24235A" w14:textId="0271D904" w:rsidR="00221469" w:rsidRPr="006022D1" w:rsidRDefault="00C0115A" w:rsidP="00DD536B">
      <w:pPr>
        <w:spacing w:after="0" w:line="240" w:lineRule="auto"/>
        <w:rPr>
          <w:rFonts w:ascii="Arial Narrow" w:hAnsi="Arial Narrow" w:cstheme="minorHAnsi"/>
          <w:color w:val="000000"/>
        </w:rPr>
      </w:pPr>
      <w:r w:rsidRPr="005031DB">
        <w:rPr>
          <w:rFonts w:ascii="Arial Narrow" w:hAnsi="Arial Narrow"/>
        </w:rPr>
        <w:t xml:space="preserve">RGPH : </w:t>
      </w:r>
      <w:r w:rsidRPr="005031DB">
        <w:rPr>
          <w:rFonts w:ascii="Arial Narrow" w:hAnsi="Arial Narrow" w:cstheme="minorHAnsi"/>
          <w:color w:val="000000"/>
        </w:rPr>
        <w:t>Recensement Général de la Population et de l'Habita</w:t>
      </w:r>
      <w:r w:rsidR="006022D1">
        <w:rPr>
          <w:rFonts w:ascii="Arial Narrow" w:hAnsi="Arial Narrow" w:cstheme="minorHAnsi"/>
          <w:color w:val="000000"/>
        </w:rPr>
        <w:t>t</w:t>
      </w:r>
    </w:p>
    <w:p w14:paraId="255FF877" w14:textId="22E07C6D" w:rsidR="00A74273" w:rsidRPr="005031DB" w:rsidRDefault="00820354" w:rsidP="00DD536B">
      <w:pPr>
        <w:spacing w:after="0" w:line="240" w:lineRule="auto"/>
        <w:rPr>
          <w:rFonts w:ascii="Arial Narrow" w:hAnsi="Arial Narrow"/>
        </w:rPr>
      </w:pPr>
      <w:r w:rsidRPr="005031DB">
        <w:rPr>
          <w:rFonts w:ascii="Arial Narrow" w:hAnsi="Arial Narrow"/>
        </w:rPr>
        <w:t>SOMAGEP : S</w:t>
      </w:r>
      <w:r w:rsidR="00A74273" w:rsidRPr="005031DB">
        <w:rPr>
          <w:rFonts w:ascii="Arial Narrow" w:hAnsi="Arial Narrow"/>
        </w:rPr>
        <w:t xml:space="preserve">ociété Malienne de Gestion de l’Eau Potable </w:t>
      </w:r>
    </w:p>
    <w:p w14:paraId="6DCBB695" w14:textId="77777777" w:rsidR="00A22CE6" w:rsidRPr="005031DB" w:rsidRDefault="00A22CE6" w:rsidP="00DD536B">
      <w:pPr>
        <w:spacing w:after="0" w:line="240" w:lineRule="auto"/>
        <w:rPr>
          <w:rFonts w:ascii="Arial Narrow" w:hAnsi="Arial Narrow" w:cstheme="minorHAnsi"/>
          <w:bCs/>
        </w:rPr>
      </w:pPr>
      <w:r w:rsidRPr="005031DB">
        <w:rPr>
          <w:rFonts w:ascii="Arial Narrow" w:hAnsi="Arial Narrow" w:cstheme="minorHAnsi"/>
          <w:bCs/>
        </w:rPr>
        <w:t>STDE : Services Techniques Déconcentrés de l’Etat</w:t>
      </w:r>
    </w:p>
    <w:p w14:paraId="3B286BAA" w14:textId="77777777" w:rsidR="00034F02" w:rsidRPr="005031DB" w:rsidRDefault="00034F02" w:rsidP="00DD536B">
      <w:pPr>
        <w:spacing w:after="0" w:line="240" w:lineRule="auto"/>
        <w:rPr>
          <w:rFonts w:ascii="Arial Narrow" w:hAnsi="Arial Narrow"/>
        </w:rPr>
      </w:pPr>
      <w:r w:rsidRPr="005031DB">
        <w:rPr>
          <w:rFonts w:ascii="Arial Narrow" w:hAnsi="Arial Narrow" w:cstheme="minorHAnsi"/>
          <w:bCs/>
        </w:rPr>
        <w:t>TDRL : Taxe de Développement Régional et Local</w:t>
      </w:r>
    </w:p>
    <w:p w14:paraId="18B72437" w14:textId="77777777" w:rsidR="00213B21" w:rsidRPr="005031DB" w:rsidRDefault="00213B21" w:rsidP="00DD536B">
      <w:pPr>
        <w:spacing w:after="0" w:line="240" w:lineRule="auto"/>
        <w:rPr>
          <w:rFonts w:ascii="Arial Narrow" w:hAnsi="Arial Narrow"/>
        </w:rPr>
      </w:pPr>
      <w:r w:rsidRPr="005031DB">
        <w:rPr>
          <w:rFonts w:ascii="Arial Narrow" w:hAnsi="Arial Narrow"/>
        </w:rPr>
        <w:t>VBG : Violences Basées sur le Genre</w:t>
      </w:r>
    </w:p>
    <w:p w14:paraId="44F50216" w14:textId="77777777" w:rsidR="00DD536B" w:rsidRDefault="00DD536B" w:rsidP="00DD536B">
      <w:pPr>
        <w:spacing w:after="0" w:line="240" w:lineRule="auto"/>
        <w:rPr>
          <w:rFonts w:ascii="Arial Narrow" w:hAnsi="Arial Narrow"/>
        </w:rPr>
      </w:pPr>
    </w:p>
    <w:p w14:paraId="065DD100" w14:textId="77777777" w:rsidR="00DD536B" w:rsidRDefault="00455E25" w:rsidP="00DD536B">
      <w:pPr>
        <w:spacing w:after="0" w:line="240" w:lineRule="auto"/>
        <w:rPr>
          <w:rFonts w:ascii="Arial Narrow" w:hAnsi="Arial Narrow"/>
        </w:rPr>
      </w:pPr>
      <w:r>
        <w:rPr>
          <w:rFonts w:ascii="Arial Narrow" w:hAnsi="Arial Narrow" w:cs="Calibri"/>
          <w:sz w:val="18"/>
          <w:szCs w:val="18"/>
        </w:rPr>
        <w:t xml:space="preserve"> </w:t>
      </w:r>
    </w:p>
    <w:p w14:paraId="582799A8" w14:textId="77777777" w:rsidR="00DD536B" w:rsidRDefault="00DD536B" w:rsidP="00DD536B">
      <w:pPr>
        <w:spacing w:after="0" w:line="240" w:lineRule="auto"/>
        <w:rPr>
          <w:rFonts w:ascii="Arial Narrow" w:hAnsi="Arial Narrow"/>
        </w:rPr>
      </w:pPr>
    </w:p>
    <w:p w14:paraId="023EA5C4" w14:textId="77777777" w:rsidR="00DD536B" w:rsidRDefault="00DD536B" w:rsidP="00DD536B">
      <w:pPr>
        <w:spacing w:after="0" w:line="240" w:lineRule="auto"/>
        <w:rPr>
          <w:rFonts w:ascii="Arial Narrow" w:hAnsi="Arial Narrow"/>
        </w:rPr>
      </w:pPr>
    </w:p>
    <w:p w14:paraId="3869FA9D" w14:textId="60A97240" w:rsidR="005D07A8" w:rsidRDefault="005D07A8" w:rsidP="00DD536B">
      <w:pPr>
        <w:spacing w:after="0" w:line="240" w:lineRule="auto"/>
        <w:rPr>
          <w:rFonts w:ascii="Arial Narrow" w:hAnsi="Arial Narrow"/>
        </w:rPr>
      </w:pPr>
    </w:p>
    <w:p w14:paraId="5F90E26E" w14:textId="544B865A" w:rsidR="006022D1" w:rsidRDefault="006022D1" w:rsidP="00DD536B">
      <w:pPr>
        <w:spacing w:after="0" w:line="240" w:lineRule="auto"/>
        <w:rPr>
          <w:rFonts w:ascii="Arial Narrow" w:hAnsi="Arial Narrow"/>
        </w:rPr>
      </w:pPr>
    </w:p>
    <w:p w14:paraId="706E1637" w14:textId="4A572EEC" w:rsidR="006022D1" w:rsidRDefault="006022D1" w:rsidP="00DD536B">
      <w:pPr>
        <w:spacing w:after="0" w:line="240" w:lineRule="auto"/>
        <w:rPr>
          <w:rFonts w:ascii="Arial Narrow" w:hAnsi="Arial Narrow"/>
        </w:rPr>
      </w:pPr>
    </w:p>
    <w:p w14:paraId="0DAFDFCA" w14:textId="2F2909DF" w:rsidR="006022D1" w:rsidRDefault="006022D1" w:rsidP="00DD536B">
      <w:pPr>
        <w:spacing w:after="0" w:line="240" w:lineRule="auto"/>
        <w:rPr>
          <w:rFonts w:ascii="Arial Narrow" w:hAnsi="Arial Narrow"/>
        </w:rPr>
      </w:pPr>
    </w:p>
    <w:p w14:paraId="546C8069" w14:textId="61871229" w:rsidR="006022D1" w:rsidRDefault="006022D1" w:rsidP="00DD536B">
      <w:pPr>
        <w:spacing w:after="0" w:line="240" w:lineRule="auto"/>
        <w:rPr>
          <w:rFonts w:ascii="Arial Narrow" w:hAnsi="Arial Narrow"/>
        </w:rPr>
      </w:pPr>
    </w:p>
    <w:p w14:paraId="15D09CD1" w14:textId="7F1CC34E" w:rsidR="006022D1" w:rsidRDefault="006022D1" w:rsidP="00DD536B">
      <w:pPr>
        <w:spacing w:after="0" w:line="240" w:lineRule="auto"/>
        <w:rPr>
          <w:rFonts w:ascii="Arial Narrow" w:hAnsi="Arial Narrow"/>
        </w:rPr>
      </w:pPr>
    </w:p>
    <w:p w14:paraId="0D7D8F2F" w14:textId="24EABDB1" w:rsidR="006022D1" w:rsidRDefault="006022D1" w:rsidP="00DD536B">
      <w:pPr>
        <w:spacing w:after="0" w:line="240" w:lineRule="auto"/>
        <w:rPr>
          <w:rFonts w:ascii="Arial Narrow" w:hAnsi="Arial Narrow"/>
        </w:rPr>
      </w:pPr>
    </w:p>
    <w:p w14:paraId="5C7BEAF1" w14:textId="18F10FDF" w:rsidR="006022D1" w:rsidRDefault="006022D1" w:rsidP="00DD536B">
      <w:pPr>
        <w:spacing w:after="0" w:line="240" w:lineRule="auto"/>
        <w:rPr>
          <w:rFonts w:ascii="Arial Narrow" w:hAnsi="Arial Narrow"/>
        </w:rPr>
      </w:pPr>
    </w:p>
    <w:p w14:paraId="72FA9C33" w14:textId="13474797" w:rsidR="006022D1" w:rsidRDefault="006022D1" w:rsidP="00DD536B">
      <w:pPr>
        <w:spacing w:after="0" w:line="240" w:lineRule="auto"/>
        <w:rPr>
          <w:rFonts w:ascii="Arial Narrow" w:hAnsi="Arial Narrow"/>
        </w:rPr>
      </w:pPr>
    </w:p>
    <w:p w14:paraId="30923776" w14:textId="746667E8" w:rsidR="006022D1" w:rsidRDefault="006022D1" w:rsidP="00DD536B">
      <w:pPr>
        <w:spacing w:after="0" w:line="240" w:lineRule="auto"/>
        <w:rPr>
          <w:rFonts w:ascii="Arial Narrow" w:hAnsi="Arial Narrow"/>
        </w:rPr>
      </w:pPr>
    </w:p>
    <w:p w14:paraId="17AD1869" w14:textId="668E21A0" w:rsidR="006022D1" w:rsidRDefault="006022D1" w:rsidP="00DD536B">
      <w:pPr>
        <w:spacing w:after="0" w:line="240" w:lineRule="auto"/>
        <w:rPr>
          <w:rFonts w:ascii="Arial Narrow" w:hAnsi="Arial Narrow"/>
        </w:rPr>
      </w:pPr>
    </w:p>
    <w:p w14:paraId="75ACDAC7" w14:textId="0351F477" w:rsidR="006022D1" w:rsidRDefault="006022D1" w:rsidP="00DD536B">
      <w:pPr>
        <w:spacing w:after="0" w:line="240" w:lineRule="auto"/>
        <w:rPr>
          <w:rFonts w:ascii="Arial Narrow" w:hAnsi="Arial Narrow"/>
        </w:rPr>
      </w:pPr>
    </w:p>
    <w:p w14:paraId="7A1C298E" w14:textId="77777777" w:rsidR="006022D1" w:rsidRDefault="006022D1" w:rsidP="00DD536B">
      <w:pPr>
        <w:spacing w:after="0" w:line="240" w:lineRule="auto"/>
        <w:rPr>
          <w:rFonts w:ascii="Arial Narrow" w:hAnsi="Arial Narrow"/>
        </w:rPr>
      </w:pPr>
    </w:p>
    <w:p w14:paraId="54C02B88" w14:textId="2946ED60" w:rsidR="005D07A8" w:rsidRDefault="005D07A8" w:rsidP="00DD536B">
      <w:pPr>
        <w:spacing w:after="0" w:line="240" w:lineRule="auto"/>
        <w:rPr>
          <w:rFonts w:ascii="Arial Narrow" w:hAnsi="Arial Narrow"/>
        </w:rPr>
      </w:pPr>
    </w:p>
    <w:p w14:paraId="210D4442" w14:textId="15005D4A" w:rsidR="00DA785A" w:rsidRDefault="00DA785A" w:rsidP="00DD536B">
      <w:pPr>
        <w:spacing w:after="0" w:line="240" w:lineRule="auto"/>
        <w:rPr>
          <w:rFonts w:ascii="Arial Narrow" w:hAnsi="Arial Narrow"/>
        </w:rPr>
      </w:pPr>
    </w:p>
    <w:p w14:paraId="4A079408" w14:textId="77777777" w:rsidR="00DA785A" w:rsidRDefault="00DA785A" w:rsidP="00DD536B">
      <w:pPr>
        <w:spacing w:after="0" w:line="240" w:lineRule="auto"/>
        <w:rPr>
          <w:rFonts w:ascii="Arial Narrow" w:hAnsi="Arial Narrow"/>
        </w:rPr>
      </w:pPr>
    </w:p>
    <w:p w14:paraId="67E9CDC2" w14:textId="4B7DB930" w:rsidR="00DD536B" w:rsidRDefault="00DD536B" w:rsidP="00DD536B">
      <w:pPr>
        <w:spacing w:after="0" w:line="240" w:lineRule="auto"/>
        <w:rPr>
          <w:rFonts w:ascii="Arial Narrow" w:hAnsi="Arial Narrow"/>
        </w:rPr>
      </w:pPr>
    </w:p>
    <w:p w14:paraId="31364200" w14:textId="098ED27E" w:rsidR="008F7788" w:rsidRDefault="008F7788" w:rsidP="00DD536B">
      <w:pPr>
        <w:spacing w:after="0" w:line="240" w:lineRule="auto"/>
        <w:rPr>
          <w:rFonts w:ascii="Arial Narrow" w:hAnsi="Arial Narrow"/>
        </w:rPr>
      </w:pPr>
    </w:p>
    <w:p w14:paraId="472DF31B" w14:textId="77777777" w:rsidR="008F7788" w:rsidRDefault="008F7788" w:rsidP="00DD536B">
      <w:pPr>
        <w:spacing w:after="0" w:line="240" w:lineRule="auto"/>
        <w:rPr>
          <w:rFonts w:ascii="Arial Narrow" w:hAnsi="Arial Narrow"/>
        </w:rPr>
      </w:pPr>
    </w:p>
    <w:p w14:paraId="0F8782B1" w14:textId="77777777" w:rsidR="0001142A" w:rsidRPr="0001142A" w:rsidRDefault="0001142A" w:rsidP="005031DB">
      <w:pPr>
        <w:pBdr>
          <w:bottom w:val="single" w:sz="4" w:space="1" w:color="auto"/>
        </w:pBdr>
        <w:spacing w:after="0" w:line="240" w:lineRule="auto"/>
        <w:rPr>
          <w:rFonts w:ascii="Arial Narrow" w:hAnsi="Arial Narrow"/>
          <w:b/>
          <w:bCs/>
          <w:iCs/>
          <w:sz w:val="24"/>
          <w:szCs w:val="24"/>
        </w:rPr>
      </w:pPr>
      <w:r w:rsidRPr="0001142A">
        <w:rPr>
          <w:rFonts w:ascii="Arial Narrow" w:hAnsi="Arial Narrow"/>
          <w:b/>
          <w:bCs/>
          <w:iCs/>
          <w:sz w:val="24"/>
          <w:szCs w:val="24"/>
        </w:rPr>
        <w:lastRenderedPageBreak/>
        <w:t>Cadre institutionnel de la planification locale</w:t>
      </w:r>
    </w:p>
    <w:p w14:paraId="5CAD7367" w14:textId="77777777" w:rsidR="0001142A" w:rsidRPr="005031DB" w:rsidRDefault="0001142A" w:rsidP="0001142A">
      <w:pPr>
        <w:spacing w:after="0" w:line="240" w:lineRule="auto"/>
        <w:rPr>
          <w:rFonts w:ascii="Arial Narrow" w:hAnsi="Arial Narrow"/>
          <w:b/>
          <w:bCs/>
          <w:sz w:val="20"/>
          <w:szCs w:val="20"/>
        </w:rPr>
      </w:pPr>
    </w:p>
    <w:p w14:paraId="05310B9E" w14:textId="77777777" w:rsidR="0001142A" w:rsidRPr="005031DB" w:rsidRDefault="0001142A" w:rsidP="0001142A">
      <w:pPr>
        <w:spacing w:after="0" w:line="240" w:lineRule="auto"/>
        <w:rPr>
          <w:rFonts w:ascii="Arial Narrow" w:hAnsi="Arial Narrow"/>
          <w:b/>
          <w:bCs/>
          <w:iCs/>
          <w:sz w:val="20"/>
          <w:szCs w:val="20"/>
        </w:rPr>
      </w:pPr>
      <w:r w:rsidRPr="005031DB">
        <w:rPr>
          <w:rFonts w:ascii="Arial Narrow" w:hAnsi="Arial Narrow"/>
          <w:b/>
          <w:bCs/>
          <w:iCs/>
          <w:sz w:val="20"/>
          <w:szCs w:val="20"/>
        </w:rPr>
        <w:t xml:space="preserve">Philosophie et objectifs de la Planification locale </w:t>
      </w:r>
    </w:p>
    <w:p w14:paraId="588B6579" w14:textId="10F0F278" w:rsidR="0001142A" w:rsidRDefault="0001142A" w:rsidP="006022D1">
      <w:pPr>
        <w:spacing w:after="120" w:line="240" w:lineRule="auto"/>
        <w:rPr>
          <w:rFonts w:ascii="Arial Narrow" w:hAnsi="Arial Narrow"/>
          <w:sz w:val="20"/>
          <w:szCs w:val="20"/>
        </w:rPr>
      </w:pPr>
      <w:r w:rsidRPr="005031DB">
        <w:rPr>
          <w:rFonts w:ascii="Arial Narrow" w:hAnsi="Arial Narrow"/>
          <w:sz w:val="20"/>
          <w:szCs w:val="20"/>
        </w:rPr>
        <w:t>La planification locale au Mali tire son fondement de plusieurs textes législatifs et réglementaires, de documents de politique et de stratégie :</w:t>
      </w:r>
    </w:p>
    <w:p w14:paraId="76C0B051" w14:textId="66AF785B" w:rsidR="0001142A" w:rsidRPr="005031DB" w:rsidRDefault="0001142A" w:rsidP="0001142A">
      <w:pPr>
        <w:tabs>
          <w:tab w:val="left" w:pos="284"/>
        </w:tabs>
        <w:spacing w:after="120" w:line="240" w:lineRule="auto"/>
        <w:jc w:val="both"/>
        <w:rPr>
          <w:rFonts w:ascii="Arial Narrow" w:hAnsi="Arial Narrow"/>
          <w:sz w:val="20"/>
          <w:szCs w:val="20"/>
        </w:rPr>
      </w:pPr>
      <w:r w:rsidRPr="005031DB">
        <w:rPr>
          <w:rFonts w:ascii="Arial Narrow" w:hAnsi="Arial Narrow" w:cs="Calibri"/>
          <w:b/>
          <w:i/>
          <w:sz w:val="20"/>
          <w:szCs w:val="20"/>
        </w:rPr>
        <w:t>- La</w:t>
      </w:r>
      <w:r w:rsidRPr="008F7788">
        <w:rPr>
          <w:rFonts w:ascii="Arial Narrow" w:hAnsi="Arial Narrow" w:cs="Calibri"/>
          <w:b/>
          <w:bCs/>
          <w:i/>
          <w:iCs/>
          <w:sz w:val="20"/>
          <w:szCs w:val="20"/>
        </w:rPr>
        <w:t xml:space="preserve"> </w:t>
      </w:r>
      <w:r w:rsidR="008F7788" w:rsidRPr="008F7788">
        <w:rPr>
          <w:rFonts w:ascii="Arial Narrow" w:hAnsi="Arial Narrow"/>
          <w:b/>
          <w:bCs/>
          <w:i/>
          <w:iCs/>
          <w:sz w:val="20"/>
          <w:szCs w:val="20"/>
        </w:rPr>
        <w:t>Loi n°2023-003 du 13 mars 2023</w:t>
      </w:r>
      <w:r w:rsidR="008F7788" w:rsidRPr="00E85585">
        <w:rPr>
          <w:rFonts w:ascii="Arial Narrow" w:hAnsi="Arial Narrow"/>
          <w:sz w:val="20"/>
          <w:szCs w:val="20"/>
        </w:rPr>
        <w:t xml:space="preserve"> portant modification de la </w:t>
      </w:r>
      <w:r w:rsidR="008F7788" w:rsidRPr="008F7788">
        <w:rPr>
          <w:rFonts w:ascii="Arial Narrow" w:hAnsi="Arial Narrow"/>
          <w:b/>
          <w:bCs/>
          <w:i/>
          <w:iCs/>
          <w:sz w:val="20"/>
          <w:szCs w:val="20"/>
        </w:rPr>
        <w:t>Loi n° 2017-052 du 02 octobre 2017</w:t>
      </w:r>
      <w:r w:rsidR="008F7788" w:rsidRPr="00E85585">
        <w:rPr>
          <w:rFonts w:ascii="Arial Narrow" w:hAnsi="Arial Narrow"/>
          <w:sz w:val="20"/>
          <w:szCs w:val="20"/>
        </w:rPr>
        <w:t xml:space="preserve"> déterminant les conditions de la libre administration des Collectivités territoriales</w:t>
      </w:r>
      <w:r w:rsidRPr="005031DB">
        <w:rPr>
          <w:rFonts w:ascii="Arial Narrow" w:hAnsi="Arial Narrow"/>
          <w:sz w:val="20"/>
          <w:szCs w:val="20"/>
        </w:rPr>
        <w:t xml:space="preserve"> présente les grandes orientations et les principes directeurs qui doivent guider la Politique Nationale de Décentralisation. Elle précise entre autres que les collectivités maliennes sont : dans le respect de l’unité nationale et de l’intégrité du territoire sont les régions, les cercles, les communes et le District de Bamako ayant pour mission la conception, la programmation et la mise en œuvre des actions de développement économique, social et culturel d’intérêt régional ou local.</w:t>
      </w:r>
    </w:p>
    <w:p w14:paraId="5938F9B4" w14:textId="1B112DFD" w:rsidR="0001142A" w:rsidRPr="005031DB" w:rsidRDefault="0001142A" w:rsidP="004F552F">
      <w:pPr>
        <w:numPr>
          <w:ilvl w:val="0"/>
          <w:numId w:val="29"/>
        </w:numPr>
        <w:tabs>
          <w:tab w:val="left" w:pos="284"/>
        </w:tabs>
        <w:spacing w:after="120" w:line="240" w:lineRule="auto"/>
        <w:ind w:left="0" w:firstLine="0"/>
        <w:jc w:val="both"/>
        <w:rPr>
          <w:rFonts w:ascii="Arial Narrow" w:hAnsi="Arial Narrow"/>
          <w:sz w:val="20"/>
          <w:szCs w:val="20"/>
        </w:rPr>
      </w:pPr>
      <w:r w:rsidRPr="005031DB">
        <w:rPr>
          <w:rFonts w:ascii="Arial Narrow" w:hAnsi="Arial Narrow" w:cs="Calibri"/>
          <w:b/>
          <w:i/>
          <w:sz w:val="20"/>
          <w:szCs w:val="20"/>
        </w:rPr>
        <w:t xml:space="preserve">La </w:t>
      </w:r>
      <w:r w:rsidR="008F7788">
        <w:rPr>
          <w:rFonts w:ascii="Arial Narrow" w:hAnsi="Arial Narrow" w:cs="Calibri"/>
          <w:b/>
          <w:i/>
          <w:sz w:val="20"/>
          <w:szCs w:val="20"/>
        </w:rPr>
        <w:t>L</w:t>
      </w:r>
      <w:r w:rsidRPr="005031DB">
        <w:rPr>
          <w:rFonts w:ascii="Arial Narrow" w:hAnsi="Arial Narrow" w:cs="Calibri"/>
          <w:b/>
          <w:i/>
          <w:sz w:val="20"/>
          <w:szCs w:val="20"/>
        </w:rPr>
        <w:t>oi n°20</w:t>
      </w:r>
      <w:r w:rsidR="00700A2B">
        <w:rPr>
          <w:rFonts w:ascii="Arial Narrow" w:hAnsi="Arial Narrow" w:cs="Calibri"/>
          <w:b/>
          <w:i/>
          <w:sz w:val="20"/>
          <w:szCs w:val="20"/>
        </w:rPr>
        <w:t>23</w:t>
      </w:r>
      <w:r w:rsidRPr="005031DB">
        <w:rPr>
          <w:rFonts w:ascii="Arial Narrow" w:hAnsi="Arial Narrow" w:cs="Calibri"/>
          <w:b/>
          <w:i/>
          <w:sz w:val="20"/>
          <w:szCs w:val="20"/>
        </w:rPr>
        <w:t xml:space="preserve"> – 0</w:t>
      </w:r>
      <w:r w:rsidR="00700A2B">
        <w:rPr>
          <w:rFonts w:ascii="Arial Narrow" w:hAnsi="Arial Narrow" w:cs="Calibri"/>
          <w:b/>
          <w:i/>
          <w:sz w:val="20"/>
          <w:szCs w:val="20"/>
        </w:rPr>
        <w:t>04</w:t>
      </w:r>
      <w:r w:rsidRPr="005031DB">
        <w:rPr>
          <w:rFonts w:ascii="Arial Narrow" w:hAnsi="Arial Narrow" w:cs="Calibri"/>
          <w:b/>
          <w:i/>
          <w:sz w:val="20"/>
          <w:szCs w:val="20"/>
        </w:rPr>
        <w:t xml:space="preserve"> du </w:t>
      </w:r>
      <w:r w:rsidR="00700A2B">
        <w:rPr>
          <w:rFonts w:ascii="Arial Narrow" w:hAnsi="Arial Narrow" w:cs="Calibri"/>
          <w:b/>
          <w:i/>
          <w:sz w:val="20"/>
          <w:szCs w:val="20"/>
        </w:rPr>
        <w:t xml:space="preserve">13 mars 2023 </w:t>
      </w:r>
      <w:r w:rsidRPr="005031DB">
        <w:rPr>
          <w:rFonts w:ascii="Arial Narrow" w:hAnsi="Arial Narrow" w:cs="Calibri"/>
          <w:b/>
          <w:i/>
          <w:sz w:val="20"/>
          <w:szCs w:val="20"/>
        </w:rPr>
        <w:t xml:space="preserve">portant </w:t>
      </w:r>
      <w:r w:rsidR="00700A2B">
        <w:rPr>
          <w:rFonts w:ascii="Arial Narrow" w:hAnsi="Arial Narrow" w:cs="Calibri"/>
          <w:b/>
          <w:i/>
          <w:sz w:val="20"/>
          <w:szCs w:val="20"/>
        </w:rPr>
        <w:t>C</w:t>
      </w:r>
      <w:r w:rsidRPr="005031DB">
        <w:rPr>
          <w:rFonts w:ascii="Arial Narrow" w:hAnsi="Arial Narrow" w:cs="Calibri"/>
          <w:b/>
          <w:i/>
          <w:sz w:val="20"/>
          <w:szCs w:val="20"/>
        </w:rPr>
        <w:t>ode des Collectivités Territoriales au Mali</w:t>
      </w:r>
      <w:r w:rsidRPr="005031DB">
        <w:rPr>
          <w:rFonts w:ascii="Arial Narrow" w:hAnsi="Arial Narrow"/>
          <w:sz w:val="20"/>
          <w:szCs w:val="20"/>
        </w:rPr>
        <w:t>, précise en son article 22 que "Le conseil Communal règle par ses délibérations les affaires de la commune, notamment celles relatives au Programme de Développement Economique, Social et Culturel (PDESC). Cet article précise aux communes la mission d’élaborer un Programme de Développement Economique Social et Cultuel. Il précise également les domaines de compétences sur les thèmes qui portent sur ce mode d’exercice de planification/programmation des actions de Développement"</w:t>
      </w:r>
    </w:p>
    <w:p w14:paraId="79D045FB" w14:textId="77777777" w:rsidR="0001142A" w:rsidRPr="005031DB" w:rsidRDefault="0001142A" w:rsidP="004F552F">
      <w:pPr>
        <w:numPr>
          <w:ilvl w:val="0"/>
          <w:numId w:val="29"/>
        </w:numPr>
        <w:tabs>
          <w:tab w:val="left" w:pos="284"/>
        </w:tabs>
        <w:spacing w:after="120" w:line="240" w:lineRule="auto"/>
        <w:ind w:left="0" w:firstLine="0"/>
        <w:jc w:val="both"/>
        <w:rPr>
          <w:rFonts w:ascii="Arial Narrow" w:hAnsi="Arial Narrow"/>
          <w:sz w:val="20"/>
          <w:szCs w:val="20"/>
        </w:rPr>
      </w:pPr>
      <w:r w:rsidRPr="005031DB">
        <w:rPr>
          <w:rFonts w:ascii="Arial Narrow" w:hAnsi="Arial Narrow" w:cs="Calibri"/>
          <w:b/>
          <w:i/>
          <w:sz w:val="20"/>
          <w:szCs w:val="20"/>
        </w:rPr>
        <w:t>Le décret n°08 095 du 21 février 2008</w:t>
      </w:r>
      <w:r w:rsidRPr="005031DB">
        <w:rPr>
          <w:rFonts w:ascii="Arial Narrow" w:hAnsi="Arial Narrow"/>
          <w:sz w:val="20"/>
          <w:szCs w:val="20"/>
        </w:rPr>
        <w:t>, portant création des comités régionaux, locaux et communaux d'orientation, de coordination et de suivi des actions de développement. Ce texte fixe et précise pour chaque niveau de CT (Région, Cercle et Commune) les missions, la composition et les modalités d’organisation statutaire</w:t>
      </w:r>
    </w:p>
    <w:p w14:paraId="461994FC" w14:textId="77777777" w:rsidR="0001142A" w:rsidRPr="005031DB" w:rsidRDefault="0001142A" w:rsidP="0001142A">
      <w:pPr>
        <w:tabs>
          <w:tab w:val="left" w:pos="1418"/>
          <w:tab w:val="left" w:pos="1560"/>
        </w:tabs>
        <w:spacing w:after="120" w:line="240" w:lineRule="auto"/>
        <w:jc w:val="both"/>
        <w:rPr>
          <w:rFonts w:ascii="Arial Narrow" w:hAnsi="Arial Narrow" w:cs="Calibri"/>
          <w:b/>
          <w:i/>
          <w:sz w:val="20"/>
          <w:szCs w:val="20"/>
        </w:rPr>
      </w:pPr>
      <w:r w:rsidRPr="005031DB">
        <w:rPr>
          <w:rFonts w:ascii="Arial Narrow" w:hAnsi="Arial Narrow" w:cs="Calibri"/>
          <w:b/>
          <w:i/>
          <w:sz w:val="20"/>
          <w:szCs w:val="20"/>
        </w:rPr>
        <w:t xml:space="preserve">- L’Etude Nationale Prospective Mali 2025 : </w:t>
      </w:r>
      <w:r w:rsidRPr="005031DB">
        <w:rPr>
          <w:rFonts w:ascii="Arial Narrow" w:hAnsi="Arial Narrow" w:cs="Calibri"/>
          <w:sz w:val="20"/>
          <w:szCs w:val="20"/>
        </w:rPr>
        <w:t>Construite autour des aspirations vitales des différentes catégories d’individus, l’ENP-Mali 2025 définit la vision consensuelle sur le devenir du Mali à l’horizon 2025. Dans cette optique, elle présage la mobilisation des esprits et des énergies en faveur de la réduction de la pauvreté, du développement durable dans le prolongement des engagements internationaux, particulièrement ceux relatifs à l’atteinte des Objectifs du Développement Durable (ODD) à l’horizon 20</w:t>
      </w:r>
      <w:r w:rsidR="005031DB" w:rsidRPr="005031DB">
        <w:rPr>
          <w:rFonts w:ascii="Arial Narrow" w:hAnsi="Arial Narrow" w:cs="Calibri"/>
          <w:sz w:val="20"/>
          <w:szCs w:val="20"/>
        </w:rPr>
        <w:t>30</w:t>
      </w:r>
      <w:r w:rsidRPr="005031DB">
        <w:rPr>
          <w:rFonts w:ascii="Arial Narrow" w:hAnsi="Arial Narrow" w:cs="Calibri"/>
          <w:sz w:val="20"/>
          <w:szCs w:val="20"/>
        </w:rPr>
        <w:t>.</w:t>
      </w:r>
    </w:p>
    <w:p w14:paraId="5E75697A" w14:textId="77777777" w:rsidR="0001142A" w:rsidRPr="005031DB" w:rsidRDefault="0001142A" w:rsidP="0001142A">
      <w:pPr>
        <w:spacing w:after="100" w:afterAutospacing="1" w:line="240" w:lineRule="auto"/>
        <w:jc w:val="both"/>
        <w:rPr>
          <w:rFonts w:ascii="Arial Narrow" w:hAnsi="Arial Narrow" w:cs="Calibri"/>
          <w:sz w:val="20"/>
          <w:szCs w:val="20"/>
        </w:rPr>
      </w:pPr>
      <w:r w:rsidRPr="005031DB">
        <w:rPr>
          <w:rFonts w:ascii="Arial Narrow" w:hAnsi="Arial Narrow" w:cs="Calibri"/>
          <w:b/>
          <w:i/>
          <w:sz w:val="20"/>
          <w:szCs w:val="20"/>
        </w:rPr>
        <w:t xml:space="preserve">- Le Cadre Stratégique de Relance Economique et le Développement Durable (CREDD) : </w:t>
      </w:r>
      <w:r w:rsidRPr="005031DB">
        <w:rPr>
          <w:rFonts w:ascii="Arial Narrow" w:hAnsi="Arial Narrow" w:cs="Calibri"/>
          <w:sz w:val="20"/>
          <w:szCs w:val="20"/>
        </w:rPr>
        <w:t xml:space="preserve">Ce cadre stratégique qui décrit dans le détail les politiques et programmes que le Mali entend mettre en œuvre sur les plans macroéconomique, structurel et social en vue de promouvoir la croissance et de réduire la pauvreté. Dans sa démarche, il intègre les ODD et représente désormais le cadre unique de référence, à moyen terme, de la politique de développement du Mali et le référentiel pour l’ensemble des PTF.  </w:t>
      </w:r>
    </w:p>
    <w:p w14:paraId="595C56AB" w14:textId="77777777" w:rsidR="0001142A" w:rsidRPr="005031DB" w:rsidRDefault="0001142A" w:rsidP="0001142A">
      <w:pPr>
        <w:spacing w:after="120" w:line="240" w:lineRule="auto"/>
        <w:jc w:val="both"/>
        <w:rPr>
          <w:rFonts w:ascii="Arial Narrow" w:hAnsi="Arial Narrow" w:cs="Calibri"/>
          <w:sz w:val="20"/>
          <w:szCs w:val="20"/>
        </w:rPr>
      </w:pPr>
      <w:r w:rsidRPr="005031DB">
        <w:rPr>
          <w:rFonts w:ascii="Arial Narrow" w:hAnsi="Arial Narrow" w:cs="Calibri"/>
          <w:b/>
          <w:i/>
          <w:sz w:val="20"/>
          <w:szCs w:val="20"/>
        </w:rPr>
        <w:t xml:space="preserve">- Le Document Cadre de Politique Nationale de Décentralisation (DCPND) : </w:t>
      </w:r>
      <w:r w:rsidRPr="005031DB">
        <w:rPr>
          <w:rFonts w:ascii="Arial Narrow" w:hAnsi="Arial Narrow" w:cs="Calibri"/>
          <w:sz w:val="20"/>
          <w:szCs w:val="20"/>
        </w:rPr>
        <w:t>Conçu à l’image du CSLP, le DCPND est le cadre de référence et d’orientation des interventions dans les domaines de la décentralisation et de la déconcentration. Il constitue la base de travail entre le Gouvernement et ses différents partenaires. Son objectif, qui vise à promouvoir la décentralisation et le développement local, s’inscrit intégralement dans celui du CREDD, à savoir réduire la pauvreté par, entre autres, la dynamisation des économies locales : « </w:t>
      </w:r>
      <w:r w:rsidRPr="005031DB">
        <w:rPr>
          <w:rFonts w:ascii="Arial Narrow" w:hAnsi="Arial Narrow" w:cs="Calibri"/>
          <w:i/>
          <w:sz w:val="20"/>
          <w:szCs w:val="20"/>
        </w:rPr>
        <w:t>chaque collectivité territoriale constitue un espace d’initiatives, un niveau de programmation, de réalisation des actions de développement et de fourniture des services publics </w:t>
      </w:r>
      <w:r w:rsidRPr="005031DB">
        <w:rPr>
          <w:rFonts w:ascii="Arial Narrow" w:hAnsi="Arial Narrow" w:cs="Calibri"/>
          <w:sz w:val="20"/>
          <w:szCs w:val="20"/>
        </w:rPr>
        <w:t>»</w:t>
      </w:r>
    </w:p>
    <w:p w14:paraId="4675C6CC" w14:textId="77777777" w:rsidR="0001142A" w:rsidRPr="005031DB" w:rsidRDefault="0001142A" w:rsidP="0001142A">
      <w:pPr>
        <w:spacing w:after="120" w:line="240" w:lineRule="auto"/>
        <w:jc w:val="both"/>
        <w:rPr>
          <w:rFonts w:ascii="Arial Narrow" w:hAnsi="Arial Narrow" w:cs="Calibri"/>
          <w:b/>
          <w:i/>
          <w:sz w:val="20"/>
          <w:szCs w:val="20"/>
        </w:rPr>
      </w:pPr>
      <w:r w:rsidRPr="005031DB">
        <w:rPr>
          <w:rFonts w:ascii="Arial Narrow" w:hAnsi="Arial Narrow" w:cs="Calibri"/>
          <w:b/>
          <w:i/>
          <w:sz w:val="20"/>
          <w:szCs w:val="20"/>
        </w:rPr>
        <w:t xml:space="preserve">- La Loi d’Orientation Agricole (LOA) : </w:t>
      </w:r>
      <w:r w:rsidRPr="005031DB">
        <w:rPr>
          <w:rFonts w:ascii="Arial Narrow" w:hAnsi="Arial Narrow" w:cs="Calibri"/>
          <w:bCs/>
          <w:iCs/>
          <w:sz w:val="20"/>
          <w:szCs w:val="20"/>
        </w:rPr>
        <w:t xml:space="preserve">Elle </w:t>
      </w:r>
      <w:r w:rsidRPr="005031DB">
        <w:rPr>
          <w:rFonts w:ascii="Arial Narrow" w:hAnsi="Arial Narrow" w:cs="Calibri"/>
          <w:sz w:val="20"/>
          <w:szCs w:val="20"/>
        </w:rPr>
        <w:t>propose d’infléchir la politique agricole vers une intensification et une diversification des productions selon les avantages comparatifs propres au Mali. S’agissant des collectivités, cette loi stipule que : « </w:t>
      </w:r>
      <w:r w:rsidRPr="005031DB">
        <w:rPr>
          <w:rFonts w:ascii="Arial Narrow" w:hAnsi="Arial Narrow" w:cs="Calibri"/>
          <w:i/>
          <w:sz w:val="20"/>
          <w:szCs w:val="20"/>
        </w:rPr>
        <w:t>les Collectivités Territoriales élaborent, mettent en œuvre et évaluent, en concertation avec la profession agricole, les schémas et plans d’aménagement et de gestion de l’espace agricole de leur ressort territorial respectif ainsi que leurs programmes de développement agricole</w:t>
      </w:r>
      <w:r w:rsidRPr="005031DB">
        <w:rPr>
          <w:rFonts w:ascii="Arial Narrow" w:hAnsi="Arial Narrow" w:cs="Calibri"/>
          <w:sz w:val="20"/>
          <w:szCs w:val="20"/>
        </w:rPr>
        <w:t> ».</w:t>
      </w:r>
    </w:p>
    <w:p w14:paraId="2F58506F" w14:textId="77777777" w:rsidR="0001142A" w:rsidRPr="005031DB" w:rsidRDefault="0001142A" w:rsidP="0001142A">
      <w:pPr>
        <w:spacing w:after="0" w:line="240" w:lineRule="auto"/>
        <w:jc w:val="both"/>
        <w:rPr>
          <w:rFonts w:ascii="Arial Narrow" w:hAnsi="Arial Narrow"/>
          <w:b/>
          <w:bCs/>
          <w:i/>
          <w:iCs/>
          <w:sz w:val="20"/>
          <w:szCs w:val="20"/>
        </w:rPr>
      </w:pPr>
      <w:r w:rsidRPr="005031DB">
        <w:rPr>
          <w:rFonts w:ascii="Arial Narrow" w:hAnsi="Arial Narrow"/>
          <w:b/>
          <w:bCs/>
          <w:i/>
          <w:iCs/>
          <w:sz w:val="20"/>
          <w:szCs w:val="20"/>
        </w:rPr>
        <w:t>Liens entre les niveaux de planification (nationale, régionale et locale)</w:t>
      </w:r>
    </w:p>
    <w:p w14:paraId="6A12815F" w14:textId="77777777" w:rsidR="0001142A" w:rsidRPr="005031DB" w:rsidRDefault="0001142A" w:rsidP="0001142A">
      <w:pPr>
        <w:spacing w:after="120" w:line="240" w:lineRule="auto"/>
        <w:ind w:left="21" w:right="51"/>
        <w:jc w:val="both"/>
        <w:rPr>
          <w:rFonts w:ascii="Arial Narrow" w:hAnsi="Arial Narrow"/>
          <w:sz w:val="20"/>
          <w:szCs w:val="20"/>
        </w:rPr>
      </w:pPr>
      <w:r w:rsidRPr="005031DB">
        <w:rPr>
          <w:rFonts w:ascii="Arial Narrow" w:hAnsi="Arial Narrow"/>
          <w:sz w:val="20"/>
          <w:szCs w:val="20"/>
        </w:rPr>
        <w:t>La planification régionale et locale ne saurait être exclusive de la planification centrale car les choix stratégiques et le projet de société sont définis par l'Etat dépositaire de la souveraineté nationale.</w:t>
      </w:r>
    </w:p>
    <w:p w14:paraId="62FA0B8D" w14:textId="257332DD" w:rsidR="0001142A" w:rsidRDefault="0001142A" w:rsidP="0001142A">
      <w:pPr>
        <w:spacing w:after="120" w:line="240" w:lineRule="auto"/>
        <w:ind w:left="21" w:right="51"/>
        <w:jc w:val="both"/>
        <w:rPr>
          <w:rFonts w:ascii="Arial Narrow" w:hAnsi="Arial Narrow"/>
          <w:sz w:val="20"/>
          <w:szCs w:val="20"/>
        </w:rPr>
      </w:pPr>
      <w:r w:rsidRPr="005031DB">
        <w:rPr>
          <w:rFonts w:ascii="Arial Narrow" w:hAnsi="Arial Narrow"/>
          <w:sz w:val="20"/>
          <w:szCs w:val="20"/>
        </w:rPr>
        <w:t xml:space="preserve">Pour relier les trois niveaux (national, régional et local) et impulser la mise en œuvre de la planification remontante, on crée des instances et/ou cadres de concertation et de décision où figurent outre les représentants habituels de l'Etat, les élus locaux, les représentants des groupes d'intérêt de la population. </w:t>
      </w:r>
    </w:p>
    <w:p w14:paraId="4F72FFA8" w14:textId="09C6B2CA" w:rsidR="006022D1" w:rsidRDefault="006022D1" w:rsidP="0001142A">
      <w:pPr>
        <w:spacing w:after="120" w:line="240" w:lineRule="auto"/>
        <w:ind w:left="21" w:right="51"/>
        <w:jc w:val="both"/>
        <w:rPr>
          <w:rFonts w:ascii="Arial Narrow" w:hAnsi="Arial Narrow"/>
          <w:sz w:val="20"/>
          <w:szCs w:val="20"/>
        </w:rPr>
      </w:pPr>
    </w:p>
    <w:p w14:paraId="26C5B24C" w14:textId="77777777" w:rsidR="006022D1" w:rsidRDefault="006022D1" w:rsidP="0001142A">
      <w:pPr>
        <w:spacing w:after="120" w:line="240" w:lineRule="auto"/>
        <w:ind w:left="21" w:right="51"/>
        <w:jc w:val="both"/>
        <w:rPr>
          <w:rFonts w:ascii="Arial Narrow" w:hAnsi="Arial Narrow"/>
          <w:sz w:val="20"/>
          <w:szCs w:val="20"/>
        </w:rPr>
      </w:pPr>
    </w:p>
    <w:p w14:paraId="2D9A0B99" w14:textId="77777777" w:rsidR="005031DB" w:rsidRDefault="005031DB" w:rsidP="0001142A">
      <w:pPr>
        <w:spacing w:after="120" w:line="240" w:lineRule="auto"/>
        <w:ind w:left="21" w:right="51"/>
        <w:jc w:val="both"/>
        <w:rPr>
          <w:rFonts w:ascii="Arial Narrow" w:hAnsi="Arial Narrow"/>
          <w:sz w:val="20"/>
          <w:szCs w:val="20"/>
        </w:rPr>
      </w:pPr>
    </w:p>
    <w:p w14:paraId="09BBAB3A" w14:textId="723B9783" w:rsidR="005031DB" w:rsidRDefault="005031DB" w:rsidP="0001142A">
      <w:pPr>
        <w:spacing w:after="120" w:line="240" w:lineRule="auto"/>
        <w:ind w:left="21" w:right="51"/>
        <w:jc w:val="both"/>
        <w:rPr>
          <w:rFonts w:ascii="Arial Narrow" w:hAnsi="Arial Narrow"/>
          <w:sz w:val="20"/>
          <w:szCs w:val="20"/>
        </w:rPr>
      </w:pPr>
    </w:p>
    <w:p w14:paraId="73307C44" w14:textId="261C2A53" w:rsidR="00FA2AD6" w:rsidRDefault="00FA2AD6" w:rsidP="0001142A">
      <w:pPr>
        <w:spacing w:after="120" w:line="240" w:lineRule="auto"/>
        <w:ind w:left="21" w:right="51"/>
        <w:jc w:val="both"/>
        <w:rPr>
          <w:rFonts w:ascii="Arial Narrow" w:hAnsi="Arial Narrow"/>
          <w:sz w:val="20"/>
          <w:szCs w:val="20"/>
        </w:rPr>
      </w:pPr>
    </w:p>
    <w:p w14:paraId="2190821A" w14:textId="77777777" w:rsidR="00FA2AD6" w:rsidRDefault="00FA2AD6" w:rsidP="0001142A">
      <w:pPr>
        <w:spacing w:after="120" w:line="240" w:lineRule="auto"/>
        <w:ind w:left="21" w:right="51"/>
        <w:jc w:val="both"/>
        <w:rPr>
          <w:rFonts w:ascii="Arial Narrow" w:hAnsi="Arial Narrow"/>
          <w:sz w:val="20"/>
          <w:szCs w:val="20"/>
        </w:rPr>
      </w:pPr>
    </w:p>
    <w:p w14:paraId="7FA47DD9" w14:textId="77777777" w:rsidR="00A91C3F" w:rsidRPr="0065141F" w:rsidRDefault="00A91C3F" w:rsidP="00F106A4">
      <w:pPr>
        <w:pStyle w:val="Paragraphedeliste"/>
        <w:numPr>
          <w:ilvl w:val="0"/>
          <w:numId w:val="1"/>
        </w:numPr>
        <w:pBdr>
          <w:bottom w:val="single" w:sz="4" w:space="1" w:color="auto"/>
        </w:pBdr>
        <w:rPr>
          <w:rFonts w:ascii="Arial Narrow" w:hAnsi="Arial Narrow"/>
          <w:b/>
          <w:sz w:val="24"/>
          <w:szCs w:val="24"/>
        </w:rPr>
      </w:pPr>
      <w:r w:rsidRPr="0065141F">
        <w:rPr>
          <w:rFonts w:ascii="Arial Narrow" w:hAnsi="Arial Narrow"/>
          <w:b/>
          <w:sz w:val="24"/>
          <w:szCs w:val="24"/>
        </w:rPr>
        <w:lastRenderedPageBreak/>
        <w:t xml:space="preserve">Introduction </w:t>
      </w:r>
    </w:p>
    <w:p w14:paraId="27AAC242" w14:textId="77777777" w:rsidR="00AC0472" w:rsidRPr="00AE3E3D" w:rsidRDefault="00AC0472" w:rsidP="00AC0472">
      <w:pPr>
        <w:jc w:val="both"/>
        <w:rPr>
          <w:rFonts w:ascii="Arial Narrow" w:hAnsi="Arial Narrow" w:cstheme="minorHAnsi"/>
          <w:b/>
        </w:rPr>
      </w:pPr>
      <w:r w:rsidRPr="00AE3E3D">
        <w:rPr>
          <w:rFonts w:ascii="Arial Narrow" w:hAnsi="Arial Narrow" w:cstheme="minorHAnsi"/>
          <w:b/>
        </w:rPr>
        <w:t>La décentralisation repose sur le principe démocratique qui donne la possibilité aux populations organisées au sein d’une collectivité locale de gérer leurs affaires de façon autonome en tant que personne morale de droit public.</w:t>
      </w:r>
    </w:p>
    <w:p w14:paraId="5CEB1DAA" w14:textId="569BBF3C" w:rsidR="00AC0472" w:rsidRPr="00AE3E3D" w:rsidRDefault="00AC0472" w:rsidP="00AC0472">
      <w:pPr>
        <w:jc w:val="both"/>
        <w:rPr>
          <w:rFonts w:ascii="Arial Narrow" w:hAnsi="Arial Narrow" w:cstheme="minorHAnsi"/>
          <w:b/>
          <w:i/>
        </w:rPr>
      </w:pPr>
      <w:r w:rsidRPr="008F7788">
        <w:rPr>
          <w:rFonts w:ascii="Arial Narrow" w:hAnsi="Arial Narrow" w:cstheme="minorHAnsi"/>
          <w:b/>
          <w:bCs/>
          <w:i/>
          <w:iCs/>
        </w:rPr>
        <w:t xml:space="preserve">L’alinéa 1 de l'article 3 de la </w:t>
      </w:r>
      <w:r w:rsidR="008F7788" w:rsidRPr="008F7788">
        <w:rPr>
          <w:rFonts w:ascii="Arial Narrow" w:hAnsi="Arial Narrow"/>
          <w:b/>
          <w:bCs/>
          <w:i/>
          <w:iCs/>
        </w:rPr>
        <w:t>Loi n°2023-003 du 13 mars 2023</w:t>
      </w:r>
      <w:r w:rsidR="008F7788" w:rsidRPr="008F7788">
        <w:rPr>
          <w:rFonts w:ascii="Arial Narrow" w:hAnsi="Arial Narrow"/>
        </w:rPr>
        <w:t xml:space="preserve"> portant modification de la </w:t>
      </w:r>
      <w:r w:rsidR="008F7788" w:rsidRPr="008F7788">
        <w:rPr>
          <w:rFonts w:ascii="Arial Narrow" w:hAnsi="Arial Narrow"/>
          <w:b/>
          <w:bCs/>
          <w:i/>
          <w:iCs/>
        </w:rPr>
        <w:t>Loi n° 2017-052 du 02 octobre 2017</w:t>
      </w:r>
      <w:r w:rsidR="008F7788" w:rsidRPr="008F7788">
        <w:rPr>
          <w:rFonts w:ascii="Arial Narrow" w:hAnsi="Arial Narrow"/>
        </w:rPr>
        <w:t xml:space="preserve"> déterminant les conditions de la libre administration des Collectivités territoriales</w:t>
      </w:r>
      <w:r w:rsidR="008F7788" w:rsidRPr="00AE3E3D">
        <w:rPr>
          <w:rFonts w:ascii="Arial Narrow" w:hAnsi="Arial Narrow" w:cstheme="minorHAnsi"/>
        </w:rPr>
        <w:t xml:space="preserve"> </w:t>
      </w:r>
      <w:r w:rsidRPr="00AE3E3D">
        <w:rPr>
          <w:rFonts w:ascii="Arial Narrow" w:hAnsi="Arial Narrow" w:cstheme="minorHAnsi"/>
        </w:rPr>
        <w:t xml:space="preserve">stipule que </w:t>
      </w:r>
      <w:r w:rsidRPr="00AE3E3D">
        <w:rPr>
          <w:rFonts w:ascii="Arial Narrow" w:hAnsi="Arial Narrow" w:cstheme="minorHAnsi"/>
          <w:b/>
          <w:bCs/>
          <w:i/>
        </w:rPr>
        <w:t xml:space="preserve">« Les collectivités territoriales ont pour mission la conception, la programmation, la mise en œuvre et le suivi-évaluation des actions de </w:t>
      </w:r>
      <w:r w:rsidRPr="00AE3E3D">
        <w:rPr>
          <w:rFonts w:ascii="Arial Narrow" w:hAnsi="Arial Narrow" w:cstheme="minorHAnsi"/>
          <w:b/>
          <w:i/>
        </w:rPr>
        <w:t>développement économique social et culturel d’intérêt régional, local ou communal ».</w:t>
      </w:r>
    </w:p>
    <w:p w14:paraId="42DDEBBC" w14:textId="054165A6" w:rsidR="002A64CC" w:rsidRPr="00EB238B" w:rsidRDefault="00E05573" w:rsidP="002A64CC">
      <w:pPr>
        <w:pStyle w:val="Corpsdetexte"/>
        <w:suppressAutoHyphens w:val="0"/>
        <w:overflowPunct/>
        <w:autoSpaceDE/>
        <w:spacing w:line="276" w:lineRule="auto"/>
        <w:jc w:val="both"/>
        <w:textAlignment w:val="auto"/>
        <w:rPr>
          <w:rFonts w:ascii="Arial Narrow" w:hAnsi="Arial Narrow"/>
          <w:color w:val="FF0000"/>
          <w:sz w:val="22"/>
          <w:szCs w:val="22"/>
        </w:rPr>
      </w:pPr>
      <w:r w:rsidRPr="00EB238B">
        <w:rPr>
          <w:rFonts w:ascii="Arial Narrow" w:hAnsi="Arial Narrow" w:cstheme="minorHAnsi"/>
          <w:sz w:val="22"/>
          <w:szCs w:val="22"/>
        </w:rPr>
        <w:t>Ainsi,</w:t>
      </w:r>
      <w:r w:rsidR="009268A3" w:rsidRPr="00EB238B">
        <w:rPr>
          <w:rFonts w:ascii="Arial Narrow" w:hAnsi="Arial Narrow" w:cstheme="minorHAnsi"/>
          <w:sz w:val="22"/>
          <w:szCs w:val="22"/>
        </w:rPr>
        <w:t xml:space="preserve"> dans le but de renforcer la gouvernance, promouvoir l’égalité, </w:t>
      </w:r>
      <w:r w:rsidR="009B51AA" w:rsidRPr="00EB238B">
        <w:rPr>
          <w:rFonts w:ascii="Arial Narrow" w:hAnsi="Arial Narrow" w:cstheme="minorHAnsi"/>
          <w:sz w:val="22"/>
          <w:szCs w:val="22"/>
        </w:rPr>
        <w:t>l’équité la</w:t>
      </w:r>
      <w:r w:rsidR="009268A3" w:rsidRPr="00EB238B">
        <w:rPr>
          <w:rFonts w:ascii="Arial Narrow" w:hAnsi="Arial Narrow" w:cstheme="minorHAnsi"/>
          <w:sz w:val="22"/>
          <w:szCs w:val="22"/>
        </w:rPr>
        <w:t xml:space="preserve"> paix et la cohésion sociale sur son territoire</w:t>
      </w:r>
      <w:r w:rsidRPr="00EB238B">
        <w:rPr>
          <w:rFonts w:ascii="Arial Narrow" w:hAnsi="Arial Narrow" w:cstheme="minorHAnsi"/>
          <w:sz w:val="22"/>
          <w:szCs w:val="22"/>
        </w:rPr>
        <w:t xml:space="preserve"> le conseil communal de la commune </w:t>
      </w:r>
      <w:r w:rsidR="009B51AA">
        <w:rPr>
          <w:rFonts w:ascii="Arial Narrow" w:hAnsi="Arial Narrow" w:cstheme="minorHAnsi"/>
          <w:sz w:val="22"/>
          <w:szCs w:val="22"/>
        </w:rPr>
        <w:t xml:space="preserve">rurale de </w:t>
      </w:r>
      <w:r w:rsidR="00EF730F">
        <w:rPr>
          <w:rFonts w:ascii="Arial Narrow" w:hAnsi="Arial Narrow" w:cstheme="minorHAnsi"/>
          <w:sz w:val="22"/>
          <w:szCs w:val="22"/>
        </w:rPr>
        <w:t>Dialakorodji,</w:t>
      </w:r>
      <w:r w:rsidR="009B51AA">
        <w:rPr>
          <w:rFonts w:ascii="Arial Narrow" w:hAnsi="Arial Narrow" w:cstheme="minorHAnsi"/>
          <w:sz w:val="22"/>
          <w:szCs w:val="22"/>
        </w:rPr>
        <w:t xml:space="preserve"> cercle de Kati, région de Koulikoro</w:t>
      </w:r>
      <w:r w:rsidR="00626176" w:rsidRPr="00EB238B">
        <w:rPr>
          <w:rFonts w:ascii="Arial Narrow" w:hAnsi="Arial Narrow" w:cstheme="minorHAnsi"/>
          <w:sz w:val="22"/>
          <w:szCs w:val="22"/>
        </w:rPr>
        <w:t xml:space="preserve">, </w:t>
      </w:r>
      <w:r w:rsidRPr="00EB238B">
        <w:rPr>
          <w:rFonts w:ascii="Arial Narrow" w:hAnsi="Arial Narrow" w:cstheme="minorHAnsi"/>
          <w:sz w:val="22"/>
          <w:szCs w:val="22"/>
        </w:rPr>
        <w:t xml:space="preserve">conformément aux textes, a </w:t>
      </w:r>
      <w:r w:rsidR="002A64CC" w:rsidRPr="00EB238B">
        <w:rPr>
          <w:rFonts w:ascii="Arial Narrow" w:hAnsi="Arial Narrow" w:cstheme="minorHAnsi"/>
          <w:sz w:val="22"/>
          <w:szCs w:val="22"/>
        </w:rPr>
        <w:t>te</w:t>
      </w:r>
      <w:r w:rsidR="00CC24C4" w:rsidRPr="00EB238B">
        <w:rPr>
          <w:rFonts w:ascii="Arial Narrow" w:hAnsi="Arial Narrow" w:cstheme="minorHAnsi"/>
          <w:sz w:val="22"/>
          <w:szCs w:val="22"/>
        </w:rPr>
        <w:t xml:space="preserve">nu </w:t>
      </w:r>
      <w:r w:rsidR="00B46DC2" w:rsidRPr="00EB238B">
        <w:rPr>
          <w:rFonts w:ascii="Arial Narrow" w:hAnsi="Arial Narrow"/>
          <w:color w:val="auto"/>
          <w:sz w:val="22"/>
          <w:szCs w:val="22"/>
        </w:rPr>
        <w:t xml:space="preserve">le </w:t>
      </w:r>
      <w:r w:rsidR="009B51AA">
        <w:rPr>
          <w:rFonts w:ascii="Arial Narrow" w:hAnsi="Arial Narrow"/>
          <w:color w:val="auto"/>
          <w:sz w:val="22"/>
          <w:szCs w:val="22"/>
        </w:rPr>
        <w:t>…….</w:t>
      </w:r>
      <w:r w:rsidR="00B46DC2" w:rsidRPr="00EB238B">
        <w:rPr>
          <w:rFonts w:ascii="Arial Narrow" w:hAnsi="Arial Narrow"/>
          <w:color w:val="auto"/>
          <w:sz w:val="22"/>
          <w:szCs w:val="22"/>
        </w:rPr>
        <w:t xml:space="preserve"> </w:t>
      </w:r>
      <w:r w:rsidR="00CC24C4" w:rsidRPr="00EB238B">
        <w:rPr>
          <w:rFonts w:ascii="Arial Narrow" w:hAnsi="Arial Narrow"/>
          <w:color w:val="auto"/>
          <w:sz w:val="22"/>
          <w:szCs w:val="22"/>
        </w:rPr>
        <w:t>une session extraordinaire consacrant la prise de décision d’engager le processus d’élaboration</w:t>
      </w:r>
      <w:r w:rsidR="00CC24C4" w:rsidRPr="00EB238B">
        <w:rPr>
          <w:rFonts w:ascii="Arial Narrow" w:hAnsi="Arial Narrow"/>
          <w:color w:val="FF0000"/>
          <w:sz w:val="22"/>
          <w:szCs w:val="22"/>
        </w:rPr>
        <w:t xml:space="preserve"> </w:t>
      </w:r>
      <w:r w:rsidR="00CC24C4" w:rsidRPr="00EB238B">
        <w:rPr>
          <w:rFonts w:ascii="Arial Narrow" w:hAnsi="Arial Narrow" w:cstheme="minorHAnsi"/>
          <w:sz w:val="22"/>
          <w:szCs w:val="22"/>
        </w:rPr>
        <w:t xml:space="preserve">de son  Programme de Développement Economique Social et Culturel (PDESC) sur la période </w:t>
      </w:r>
      <w:r w:rsidR="00CC24C4" w:rsidRPr="008F7788">
        <w:rPr>
          <w:rFonts w:ascii="Arial Narrow" w:hAnsi="Arial Narrow" w:cstheme="minorHAnsi"/>
          <w:b/>
          <w:bCs/>
          <w:sz w:val="22"/>
          <w:szCs w:val="22"/>
        </w:rPr>
        <w:t>202</w:t>
      </w:r>
      <w:r w:rsidR="009B51AA" w:rsidRPr="008F7788">
        <w:rPr>
          <w:rFonts w:ascii="Arial Narrow" w:hAnsi="Arial Narrow" w:cstheme="minorHAnsi"/>
          <w:b/>
          <w:bCs/>
          <w:sz w:val="22"/>
          <w:szCs w:val="22"/>
        </w:rPr>
        <w:t>4</w:t>
      </w:r>
      <w:r w:rsidR="00CC24C4" w:rsidRPr="008F7788">
        <w:rPr>
          <w:rFonts w:ascii="Arial Narrow" w:hAnsi="Arial Narrow" w:cstheme="minorHAnsi"/>
          <w:b/>
          <w:bCs/>
          <w:sz w:val="22"/>
          <w:szCs w:val="22"/>
        </w:rPr>
        <w:t>-202</w:t>
      </w:r>
      <w:r w:rsidR="009B51AA" w:rsidRPr="008F7788">
        <w:rPr>
          <w:rFonts w:ascii="Arial Narrow" w:hAnsi="Arial Narrow" w:cstheme="minorHAnsi"/>
          <w:b/>
          <w:bCs/>
          <w:sz w:val="22"/>
          <w:szCs w:val="22"/>
        </w:rPr>
        <w:t>8</w:t>
      </w:r>
      <w:r w:rsidR="00CC24C4" w:rsidRPr="00EB238B">
        <w:rPr>
          <w:rFonts w:ascii="Arial Narrow" w:hAnsi="Arial Narrow"/>
          <w:color w:val="FF0000"/>
          <w:sz w:val="22"/>
          <w:szCs w:val="22"/>
        </w:rPr>
        <w:t>.</w:t>
      </w:r>
    </w:p>
    <w:p w14:paraId="56A95121" w14:textId="4DBD0412" w:rsidR="00E05573" w:rsidRPr="00B76998" w:rsidRDefault="009B51AA" w:rsidP="00E05573">
      <w:pPr>
        <w:jc w:val="both"/>
        <w:rPr>
          <w:rFonts w:ascii="Arial Narrow" w:eastAsia="Batang" w:hAnsi="Arial Narrow" w:cstheme="minorHAnsi"/>
          <w:b/>
        </w:rPr>
      </w:pPr>
      <w:r>
        <w:rPr>
          <w:rFonts w:ascii="Arial Narrow" w:hAnsi="Arial Narrow" w:cstheme="minorHAnsi"/>
        </w:rPr>
        <w:t>P</w:t>
      </w:r>
      <w:r w:rsidR="00E05573" w:rsidRPr="00B76998">
        <w:rPr>
          <w:rFonts w:ascii="Arial Narrow" w:hAnsi="Arial Narrow" w:cstheme="minorHAnsi"/>
        </w:rPr>
        <w:t>our</w:t>
      </w:r>
      <w:r w:rsidR="00EB238B" w:rsidRPr="00B76998">
        <w:rPr>
          <w:rFonts w:ascii="Arial Narrow" w:hAnsi="Arial Narrow" w:cstheme="minorHAnsi"/>
        </w:rPr>
        <w:t xml:space="preserve"> ce faire </w:t>
      </w:r>
      <w:r w:rsidRPr="00EB238B">
        <w:rPr>
          <w:rFonts w:ascii="Arial Narrow" w:hAnsi="Arial Narrow" w:cstheme="minorHAnsi"/>
        </w:rPr>
        <w:t>le conseil communal</w:t>
      </w:r>
      <w:r>
        <w:rPr>
          <w:rFonts w:ascii="Arial Narrow" w:hAnsi="Arial Narrow" w:cstheme="minorHAnsi"/>
        </w:rPr>
        <w:t xml:space="preserve"> sur fonds propres a pris en charge à 100% le processus de planification. Ce qui est salutaire dans la vie des collectivités territoriales car cet acte est rare voire très rare dans le fonctionnement de celles -</w:t>
      </w:r>
      <w:r w:rsidR="00826D28">
        <w:rPr>
          <w:rFonts w:ascii="Arial Narrow" w:hAnsi="Arial Narrow" w:cstheme="minorHAnsi"/>
        </w:rPr>
        <w:t>ci.</w:t>
      </w:r>
      <w:r w:rsidR="00F34C14" w:rsidRPr="00B76998">
        <w:rPr>
          <w:rFonts w:ascii="Arial Narrow" w:eastAsia="Batang" w:hAnsi="Arial Narrow" w:cstheme="minorHAnsi"/>
        </w:rPr>
        <w:t xml:space="preserve"> Cet exercice </w:t>
      </w:r>
      <w:r w:rsidR="00E05573" w:rsidRPr="00B76998">
        <w:rPr>
          <w:rFonts w:ascii="Arial Narrow" w:eastAsia="Batang" w:hAnsi="Arial Narrow" w:cstheme="minorHAnsi"/>
        </w:rPr>
        <w:t>avait comme objectif général d’engager l</w:t>
      </w:r>
      <w:r w:rsidR="00E05573" w:rsidRPr="00B76998">
        <w:rPr>
          <w:rFonts w:ascii="Arial Narrow" w:eastAsia="Batang" w:hAnsi="Arial Narrow" w:cstheme="minorHAnsi"/>
          <w:b/>
        </w:rPr>
        <w:t>’ensemble des acteurs (élus, services techniques et société civile)</w:t>
      </w:r>
      <w:r w:rsidR="00E05573" w:rsidRPr="00B76998">
        <w:rPr>
          <w:rFonts w:ascii="Arial Narrow" w:eastAsia="Batang" w:hAnsi="Arial Narrow" w:cstheme="minorHAnsi"/>
        </w:rPr>
        <w:t xml:space="preserve"> de la commune mais également de contribuer </w:t>
      </w:r>
      <w:r w:rsidRPr="00B76998">
        <w:rPr>
          <w:rFonts w:ascii="Arial Narrow" w:eastAsia="Batang" w:hAnsi="Arial Narrow" w:cstheme="minorHAnsi"/>
        </w:rPr>
        <w:t>à atténuer</w:t>
      </w:r>
      <w:r w:rsidR="009268A3" w:rsidRPr="00B76998">
        <w:rPr>
          <w:rFonts w:ascii="Arial Narrow" w:eastAsia="Batang" w:hAnsi="Arial Narrow" w:cstheme="minorHAnsi"/>
        </w:rPr>
        <w:t xml:space="preserve"> les effets des changements </w:t>
      </w:r>
      <w:r w:rsidR="00AF1129" w:rsidRPr="00B76998">
        <w:rPr>
          <w:rFonts w:ascii="Arial Narrow" w:eastAsia="Batang" w:hAnsi="Arial Narrow" w:cstheme="minorHAnsi"/>
        </w:rPr>
        <w:t>climatiques, l’amélioration</w:t>
      </w:r>
      <w:r w:rsidR="00E05573" w:rsidRPr="00B76998">
        <w:rPr>
          <w:rFonts w:ascii="Arial Narrow" w:hAnsi="Arial Narrow" w:cstheme="minorHAnsi"/>
        </w:rPr>
        <w:t xml:space="preserve"> de l’accès à une eau potable, à l’hygiène et à </w:t>
      </w:r>
      <w:r w:rsidR="00AF1129" w:rsidRPr="00B76998">
        <w:rPr>
          <w:rFonts w:ascii="Arial Narrow" w:hAnsi="Arial Narrow" w:cstheme="minorHAnsi"/>
        </w:rPr>
        <w:t>l’assainissement,</w:t>
      </w:r>
      <w:r w:rsidR="00D71549" w:rsidRPr="00B76998">
        <w:rPr>
          <w:rFonts w:ascii="Arial Narrow" w:hAnsi="Arial Narrow" w:cstheme="minorHAnsi"/>
        </w:rPr>
        <w:t xml:space="preserve"> la culture de la paix et du vivre ensemble </w:t>
      </w:r>
      <w:r w:rsidR="00E05573" w:rsidRPr="00B76998">
        <w:rPr>
          <w:rFonts w:ascii="Arial Narrow" w:hAnsi="Arial Narrow" w:cstheme="minorHAnsi"/>
        </w:rPr>
        <w:t>dans le PDESC de</w:t>
      </w:r>
      <w:r w:rsidR="00F34C14" w:rsidRPr="00B76998">
        <w:rPr>
          <w:rFonts w:ascii="Arial Narrow" w:hAnsi="Arial Narrow" w:cstheme="minorHAnsi"/>
        </w:rPr>
        <w:t xml:space="preserve"> </w:t>
      </w:r>
      <w:r w:rsidRPr="00B76998">
        <w:rPr>
          <w:rFonts w:ascii="Arial Narrow" w:hAnsi="Arial Narrow" w:cstheme="minorHAnsi"/>
        </w:rPr>
        <w:t>la commune</w:t>
      </w:r>
      <w:r w:rsidR="00F34C14" w:rsidRPr="00B76998">
        <w:rPr>
          <w:rFonts w:ascii="Arial Narrow" w:hAnsi="Arial Narrow" w:cstheme="minorHAnsi"/>
        </w:rPr>
        <w:t xml:space="preserve"> </w:t>
      </w:r>
      <w:r w:rsidR="00826D28" w:rsidRPr="00B76998">
        <w:rPr>
          <w:rFonts w:ascii="Arial Narrow" w:hAnsi="Arial Narrow" w:cstheme="minorHAnsi"/>
        </w:rPr>
        <w:t>R</w:t>
      </w:r>
      <w:r w:rsidR="00826D28">
        <w:rPr>
          <w:rFonts w:ascii="Arial Narrow" w:hAnsi="Arial Narrow" w:cstheme="minorHAnsi"/>
        </w:rPr>
        <w:t xml:space="preserve">urale de Dialakorodji </w:t>
      </w:r>
      <w:r w:rsidR="00E05573" w:rsidRPr="00B76998">
        <w:rPr>
          <w:rFonts w:ascii="Arial Narrow" w:eastAsia="Batang" w:hAnsi="Arial Narrow" w:cstheme="minorHAnsi"/>
        </w:rPr>
        <w:t>dans un processus de</w:t>
      </w:r>
      <w:r w:rsidR="00E05573" w:rsidRPr="00B76998">
        <w:rPr>
          <w:rFonts w:ascii="Arial Narrow" w:eastAsia="Batang" w:hAnsi="Arial Narrow" w:cstheme="minorHAnsi"/>
          <w:b/>
        </w:rPr>
        <w:t xml:space="preserve"> développement local.</w:t>
      </w:r>
    </w:p>
    <w:p w14:paraId="389A43EB" w14:textId="77777777" w:rsidR="00E05573" w:rsidRPr="00AE3E3D" w:rsidRDefault="00E05573" w:rsidP="00E05573">
      <w:pPr>
        <w:jc w:val="both"/>
        <w:rPr>
          <w:rFonts w:ascii="Arial Narrow" w:hAnsi="Arial Narrow" w:cstheme="minorHAnsi"/>
        </w:rPr>
      </w:pPr>
      <w:r w:rsidRPr="00AE3E3D">
        <w:rPr>
          <w:rFonts w:ascii="Arial Narrow" w:hAnsi="Arial Narrow" w:cstheme="minorHAnsi"/>
        </w:rPr>
        <w:t xml:space="preserve">Le présent Programme de Développement Economique, Social et Culturel s’inspire des orientations nationales, régionales et locales, notamment : </w:t>
      </w:r>
    </w:p>
    <w:p w14:paraId="112C5B8D" w14:textId="77777777" w:rsidR="00E05573" w:rsidRPr="00AE3E3D" w:rsidRDefault="00E05573" w:rsidP="00902B52">
      <w:pPr>
        <w:pStyle w:val="Paragraphedeliste"/>
        <w:numPr>
          <w:ilvl w:val="0"/>
          <w:numId w:val="2"/>
        </w:numPr>
        <w:jc w:val="both"/>
        <w:rPr>
          <w:rFonts w:ascii="Arial Narrow" w:hAnsi="Arial Narrow" w:cstheme="minorHAnsi"/>
        </w:rPr>
      </w:pPr>
      <w:r w:rsidRPr="00AE3E3D">
        <w:rPr>
          <w:rFonts w:ascii="Arial Narrow" w:hAnsi="Arial Narrow" w:cstheme="minorHAnsi"/>
          <w:b/>
          <w:i/>
        </w:rPr>
        <w:t>Le Cadre Stratégique de Relance Economique et le Développement Durable (CREDD) ;</w:t>
      </w:r>
    </w:p>
    <w:p w14:paraId="6DC0E725" w14:textId="77777777" w:rsidR="00E05573" w:rsidRPr="00AE3E3D" w:rsidRDefault="00E05573" w:rsidP="00902B52">
      <w:pPr>
        <w:pStyle w:val="Paragraphedeliste"/>
        <w:numPr>
          <w:ilvl w:val="0"/>
          <w:numId w:val="2"/>
        </w:numPr>
        <w:jc w:val="both"/>
        <w:rPr>
          <w:rFonts w:ascii="Arial Narrow" w:hAnsi="Arial Narrow" w:cstheme="minorHAnsi"/>
        </w:rPr>
      </w:pPr>
      <w:r w:rsidRPr="00AE3E3D">
        <w:rPr>
          <w:rFonts w:ascii="Arial Narrow" w:hAnsi="Arial Narrow" w:cstheme="minorHAnsi"/>
          <w:b/>
          <w:i/>
        </w:rPr>
        <w:t>Le Document Cadre de Politique Nationale de Décentralisation (DCPND) ;</w:t>
      </w:r>
    </w:p>
    <w:p w14:paraId="1C7055C1" w14:textId="77777777" w:rsidR="00E05573" w:rsidRPr="00626176" w:rsidRDefault="00E05573" w:rsidP="00902B52">
      <w:pPr>
        <w:pStyle w:val="Paragraphedeliste"/>
        <w:numPr>
          <w:ilvl w:val="0"/>
          <w:numId w:val="2"/>
        </w:numPr>
        <w:jc w:val="both"/>
        <w:rPr>
          <w:rFonts w:ascii="Arial Narrow" w:hAnsi="Arial Narrow" w:cstheme="minorHAnsi"/>
        </w:rPr>
      </w:pPr>
      <w:r w:rsidRPr="00AE3E3D">
        <w:rPr>
          <w:rFonts w:ascii="Arial Narrow" w:hAnsi="Arial Narrow" w:cstheme="minorHAnsi"/>
          <w:b/>
          <w:i/>
        </w:rPr>
        <w:t>La Loi d’Orientation Agricole (LOA) ;</w:t>
      </w:r>
    </w:p>
    <w:p w14:paraId="1C968264" w14:textId="77777777" w:rsidR="00626176" w:rsidRPr="00AE3E3D" w:rsidRDefault="00626176" w:rsidP="00902B52">
      <w:pPr>
        <w:pStyle w:val="Paragraphedeliste"/>
        <w:numPr>
          <w:ilvl w:val="0"/>
          <w:numId w:val="2"/>
        </w:numPr>
        <w:jc w:val="both"/>
        <w:rPr>
          <w:rFonts w:ascii="Arial Narrow" w:hAnsi="Arial Narrow" w:cstheme="minorHAnsi"/>
        </w:rPr>
      </w:pPr>
      <w:r>
        <w:rPr>
          <w:rFonts w:ascii="Arial Narrow" w:hAnsi="Arial Narrow" w:cstheme="minorHAnsi"/>
          <w:b/>
          <w:i/>
        </w:rPr>
        <w:t>La Politique Nationale Genre</w:t>
      </w:r>
      <w:r w:rsidR="00A65D40">
        <w:rPr>
          <w:rFonts w:ascii="Arial Narrow" w:hAnsi="Arial Narrow" w:cstheme="minorHAnsi"/>
          <w:b/>
          <w:i/>
        </w:rPr>
        <w:t xml:space="preserve"> (PNG)</w:t>
      </w:r>
    </w:p>
    <w:p w14:paraId="5514EF6C" w14:textId="77777777" w:rsidR="00E05573" w:rsidRPr="00AE3E3D" w:rsidRDefault="00E05573" w:rsidP="00902B52">
      <w:pPr>
        <w:pStyle w:val="Paragraphedeliste"/>
        <w:numPr>
          <w:ilvl w:val="0"/>
          <w:numId w:val="3"/>
        </w:numPr>
        <w:jc w:val="both"/>
        <w:rPr>
          <w:rFonts w:ascii="Arial Narrow" w:hAnsi="Arial Narrow" w:cstheme="minorHAnsi"/>
          <w:b/>
        </w:rPr>
      </w:pPr>
      <w:r w:rsidRPr="00AE3E3D">
        <w:rPr>
          <w:rFonts w:ascii="Arial Narrow" w:hAnsi="Arial Narrow" w:cstheme="minorHAnsi"/>
          <w:b/>
        </w:rPr>
        <w:t>Les Objectifs du Développement Durable (ODD) etc.</w:t>
      </w:r>
    </w:p>
    <w:p w14:paraId="1F31EBD0" w14:textId="77777777" w:rsidR="00E05573" w:rsidRDefault="00E05573" w:rsidP="00E05573">
      <w:pPr>
        <w:shd w:val="clear" w:color="auto" w:fill="FFFFFF"/>
        <w:jc w:val="both"/>
        <w:rPr>
          <w:rFonts w:ascii="Arial Narrow" w:hAnsi="Arial Narrow" w:cstheme="minorHAnsi"/>
          <w:b/>
          <w:bCs/>
        </w:rPr>
      </w:pPr>
      <w:r w:rsidRPr="00AE3E3D">
        <w:rPr>
          <w:rFonts w:ascii="Arial Narrow" w:hAnsi="Arial Narrow" w:cstheme="minorHAnsi"/>
          <w:bCs/>
        </w:rPr>
        <w:t xml:space="preserve">La démarche méthodologique adoptée au cours de ce processus d’élaboration a fait référence au « Guide Méthodologique National d’Elaboration du PDESC » bâti essentiellement sur quatre (04) principales phases (avec des étapes) qui sont : </w:t>
      </w:r>
      <w:r w:rsidRPr="00AE3E3D">
        <w:rPr>
          <w:rFonts w:ascii="Arial Narrow" w:hAnsi="Arial Narrow" w:cstheme="minorHAnsi"/>
          <w:bCs/>
          <w:shd w:val="clear" w:color="auto" w:fill="FFFFFF"/>
        </w:rPr>
        <w:t xml:space="preserve">la phase préparatoire, </w:t>
      </w:r>
      <w:r w:rsidRPr="00AE3E3D">
        <w:rPr>
          <w:rFonts w:ascii="Arial Narrow" w:hAnsi="Arial Narrow" w:cstheme="minorHAnsi"/>
        </w:rPr>
        <w:t xml:space="preserve">la phase diagnostic, </w:t>
      </w:r>
      <w:r w:rsidRPr="00AE3E3D">
        <w:rPr>
          <w:rFonts w:ascii="Arial Narrow" w:hAnsi="Arial Narrow" w:cstheme="minorHAnsi"/>
          <w:bCs/>
        </w:rPr>
        <w:t xml:space="preserve">la phase de formulation/ élaboration </w:t>
      </w:r>
      <w:r w:rsidRPr="00AE3E3D">
        <w:rPr>
          <w:rFonts w:ascii="Arial Narrow" w:hAnsi="Arial Narrow" w:cstheme="minorHAnsi"/>
        </w:rPr>
        <w:t xml:space="preserve">et </w:t>
      </w:r>
      <w:r w:rsidRPr="00AE3E3D">
        <w:rPr>
          <w:rFonts w:ascii="Arial Narrow" w:hAnsi="Arial Narrow" w:cstheme="minorHAnsi"/>
          <w:bCs/>
        </w:rPr>
        <w:t>la phase finalisation</w:t>
      </w:r>
      <w:r w:rsidRPr="00AE3E3D">
        <w:rPr>
          <w:rFonts w:ascii="Arial Narrow" w:hAnsi="Arial Narrow" w:cstheme="minorHAnsi"/>
          <w:b/>
          <w:bCs/>
        </w:rPr>
        <w:t>.</w:t>
      </w:r>
    </w:p>
    <w:p w14:paraId="59303B6A" w14:textId="406D6517" w:rsidR="00500A13" w:rsidRPr="00500A13" w:rsidRDefault="00500A13" w:rsidP="004F552F">
      <w:pPr>
        <w:pStyle w:val="Paragraphedeliste"/>
        <w:numPr>
          <w:ilvl w:val="0"/>
          <w:numId w:val="18"/>
        </w:numPr>
        <w:jc w:val="both"/>
        <w:rPr>
          <w:rFonts w:eastAsia="Calibri"/>
          <w:b/>
        </w:rPr>
      </w:pPr>
      <w:r w:rsidRPr="00500A13">
        <w:rPr>
          <w:rFonts w:ascii="Arial Narrow" w:eastAsia="Calibri" w:hAnsi="Arial Narrow"/>
          <w:b/>
        </w:rPr>
        <w:t xml:space="preserve">La phase </w:t>
      </w:r>
      <w:r w:rsidR="00826D28" w:rsidRPr="00500A13">
        <w:rPr>
          <w:rFonts w:ascii="Arial Narrow" w:eastAsia="Calibri" w:hAnsi="Arial Narrow"/>
          <w:b/>
        </w:rPr>
        <w:t>préparatoire</w:t>
      </w:r>
      <w:r w:rsidR="00826D28" w:rsidRPr="00500A13">
        <w:rPr>
          <w:rFonts w:eastAsia="Calibri"/>
          <w:b/>
        </w:rPr>
        <w:t xml:space="preserve"> :</w:t>
      </w:r>
    </w:p>
    <w:p w14:paraId="2A643BD5" w14:textId="7901F9A5" w:rsidR="00500A13" w:rsidRPr="00500A13" w:rsidRDefault="00500A13" w:rsidP="00500A13">
      <w:pPr>
        <w:autoSpaceDE w:val="0"/>
        <w:autoSpaceDN w:val="0"/>
        <w:adjustRightInd w:val="0"/>
        <w:jc w:val="both"/>
        <w:rPr>
          <w:rFonts w:ascii="Arial Narrow" w:hAnsi="Arial Narrow" w:cs="Calibri"/>
        </w:rPr>
      </w:pPr>
      <w:r w:rsidRPr="00500A13">
        <w:rPr>
          <w:rFonts w:ascii="Arial Narrow" w:hAnsi="Arial Narrow" w:cs="Calibri"/>
        </w:rPr>
        <w:t xml:space="preserve">La phase préalable a consisté à </w:t>
      </w:r>
      <w:r w:rsidR="00B46DC2">
        <w:rPr>
          <w:rFonts w:ascii="Arial Narrow" w:hAnsi="Arial Narrow" w:cs="Calibri"/>
        </w:rPr>
        <w:t xml:space="preserve">la prise de décision par le conseil communal pour l’élaboration du </w:t>
      </w:r>
      <w:r w:rsidR="00826D28">
        <w:rPr>
          <w:rFonts w:ascii="Arial Narrow" w:hAnsi="Arial Narrow" w:cs="Calibri"/>
        </w:rPr>
        <w:t>PDESC,</w:t>
      </w:r>
      <w:r w:rsidR="00ED5170">
        <w:rPr>
          <w:rFonts w:ascii="Arial Narrow" w:hAnsi="Arial Narrow" w:cs="Calibri"/>
        </w:rPr>
        <w:t xml:space="preserve"> ensuite la rencontre avec</w:t>
      </w:r>
      <w:r w:rsidRPr="00500A13">
        <w:rPr>
          <w:rFonts w:ascii="Arial Narrow" w:hAnsi="Arial Narrow" w:cs="Calibri"/>
        </w:rPr>
        <w:t xml:space="preserve"> les autorités de la commune sur le contexte, les objectifs, les résultats attendus et les conditions de partenariat, la mise en place du comité technique de pilotage, la recherche des documents, la détermination et l’adoption du program</w:t>
      </w:r>
      <w:r>
        <w:rPr>
          <w:rFonts w:ascii="Arial Narrow" w:hAnsi="Arial Narrow" w:cs="Calibri"/>
        </w:rPr>
        <w:t>me de travail. Elle a nécessité</w:t>
      </w:r>
      <w:r w:rsidRPr="00500A13">
        <w:rPr>
          <w:rFonts w:ascii="Arial Narrow" w:hAnsi="Arial Narrow" w:cs="Calibri"/>
        </w:rPr>
        <w:t xml:space="preserve"> la participation des élus, du personnel </w:t>
      </w:r>
      <w:r w:rsidR="007D0D8E" w:rsidRPr="00500A13">
        <w:rPr>
          <w:rFonts w:ascii="Arial Narrow" w:hAnsi="Arial Narrow" w:cs="Calibri"/>
        </w:rPr>
        <w:t>communal,</w:t>
      </w:r>
      <w:r w:rsidR="00ED5170">
        <w:rPr>
          <w:rFonts w:ascii="Arial Narrow" w:hAnsi="Arial Narrow" w:cs="Calibri"/>
        </w:rPr>
        <w:t xml:space="preserve"> </w:t>
      </w:r>
      <w:r w:rsidR="00C23E29">
        <w:rPr>
          <w:rFonts w:ascii="Arial Narrow" w:hAnsi="Arial Narrow" w:cs="Calibri"/>
        </w:rPr>
        <w:t xml:space="preserve">les Chefs de </w:t>
      </w:r>
      <w:r w:rsidR="001250EF">
        <w:rPr>
          <w:rFonts w:ascii="Arial Narrow" w:hAnsi="Arial Narrow" w:cs="Calibri"/>
        </w:rPr>
        <w:t xml:space="preserve">villages et </w:t>
      </w:r>
      <w:r w:rsidR="00D13D92">
        <w:rPr>
          <w:rFonts w:ascii="Arial Narrow" w:hAnsi="Arial Narrow" w:cs="Calibri"/>
        </w:rPr>
        <w:t>secteurs,</w:t>
      </w:r>
      <w:r w:rsidR="00242892">
        <w:rPr>
          <w:rFonts w:ascii="Arial Narrow" w:hAnsi="Arial Narrow" w:cs="Calibri"/>
        </w:rPr>
        <w:t xml:space="preserve"> </w:t>
      </w:r>
      <w:r w:rsidR="00ED5170">
        <w:rPr>
          <w:rFonts w:ascii="Arial Narrow" w:hAnsi="Arial Narrow" w:cs="Calibri"/>
        </w:rPr>
        <w:t xml:space="preserve">les organisations de la société civile </w:t>
      </w:r>
      <w:r w:rsidRPr="00500A13">
        <w:rPr>
          <w:rFonts w:ascii="Arial Narrow" w:hAnsi="Arial Narrow" w:cs="Calibri"/>
        </w:rPr>
        <w:t>et les services techniques</w:t>
      </w:r>
      <w:r w:rsidR="00ED5170">
        <w:rPr>
          <w:rFonts w:ascii="Arial Narrow" w:hAnsi="Arial Narrow" w:cs="Calibri"/>
        </w:rPr>
        <w:t xml:space="preserve"> déconcentrés de l’Etat</w:t>
      </w:r>
      <w:r w:rsidRPr="00500A13">
        <w:rPr>
          <w:rFonts w:ascii="Arial Narrow" w:hAnsi="Arial Narrow" w:cs="Calibri"/>
        </w:rPr>
        <w:t>.</w:t>
      </w:r>
    </w:p>
    <w:p w14:paraId="62582A8D" w14:textId="77777777" w:rsidR="00500A13" w:rsidRPr="00500A13" w:rsidRDefault="00500A13" w:rsidP="00500A13">
      <w:pPr>
        <w:autoSpaceDE w:val="0"/>
        <w:autoSpaceDN w:val="0"/>
        <w:adjustRightInd w:val="0"/>
        <w:jc w:val="both"/>
        <w:rPr>
          <w:rFonts w:ascii="Arial Narrow" w:hAnsi="Arial Narrow" w:cs="Calibri"/>
        </w:rPr>
      </w:pPr>
      <w:r w:rsidRPr="00500A13">
        <w:rPr>
          <w:rFonts w:ascii="Arial Narrow" w:hAnsi="Arial Narrow" w:cs="Calibri"/>
        </w:rPr>
        <w:t xml:space="preserve">Cette phase a regroupé un ensemble d’actions et de </w:t>
      </w:r>
      <w:r w:rsidR="0091354B">
        <w:rPr>
          <w:rFonts w:ascii="Arial Narrow" w:hAnsi="Arial Narrow" w:cs="Calibri"/>
        </w:rPr>
        <w:t>mesures que le conseil communal</w:t>
      </w:r>
      <w:r w:rsidRPr="00500A13">
        <w:rPr>
          <w:rFonts w:ascii="Arial Narrow" w:hAnsi="Arial Narrow" w:cs="Calibri"/>
        </w:rPr>
        <w:t xml:space="preserve"> a entrepris pour engager le processus de planification et pour réunir toutes les conditions techniques, financières et politiques nécessaires à son succès.</w:t>
      </w:r>
    </w:p>
    <w:p w14:paraId="6B654AB2" w14:textId="77777777" w:rsidR="00500A13" w:rsidRPr="00500A13" w:rsidRDefault="00500A13" w:rsidP="004F552F">
      <w:pPr>
        <w:pStyle w:val="Paragraphedeliste"/>
        <w:numPr>
          <w:ilvl w:val="0"/>
          <w:numId w:val="15"/>
        </w:numPr>
        <w:autoSpaceDE w:val="0"/>
        <w:autoSpaceDN w:val="0"/>
        <w:adjustRightInd w:val="0"/>
        <w:spacing w:after="0" w:line="240" w:lineRule="auto"/>
        <w:jc w:val="both"/>
        <w:rPr>
          <w:rFonts w:ascii="Arial Narrow" w:hAnsi="Arial Narrow" w:cs="Calibri,BoldItalic"/>
          <w:b/>
          <w:bCs/>
          <w:iCs/>
        </w:rPr>
      </w:pPr>
      <w:r w:rsidRPr="00500A13">
        <w:rPr>
          <w:rFonts w:ascii="Arial Narrow" w:hAnsi="Arial Narrow" w:cs="Calibri,BoldItalic"/>
          <w:b/>
          <w:bCs/>
          <w:iCs/>
        </w:rPr>
        <w:lastRenderedPageBreak/>
        <w:t>Mise en place du dispositif institutionnel et technique :</w:t>
      </w:r>
    </w:p>
    <w:p w14:paraId="27EF88F3" w14:textId="2D3E3834" w:rsidR="00500A13" w:rsidRPr="00872350" w:rsidRDefault="00500A13" w:rsidP="00CC24C4">
      <w:pPr>
        <w:pStyle w:val="Corpsdetexte"/>
        <w:suppressAutoHyphens w:val="0"/>
        <w:overflowPunct/>
        <w:autoSpaceDE/>
        <w:spacing w:line="276" w:lineRule="auto"/>
        <w:jc w:val="both"/>
        <w:textAlignment w:val="auto"/>
        <w:rPr>
          <w:rFonts w:ascii="Arial Narrow" w:hAnsi="Arial Narrow"/>
          <w:color w:val="FF0000"/>
          <w:sz w:val="22"/>
          <w:szCs w:val="22"/>
        </w:rPr>
      </w:pPr>
      <w:r w:rsidRPr="00872350">
        <w:rPr>
          <w:rFonts w:ascii="Arial Narrow" w:hAnsi="Arial Narrow" w:cs="Calibri"/>
          <w:sz w:val="22"/>
          <w:szCs w:val="22"/>
        </w:rPr>
        <w:t xml:space="preserve">Cette étape a consisté </w:t>
      </w:r>
      <w:r w:rsidR="00CC24C4" w:rsidRPr="007D0D8E">
        <w:rPr>
          <w:rFonts w:ascii="Arial Narrow" w:hAnsi="Arial Narrow"/>
          <w:color w:val="auto"/>
          <w:sz w:val="22"/>
          <w:szCs w:val="22"/>
        </w:rPr>
        <w:t>à la prise de l</w:t>
      </w:r>
      <w:r w:rsidR="002B2FC6">
        <w:rPr>
          <w:rFonts w:ascii="Arial Narrow" w:hAnsi="Arial Narrow"/>
          <w:color w:val="auto"/>
          <w:sz w:val="22"/>
          <w:szCs w:val="22"/>
        </w:rPr>
        <w:t>’arrêté n°2023</w:t>
      </w:r>
      <w:r w:rsidR="00833C3D">
        <w:rPr>
          <w:rFonts w:ascii="Arial Narrow" w:hAnsi="Arial Narrow"/>
          <w:color w:val="auto"/>
          <w:sz w:val="22"/>
          <w:szCs w:val="22"/>
        </w:rPr>
        <w:t xml:space="preserve">/08/MC-DIA </w:t>
      </w:r>
      <w:r w:rsidR="00833C3D" w:rsidRPr="00833C3D">
        <w:rPr>
          <w:rFonts w:ascii="Arial Narrow" w:hAnsi="Arial Narrow"/>
          <w:color w:val="auto"/>
          <w:sz w:val="22"/>
          <w:szCs w:val="22"/>
        </w:rPr>
        <w:t>du 25 septembre 2023</w:t>
      </w:r>
      <w:r w:rsidR="00F106A4" w:rsidRPr="00833C3D">
        <w:rPr>
          <w:rFonts w:ascii="Arial Narrow" w:hAnsi="Arial Narrow"/>
          <w:color w:val="auto"/>
          <w:sz w:val="22"/>
          <w:szCs w:val="22"/>
        </w:rPr>
        <w:t xml:space="preserve"> </w:t>
      </w:r>
      <w:r w:rsidR="00CC24C4" w:rsidRPr="007D0D8E">
        <w:rPr>
          <w:rFonts w:ascii="Arial Narrow" w:hAnsi="Arial Narrow"/>
          <w:color w:val="auto"/>
          <w:sz w:val="22"/>
          <w:szCs w:val="22"/>
        </w:rPr>
        <w:t>par le Maire de la commune</w:t>
      </w:r>
      <w:r w:rsidR="00CC24C4" w:rsidRPr="00872350">
        <w:rPr>
          <w:rFonts w:ascii="Arial Narrow" w:hAnsi="Arial Narrow"/>
          <w:color w:val="FF0000"/>
          <w:sz w:val="22"/>
          <w:szCs w:val="22"/>
        </w:rPr>
        <w:t xml:space="preserve"> </w:t>
      </w:r>
      <w:r w:rsidR="00CC24C4" w:rsidRPr="00872350">
        <w:rPr>
          <w:rFonts w:ascii="Arial Narrow" w:hAnsi="Arial Narrow" w:cs="Calibri"/>
          <w:sz w:val="22"/>
          <w:szCs w:val="22"/>
        </w:rPr>
        <w:t>pour la mise en</w:t>
      </w:r>
      <w:r w:rsidRPr="00872350">
        <w:rPr>
          <w:rFonts w:ascii="Arial Narrow" w:hAnsi="Arial Narrow" w:cs="Calibri"/>
          <w:sz w:val="22"/>
          <w:szCs w:val="22"/>
        </w:rPr>
        <w:t xml:space="preserve"> place </w:t>
      </w:r>
      <w:r w:rsidR="00CC24C4" w:rsidRPr="00872350">
        <w:rPr>
          <w:rFonts w:ascii="Arial Narrow" w:hAnsi="Arial Narrow" w:cs="Calibri"/>
          <w:sz w:val="22"/>
          <w:szCs w:val="22"/>
        </w:rPr>
        <w:t>d’</w:t>
      </w:r>
      <w:r w:rsidRPr="00872350">
        <w:rPr>
          <w:rFonts w:ascii="Arial Narrow" w:hAnsi="Arial Narrow" w:cs="Calibri"/>
          <w:sz w:val="22"/>
          <w:szCs w:val="22"/>
        </w:rPr>
        <w:t>un comi</w:t>
      </w:r>
      <w:r w:rsidR="00EE162F">
        <w:rPr>
          <w:rFonts w:ascii="Arial Narrow" w:hAnsi="Arial Narrow" w:cs="Calibri"/>
          <w:sz w:val="22"/>
          <w:szCs w:val="22"/>
        </w:rPr>
        <w:t xml:space="preserve">té de pilotage composé d’élus, </w:t>
      </w:r>
      <w:r w:rsidRPr="00872350">
        <w:rPr>
          <w:rFonts w:ascii="Arial Narrow" w:hAnsi="Arial Narrow" w:cs="Calibri"/>
          <w:sz w:val="22"/>
          <w:szCs w:val="22"/>
        </w:rPr>
        <w:t>d’agents, de représentants des organisations de la société civile</w:t>
      </w:r>
      <w:r w:rsidR="00833C3D">
        <w:rPr>
          <w:rFonts w:ascii="Arial Narrow" w:hAnsi="Arial Narrow" w:cs="Calibri"/>
          <w:sz w:val="22"/>
          <w:szCs w:val="22"/>
        </w:rPr>
        <w:t xml:space="preserve">, </w:t>
      </w:r>
      <w:r w:rsidR="003855EE">
        <w:rPr>
          <w:rFonts w:ascii="Arial Narrow" w:hAnsi="Arial Narrow" w:cs="Calibri"/>
          <w:sz w:val="22"/>
          <w:szCs w:val="22"/>
        </w:rPr>
        <w:t>les personnes ressources, la</w:t>
      </w:r>
      <w:r w:rsidR="00833C3D">
        <w:rPr>
          <w:rFonts w:ascii="Arial Narrow" w:hAnsi="Arial Narrow" w:cs="Calibri"/>
          <w:sz w:val="22"/>
          <w:szCs w:val="22"/>
        </w:rPr>
        <w:t xml:space="preserve"> presse</w:t>
      </w:r>
      <w:r w:rsidR="003855EE">
        <w:rPr>
          <w:rFonts w:ascii="Arial Narrow" w:hAnsi="Arial Narrow" w:cs="Calibri"/>
          <w:sz w:val="22"/>
          <w:szCs w:val="22"/>
        </w:rPr>
        <w:t xml:space="preserve"> écrite et orale</w:t>
      </w:r>
      <w:r w:rsidR="00872350" w:rsidRPr="00872350">
        <w:rPr>
          <w:rFonts w:ascii="Arial Narrow" w:hAnsi="Arial Narrow" w:cs="Calibri"/>
          <w:sz w:val="22"/>
          <w:szCs w:val="22"/>
        </w:rPr>
        <w:t>.</w:t>
      </w:r>
    </w:p>
    <w:p w14:paraId="2B65968A" w14:textId="0B869F04" w:rsidR="00500A13" w:rsidRPr="00500A13" w:rsidRDefault="00500A13" w:rsidP="00500A13">
      <w:pPr>
        <w:autoSpaceDE w:val="0"/>
        <w:autoSpaceDN w:val="0"/>
        <w:adjustRightInd w:val="0"/>
        <w:jc w:val="both"/>
        <w:rPr>
          <w:rFonts w:ascii="Arial Narrow" w:hAnsi="Arial Narrow" w:cs="Calibri"/>
        </w:rPr>
      </w:pPr>
      <w:r w:rsidRPr="00500A13">
        <w:rPr>
          <w:rFonts w:ascii="Arial Narrow" w:hAnsi="Arial Narrow" w:cs="Calibri"/>
        </w:rPr>
        <w:t>Après la nomination des membres du comité de pi</w:t>
      </w:r>
      <w:r>
        <w:rPr>
          <w:rFonts w:ascii="Arial Narrow" w:hAnsi="Arial Narrow" w:cs="Calibri"/>
        </w:rPr>
        <w:t>lotage</w:t>
      </w:r>
      <w:r w:rsidR="00820354">
        <w:rPr>
          <w:rFonts w:ascii="Arial Narrow" w:hAnsi="Arial Narrow" w:cs="Calibri"/>
        </w:rPr>
        <w:t>,</w:t>
      </w:r>
      <w:r>
        <w:rPr>
          <w:rFonts w:ascii="Arial Narrow" w:hAnsi="Arial Narrow" w:cs="Calibri"/>
        </w:rPr>
        <w:t xml:space="preserve"> les autorités communales</w:t>
      </w:r>
      <w:r w:rsidRPr="00500A13">
        <w:rPr>
          <w:rFonts w:ascii="Arial Narrow" w:hAnsi="Arial Narrow" w:cs="Calibri"/>
        </w:rPr>
        <w:t xml:space="preserve"> en collaboration avec </w:t>
      </w:r>
      <w:r w:rsidR="001250EF">
        <w:rPr>
          <w:rFonts w:ascii="Arial Narrow" w:hAnsi="Arial Narrow" w:cs="Calibri"/>
        </w:rPr>
        <w:t>la consultante</w:t>
      </w:r>
      <w:r w:rsidRPr="00500A13">
        <w:rPr>
          <w:rFonts w:ascii="Arial Narrow" w:hAnsi="Arial Narrow" w:cs="Calibri"/>
        </w:rPr>
        <w:t xml:space="preserve"> ont fixé la date de </w:t>
      </w:r>
      <w:r w:rsidR="00C23E29">
        <w:rPr>
          <w:rFonts w:ascii="Arial Narrow" w:hAnsi="Arial Narrow" w:cs="Calibri"/>
        </w:rPr>
        <w:t xml:space="preserve">leur </w:t>
      </w:r>
      <w:r w:rsidRPr="00500A13">
        <w:rPr>
          <w:rFonts w:ascii="Arial Narrow" w:hAnsi="Arial Narrow" w:cs="Calibri"/>
        </w:rPr>
        <w:t>formation sur la préparation du proces</w:t>
      </w:r>
      <w:r>
        <w:rPr>
          <w:rFonts w:ascii="Arial Narrow" w:hAnsi="Arial Narrow" w:cs="Calibri"/>
        </w:rPr>
        <w:t>sus d’élaboration du PDESC (202</w:t>
      </w:r>
      <w:r w:rsidR="001250EF">
        <w:rPr>
          <w:rFonts w:ascii="Arial Narrow" w:hAnsi="Arial Narrow" w:cs="Calibri"/>
        </w:rPr>
        <w:t>4</w:t>
      </w:r>
      <w:r>
        <w:rPr>
          <w:rFonts w:ascii="Arial Narrow" w:hAnsi="Arial Narrow" w:cs="Calibri"/>
        </w:rPr>
        <w:t>- 202</w:t>
      </w:r>
      <w:r w:rsidR="001250EF">
        <w:rPr>
          <w:rFonts w:ascii="Arial Narrow" w:hAnsi="Arial Narrow" w:cs="Calibri"/>
        </w:rPr>
        <w:t>8</w:t>
      </w:r>
      <w:r w:rsidRPr="00500A13">
        <w:rPr>
          <w:rFonts w:ascii="Arial Narrow" w:hAnsi="Arial Narrow" w:cs="Calibri"/>
        </w:rPr>
        <w:t>).</w:t>
      </w:r>
    </w:p>
    <w:p w14:paraId="734CF1D0" w14:textId="77777777" w:rsidR="00500A13" w:rsidRPr="00500A13" w:rsidRDefault="00500A13" w:rsidP="004F552F">
      <w:pPr>
        <w:pStyle w:val="Paragraphedeliste"/>
        <w:numPr>
          <w:ilvl w:val="0"/>
          <w:numId w:val="15"/>
        </w:numPr>
        <w:autoSpaceDE w:val="0"/>
        <w:autoSpaceDN w:val="0"/>
        <w:adjustRightInd w:val="0"/>
        <w:spacing w:after="0" w:line="240" w:lineRule="auto"/>
        <w:jc w:val="both"/>
        <w:rPr>
          <w:rFonts w:ascii="Arial Narrow" w:hAnsi="Arial Narrow" w:cs="Calibri,BoldItalic"/>
          <w:b/>
          <w:bCs/>
          <w:iCs/>
        </w:rPr>
      </w:pPr>
      <w:r w:rsidRPr="00500A13">
        <w:rPr>
          <w:rFonts w:ascii="Arial Narrow" w:hAnsi="Arial Narrow" w:cs="Calibri,BoldItalic"/>
          <w:b/>
          <w:bCs/>
          <w:iCs/>
        </w:rPr>
        <w:t>Formation des acteurs au processus de planification :</w:t>
      </w:r>
    </w:p>
    <w:p w14:paraId="69E5B5EA" w14:textId="77777777" w:rsidR="00500A13" w:rsidRPr="00500A13" w:rsidRDefault="00500A13" w:rsidP="00500A13">
      <w:pPr>
        <w:autoSpaceDE w:val="0"/>
        <w:autoSpaceDN w:val="0"/>
        <w:adjustRightInd w:val="0"/>
        <w:jc w:val="both"/>
        <w:rPr>
          <w:rFonts w:ascii="Arial Narrow" w:hAnsi="Arial Narrow" w:cs="Calibri"/>
        </w:rPr>
      </w:pPr>
      <w:r w:rsidRPr="00500A13">
        <w:rPr>
          <w:rFonts w:ascii="Arial Narrow" w:hAnsi="Arial Narrow" w:cs="Calibri"/>
        </w:rPr>
        <w:t>Elle a consisté à organiser une formation sur tout le processus d’élaboration du PDESC pour une mise à niveau de tous les acteurs au niveau communal. Tous les outils ont été présentés, expliqués et suivi</w:t>
      </w:r>
      <w:r w:rsidR="001800FE">
        <w:rPr>
          <w:rFonts w:ascii="Arial Narrow" w:hAnsi="Arial Narrow" w:cs="Calibri"/>
        </w:rPr>
        <w:t>s</w:t>
      </w:r>
      <w:r w:rsidRPr="00500A13">
        <w:rPr>
          <w:rFonts w:ascii="Arial Narrow" w:hAnsi="Arial Narrow" w:cs="Calibri"/>
        </w:rPr>
        <w:t xml:space="preserve"> de cas pratiques.</w:t>
      </w:r>
    </w:p>
    <w:p w14:paraId="2C80CDDE" w14:textId="4C0671CA" w:rsidR="00500A13" w:rsidRPr="00294F70" w:rsidRDefault="00500A13" w:rsidP="00500A13">
      <w:pPr>
        <w:autoSpaceDE w:val="0"/>
        <w:autoSpaceDN w:val="0"/>
        <w:adjustRightInd w:val="0"/>
        <w:jc w:val="both"/>
        <w:rPr>
          <w:rFonts w:ascii="Arial Narrow" w:hAnsi="Arial Narrow" w:cs="Calibri"/>
        </w:rPr>
      </w:pPr>
      <w:r w:rsidRPr="00500A13">
        <w:rPr>
          <w:rFonts w:ascii="Arial Narrow" w:hAnsi="Arial Narrow" w:cs="Calibri"/>
        </w:rPr>
        <w:t xml:space="preserve">Cette formation avait pour objectif général le renforcement des capacités des </w:t>
      </w:r>
      <w:r w:rsidR="001250EF" w:rsidRPr="00500A13">
        <w:rPr>
          <w:rFonts w:ascii="Arial Narrow" w:hAnsi="Arial Narrow" w:cs="Calibri"/>
        </w:rPr>
        <w:t>membres du</w:t>
      </w:r>
      <w:r w:rsidRPr="00500A13">
        <w:rPr>
          <w:rFonts w:ascii="Arial Narrow" w:hAnsi="Arial Narrow" w:cs="Calibri"/>
        </w:rPr>
        <w:t xml:space="preserve"> comité de pilotage et des élus sur le processus d’élaboration du PDESC.</w:t>
      </w:r>
      <w:r w:rsidR="00294F70" w:rsidRPr="00294F70">
        <w:rPr>
          <w:rFonts w:ascii="Gill Sans MT" w:eastAsiaTheme="minorEastAsia" w:hAnsi="Gill Sans MT"/>
          <w:bCs/>
          <w:kern w:val="24"/>
          <w:sz w:val="24"/>
          <w:szCs w:val="24"/>
          <w:lang w:val="fr-ML"/>
        </w:rPr>
        <w:t xml:space="preserve"> </w:t>
      </w:r>
      <w:r w:rsidR="00294F70" w:rsidRPr="00294F70">
        <w:rPr>
          <w:rFonts w:ascii="Arial Narrow" w:eastAsiaTheme="minorEastAsia" w:hAnsi="Arial Narrow"/>
          <w:bCs/>
          <w:kern w:val="24"/>
          <w:lang w:val="fr-ML"/>
        </w:rPr>
        <w:t xml:space="preserve">Elle s’est </w:t>
      </w:r>
      <w:r w:rsidR="00EA7B17" w:rsidRPr="00294F70">
        <w:rPr>
          <w:rFonts w:ascii="Arial Narrow" w:eastAsiaTheme="minorEastAsia" w:hAnsi="Arial Narrow"/>
          <w:bCs/>
          <w:kern w:val="24"/>
          <w:lang w:val="fr-ML"/>
        </w:rPr>
        <w:t>déroulée</w:t>
      </w:r>
      <w:r w:rsidR="00294F70" w:rsidRPr="00294F70">
        <w:rPr>
          <w:rFonts w:ascii="Arial Narrow" w:eastAsiaTheme="minorEastAsia" w:hAnsi="Arial Narrow"/>
          <w:bCs/>
          <w:kern w:val="24"/>
          <w:lang w:val="fr-ML"/>
        </w:rPr>
        <w:t xml:space="preserve"> </w:t>
      </w:r>
      <w:r w:rsidR="001250EF">
        <w:rPr>
          <w:rFonts w:ascii="Arial Narrow" w:eastAsiaTheme="minorEastAsia" w:hAnsi="Arial Narrow"/>
          <w:bCs/>
          <w:kern w:val="24"/>
          <w:lang w:val="fr-ML"/>
        </w:rPr>
        <w:t>le 30 septembre</w:t>
      </w:r>
      <w:r w:rsidR="00294F70" w:rsidRPr="00294F70">
        <w:rPr>
          <w:rFonts w:ascii="Arial Narrow" w:eastAsiaTheme="minorEastAsia" w:hAnsi="Arial Narrow"/>
          <w:bCs/>
          <w:kern w:val="24"/>
          <w:lang w:val="fr-ML"/>
        </w:rPr>
        <w:t xml:space="preserve"> 202</w:t>
      </w:r>
      <w:r w:rsidR="001250EF">
        <w:rPr>
          <w:rFonts w:ascii="Arial Narrow" w:eastAsiaTheme="minorEastAsia" w:hAnsi="Arial Narrow"/>
          <w:bCs/>
          <w:kern w:val="24"/>
          <w:lang w:val="fr-ML"/>
        </w:rPr>
        <w:t>3</w:t>
      </w:r>
      <w:r w:rsidR="00820354">
        <w:rPr>
          <w:rFonts w:ascii="Arial Narrow" w:eastAsiaTheme="minorEastAsia" w:hAnsi="Arial Narrow"/>
          <w:bCs/>
          <w:kern w:val="24"/>
          <w:lang w:val="fr-ML"/>
        </w:rPr>
        <w:t xml:space="preserve"> </w:t>
      </w:r>
      <w:r w:rsidR="001250EF">
        <w:rPr>
          <w:rFonts w:ascii="Arial Narrow" w:eastAsiaTheme="minorEastAsia" w:hAnsi="Arial Narrow"/>
          <w:bCs/>
          <w:kern w:val="24"/>
          <w:lang w:val="fr-ML"/>
        </w:rPr>
        <w:t>dans la salle de délibération de la mairie</w:t>
      </w:r>
      <w:r w:rsidR="00294F70">
        <w:rPr>
          <w:rFonts w:ascii="Arial Narrow" w:eastAsiaTheme="minorEastAsia" w:hAnsi="Arial Narrow"/>
          <w:bCs/>
          <w:kern w:val="24"/>
          <w:lang w:val="fr-ML"/>
        </w:rPr>
        <w:t>.</w:t>
      </w:r>
    </w:p>
    <w:p w14:paraId="64667ACA" w14:textId="65EBD8A5" w:rsidR="00500A13" w:rsidRPr="00500A13" w:rsidRDefault="00500A13" w:rsidP="00500A13">
      <w:pPr>
        <w:autoSpaceDE w:val="0"/>
        <w:autoSpaceDN w:val="0"/>
        <w:adjustRightInd w:val="0"/>
        <w:jc w:val="both"/>
        <w:rPr>
          <w:rFonts w:ascii="Arial Narrow" w:hAnsi="Arial Narrow" w:cs="Calibri"/>
        </w:rPr>
      </w:pPr>
      <w:r w:rsidRPr="00500A13">
        <w:rPr>
          <w:rFonts w:ascii="Arial Narrow" w:hAnsi="Arial Narrow" w:cs="Calibri"/>
        </w:rPr>
        <w:t xml:space="preserve">Les </w:t>
      </w:r>
      <w:r w:rsidR="003855EE">
        <w:rPr>
          <w:rFonts w:ascii="Arial Narrow" w:hAnsi="Arial Narrow" w:cs="Calibri"/>
        </w:rPr>
        <w:t>o</w:t>
      </w:r>
      <w:r w:rsidRPr="00500A13">
        <w:rPr>
          <w:rFonts w:ascii="Arial Narrow" w:hAnsi="Arial Narrow" w:cs="Calibri"/>
        </w:rPr>
        <w:t>bjectifs spécifiques étaient de</w:t>
      </w:r>
      <w:r w:rsidR="001800FE">
        <w:rPr>
          <w:rFonts w:ascii="Arial Narrow" w:hAnsi="Arial Narrow" w:cs="Calibri"/>
        </w:rPr>
        <w:t xml:space="preserve"> </w:t>
      </w:r>
      <w:r w:rsidRPr="00500A13">
        <w:rPr>
          <w:rFonts w:ascii="Arial Narrow" w:hAnsi="Arial Narrow" w:cs="Calibri"/>
        </w:rPr>
        <w:t>:</w:t>
      </w:r>
    </w:p>
    <w:p w14:paraId="4A81799D" w14:textId="77777777" w:rsidR="00500A13" w:rsidRPr="00500A13" w:rsidRDefault="001800FE" w:rsidP="004F552F">
      <w:pPr>
        <w:pStyle w:val="Paragraphedeliste"/>
        <w:numPr>
          <w:ilvl w:val="0"/>
          <w:numId w:val="13"/>
        </w:numPr>
        <w:autoSpaceDE w:val="0"/>
        <w:autoSpaceDN w:val="0"/>
        <w:adjustRightInd w:val="0"/>
        <w:spacing w:after="0" w:line="240" w:lineRule="auto"/>
        <w:jc w:val="both"/>
        <w:rPr>
          <w:rFonts w:ascii="Arial Narrow" w:hAnsi="Arial Narrow" w:cs="Calibri"/>
        </w:rPr>
      </w:pPr>
      <w:r w:rsidRPr="00500A13">
        <w:rPr>
          <w:rFonts w:ascii="Arial Narrow" w:hAnsi="Arial Narrow" w:cs="Calibri"/>
        </w:rPr>
        <w:t xml:space="preserve">Initier </w:t>
      </w:r>
      <w:r w:rsidR="00500A13" w:rsidRPr="00500A13">
        <w:rPr>
          <w:rFonts w:ascii="Arial Narrow" w:hAnsi="Arial Narrow" w:cs="Calibri"/>
        </w:rPr>
        <w:t>les membres du comité de pilotage et les élus sur le processus d’élaboration du PDESC</w:t>
      </w:r>
      <w:r>
        <w:rPr>
          <w:rFonts w:ascii="Arial Narrow" w:hAnsi="Arial Narrow" w:cs="Calibri"/>
        </w:rPr>
        <w:t> ;</w:t>
      </w:r>
    </w:p>
    <w:p w14:paraId="3B62DB62" w14:textId="77777777" w:rsidR="00500A13" w:rsidRPr="00500A13" w:rsidRDefault="001800FE" w:rsidP="004F552F">
      <w:pPr>
        <w:pStyle w:val="Paragraphedeliste"/>
        <w:numPr>
          <w:ilvl w:val="0"/>
          <w:numId w:val="13"/>
        </w:numPr>
        <w:autoSpaceDE w:val="0"/>
        <w:autoSpaceDN w:val="0"/>
        <w:adjustRightInd w:val="0"/>
        <w:spacing w:after="0" w:line="240" w:lineRule="auto"/>
        <w:jc w:val="both"/>
        <w:rPr>
          <w:rFonts w:ascii="Arial Narrow" w:hAnsi="Arial Narrow" w:cs="Calibri"/>
        </w:rPr>
      </w:pPr>
      <w:r w:rsidRPr="00500A13">
        <w:rPr>
          <w:rFonts w:ascii="Arial Narrow" w:hAnsi="Arial Narrow" w:cs="Calibri"/>
        </w:rPr>
        <w:t xml:space="preserve">Elaborer </w:t>
      </w:r>
      <w:r w:rsidR="00500A13" w:rsidRPr="00500A13">
        <w:rPr>
          <w:rFonts w:ascii="Arial Narrow" w:hAnsi="Arial Narrow" w:cs="Calibri"/>
        </w:rPr>
        <w:t>le calendrier du processus d’élaboration du PDESC</w:t>
      </w:r>
      <w:r>
        <w:rPr>
          <w:rFonts w:ascii="Arial Narrow" w:hAnsi="Arial Narrow" w:cs="Calibri"/>
        </w:rPr>
        <w:t> ;</w:t>
      </w:r>
    </w:p>
    <w:p w14:paraId="5A87106C" w14:textId="189F156F" w:rsidR="00500A13" w:rsidRPr="00500A13" w:rsidRDefault="001800FE" w:rsidP="004F552F">
      <w:pPr>
        <w:pStyle w:val="Paragraphedeliste"/>
        <w:numPr>
          <w:ilvl w:val="0"/>
          <w:numId w:val="13"/>
        </w:numPr>
        <w:autoSpaceDE w:val="0"/>
        <w:autoSpaceDN w:val="0"/>
        <w:adjustRightInd w:val="0"/>
        <w:spacing w:after="0" w:line="240" w:lineRule="auto"/>
        <w:jc w:val="both"/>
        <w:rPr>
          <w:rFonts w:ascii="Arial Narrow" w:hAnsi="Arial Narrow" w:cs="Calibri"/>
        </w:rPr>
      </w:pPr>
      <w:r w:rsidRPr="00500A13">
        <w:rPr>
          <w:rFonts w:ascii="Arial Narrow" w:hAnsi="Arial Narrow" w:cs="Calibri"/>
        </w:rPr>
        <w:t xml:space="preserve">Etablir </w:t>
      </w:r>
      <w:r w:rsidR="00500A13" w:rsidRPr="00500A13">
        <w:rPr>
          <w:rFonts w:ascii="Arial Narrow" w:hAnsi="Arial Narrow" w:cs="Calibri"/>
        </w:rPr>
        <w:t>l’état d’exécution</w:t>
      </w:r>
      <w:r w:rsidR="00500A13">
        <w:rPr>
          <w:rFonts w:ascii="Arial Narrow" w:hAnsi="Arial Narrow" w:cs="Calibri"/>
        </w:rPr>
        <w:t>/bilan du PDESC (201</w:t>
      </w:r>
      <w:r w:rsidR="001250EF">
        <w:rPr>
          <w:rFonts w:ascii="Arial Narrow" w:hAnsi="Arial Narrow" w:cs="Calibri"/>
        </w:rPr>
        <w:t>7</w:t>
      </w:r>
      <w:r w:rsidR="00500A13">
        <w:rPr>
          <w:rFonts w:ascii="Arial Narrow" w:hAnsi="Arial Narrow" w:cs="Calibri"/>
        </w:rPr>
        <w:t>- 202</w:t>
      </w:r>
      <w:r w:rsidR="001250EF">
        <w:rPr>
          <w:rFonts w:ascii="Arial Narrow" w:hAnsi="Arial Narrow" w:cs="Calibri"/>
        </w:rPr>
        <w:t>1</w:t>
      </w:r>
      <w:r w:rsidR="00500A13" w:rsidRPr="00500A13">
        <w:rPr>
          <w:rFonts w:ascii="Arial Narrow" w:hAnsi="Arial Narrow" w:cs="Calibri"/>
        </w:rPr>
        <w:t>)</w:t>
      </w:r>
      <w:r>
        <w:rPr>
          <w:rFonts w:ascii="Arial Narrow" w:hAnsi="Arial Narrow" w:cs="Calibri"/>
        </w:rPr>
        <w:t> ;</w:t>
      </w:r>
    </w:p>
    <w:p w14:paraId="0A8DE690" w14:textId="77777777" w:rsidR="00500A13" w:rsidRPr="00500A13" w:rsidRDefault="00500A13" w:rsidP="004F552F">
      <w:pPr>
        <w:pStyle w:val="Paragraphedeliste"/>
        <w:numPr>
          <w:ilvl w:val="0"/>
          <w:numId w:val="13"/>
        </w:numPr>
        <w:autoSpaceDE w:val="0"/>
        <w:autoSpaceDN w:val="0"/>
        <w:adjustRightInd w:val="0"/>
        <w:spacing w:after="0" w:line="240" w:lineRule="auto"/>
        <w:jc w:val="both"/>
        <w:rPr>
          <w:rFonts w:ascii="Arial Narrow" w:hAnsi="Arial Narrow" w:cs="Calibri"/>
        </w:rPr>
      </w:pPr>
      <w:r w:rsidRPr="00500A13">
        <w:rPr>
          <w:rFonts w:ascii="Arial Narrow" w:hAnsi="Arial Narrow" w:cs="Calibri"/>
        </w:rPr>
        <w:t>Assurer une bonne animation et un meilleur suivi sur le terrain</w:t>
      </w:r>
      <w:r w:rsidR="001800FE">
        <w:rPr>
          <w:rFonts w:ascii="Arial Narrow" w:hAnsi="Arial Narrow" w:cs="Calibri"/>
        </w:rPr>
        <w:t> ;</w:t>
      </w:r>
    </w:p>
    <w:p w14:paraId="00D2E84D" w14:textId="77777777" w:rsidR="00500A13" w:rsidRPr="00500A13" w:rsidRDefault="00500A13" w:rsidP="004F552F">
      <w:pPr>
        <w:pStyle w:val="Paragraphedeliste"/>
        <w:numPr>
          <w:ilvl w:val="0"/>
          <w:numId w:val="13"/>
        </w:numPr>
        <w:autoSpaceDE w:val="0"/>
        <w:autoSpaceDN w:val="0"/>
        <w:adjustRightInd w:val="0"/>
        <w:spacing w:after="0" w:line="240" w:lineRule="auto"/>
        <w:jc w:val="both"/>
        <w:rPr>
          <w:rFonts w:ascii="Arial Narrow" w:hAnsi="Arial Narrow" w:cs="Calibri"/>
        </w:rPr>
      </w:pPr>
      <w:r w:rsidRPr="00500A13">
        <w:rPr>
          <w:rFonts w:ascii="Arial Narrow" w:hAnsi="Arial Narrow" w:cs="Calibri"/>
        </w:rPr>
        <w:t>Faciliter la collecte des données pour la situation de référence et le diagnostic participatif</w:t>
      </w:r>
      <w:r w:rsidR="001800FE">
        <w:rPr>
          <w:rFonts w:ascii="Arial Narrow" w:hAnsi="Arial Narrow" w:cs="Calibri"/>
        </w:rPr>
        <w:t> ;</w:t>
      </w:r>
    </w:p>
    <w:p w14:paraId="3626781D" w14:textId="77777777" w:rsidR="00500A13" w:rsidRDefault="00500A13" w:rsidP="004F552F">
      <w:pPr>
        <w:pStyle w:val="Paragraphedeliste"/>
        <w:numPr>
          <w:ilvl w:val="0"/>
          <w:numId w:val="13"/>
        </w:numPr>
        <w:autoSpaceDE w:val="0"/>
        <w:autoSpaceDN w:val="0"/>
        <w:adjustRightInd w:val="0"/>
        <w:spacing w:after="0" w:line="240" w:lineRule="auto"/>
        <w:jc w:val="both"/>
        <w:rPr>
          <w:rFonts w:ascii="Arial Narrow" w:hAnsi="Arial Narrow" w:cs="Calibri"/>
        </w:rPr>
      </w:pPr>
      <w:r w:rsidRPr="00500A13">
        <w:rPr>
          <w:rFonts w:ascii="Arial Narrow" w:hAnsi="Arial Narrow" w:cs="Calibri"/>
        </w:rPr>
        <w:t>Doter les membres du comité de pilotage et des animateurs des outils de collecte de données</w:t>
      </w:r>
      <w:r w:rsidR="001800FE">
        <w:rPr>
          <w:rFonts w:ascii="Arial Narrow" w:hAnsi="Arial Narrow" w:cs="Calibri"/>
        </w:rPr>
        <w:t>.</w:t>
      </w:r>
    </w:p>
    <w:p w14:paraId="7CDAB578" w14:textId="77777777" w:rsidR="001800FE" w:rsidRPr="00500A13" w:rsidRDefault="001800FE" w:rsidP="001800FE">
      <w:pPr>
        <w:pStyle w:val="Paragraphedeliste"/>
        <w:autoSpaceDE w:val="0"/>
        <w:autoSpaceDN w:val="0"/>
        <w:adjustRightInd w:val="0"/>
        <w:spacing w:after="0" w:line="240" w:lineRule="auto"/>
        <w:jc w:val="both"/>
        <w:rPr>
          <w:rFonts w:ascii="Arial Narrow" w:hAnsi="Arial Narrow" w:cs="Calibri"/>
        </w:rPr>
      </w:pPr>
    </w:p>
    <w:p w14:paraId="6D70A617" w14:textId="3B7DD1F9" w:rsidR="00500A13" w:rsidRPr="00500A13" w:rsidRDefault="00500A13" w:rsidP="00500A13">
      <w:pPr>
        <w:autoSpaceDE w:val="0"/>
        <w:autoSpaceDN w:val="0"/>
        <w:adjustRightInd w:val="0"/>
        <w:jc w:val="both"/>
        <w:rPr>
          <w:rFonts w:ascii="Arial Narrow" w:hAnsi="Arial Narrow" w:cs="Calibri"/>
        </w:rPr>
      </w:pPr>
      <w:r w:rsidRPr="00500A13">
        <w:rPr>
          <w:rFonts w:ascii="Arial Narrow" w:hAnsi="Arial Narrow" w:cs="Calibri"/>
        </w:rPr>
        <w:t>Les participants à cette rencontre étaient les membres du comit</w:t>
      </w:r>
      <w:r w:rsidR="00EE162F">
        <w:rPr>
          <w:rFonts w:ascii="Arial Narrow" w:hAnsi="Arial Narrow" w:cs="Calibri"/>
        </w:rPr>
        <w:t xml:space="preserve">é de pilotage, certains élus </w:t>
      </w:r>
      <w:r w:rsidRPr="00500A13">
        <w:rPr>
          <w:rFonts w:ascii="Arial Narrow" w:hAnsi="Arial Narrow" w:cs="Calibri"/>
        </w:rPr>
        <w:t>et l</w:t>
      </w:r>
      <w:r w:rsidR="001250EF">
        <w:rPr>
          <w:rFonts w:ascii="Arial Narrow" w:hAnsi="Arial Narrow" w:cs="Calibri"/>
        </w:rPr>
        <w:t>a</w:t>
      </w:r>
      <w:r w:rsidRPr="00500A13">
        <w:rPr>
          <w:rFonts w:ascii="Arial Narrow" w:hAnsi="Arial Narrow" w:cs="Calibri"/>
        </w:rPr>
        <w:t xml:space="preserve"> consultant</w:t>
      </w:r>
      <w:r w:rsidR="001250EF">
        <w:rPr>
          <w:rFonts w:ascii="Arial Narrow" w:hAnsi="Arial Narrow" w:cs="Calibri"/>
        </w:rPr>
        <w:t>e</w:t>
      </w:r>
      <w:r w:rsidRPr="00500A13">
        <w:rPr>
          <w:rFonts w:ascii="Arial Narrow" w:hAnsi="Arial Narrow" w:cs="Calibri"/>
        </w:rPr>
        <w:t xml:space="preserve"> chargé d’accompagner la commune.</w:t>
      </w:r>
    </w:p>
    <w:p w14:paraId="15A0B6F8" w14:textId="77777777" w:rsidR="00500A13" w:rsidRPr="00500A13" w:rsidRDefault="00500A13" w:rsidP="004F552F">
      <w:pPr>
        <w:pStyle w:val="Paragraphedeliste"/>
        <w:numPr>
          <w:ilvl w:val="0"/>
          <w:numId w:val="14"/>
        </w:numPr>
        <w:autoSpaceDE w:val="0"/>
        <w:autoSpaceDN w:val="0"/>
        <w:adjustRightInd w:val="0"/>
        <w:spacing w:after="0" w:line="240" w:lineRule="auto"/>
        <w:rPr>
          <w:rFonts w:ascii="Arial Narrow" w:hAnsi="Arial Narrow" w:cs="Calibri,BoldItalic"/>
          <w:bCs/>
          <w:iCs/>
        </w:rPr>
      </w:pPr>
      <w:r w:rsidRPr="00500A13">
        <w:rPr>
          <w:rFonts w:ascii="Arial Narrow" w:hAnsi="Arial Narrow" w:cs="Calibri,BoldItalic"/>
          <w:b/>
          <w:bCs/>
          <w:iCs/>
        </w:rPr>
        <w:t>Réalisation du bilan du PDESC précédent</w:t>
      </w:r>
      <w:r w:rsidRPr="00500A13">
        <w:rPr>
          <w:rFonts w:ascii="Arial Narrow" w:hAnsi="Arial Narrow" w:cs="Calibri,BoldItalic"/>
          <w:bCs/>
          <w:iCs/>
        </w:rPr>
        <w:t xml:space="preserve"> :</w:t>
      </w:r>
    </w:p>
    <w:p w14:paraId="51981040" w14:textId="64DE0411" w:rsidR="00500A13" w:rsidRPr="00500A13" w:rsidRDefault="00500A13" w:rsidP="00500A13">
      <w:pPr>
        <w:autoSpaceDE w:val="0"/>
        <w:autoSpaceDN w:val="0"/>
        <w:adjustRightInd w:val="0"/>
        <w:jc w:val="both"/>
        <w:rPr>
          <w:rFonts w:ascii="Arial Narrow" w:hAnsi="Arial Narrow" w:cs="Calibri"/>
        </w:rPr>
      </w:pPr>
      <w:r>
        <w:rPr>
          <w:rFonts w:ascii="Arial Narrow" w:hAnsi="Arial Narrow" w:cs="Calibri"/>
        </w:rPr>
        <w:t>Le bilan du PDESC (201</w:t>
      </w:r>
      <w:r w:rsidR="001250EF">
        <w:rPr>
          <w:rFonts w:ascii="Arial Narrow" w:hAnsi="Arial Narrow" w:cs="Calibri"/>
        </w:rPr>
        <w:t>7</w:t>
      </w:r>
      <w:r>
        <w:rPr>
          <w:rFonts w:ascii="Arial Narrow" w:hAnsi="Arial Narrow" w:cs="Calibri"/>
        </w:rPr>
        <w:t>-202</w:t>
      </w:r>
      <w:r w:rsidR="001250EF">
        <w:rPr>
          <w:rFonts w:ascii="Arial Narrow" w:hAnsi="Arial Narrow" w:cs="Calibri"/>
        </w:rPr>
        <w:t>1</w:t>
      </w:r>
      <w:r w:rsidRPr="00500A13">
        <w:rPr>
          <w:rFonts w:ascii="Arial Narrow" w:hAnsi="Arial Narrow" w:cs="Calibri"/>
        </w:rPr>
        <w:t xml:space="preserve">) a été réalisé à la fin de la formation sur le processus d’élaboration du PDESC. Il a consisté à faire l’état de réalisation du PDESC </w:t>
      </w:r>
      <w:r w:rsidR="001250EF">
        <w:rPr>
          <w:rFonts w:ascii="Arial Narrow" w:hAnsi="Arial Narrow" w:cs="Calibri"/>
        </w:rPr>
        <w:t xml:space="preserve">précédent </w:t>
      </w:r>
      <w:r w:rsidRPr="00500A13">
        <w:rPr>
          <w:rFonts w:ascii="Arial Narrow" w:hAnsi="Arial Narrow" w:cs="Calibri"/>
        </w:rPr>
        <w:t>et faire ressortir les forces et les faiblesses d</w:t>
      </w:r>
      <w:r w:rsidR="001250EF">
        <w:rPr>
          <w:rFonts w:ascii="Arial Narrow" w:hAnsi="Arial Narrow" w:cs="Calibri"/>
        </w:rPr>
        <w:t>e sa</w:t>
      </w:r>
      <w:r>
        <w:rPr>
          <w:rFonts w:ascii="Arial Narrow" w:hAnsi="Arial Narrow" w:cs="Calibri"/>
        </w:rPr>
        <w:t xml:space="preserve"> mise en </w:t>
      </w:r>
      <w:r w:rsidR="001250EF">
        <w:rPr>
          <w:rFonts w:ascii="Arial Narrow" w:hAnsi="Arial Narrow" w:cs="Calibri"/>
        </w:rPr>
        <w:t>œuvre</w:t>
      </w:r>
      <w:r w:rsidRPr="00500A13">
        <w:rPr>
          <w:rFonts w:ascii="Arial Narrow" w:hAnsi="Arial Narrow" w:cs="Calibri"/>
        </w:rPr>
        <w:t>.</w:t>
      </w:r>
    </w:p>
    <w:p w14:paraId="51B43E04" w14:textId="77777777" w:rsidR="00500A13" w:rsidRPr="00500A13" w:rsidRDefault="00500A13" w:rsidP="004F552F">
      <w:pPr>
        <w:pStyle w:val="Paragraphedeliste"/>
        <w:numPr>
          <w:ilvl w:val="0"/>
          <w:numId w:val="14"/>
        </w:numPr>
        <w:autoSpaceDE w:val="0"/>
        <w:autoSpaceDN w:val="0"/>
        <w:adjustRightInd w:val="0"/>
        <w:spacing w:after="0" w:line="240" w:lineRule="auto"/>
        <w:jc w:val="both"/>
        <w:rPr>
          <w:rFonts w:ascii="Arial Narrow" w:hAnsi="Arial Narrow" w:cs="Calibri,BoldItalic"/>
          <w:bCs/>
          <w:iCs/>
        </w:rPr>
      </w:pPr>
      <w:r w:rsidRPr="0091354B">
        <w:rPr>
          <w:rFonts w:ascii="Arial Narrow" w:hAnsi="Arial Narrow" w:cs="Calibri,BoldItalic"/>
          <w:b/>
          <w:bCs/>
          <w:iCs/>
        </w:rPr>
        <w:t xml:space="preserve">Campagne d’information et </w:t>
      </w:r>
      <w:r w:rsidR="001800FE">
        <w:rPr>
          <w:rFonts w:ascii="Arial Narrow" w:hAnsi="Arial Narrow" w:cs="Calibri,BoldItalic"/>
          <w:b/>
          <w:bCs/>
          <w:iCs/>
        </w:rPr>
        <w:t xml:space="preserve">de </w:t>
      </w:r>
      <w:r w:rsidRPr="0091354B">
        <w:rPr>
          <w:rFonts w:ascii="Arial Narrow" w:hAnsi="Arial Narrow" w:cs="Calibri,BoldItalic"/>
          <w:b/>
          <w:bCs/>
          <w:iCs/>
        </w:rPr>
        <w:t xml:space="preserve">sensibilisation </w:t>
      </w:r>
      <w:r w:rsidRPr="00500A13">
        <w:rPr>
          <w:rFonts w:ascii="Arial Narrow" w:hAnsi="Arial Narrow" w:cs="Calibri,BoldItalic"/>
          <w:bCs/>
          <w:iCs/>
        </w:rPr>
        <w:t>:</w:t>
      </w:r>
    </w:p>
    <w:p w14:paraId="0ABC0655" w14:textId="4DAAE3E8" w:rsidR="00500A13" w:rsidRPr="00500A13" w:rsidRDefault="00500A13" w:rsidP="00500A13">
      <w:pPr>
        <w:autoSpaceDE w:val="0"/>
        <w:autoSpaceDN w:val="0"/>
        <w:adjustRightInd w:val="0"/>
        <w:jc w:val="both"/>
        <w:rPr>
          <w:rFonts w:ascii="Arial Narrow" w:hAnsi="Arial Narrow" w:cs="Calibri"/>
        </w:rPr>
      </w:pPr>
      <w:r w:rsidRPr="00500A13">
        <w:rPr>
          <w:rFonts w:ascii="Arial Narrow" w:hAnsi="Arial Narrow" w:cs="Calibri"/>
        </w:rPr>
        <w:t>La campagne d’information et de sensibilisation a consisté à passer des messages à la radio</w:t>
      </w:r>
      <w:r w:rsidR="00C23E29">
        <w:rPr>
          <w:rFonts w:ascii="Arial Narrow" w:hAnsi="Arial Narrow" w:cs="Calibri"/>
        </w:rPr>
        <w:t xml:space="preserve"> locale</w:t>
      </w:r>
      <w:r w:rsidRPr="00500A13">
        <w:rPr>
          <w:rFonts w:ascii="Arial Narrow" w:hAnsi="Arial Narrow" w:cs="Calibri"/>
        </w:rPr>
        <w:t xml:space="preserve">, les envois des lettres, des convocations et des rencontres au niveau communal et </w:t>
      </w:r>
      <w:r w:rsidR="00E2732B">
        <w:rPr>
          <w:rFonts w:ascii="Arial Narrow" w:hAnsi="Arial Narrow" w:cs="Calibri"/>
        </w:rPr>
        <w:t>quartiers</w:t>
      </w:r>
      <w:r w:rsidRPr="00500A13">
        <w:rPr>
          <w:rFonts w:ascii="Arial Narrow" w:hAnsi="Arial Narrow" w:cs="Calibri"/>
        </w:rPr>
        <w:t xml:space="preserve"> pour expliquer le contexte et le processus d’élaboration du PDESC. Les principaux canaux de communication</w:t>
      </w:r>
      <w:r w:rsidR="001800FE">
        <w:rPr>
          <w:rFonts w:ascii="Arial Narrow" w:hAnsi="Arial Narrow" w:cs="Calibri"/>
        </w:rPr>
        <w:t xml:space="preserve"> </w:t>
      </w:r>
      <w:r w:rsidRPr="00500A13">
        <w:rPr>
          <w:rFonts w:ascii="Arial Narrow" w:hAnsi="Arial Narrow" w:cs="Calibri"/>
        </w:rPr>
        <w:t xml:space="preserve">utilisés étaient les assemblées générales avec les chefs de </w:t>
      </w:r>
      <w:r w:rsidR="001250EF">
        <w:rPr>
          <w:rFonts w:ascii="Arial Narrow" w:hAnsi="Arial Narrow" w:cs="Calibri"/>
        </w:rPr>
        <w:t>villages et secteurs</w:t>
      </w:r>
      <w:r w:rsidRPr="00500A13">
        <w:rPr>
          <w:rFonts w:ascii="Arial Narrow" w:hAnsi="Arial Narrow" w:cs="Calibri"/>
        </w:rPr>
        <w:t xml:space="preserve"> élargies aux organisations sociop</w:t>
      </w:r>
      <w:r w:rsidR="00EB238B">
        <w:rPr>
          <w:rFonts w:ascii="Arial Narrow" w:hAnsi="Arial Narrow" w:cs="Calibri"/>
        </w:rPr>
        <w:t>rofessionnelles</w:t>
      </w:r>
      <w:r w:rsidR="00EC460D">
        <w:rPr>
          <w:rFonts w:ascii="Arial Narrow" w:hAnsi="Arial Narrow" w:cs="Calibri"/>
        </w:rPr>
        <w:t>.</w:t>
      </w:r>
    </w:p>
    <w:p w14:paraId="6A4BAD6A" w14:textId="77777777" w:rsidR="00500A13" w:rsidRDefault="00500A13" w:rsidP="004F552F">
      <w:pPr>
        <w:pStyle w:val="Paragraphedeliste"/>
        <w:numPr>
          <w:ilvl w:val="0"/>
          <w:numId w:val="18"/>
        </w:numPr>
        <w:spacing w:line="240" w:lineRule="auto"/>
        <w:jc w:val="both"/>
        <w:rPr>
          <w:rFonts w:ascii="Arial Narrow" w:eastAsia="Calibri" w:hAnsi="Arial Narrow"/>
          <w:b/>
        </w:rPr>
      </w:pPr>
      <w:r w:rsidRPr="00500A13">
        <w:rPr>
          <w:rFonts w:ascii="Arial Narrow" w:eastAsia="Calibri" w:hAnsi="Arial Narrow"/>
          <w:b/>
        </w:rPr>
        <w:t>La phase diagnostic :</w:t>
      </w:r>
    </w:p>
    <w:p w14:paraId="7448A0BC" w14:textId="77777777" w:rsidR="0091354B" w:rsidRPr="00500A13" w:rsidRDefault="0091354B" w:rsidP="00820354">
      <w:pPr>
        <w:pStyle w:val="Paragraphedeliste"/>
        <w:spacing w:line="240" w:lineRule="auto"/>
        <w:jc w:val="both"/>
        <w:rPr>
          <w:rFonts w:ascii="Arial Narrow" w:eastAsia="Calibri" w:hAnsi="Arial Narrow"/>
          <w:b/>
        </w:rPr>
      </w:pPr>
    </w:p>
    <w:p w14:paraId="214B3559" w14:textId="77777777" w:rsidR="00500A13" w:rsidRPr="00500A13" w:rsidRDefault="00500A13" w:rsidP="004F552F">
      <w:pPr>
        <w:pStyle w:val="Paragraphedeliste"/>
        <w:numPr>
          <w:ilvl w:val="0"/>
          <w:numId w:val="14"/>
        </w:numPr>
        <w:autoSpaceDE w:val="0"/>
        <w:autoSpaceDN w:val="0"/>
        <w:adjustRightInd w:val="0"/>
        <w:spacing w:after="0" w:line="240" w:lineRule="auto"/>
        <w:jc w:val="both"/>
        <w:rPr>
          <w:rFonts w:ascii="Arial Narrow" w:hAnsi="Arial Narrow" w:cs="Calibri,BoldItalic"/>
          <w:b/>
          <w:bCs/>
          <w:iCs/>
        </w:rPr>
      </w:pPr>
      <w:r w:rsidRPr="00500A13">
        <w:rPr>
          <w:rFonts w:ascii="Arial Narrow" w:hAnsi="Arial Narrow" w:cs="Calibri,BoldItalic"/>
          <w:b/>
          <w:bCs/>
          <w:iCs/>
        </w:rPr>
        <w:t>Collecte des données pour l’établissement du diagnostic technique et des cartes thématiques de la commune :</w:t>
      </w:r>
    </w:p>
    <w:p w14:paraId="5D4A6448" w14:textId="77777777" w:rsidR="00500A13" w:rsidRPr="00500A13" w:rsidRDefault="00500A13" w:rsidP="00500A13">
      <w:pPr>
        <w:autoSpaceDE w:val="0"/>
        <w:autoSpaceDN w:val="0"/>
        <w:adjustRightInd w:val="0"/>
        <w:jc w:val="both"/>
        <w:rPr>
          <w:rFonts w:ascii="Arial Narrow" w:hAnsi="Arial Narrow" w:cs="Calibri"/>
        </w:rPr>
      </w:pPr>
      <w:r w:rsidRPr="00500A13">
        <w:rPr>
          <w:rFonts w:ascii="Arial Narrow" w:hAnsi="Arial Narrow" w:cs="Calibri"/>
        </w:rPr>
        <w:t>Pour la collecte des données du diagnostic technique les fiches du guide de collecte des données de la situation de référence ont été répart</w:t>
      </w:r>
      <w:r w:rsidR="0091354B">
        <w:rPr>
          <w:rFonts w:ascii="Arial Narrow" w:hAnsi="Arial Narrow" w:cs="Calibri"/>
        </w:rPr>
        <w:t>ies entre les membres du comité</w:t>
      </w:r>
      <w:r w:rsidRPr="00500A13">
        <w:rPr>
          <w:rFonts w:ascii="Arial Narrow" w:hAnsi="Arial Narrow" w:cs="Calibri"/>
        </w:rPr>
        <w:t xml:space="preserve"> de pilotage en tenant compte de leurs services d’appartenance.</w:t>
      </w:r>
    </w:p>
    <w:p w14:paraId="09F60CE7" w14:textId="77777777" w:rsidR="004F5038" w:rsidRDefault="00500A13" w:rsidP="00500A13">
      <w:pPr>
        <w:autoSpaceDE w:val="0"/>
        <w:autoSpaceDN w:val="0"/>
        <w:adjustRightInd w:val="0"/>
        <w:jc w:val="both"/>
        <w:rPr>
          <w:rFonts w:ascii="Arial Narrow" w:hAnsi="Arial Narrow" w:cs="Calibri"/>
        </w:rPr>
      </w:pPr>
      <w:r w:rsidRPr="00500A13">
        <w:rPr>
          <w:rFonts w:ascii="Arial Narrow" w:hAnsi="Arial Narrow" w:cs="Calibri"/>
        </w:rPr>
        <w:t>Malgré la formation et les exigences sur l’utilité des données qui seront collectées, cer</w:t>
      </w:r>
      <w:r w:rsidR="00820354">
        <w:rPr>
          <w:rFonts w:ascii="Arial Narrow" w:hAnsi="Arial Narrow" w:cs="Calibri"/>
        </w:rPr>
        <w:t>taines informations ont été (</w:t>
      </w:r>
      <w:r w:rsidRPr="00500A13">
        <w:rPr>
          <w:rFonts w:ascii="Arial Narrow" w:hAnsi="Arial Narrow" w:cs="Calibri"/>
        </w:rPr>
        <w:t xml:space="preserve">ou </w:t>
      </w:r>
      <w:r w:rsidR="00820354" w:rsidRPr="00500A13">
        <w:rPr>
          <w:rFonts w:ascii="Arial Narrow" w:hAnsi="Arial Narrow" w:cs="Calibri"/>
        </w:rPr>
        <w:t>faiblement)</w:t>
      </w:r>
      <w:r w:rsidR="00820354">
        <w:rPr>
          <w:rFonts w:ascii="Arial Narrow" w:hAnsi="Arial Narrow" w:cs="Calibri"/>
        </w:rPr>
        <w:t xml:space="preserve"> </w:t>
      </w:r>
      <w:r w:rsidRPr="00500A13">
        <w:rPr>
          <w:rFonts w:ascii="Arial Narrow" w:hAnsi="Arial Narrow" w:cs="Calibri"/>
        </w:rPr>
        <w:t xml:space="preserve">fournies par les services techniques. </w:t>
      </w:r>
      <w:r w:rsidR="00820354">
        <w:rPr>
          <w:rFonts w:ascii="Arial Narrow" w:hAnsi="Arial Narrow" w:cs="Calibri"/>
        </w:rPr>
        <w:t>Cette situation s’explique</w:t>
      </w:r>
      <w:r w:rsidR="004F5038">
        <w:rPr>
          <w:rFonts w:ascii="Arial Narrow" w:hAnsi="Arial Narrow" w:cs="Calibri"/>
        </w:rPr>
        <w:t xml:space="preserve"> par :</w:t>
      </w:r>
    </w:p>
    <w:p w14:paraId="3F59BF3A" w14:textId="77777777" w:rsidR="004F5038" w:rsidRDefault="004F5038" w:rsidP="004F552F">
      <w:pPr>
        <w:pStyle w:val="Paragraphedeliste"/>
        <w:numPr>
          <w:ilvl w:val="0"/>
          <w:numId w:val="24"/>
        </w:numPr>
        <w:autoSpaceDE w:val="0"/>
        <w:autoSpaceDN w:val="0"/>
        <w:adjustRightInd w:val="0"/>
        <w:jc w:val="both"/>
        <w:rPr>
          <w:rFonts w:ascii="Arial Narrow" w:hAnsi="Arial Narrow" w:cs="Calibri"/>
        </w:rPr>
      </w:pPr>
      <w:r>
        <w:rPr>
          <w:rFonts w:ascii="Arial Narrow" w:hAnsi="Arial Narrow" w:cs="Calibri"/>
        </w:rPr>
        <w:t xml:space="preserve"> </w:t>
      </w:r>
      <w:r w:rsidR="00EC460D">
        <w:rPr>
          <w:rFonts w:ascii="Arial Narrow" w:hAnsi="Arial Narrow" w:cs="Calibri"/>
        </w:rPr>
        <w:t>L</w:t>
      </w:r>
      <w:r w:rsidR="00500A13" w:rsidRPr="004F5038">
        <w:rPr>
          <w:rFonts w:ascii="Arial Narrow" w:hAnsi="Arial Narrow" w:cs="Calibri"/>
        </w:rPr>
        <w:t xml:space="preserve">e manque d’outil informatique </w:t>
      </w:r>
      <w:r w:rsidR="00820354" w:rsidRPr="004F5038">
        <w:rPr>
          <w:rFonts w:ascii="Arial Narrow" w:hAnsi="Arial Narrow" w:cs="Calibri"/>
        </w:rPr>
        <w:t xml:space="preserve">dans certains services </w:t>
      </w:r>
      <w:r>
        <w:rPr>
          <w:rFonts w:ascii="Arial Narrow" w:hAnsi="Arial Narrow" w:cs="Calibri"/>
        </w:rPr>
        <w:t xml:space="preserve">d’une part </w:t>
      </w:r>
      <w:r w:rsidR="00500A13" w:rsidRPr="004F5038">
        <w:rPr>
          <w:rFonts w:ascii="Arial Narrow" w:hAnsi="Arial Narrow" w:cs="Calibri"/>
        </w:rPr>
        <w:t>et</w:t>
      </w:r>
    </w:p>
    <w:p w14:paraId="7109EE95" w14:textId="77777777" w:rsidR="00500A13" w:rsidRDefault="00500A13" w:rsidP="004F552F">
      <w:pPr>
        <w:pStyle w:val="Paragraphedeliste"/>
        <w:numPr>
          <w:ilvl w:val="0"/>
          <w:numId w:val="24"/>
        </w:numPr>
        <w:autoSpaceDE w:val="0"/>
        <w:autoSpaceDN w:val="0"/>
        <w:adjustRightInd w:val="0"/>
        <w:jc w:val="both"/>
        <w:rPr>
          <w:rFonts w:ascii="Arial Narrow" w:hAnsi="Arial Narrow" w:cs="Calibri"/>
        </w:rPr>
      </w:pPr>
      <w:r w:rsidRPr="004F5038">
        <w:rPr>
          <w:rFonts w:ascii="Arial Narrow" w:hAnsi="Arial Narrow" w:cs="Calibri"/>
        </w:rPr>
        <w:t xml:space="preserve"> </w:t>
      </w:r>
      <w:r w:rsidR="00EC460D">
        <w:rPr>
          <w:rFonts w:ascii="Arial Narrow" w:hAnsi="Arial Narrow" w:cs="Calibri"/>
        </w:rPr>
        <w:t>L</w:t>
      </w:r>
      <w:r w:rsidRPr="004F5038">
        <w:rPr>
          <w:rFonts w:ascii="Arial Narrow" w:hAnsi="Arial Narrow" w:cs="Calibri"/>
        </w:rPr>
        <w:t>a réticence de certains services à fournir des informations</w:t>
      </w:r>
      <w:r w:rsidR="004F5038" w:rsidRPr="004F5038">
        <w:rPr>
          <w:rFonts w:ascii="Arial Narrow" w:hAnsi="Arial Narrow" w:cs="Calibri"/>
        </w:rPr>
        <w:t xml:space="preserve"> d’autre part</w:t>
      </w:r>
      <w:r w:rsidRPr="004F5038">
        <w:rPr>
          <w:rFonts w:ascii="Arial Narrow" w:hAnsi="Arial Narrow" w:cs="Calibri"/>
        </w:rPr>
        <w:t>.</w:t>
      </w:r>
    </w:p>
    <w:p w14:paraId="599616E8" w14:textId="77777777" w:rsidR="00500A13" w:rsidRPr="0091354B" w:rsidRDefault="00500A13" w:rsidP="004F552F">
      <w:pPr>
        <w:pStyle w:val="Paragraphedeliste"/>
        <w:numPr>
          <w:ilvl w:val="0"/>
          <w:numId w:val="14"/>
        </w:numPr>
        <w:autoSpaceDE w:val="0"/>
        <w:autoSpaceDN w:val="0"/>
        <w:adjustRightInd w:val="0"/>
        <w:spacing w:after="0"/>
        <w:jc w:val="both"/>
        <w:rPr>
          <w:rFonts w:ascii="Arial Narrow" w:hAnsi="Arial Narrow" w:cs="Calibri,BoldItalic"/>
          <w:b/>
          <w:bCs/>
          <w:iCs/>
        </w:rPr>
      </w:pPr>
      <w:r w:rsidRPr="0091354B">
        <w:rPr>
          <w:rFonts w:ascii="Arial Narrow" w:hAnsi="Arial Narrow" w:cs="Calibri,BoldItalic"/>
          <w:b/>
          <w:bCs/>
          <w:iCs/>
        </w:rPr>
        <w:lastRenderedPageBreak/>
        <w:t>Réalisation des séances d’animation d</w:t>
      </w:r>
      <w:r w:rsidR="00EC460D">
        <w:rPr>
          <w:rFonts w:ascii="Arial Narrow" w:hAnsi="Arial Narrow" w:cs="Calibri,BoldItalic"/>
          <w:b/>
          <w:bCs/>
          <w:iCs/>
        </w:rPr>
        <w:t>u</w:t>
      </w:r>
      <w:r w:rsidRPr="0091354B">
        <w:rPr>
          <w:rFonts w:ascii="Arial Narrow" w:hAnsi="Arial Narrow" w:cs="Calibri,BoldItalic"/>
          <w:b/>
          <w:bCs/>
          <w:iCs/>
        </w:rPr>
        <w:t xml:space="preserve"> diagnostic participatif par</w:t>
      </w:r>
      <w:r w:rsidR="0091354B" w:rsidRPr="0091354B">
        <w:rPr>
          <w:rFonts w:ascii="Arial Narrow" w:hAnsi="Arial Narrow" w:cs="Calibri,BoldItalic"/>
          <w:b/>
          <w:bCs/>
          <w:iCs/>
        </w:rPr>
        <w:t xml:space="preserve"> quartiers</w:t>
      </w:r>
      <w:r w:rsidRPr="0091354B">
        <w:rPr>
          <w:rFonts w:ascii="Arial Narrow" w:hAnsi="Arial Narrow" w:cs="Calibri,BoldItalic"/>
          <w:b/>
          <w:bCs/>
          <w:iCs/>
        </w:rPr>
        <w:t xml:space="preserve"> :</w:t>
      </w:r>
    </w:p>
    <w:p w14:paraId="6DF99AD8" w14:textId="44368977" w:rsidR="00500A13" w:rsidRDefault="00500A13" w:rsidP="00AF1129">
      <w:pPr>
        <w:autoSpaceDE w:val="0"/>
        <w:autoSpaceDN w:val="0"/>
        <w:adjustRightInd w:val="0"/>
        <w:spacing w:after="0"/>
        <w:jc w:val="both"/>
        <w:rPr>
          <w:rFonts w:ascii="Arial Narrow" w:hAnsi="Arial Narrow" w:cs="Calibri"/>
        </w:rPr>
      </w:pPr>
      <w:r w:rsidRPr="00500A13">
        <w:rPr>
          <w:rFonts w:ascii="Arial Narrow" w:hAnsi="Arial Narrow" w:cs="Calibri"/>
        </w:rPr>
        <w:t xml:space="preserve">Les membres du comité de pilotage étaient chargés d’informer et de sensibiliser les </w:t>
      </w:r>
      <w:r w:rsidR="00EE162F">
        <w:rPr>
          <w:rFonts w:ascii="Arial Narrow" w:hAnsi="Arial Narrow" w:cs="Calibri"/>
        </w:rPr>
        <w:t xml:space="preserve">chefs de </w:t>
      </w:r>
      <w:r w:rsidR="001250EF">
        <w:rPr>
          <w:rFonts w:ascii="Arial Narrow" w:hAnsi="Arial Narrow" w:cs="Calibri"/>
        </w:rPr>
        <w:t>villages et secteurs</w:t>
      </w:r>
      <w:r w:rsidRPr="00500A13">
        <w:rPr>
          <w:rFonts w:ascii="Arial Narrow" w:hAnsi="Arial Narrow" w:cs="Calibri"/>
        </w:rPr>
        <w:t xml:space="preserve"> avant </w:t>
      </w:r>
      <w:r w:rsidR="00EE162F">
        <w:rPr>
          <w:rFonts w:ascii="Arial Narrow" w:hAnsi="Arial Narrow" w:cs="Calibri"/>
        </w:rPr>
        <w:t>la tenue des assemblées générales</w:t>
      </w:r>
      <w:r w:rsidRPr="00500A13">
        <w:rPr>
          <w:rFonts w:ascii="Arial Narrow" w:hAnsi="Arial Narrow" w:cs="Calibri"/>
        </w:rPr>
        <w:t>. Les différentes couches socio professionnelles se sont réunies pour dégager les potentialités et les problèmes prioritaires dans leurs domaines</w:t>
      </w:r>
      <w:r w:rsidR="004904A1">
        <w:rPr>
          <w:rFonts w:ascii="Arial Narrow" w:hAnsi="Arial Narrow" w:cs="Calibri"/>
        </w:rPr>
        <w:t xml:space="preserve"> </w:t>
      </w:r>
      <w:r w:rsidR="001250EF">
        <w:rPr>
          <w:rFonts w:ascii="Arial Narrow" w:hAnsi="Arial Narrow" w:cs="Calibri"/>
        </w:rPr>
        <w:t>de l’agriculture, l’élevage l’</w:t>
      </w:r>
      <w:r w:rsidR="00C23E29" w:rsidRPr="00500A13">
        <w:rPr>
          <w:rFonts w:ascii="Arial Narrow" w:hAnsi="Arial Narrow" w:cs="Calibri"/>
        </w:rPr>
        <w:t>eau,</w:t>
      </w:r>
      <w:r w:rsidR="004F5038">
        <w:rPr>
          <w:rFonts w:ascii="Arial Narrow" w:hAnsi="Arial Narrow" w:cs="Calibri"/>
        </w:rPr>
        <w:t xml:space="preserve"> </w:t>
      </w:r>
      <w:r w:rsidR="001250EF">
        <w:rPr>
          <w:rFonts w:ascii="Arial Narrow" w:hAnsi="Arial Narrow" w:cs="Calibri"/>
        </w:rPr>
        <w:t>l</w:t>
      </w:r>
      <w:r w:rsidR="004F5038">
        <w:rPr>
          <w:rFonts w:ascii="Arial Narrow" w:hAnsi="Arial Narrow" w:cs="Calibri"/>
        </w:rPr>
        <w:t xml:space="preserve">’hygiène et </w:t>
      </w:r>
      <w:r w:rsidR="001250EF">
        <w:rPr>
          <w:rFonts w:ascii="Arial Narrow" w:hAnsi="Arial Narrow" w:cs="Calibri"/>
        </w:rPr>
        <w:t>l’</w:t>
      </w:r>
      <w:r w:rsidRPr="00500A13">
        <w:rPr>
          <w:rFonts w:ascii="Arial Narrow" w:hAnsi="Arial Narrow" w:cs="Calibri"/>
        </w:rPr>
        <w:t>’</w:t>
      </w:r>
      <w:r w:rsidR="004904A1" w:rsidRPr="00500A13">
        <w:rPr>
          <w:rFonts w:ascii="Arial Narrow" w:hAnsi="Arial Narrow" w:cs="Calibri"/>
        </w:rPr>
        <w:t>assainissement</w:t>
      </w:r>
      <w:r w:rsidR="004904A1">
        <w:rPr>
          <w:rFonts w:ascii="Arial Narrow" w:hAnsi="Arial Narrow" w:cs="Calibri"/>
        </w:rPr>
        <w:t>, l’éducation la santé, les infrastructures routières, la promotion de la femme et des jeunes, la sécurité etc</w:t>
      </w:r>
      <w:r w:rsidRPr="00500A13">
        <w:rPr>
          <w:rFonts w:ascii="Arial Narrow" w:hAnsi="Arial Narrow" w:cs="Calibri"/>
        </w:rPr>
        <w:t>. Les dates de</w:t>
      </w:r>
      <w:r w:rsidR="00EC460D">
        <w:rPr>
          <w:rFonts w:ascii="Arial Narrow" w:hAnsi="Arial Narrow" w:cs="Calibri"/>
        </w:rPr>
        <w:t>s</w:t>
      </w:r>
      <w:r w:rsidRPr="00500A13">
        <w:rPr>
          <w:rFonts w:ascii="Arial Narrow" w:hAnsi="Arial Narrow" w:cs="Calibri"/>
        </w:rPr>
        <w:t xml:space="preserve"> collectes des données ont été fixées en commun accord avec les membres du comité de pilotage.</w:t>
      </w:r>
    </w:p>
    <w:p w14:paraId="1BB64522" w14:textId="77777777" w:rsidR="00EC460D" w:rsidRPr="00500A13" w:rsidRDefault="00EC460D" w:rsidP="00AF1129">
      <w:pPr>
        <w:autoSpaceDE w:val="0"/>
        <w:autoSpaceDN w:val="0"/>
        <w:adjustRightInd w:val="0"/>
        <w:spacing w:after="0"/>
        <w:jc w:val="both"/>
        <w:rPr>
          <w:rFonts w:ascii="Arial Narrow" w:hAnsi="Arial Narrow" w:cs="Calibri"/>
        </w:rPr>
      </w:pPr>
    </w:p>
    <w:p w14:paraId="3A86FC26" w14:textId="41D06B09" w:rsidR="00500A13" w:rsidRPr="00500A13" w:rsidRDefault="00500A13" w:rsidP="00500A13">
      <w:pPr>
        <w:autoSpaceDE w:val="0"/>
        <w:autoSpaceDN w:val="0"/>
        <w:adjustRightInd w:val="0"/>
        <w:jc w:val="both"/>
        <w:rPr>
          <w:rFonts w:ascii="Arial Narrow" w:hAnsi="Arial Narrow" w:cs="Calibri"/>
        </w:rPr>
      </w:pPr>
      <w:r w:rsidRPr="00500A13">
        <w:rPr>
          <w:rFonts w:ascii="Arial Narrow" w:hAnsi="Arial Narrow" w:cs="Calibri"/>
        </w:rPr>
        <w:t xml:space="preserve">Une assemblée par </w:t>
      </w:r>
      <w:r w:rsidR="004904A1">
        <w:rPr>
          <w:rFonts w:ascii="Arial Narrow" w:hAnsi="Arial Narrow" w:cs="Calibri"/>
        </w:rPr>
        <w:t xml:space="preserve">village et secteur </w:t>
      </w:r>
      <w:r w:rsidR="004904A1" w:rsidRPr="00500A13">
        <w:rPr>
          <w:rFonts w:ascii="Arial Narrow" w:hAnsi="Arial Narrow" w:cs="Calibri"/>
        </w:rPr>
        <w:t>a</w:t>
      </w:r>
      <w:r w:rsidRPr="00500A13">
        <w:rPr>
          <w:rFonts w:ascii="Arial Narrow" w:hAnsi="Arial Narrow" w:cs="Calibri"/>
        </w:rPr>
        <w:t xml:space="preserve"> été organisée pour collecter les données des différentes couches socio professionnelles en présence du che</w:t>
      </w:r>
      <w:r w:rsidR="0091354B">
        <w:rPr>
          <w:rFonts w:ascii="Arial Narrow" w:hAnsi="Arial Narrow" w:cs="Calibri"/>
        </w:rPr>
        <w:t xml:space="preserve">f de </w:t>
      </w:r>
      <w:r w:rsidR="004904A1">
        <w:rPr>
          <w:rFonts w:ascii="Arial Narrow" w:hAnsi="Arial Narrow" w:cs="Calibri"/>
        </w:rPr>
        <w:t>village ou de secteur</w:t>
      </w:r>
      <w:r w:rsidR="0091354B">
        <w:rPr>
          <w:rFonts w:ascii="Arial Narrow" w:hAnsi="Arial Narrow" w:cs="Calibri"/>
        </w:rPr>
        <w:t>, des représentants</w:t>
      </w:r>
      <w:r w:rsidRPr="00500A13">
        <w:rPr>
          <w:rFonts w:ascii="Arial Narrow" w:hAnsi="Arial Narrow" w:cs="Calibri"/>
        </w:rPr>
        <w:t xml:space="preserve"> des couches socio professionnelles et les membres du comité de pilotage. C’est après avoir </w:t>
      </w:r>
      <w:r w:rsidR="00C23E29">
        <w:rPr>
          <w:rFonts w:ascii="Arial Narrow" w:hAnsi="Arial Narrow" w:cs="Calibri"/>
        </w:rPr>
        <w:t xml:space="preserve">été </w:t>
      </w:r>
      <w:r w:rsidRPr="00500A13">
        <w:rPr>
          <w:rFonts w:ascii="Arial Narrow" w:hAnsi="Arial Narrow" w:cs="Calibri"/>
        </w:rPr>
        <w:t>rassuré que toutes les équipes aient fini le diagnostic participatif que les membres du comité de pilotage et les autorités communales ont fixé les dates pour la synthèse des données collectées sur le terrain.</w:t>
      </w:r>
    </w:p>
    <w:p w14:paraId="67840CA1" w14:textId="77777777" w:rsidR="00500A13" w:rsidRPr="00500A13" w:rsidRDefault="00500A13" w:rsidP="004F552F">
      <w:pPr>
        <w:pStyle w:val="Paragraphedeliste"/>
        <w:numPr>
          <w:ilvl w:val="0"/>
          <w:numId w:val="14"/>
        </w:numPr>
        <w:autoSpaceDE w:val="0"/>
        <w:autoSpaceDN w:val="0"/>
        <w:adjustRightInd w:val="0"/>
        <w:spacing w:after="0" w:line="240" w:lineRule="auto"/>
        <w:jc w:val="both"/>
        <w:rPr>
          <w:rFonts w:ascii="Arial Narrow" w:hAnsi="Arial Narrow" w:cs="Calibri,BoldItalic"/>
          <w:b/>
          <w:bCs/>
          <w:iCs/>
        </w:rPr>
      </w:pPr>
      <w:r w:rsidRPr="00500A13">
        <w:rPr>
          <w:rFonts w:ascii="Arial Narrow" w:hAnsi="Arial Narrow" w:cs="Calibri,BoldItalic"/>
          <w:b/>
          <w:bCs/>
          <w:iCs/>
        </w:rPr>
        <w:t>Mise en commun des résultats du diagnostic participatif :</w:t>
      </w:r>
    </w:p>
    <w:p w14:paraId="4FE559A0" w14:textId="28A10C4D" w:rsidR="00500A13" w:rsidRPr="00500A13" w:rsidRDefault="00500A13" w:rsidP="00500A13">
      <w:pPr>
        <w:autoSpaceDE w:val="0"/>
        <w:autoSpaceDN w:val="0"/>
        <w:adjustRightInd w:val="0"/>
        <w:jc w:val="both"/>
        <w:rPr>
          <w:rFonts w:ascii="Arial Narrow" w:hAnsi="Arial Narrow" w:cs="Calibri"/>
        </w:rPr>
      </w:pPr>
      <w:r w:rsidRPr="00500A13">
        <w:rPr>
          <w:rFonts w:ascii="Arial Narrow" w:hAnsi="Arial Narrow" w:cs="Calibri"/>
        </w:rPr>
        <w:t xml:space="preserve">Cette synthèse avait pour objectif de faire ressortir les potentiels/atouts et les problèmes/contraintes de la commune. Elle a été effectuée à partir des fiches de collecte des données par </w:t>
      </w:r>
      <w:r w:rsidR="004904A1">
        <w:rPr>
          <w:rFonts w:ascii="Arial Narrow" w:hAnsi="Arial Narrow" w:cs="Calibri"/>
        </w:rPr>
        <w:t>village/secteur</w:t>
      </w:r>
      <w:r w:rsidRPr="00500A13">
        <w:rPr>
          <w:rFonts w:ascii="Arial Narrow" w:hAnsi="Arial Narrow" w:cs="Calibri"/>
        </w:rPr>
        <w:t xml:space="preserve"> et par sous-secteur</w:t>
      </w:r>
      <w:r w:rsidR="004904A1">
        <w:rPr>
          <w:rFonts w:ascii="Arial Narrow" w:hAnsi="Arial Narrow" w:cs="Calibri"/>
        </w:rPr>
        <w:t xml:space="preserve"> de planification</w:t>
      </w:r>
      <w:r w:rsidRPr="00500A13">
        <w:rPr>
          <w:rFonts w:ascii="Arial Narrow" w:hAnsi="Arial Narrow" w:cs="Calibri"/>
        </w:rPr>
        <w:t>.</w:t>
      </w:r>
    </w:p>
    <w:p w14:paraId="2CAC2080" w14:textId="475C01DF" w:rsidR="00500A13" w:rsidRPr="00500A13" w:rsidRDefault="00500A13" w:rsidP="00500A13">
      <w:pPr>
        <w:autoSpaceDE w:val="0"/>
        <w:autoSpaceDN w:val="0"/>
        <w:adjustRightInd w:val="0"/>
        <w:jc w:val="both"/>
        <w:rPr>
          <w:rFonts w:ascii="Arial Narrow" w:hAnsi="Arial Narrow" w:cs="Calibri"/>
        </w:rPr>
      </w:pPr>
      <w:r w:rsidRPr="00500A13">
        <w:rPr>
          <w:rFonts w:ascii="Arial Narrow" w:hAnsi="Arial Narrow" w:cs="Calibri"/>
        </w:rPr>
        <w:t xml:space="preserve">Elle a consisté à faire la synthèse des différentes étapes pour le rapportage. Les </w:t>
      </w:r>
      <w:r w:rsidR="004904A1" w:rsidRPr="00500A13">
        <w:rPr>
          <w:rFonts w:ascii="Arial Narrow" w:hAnsi="Arial Narrow" w:cs="Calibri"/>
        </w:rPr>
        <w:t xml:space="preserve">résultats </w:t>
      </w:r>
      <w:r w:rsidR="004904A1">
        <w:rPr>
          <w:rFonts w:ascii="Arial Narrow" w:hAnsi="Arial Narrow" w:cs="Calibri"/>
        </w:rPr>
        <w:t>du</w:t>
      </w:r>
      <w:r w:rsidRPr="00500A13">
        <w:rPr>
          <w:rFonts w:ascii="Arial Narrow" w:hAnsi="Arial Narrow" w:cs="Calibri"/>
        </w:rPr>
        <w:t xml:space="preserve"> rapport produit ont </w:t>
      </w:r>
      <w:r w:rsidR="004F5038">
        <w:rPr>
          <w:rFonts w:ascii="Arial Narrow" w:hAnsi="Arial Narrow" w:cs="Calibri"/>
        </w:rPr>
        <w:t xml:space="preserve">été </w:t>
      </w:r>
      <w:r w:rsidRPr="00500A13">
        <w:rPr>
          <w:rFonts w:ascii="Arial Narrow" w:hAnsi="Arial Narrow" w:cs="Calibri"/>
        </w:rPr>
        <w:t>utilisés pour la détermination des objectifs du PDESC, des orientations du développement et à la planification des actions.</w:t>
      </w:r>
    </w:p>
    <w:p w14:paraId="62678C04" w14:textId="744ED77F" w:rsidR="00500A13" w:rsidRPr="00500A13" w:rsidRDefault="00500A13" w:rsidP="00500A13">
      <w:pPr>
        <w:autoSpaceDE w:val="0"/>
        <w:autoSpaceDN w:val="0"/>
        <w:adjustRightInd w:val="0"/>
        <w:jc w:val="both"/>
        <w:rPr>
          <w:rFonts w:ascii="Arial Narrow" w:hAnsi="Arial Narrow" w:cs="Calibri"/>
        </w:rPr>
      </w:pPr>
      <w:r w:rsidRPr="00500A13">
        <w:rPr>
          <w:rFonts w:ascii="Arial Narrow" w:hAnsi="Arial Narrow" w:cs="Calibri"/>
        </w:rPr>
        <w:t xml:space="preserve">Les participants à cette synthèse étaient les membres du comité de pilotage, les élus </w:t>
      </w:r>
      <w:r w:rsidR="004904A1" w:rsidRPr="00500A13">
        <w:rPr>
          <w:rFonts w:ascii="Arial Narrow" w:hAnsi="Arial Narrow" w:cs="Calibri"/>
        </w:rPr>
        <w:t>communaux</w:t>
      </w:r>
      <w:r w:rsidR="004904A1">
        <w:rPr>
          <w:rFonts w:ascii="Arial Narrow" w:hAnsi="Arial Narrow" w:cs="Calibri"/>
        </w:rPr>
        <w:t xml:space="preserve">, </w:t>
      </w:r>
      <w:r w:rsidR="004904A1" w:rsidRPr="00500A13">
        <w:rPr>
          <w:rFonts w:ascii="Arial Narrow" w:hAnsi="Arial Narrow" w:cs="Calibri"/>
        </w:rPr>
        <w:t>les</w:t>
      </w:r>
      <w:r w:rsidR="008C292C">
        <w:rPr>
          <w:rFonts w:ascii="Arial Narrow" w:hAnsi="Arial Narrow" w:cs="Calibri"/>
        </w:rPr>
        <w:t xml:space="preserve"> chefs de </w:t>
      </w:r>
      <w:r w:rsidR="004904A1">
        <w:rPr>
          <w:rFonts w:ascii="Arial Narrow" w:hAnsi="Arial Narrow" w:cs="Calibri"/>
        </w:rPr>
        <w:t>village</w:t>
      </w:r>
      <w:r w:rsidR="004F5038">
        <w:rPr>
          <w:rFonts w:ascii="Arial Narrow" w:hAnsi="Arial Narrow" w:cs="Calibri"/>
        </w:rPr>
        <w:t>s</w:t>
      </w:r>
      <w:r w:rsidR="004904A1">
        <w:rPr>
          <w:rFonts w:ascii="Arial Narrow" w:hAnsi="Arial Narrow" w:cs="Calibri"/>
        </w:rPr>
        <w:t xml:space="preserve"> et secteurs</w:t>
      </w:r>
      <w:r w:rsidR="004F5038">
        <w:rPr>
          <w:rFonts w:ascii="Arial Narrow" w:hAnsi="Arial Narrow" w:cs="Calibri"/>
        </w:rPr>
        <w:t>,</w:t>
      </w:r>
      <w:r w:rsidR="008C292C">
        <w:rPr>
          <w:rFonts w:ascii="Arial Narrow" w:hAnsi="Arial Narrow" w:cs="Calibri"/>
        </w:rPr>
        <w:t xml:space="preserve"> les organisations de la société civile (CAFO, </w:t>
      </w:r>
      <w:r w:rsidR="004904A1">
        <w:rPr>
          <w:rFonts w:ascii="Arial Narrow" w:hAnsi="Arial Narrow" w:cs="Calibri"/>
        </w:rPr>
        <w:t>jeunesse,  ..</w:t>
      </w:r>
      <w:r w:rsidR="008C292C">
        <w:rPr>
          <w:rFonts w:ascii="Arial Narrow" w:hAnsi="Arial Narrow" w:cs="Calibri"/>
        </w:rPr>
        <w:t xml:space="preserve">) </w:t>
      </w:r>
      <w:r w:rsidRPr="00500A13">
        <w:rPr>
          <w:rFonts w:ascii="Arial Narrow" w:hAnsi="Arial Narrow" w:cs="Calibri"/>
        </w:rPr>
        <w:t>et l</w:t>
      </w:r>
      <w:r w:rsidR="004904A1">
        <w:rPr>
          <w:rFonts w:ascii="Arial Narrow" w:hAnsi="Arial Narrow" w:cs="Calibri"/>
        </w:rPr>
        <w:t>a</w:t>
      </w:r>
      <w:r w:rsidRPr="00500A13">
        <w:rPr>
          <w:rFonts w:ascii="Arial Narrow" w:hAnsi="Arial Narrow" w:cs="Calibri"/>
        </w:rPr>
        <w:t xml:space="preserve"> consultant</w:t>
      </w:r>
      <w:r w:rsidR="004904A1">
        <w:rPr>
          <w:rFonts w:ascii="Arial Narrow" w:hAnsi="Arial Narrow" w:cs="Calibri"/>
        </w:rPr>
        <w:t>e</w:t>
      </w:r>
      <w:r w:rsidRPr="00500A13">
        <w:rPr>
          <w:rFonts w:ascii="Arial Narrow" w:hAnsi="Arial Narrow" w:cs="Calibri"/>
        </w:rPr>
        <w:t xml:space="preserve"> chargé</w:t>
      </w:r>
      <w:r w:rsidR="004904A1">
        <w:rPr>
          <w:rFonts w:ascii="Arial Narrow" w:hAnsi="Arial Narrow" w:cs="Calibri"/>
        </w:rPr>
        <w:t>e</w:t>
      </w:r>
      <w:r w:rsidRPr="00500A13">
        <w:rPr>
          <w:rFonts w:ascii="Arial Narrow" w:hAnsi="Arial Narrow" w:cs="Calibri"/>
        </w:rPr>
        <w:t xml:space="preserve"> d’appuyer la commune.</w:t>
      </w:r>
    </w:p>
    <w:p w14:paraId="3973542A" w14:textId="77777777" w:rsidR="00500A13" w:rsidRPr="00500A13" w:rsidRDefault="00500A13" w:rsidP="00500A13">
      <w:pPr>
        <w:autoSpaceDE w:val="0"/>
        <w:autoSpaceDN w:val="0"/>
        <w:adjustRightInd w:val="0"/>
        <w:jc w:val="both"/>
        <w:rPr>
          <w:rFonts w:ascii="Arial Narrow" w:hAnsi="Arial Narrow" w:cs="Calibri"/>
        </w:rPr>
      </w:pPr>
      <w:r w:rsidRPr="00500A13">
        <w:rPr>
          <w:rFonts w:ascii="Arial Narrow" w:hAnsi="Arial Narrow" w:cs="Calibri"/>
        </w:rPr>
        <w:t>Cette étape a permis d’élaborer le tableau</w:t>
      </w:r>
      <w:r w:rsidR="00EA7B17">
        <w:rPr>
          <w:rFonts w:ascii="Arial Narrow" w:hAnsi="Arial Narrow" w:cs="Calibri"/>
        </w:rPr>
        <w:t xml:space="preserve"> de mise en commun des atouts, potentialités,</w:t>
      </w:r>
      <w:r w:rsidRPr="00500A13">
        <w:rPr>
          <w:rFonts w:ascii="Arial Narrow" w:hAnsi="Arial Narrow" w:cs="Calibri"/>
        </w:rPr>
        <w:t xml:space="preserve"> les problèmes et contraintes de la commune.</w:t>
      </w:r>
    </w:p>
    <w:p w14:paraId="18709984" w14:textId="77777777" w:rsidR="00500A13" w:rsidRPr="0091354B" w:rsidRDefault="0091354B" w:rsidP="004F552F">
      <w:pPr>
        <w:pStyle w:val="Paragraphedeliste"/>
        <w:numPr>
          <w:ilvl w:val="0"/>
          <w:numId w:val="18"/>
        </w:numPr>
        <w:jc w:val="both"/>
        <w:rPr>
          <w:rFonts w:ascii="Arial Narrow" w:eastAsia="Calibri" w:hAnsi="Arial Narrow"/>
          <w:b/>
        </w:rPr>
      </w:pPr>
      <w:r>
        <w:rPr>
          <w:rFonts w:ascii="Arial Narrow" w:eastAsia="Calibri" w:hAnsi="Arial Narrow"/>
          <w:b/>
        </w:rPr>
        <w:t>La p</w:t>
      </w:r>
      <w:r w:rsidR="00500A13" w:rsidRPr="0091354B">
        <w:rPr>
          <w:rFonts w:ascii="Arial Narrow" w:eastAsia="Calibri" w:hAnsi="Arial Narrow"/>
          <w:b/>
        </w:rPr>
        <w:t>hase de formulation/ élaboration du PDESC :</w:t>
      </w:r>
    </w:p>
    <w:p w14:paraId="32BE10A8" w14:textId="77777777" w:rsidR="00500A13" w:rsidRPr="00500A13" w:rsidRDefault="00500A13" w:rsidP="004F552F">
      <w:pPr>
        <w:pStyle w:val="Paragraphedeliste"/>
        <w:numPr>
          <w:ilvl w:val="0"/>
          <w:numId w:val="16"/>
        </w:numPr>
        <w:autoSpaceDE w:val="0"/>
        <w:autoSpaceDN w:val="0"/>
        <w:adjustRightInd w:val="0"/>
        <w:spacing w:after="0" w:line="240" w:lineRule="auto"/>
        <w:jc w:val="both"/>
        <w:rPr>
          <w:rFonts w:ascii="Arial Narrow" w:hAnsi="Arial Narrow" w:cs="Calibri,BoldItalic"/>
          <w:bCs/>
          <w:iCs/>
        </w:rPr>
      </w:pPr>
      <w:r w:rsidRPr="0091354B">
        <w:rPr>
          <w:rFonts w:ascii="Arial Narrow" w:hAnsi="Arial Narrow" w:cs="Calibri,BoldItalic"/>
          <w:b/>
          <w:bCs/>
          <w:iCs/>
        </w:rPr>
        <w:t xml:space="preserve">La détermination </w:t>
      </w:r>
      <w:r w:rsidR="0091354B">
        <w:rPr>
          <w:rFonts w:ascii="Arial Narrow" w:hAnsi="Arial Narrow" w:cs="Calibri,BoldItalic"/>
          <w:b/>
          <w:bCs/>
          <w:iCs/>
        </w:rPr>
        <w:t xml:space="preserve">de la vision, </w:t>
      </w:r>
      <w:r w:rsidRPr="0091354B">
        <w:rPr>
          <w:rFonts w:ascii="Arial Narrow" w:hAnsi="Arial Narrow" w:cs="Calibri,BoldItalic"/>
          <w:b/>
          <w:bCs/>
          <w:iCs/>
        </w:rPr>
        <w:t>des orientations de développement et des objectifs du PDESC</w:t>
      </w:r>
      <w:r w:rsidRPr="00500A13">
        <w:rPr>
          <w:rFonts w:ascii="Arial Narrow" w:hAnsi="Arial Narrow" w:cs="Calibri,BoldItalic"/>
          <w:bCs/>
          <w:iCs/>
        </w:rPr>
        <w:t xml:space="preserve"> :</w:t>
      </w:r>
    </w:p>
    <w:p w14:paraId="3215E6EA" w14:textId="7450F25A" w:rsidR="00500A13" w:rsidRPr="00500A13" w:rsidRDefault="004963A0" w:rsidP="00500A13">
      <w:pPr>
        <w:autoSpaceDE w:val="0"/>
        <w:autoSpaceDN w:val="0"/>
        <w:adjustRightInd w:val="0"/>
        <w:jc w:val="both"/>
        <w:rPr>
          <w:rFonts w:ascii="Arial Narrow" w:hAnsi="Arial Narrow" w:cs="Calibri"/>
        </w:rPr>
      </w:pPr>
      <w:r>
        <w:rPr>
          <w:rFonts w:ascii="Arial Narrow" w:hAnsi="Arial Narrow" w:cs="Calibri"/>
        </w:rPr>
        <w:t xml:space="preserve">Cette </w:t>
      </w:r>
      <w:r w:rsidR="00D13D92">
        <w:rPr>
          <w:rFonts w:ascii="Arial Narrow" w:hAnsi="Arial Narrow" w:cs="Calibri"/>
        </w:rPr>
        <w:t xml:space="preserve">étape </w:t>
      </w:r>
      <w:r w:rsidR="00D13D92" w:rsidRPr="00500A13">
        <w:rPr>
          <w:rFonts w:ascii="Arial Narrow" w:hAnsi="Arial Narrow" w:cs="Calibri"/>
        </w:rPr>
        <w:t>a</w:t>
      </w:r>
      <w:r w:rsidR="00500A13" w:rsidRPr="00500A13">
        <w:rPr>
          <w:rFonts w:ascii="Arial Narrow" w:hAnsi="Arial Narrow" w:cs="Calibri"/>
        </w:rPr>
        <w:t xml:space="preserve"> consisté à déterminer les orientations et</w:t>
      </w:r>
      <w:r w:rsidR="0091354B">
        <w:rPr>
          <w:rFonts w:ascii="Arial Narrow" w:hAnsi="Arial Narrow" w:cs="Calibri"/>
        </w:rPr>
        <w:t xml:space="preserve"> les objectifs de développement</w:t>
      </w:r>
      <w:r w:rsidR="00500A13" w:rsidRPr="00500A13">
        <w:rPr>
          <w:rFonts w:ascii="Arial Narrow" w:hAnsi="Arial Narrow" w:cs="Calibri"/>
        </w:rPr>
        <w:t xml:space="preserve"> de la commune à partir des résultats de synthèse des journées de </w:t>
      </w:r>
      <w:r w:rsidR="00D13D92" w:rsidRPr="00500A13">
        <w:rPr>
          <w:rFonts w:ascii="Arial Narrow" w:hAnsi="Arial Narrow" w:cs="Calibri"/>
        </w:rPr>
        <w:t xml:space="preserve">concertation </w:t>
      </w:r>
      <w:r w:rsidR="00D13D92">
        <w:rPr>
          <w:rFonts w:ascii="Arial Narrow" w:hAnsi="Arial Narrow" w:cs="Calibri"/>
        </w:rPr>
        <w:t>et</w:t>
      </w:r>
      <w:r w:rsidR="00500A13" w:rsidRPr="00500A13">
        <w:rPr>
          <w:rFonts w:ascii="Arial Narrow" w:hAnsi="Arial Narrow" w:cs="Calibri"/>
        </w:rPr>
        <w:t xml:space="preserve"> de consultation intercommunautaire</w:t>
      </w:r>
      <w:r w:rsidR="00CD58AA" w:rsidRPr="00B76998">
        <w:rPr>
          <w:rFonts w:ascii="Arial Narrow" w:hAnsi="Arial Narrow" w:cs="Calibri"/>
        </w:rPr>
        <w:t>.</w:t>
      </w:r>
    </w:p>
    <w:p w14:paraId="0D486E5C" w14:textId="271CDBC7" w:rsidR="00500A13" w:rsidRPr="00500A13" w:rsidRDefault="00500A13" w:rsidP="00500A13">
      <w:pPr>
        <w:autoSpaceDE w:val="0"/>
        <w:autoSpaceDN w:val="0"/>
        <w:adjustRightInd w:val="0"/>
        <w:jc w:val="both"/>
        <w:rPr>
          <w:rFonts w:ascii="Arial Narrow" w:hAnsi="Arial Narrow" w:cs="Calibri"/>
        </w:rPr>
      </w:pPr>
      <w:r w:rsidRPr="00500A13">
        <w:rPr>
          <w:rFonts w:ascii="Arial Narrow" w:hAnsi="Arial Narrow" w:cs="Calibri"/>
        </w:rPr>
        <w:t xml:space="preserve">Au cours de cette étape les objectifs ont été déterminés à partir des problèmes prioritaires et des </w:t>
      </w:r>
      <w:r w:rsidR="004904A1" w:rsidRPr="00500A13">
        <w:rPr>
          <w:rFonts w:ascii="Arial Narrow" w:hAnsi="Arial Narrow" w:cs="Calibri"/>
        </w:rPr>
        <w:t>actions et</w:t>
      </w:r>
      <w:r w:rsidRPr="00500A13">
        <w:rPr>
          <w:rFonts w:ascii="Arial Narrow" w:hAnsi="Arial Narrow" w:cs="Calibri"/>
        </w:rPr>
        <w:t xml:space="preserve"> solutions. Ce qui a permis de dégager les objectifs par sous-</w:t>
      </w:r>
      <w:r w:rsidR="004904A1" w:rsidRPr="00500A13">
        <w:rPr>
          <w:rFonts w:ascii="Arial Narrow" w:hAnsi="Arial Narrow" w:cs="Calibri"/>
        </w:rPr>
        <w:t xml:space="preserve">secteur </w:t>
      </w:r>
      <w:r w:rsidR="004904A1">
        <w:rPr>
          <w:rFonts w:ascii="Arial Narrow" w:hAnsi="Arial Narrow" w:cs="Calibri"/>
        </w:rPr>
        <w:t>de</w:t>
      </w:r>
      <w:r w:rsidRPr="00500A13">
        <w:rPr>
          <w:rFonts w:ascii="Arial Narrow" w:hAnsi="Arial Narrow" w:cs="Calibri"/>
        </w:rPr>
        <w:t xml:space="preserve"> développement.</w:t>
      </w:r>
    </w:p>
    <w:p w14:paraId="5D58BB8F" w14:textId="4D5E8255" w:rsidR="00500A13" w:rsidRPr="00500A13" w:rsidRDefault="00500A13" w:rsidP="004F552F">
      <w:pPr>
        <w:pStyle w:val="Paragraphedeliste"/>
        <w:numPr>
          <w:ilvl w:val="0"/>
          <w:numId w:val="17"/>
        </w:numPr>
        <w:autoSpaceDE w:val="0"/>
        <w:autoSpaceDN w:val="0"/>
        <w:adjustRightInd w:val="0"/>
        <w:spacing w:after="0" w:line="240" w:lineRule="auto"/>
        <w:jc w:val="both"/>
        <w:rPr>
          <w:rFonts w:ascii="Arial Narrow" w:hAnsi="Arial Narrow" w:cs="Calibri,BoldItalic"/>
          <w:b/>
          <w:bCs/>
          <w:iCs/>
        </w:rPr>
      </w:pPr>
      <w:r w:rsidRPr="00500A13">
        <w:rPr>
          <w:rFonts w:ascii="Arial Narrow" w:hAnsi="Arial Narrow" w:cs="Calibri,BoldItalic"/>
          <w:b/>
          <w:bCs/>
          <w:iCs/>
        </w:rPr>
        <w:t>L’atelier de programmation</w:t>
      </w:r>
      <w:r w:rsidR="004904A1">
        <w:rPr>
          <w:rFonts w:ascii="Arial Narrow" w:hAnsi="Arial Narrow" w:cs="Calibri,BoldItalic"/>
          <w:b/>
          <w:bCs/>
          <w:iCs/>
        </w:rPr>
        <w:t>/planification</w:t>
      </w:r>
      <w:r w:rsidRPr="00500A13">
        <w:rPr>
          <w:rFonts w:ascii="Arial Narrow" w:hAnsi="Arial Narrow" w:cs="Calibri,BoldItalic"/>
          <w:b/>
          <w:bCs/>
          <w:iCs/>
        </w:rPr>
        <w:t xml:space="preserve"> :</w:t>
      </w:r>
    </w:p>
    <w:p w14:paraId="30204374" w14:textId="43A3ABFB" w:rsidR="00500A13" w:rsidRPr="00500A13" w:rsidRDefault="00500A13" w:rsidP="00500A13">
      <w:pPr>
        <w:autoSpaceDE w:val="0"/>
        <w:autoSpaceDN w:val="0"/>
        <w:adjustRightInd w:val="0"/>
        <w:jc w:val="both"/>
        <w:rPr>
          <w:rFonts w:ascii="Arial Narrow" w:hAnsi="Arial Narrow" w:cs="Calibri"/>
        </w:rPr>
      </w:pPr>
      <w:r w:rsidRPr="00500A13">
        <w:rPr>
          <w:rFonts w:ascii="Arial Narrow" w:hAnsi="Arial Narrow" w:cs="Calibri"/>
        </w:rPr>
        <w:t xml:space="preserve">Cette étape avait pour objectif la programmation des actions de développement </w:t>
      </w:r>
      <w:r w:rsidR="004904A1" w:rsidRPr="00500A13">
        <w:rPr>
          <w:rFonts w:ascii="Arial Narrow" w:hAnsi="Arial Narrow" w:cs="Calibri"/>
        </w:rPr>
        <w:t>de la</w:t>
      </w:r>
      <w:r w:rsidRPr="00500A13">
        <w:rPr>
          <w:rFonts w:ascii="Arial Narrow" w:hAnsi="Arial Narrow" w:cs="Calibri"/>
        </w:rPr>
        <w:t xml:space="preserve"> commune pour les cinq (5) années à venir,</w:t>
      </w:r>
    </w:p>
    <w:p w14:paraId="60C87F32" w14:textId="77777777" w:rsidR="00500A13" w:rsidRPr="00500A13" w:rsidRDefault="00500A13" w:rsidP="00500A13">
      <w:pPr>
        <w:autoSpaceDE w:val="0"/>
        <w:autoSpaceDN w:val="0"/>
        <w:adjustRightInd w:val="0"/>
        <w:jc w:val="both"/>
        <w:rPr>
          <w:rFonts w:ascii="Arial Narrow" w:hAnsi="Arial Narrow" w:cs="Calibri"/>
        </w:rPr>
      </w:pPr>
      <w:r w:rsidRPr="00500A13">
        <w:rPr>
          <w:rFonts w:ascii="Arial Narrow" w:hAnsi="Arial Narrow" w:cs="Calibri"/>
        </w:rPr>
        <w:t>Elle a consisté à faire un résumé des différentes étapes et les résultats obtenus. Après</w:t>
      </w:r>
      <w:r w:rsidR="0091354B">
        <w:rPr>
          <w:rFonts w:ascii="Arial Narrow" w:hAnsi="Arial Narrow" w:cs="Calibri"/>
        </w:rPr>
        <w:t xml:space="preserve"> </w:t>
      </w:r>
      <w:r w:rsidRPr="00500A13">
        <w:rPr>
          <w:rFonts w:ascii="Arial Narrow" w:hAnsi="Arial Narrow" w:cs="Calibri"/>
        </w:rPr>
        <w:t>ce résumé le contexte, les objectifs et les résultats attendus de</w:t>
      </w:r>
      <w:r w:rsidR="00455E25">
        <w:rPr>
          <w:rFonts w:ascii="Arial Narrow" w:hAnsi="Arial Narrow" w:cs="Calibri"/>
        </w:rPr>
        <w:t xml:space="preserve"> l’atelier ont été expliqué</w:t>
      </w:r>
      <w:r w:rsidR="00B5235B">
        <w:rPr>
          <w:rFonts w:ascii="Arial Narrow" w:hAnsi="Arial Narrow" w:cs="Calibri"/>
        </w:rPr>
        <w:t>s</w:t>
      </w:r>
      <w:r w:rsidR="00455E25">
        <w:rPr>
          <w:rFonts w:ascii="Arial Narrow" w:hAnsi="Arial Narrow" w:cs="Calibri"/>
        </w:rPr>
        <w:t xml:space="preserve"> </w:t>
      </w:r>
      <w:r w:rsidRPr="00500A13">
        <w:rPr>
          <w:rFonts w:ascii="Arial Narrow" w:hAnsi="Arial Narrow" w:cs="Calibri"/>
        </w:rPr>
        <w:t>aux participants.</w:t>
      </w:r>
    </w:p>
    <w:p w14:paraId="06C49B00" w14:textId="1B7265A0" w:rsidR="00500A13" w:rsidRPr="00500A13" w:rsidRDefault="00500A13" w:rsidP="00500A13">
      <w:pPr>
        <w:autoSpaceDE w:val="0"/>
        <w:autoSpaceDN w:val="0"/>
        <w:adjustRightInd w:val="0"/>
        <w:jc w:val="both"/>
        <w:rPr>
          <w:rFonts w:ascii="Arial Narrow" w:hAnsi="Arial Narrow" w:cs="Calibri"/>
        </w:rPr>
      </w:pPr>
      <w:r w:rsidRPr="00500A13">
        <w:rPr>
          <w:rFonts w:ascii="Arial Narrow" w:hAnsi="Arial Narrow" w:cs="Calibri"/>
        </w:rPr>
        <w:t xml:space="preserve">Sur la base des résultats de l’atelier de synthèse du diagnostic, les participants ont </w:t>
      </w:r>
      <w:r w:rsidR="004904A1">
        <w:rPr>
          <w:rFonts w:ascii="Arial Narrow" w:hAnsi="Arial Narrow" w:cs="Calibri"/>
        </w:rPr>
        <w:t>formulé</w:t>
      </w:r>
      <w:r w:rsidR="005136F7" w:rsidRPr="00500A13">
        <w:rPr>
          <w:rFonts w:ascii="Arial Narrow" w:hAnsi="Arial Narrow" w:cs="Calibri"/>
        </w:rPr>
        <w:t xml:space="preserve"> </w:t>
      </w:r>
      <w:r w:rsidR="005136F7">
        <w:rPr>
          <w:rFonts w:ascii="Arial Narrow" w:hAnsi="Arial Narrow" w:cs="Calibri"/>
        </w:rPr>
        <w:t>les</w:t>
      </w:r>
      <w:r w:rsidRPr="00500A13">
        <w:rPr>
          <w:rFonts w:ascii="Arial Narrow" w:hAnsi="Arial Narrow" w:cs="Calibri"/>
        </w:rPr>
        <w:t xml:space="preserve"> actions par sous-secteur pou</w:t>
      </w:r>
      <w:r w:rsidR="008C292C">
        <w:rPr>
          <w:rFonts w:ascii="Arial Narrow" w:hAnsi="Arial Narrow" w:cs="Calibri"/>
        </w:rPr>
        <w:t xml:space="preserve">r obtenir les tableaux : </w:t>
      </w:r>
      <w:r w:rsidRPr="00500A13">
        <w:rPr>
          <w:rFonts w:ascii="Arial Narrow" w:hAnsi="Arial Narrow" w:cs="Calibri"/>
        </w:rPr>
        <w:t xml:space="preserve">Plan quinquennal de développement et le </w:t>
      </w:r>
      <w:r w:rsidR="00455E25">
        <w:rPr>
          <w:rFonts w:ascii="Arial Narrow" w:hAnsi="Arial Narrow" w:cs="Calibri"/>
        </w:rPr>
        <w:t>Programme annuel de l’année 202</w:t>
      </w:r>
      <w:r w:rsidR="004904A1">
        <w:rPr>
          <w:rFonts w:ascii="Arial Narrow" w:hAnsi="Arial Narrow" w:cs="Calibri"/>
        </w:rPr>
        <w:t>4</w:t>
      </w:r>
      <w:r w:rsidRPr="00500A13">
        <w:rPr>
          <w:rFonts w:ascii="Arial Narrow" w:hAnsi="Arial Narrow" w:cs="Calibri"/>
        </w:rPr>
        <w:t>.</w:t>
      </w:r>
    </w:p>
    <w:p w14:paraId="3F7B0FD0" w14:textId="77777777" w:rsidR="00500A13" w:rsidRPr="00500A13" w:rsidRDefault="00500A13" w:rsidP="00500A13">
      <w:pPr>
        <w:autoSpaceDE w:val="0"/>
        <w:autoSpaceDN w:val="0"/>
        <w:adjustRightInd w:val="0"/>
        <w:jc w:val="both"/>
        <w:rPr>
          <w:rFonts w:ascii="Arial Narrow" w:hAnsi="Arial Narrow" w:cs="Calibri"/>
        </w:rPr>
      </w:pPr>
      <w:r w:rsidRPr="00500A13">
        <w:rPr>
          <w:rFonts w:ascii="Arial Narrow" w:hAnsi="Arial Narrow" w:cs="Calibri"/>
        </w:rPr>
        <w:t>Les coûts estimatifs ont été dégagés en fonction des</w:t>
      </w:r>
      <w:r w:rsidR="0091354B">
        <w:rPr>
          <w:rFonts w:ascii="Arial Narrow" w:hAnsi="Arial Narrow" w:cs="Calibri"/>
        </w:rPr>
        <w:t xml:space="preserve"> informations obtenu</w:t>
      </w:r>
      <w:r w:rsidR="00252556">
        <w:rPr>
          <w:rFonts w:ascii="Arial Narrow" w:hAnsi="Arial Narrow" w:cs="Calibri"/>
        </w:rPr>
        <w:t>e</w:t>
      </w:r>
      <w:r w:rsidR="0091354B">
        <w:rPr>
          <w:rFonts w:ascii="Arial Narrow" w:hAnsi="Arial Narrow" w:cs="Calibri"/>
        </w:rPr>
        <w:t>s au niveau</w:t>
      </w:r>
      <w:r w:rsidRPr="00500A13">
        <w:rPr>
          <w:rFonts w:ascii="Arial Narrow" w:hAnsi="Arial Narrow" w:cs="Calibri"/>
        </w:rPr>
        <w:t xml:space="preserve"> des services techniques déconcentrés.</w:t>
      </w:r>
    </w:p>
    <w:p w14:paraId="6F1A7CF8" w14:textId="70D245FE" w:rsidR="00500A13" w:rsidRPr="00500A13" w:rsidRDefault="00500A13" w:rsidP="00500A13">
      <w:pPr>
        <w:autoSpaceDE w:val="0"/>
        <w:autoSpaceDN w:val="0"/>
        <w:adjustRightInd w:val="0"/>
        <w:jc w:val="both"/>
        <w:rPr>
          <w:rFonts w:ascii="Arial Narrow" w:hAnsi="Arial Narrow" w:cs="Calibri"/>
        </w:rPr>
      </w:pPr>
      <w:r w:rsidRPr="00500A13">
        <w:rPr>
          <w:rFonts w:ascii="Arial Narrow" w:hAnsi="Arial Narrow" w:cs="Calibri"/>
        </w:rPr>
        <w:lastRenderedPageBreak/>
        <w:t xml:space="preserve">Les participants à cette rencontre étaient les membres du comité de pilotage, les </w:t>
      </w:r>
      <w:r w:rsidR="005136F7" w:rsidRPr="00500A13">
        <w:rPr>
          <w:rFonts w:ascii="Arial Narrow" w:hAnsi="Arial Narrow" w:cs="Calibri"/>
        </w:rPr>
        <w:t xml:space="preserve">élus, </w:t>
      </w:r>
      <w:r w:rsidR="005136F7">
        <w:rPr>
          <w:rFonts w:ascii="Arial Narrow" w:hAnsi="Arial Narrow" w:cs="Calibri"/>
        </w:rPr>
        <w:t>les</w:t>
      </w:r>
      <w:r w:rsidR="008C292C">
        <w:rPr>
          <w:rFonts w:ascii="Arial Narrow" w:hAnsi="Arial Narrow" w:cs="Calibri"/>
        </w:rPr>
        <w:t xml:space="preserve"> </w:t>
      </w:r>
      <w:r w:rsidR="004F5038">
        <w:rPr>
          <w:rFonts w:ascii="Arial Narrow" w:hAnsi="Arial Narrow" w:cs="Calibri"/>
        </w:rPr>
        <w:t>agents,</w:t>
      </w:r>
      <w:r w:rsidR="008C292C">
        <w:rPr>
          <w:rFonts w:ascii="Arial Narrow" w:hAnsi="Arial Narrow" w:cs="Calibri"/>
        </w:rPr>
        <w:t xml:space="preserve"> </w:t>
      </w:r>
      <w:r w:rsidRPr="00500A13">
        <w:rPr>
          <w:rFonts w:ascii="Arial Narrow" w:hAnsi="Arial Narrow" w:cs="Calibri"/>
        </w:rPr>
        <w:t>les services techniques, la société civile et les partenaires.</w:t>
      </w:r>
    </w:p>
    <w:p w14:paraId="66393133" w14:textId="77777777" w:rsidR="00500A13" w:rsidRPr="00500A13" w:rsidRDefault="00500A13" w:rsidP="004F552F">
      <w:pPr>
        <w:pStyle w:val="Paragraphedeliste"/>
        <w:numPr>
          <w:ilvl w:val="0"/>
          <w:numId w:val="17"/>
        </w:numPr>
        <w:autoSpaceDE w:val="0"/>
        <w:autoSpaceDN w:val="0"/>
        <w:adjustRightInd w:val="0"/>
        <w:spacing w:after="0" w:line="240" w:lineRule="auto"/>
        <w:jc w:val="both"/>
        <w:rPr>
          <w:rFonts w:ascii="Arial Narrow" w:hAnsi="Arial Narrow" w:cs="Calibri,BoldItalic"/>
          <w:b/>
          <w:bCs/>
          <w:iCs/>
        </w:rPr>
      </w:pPr>
      <w:r w:rsidRPr="00500A13">
        <w:rPr>
          <w:rFonts w:ascii="Arial Narrow" w:hAnsi="Arial Narrow" w:cs="Calibri,BoldItalic"/>
          <w:b/>
          <w:bCs/>
          <w:iCs/>
        </w:rPr>
        <w:t xml:space="preserve">Rédaction de la version provisoire du </w:t>
      </w:r>
      <w:r w:rsidR="00252556">
        <w:rPr>
          <w:rFonts w:ascii="Arial Narrow" w:hAnsi="Arial Narrow" w:cs="Calibri,BoldItalic"/>
          <w:b/>
          <w:bCs/>
          <w:iCs/>
        </w:rPr>
        <w:t>PDESC</w:t>
      </w:r>
      <w:r w:rsidRPr="00500A13">
        <w:rPr>
          <w:rFonts w:ascii="Arial Narrow" w:hAnsi="Arial Narrow" w:cs="Calibri,BoldItalic"/>
          <w:b/>
          <w:bCs/>
          <w:iCs/>
        </w:rPr>
        <w:t xml:space="preserve"> :</w:t>
      </w:r>
    </w:p>
    <w:p w14:paraId="3B215C27" w14:textId="7F28C376" w:rsidR="00500A13" w:rsidRPr="00500A13" w:rsidRDefault="00500A13" w:rsidP="00500A13">
      <w:pPr>
        <w:autoSpaceDE w:val="0"/>
        <w:autoSpaceDN w:val="0"/>
        <w:adjustRightInd w:val="0"/>
        <w:jc w:val="both"/>
        <w:rPr>
          <w:rFonts w:ascii="Arial Narrow" w:hAnsi="Arial Narrow" w:cs="Calibri"/>
        </w:rPr>
      </w:pPr>
      <w:r w:rsidRPr="00500A13">
        <w:rPr>
          <w:rFonts w:ascii="Arial Narrow" w:hAnsi="Arial Narrow" w:cs="Calibri"/>
        </w:rPr>
        <w:t xml:space="preserve">Cette étape a consisté à faire le rapport provisoire à partir des données et des </w:t>
      </w:r>
      <w:r w:rsidR="005136F7" w:rsidRPr="00500A13">
        <w:rPr>
          <w:rFonts w:ascii="Arial Narrow" w:hAnsi="Arial Narrow" w:cs="Calibri"/>
        </w:rPr>
        <w:t xml:space="preserve">résultats </w:t>
      </w:r>
      <w:r w:rsidR="005136F7">
        <w:rPr>
          <w:rFonts w:ascii="Arial Narrow" w:hAnsi="Arial Narrow" w:cs="Calibri"/>
        </w:rPr>
        <w:t>des</w:t>
      </w:r>
      <w:r w:rsidRPr="00500A13">
        <w:rPr>
          <w:rFonts w:ascii="Arial Narrow" w:hAnsi="Arial Narrow" w:cs="Calibri"/>
        </w:rPr>
        <w:t xml:space="preserve"> différentes étapes. Elle a été réalisée par</w:t>
      </w:r>
      <w:r w:rsidRPr="0001142A">
        <w:rPr>
          <w:rFonts w:ascii="Arial Narrow" w:hAnsi="Arial Narrow" w:cs="Calibri"/>
        </w:rPr>
        <w:t xml:space="preserve"> l</w:t>
      </w:r>
      <w:r w:rsidR="00FA2AD6">
        <w:rPr>
          <w:rFonts w:ascii="Arial Narrow" w:hAnsi="Arial Narrow" w:cs="Calibri"/>
        </w:rPr>
        <w:t>a Consultante</w:t>
      </w:r>
      <w:r w:rsidRPr="00500A13">
        <w:rPr>
          <w:rFonts w:ascii="Arial Narrow" w:hAnsi="Arial Narrow" w:cs="Calibri"/>
        </w:rPr>
        <w:t xml:space="preserve"> cha</w:t>
      </w:r>
      <w:r>
        <w:rPr>
          <w:rFonts w:ascii="Arial Narrow" w:hAnsi="Arial Narrow" w:cs="Calibri"/>
        </w:rPr>
        <w:t>rgé</w:t>
      </w:r>
      <w:r w:rsidR="00FA2AD6">
        <w:rPr>
          <w:rFonts w:ascii="Arial Narrow" w:hAnsi="Arial Narrow" w:cs="Calibri"/>
        </w:rPr>
        <w:t>e</w:t>
      </w:r>
      <w:r>
        <w:rPr>
          <w:rFonts w:ascii="Arial Narrow" w:hAnsi="Arial Narrow" w:cs="Calibri"/>
        </w:rPr>
        <w:t xml:space="preserve"> d’accompagner</w:t>
      </w:r>
      <w:r w:rsidRPr="00500A13">
        <w:rPr>
          <w:rFonts w:ascii="Arial Narrow" w:hAnsi="Arial Narrow" w:cs="Calibri"/>
        </w:rPr>
        <w:t xml:space="preserve"> la commune et les membres du comité de pilotage.</w:t>
      </w:r>
    </w:p>
    <w:p w14:paraId="09D909DB" w14:textId="77777777" w:rsidR="00500A13" w:rsidRPr="0091354B" w:rsidRDefault="0091354B" w:rsidP="004F552F">
      <w:pPr>
        <w:pStyle w:val="Paragraphedeliste"/>
        <w:numPr>
          <w:ilvl w:val="0"/>
          <w:numId w:val="18"/>
        </w:numPr>
        <w:autoSpaceDE w:val="0"/>
        <w:autoSpaceDN w:val="0"/>
        <w:adjustRightInd w:val="0"/>
        <w:jc w:val="both"/>
        <w:rPr>
          <w:rFonts w:ascii="Arial Narrow" w:hAnsi="Arial Narrow" w:cs="Calibri,BoldItalic"/>
          <w:b/>
          <w:bCs/>
          <w:iCs/>
        </w:rPr>
      </w:pPr>
      <w:r>
        <w:rPr>
          <w:rFonts w:ascii="Arial Narrow" w:hAnsi="Arial Narrow" w:cs="Calibri,Bold"/>
          <w:b/>
          <w:bCs/>
        </w:rPr>
        <w:t>La p</w:t>
      </w:r>
      <w:r w:rsidR="00500A13" w:rsidRPr="0091354B">
        <w:rPr>
          <w:rFonts w:ascii="Arial Narrow" w:hAnsi="Arial Narrow" w:cs="Calibri,Bold"/>
          <w:b/>
          <w:bCs/>
        </w:rPr>
        <w:t>hase de</w:t>
      </w:r>
      <w:r w:rsidR="00500A13" w:rsidRPr="0091354B">
        <w:rPr>
          <w:rFonts w:ascii="Arial Narrow" w:hAnsi="Arial Narrow" w:cs="Calibri,BoldItalic"/>
          <w:b/>
          <w:bCs/>
          <w:iCs/>
        </w:rPr>
        <w:t xml:space="preserve"> restitution du </w:t>
      </w:r>
      <w:r w:rsidR="00252556">
        <w:rPr>
          <w:rFonts w:ascii="Arial Narrow" w:hAnsi="Arial Narrow" w:cs="Calibri,BoldItalic"/>
          <w:b/>
          <w:bCs/>
          <w:iCs/>
        </w:rPr>
        <w:t>PDESC</w:t>
      </w:r>
      <w:r w:rsidR="00500A13" w:rsidRPr="0091354B">
        <w:rPr>
          <w:rFonts w:ascii="Arial Narrow" w:hAnsi="Arial Narrow" w:cs="Calibri,BoldItalic"/>
          <w:b/>
          <w:bCs/>
          <w:iCs/>
        </w:rPr>
        <w:t xml:space="preserve"> provisoire au niveau de la commune :</w:t>
      </w:r>
    </w:p>
    <w:p w14:paraId="665BC72F" w14:textId="049C3E42" w:rsidR="00500A13" w:rsidRPr="00500A13" w:rsidRDefault="00500A13" w:rsidP="00500A13">
      <w:pPr>
        <w:autoSpaceDE w:val="0"/>
        <w:autoSpaceDN w:val="0"/>
        <w:adjustRightInd w:val="0"/>
        <w:jc w:val="both"/>
        <w:rPr>
          <w:rFonts w:ascii="Arial Narrow" w:hAnsi="Arial Narrow" w:cs="Calibri"/>
        </w:rPr>
      </w:pPr>
      <w:r w:rsidRPr="00500A13">
        <w:rPr>
          <w:rFonts w:ascii="Arial Narrow" w:hAnsi="Arial Narrow" w:cs="Calibri"/>
        </w:rPr>
        <w:t xml:space="preserve">Après la programmation des actions de développement pour la commune, les </w:t>
      </w:r>
      <w:r w:rsidR="005136F7" w:rsidRPr="00500A13">
        <w:rPr>
          <w:rFonts w:ascii="Arial Narrow" w:hAnsi="Arial Narrow" w:cs="Calibri"/>
        </w:rPr>
        <w:t xml:space="preserve">membres </w:t>
      </w:r>
      <w:r w:rsidR="005136F7">
        <w:rPr>
          <w:rFonts w:ascii="Arial Narrow" w:hAnsi="Arial Narrow" w:cs="Calibri"/>
        </w:rPr>
        <w:t>du</w:t>
      </w:r>
      <w:r w:rsidRPr="00500A13">
        <w:rPr>
          <w:rFonts w:ascii="Arial Narrow" w:hAnsi="Arial Narrow" w:cs="Calibri"/>
        </w:rPr>
        <w:t xml:space="preserve"> comité de pilotage avec l’appui d</w:t>
      </w:r>
      <w:r w:rsidR="006022D1">
        <w:rPr>
          <w:rFonts w:ascii="Arial Narrow" w:hAnsi="Arial Narrow" w:cs="Calibri"/>
        </w:rPr>
        <w:t>e la consultante</w:t>
      </w:r>
      <w:r w:rsidR="005136F7">
        <w:rPr>
          <w:rFonts w:ascii="Arial Narrow" w:hAnsi="Arial Narrow" w:cs="Calibri"/>
        </w:rPr>
        <w:t xml:space="preserve"> </w:t>
      </w:r>
      <w:r w:rsidR="005136F7" w:rsidRPr="00500A13">
        <w:rPr>
          <w:rFonts w:ascii="Arial Narrow" w:hAnsi="Arial Narrow" w:cs="Calibri"/>
        </w:rPr>
        <w:t>ont</w:t>
      </w:r>
      <w:r w:rsidRPr="00500A13">
        <w:rPr>
          <w:rFonts w:ascii="Arial Narrow" w:hAnsi="Arial Narrow" w:cs="Calibri"/>
        </w:rPr>
        <w:t xml:space="preserve"> procédé à la restitutio</w:t>
      </w:r>
      <w:r w:rsidR="006022D1">
        <w:rPr>
          <w:rFonts w:ascii="Arial Narrow" w:hAnsi="Arial Narrow" w:cs="Calibri"/>
        </w:rPr>
        <w:t>n de la version provisoire du PDESC le 27 décembre 2023 c’est-à-dire l</w:t>
      </w:r>
      <w:r w:rsidRPr="00500A13">
        <w:rPr>
          <w:rFonts w:ascii="Arial Narrow" w:hAnsi="Arial Narrow" w:cs="Calibri"/>
        </w:rPr>
        <w:t xml:space="preserve">es actions retenues lors de l’atelier de planification aux représentants des </w:t>
      </w:r>
      <w:r w:rsidR="0044120F">
        <w:rPr>
          <w:rFonts w:ascii="Arial Narrow" w:hAnsi="Arial Narrow" w:cs="Calibri"/>
        </w:rPr>
        <w:t>villages et secteurs</w:t>
      </w:r>
      <w:r w:rsidR="00172608">
        <w:rPr>
          <w:rFonts w:ascii="Arial Narrow" w:hAnsi="Arial Narrow" w:cs="Calibri"/>
        </w:rPr>
        <w:t xml:space="preserve">, </w:t>
      </w:r>
      <w:r w:rsidR="00172608" w:rsidRPr="00A0592B">
        <w:rPr>
          <w:rFonts w:ascii="Arial Narrow" w:hAnsi="Arial Narrow" w:cs="Calibri"/>
        </w:rPr>
        <w:t>Services Techniques Déconcentrés de l’Etat, les Organisations de la Société Civile et personnes ressources</w:t>
      </w:r>
      <w:r w:rsidRPr="00500A13">
        <w:rPr>
          <w:rFonts w:ascii="Arial Narrow" w:hAnsi="Arial Narrow" w:cs="Calibri"/>
        </w:rPr>
        <w:t xml:space="preserve">. Les observations ont été intégrées dans le PDESC pour appréciation du conseil communal. </w:t>
      </w:r>
    </w:p>
    <w:p w14:paraId="69F551DB" w14:textId="77777777" w:rsidR="00E05573" w:rsidRPr="00AE3E3D" w:rsidRDefault="001B2B14" w:rsidP="00E05573">
      <w:pPr>
        <w:jc w:val="both"/>
        <w:rPr>
          <w:rFonts w:ascii="Arial Narrow" w:hAnsi="Arial Narrow" w:cstheme="minorHAnsi"/>
          <w:bCs/>
        </w:rPr>
      </w:pPr>
      <w:r>
        <w:rPr>
          <w:rFonts w:ascii="Arial Narrow" w:hAnsi="Arial Narrow" w:cstheme="minorHAnsi"/>
          <w:bCs/>
        </w:rPr>
        <w:t>L</w:t>
      </w:r>
      <w:r w:rsidR="00E05573" w:rsidRPr="00AE3E3D">
        <w:rPr>
          <w:rFonts w:ascii="Arial Narrow" w:hAnsi="Arial Narrow" w:cstheme="minorHAnsi"/>
          <w:bCs/>
        </w:rPr>
        <w:t>a méthodologie était basée sur une approche participative, interactive et inclusive, avec une forte implication de tous les acteurs et de toutes les structures concernées. Il s’agit des Elus Communaux, des Services Techniques Déconcentrés de l’Etat (STDE), des leaders communautaires, des représentants des organisations socio professionnelles, des organisations de la soci</w:t>
      </w:r>
      <w:r w:rsidR="00EF13D8">
        <w:rPr>
          <w:rFonts w:ascii="Arial Narrow" w:hAnsi="Arial Narrow" w:cstheme="minorHAnsi"/>
          <w:bCs/>
        </w:rPr>
        <w:t xml:space="preserve">été civile, du secteur privé, </w:t>
      </w:r>
      <w:r w:rsidR="00E05573" w:rsidRPr="00AE3E3D">
        <w:rPr>
          <w:rFonts w:ascii="Arial Narrow" w:hAnsi="Arial Narrow" w:cstheme="minorHAnsi"/>
          <w:bCs/>
        </w:rPr>
        <w:t>des Partenaires Techniques et Financiers (PTF).</w:t>
      </w:r>
    </w:p>
    <w:p w14:paraId="03521B19" w14:textId="77777777" w:rsidR="0029160C" w:rsidRPr="0065141F" w:rsidRDefault="004C4963" w:rsidP="0029160C">
      <w:pPr>
        <w:pStyle w:val="Paragraphedeliste"/>
        <w:numPr>
          <w:ilvl w:val="0"/>
          <w:numId w:val="1"/>
        </w:numPr>
        <w:rPr>
          <w:rFonts w:ascii="Arial Narrow" w:hAnsi="Arial Narrow"/>
          <w:b/>
          <w:sz w:val="24"/>
          <w:szCs w:val="24"/>
        </w:rPr>
      </w:pPr>
      <w:r w:rsidRPr="0065141F">
        <w:rPr>
          <w:rFonts w:ascii="Arial Narrow" w:hAnsi="Arial Narrow"/>
          <w:b/>
          <w:sz w:val="24"/>
          <w:szCs w:val="24"/>
        </w:rPr>
        <w:t>Description</w:t>
      </w:r>
      <w:r w:rsidR="0029160C" w:rsidRPr="0065141F">
        <w:rPr>
          <w:rFonts w:ascii="Arial Narrow" w:hAnsi="Arial Narrow"/>
          <w:b/>
          <w:sz w:val="24"/>
          <w:szCs w:val="24"/>
        </w:rPr>
        <w:t xml:space="preserve"> de la commune </w:t>
      </w:r>
    </w:p>
    <w:p w14:paraId="41C6035E" w14:textId="77777777" w:rsidR="00FA2AD6" w:rsidRDefault="009753EE" w:rsidP="00FA2AD6">
      <w:pPr>
        <w:pStyle w:val="Corpsdetexte"/>
        <w:numPr>
          <w:ilvl w:val="1"/>
          <w:numId w:val="1"/>
        </w:numPr>
        <w:spacing w:after="0" w:line="276" w:lineRule="auto"/>
        <w:jc w:val="both"/>
        <w:rPr>
          <w:rFonts w:ascii="Arial Narrow" w:hAnsi="Arial Narrow"/>
          <w:b/>
          <w:color w:val="auto"/>
          <w:sz w:val="22"/>
          <w:szCs w:val="22"/>
        </w:rPr>
      </w:pPr>
      <w:r>
        <w:rPr>
          <w:rFonts w:ascii="Arial Narrow" w:hAnsi="Arial Narrow"/>
          <w:b/>
          <w:color w:val="auto"/>
          <w:sz w:val="22"/>
          <w:szCs w:val="22"/>
        </w:rPr>
        <w:t>Organisat</w:t>
      </w:r>
      <w:r w:rsidR="00604E70" w:rsidRPr="00604E70">
        <w:rPr>
          <w:rFonts w:ascii="Arial Narrow" w:hAnsi="Arial Narrow"/>
          <w:b/>
          <w:color w:val="auto"/>
          <w:sz w:val="22"/>
          <w:szCs w:val="22"/>
        </w:rPr>
        <w:t>ion administrative</w:t>
      </w:r>
    </w:p>
    <w:p w14:paraId="32B31D82" w14:textId="6B51728A" w:rsidR="00FA2AD6" w:rsidRPr="00C5542E" w:rsidRDefault="00FA2AD6" w:rsidP="00FA2AD6">
      <w:pPr>
        <w:pStyle w:val="Corpsdetexte"/>
        <w:spacing w:after="0" w:line="276" w:lineRule="auto"/>
        <w:jc w:val="both"/>
        <w:rPr>
          <w:rFonts w:ascii="Arial Narrow" w:hAnsi="Arial Narrow"/>
          <w:b/>
          <w:color w:val="auto"/>
          <w:sz w:val="22"/>
          <w:szCs w:val="22"/>
        </w:rPr>
      </w:pPr>
      <w:r w:rsidRPr="00C5542E">
        <w:rPr>
          <w:rFonts w:ascii="Arial Narrow" w:hAnsi="Arial Narrow"/>
          <w:sz w:val="22"/>
          <w:szCs w:val="22"/>
        </w:rPr>
        <w:t>La commune rurale de Dialakorodji créée par la loi N° 96-059 du 4 novembre 1996, est composée de trois (3) villages (Dialakorodji, N’Téguédo</w:t>
      </w:r>
      <w:r w:rsidR="0044120F">
        <w:rPr>
          <w:rFonts w:ascii="Arial Narrow" w:hAnsi="Arial Narrow"/>
          <w:sz w:val="22"/>
          <w:szCs w:val="22"/>
        </w:rPr>
        <w:t>-</w:t>
      </w:r>
      <w:r w:rsidRPr="00C5542E">
        <w:rPr>
          <w:rFonts w:ascii="Arial Narrow" w:hAnsi="Arial Narrow"/>
          <w:sz w:val="22"/>
          <w:szCs w:val="22"/>
        </w:rPr>
        <w:t>Samassébougou et N’Téguédo</w:t>
      </w:r>
      <w:r w:rsidR="0044120F">
        <w:rPr>
          <w:rFonts w:ascii="Arial Narrow" w:hAnsi="Arial Narrow"/>
          <w:sz w:val="22"/>
          <w:szCs w:val="22"/>
        </w:rPr>
        <w:t>-</w:t>
      </w:r>
      <w:r w:rsidRPr="00C5542E">
        <w:rPr>
          <w:rFonts w:ascii="Arial Narrow" w:hAnsi="Arial Narrow"/>
          <w:sz w:val="22"/>
          <w:szCs w:val="22"/>
        </w:rPr>
        <w:t>Sirakoro ou Niaré). Le village de Dialakorodji comprend sept (7) secteurs (Dialakorodji village, Noumoubougou, Sibakoro, Dembélébougou, Kognoumani, Cocodi et Hérèmakono) qui se subdivisent par endroit en sous-secteurs (Komiètou, Plateau, Samakébougou, Hèrèmakono, Kognoumani Plateau etc.…)</w:t>
      </w:r>
    </w:p>
    <w:p w14:paraId="7F4A3F48" w14:textId="2C19CB69" w:rsidR="0029160C" w:rsidRPr="0029160C" w:rsidRDefault="0029160C" w:rsidP="0029160C">
      <w:pPr>
        <w:spacing w:before="240" w:after="240"/>
        <w:rPr>
          <w:rFonts w:ascii="Arial Narrow" w:hAnsi="Arial Narrow"/>
          <w:u w:val="single"/>
        </w:rPr>
      </w:pPr>
      <w:r w:rsidRPr="00CF17E7">
        <w:rPr>
          <w:rFonts w:ascii="Arial Narrow" w:hAnsi="Arial Narrow"/>
          <w:b/>
        </w:rPr>
        <w:t>Tableau 1</w:t>
      </w:r>
      <w:r w:rsidRPr="00CF17E7">
        <w:rPr>
          <w:rFonts w:ascii="Arial Narrow" w:hAnsi="Arial Narrow"/>
        </w:rPr>
        <w:t> </w:t>
      </w:r>
      <w:r w:rsidRPr="0029160C">
        <w:rPr>
          <w:rFonts w:ascii="Arial Narrow" w:hAnsi="Arial Narrow"/>
        </w:rPr>
        <w:t xml:space="preserve">: </w:t>
      </w:r>
      <w:r w:rsidRPr="00EF13D8">
        <w:rPr>
          <w:rFonts w:ascii="Arial Narrow" w:hAnsi="Arial Narrow"/>
          <w:b/>
        </w:rPr>
        <w:t xml:space="preserve">Liste des </w:t>
      </w:r>
      <w:r w:rsidR="0024047A">
        <w:rPr>
          <w:rFonts w:ascii="Arial Narrow" w:hAnsi="Arial Narrow"/>
          <w:b/>
        </w:rPr>
        <w:t>M</w:t>
      </w:r>
      <w:r w:rsidRPr="00EF13D8">
        <w:rPr>
          <w:rFonts w:ascii="Arial Narrow" w:hAnsi="Arial Narrow"/>
          <w:b/>
        </w:rPr>
        <w:t xml:space="preserve">aires </w:t>
      </w:r>
      <w:r w:rsidR="0024047A">
        <w:rPr>
          <w:rFonts w:ascii="Arial Narrow" w:hAnsi="Arial Narrow"/>
          <w:b/>
        </w:rPr>
        <w:t xml:space="preserve">et Présidents de </w:t>
      </w:r>
      <w:r w:rsidRPr="00EF13D8">
        <w:rPr>
          <w:rFonts w:ascii="Arial Narrow" w:hAnsi="Arial Narrow"/>
          <w:b/>
        </w:rPr>
        <w:t xml:space="preserve">de la commune </w:t>
      </w:r>
      <w:r w:rsidR="0044120F">
        <w:rPr>
          <w:rFonts w:ascii="Arial Narrow" w:hAnsi="Arial Narrow"/>
          <w:b/>
        </w:rPr>
        <w:t>rurale de Dialakorodji</w:t>
      </w:r>
    </w:p>
    <w:tbl>
      <w:tblPr>
        <w:tblStyle w:val="Grilledutableau"/>
        <w:tblW w:w="10587" w:type="dxa"/>
        <w:jc w:val="center"/>
        <w:tblLook w:val="04A0" w:firstRow="1" w:lastRow="0" w:firstColumn="1" w:lastColumn="0" w:noHBand="0" w:noVBand="1"/>
      </w:tblPr>
      <w:tblGrid>
        <w:gridCol w:w="477"/>
        <w:gridCol w:w="6660"/>
        <w:gridCol w:w="3450"/>
      </w:tblGrid>
      <w:tr w:rsidR="00CF17E7" w:rsidRPr="007D224A" w14:paraId="43B0498B" w14:textId="77777777" w:rsidTr="00974CAB">
        <w:trPr>
          <w:jc w:val="center"/>
        </w:trPr>
        <w:tc>
          <w:tcPr>
            <w:tcW w:w="477" w:type="dxa"/>
          </w:tcPr>
          <w:p w14:paraId="5E6AB9A5" w14:textId="77777777" w:rsidR="00CF17E7" w:rsidRPr="0029160C" w:rsidRDefault="00CF17E7" w:rsidP="005C410C">
            <w:pPr>
              <w:rPr>
                <w:rFonts w:ascii="Arial Narrow" w:hAnsi="Arial Narrow"/>
                <w:b/>
              </w:rPr>
            </w:pPr>
            <w:r w:rsidRPr="0029160C">
              <w:rPr>
                <w:rFonts w:ascii="Arial Narrow" w:hAnsi="Arial Narrow"/>
                <w:b/>
              </w:rPr>
              <w:t>N°</w:t>
            </w:r>
          </w:p>
        </w:tc>
        <w:tc>
          <w:tcPr>
            <w:tcW w:w="6660" w:type="dxa"/>
          </w:tcPr>
          <w:p w14:paraId="3F60DEF6" w14:textId="77777777" w:rsidR="00CF17E7" w:rsidRPr="0029160C" w:rsidRDefault="00CF17E7" w:rsidP="005C410C">
            <w:pPr>
              <w:rPr>
                <w:rFonts w:ascii="Arial Narrow" w:hAnsi="Arial Narrow"/>
                <w:b/>
              </w:rPr>
            </w:pPr>
            <w:r w:rsidRPr="0029160C">
              <w:rPr>
                <w:rFonts w:ascii="Arial Narrow" w:hAnsi="Arial Narrow"/>
                <w:b/>
              </w:rPr>
              <w:t>Nom et profil</w:t>
            </w:r>
          </w:p>
        </w:tc>
        <w:tc>
          <w:tcPr>
            <w:tcW w:w="3450" w:type="dxa"/>
          </w:tcPr>
          <w:p w14:paraId="02564C0D" w14:textId="77777777" w:rsidR="00CF17E7" w:rsidRPr="0029160C" w:rsidRDefault="00CF17E7" w:rsidP="005C410C">
            <w:pPr>
              <w:rPr>
                <w:rFonts w:ascii="Arial Narrow" w:hAnsi="Arial Narrow"/>
                <w:b/>
              </w:rPr>
            </w:pPr>
            <w:r w:rsidRPr="0029160C">
              <w:rPr>
                <w:rFonts w:ascii="Arial Narrow" w:hAnsi="Arial Narrow"/>
                <w:b/>
              </w:rPr>
              <w:t>Période du mandat</w:t>
            </w:r>
          </w:p>
        </w:tc>
      </w:tr>
      <w:tr w:rsidR="00CF17E7" w:rsidRPr="007D224A" w14:paraId="3DC04DEE" w14:textId="77777777" w:rsidTr="00974CAB">
        <w:trPr>
          <w:jc w:val="center"/>
        </w:trPr>
        <w:tc>
          <w:tcPr>
            <w:tcW w:w="477" w:type="dxa"/>
          </w:tcPr>
          <w:p w14:paraId="5D022387" w14:textId="77777777" w:rsidR="00CF17E7" w:rsidRPr="0029160C" w:rsidRDefault="00CF17E7" w:rsidP="005C410C">
            <w:pPr>
              <w:rPr>
                <w:rFonts w:ascii="Arial Narrow" w:hAnsi="Arial Narrow"/>
              </w:rPr>
            </w:pPr>
            <w:r w:rsidRPr="0029160C">
              <w:rPr>
                <w:rFonts w:ascii="Arial Narrow" w:hAnsi="Arial Narrow"/>
              </w:rPr>
              <w:t>1</w:t>
            </w:r>
          </w:p>
        </w:tc>
        <w:tc>
          <w:tcPr>
            <w:tcW w:w="6660" w:type="dxa"/>
          </w:tcPr>
          <w:p w14:paraId="3619CE35" w14:textId="46CE6E53" w:rsidR="00CF17E7" w:rsidRPr="009B7BEA" w:rsidRDefault="00FF7A15" w:rsidP="005C410C">
            <w:pPr>
              <w:rPr>
                <w:rFonts w:ascii="Arial Narrow" w:hAnsi="Arial Narrow"/>
                <w:sz w:val="20"/>
                <w:szCs w:val="20"/>
              </w:rPr>
            </w:pPr>
            <w:r>
              <w:rPr>
                <w:rFonts w:ascii="Arial Narrow" w:hAnsi="Arial Narrow"/>
                <w:sz w:val="20"/>
                <w:szCs w:val="20"/>
              </w:rPr>
              <w:t>Aliou COULIBALY, Maire</w:t>
            </w:r>
          </w:p>
        </w:tc>
        <w:tc>
          <w:tcPr>
            <w:tcW w:w="3450" w:type="dxa"/>
          </w:tcPr>
          <w:p w14:paraId="17088AC4" w14:textId="67563959" w:rsidR="00CF17E7" w:rsidRPr="009B7BEA" w:rsidRDefault="003855EE" w:rsidP="005C410C">
            <w:pPr>
              <w:rPr>
                <w:rFonts w:ascii="Arial Narrow" w:hAnsi="Arial Narrow"/>
                <w:sz w:val="20"/>
                <w:szCs w:val="20"/>
              </w:rPr>
            </w:pPr>
            <w:r>
              <w:rPr>
                <w:rFonts w:ascii="Arial Narrow" w:hAnsi="Arial Narrow"/>
                <w:sz w:val="20"/>
                <w:szCs w:val="20"/>
              </w:rPr>
              <w:t>1999-2004</w:t>
            </w:r>
          </w:p>
        </w:tc>
      </w:tr>
      <w:tr w:rsidR="00CF17E7" w:rsidRPr="007D224A" w14:paraId="61A845E8" w14:textId="77777777" w:rsidTr="00974CAB">
        <w:trPr>
          <w:jc w:val="center"/>
        </w:trPr>
        <w:tc>
          <w:tcPr>
            <w:tcW w:w="477" w:type="dxa"/>
          </w:tcPr>
          <w:p w14:paraId="1811E46E" w14:textId="1AC38580" w:rsidR="00CF17E7" w:rsidRPr="0029160C" w:rsidRDefault="003855EE" w:rsidP="005C410C">
            <w:pPr>
              <w:rPr>
                <w:rFonts w:ascii="Arial Narrow" w:hAnsi="Arial Narrow"/>
              </w:rPr>
            </w:pPr>
            <w:r>
              <w:rPr>
                <w:rFonts w:ascii="Arial Narrow" w:hAnsi="Arial Narrow"/>
              </w:rPr>
              <w:t>2</w:t>
            </w:r>
          </w:p>
        </w:tc>
        <w:tc>
          <w:tcPr>
            <w:tcW w:w="6660" w:type="dxa"/>
          </w:tcPr>
          <w:p w14:paraId="0175077D" w14:textId="3E28D848" w:rsidR="00CF17E7" w:rsidRPr="009B7BEA" w:rsidRDefault="0044120F" w:rsidP="005C410C">
            <w:pPr>
              <w:rPr>
                <w:rFonts w:ascii="Arial Narrow" w:hAnsi="Arial Narrow"/>
                <w:sz w:val="20"/>
                <w:szCs w:val="20"/>
              </w:rPr>
            </w:pPr>
            <w:r>
              <w:rPr>
                <w:rFonts w:ascii="Arial Narrow" w:hAnsi="Arial Narrow"/>
                <w:sz w:val="20"/>
                <w:szCs w:val="20"/>
              </w:rPr>
              <w:t>Oumar GUINDO</w:t>
            </w:r>
            <w:r w:rsidR="00CF17E7">
              <w:rPr>
                <w:rFonts w:ascii="Arial Narrow" w:hAnsi="Arial Narrow"/>
                <w:sz w:val="20"/>
                <w:szCs w:val="20"/>
              </w:rPr>
              <w:t>, Maire</w:t>
            </w:r>
          </w:p>
        </w:tc>
        <w:tc>
          <w:tcPr>
            <w:tcW w:w="3450" w:type="dxa"/>
          </w:tcPr>
          <w:p w14:paraId="01ACEA61" w14:textId="5598C509" w:rsidR="00CF17E7" w:rsidRPr="009B7BEA" w:rsidRDefault="003855EE" w:rsidP="005C410C">
            <w:pPr>
              <w:rPr>
                <w:rFonts w:ascii="Arial Narrow" w:hAnsi="Arial Narrow"/>
                <w:sz w:val="20"/>
                <w:szCs w:val="20"/>
              </w:rPr>
            </w:pPr>
            <w:r>
              <w:rPr>
                <w:rFonts w:ascii="Arial Narrow" w:hAnsi="Arial Narrow"/>
                <w:sz w:val="20"/>
                <w:szCs w:val="20"/>
              </w:rPr>
              <w:t xml:space="preserve">2004 </w:t>
            </w:r>
            <w:r w:rsidRPr="009B7BEA">
              <w:rPr>
                <w:rFonts w:ascii="Arial Narrow" w:hAnsi="Arial Narrow"/>
                <w:sz w:val="20"/>
                <w:szCs w:val="20"/>
              </w:rPr>
              <w:t>à</w:t>
            </w:r>
            <w:r w:rsidR="00CF17E7" w:rsidRPr="009B7BEA">
              <w:rPr>
                <w:rFonts w:ascii="Arial Narrow" w:hAnsi="Arial Narrow"/>
                <w:sz w:val="20"/>
                <w:szCs w:val="20"/>
              </w:rPr>
              <w:t xml:space="preserve"> nos jours</w:t>
            </w:r>
          </w:p>
        </w:tc>
      </w:tr>
    </w:tbl>
    <w:p w14:paraId="0F8EC33D" w14:textId="4B8DC332" w:rsidR="00EE03C3" w:rsidRDefault="00EE03C3" w:rsidP="00EE03C3">
      <w:pPr>
        <w:autoSpaceDN w:val="0"/>
        <w:adjustRightInd w:val="0"/>
        <w:spacing w:before="240"/>
        <w:jc w:val="both"/>
        <w:rPr>
          <w:rFonts w:ascii="Arial Narrow" w:hAnsi="Arial Narrow"/>
        </w:rPr>
      </w:pPr>
      <w:r w:rsidRPr="00EE03C3">
        <w:rPr>
          <w:rFonts w:ascii="Arial Narrow" w:eastAsiaTheme="majorEastAsia" w:hAnsi="Arial Narrow" w:cstheme="majorBidi"/>
          <w:bCs/>
          <w:lang w:eastAsia="ar-SA"/>
        </w:rPr>
        <w:t>De sa création à nos jours,</w:t>
      </w:r>
      <w:r w:rsidR="003855EE">
        <w:rPr>
          <w:rFonts w:ascii="Arial Narrow" w:eastAsiaTheme="majorEastAsia" w:hAnsi="Arial Narrow" w:cstheme="majorBidi"/>
          <w:bCs/>
          <w:lang w:eastAsia="ar-SA"/>
        </w:rPr>
        <w:t xml:space="preserve"> la commune rurale de Dialakorodji a été dirigée par deux maires qui sont : </w:t>
      </w:r>
      <w:r w:rsidR="002D13C8">
        <w:rPr>
          <w:rFonts w:ascii="Arial Narrow" w:eastAsiaTheme="majorEastAsia" w:hAnsi="Arial Narrow" w:cstheme="majorBidi"/>
          <w:bCs/>
          <w:lang w:eastAsia="ar-SA"/>
        </w:rPr>
        <w:t>Aliou</w:t>
      </w:r>
      <w:r w:rsidR="00FF7A15">
        <w:rPr>
          <w:rFonts w:ascii="Arial Narrow" w:eastAsiaTheme="majorEastAsia" w:hAnsi="Arial Narrow" w:cstheme="majorBidi"/>
          <w:bCs/>
          <w:lang w:eastAsia="ar-SA"/>
        </w:rPr>
        <w:t xml:space="preserve"> COULIBALY</w:t>
      </w:r>
      <w:r w:rsidR="002D13C8">
        <w:rPr>
          <w:rFonts w:ascii="Arial Narrow" w:eastAsiaTheme="majorEastAsia" w:hAnsi="Arial Narrow" w:cstheme="majorBidi"/>
          <w:bCs/>
          <w:lang w:eastAsia="ar-SA"/>
        </w:rPr>
        <w:t xml:space="preserve"> de 1999</w:t>
      </w:r>
      <w:r w:rsidR="00D4013E">
        <w:rPr>
          <w:rFonts w:ascii="Arial Narrow" w:eastAsiaTheme="majorEastAsia" w:hAnsi="Arial Narrow" w:cstheme="majorBidi"/>
          <w:bCs/>
          <w:lang w:eastAsia="ar-SA"/>
        </w:rPr>
        <w:t xml:space="preserve"> </w:t>
      </w:r>
      <w:r w:rsidR="002D13C8">
        <w:rPr>
          <w:rFonts w:ascii="Arial Narrow" w:eastAsiaTheme="majorEastAsia" w:hAnsi="Arial Narrow" w:cstheme="majorBidi"/>
          <w:bCs/>
          <w:lang w:eastAsia="ar-SA"/>
        </w:rPr>
        <w:t>à 2004 et Oumar GUINDO de 2004 à nos jours.  Les deux sont conseillers de 1999 à nos jours.</w:t>
      </w:r>
      <w:r w:rsidR="003855EE">
        <w:rPr>
          <w:rFonts w:ascii="Arial Narrow" w:eastAsiaTheme="majorEastAsia" w:hAnsi="Arial Narrow" w:cstheme="majorBidi"/>
          <w:bCs/>
          <w:lang w:eastAsia="ar-SA"/>
        </w:rPr>
        <w:t xml:space="preserve"> La</w:t>
      </w:r>
      <w:r w:rsidRPr="00EE03C3">
        <w:rPr>
          <w:rFonts w:ascii="Arial Narrow" w:eastAsiaTheme="majorEastAsia" w:hAnsi="Arial Narrow" w:cstheme="majorBidi"/>
          <w:bCs/>
          <w:lang w:eastAsia="ar-SA"/>
        </w:rPr>
        <w:t xml:space="preserve"> commune</w:t>
      </w:r>
      <w:r w:rsidR="0044120F">
        <w:rPr>
          <w:rFonts w:ascii="Arial Narrow" w:eastAsiaTheme="majorEastAsia" w:hAnsi="Arial Narrow" w:cstheme="majorBidi"/>
          <w:bCs/>
          <w:lang w:eastAsia="ar-SA"/>
        </w:rPr>
        <w:t xml:space="preserve"> n’</w:t>
      </w:r>
      <w:r w:rsidR="0044120F" w:rsidRPr="00EE03C3">
        <w:rPr>
          <w:rFonts w:ascii="Arial Narrow" w:eastAsiaTheme="majorEastAsia" w:hAnsi="Arial Narrow" w:cstheme="majorBidi"/>
          <w:bCs/>
          <w:lang w:eastAsia="ar-SA"/>
        </w:rPr>
        <w:t>a</w:t>
      </w:r>
      <w:r w:rsidRPr="00EE03C3">
        <w:rPr>
          <w:rFonts w:ascii="Arial Narrow" w:eastAsiaTheme="majorEastAsia" w:hAnsi="Arial Narrow" w:cstheme="majorBidi"/>
          <w:bCs/>
          <w:lang w:eastAsia="ar-SA"/>
        </w:rPr>
        <w:t xml:space="preserve"> </w:t>
      </w:r>
      <w:r w:rsidR="0044120F">
        <w:rPr>
          <w:rFonts w:ascii="Arial Narrow" w:eastAsiaTheme="majorEastAsia" w:hAnsi="Arial Narrow" w:cstheme="majorBidi"/>
          <w:bCs/>
          <w:lang w:eastAsia="ar-SA"/>
        </w:rPr>
        <w:t xml:space="preserve">pas </w:t>
      </w:r>
      <w:r w:rsidRPr="00EE03C3">
        <w:rPr>
          <w:rFonts w:ascii="Arial Narrow" w:eastAsiaTheme="majorEastAsia" w:hAnsi="Arial Narrow" w:cstheme="majorBidi"/>
          <w:bCs/>
          <w:lang w:eastAsia="ar-SA"/>
        </w:rPr>
        <w:t xml:space="preserve">enregistré </w:t>
      </w:r>
      <w:r w:rsidR="0044120F">
        <w:rPr>
          <w:rFonts w:ascii="Arial Narrow" w:eastAsiaTheme="majorEastAsia" w:hAnsi="Arial Narrow" w:cstheme="majorBidi"/>
          <w:bCs/>
          <w:lang w:eastAsia="ar-SA"/>
        </w:rPr>
        <w:t>de</w:t>
      </w:r>
      <w:r w:rsidR="00F86DE6">
        <w:rPr>
          <w:rFonts w:ascii="Arial Narrow" w:hAnsi="Arial Narrow"/>
        </w:rPr>
        <w:t xml:space="preserve"> femme élue </w:t>
      </w:r>
      <w:r w:rsidR="0044120F">
        <w:rPr>
          <w:rFonts w:ascii="Arial Narrow" w:hAnsi="Arial Narrow"/>
        </w:rPr>
        <w:t>Maire</w:t>
      </w:r>
      <w:r w:rsidR="0044120F" w:rsidRPr="00EE03C3">
        <w:rPr>
          <w:rFonts w:ascii="Arial Narrow" w:hAnsi="Arial Narrow"/>
        </w:rPr>
        <w:t>.</w:t>
      </w:r>
      <w:r w:rsidR="0044120F">
        <w:rPr>
          <w:rFonts w:ascii="Arial Narrow" w:hAnsi="Arial Narrow"/>
        </w:rPr>
        <w:t xml:space="preserve"> A </w:t>
      </w:r>
      <w:r w:rsidR="00CD7FE8">
        <w:rPr>
          <w:rFonts w:ascii="Arial Narrow" w:hAnsi="Arial Narrow"/>
        </w:rPr>
        <w:t>l’issu</w:t>
      </w:r>
      <w:r w:rsidR="0024047A">
        <w:rPr>
          <w:rFonts w:ascii="Arial Narrow" w:hAnsi="Arial Narrow"/>
        </w:rPr>
        <w:t>e</w:t>
      </w:r>
      <w:r w:rsidR="00CD7FE8">
        <w:rPr>
          <w:rFonts w:ascii="Arial Narrow" w:hAnsi="Arial Narrow"/>
        </w:rPr>
        <w:t xml:space="preserve"> des élections de 2016</w:t>
      </w:r>
      <w:r w:rsidR="0044120F">
        <w:rPr>
          <w:rFonts w:ascii="Arial Narrow" w:hAnsi="Arial Narrow"/>
        </w:rPr>
        <w:t xml:space="preserve">, le Maire Oumar GUINDO a été reconduit pour la </w:t>
      </w:r>
      <w:r w:rsidR="0044120F" w:rsidRPr="008630F4">
        <w:rPr>
          <w:rFonts w:ascii="Arial Narrow" w:hAnsi="Arial Narrow"/>
          <w:color w:val="FF0000"/>
        </w:rPr>
        <w:t>quatrième fois</w:t>
      </w:r>
      <w:r w:rsidR="0044120F">
        <w:rPr>
          <w:rFonts w:ascii="Arial Narrow" w:hAnsi="Arial Narrow"/>
        </w:rPr>
        <w:t xml:space="preserve"> successive</w:t>
      </w:r>
      <w:r w:rsidR="003855EE">
        <w:rPr>
          <w:rFonts w:ascii="Arial Narrow" w:hAnsi="Arial Narrow"/>
        </w:rPr>
        <w:t xml:space="preserve"> à la tête de l’équipe </w:t>
      </w:r>
      <w:r w:rsidR="002D13C8">
        <w:rPr>
          <w:rFonts w:ascii="Arial Narrow" w:hAnsi="Arial Narrow"/>
        </w:rPr>
        <w:t>communale.</w:t>
      </w:r>
    </w:p>
    <w:p w14:paraId="72E4C03E" w14:textId="5B78D174" w:rsidR="00130A78" w:rsidRDefault="00130A78" w:rsidP="00BF6193">
      <w:pPr>
        <w:tabs>
          <w:tab w:val="left" w:pos="5130"/>
        </w:tabs>
        <w:autoSpaceDN w:val="0"/>
        <w:adjustRightInd w:val="0"/>
        <w:spacing w:after="0" w:line="360" w:lineRule="auto"/>
        <w:jc w:val="both"/>
        <w:rPr>
          <w:rFonts w:ascii="Arial Narrow" w:eastAsiaTheme="majorEastAsia" w:hAnsi="Arial Narrow" w:cstheme="majorBidi"/>
          <w:b/>
          <w:bCs/>
          <w:lang w:eastAsia="ar-SA"/>
        </w:rPr>
      </w:pPr>
      <w:bookmarkStart w:id="0" w:name="_Hlk153454471"/>
      <w:r>
        <w:rPr>
          <w:rFonts w:ascii="Arial Narrow" w:eastAsiaTheme="majorEastAsia" w:hAnsi="Arial Narrow" w:cstheme="majorBidi"/>
          <w:b/>
          <w:bCs/>
          <w:lang w:eastAsia="ar-SA"/>
        </w:rPr>
        <w:t xml:space="preserve">Tableau 2 : Liste des conseillers communaux de la commune </w:t>
      </w:r>
      <w:r w:rsidR="0044120F">
        <w:rPr>
          <w:rFonts w:ascii="Arial Narrow" w:hAnsi="Arial Narrow"/>
          <w:b/>
        </w:rPr>
        <w:t>rurale de Dialakorodji</w:t>
      </w:r>
    </w:p>
    <w:tbl>
      <w:tblPr>
        <w:tblStyle w:val="Grilledutableau"/>
        <w:tblW w:w="10490" w:type="dxa"/>
        <w:tblInd w:w="-601" w:type="dxa"/>
        <w:tblLook w:val="04A0" w:firstRow="1" w:lastRow="0" w:firstColumn="1" w:lastColumn="0" w:noHBand="0" w:noVBand="1"/>
      </w:tblPr>
      <w:tblGrid>
        <w:gridCol w:w="577"/>
        <w:gridCol w:w="2826"/>
        <w:gridCol w:w="2976"/>
        <w:gridCol w:w="2410"/>
        <w:gridCol w:w="1701"/>
      </w:tblGrid>
      <w:tr w:rsidR="00917743" w14:paraId="5368C1D4" w14:textId="77777777" w:rsidTr="009664A9">
        <w:tc>
          <w:tcPr>
            <w:tcW w:w="577" w:type="dxa"/>
          </w:tcPr>
          <w:p w14:paraId="4CAFF67F" w14:textId="77777777" w:rsidR="00917743" w:rsidRDefault="00BF6193" w:rsidP="00130A78">
            <w:pPr>
              <w:tabs>
                <w:tab w:val="left" w:pos="5130"/>
              </w:tabs>
              <w:autoSpaceDN w:val="0"/>
              <w:adjustRightInd w:val="0"/>
              <w:spacing w:before="240"/>
              <w:jc w:val="both"/>
              <w:rPr>
                <w:rFonts w:ascii="Arial Narrow" w:eastAsiaTheme="majorEastAsia" w:hAnsi="Arial Narrow" w:cstheme="majorBidi"/>
                <w:b/>
                <w:bCs/>
                <w:lang w:eastAsia="ar-SA"/>
              </w:rPr>
            </w:pPr>
            <w:r>
              <w:rPr>
                <w:rFonts w:ascii="Arial Narrow" w:eastAsiaTheme="majorEastAsia" w:hAnsi="Arial Narrow" w:cstheme="majorBidi"/>
                <w:b/>
                <w:bCs/>
                <w:lang w:eastAsia="ar-SA"/>
              </w:rPr>
              <w:t>N°</w:t>
            </w:r>
          </w:p>
        </w:tc>
        <w:tc>
          <w:tcPr>
            <w:tcW w:w="2826" w:type="dxa"/>
          </w:tcPr>
          <w:p w14:paraId="1590363D" w14:textId="77777777" w:rsidR="00917743" w:rsidRDefault="009B24B7" w:rsidP="00130A78">
            <w:pPr>
              <w:tabs>
                <w:tab w:val="left" w:pos="5130"/>
              </w:tabs>
              <w:autoSpaceDN w:val="0"/>
              <w:adjustRightInd w:val="0"/>
              <w:spacing w:before="240"/>
              <w:jc w:val="both"/>
              <w:rPr>
                <w:rFonts w:ascii="Arial Narrow" w:eastAsiaTheme="majorEastAsia" w:hAnsi="Arial Narrow" w:cstheme="majorBidi"/>
                <w:b/>
                <w:bCs/>
                <w:lang w:eastAsia="ar-SA"/>
              </w:rPr>
            </w:pPr>
            <w:r>
              <w:rPr>
                <w:rFonts w:ascii="Arial Narrow" w:eastAsiaTheme="majorEastAsia" w:hAnsi="Arial Narrow" w:cstheme="majorBidi"/>
                <w:b/>
                <w:bCs/>
                <w:lang w:eastAsia="ar-SA"/>
              </w:rPr>
              <w:t>Prénoms et Nom</w:t>
            </w:r>
          </w:p>
        </w:tc>
        <w:tc>
          <w:tcPr>
            <w:tcW w:w="2976" w:type="dxa"/>
          </w:tcPr>
          <w:p w14:paraId="587D7C4E" w14:textId="77777777" w:rsidR="00917743" w:rsidRDefault="009B24B7" w:rsidP="00130A78">
            <w:pPr>
              <w:tabs>
                <w:tab w:val="left" w:pos="5130"/>
              </w:tabs>
              <w:autoSpaceDN w:val="0"/>
              <w:adjustRightInd w:val="0"/>
              <w:spacing w:before="240"/>
              <w:jc w:val="both"/>
              <w:rPr>
                <w:rFonts w:ascii="Arial Narrow" w:eastAsiaTheme="majorEastAsia" w:hAnsi="Arial Narrow" w:cstheme="majorBidi"/>
                <w:b/>
                <w:bCs/>
                <w:lang w:eastAsia="ar-SA"/>
              </w:rPr>
            </w:pPr>
            <w:r>
              <w:rPr>
                <w:rFonts w:ascii="Arial Narrow" w:eastAsiaTheme="majorEastAsia" w:hAnsi="Arial Narrow" w:cstheme="majorBidi"/>
                <w:b/>
                <w:bCs/>
                <w:lang w:eastAsia="ar-SA"/>
              </w:rPr>
              <w:t>Profession</w:t>
            </w:r>
          </w:p>
        </w:tc>
        <w:tc>
          <w:tcPr>
            <w:tcW w:w="2410" w:type="dxa"/>
          </w:tcPr>
          <w:p w14:paraId="61169460" w14:textId="77777777" w:rsidR="00917743" w:rsidRDefault="009B24B7" w:rsidP="00130A78">
            <w:pPr>
              <w:tabs>
                <w:tab w:val="left" w:pos="5130"/>
              </w:tabs>
              <w:autoSpaceDN w:val="0"/>
              <w:adjustRightInd w:val="0"/>
              <w:spacing w:before="240"/>
              <w:jc w:val="both"/>
              <w:rPr>
                <w:rFonts w:ascii="Arial Narrow" w:eastAsiaTheme="majorEastAsia" w:hAnsi="Arial Narrow" w:cstheme="majorBidi"/>
                <w:b/>
                <w:bCs/>
                <w:lang w:eastAsia="ar-SA"/>
              </w:rPr>
            </w:pPr>
            <w:r>
              <w:rPr>
                <w:rFonts w:ascii="Arial Narrow" w:eastAsiaTheme="majorEastAsia" w:hAnsi="Arial Narrow" w:cstheme="majorBidi"/>
                <w:b/>
                <w:bCs/>
                <w:lang w:eastAsia="ar-SA"/>
              </w:rPr>
              <w:t xml:space="preserve">Appartenance politique </w:t>
            </w:r>
          </w:p>
        </w:tc>
        <w:tc>
          <w:tcPr>
            <w:tcW w:w="1701" w:type="dxa"/>
          </w:tcPr>
          <w:p w14:paraId="3A471120" w14:textId="77777777" w:rsidR="00917743" w:rsidRDefault="00E21253" w:rsidP="00130A78">
            <w:pPr>
              <w:tabs>
                <w:tab w:val="left" w:pos="5130"/>
              </w:tabs>
              <w:autoSpaceDN w:val="0"/>
              <w:adjustRightInd w:val="0"/>
              <w:spacing w:before="240"/>
              <w:jc w:val="both"/>
              <w:rPr>
                <w:rFonts w:ascii="Arial Narrow" w:eastAsiaTheme="majorEastAsia" w:hAnsi="Arial Narrow" w:cstheme="majorBidi"/>
                <w:b/>
                <w:bCs/>
                <w:lang w:eastAsia="ar-SA"/>
              </w:rPr>
            </w:pPr>
            <w:r>
              <w:rPr>
                <w:rFonts w:ascii="Arial Narrow" w:eastAsiaTheme="majorEastAsia" w:hAnsi="Arial Narrow" w:cstheme="majorBidi"/>
                <w:b/>
                <w:bCs/>
                <w:lang w:eastAsia="ar-SA"/>
              </w:rPr>
              <w:t xml:space="preserve">Fonction /poste </w:t>
            </w:r>
          </w:p>
        </w:tc>
      </w:tr>
      <w:tr w:rsidR="00917743" w14:paraId="5D775DAB" w14:textId="77777777" w:rsidTr="009664A9">
        <w:tc>
          <w:tcPr>
            <w:tcW w:w="577" w:type="dxa"/>
          </w:tcPr>
          <w:p w14:paraId="74E0CD9C" w14:textId="77777777" w:rsidR="00917743" w:rsidRPr="00172608" w:rsidRDefault="00BC2423" w:rsidP="00172608">
            <w:pPr>
              <w:tabs>
                <w:tab w:val="left" w:pos="5130"/>
              </w:tabs>
              <w:autoSpaceDN w:val="0"/>
              <w:adjustRightInd w:val="0"/>
              <w:jc w:val="both"/>
              <w:rPr>
                <w:rFonts w:ascii="Arial Narrow" w:eastAsiaTheme="majorEastAsia" w:hAnsi="Arial Narrow" w:cstheme="majorBidi"/>
                <w:bCs/>
                <w:lang w:eastAsia="ar-SA"/>
              </w:rPr>
            </w:pPr>
            <w:r w:rsidRPr="00172608">
              <w:rPr>
                <w:rFonts w:ascii="Arial Narrow" w:eastAsiaTheme="majorEastAsia" w:hAnsi="Arial Narrow" w:cstheme="majorBidi"/>
                <w:bCs/>
                <w:lang w:eastAsia="ar-SA"/>
              </w:rPr>
              <w:t>1</w:t>
            </w:r>
          </w:p>
        </w:tc>
        <w:tc>
          <w:tcPr>
            <w:tcW w:w="2826" w:type="dxa"/>
          </w:tcPr>
          <w:p w14:paraId="6F3CD394" w14:textId="7B4B0949" w:rsidR="00917743" w:rsidRPr="009664A9" w:rsidRDefault="00FF7A15" w:rsidP="00172608">
            <w:pPr>
              <w:tabs>
                <w:tab w:val="left" w:pos="5130"/>
              </w:tabs>
              <w:autoSpaceDN w:val="0"/>
              <w:adjustRightInd w:val="0"/>
              <w:jc w:val="both"/>
              <w:rPr>
                <w:rFonts w:ascii="Arial Narrow" w:eastAsiaTheme="majorEastAsia" w:hAnsi="Arial Narrow" w:cstheme="majorBidi"/>
                <w:bCs/>
                <w:sz w:val="20"/>
                <w:szCs w:val="20"/>
                <w:lang w:eastAsia="ar-SA"/>
              </w:rPr>
            </w:pPr>
            <w:r>
              <w:rPr>
                <w:rFonts w:ascii="Arial Narrow" w:eastAsiaTheme="majorEastAsia" w:hAnsi="Arial Narrow" w:cstheme="majorBidi"/>
                <w:bCs/>
                <w:sz w:val="20"/>
                <w:szCs w:val="20"/>
                <w:lang w:eastAsia="ar-SA"/>
              </w:rPr>
              <w:t>Oumar GUINDO</w:t>
            </w:r>
          </w:p>
        </w:tc>
        <w:tc>
          <w:tcPr>
            <w:tcW w:w="2976" w:type="dxa"/>
          </w:tcPr>
          <w:p w14:paraId="0B8DC2FD" w14:textId="650A7928" w:rsidR="00917743" w:rsidRPr="009664A9" w:rsidRDefault="00FF7A15" w:rsidP="00172608">
            <w:pPr>
              <w:tabs>
                <w:tab w:val="left" w:pos="5130"/>
              </w:tabs>
              <w:autoSpaceDN w:val="0"/>
              <w:adjustRightInd w:val="0"/>
              <w:jc w:val="both"/>
              <w:rPr>
                <w:rFonts w:ascii="Arial Narrow" w:eastAsiaTheme="majorEastAsia" w:hAnsi="Arial Narrow" w:cstheme="majorBidi"/>
                <w:bCs/>
                <w:sz w:val="20"/>
                <w:szCs w:val="20"/>
                <w:lang w:eastAsia="ar-SA"/>
              </w:rPr>
            </w:pPr>
            <w:r>
              <w:rPr>
                <w:rFonts w:ascii="Arial Narrow" w:eastAsiaTheme="majorEastAsia" w:hAnsi="Arial Narrow" w:cstheme="majorBidi"/>
                <w:bCs/>
                <w:sz w:val="20"/>
                <w:szCs w:val="20"/>
                <w:lang w:eastAsia="ar-SA"/>
              </w:rPr>
              <w:t>Enseignant</w:t>
            </w:r>
          </w:p>
        </w:tc>
        <w:tc>
          <w:tcPr>
            <w:tcW w:w="2410" w:type="dxa"/>
          </w:tcPr>
          <w:p w14:paraId="587E1EE1" w14:textId="381D42B5" w:rsidR="00917743" w:rsidRPr="009664A9" w:rsidRDefault="00FF7A15" w:rsidP="00172608">
            <w:pPr>
              <w:tabs>
                <w:tab w:val="left" w:pos="5130"/>
              </w:tabs>
              <w:autoSpaceDN w:val="0"/>
              <w:adjustRightInd w:val="0"/>
              <w:jc w:val="both"/>
              <w:rPr>
                <w:rFonts w:ascii="Arial Narrow" w:eastAsiaTheme="majorEastAsia" w:hAnsi="Arial Narrow" w:cstheme="majorBidi"/>
                <w:bCs/>
                <w:sz w:val="20"/>
                <w:szCs w:val="20"/>
                <w:lang w:eastAsia="ar-SA"/>
              </w:rPr>
            </w:pPr>
            <w:r>
              <w:rPr>
                <w:rFonts w:ascii="Arial Narrow" w:eastAsiaTheme="majorEastAsia" w:hAnsi="Arial Narrow" w:cstheme="majorBidi"/>
                <w:bCs/>
                <w:sz w:val="20"/>
                <w:szCs w:val="20"/>
                <w:lang w:eastAsia="ar-SA"/>
              </w:rPr>
              <w:t>CODEM</w:t>
            </w:r>
          </w:p>
        </w:tc>
        <w:tc>
          <w:tcPr>
            <w:tcW w:w="1701" w:type="dxa"/>
          </w:tcPr>
          <w:p w14:paraId="797375B3" w14:textId="77777777" w:rsidR="00917743" w:rsidRPr="009664A9" w:rsidRDefault="00E21253" w:rsidP="00172608">
            <w:pPr>
              <w:tabs>
                <w:tab w:val="left" w:pos="5130"/>
              </w:tabs>
              <w:autoSpaceDN w:val="0"/>
              <w:adjustRightInd w:val="0"/>
              <w:jc w:val="both"/>
              <w:rPr>
                <w:rFonts w:ascii="Arial Narrow" w:eastAsiaTheme="majorEastAsia" w:hAnsi="Arial Narrow" w:cstheme="majorBidi"/>
                <w:bCs/>
                <w:sz w:val="20"/>
                <w:szCs w:val="20"/>
                <w:lang w:eastAsia="ar-SA"/>
              </w:rPr>
            </w:pPr>
            <w:r w:rsidRPr="009664A9">
              <w:rPr>
                <w:rFonts w:ascii="Arial Narrow" w:eastAsiaTheme="majorEastAsia" w:hAnsi="Arial Narrow" w:cstheme="majorBidi"/>
                <w:bCs/>
                <w:sz w:val="20"/>
                <w:szCs w:val="20"/>
                <w:lang w:eastAsia="ar-SA"/>
              </w:rPr>
              <w:t>Maire</w:t>
            </w:r>
          </w:p>
        </w:tc>
      </w:tr>
      <w:tr w:rsidR="00917743" w14:paraId="642E0860" w14:textId="77777777" w:rsidTr="009664A9">
        <w:tc>
          <w:tcPr>
            <w:tcW w:w="577" w:type="dxa"/>
          </w:tcPr>
          <w:p w14:paraId="47515CE3" w14:textId="77777777" w:rsidR="00917743" w:rsidRPr="00172608" w:rsidRDefault="00BC2423" w:rsidP="00172608">
            <w:pPr>
              <w:tabs>
                <w:tab w:val="left" w:pos="5130"/>
              </w:tabs>
              <w:autoSpaceDN w:val="0"/>
              <w:adjustRightInd w:val="0"/>
              <w:jc w:val="both"/>
              <w:rPr>
                <w:rFonts w:ascii="Arial Narrow" w:eastAsiaTheme="majorEastAsia" w:hAnsi="Arial Narrow" w:cstheme="majorBidi"/>
                <w:bCs/>
                <w:lang w:eastAsia="ar-SA"/>
              </w:rPr>
            </w:pPr>
            <w:r w:rsidRPr="00172608">
              <w:rPr>
                <w:rFonts w:ascii="Arial Narrow" w:eastAsiaTheme="majorEastAsia" w:hAnsi="Arial Narrow" w:cstheme="majorBidi"/>
                <w:bCs/>
                <w:lang w:eastAsia="ar-SA"/>
              </w:rPr>
              <w:t>2</w:t>
            </w:r>
          </w:p>
        </w:tc>
        <w:tc>
          <w:tcPr>
            <w:tcW w:w="2826" w:type="dxa"/>
          </w:tcPr>
          <w:p w14:paraId="17653C4C" w14:textId="4A3AED7B" w:rsidR="00917743" w:rsidRPr="009664A9" w:rsidRDefault="00FF7A15" w:rsidP="00172608">
            <w:pPr>
              <w:tabs>
                <w:tab w:val="left" w:pos="5130"/>
              </w:tabs>
              <w:autoSpaceDN w:val="0"/>
              <w:adjustRightInd w:val="0"/>
              <w:jc w:val="both"/>
              <w:rPr>
                <w:rFonts w:ascii="Arial Narrow" w:eastAsiaTheme="majorEastAsia" w:hAnsi="Arial Narrow" w:cstheme="majorBidi"/>
                <w:bCs/>
                <w:sz w:val="20"/>
                <w:szCs w:val="20"/>
                <w:lang w:eastAsia="ar-SA"/>
              </w:rPr>
            </w:pPr>
            <w:r>
              <w:rPr>
                <w:rFonts w:ascii="Arial Narrow" w:eastAsiaTheme="majorEastAsia" w:hAnsi="Arial Narrow" w:cstheme="majorBidi"/>
                <w:bCs/>
                <w:sz w:val="20"/>
                <w:szCs w:val="20"/>
                <w:lang w:eastAsia="ar-SA"/>
              </w:rPr>
              <w:t xml:space="preserve">Fousseini SIDIBE </w:t>
            </w:r>
          </w:p>
        </w:tc>
        <w:tc>
          <w:tcPr>
            <w:tcW w:w="2976" w:type="dxa"/>
          </w:tcPr>
          <w:p w14:paraId="21C6DC32" w14:textId="60651D90" w:rsidR="00917743" w:rsidRPr="009664A9" w:rsidRDefault="00FF7A15" w:rsidP="00172608">
            <w:pPr>
              <w:tabs>
                <w:tab w:val="left" w:pos="5130"/>
              </w:tabs>
              <w:autoSpaceDN w:val="0"/>
              <w:adjustRightInd w:val="0"/>
              <w:jc w:val="both"/>
              <w:rPr>
                <w:rFonts w:ascii="Arial Narrow" w:eastAsiaTheme="majorEastAsia" w:hAnsi="Arial Narrow" w:cstheme="majorBidi"/>
                <w:bCs/>
                <w:sz w:val="20"/>
                <w:szCs w:val="20"/>
                <w:lang w:eastAsia="ar-SA"/>
              </w:rPr>
            </w:pPr>
            <w:r>
              <w:rPr>
                <w:rFonts w:ascii="Arial Narrow" w:eastAsiaTheme="majorEastAsia" w:hAnsi="Arial Narrow" w:cstheme="majorBidi"/>
                <w:bCs/>
                <w:sz w:val="20"/>
                <w:szCs w:val="20"/>
                <w:lang w:eastAsia="ar-SA"/>
              </w:rPr>
              <w:t xml:space="preserve">Employé de bureau </w:t>
            </w:r>
          </w:p>
        </w:tc>
        <w:tc>
          <w:tcPr>
            <w:tcW w:w="2410" w:type="dxa"/>
          </w:tcPr>
          <w:p w14:paraId="64FA208F" w14:textId="6BB9850A" w:rsidR="00917743" w:rsidRPr="009664A9" w:rsidRDefault="00FF7A15" w:rsidP="00172608">
            <w:pPr>
              <w:tabs>
                <w:tab w:val="left" w:pos="5130"/>
              </w:tabs>
              <w:autoSpaceDN w:val="0"/>
              <w:adjustRightInd w:val="0"/>
              <w:jc w:val="both"/>
              <w:rPr>
                <w:rFonts w:ascii="Arial Narrow" w:eastAsiaTheme="majorEastAsia" w:hAnsi="Arial Narrow" w:cstheme="majorBidi"/>
                <w:bCs/>
                <w:sz w:val="20"/>
                <w:szCs w:val="20"/>
                <w:lang w:eastAsia="ar-SA"/>
              </w:rPr>
            </w:pPr>
            <w:r>
              <w:rPr>
                <w:rFonts w:ascii="Arial Narrow" w:eastAsiaTheme="majorEastAsia" w:hAnsi="Arial Narrow" w:cstheme="majorBidi"/>
                <w:bCs/>
                <w:sz w:val="20"/>
                <w:szCs w:val="20"/>
                <w:lang w:eastAsia="ar-SA"/>
              </w:rPr>
              <w:t>PRVM-Fasso-Ko</w:t>
            </w:r>
          </w:p>
        </w:tc>
        <w:tc>
          <w:tcPr>
            <w:tcW w:w="1701" w:type="dxa"/>
          </w:tcPr>
          <w:p w14:paraId="6AC00934" w14:textId="77777777" w:rsidR="00917743" w:rsidRPr="009664A9" w:rsidRDefault="004368C9" w:rsidP="00172608">
            <w:pPr>
              <w:tabs>
                <w:tab w:val="left" w:pos="5130"/>
              </w:tabs>
              <w:autoSpaceDN w:val="0"/>
              <w:adjustRightInd w:val="0"/>
              <w:jc w:val="both"/>
              <w:rPr>
                <w:rFonts w:ascii="Arial Narrow" w:eastAsiaTheme="majorEastAsia" w:hAnsi="Arial Narrow" w:cstheme="majorBidi"/>
                <w:bCs/>
                <w:sz w:val="20"/>
                <w:szCs w:val="20"/>
                <w:lang w:eastAsia="ar-SA"/>
              </w:rPr>
            </w:pPr>
            <w:r w:rsidRPr="009664A9">
              <w:rPr>
                <w:rFonts w:ascii="Arial Narrow" w:eastAsiaTheme="majorEastAsia" w:hAnsi="Arial Narrow" w:cstheme="majorBidi"/>
                <w:bCs/>
                <w:sz w:val="20"/>
                <w:szCs w:val="20"/>
                <w:lang w:eastAsia="ar-SA"/>
              </w:rPr>
              <w:t>1</w:t>
            </w:r>
            <w:r w:rsidRPr="009664A9">
              <w:rPr>
                <w:rFonts w:ascii="Arial Narrow" w:eastAsiaTheme="majorEastAsia" w:hAnsi="Arial Narrow" w:cstheme="majorBidi"/>
                <w:bCs/>
                <w:sz w:val="20"/>
                <w:szCs w:val="20"/>
                <w:vertAlign w:val="superscript"/>
                <w:lang w:eastAsia="ar-SA"/>
              </w:rPr>
              <w:t>er</w:t>
            </w:r>
            <w:r w:rsidRPr="009664A9">
              <w:rPr>
                <w:rFonts w:ascii="Arial Narrow" w:eastAsiaTheme="majorEastAsia" w:hAnsi="Arial Narrow" w:cstheme="majorBidi"/>
                <w:bCs/>
                <w:sz w:val="20"/>
                <w:szCs w:val="20"/>
                <w:lang w:eastAsia="ar-SA"/>
              </w:rPr>
              <w:t xml:space="preserve"> Adjoint</w:t>
            </w:r>
          </w:p>
        </w:tc>
      </w:tr>
      <w:tr w:rsidR="00917743" w14:paraId="5884CAAE" w14:textId="77777777" w:rsidTr="009664A9">
        <w:tc>
          <w:tcPr>
            <w:tcW w:w="577" w:type="dxa"/>
          </w:tcPr>
          <w:p w14:paraId="550427B6" w14:textId="77777777" w:rsidR="00917743" w:rsidRPr="00172608" w:rsidRDefault="00BC2423" w:rsidP="00172608">
            <w:pPr>
              <w:tabs>
                <w:tab w:val="left" w:pos="5130"/>
              </w:tabs>
              <w:autoSpaceDN w:val="0"/>
              <w:adjustRightInd w:val="0"/>
              <w:jc w:val="both"/>
              <w:rPr>
                <w:rFonts w:ascii="Arial Narrow" w:eastAsiaTheme="majorEastAsia" w:hAnsi="Arial Narrow" w:cstheme="majorBidi"/>
                <w:bCs/>
                <w:lang w:eastAsia="ar-SA"/>
              </w:rPr>
            </w:pPr>
            <w:r w:rsidRPr="00172608">
              <w:rPr>
                <w:rFonts w:ascii="Arial Narrow" w:eastAsiaTheme="majorEastAsia" w:hAnsi="Arial Narrow" w:cstheme="majorBidi"/>
                <w:bCs/>
                <w:lang w:eastAsia="ar-SA"/>
              </w:rPr>
              <w:t>3</w:t>
            </w:r>
          </w:p>
        </w:tc>
        <w:tc>
          <w:tcPr>
            <w:tcW w:w="2826" w:type="dxa"/>
          </w:tcPr>
          <w:p w14:paraId="1B744CFB" w14:textId="7660296B" w:rsidR="00917743" w:rsidRPr="009664A9" w:rsidRDefault="00FF7A15" w:rsidP="00172608">
            <w:pPr>
              <w:tabs>
                <w:tab w:val="left" w:pos="5130"/>
              </w:tabs>
              <w:autoSpaceDN w:val="0"/>
              <w:adjustRightInd w:val="0"/>
              <w:jc w:val="both"/>
              <w:rPr>
                <w:rFonts w:ascii="Arial Narrow" w:eastAsiaTheme="majorEastAsia" w:hAnsi="Arial Narrow" w:cstheme="majorBidi"/>
                <w:bCs/>
                <w:sz w:val="20"/>
                <w:szCs w:val="20"/>
                <w:lang w:eastAsia="ar-SA"/>
              </w:rPr>
            </w:pPr>
            <w:r>
              <w:rPr>
                <w:rFonts w:ascii="Arial Narrow" w:eastAsiaTheme="majorEastAsia" w:hAnsi="Arial Narrow" w:cstheme="majorBidi"/>
                <w:bCs/>
                <w:sz w:val="20"/>
                <w:szCs w:val="20"/>
                <w:lang w:eastAsia="ar-SA"/>
              </w:rPr>
              <w:t xml:space="preserve">Ousmane DIABATE </w:t>
            </w:r>
          </w:p>
        </w:tc>
        <w:tc>
          <w:tcPr>
            <w:tcW w:w="2976" w:type="dxa"/>
          </w:tcPr>
          <w:p w14:paraId="57BA072F" w14:textId="0150D708" w:rsidR="00917743" w:rsidRPr="009664A9" w:rsidRDefault="00917743" w:rsidP="00172608">
            <w:pPr>
              <w:tabs>
                <w:tab w:val="left" w:pos="5130"/>
              </w:tabs>
              <w:autoSpaceDN w:val="0"/>
              <w:adjustRightInd w:val="0"/>
              <w:jc w:val="both"/>
              <w:rPr>
                <w:rFonts w:ascii="Arial Narrow" w:eastAsiaTheme="majorEastAsia" w:hAnsi="Arial Narrow" w:cstheme="majorBidi"/>
                <w:bCs/>
                <w:sz w:val="20"/>
                <w:szCs w:val="20"/>
                <w:lang w:eastAsia="ar-SA"/>
              </w:rPr>
            </w:pPr>
          </w:p>
        </w:tc>
        <w:tc>
          <w:tcPr>
            <w:tcW w:w="2410" w:type="dxa"/>
          </w:tcPr>
          <w:p w14:paraId="16B2734A" w14:textId="54F81D31" w:rsidR="00917743" w:rsidRPr="009664A9" w:rsidRDefault="00FF7A15" w:rsidP="00172608">
            <w:pPr>
              <w:tabs>
                <w:tab w:val="left" w:pos="5130"/>
              </w:tabs>
              <w:autoSpaceDN w:val="0"/>
              <w:adjustRightInd w:val="0"/>
              <w:jc w:val="both"/>
              <w:rPr>
                <w:rFonts w:ascii="Arial Narrow" w:eastAsiaTheme="majorEastAsia" w:hAnsi="Arial Narrow" w:cstheme="majorBidi"/>
                <w:bCs/>
                <w:sz w:val="20"/>
                <w:szCs w:val="20"/>
                <w:lang w:eastAsia="ar-SA"/>
              </w:rPr>
            </w:pPr>
            <w:r>
              <w:rPr>
                <w:rFonts w:ascii="Arial Narrow" w:eastAsiaTheme="majorEastAsia" w:hAnsi="Arial Narrow" w:cstheme="majorBidi"/>
                <w:bCs/>
                <w:sz w:val="20"/>
                <w:szCs w:val="20"/>
                <w:lang w:eastAsia="ar-SA"/>
              </w:rPr>
              <w:t>URD</w:t>
            </w:r>
          </w:p>
        </w:tc>
        <w:tc>
          <w:tcPr>
            <w:tcW w:w="1701" w:type="dxa"/>
          </w:tcPr>
          <w:p w14:paraId="56FD8FDC" w14:textId="77777777" w:rsidR="00917743" w:rsidRPr="009664A9" w:rsidRDefault="004368C9" w:rsidP="00172608">
            <w:pPr>
              <w:tabs>
                <w:tab w:val="left" w:pos="5130"/>
              </w:tabs>
              <w:autoSpaceDN w:val="0"/>
              <w:adjustRightInd w:val="0"/>
              <w:jc w:val="both"/>
              <w:rPr>
                <w:rFonts w:ascii="Arial Narrow" w:eastAsiaTheme="majorEastAsia" w:hAnsi="Arial Narrow" w:cstheme="majorBidi"/>
                <w:bCs/>
                <w:sz w:val="20"/>
                <w:szCs w:val="20"/>
                <w:lang w:eastAsia="ar-SA"/>
              </w:rPr>
            </w:pPr>
            <w:r w:rsidRPr="009664A9">
              <w:rPr>
                <w:rFonts w:ascii="Arial Narrow" w:eastAsiaTheme="majorEastAsia" w:hAnsi="Arial Narrow" w:cstheme="majorBidi"/>
                <w:bCs/>
                <w:sz w:val="20"/>
                <w:szCs w:val="20"/>
                <w:lang w:eastAsia="ar-SA"/>
              </w:rPr>
              <w:t>2</w:t>
            </w:r>
            <w:r w:rsidRPr="009664A9">
              <w:rPr>
                <w:rFonts w:ascii="Arial Narrow" w:eastAsiaTheme="majorEastAsia" w:hAnsi="Arial Narrow" w:cstheme="majorBidi"/>
                <w:bCs/>
                <w:sz w:val="20"/>
                <w:szCs w:val="20"/>
                <w:vertAlign w:val="superscript"/>
                <w:lang w:eastAsia="ar-SA"/>
              </w:rPr>
              <w:t>ème</w:t>
            </w:r>
            <w:r w:rsidRPr="009664A9">
              <w:rPr>
                <w:rFonts w:ascii="Arial Narrow" w:eastAsiaTheme="majorEastAsia" w:hAnsi="Arial Narrow" w:cstheme="majorBidi"/>
                <w:bCs/>
                <w:sz w:val="20"/>
                <w:szCs w:val="20"/>
                <w:lang w:eastAsia="ar-SA"/>
              </w:rPr>
              <w:t xml:space="preserve"> Adjoint</w:t>
            </w:r>
          </w:p>
        </w:tc>
      </w:tr>
      <w:tr w:rsidR="00917743" w14:paraId="37A56562" w14:textId="77777777" w:rsidTr="009664A9">
        <w:tc>
          <w:tcPr>
            <w:tcW w:w="577" w:type="dxa"/>
          </w:tcPr>
          <w:p w14:paraId="7960544B" w14:textId="77777777" w:rsidR="00917743" w:rsidRPr="00172608" w:rsidRDefault="00BC2423" w:rsidP="00172608">
            <w:pPr>
              <w:tabs>
                <w:tab w:val="left" w:pos="5130"/>
              </w:tabs>
              <w:autoSpaceDN w:val="0"/>
              <w:adjustRightInd w:val="0"/>
              <w:jc w:val="both"/>
              <w:rPr>
                <w:rFonts w:ascii="Arial Narrow" w:eastAsiaTheme="majorEastAsia" w:hAnsi="Arial Narrow" w:cstheme="majorBidi"/>
                <w:bCs/>
                <w:lang w:eastAsia="ar-SA"/>
              </w:rPr>
            </w:pPr>
            <w:r w:rsidRPr="00172608">
              <w:rPr>
                <w:rFonts w:ascii="Arial Narrow" w:eastAsiaTheme="majorEastAsia" w:hAnsi="Arial Narrow" w:cstheme="majorBidi"/>
                <w:bCs/>
                <w:lang w:eastAsia="ar-SA"/>
              </w:rPr>
              <w:t>4</w:t>
            </w:r>
          </w:p>
        </w:tc>
        <w:tc>
          <w:tcPr>
            <w:tcW w:w="2826" w:type="dxa"/>
          </w:tcPr>
          <w:p w14:paraId="7F8EAE57" w14:textId="453B12D3" w:rsidR="00917743" w:rsidRPr="009664A9" w:rsidRDefault="00FF7A15" w:rsidP="00172608">
            <w:pPr>
              <w:tabs>
                <w:tab w:val="left" w:pos="5130"/>
              </w:tabs>
              <w:autoSpaceDN w:val="0"/>
              <w:adjustRightInd w:val="0"/>
              <w:jc w:val="both"/>
              <w:rPr>
                <w:rFonts w:ascii="Arial Narrow" w:eastAsiaTheme="majorEastAsia" w:hAnsi="Arial Narrow" w:cstheme="majorBidi"/>
                <w:bCs/>
                <w:sz w:val="20"/>
                <w:szCs w:val="20"/>
                <w:lang w:eastAsia="ar-SA"/>
              </w:rPr>
            </w:pPr>
            <w:r>
              <w:rPr>
                <w:rFonts w:ascii="Arial Narrow" w:eastAsiaTheme="majorEastAsia" w:hAnsi="Arial Narrow" w:cstheme="majorBidi"/>
                <w:bCs/>
                <w:sz w:val="20"/>
                <w:szCs w:val="20"/>
                <w:lang w:eastAsia="ar-SA"/>
              </w:rPr>
              <w:t>Diadjiry COULIBALY</w:t>
            </w:r>
          </w:p>
        </w:tc>
        <w:tc>
          <w:tcPr>
            <w:tcW w:w="2976" w:type="dxa"/>
          </w:tcPr>
          <w:p w14:paraId="1FC32B6E" w14:textId="1E286CD8" w:rsidR="00917743" w:rsidRPr="009664A9" w:rsidRDefault="00FF7A15" w:rsidP="00172608">
            <w:pPr>
              <w:tabs>
                <w:tab w:val="left" w:pos="5130"/>
              </w:tabs>
              <w:autoSpaceDN w:val="0"/>
              <w:adjustRightInd w:val="0"/>
              <w:jc w:val="both"/>
              <w:rPr>
                <w:rFonts w:ascii="Arial Narrow" w:eastAsiaTheme="majorEastAsia" w:hAnsi="Arial Narrow" w:cstheme="majorBidi"/>
                <w:bCs/>
                <w:sz w:val="20"/>
                <w:szCs w:val="20"/>
                <w:lang w:eastAsia="ar-SA"/>
              </w:rPr>
            </w:pPr>
            <w:r>
              <w:rPr>
                <w:rFonts w:ascii="Arial Narrow" w:eastAsiaTheme="majorEastAsia" w:hAnsi="Arial Narrow" w:cstheme="majorBidi"/>
                <w:bCs/>
                <w:sz w:val="20"/>
                <w:szCs w:val="20"/>
                <w:lang w:eastAsia="ar-SA"/>
              </w:rPr>
              <w:t xml:space="preserve">Boucher </w:t>
            </w:r>
          </w:p>
        </w:tc>
        <w:tc>
          <w:tcPr>
            <w:tcW w:w="2410" w:type="dxa"/>
          </w:tcPr>
          <w:p w14:paraId="1D65DD20" w14:textId="28AFF1C5" w:rsidR="00917743" w:rsidRPr="009664A9" w:rsidRDefault="00FF7A15" w:rsidP="00172608">
            <w:pPr>
              <w:tabs>
                <w:tab w:val="left" w:pos="5130"/>
              </w:tabs>
              <w:autoSpaceDN w:val="0"/>
              <w:adjustRightInd w:val="0"/>
              <w:jc w:val="both"/>
              <w:rPr>
                <w:rFonts w:ascii="Arial Narrow" w:eastAsiaTheme="majorEastAsia" w:hAnsi="Arial Narrow" w:cstheme="majorBidi"/>
                <w:bCs/>
                <w:sz w:val="20"/>
                <w:szCs w:val="20"/>
                <w:lang w:eastAsia="ar-SA"/>
              </w:rPr>
            </w:pPr>
            <w:r>
              <w:rPr>
                <w:rFonts w:ascii="Arial Narrow" w:eastAsiaTheme="majorEastAsia" w:hAnsi="Arial Narrow" w:cstheme="majorBidi"/>
                <w:bCs/>
                <w:sz w:val="20"/>
                <w:szCs w:val="20"/>
                <w:lang w:eastAsia="ar-SA"/>
              </w:rPr>
              <w:t>PRVM-Fasso-Ko</w:t>
            </w:r>
          </w:p>
        </w:tc>
        <w:tc>
          <w:tcPr>
            <w:tcW w:w="1701" w:type="dxa"/>
          </w:tcPr>
          <w:p w14:paraId="67E0D702" w14:textId="77777777" w:rsidR="00917743" w:rsidRPr="009664A9" w:rsidRDefault="004368C9" w:rsidP="00172608">
            <w:pPr>
              <w:tabs>
                <w:tab w:val="left" w:pos="5130"/>
              </w:tabs>
              <w:autoSpaceDN w:val="0"/>
              <w:adjustRightInd w:val="0"/>
              <w:jc w:val="both"/>
              <w:rPr>
                <w:rFonts w:ascii="Arial Narrow" w:eastAsiaTheme="majorEastAsia" w:hAnsi="Arial Narrow" w:cstheme="majorBidi"/>
                <w:bCs/>
                <w:sz w:val="20"/>
                <w:szCs w:val="20"/>
                <w:lang w:eastAsia="ar-SA"/>
              </w:rPr>
            </w:pPr>
            <w:r w:rsidRPr="009664A9">
              <w:rPr>
                <w:rFonts w:ascii="Arial Narrow" w:eastAsiaTheme="majorEastAsia" w:hAnsi="Arial Narrow" w:cstheme="majorBidi"/>
                <w:bCs/>
                <w:sz w:val="20"/>
                <w:szCs w:val="20"/>
                <w:lang w:eastAsia="ar-SA"/>
              </w:rPr>
              <w:t>3</w:t>
            </w:r>
            <w:r w:rsidRPr="009664A9">
              <w:rPr>
                <w:rFonts w:ascii="Arial Narrow" w:eastAsiaTheme="majorEastAsia" w:hAnsi="Arial Narrow" w:cstheme="majorBidi"/>
                <w:bCs/>
                <w:sz w:val="20"/>
                <w:szCs w:val="20"/>
                <w:vertAlign w:val="superscript"/>
                <w:lang w:eastAsia="ar-SA"/>
              </w:rPr>
              <w:t>ème</w:t>
            </w:r>
            <w:r w:rsidRPr="009664A9">
              <w:rPr>
                <w:rFonts w:ascii="Arial Narrow" w:eastAsiaTheme="majorEastAsia" w:hAnsi="Arial Narrow" w:cstheme="majorBidi"/>
                <w:bCs/>
                <w:sz w:val="20"/>
                <w:szCs w:val="20"/>
                <w:lang w:eastAsia="ar-SA"/>
              </w:rPr>
              <w:t xml:space="preserve"> Adjoint</w:t>
            </w:r>
          </w:p>
        </w:tc>
      </w:tr>
      <w:tr w:rsidR="00917743" w14:paraId="4D50093C" w14:textId="77777777" w:rsidTr="009664A9">
        <w:tc>
          <w:tcPr>
            <w:tcW w:w="577" w:type="dxa"/>
          </w:tcPr>
          <w:p w14:paraId="5F2F2B87" w14:textId="77777777" w:rsidR="00917743" w:rsidRPr="00172608" w:rsidRDefault="00BC2423" w:rsidP="00172608">
            <w:pPr>
              <w:tabs>
                <w:tab w:val="left" w:pos="5130"/>
              </w:tabs>
              <w:autoSpaceDN w:val="0"/>
              <w:adjustRightInd w:val="0"/>
              <w:jc w:val="both"/>
              <w:rPr>
                <w:rFonts w:ascii="Arial Narrow" w:eastAsiaTheme="majorEastAsia" w:hAnsi="Arial Narrow" w:cstheme="majorBidi"/>
                <w:bCs/>
                <w:lang w:eastAsia="ar-SA"/>
              </w:rPr>
            </w:pPr>
            <w:r w:rsidRPr="00172608">
              <w:rPr>
                <w:rFonts w:ascii="Arial Narrow" w:eastAsiaTheme="majorEastAsia" w:hAnsi="Arial Narrow" w:cstheme="majorBidi"/>
                <w:bCs/>
                <w:lang w:eastAsia="ar-SA"/>
              </w:rPr>
              <w:t>5</w:t>
            </w:r>
          </w:p>
        </w:tc>
        <w:tc>
          <w:tcPr>
            <w:tcW w:w="2826" w:type="dxa"/>
          </w:tcPr>
          <w:p w14:paraId="2FA5CC76" w14:textId="14D0FDE6" w:rsidR="00917743" w:rsidRPr="009664A9" w:rsidRDefault="00FF7A15" w:rsidP="00172608">
            <w:pPr>
              <w:tabs>
                <w:tab w:val="left" w:pos="5130"/>
              </w:tabs>
              <w:autoSpaceDN w:val="0"/>
              <w:adjustRightInd w:val="0"/>
              <w:jc w:val="both"/>
              <w:rPr>
                <w:rFonts w:ascii="Arial Narrow" w:eastAsiaTheme="majorEastAsia" w:hAnsi="Arial Narrow" w:cstheme="majorBidi"/>
                <w:bCs/>
                <w:sz w:val="20"/>
                <w:szCs w:val="20"/>
                <w:lang w:eastAsia="ar-SA"/>
              </w:rPr>
            </w:pPr>
            <w:r>
              <w:rPr>
                <w:rFonts w:ascii="Arial Narrow" w:eastAsiaTheme="majorEastAsia" w:hAnsi="Arial Narrow" w:cstheme="majorBidi"/>
                <w:bCs/>
                <w:sz w:val="20"/>
                <w:szCs w:val="20"/>
                <w:lang w:eastAsia="ar-SA"/>
              </w:rPr>
              <w:t xml:space="preserve">Mamadou DEMBELE </w:t>
            </w:r>
          </w:p>
        </w:tc>
        <w:tc>
          <w:tcPr>
            <w:tcW w:w="2976" w:type="dxa"/>
          </w:tcPr>
          <w:p w14:paraId="06A18C5C" w14:textId="6CAA3487" w:rsidR="00917743" w:rsidRPr="009664A9" w:rsidRDefault="00A45D78" w:rsidP="00172608">
            <w:pPr>
              <w:tabs>
                <w:tab w:val="left" w:pos="5130"/>
              </w:tabs>
              <w:autoSpaceDN w:val="0"/>
              <w:adjustRightInd w:val="0"/>
              <w:jc w:val="both"/>
              <w:rPr>
                <w:rFonts w:ascii="Arial Narrow" w:eastAsiaTheme="majorEastAsia" w:hAnsi="Arial Narrow" w:cstheme="majorBidi"/>
                <w:bCs/>
                <w:sz w:val="20"/>
                <w:szCs w:val="20"/>
                <w:lang w:eastAsia="ar-SA"/>
              </w:rPr>
            </w:pPr>
            <w:r>
              <w:rPr>
                <w:rFonts w:ascii="Arial Narrow" w:eastAsiaTheme="majorEastAsia" w:hAnsi="Arial Narrow" w:cstheme="majorBidi"/>
                <w:bCs/>
                <w:sz w:val="20"/>
                <w:szCs w:val="20"/>
                <w:lang w:eastAsia="ar-SA"/>
              </w:rPr>
              <w:t>Vétérinaire</w:t>
            </w:r>
            <w:r w:rsidR="00FF7A15">
              <w:rPr>
                <w:rFonts w:ascii="Arial Narrow" w:eastAsiaTheme="majorEastAsia" w:hAnsi="Arial Narrow" w:cstheme="majorBidi"/>
                <w:bCs/>
                <w:sz w:val="20"/>
                <w:szCs w:val="20"/>
                <w:lang w:eastAsia="ar-SA"/>
              </w:rPr>
              <w:t xml:space="preserve"> </w:t>
            </w:r>
          </w:p>
        </w:tc>
        <w:tc>
          <w:tcPr>
            <w:tcW w:w="2410" w:type="dxa"/>
          </w:tcPr>
          <w:p w14:paraId="7E924F74" w14:textId="22DE8B06" w:rsidR="00917743" w:rsidRPr="009664A9" w:rsidRDefault="00FF7A15" w:rsidP="00172608">
            <w:pPr>
              <w:tabs>
                <w:tab w:val="left" w:pos="5130"/>
              </w:tabs>
              <w:autoSpaceDN w:val="0"/>
              <w:adjustRightInd w:val="0"/>
              <w:jc w:val="both"/>
              <w:rPr>
                <w:rFonts w:ascii="Arial Narrow" w:eastAsiaTheme="majorEastAsia" w:hAnsi="Arial Narrow" w:cstheme="majorBidi"/>
                <w:bCs/>
                <w:sz w:val="20"/>
                <w:szCs w:val="20"/>
                <w:lang w:eastAsia="ar-SA"/>
              </w:rPr>
            </w:pPr>
            <w:r>
              <w:rPr>
                <w:rFonts w:ascii="Arial Narrow" w:eastAsiaTheme="majorEastAsia" w:hAnsi="Arial Narrow" w:cstheme="majorBidi"/>
                <w:bCs/>
                <w:sz w:val="20"/>
                <w:szCs w:val="20"/>
                <w:lang w:eastAsia="ar-SA"/>
              </w:rPr>
              <w:t>PCR</w:t>
            </w:r>
          </w:p>
        </w:tc>
        <w:tc>
          <w:tcPr>
            <w:tcW w:w="1701" w:type="dxa"/>
          </w:tcPr>
          <w:p w14:paraId="4DFF1185" w14:textId="4DFDA946" w:rsidR="00917743" w:rsidRPr="009664A9" w:rsidRDefault="00A45D78" w:rsidP="00172608">
            <w:pPr>
              <w:tabs>
                <w:tab w:val="left" w:pos="5130"/>
              </w:tabs>
              <w:autoSpaceDN w:val="0"/>
              <w:adjustRightInd w:val="0"/>
              <w:jc w:val="both"/>
              <w:rPr>
                <w:rFonts w:ascii="Arial Narrow" w:eastAsiaTheme="majorEastAsia" w:hAnsi="Arial Narrow" w:cstheme="majorBidi"/>
                <w:bCs/>
                <w:sz w:val="20"/>
                <w:szCs w:val="20"/>
                <w:lang w:eastAsia="ar-SA"/>
              </w:rPr>
            </w:pPr>
            <w:r>
              <w:rPr>
                <w:rFonts w:ascii="Arial Narrow" w:eastAsiaTheme="majorEastAsia" w:hAnsi="Arial Narrow" w:cstheme="majorBidi"/>
                <w:bCs/>
                <w:sz w:val="20"/>
                <w:szCs w:val="20"/>
                <w:lang w:eastAsia="ar-SA"/>
              </w:rPr>
              <w:t>Conseiller</w:t>
            </w:r>
          </w:p>
        </w:tc>
      </w:tr>
      <w:tr w:rsidR="004E10BA" w14:paraId="4753A28C" w14:textId="77777777" w:rsidTr="009664A9">
        <w:tc>
          <w:tcPr>
            <w:tcW w:w="577" w:type="dxa"/>
          </w:tcPr>
          <w:p w14:paraId="127F2E8C" w14:textId="77777777" w:rsidR="004E10BA" w:rsidRPr="00172608" w:rsidRDefault="004E10BA" w:rsidP="00172608">
            <w:pPr>
              <w:tabs>
                <w:tab w:val="left" w:pos="5130"/>
              </w:tabs>
              <w:autoSpaceDN w:val="0"/>
              <w:adjustRightInd w:val="0"/>
              <w:jc w:val="both"/>
              <w:rPr>
                <w:rFonts w:ascii="Arial Narrow" w:eastAsiaTheme="majorEastAsia" w:hAnsi="Arial Narrow" w:cstheme="majorBidi"/>
                <w:bCs/>
                <w:lang w:eastAsia="ar-SA"/>
              </w:rPr>
            </w:pPr>
            <w:r w:rsidRPr="00172608">
              <w:rPr>
                <w:rFonts w:ascii="Arial Narrow" w:eastAsiaTheme="majorEastAsia" w:hAnsi="Arial Narrow" w:cstheme="majorBidi"/>
                <w:bCs/>
                <w:lang w:eastAsia="ar-SA"/>
              </w:rPr>
              <w:t>6</w:t>
            </w:r>
          </w:p>
        </w:tc>
        <w:tc>
          <w:tcPr>
            <w:tcW w:w="2826" w:type="dxa"/>
          </w:tcPr>
          <w:p w14:paraId="34296BFB" w14:textId="6B83A3B2" w:rsidR="004E10BA" w:rsidRPr="009664A9" w:rsidRDefault="00FF7A15" w:rsidP="00172608">
            <w:pPr>
              <w:tabs>
                <w:tab w:val="left" w:pos="5130"/>
              </w:tabs>
              <w:autoSpaceDN w:val="0"/>
              <w:adjustRightInd w:val="0"/>
              <w:jc w:val="both"/>
              <w:rPr>
                <w:rFonts w:ascii="Arial Narrow" w:eastAsiaTheme="majorEastAsia" w:hAnsi="Arial Narrow" w:cstheme="majorBidi"/>
                <w:bCs/>
                <w:sz w:val="20"/>
                <w:szCs w:val="20"/>
                <w:lang w:eastAsia="ar-SA"/>
              </w:rPr>
            </w:pPr>
            <w:r>
              <w:rPr>
                <w:rFonts w:ascii="Arial Narrow" w:eastAsiaTheme="majorEastAsia" w:hAnsi="Arial Narrow" w:cstheme="majorBidi"/>
                <w:bCs/>
                <w:sz w:val="20"/>
                <w:szCs w:val="20"/>
                <w:lang w:eastAsia="ar-SA"/>
              </w:rPr>
              <w:t xml:space="preserve">Idrissa DIERMA </w:t>
            </w:r>
          </w:p>
        </w:tc>
        <w:tc>
          <w:tcPr>
            <w:tcW w:w="2976" w:type="dxa"/>
          </w:tcPr>
          <w:p w14:paraId="34203BB9" w14:textId="1D6EF987" w:rsidR="004E10BA" w:rsidRPr="009664A9" w:rsidRDefault="00FF7A15" w:rsidP="00172608">
            <w:pPr>
              <w:tabs>
                <w:tab w:val="left" w:pos="5130"/>
              </w:tabs>
              <w:autoSpaceDN w:val="0"/>
              <w:adjustRightInd w:val="0"/>
              <w:jc w:val="both"/>
              <w:rPr>
                <w:rFonts w:ascii="Arial Narrow" w:eastAsiaTheme="majorEastAsia" w:hAnsi="Arial Narrow" w:cstheme="majorBidi"/>
                <w:bCs/>
                <w:sz w:val="20"/>
                <w:szCs w:val="20"/>
                <w:lang w:eastAsia="ar-SA"/>
              </w:rPr>
            </w:pPr>
            <w:r>
              <w:rPr>
                <w:rFonts w:ascii="Arial Narrow" w:eastAsiaTheme="majorEastAsia" w:hAnsi="Arial Narrow" w:cstheme="majorBidi"/>
                <w:bCs/>
                <w:sz w:val="20"/>
                <w:szCs w:val="20"/>
                <w:lang w:eastAsia="ar-SA"/>
              </w:rPr>
              <w:t>Ouvrier</w:t>
            </w:r>
          </w:p>
        </w:tc>
        <w:tc>
          <w:tcPr>
            <w:tcW w:w="2410" w:type="dxa"/>
          </w:tcPr>
          <w:p w14:paraId="53A0033E" w14:textId="6272C87D" w:rsidR="004E10BA" w:rsidRPr="009664A9" w:rsidRDefault="00FF7A15" w:rsidP="00172608">
            <w:pPr>
              <w:rPr>
                <w:rFonts w:ascii="Arial Narrow" w:hAnsi="Arial Narrow"/>
                <w:sz w:val="20"/>
                <w:szCs w:val="20"/>
              </w:rPr>
            </w:pPr>
            <w:r>
              <w:rPr>
                <w:rFonts w:ascii="Arial Narrow" w:hAnsi="Arial Narrow"/>
                <w:sz w:val="20"/>
                <w:szCs w:val="20"/>
              </w:rPr>
              <w:t>RPM</w:t>
            </w:r>
          </w:p>
        </w:tc>
        <w:tc>
          <w:tcPr>
            <w:tcW w:w="1701" w:type="dxa"/>
          </w:tcPr>
          <w:p w14:paraId="3CA955F6" w14:textId="1DDE9D08" w:rsidR="004E10BA" w:rsidRPr="009664A9" w:rsidRDefault="00A45D78" w:rsidP="00172608">
            <w:pPr>
              <w:tabs>
                <w:tab w:val="left" w:pos="5130"/>
              </w:tabs>
              <w:autoSpaceDN w:val="0"/>
              <w:adjustRightInd w:val="0"/>
              <w:jc w:val="both"/>
              <w:rPr>
                <w:rFonts w:ascii="Arial Narrow" w:eastAsiaTheme="majorEastAsia" w:hAnsi="Arial Narrow" w:cstheme="majorBidi"/>
                <w:bCs/>
                <w:sz w:val="20"/>
                <w:szCs w:val="20"/>
                <w:lang w:eastAsia="ar-SA"/>
              </w:rPr>
            </w:pPr>
            <w:r>
              <w:rPr>
                <w:rFonts w:ascii="Arial Narrow" w:eastAsiaTheme="majorEastAsia" w:hAnsi="Arial Narrow" w:cstheme="majorBidi"/>
                <w:bCs/>
                <w:sz w:val="20"/>
                <w:szCs w:val="20"/>
                <w:lang w:eastAsia="ar-SA"/>
              </w:rPr>
              <w:t>Conseiller</w:t>
            </w:r>
          </w:p>
        </w:tc>
      </w:tr>
      <w:tr w:rsidR="00917743" w14:paraId="3AACDAF1" w14:textId="77777777" w:rsidTr="009664A9">
        <w:tc>
          <w:tcPr>
            <w:tcW w:w="577" w:type="dxa"/>
          </w:tcPr>
          <w:p w14:paraId="6E8FA914" w14:textId="77777777" w:rsidR="00917743" w:rsidRPr="00172608" w:rsidRDefault="004E10BA" w:rsidP="00172608">
            <w:pPr>
              <w:tabs>
                <w:tab w:val="left" w:pos="5130"/>
              </w:tabs>
              <w:autoSpaceDN w:val="0"/>
              <w:adjustRightInd w:val="0"/>
              <w:jc w:val="both"/>
              <w:rPr>
                <w:rFonts w:ascii="Arial Narrow" w:eastAsiaTheme="majorEastAsia" w:hAnsi="Arial Narrow" w:cstheme="majorBidi"/>
                <w:bCs/>
                <w:lang w:eastAsia="ar-SA"/>
              </w:rPr>
            </w:pPr>
            <w:r w:rsidRPr="00172608">
              <w:rPr>
                <w:rFonts w:ascii="Arial Narrow" w:eastAsiaTheme="majorEastAsia" w:hAnsi="Arial Narrow" w:cstheme="majorBidi"/>
                <w:bCs/>
                <w:lang w:eastAsia="ar-SA"/>
              </w:rPr>
              <w:t>7</w:t>
            </w:r>
          </w:p>
        </w:tc>
        <w:tc>
          <w:tcPr>
            <w:tcW w:w="2826" w:type="dxa"/>
          </w:tcPr>
          <w:p w14:paraId="18564467" w14:textId="064F691A" w:rsidR="00917743" w:rsidRPr="009664A9" w:rsidRDefault="00FF7A15" w:rsidP="00172608">
            <w:pPr>
              <w:tabs>
                <w:tab w:val="left" w:pos="5130"/>
              </w:tabs>
              <w:autoSpaceDN w:val="0"/>
              <w:adjustRightInd w:val="0"/>
              <w:jc w:val="both"/>
              <w:rPr>
                <w:rFonts w:ascii="Arial Narrow" w:eastAsiaTheme="majorEastAsia" w:hAnsi="Arial Narrow" w:cstheme="majorBidi"/>
                <w:bCs/>
                <w:sz w:val="20"/>
                <w:szCs w:val="20"/>
                <w:lang w:eastAsia="ar-SA"/>
              </w:rPr>
            </w:pPr>
            <w:r>
              <w:rPr>
                <w:rFonts w:ascii="Arial Narrow" w:eastAsiaTheme="majorEastAsia" w:hAnsi="Arial Narrow" w:cstheme="majorBidi"/>
                <w:bCs/>
                <w:sz w:val="20"/>
                <w:szCs w:val="20"/>
                <w:lang w:eastAsia="ar-SA"/>
              </w:rPr>
              <w:t xml:space="preserve">Hamady DAIARRA </w:t>
            </w:r>
          </w:p>
        </w:tc>
        <w:tc>
          <w:tcPr>
            <w:tcW w:w="2976" w:type="dxa"/>
          </w:tcPr>
          <w:p w14:paraId="408AD8B1" w14:textId="23785326" w:rsidR="00917743" w:rsidRPr="009664A9" w:rsidRDefault="00FF7A15" w:rsidP="00172608">
            <w:pPr>
              <w:tabs>
                <w:tab w:val="left" w:pos="5130"/>
              </w:tabs>
              <w:autoSpaceDN w:val="0"/>
              <w:adjustRightInd w:val="0"/>
              <w:jc w:val="both"/>
              <w:rPr>
                <w:rFonts w:ascii="Arial Narrow" w:eastAsiaTheme="majorEastAsia" w:hAnsi="Arial Narrow" w:cstheme="majorBidi"/>
                <w:bCs/>
                <w:sz w:val="20"/>
                <w:szCs w:val="20"/>
                <w:lang w:eastAsia="ar-SA"/>
              </w:rPr>
            </w:pPr>
            <w:r>
              <w:rPr>
                <w:rFonts w:ascii="Arial Narrow" w:eastAsiaTheme="majorEastAsia" w:hAnsi="Arial Narrow" w:cstheme="majorBidi"/>
                <w:bCs/>
                <w:sz w:val="20"/>
                <w:szCs w:val="20"/>
                <w:lang w:eastAsia="ar-SA"/>
              </w:rPr>
              <w:t xml:space="preserve">Enseignant </w:t>
            </w:r>
          </w:p>
        </w:tc>
        <w:tc>
          <w:tcPr>
            <w:tcW w:w="2410" w:type="dxa"/>
          </w:tcPr>
          <w:p w14:paraId="29A7DDC3" w14:textId="0D1804FE" w:rsidR="00917743" w:rsidRPr="009664A9" w:rsidRDefault="00FF7A15" w:rsidP="00172608">
            <w:pPr>
              <w:tabs>
                <w:tab w:val="left" w:pos="5130"/>
              </w:tabs>
              <w:autoSpaceDN w:val="0"/>
              <w:adjustRightInd w:val="0"/>
              <w:jc w:val="both"/>
              <w:rPr>
                <w:rFonts w:ascii="Arial Narrow" w:eastAsiaTheme="majorEastAsia" w:hAnsi="Arial Narrow" w:cstheme="majorBidi"/>
                <w:bCs/>
                <w:sz w:val="20"/>
                <w:szCs w:val="20"/>
                <w:lang w:eastAsia="ar-SA"/>
              </w:rPr>
            </w:pPr>
            <w:r>
              <w:rPr>
                <w:rFonts w:ascii="Arial Narrow" w:eastAsiaTheme="majorEastAsia" w:hAnsi="Arial Narrow" w:cstheme="majorBidi"/>
                <w:bCs/>
                <w:sz w:val="20"/>
                <w:szCs w:val="20"/>
                <w:lang w:eastAsia="ar-SA"/>
              </w:rPr>
              <w:t xml:space="preserve">CNID -Fasso Yiriwaton </w:t>
            </w:r>
          </w:p>
        </w:tc>
        <w:tc>
          <w:tcPr>
            <w:tcW w:w="1701" w:type="dxa"/>
          </w:tcPr>
          <w:p w14:paraId="27F3450D" w14:textId="77777777" w:rsidR="00917743" w:rsidRPr="009664A9" w:rsidRDefault="004368C9" w:rsidP="00172608">
            <w:pPr>
              <w:tabs>
                <w:tab w:val="left" w:pos="5130"/>
              </w:tabs>
              <w:autoSpaceDN w:val="0"/>
              <w:adjustRightInd w:val="0"/>
              <w:jc w:val="both"/>
              <w:rPr>
                <w:rFonts w:ascii="Arial Narrow" w:eastAsiaTheme="majorEastAsia" w:hAnsi="Arial Narrow" w:cstheme="majorBidi"/>
                <w:bCs/>
                <w:sz w:val="20"/>
                <w:szCs w:val="20"/>
                <w:lang w:eastAsia="ar-SA"/>
              </w:rPr>
            </w:pPr>
            <w:r w:rsidRPr="009664A9">
              <w:rPr>
                <w:rFonts w:ascii="Arial Narrow" w:eastAsiaTheme="majorEastAsia" w:hAnsi="Arial Narrow" w:cstheme="majorBidi"/>
                <w:bCs/>
                <w:sz w:val="20"/>
                <w:szCs w:val="20"/>
                <w:lang w:eastAsia="ar-SA"/>
              </w:rPr>
              <w:t xml:space="preserve">Conseiller </w:t>
            </w:r>
          </w:p>
        </w:tc>
      </w:tr>
      <w:tr w:rsidR="004368C9" w14:paraId="62B365E6" w14:textId="77777777" w:rsidTr="009664A9">
        <w:tc>
          <w:tcPr>
            <w:tcW w:w="577" w:type="dxa"/>
          </w:tcPr>
          <w:p w14:paraId="14581384" w14:textId="77777777" w:rsidR="004368C9" w:rsidRPr="00172608" w:rsidRDefault="004E10BA" w:rsidP="00172608">
            <w:pPr>
              <w:tabs>
                <w:tab w:val="left" w:pos="5130"/>
              </w:tabs>
              <w:autoSpaceDN w:val="0"/>
              <w:adjustRightInd w:val="0"/>
              <w:jc w:val="both"/>
              <w:rPr>
                <w:rFonts w:ascii="Arial Narrow" w:eastAsiaTheme="majorEastAsia" w:hAnsi="Arial Narrow" w:cstheme="majorBidi"/>
                <w:bCs/>
                <w:lang w:eastAsia="ar-SA"/>
              </w:rPr>
            </w:pPr>
            <w:r w:rsidRPr="00172608">
              <w:rPr>
                <w:rFonts w:ascii="Arial Narrow" w:eastAsiaTheme="majorEastAsia" w:hAnsi="Arial Narrow" w:cstheme="majorBidi"/>
                <w:bCs/>
                <w:lang w:eastAsia="ar-SA"/>
              </w:rPr>
              <w:t>8</w:t>
            </w:r>
          </w:p>
        </w:tc>
        <w:tc>
          <w:tcPr>
            <w:tcW w:w="2826" w:type="dxa"/>
          </w:tcPr>
          <w:p w14:paraId="11F158C4" w14:textId="03D8A1FF" w:rsidR="004368C9" w:rsidRPr="009664A9" w:rsidRDefault="00FF7A15" w:rsidP="00172608">
            <w:pPr>
              <w:tabs>
                <w:tab w:val="left" w:pos="5130"/>
              </w:tabs>
              <w:autoSpaceDN w:val="0"/>
              <w:adjustRightInd w:val="0"/>
              <w:jc w:val="both"/>
              <w:rPr>
                <w:rFonts w:ascii="Arial Narrow" w:eastAsiaTheme="majorEastAsia" w:hAnsi="Arial Narrow" w:cstheme="majorBidi"/>
                <w:bCs/>
                <w:sz w:val="20"/>
                <w:szCs w:val="20"/>
                <w:lang w:eastAsia="ar-SA"/>
              </w:rPr>
            </w:pPr>
            <w:r>
              <w:rPr>
                <w:rFonts w:ascii="Arial Narrow" w:eastAsiaTheme="majorEastAsia" w:hAnsi="Arial Narrow" w:cstheme="majorBidi"/>
                <w:bCs/>
                <w:sz w:val="20"/>
                <w:szCs w:val="20"/>
                <w:lang w:eastAsia="ar-SA"/>
              </w:rPr>
              <w:t xml:space="preserve">Dramane DIARRA </w:t>
            </w:r>
          </w:p>
        </w:tc>
        <w:tc>
          <w:tcPr>
            <w:tcW w:w="2976" w:type="dxa"/>
          </w:tcPr>
          <w:p w14:paraId="72E71850" w14:textId="2527D548" w:rsidR="004368C9" w:rsidRPr="009664A9" w:rsidRDefault="003538F2" w:rsidP="00172608">
            <w:pPr>
              <w:tabs>
                <w:tab w:val="left" w:pos="5130"/>
              </w:tabs>
              <w:autoSpaceDN w:val="0"/>
              <w:adjustRightInd w:val="0"/>
              <w:jc w:val="both"/>
              <w:rPr>
                <w:rFonts w:ascii="Arial Narrow" w:eastAsiaTheme="majorEastAsia" w:hAnsi="Arial Narrow" w:cstheme="majorBidi"/>
                <w:bCs/>
                <w:sz w:val="20"/>
                <w:szCs w:val="20"/>
                <w:lang w:eastAsia="ar-SA"/>
              </w:rPr>
            </w:pPr>
            <w:r>
              <w:rPr>
                <w:rFonts w:ascii="Arial Narrow" w:eastAsiaTheme="majorEastAsia" w:hAnsi="Arial Narrow" w:cstheme="majorBidi"/>
                <w:bCs/>
                <w:sz w:val="20"/>
                <w:szCs w:val="20"/>
                <w:lang w:eastAsia="ar-SA"/>
              </w:rPr>
              <w:t xml:space="preserve">Ouvrier </w:t>
            </w:r>
          </w:p>
        </w:tc>
        <w:tc>
          <w:tcPr>
            <w:tcW w:w="2410" w:type="dxa"/>
          </w:tcPr>
          <w:p w14:paraId="269CAF59" w14:textId="2D0637A7" w:rsidR="004368C9" w:rsidRPr="009664A9" w:rsidRDefault="00A0422C" w:rsidP="00172608">
            <w:pPr>
              <w:tabs>
                <w:tab w:val="left" w:pos="5130"/>
              </w:tabs>
              <w:autoSpaceDN w:val="0"/>
              <w:adjustRightInd w:val="0"/>
              <w:jc w:val="both"/>
              <w:rPr>
                <w:rFonts w:ascii="Arial Narrow" w:eastAsiaTheme="majorEastAsia" w:hAnsi="Arial Narrow" w:cstheme="majorBidi"/>
                <w:bCs/>
                <w:sz w:val="20"/>
                <w:szCs w:val="20"/>
                <w:lang w:eastAsia="ar-SA"/>
              </w:rPr>
            </w:pPr>
            <w:r>
              <w:rPr>
                <w:rFonts w:ascii="Arial Narrow" w:eastAsiaTheme="majorEastAsia" w:hAnsi="Arial Narrow" w:cstheme="majorBidi"/>
                <w:bCs/>
                <w:sz w:val="20"/>
                <w:szCs w:val="20"/>
                <w:lang w:eastAsia="ar-SA"/>
              </w:rPr>
              <w:t>PRVM-Fasso-Ko</w:t>
            </w:r>
          </w:p>
        </w:tc>
        <w:tc>
          <w:tcPr>
            <w:tcW w:w="1701" w:type="dxa"/>
          </w:tcPr>
          <w:p w14:paraId="63FFAD97" w14:textId="1412114E" w:rsidR="004368C9" w:rsidRPr="009664A9" w:rsidRDefault="004368C9" w:rsidP="00172608">
            <w:pPr>
              <w:tabs>
                <w:tab w:val="left" w:pos="5130"/>
              </w:tabs>
              <w:autoSpaceDN w:val="0"/>
              <w:adjustRightInd w:val="0"/>
              <w:jc w:val="both"/>
              <w:rPr>
                <w:rFonts w:ascii="Arial Narrow" w:eastAsiaTheme="majorEastAsia" w:hAnsi="Arial Narrow" w:cstheme="majorBidi"/>
                <w:bCs/>
                <w:sz w:val="20"/>
                <w:szCs w:val="20"/>
                <w:lang w:eastAsia="ar-SA"/>
              </w:rPr>
            </w:pPr>
            <w:r w:rsidRPr="009664A9">
              <w:rPr>
                <w:rFonts w:ascii="Arial Narrow" w:eastAsiaTheme="majorEastAsia" w:hAnsi="Arial Narrow" w:cstheme="majorBidi"/>
                <w:bCs/>
                <w:sz w:val="20"/>
                <w:szCs w:val="20"/>
                <w:lang w:eastAsia="ar-SA"/>
              </w:rPr>
              <w:t>Conseill</w:t>
            </w:r>
            <w:r w:rsidR="00A45D78">
              <w:rPr>
                <w:rFonts w:ascii="Arial Narrow" w:eastAsiaTheme="majorEastAsia" w:hAnsi="Arial Narrow" w:cstheme="majorBidi"/>
                <w:bCs/>
                <w:sz w:val="20"/>
                <w:szCs w:val="20"/>
                <w:lang w:eastAsia="ar-SA"/>
              </w:rPr>
              <w:t>er</w:t>
            </w:r>
            <w:r w:rsidRPr="009664A9">
              <w:rPr>
                <w:rFonts w:ascii="Arial Narrow" w:eastAsiaTheme="majorEastAsia" w:hAnsi="Arial Narrow" w:cstheme="majorBidi"/>
                <w:bCs/>
                <w:sz w:val="20"/>
                <w:szCs w:val="20"/>
                <w:lang w:eastAsia="ar-SA"/>
              </w:rPr>
              <w:t xml:space="preserve"> </w:t>
            </w:r>
          </w:p>
        </w:tc>
      </w:tr>
      <w:tr w:rsidR="004368C9" w14:paraId="2B833A2A" w14:textId="77777777" w:rsidTr="009664A9">
        <w:tc>
          <w:tcPr>
            <w:tcW w:w="577" w:type="dxa"/>
          </w:tcPr>
          <w:p w14:paraId="175925EA" w14:textId="77777777" w:rsidR="004368C9" w:rsidRPr="00172608" w:rsidRDefault="004E10BA" w:rsidP="00172608">
            <w:pPr>
              <w:tabs>
                <w:tab w:val="left" w:pos="5130"/>
              </w:tabs>
              <w:autoSpaceDN w:val="0"/>
              <w:adjustRightInd w:val="0"/>
              <w:jc w:val="both"/>
              <w:rPr>
                <w:rFonts w:ascii="Arial Narrow" w:eastAsiaTheme="majorEastAsia" w:hAnsi="Arial Narrow" w:cstheme="majorBidi"/>
                <w:bCs/>
                <w:lang w:eastAsia="ar-SA"/>
              </w:rPr>
            </w:pPr>
            <w:r w:rsidRPr="00172608">
              <w:rPr>
                <w:rFonts w:ascii="Arial Narrow" w:eastAsiaTheme="majorEastAsia" w:hAnsi="Arial Narrow" w:cstheme="majorBidi"/>
                <w:bCs/>
                <w:lang w:eastAsia="ar-SA"/>
              </w:rPr>
              <w:t>9</w:t>
            </w:r>
          </w:p>
        </w:tc>
        <w:tc>
          <w:tcPr>
            <w:tcW w:w="2826" w:type="dxa"/>
          </w:tcPr>
          <w:p w14:paraId="52103110" w14:textId="5CE00FC1" w:rsidR="004368C9" w:rsidRPr="009664A9" w:rsidRDefault="00FF7A15" w:rsidP="00172608">
            <w:pPr>
              <w:tabs>
                <w:tab w:val="left" w:pos="5130"/>
              </w:tabs>
              <w:autoSpaceDN w:val="0"/>
              <w:adjustRightInd w:val="0"/>
              <w:jc w:val="both"/>
              <w:rPr>
                <w:rFonts w:ascii="Arial Narrow" w:eastAsiaTheme="majorEastAsia" w:hAnsi="Arial Narrow" w:cstheme="majorBidi"/>
                <w:bCs/>
                <w:sz w:val="20"/>
                <w:szCs w:val="20"/>
                <w:lang w:eastAsia="ar-SA"/>
              </w:rPr>
            </w:pPr>
            <w:r>
              <w:rPr>
                <w:rFonts w:ascii="Arial Narrow" w:eastAsiaTheme="majorEastAsia" w:hAnsi="Arial Narrow" w:cstheme="majorBidi"/>
                <w:bCs/>
                <w:sz w:val="20"/>
                <w:szCs w:val="20"/>
                <w:lang w:eastAsia="ar-SA"/>
              </w:rPr>
              <w:t>Mamady KOUREICHI</w:t>
            </w:r>
          </w:p>
        </w:tc>
        <w:tc>
          <w:tcPr>
            <w:tcW w:w="2976" w:type="dxa"/>
          </w:tcPr>
          <w:p w14:paraId="52370F59" w14:textId="4011E5BE" w:rsidR="004368C9" w:rsidRPr="009664A9" w:rsidRDefault="003538F2" w:rsidP="00172608">
            <w:pPr>
              <w:tabs>
                <w:tab w:val="left" w:pos="5130"/>
              </w:tabs>
              <w:autoSpaceDN w:val="0"/>
              <w:adjustRightInd w:val="0"/>
              <w:jc w:val="both"/>
              <w:rPr>
                <w:rFonts w:ascii="Arial Narrow" w:eastAsiaTheme="majorEastAsia" w:hAnsi="Arial Narrow" w:cstheme="majorBidi"/>
                <w:bCs/>
                <w:sz w:val="20"/>
                <w:szCs w:val="20"/>
                <w:lang w:eastAsia="ar-SA"/>
              </w:rPr>
            </w:pPr>
            <w:r>
              <w:rPr>
                <w:rFonts w:ascii="Arial Narrow" w:eastAsiaTheme="majorEastAsia" w:hAnsi="Arial Narrow" w:cstheme="majorBidi"/>
                <w:bCs/>
                <w:sz w:val="20"/>
                <w:szCs w:val="20"/>
                <w:lang w:eastAsia="ar-SA"/>
              </w:rPr>
              <w:t xml:space="preserve">Ouvrier </w:t>
            </w:r>
          </w:p>
        </w:tc>
        <w:tc>
          <w:tcPr>
            <w:tcW w:w="2410" w:type="dxa"/>
          </w:tcPr>
          <w:p w14:paraId="2554AFB0" w14:textId="11E0A730" w:rsidR="004368C9" w:rsidRPr="009664A9" w:rsidRDefault="00A0422C" w:rsidP="00172608">
            <w:pPr>
              <w:tabs>
                <w:tab w:val="left" w:pos="5130"/>
              </w:tabs>
              <w:autoSpaceDN w:val="0"/>
              <w:adjustRightInd w:val="0"/>
              <w:jc w:val="both"/>
              <w:rPr>
                <w:rFonts w:ascii="Arial Narrow" w:eastAsiaTheme="majorEastAsia" w:hAnsi="Arial Narrow" w:cstheme="majorBidi"/>
                <w:bCs/>
                <w:sz w:val="20"/>
                <w:szCs w:val="20"/>
                <w:lang w:eastAsia="ar-SA"/>
              </w:rPr>
            </w:pPr>
            <w:r>
              <w:rPr>
                <w:rFonts w:ascii="Arial Narrow" w:eastAsiaTheme="majorEastAsia" w:hAnsi="Arial Narrow" w:cstheme="majorBidi"/>
                <w:bCs/>
                <w:sz w:val="20"/>
                <w:szCs w:val="20"/>
                <w:lang w:eastAsia="ar-SA"/>
              </w:rPr>
              <w:t>CODEM</w:t>
            </w:r>
          </w:p>
        </w:tc>
        <w:tc>
          <w:tcPr>
            <w:tcW w:w="1701" w:type="dxa"/>
          </w:tcPr>
          <w:p w14:paraId="3CE4AB0F" w14:textId="77777777" w:rsidR="004368C9" w:rsidRPr="009664A9" w:rsidRDefault="004368C9" w:rsidP="00172608">
            <w:pPr>
              <w:tabs>
                <w:tab w:val="left" w:pos="5130"/>
              </w:tabs>
              <w:autoSpaceDN w:val="0"/>
              <w:adjustRightInd w:val="0"/>
              <w:jc w:val="both"/>
              <w:rPr>
                <w:rFonts w:ascii="Arial Narrow" w:eastAsiaTheme="majorEastAsia" w:hAnsi="Arial Narrow" w:cstheme="majorBidi"/>
                <w:bCs/>
                <w:sz w:val="20"/>
                <w:szCs w:val="20"/>
                <w:lang w:eastAsia="ar-SA"/>
              </w:rPr>
            </w:pPr>
            <w:r w:rsidRPr="009664A9">
              <w:rPr>
                <w:rFonts w:ascii="Arial Narrow" w:eastAsiaTheme="majorEastAsia" w:hAnsi="Arial Narrow" w:cstheme="majorBidi"/>
                <w:bCs/>
                <w:sz w:val="20"/>
                <w:szCs w:val="20"/>
                <w:lang w:eastAsia="ar-SA"/>
              </w:rPr>
              <w:t>Conseiller</w:t>
            </w:r>
          </w:p>
        </w:tc>
      </w:tr>
      <w:tr w:rsidR="004368C9" w14:paraId="44D86B55" w14:textId="77777777" w:rsidTr="009664A9">
        <w:tc>
          <w:tcPr>
            <w:tcW w:w="577" w:type="dxa"/>
          </w:tcPr>
          <w:p w14:paraId="645B1D52" w14:textId="77777777" w:rsidR="004368C9" w:rsidRPr="00172608" w:rsidRDefault="004E10BA" w:rsidP="00172608">
            <w:pPr>
              <w:tabs>
                <w:tab w:val="left" w:pos="5130"/>
              </w:tabs>
              <w:autoSpaceDN w:val="0"/>
              <w:adjustRightInd w:val="0"/>
              <w:jc w:val="both"/>
              <w:rPr>
                <w:rFonts w:ascii="Arial Narrow" w:eastAsiaTheme="majorEastAsia" w:hAnsi="Arial Narrow" w:cstheme="majorBidi"/>
                <w:bCs/>
                <w:lang w:eastAsia="ar-SA"/>
              </w:rPr>
            </w:pPr>
            <w:r w:rsidRPr="00172608">
              <w:rPr>
                <w:rFonts w:ascii="Arial Narrow" w:eastAsiaTheme="majorEastAsia" w:hAnsi="Arial Narrow" w:cstheme="majorBidi"/>
                <w:bCs/>
                <w:lang w:eastAsia="ar-SA"/>
              </w:rPr>
              <w:t>10</w:t>
            </w:r>
          </w:p>
        </w:tc>
        <w:tc>
          <w:tcPr>
            <w:tcW w:w="2826" w:type="dxa"/>
          </w:tcPr>
          <w:p w14:paraId="1680B83F" w14:textId="3573ACE7" w:rsidR="004368C9" w:rsidRPr="00A45D78" w:rsidRDefault="00FF7A15" w:rsidP="00172608">
            <w:pPr>
              <w:tabs>
                <w:tab w:val="left" w:pos="5130"/>
              </w:tabs>
              <w:autoSpaceDN w:val="0"/>
              <w:adjustRightInd w:val="0"/>
              <w:jc w:val="both"/>
              <w:rPr>
                <w:rFonts w:ascii="Arial Narrow" w:eastAsiaTheme="majorEastAsia" w:hAnsi="Arial Narrow" w:cstheme="majorBidi"/>
                <w:b/>
                <w:sz w:val="20"/>
                <w:szCs w:val="20"/>
                <w:lang w:eastAsia="ar-SA"/>
              </w:rPr>
            </w:pPr>
            <w:r w:rsidRPr="00A45D78">
              <w:rPr>
                <w:rFonts w:ascii="Arial Narrow" w:eastAsiaTheme="majorEastAsia" w:hAnsi="Arial Narrow" w:cstheme="majorBidi"/>
                <w:b/>
                <w:sz w:val="20"/>
                <w:szCs w:val="20"/>
                <w:lang w:eastAsia="ar-SA"/>
              </w:rPr>
              <w:t>Bassa SINGARE</w:t>
            </w:r>
          </w:p>
        </w:tc>
        <w:tc>
          <w:tcPr>
            <w:tcW w:w="2976" w:type="dxa"/>
          </w:tcPr>
          <w:p w14:paraId="6328FA1D" w14:textId="567E4430" w:rsidR="004368C9" w:rsidRPr="00A45D78" w:rsidRDefault="003538F2" w:rsidP="00172608">
            <w:pPr>
              <w:tabs>
                <w:tab w:val="left" w:pos="5130"/>
              </w:tabs>
              <w:autoSpaceDN w:val="0"/>
              <w:adjustRightInd w:val="0"/>
              <w:jc w:val="both"/>
              <w:rPr>
                <w:rFonts w:ascii="Arial Narrow" w:eastAsiaTheme="majorEastAsia" w:hAnsi="Arial Narrow" w:cstheme="majorBidi"/>
                <w:b/>
                <w:sz w:val="20"/>
                <w:szCs w:val="20"/>
                <w:lang w:eastAsia="ar-SA"/>
              </w:rPr>
            </w:pPr>
            <w:r w:rsidRPr="00A45D78">
              <w:rPr>
                <w:rFonts w:ascii="Arial Narrow" w:eastAsiaTheme="majorEastAsia" w:hAnsi="Arial Narrow" w:cstheme="majorBidi"/>
                <w:b/>
                <w:sz w:val="20"/>
                <w:szCs w:val="20"/>
                <w:lang w:eastAsia="ar-SA"/>
              </w:rPr>
              <w:t>Ménagère</w:t>
            </w:r>
          </w:p>
        </w:tc>
        <w:tc>
          <w:tcPr>
            <w:tcW w:w="2410" w:type="dxa"/>
          </w:tcPr>
          <w:p w14:paraId="36101156" w14:textId="52F3F2B1" w:rsidR="004368C9" w:rsidRPr="00A45D78" w:rsidRDefault="00A0422C" w:rsidP="00172608">
            <w:pPr>
              <w:tabs>
                <w:tab w:val="left" w:pos="5130"/>
              </w:tabs>
              <w:autoSpaceDN w:val="0"/>
              <w:adjustRightInd w:val="0"/>
              <w:jc w:val="both"/>
              <w:rPr>
                <w:rFonts w:ascii="Arial Narrow" w:eastAsiaTheme="majorEastAsia" w:hAnsi="Arial Narrow" w:cstheme="majorBidi"/>
                <w:b/>
                <w:sz w:val="20"/>
                <w:szCs w:val="20"/>
                <w:lang w:eastAsia="ar-SA"/>
              </w:rPr>
            </w:pPr>
            <w:r>
              <w:rPr>
                <w:rFonts w:ascii="Arial Narrow" w:eastAsiaTheme="majorEastAsia" w:hAnsi="Arial Narrow" w:cstheme="majorBidi"/>
                <w:b/>
                <w:sz w:val="20"/>
                <w:szCs w:val="20"/>
                <w:lang w:eastAsia="ar-SA"/>
              </w:rPr>
              <w:t>CODEM</w:t>
            </w:r>
          </w:p>
        </w:tc>
        <w:tc>
          <w:tcPr>
            <w:tcW w:w="1701" w:type="dxa"/>
          </w:tcPr>
          <w:p w14:paraId="2175F22D" w14:textId="1606F884" w:rsidR="004368C9" w:rsidRPr="00A45D78" w:rsidRDefault="004368C9" w:rsidP="00172608">
            <w:pPr>
              <w:tabs>
                <w:tab w:val="left" w:pos="5130"/>
              </w:tabs>
              <w:autoSpaceDN w:val="0"/>
              <w:adjustRightInd w:val="0"/>
              <w:jc w:val="both"/>
              <w:rPr>
                <w:rFonts w:ascii="Arial Narrow" w:eastAsiaTheme="majorEastAsia" w:hAnsi="Arial Narrow" w:cstheme="majorBidi"/>
                <w:b/>
                <w:sz w:val="20"/>
                <w:szCs w:val="20"/>
                <w:lang w:eastAsia="ar-SA"/>
              </w:rPr>
            </w:pPr>
            <w:r w:rsidRPr="00A45D78">
              <w:rPr>
                <w:rFonts w:ascii="Arial Narrow" w:eastAsiaTheme="majorEastAsia" w:hAnsi="Arial Narrow" w:cstheme="majorBidi"/>
                <w:b/>
                <w:sz w:val="20"/>
                <w:szCs w:val="20"/>
                <w:lang w:eastAsia="ar-SA"/>
              </w:rPr>
              <w:t>Conseill</w:t>
            </w:r>
            <w:r w:rsidR="00A45D78">
              <w:rPr>
                <w:rFonts w:ascii="Arial Narrow" w:eastAsiaTheme="majorEastAsia" w:hAnsi="Arial Narrow" w:cstheme="majorBidi"/>
                <w:b/>
                <w:sz w:val="20"/>
                <w:szCs w:val="20"/>
                <w:lang w:eastAsia="ar-SA"/>
              </w:rPr>
              <w:t>ère</w:t>
            </w:r>
          </w:p>
        </w:tc>
      </w:tr>
      <w:tr w:rsidR="00A0422C" w14:paraId="7C3F1995" w14:textId="77777777" w:rsidTr="009664A9">
        <w:tc>
          <w:tcPr>
            <w:tcW w:w="577" w:type="dxa"/>
          </w:tcPr>
          <w:p w14:paraId="3D9A848E" w14:textId="77777777" w:rsidR="00A0422C" w:rsidRPr="00172608" w:rsidRDefault="00A0422C" w:rsidP="00A0422C">
            <w:pPr>
              <w:tabs>
                <w:tab w:val="left" w:pos="5130"/>
              </w:tabs>
              <w:autoSpaceDN w:val="0"/>
              <w:adjustRightInd w:val="0"/>
              <w:jc w:val="both"/>
              <w:rPr>
                <w:rFonts w:ascii="Arial Narrow" w:eastAsiaTheme="majorEastAsia" w:hAnsi="Arial Narrow" w:cstheme="majorBidi"/>
                <w:bCs/>
                <w:lang w:eastAsia="ar-SA"/>
              </w:rPr>
            </w:pPr>
            <w:r w:rsidRPr="00172608">
              <w:rPr>
                <w:rFonts w:ascii="Arial Narrow" w:eastAsiaTheme="majorEastAsia" w:hAnsi="Arial Narrow" w:cstheme="majorBidi"/>
                <w:bCs/>
                <w:lang w:eastAsia="ar-SA"/>
              </w:rPr>
              <w:t>11</w:t>
            </w:r>
          </w:p>
        </w:tc>
        <w:tc>
          <w:tcPr>
            <w:tcW w:w="2826" w:type="dxa"/>
          </w:tcPr>
          <w:p w14:paraId="6BDC0BE8" w14:textId="0F4761FB" w:rsidR="00A0422C" w:rsidRPr="009664A9" w:rsidRDefault="00A0422C" w:rsidP="00A0422C">
            <w:pPr>
              <w:tabs>
                <w:tab w:val="left" w:pos="5130"/>
              </w:tabs>
              <w:autoSpaceDN w:val="0"/>
              <w:adjustRightInd w:val="0"/>
              <w:jc w:val="both"/>
              <w:rPr>
                <w:rFonts w:ascii="Arial Narrow" w:eastAsiaTheme="majorEastAsia" w:hAnsi="Arial Narrow" w:cstheme="majorBidi"/>
                <w:bCs/>
                <w:sz w:val="20"/>
                <w:szCs w:val="20"/>
                <w:lang w:eastAsia="ar-SA"/>
              </w:rPr>
            </w:pPr>
            <w:r>
              <w:rPr>
                <w:rFonts w:ascii="Arial Narrow" w:eastAsiaTheme="majorEastAsia" w:hAnsi="Arial Narrow" w:cstheme="majorBidi"/>
                <w:bCs/>
                <w:sz w:val="20"/>
                <w:szCs w:val="20"/>
                <w:lang w:eastAsia="ar-SA"/>
              </w:rPr>
              <w:t>Adama COULIBALY</w:t>
            </w:r>
          </w:p>
        </w:tc>
        <w:tc>
          <w:tcPr>
            <w:tcW w:w="2976" w:type="dxa"/>
          </w:tcPr>
          <w:p w14:paraId="73C1B8B1" w14:textId="62BE1B06" w:rsidR="00A0422C" w:rsidRPr="009664A9" w:rsidRDefault="00A0422C" w:rsidP="00A0422C">
            <w:pPr>
              <w:tabs>
                <w:tab w:val="left" w:pos="5130"/>
              </w:tabs>
              <w:autoSpaceDN w:val="0"/>
              <w:adjustRightInd w:val="0"/>
              <w:jc w:val="both"/>
              <w:rPr>
                <w:rFonts w:ascii="Arial Narrow" w:eastAsiaTheme="majorEastAsia" w:hAnsi="Arial Narrow" w:cstheme="majorBidi"/>
                <w:bCs/>
                <w:sz w:val="20"/>
                <w:szCs w:val="20"/>
                <w:lang w:eastAsia="ar-SA"/>
              </w:rPr>
            </w:pPr>
            <w:r>
              <w:rPr>
                <w:rFonts w:ascii="Arial Narrow" w:eastAsiaTheme="majorEastAsia" w:hAnsi="Arial Narrow" w:cstheme="majorBidi"/>
                <w:bCs/>
                <w:sz w:val="20"/>
                <w:szCs w:val="20"/>
                <w:lang w:eastAsia="ar-SA"/>
              </w:rPr>
              <w:t xml:space="preserve">Employé de commerce </w:t>
            </w:r>
          </w:p>
        </w:tc>
        <w:tc>
          <w:tcPr>
            <w:tcW w:w="2410" w:type="dxa"/>
          </w:tcPr>
          <w:p w14:paraId="69D7506A" w14:textId="11BA645B" w:rsidR="00A0422C" w:rsidRPr="009664A9" w:rsidRDefault="00A0422C" w:rsidP="00A0422C">
            <w:pPr>
              <w:tabs>
                <w:tab w:val="left" w:pos="5130"/>
              </w:tabs>
              <w:autoSpaceDN w:val="0"/>
              <w:adjustRightInd w:val="0"/>
              <w:jc w:val="both"/>
              <w:rPr>
                <w:rFonts w:ascii="Arial Narrow" w:eastAsiaTheme="majorEastAsia" w:hAnsi="Arial Narrow" w:cstheme="majorBidi"/>
                <w:bCs/>
                <w:sz w:val="20"/>
                <w:szCs w:val="20"/>
                <w:lang w:eastAsia="ar-SA"/>
              </w:rPr>
            </w:pPr>
            <w:r w:rsidRPr="000006DB">
              <w:rPr>
                <w:rFonts w:ascii="Arial Narrow" w:eastAsiaTheme="majorEastAsia" w:hAnsi="Arial Narrow" w:cstheme="majorBidi"/>
                <w:bCs/>
                <w:sz w:val="20"/>
                <w:szCs w:val="20"/>
                <w:lang w:eastAsia="ar-SA"/>
              </w:rPr>
              <w:t>PRVM-Fasso-Ko</w:t>
            </w:r>
          </w:p>
        </w:tc>
        <w:tc>
          <w:tcPr>
            <w:tcW w:w="1701" w:type="dxa"/>
          </w:tcPr>
          <w:p w14:paraId="0434E4ED" w14:textId="77777777" w:rsidR="00A0422C" w:rsidRPr="009664A9" w:rsidRDefault="00A0422C" w:rsidP="00A0422C">
            <w:pPr>
              <w:tabs>
                <w:tab w:val="left" w:pos="5130"/>
              </w:tabs>
              <w:autoSpaceDN w:val="0"/>
              <w:adjustRightInd w:val="0"/>
              <w:jc w:val="both"/>
              <w:rPr>
                <w:rFonts w:ascii="Arial Narrow" w:eastAsiaTheme="majorEastAsia" w:hAnsi="Arial Narrow" w:cstheme="majorBidi"/>
                <w:bCs/>
                <w:sz w:val="20"/>
                <w:szCs w:val="20"/>
                <w:lang w:eastAsia="ar-SA"/>
              </w:rPr>
            </w:pPr>
            <w:r w:rsidRPr="009664A9">
              <w:rPr>
                <w:rFonts w:ascii="Arial Narrow" w:eastAsiaTheme="majorEastAsia" w:hAnsi="Arial Narrow" w:cstheme="majorBidi"/>
                <w:bCs/>
                <w:sz w:val="20"/>
                <w:szCs w:val="20"/>
                <w:lang w:eastAsia="ar-SA"/>
              </w:rPr>
              <w:t>Conseiller</w:t>
            </w:r>
          </w:p>
        </w:tc>
      </w:tr>
      <w:tr w:rsidR="00A0422C" w14:paraId="1D8ACDDB" w14:textId="77777777" w:rsidTr="009664A9">
        <w:tc>
          <w:tcPr>
            <w:tcW w:w="577" w:type="dxa"/>
          </w:tcPr>
          <w:p w14:paraId="1BC55FE5" w14:textId="77777777" w:rsidR="00A0422C" w:rsidRPr="00172608" w:rsidRDefault="00A0422C" w:rsidP="00A0422C">
            <w:pPr>
              <w:tabs>
                <w:tab w:val="left" w:pos="5130"/>
              </w:tabs>
              <w:autoSpaceDN w:val="0"/>
              <w:adjustRightInd w:val="0"/>
              <w:jc w:val="both"/>
              <w:rPr>
                <w:rFonts w:ascii="Arial Narrow" w:eastAsiaTheme="majorEastAsia" w:hAnsi="Arial Narrow" w:cstheme="majorBidi"/>
                <w:bCs/>
                <w:lang w:eastAsia="ar-SA"/>
              </w:rPr>
            </w:pPr>
            <w:r w:rsidRPr="00172608">
              <w:rPr>
                <w:rFonts w:ascii="Arial Narrow" w:eastAsiaTheme="majorEastAsia" w:hAnsi="Arial Narrow" w:cstheme="majorBidi"/>
                <w:bCs/>
                <w:lang w:eastAsia="ar-SA"/>
              </w:rPr>
              <w:t>12</w:t>
            </w:r>
          </w:p>
        </w:tc>
        <w:tc>
          <w:tcPr>
            <w:tcW w:w="2826" w:type="dxa"/>
          </w:tcPr>
          <w:p w14:paraId="7DFC83EB" w14:textId="79E3E09C" w:rsidR="00A0422C" w:rsidRPr="00A45D78" w:rsidRDefault="00A0422C" w:rsidP="00A0422C">
            <w:pPr>
              <w:tabs>
                <w:tab w:val="left" w:pos="5130"/>
              </w:tabs>
              <w:autoSpaceDN w:val="0"/>
              <w:adjustRightInd w:val="0"/>
              <w:jc w:val="both"/>
              <w:rPr>
                <w:rFonts w:ascii="Arial Narrow" w:eastAsiaTheme="majorEastAsia" w:hAnsi="Arial Narrow" w:cstheme="majorBidi"/>
                <w:b/>
                <w:sz w:val="20"/>
                <w:szCs w:val="20"/>
                <w:lang w:eastAsia="ar-SA"/>
              </w:rPr>
            </w:pPr>
            <w:r w:rsidRPr="00A45D78">
              <w:rPr>
                <w:rFonts w:ascii="Arial Narrow" w:eastAsiaTheme="majorEastAsia" w:hAnsi="Arial Narrow" w:cstheme="majorBidi"/>
                <w:b/>
                <w:sz w:val="20"/>
                <w:szCs w:val="20"/>
                <w:lang w:eastAsia="ar-SA"/>
              </w:rPr>
              <w:t>Fatoumata Baya SAMAKE</w:t>
            </w:r>
          </w:p>
        </w:tc>
        <w:tc>
          <w:tcPr>
            <w:tcW w:w="2976" w:type="dxa"/>
          </w:tcPr>
          <w:p w14:paraId="5B5DC342" w14:textId="50D5290B" w:rsidR="00A0422C" w:rsidRPr="00A45D78" w:rsidRDefault="00A0422C" w:rsidP="00A0422C">
            <w:pPr>
              <w:tabs>
                <w:tab w:val="left" w:pos="5130"/>
              </w:tabs>
              <w:autoSpaceDN w:val="0"/>
              <w:adjustRightInd w:val="0"/>
              <w:jc w:val="both"/>
              <w:rPr>
                <w:rFonts w:ascii="Arial Narrow" w:eastAsiaTheme="majorEastAsia" w:hAnsi="Arial Narrow" w:cstheme="majorBidi"/>
                <w:b/>
                <w:sz w:val="20"/>
                <w:szCs w:val="20"/>
                <w:lang w:eastAsia="ar-SA"/>
              </w:rPr>
            </w:pPr>
            <w:r w:rsidRPr="00A45D78">
              <w:rPr>
                <w:rFonts w:ascii="Arial Narrow" w:eastAsiaTheme="majorEastAsia" w:hAnsi="Arial Narrow" w:cstheme="majorBidi"/>
                <w:b/>
                <w:sz w:val="20"/>
                <w:szCs w:val="20"/>
                <w:lang w:eastAsia="ar-SA"/>
              </w:rPr>
              <w:t xml:space="preserve">Juriste </w:t>
            </w:r>
          </w:p>
        </w:tc>
        <w:tc>
          <w:tcPr>
            <w:tcW w:w="2410" w:type="dxa"/>
          </w:tcPr>
          <w:p w14:paraId="3718A29A" w14:textId="36A8A18B" w:rsidR="00A0422C" w:rsidRPr="00A45D78" w:rsidRDefault="00A0422C" w:rsidP="00A0422C">
            <w:pPr>
              <w:tabs>
                <w:tab w:val="left" w:pos="5130"/>
              </w:tabs>
              <w:autoSpaceDN w:val="0"/>
              <w:adjustRightInd w:val="0"/>
              <w:jc w:val="both"/>
              <w:rPr>
                <w:rFonts w:ascii="Arial Narrow" w:eastAsiaTheme="majorEastAsia" w:hAnsi="Arial Narrow" w:cstheme="majorBidi"/>
                <w:b/>
                <w:sz w:val="20"/>
                <w:szCs w:val="20"/>
                <w:lang w:eastAsia="ar-SA"/>
              </w:rPr>
            </w:pPr>
            <w:r w:rsidRPr="000006DB">
              <w:rPr>
                <w:rFonts w:ascii="Arial Narrow" w:eastAsiaTheme="majorEastAsia" w:hAnsi="Arial Narrow" w:cstheme="majorBidi"/>
                <w:bCs/>
                <w:sz w:val="20"/>
                <w:szCs w:val="20"/>
                <w:lang w:eastAsia="ar-SA"/>
              </w:rPr>
              <w:t>PRVM-Fasso-Ko</w:t>
            </w:r>
          </w:p>
        </w:tc>
        <w:tc>
          <w:tcPr>
            <w:tcW w:w="1701" w:type="dxa"/>
          </w:tcPr>
          <w:p w14:paraId="4722CFCD" w14:textId="77777777" w:rsidR="00A0422C" w:rsidRPr="00A45D78" w:rsidRDefault="00A0422C" w:rsidP="00A0422C">
            <w:pPr>
              <w:tabs>
                <w:tab w:val="left" w:pos="5130"/>
              </w:tabs>
              <w:autoSpaceDN w:val="0"/>
              <w:adjustRightInd w:val="0"/>
              <w:jc w:val="both"/>
              <w:rPr>
                <w:rFonts w:ascii="Arial Narrow" w:eastAsiaTheme="majorEastAsia" w:hAnsi="Arial Narrow" w:cstheme="majorBidi"/>
                <w:b/>
                <w:sz w:val="20"/>
                <w:szCs w:val="20"/>
                <w:lang w:eastAsia="ar-SA"/>
              </w:rPr>
            </w:pPr>
            <w:r w:rsidRPr="00A45D78">
              <w:rPr>
                <w:rFonts w:ascii="Arial Narrow" w:eastAsiaTheme="majorEastAsia" w:hAnsi="Arial Narrow" w:cstheme="majorBidi"/>
                <w:b/>
                <w:sz w:val="20"/>
                <w:szCs w:val="20"/>
                <w:lang w:eastAsia="ar-SA"/>
              </w:rPr>
              <w:t>Conseillère</w:t>
            </w:r>
          </w:p>
        </w:tc>
      </w:tr>
      <w:tr w:rsidR="00A0422C" w14:paraId="63CB2EDE" w14:textId="77777777" w:rsidTr="009664A9">
        <w:tc>
          <w:tcPr>
            <w:tcW w:w="577" w:type="dxa"/>
          </w:tcPr>
          <w:p w14:paraId="710810FD" w14:textId="77777777" w:rsidR="00A0422C" w:rsidRPr="00172608" w:rsidRDefault="00A0422C" w:rsidP="00A0422C">
            <w:pPr>
              <w:tabs>
                <w:tab w:val="left" w:pos="5130"/>
              </w:tabs>
              <w:autoSpaceDN w:val="0"/>
              <w:adjustRightInd w:val="0"/>
              <w:jc w:val="both"/>
              <w:rPr>
                <w:rFonts w:ascii="Arial Narrow" w:eastAsiaTheme="majorEastAsia" w:hAnsi="Arial Narrow" w:cstheme="majorBidi"/>
                <w:bCs/>
                <w:lang w:eastAsia="ar-SA"/>
              </w:rPr>
            </w:pPr>
            <w:r w:rsidRPr="00172608">
              <w:rPr>
                <w:rFonts w:ascii="Arial Narrow" w:eastAsiaTheme="majorEastAsia" w:hAnsi="Arial Narrow" w:cstheme="majorBidi"/>
                <w:bCs/>
                <w:lang w:eastAsia="ar-SA"/>
              </w:rPr>
              <w:t>13</w:t>
            </w:r>
          </w:p>
        </w:tc>
        <w:tc>
          <w:tcPr>
            <w:tcW w:w="2826" w:type="dxa"/>
          </w:tcPr>
          <w:p w14:paraId="5D80B038" w14:textId="0B311E87" w:rsidR="00A0422C" w:rsidRPr="009664A9" w:rsidRDefault="00A0422C" w:rsidP="00A0422C">
            <w:pPr>
              <w:tabs>
                <w:tab w:val="left" w:pos="5130"/>
              </w:tabs>
              <w:autoSpaceDN w:val="0"/>
              <w:adjustRightInd w:val="0"/>
              <w:jc w:val="both"/>
              <w:rPr>
                <w:rFonts w:ascii="Arial Narrow" w:eastAsiaTheme="majorEastAsia" w:hAnsi="Arial Narrow" w:cstheme="majorBidi"/>
                <w:bCs/>
                <w:sz w:val="20"/>
                <w:szCs w:val="20"/>
                <w:lang w:eastAsia="ar-SA"/>
              </w:rPr>
            </w:pPr>
            <w:r>
              <w:rPr>
                <w:rFonts w:ascii="Arial Narrow" w:eastAsiaTheme="majorEastAsia" w:hAnsi="Arial Narrow" w:cstheme="majorBidi"/>
                <w:bCs/>
                <w:sz w:val="20"/>
                <w:szCs w:val="20"/>
                <w:lang w:eastAsia="ar-SA"/>
              </w:rPr>
              <w:t>Sory COULIBALY</w:t>
            </w:r>
          </w:p>
        </w:tc>
        <w:tc>
          <w:tcPr>
            <w:tcW w:w="2976" w:type="dxa"/>
          </w:tcPr>
          <w:p w14:paraId="2CF54D5B" w14:textId="00B3323A" w:rsidR="00A0422C" w:rsidRPr="009664A9" w:rsidRDefault="00A0422C" w:rsidP="00A0422C">
            <w:pPr>
              <w:tabs>
                <w:tab w:val="left" w:pos="5130"/>
              </w:tabs>
              <w:autoSpaceDN w:val="0"/>
              <w:adjustRightInd w:val="0"/>
              <w:jc w:val="both"/>
              <w:rPr>
                <w:rFonts w:ascii="Arial Narrow" w:eastAsiaTheme="majorEastAsia" w:hAnsi="Arial Narrow" w:cstheme="majorBidi"/>
                <w:bCs/>
                <w:sz w:val="20"/>
                <w:szCs w:val="20"/>
                <w:lang w:eastAsia="ar-SA"/>
              </w:rPr>
            </w:pPr>
            <w:r>
              <w:rPr>
                <w:rFonts w:ascii="Arial Narrow" w:eastAsiaTheme="majorEastAsia" w:hAnsi="Arial Narrow" w:cstheme="majorBidi"/>
                <w:bCs/>
                <w:sz w:val="20"/>
                <w:szCs w:val="20"/>
                <w:lang w:eastAsia="ar-SA"/>
              </w:rPr>
              <w:t>Employé de commerce</w:t>
            </w:r>
          </w:p>
        </w:tc>
        <w:tc>
          <w:tcPr>
            <w:tcW w:w="2410" w:type="dxa"/>
          </w:tcPr>
          <w:p w14:paraId="59A55CF2" w14:textId="7E4A2AF5" w:rsidR="00A0422C" w:rsidRPr="009664A9" w:rsidRDefault="00A0422C" w:rsidP="00A0422C">
            <w:pPr>
              <w:tabs>
                <w:tab w:val="left" w:pos="5130"/>
              </w:tabs>
              <w:autoSpaceDN w:val="0"/>
              <w:adjustRightInd w:val="0"/>
              <w:jc w:val="both"/>
              <w:rPr>
                <w:rFonts w:ascii="Arial Narrow" w:eastAsiaTheme="majorEastAsia" w:hAnsi="Arial Narrow" w:cstheme="majorBidi"/>
                <w:bCs/>
                <w:sz w:val="20"/>
                <w:szCs w:val="20"/>
                <w:lang w:eastAsia="ar-SA"/>
              </w:rPr>
            </w:pPr>
            <w:r w:rsidRPr="000006DB">
              <w:rPr>
                <w:rFonts w:ascii="Arial Narrow" w:eastAsiaTheme="majorEastAsia" w:hAnsi="Arial Narrow" w:cstheme="majorBidi"/>
                <w:bCs/>
                <w:sz w:val="20"/>
                <w:szCs w:val="20"/>
                <w:lang w:eastAsia="ar-SA"/>
              </w:rPr>
              <w:t>PRVM-Fasso-Ko</w:t>
            </w:r>
          </w:p>
        </w:tc>
        <w:tc>
          <w:tcPr>
            <w:tcW w:w="1701" w:type="dxa"/>
          </w:tcPr>
          <w:p w14:paraId="37EB954B" w14:textId="77777777" w:rsidR="00A0422C" w:rsidRPr="009664A9" w:rsidRDefault="00A0422C" w:rsidP="00A0422C">
            <w:pPr>
              <w:tabs>
                <w:tab w:val="left" w:pos="5130"/>
              </w:tabs>
              <w:autoSpaceDN w:val="0"/>
              <w:adjustRightInd w:val="0"/>
              <w:jc w:val="both"/>
              <w:rPr>
                <w:rFonts w:ascii="Arial Narrow" w:eastAsiaTheme="majorEastAsia" w:hAnsi="Arial Narrow" w:cstheme="majorBidi"/>
                <w:bCs/>
                <w:sz w:val="20"/>
                <w:szCs w:val="20"/>
                <w:lang w:eastAsia="ar-SA"/>
              </w:rPr>
            </w:pPr>
            <w:r w:rsidRPr="009664A9">
              <w:rPr>
                <w:rFonts w:ascii="Arial Narrow" w:eastAsiaTheme="majorEastAsia" w:hAnsi="Arial Narrow" w:cstheme="majorBidi"/>
                <w:bCs/>
                <w:sz w:val="20"/>
                <w:szCs w:val="20"/>
                <w:lang w:eastAsia="ar-SA"/>
              </w:rPr>
              <w:t>Conseiller</w:t>
            </w:r>
          </w:p>
        </w:tc>
      </w:tr>
      <w:tr w:rsidR="004368C9" w14:paraId="10B30F66" w14:textId="77777777" w:rsidTr="009664A9">
        <w:tc>
          <w:tcPr>
            <w:tcW w:w="577" w:type="dxa"/>
          </w:tcPr>
          <w:p w14:paraId="04D1E593" w14:textId="77777777" w:rsidR="004368C9" w:rsidRPr="00172608" w:rsidRDefault="004E10BA" w:rsidP="00172608">
            <w:pPr>
              <w:tabs>
                <w:tab w:val="left" w:pos="5130"/>
              </w:tabs>
              <w:autoSpaceDN w:val="0"/>
              <w:adjustRightInd w:val="0"/>
              <w:jc w:val="both"/>
              <w:rPr>
                <w:rFonts w:ascii="Arial Narrow" w:eastAsiaTheme="majorEastAsia" w:hAnsi="Arial Narrow" w:cstheme="majorBidi"/>
                <w:bCs/>
                <w:lang w:eastAsia="ar-SA"/>
              </w:rPr>
            </w:pPr>
            <w:r w:rsidRPr="00172608">
              <w:rPr>
                <w:rFonts w:ascii="Arial Narrow" w:eastAsiaTheme="majorEastAsia" w:hAnsi="Arial Narrow" w:cstheme="majorBidi"/>
                <w:bCs/>
                <w:lang w:eastAsia="ar-SA"/>
              </w:rPr>
              <w:t>14</w:t>
            </w:r>
          </w:p>
        </w:tc>
        <w:tc>
          <w:tcPr>
            <w:tcW w:w="2826" w:type="dxa"/>
          </w:tcPr>
          <w:p w14:paraId="0360F39A" w14:textId="3A3A7B4E" w:rsidR="004368C9" w:rsidRPr="009664A9" w:rsidRDefault="00FF7A15" w:rsidP="00172608">
            <w:pPr>
              <w:tabs>
                <w:tab w:val="left" w:pos="5130"/>
              </w:tabs>
              <w:autoSpaceDN w:val="0"/>
              <w:adjustRightInd w:val="0"/>
              <w:jc w:val="both"/>
              <w:rPr>
                <w:rFonts w:ascii="Arial Narrow" w:eastAsiaTheme="majorEastAsia" w:hAnsi="Arial Narrow" w:cstheme="majorBidi"/>
                <w:bCs/>
                <w:sz w:val="20"/>
                <w:szCs w:val="20"/>
                <w:lang w:eastAsia="ar-SA"/>
              </w:rPr>
            </w:pPr>
            <w:r>
              <w:rPr>
                <w:rFonts w:ascii="Arial Narrow" w:eastAsiaTheme="majorEastAsia" w:hAnsi="Arial Narrow" w:cstheme="majorBidi"/>
                <w:bCs/>
                <w:sz w:val="20"/>
                <w:szCs w:val="20"/>
                <w:lang w:eastAsia="ar-SA"/>
              </w:rPr>
              <w:t xml:space="preserve">Mahamadou KANOUTE </w:t>
            </w:r>
          </w:p>
        </w:tc>
        <w:tc>
          <w:tcPr>
            <w:tcW w:w="2976" w:type="dxa"/>
          </w:tcPr>
          <w:p w14:paraId="396DFB17" w14:textId="5B582AB3" w:rsidR="004368C9" w:rsidRPr="009664A9" w:rsidRDefault="003538F2" w:rsidP="00172608">
            <w:pPr>
              <w:tabs>
                <w:tab w:val="left" w:pos="5130"/>
              </w:tabs>
              <w:autoSpaceDN w:val="0"/>
              <w:adjustRightInd w:val="0"/>
              <w:jc w:val="both"/>
              <w:rPr>
                <w:rFonts w:ascii="Arial Narrow" w:eastAsiaTheme="majorEastAsia" w:hAnsi="Arial Narrow" w:cstheme="majorBidi"/>
                <w:bCs/>
                <w:sz w:val="20"/>
                <w:szCs w:val="20"/>
                <w:lang w:eastAsia="ar-SA"/>
              </w:rPr>
            </w:pPr>
            <w:r>
              <w:rPr>
                <w:rFonts w:ascii="Arial Narrow" w:eastAsiaTheme="majorEastAsia" w:hAnsi="Arial Narrow" w:cstheme="majorBidi"/>
                <w:bCs/>
                <w:sz w:val="20"/>
                <w:szCs w:val="20"/>
                <w:lang w:eastAsia="ar-SA"/>
              </w:rPr>
              <w:t>Enseignant</w:t>
            </w:r>
          </w:p>
        </w:tc>
        <w:tc>
          <w:tcPr>
            <w:tcW w:w="2410" w:type="dxa"/>
          </w:tcPr>
          <w:p w14:paraId="4B467846" w14:textId="0687934E" w:rsidR="004368C9" w:rsidRPr="009664A9" w:rsidRDefault="00A0422C" w:rsidP="00172608">
            <w:pPr>
              <w:tabs>
                <w:tab w:val="left" w:pos="5130"/>
              </w:tabs>
              <w:autoSpaceDN w:val="0"/>
              <w:adjustRightInd w:val="0"/>
              <w:jc w:val="both"/>
              <w:rPr>
                <w:rFonts w:ascii="Arial Narrow" w:eastAsiaTheme="majorEastAsia" w:hAnsi="Arial Narrow" w:cstheme="majorBidi"/>
                <w:bCs/>
                <w:sz w:val="20"/>
                <w:szCs w:val="20"/>
                <w:lang w:eastAsia="ar-SA"/>
              </w:rPr>
            </w:pPr>
            <w:r>
              <w:rPr>
                <w:rFonts w:ascii="Arial Narrow" w:eastAsiaTheme="majorEastAsia" w:hAnsi="Arial Narrow" w:cstheme="majorBidi"/>
                <w:bCs/>
                <w:sz w:val="20"/>
                <w:szCs w:val="20"/>
                <w:lang w:eastAsia="ar-SA"/>
              </w:rPr>
              <w:t>CODEM</w:t>
            </w:r>
          </w:p>
        </w:tc>
        <w:tc>
          <w:tcPr>
            <w:tcW w:w="1701" w:type="dxa"/>
          </w:tcPr>
          <w:p w14:paraId="6980E3E1" w14:textId="77777777" w:rsidR="004368C9" w:rsidRPr="009664A9" w:rsidRDefault="00600F5B" w:rsidP="00172608">
            <w:pPr>
              <w:tabs>
                <w:tab w:val="left" w:pos="5130"/>
              </w:tabs>
              <w:autoSpaceDN w:val="0"/>
              <w:adjustRightInd w:val="0"/>
              <w:jc w:val="both"/>
              <w:rPr>
                <w:rFonts w:ascii="Arial Narrow" w:eastAsiaTheme="majorEastAsia" w:hAnsi="Arial Narrow" w:cstheme="majorBidi"/>
                <w:bCs/>
                <w:sz w:val="20"/>
                <w:szCs w:val="20"/>
                <w:lang w:eastAsia="ar-SA"/>
              </w:rPr>
            </w:pPr>
            <w:r w:rsidRPr="009664A9">
              <w:rPr>
                <w:rFonts w:ascii="Arial Narrow" w:eastAsiaTheme="majorEastAsia" w:hAnsi="Arial Narrow" w:cstheme="majorBidi"/>
                <w:bCs/>
                <w:sz w:val="20"/>
                <w:szCs w:val="20"/>
                <w:lang w:eastAsia="ar-SA"/>
              </w:rPr>
              <w:t>Conseiller</w:t>
            </w:r>
          </w:p>
        </w:tc>
      </w:tr>
      <w:tr w:rsidR="004368C9" w14:paraId="698B6CC1" w14:textId="77777777" w:rsidTr="009664A9">
        <w:tc>
          <w:tcPr>
            <w:tcW w:w="577" w:type="dxa"/>
          </w:tcPr>
          <w:p w14:paraId="40627BAB" w14:textId="77777777" w:rsidR="004368C9" w:rsidRPr="00172608" w:rsidRDefault="004E10BA" w:rsidP="00172608">
            <w:pPr>
              <w:tabs>
                <w:tab w:val="left" w:pos="5130"/>
              </w:tabs>
              <w:autoSpaceDN w:val="0"/>
              <w:adjustRightInd w:val="0"/>
              <w:jc w:val="both"/>
              <w:rPr>
                <w:rFonts w:ascii="Arial Narrow" w:eastAsiaTheme="majorEastAsia" w:hAnsi="Arial Narrow" w:cstheme="majorBidi"/>
                <w:bCs/>
                <w:lang w:eastAsia="ar-SA"/>
              </w:rPr>
            </w:pPr>
            <w:r w:rsidRPr="00172608">
              <w:rPr>
                <w:rFonts w:ascii="Arial Narrow" w:eastAsiaTheme="majorEastAsia" w:hAnsi="Arial Narrow" w:cstheme="majorBidi"/>
                <w:bCs/>
                <w:lang w:eastAsia="ar-SA"/>
              </w:rPr>
              <w:t>15</w:t>
            </w:r>
          </w:p>
        </w:tc>
        <w:tc>
          <w:tcPr>
            <w:tcW w:w="2826" w:type="dxa"/>
          </w:tcPr>
          <w:p w14:paraId="1D2F3121" w14:textId="4C5BBF81" w:rsidR="004368C9" w:rsidRPr="00561A13" w:rsidRDefault="00FF7A15" w:rsidP="00172608">
            <w:pPr>
              <w:tabs>
                <w:tab w:val="left" w:pos="5130"/>
              </w:tabs>
              <w:autoSpaceDN w:val="0"/>
              <w:adjustRightInd w:val="0"/>
              <w:jc w:val="both"/>
              <w:rPr>
                <w:rFonts w:ascii="Arial Narrow" w:eastAsiaTheme="majorEastAsia" w:hAnsi="Arial Narrow" w:cstheme="majorBidi"/>
                <w:b/>
                <w:sz w:val="20"/>
                <w:szCs w:val="20"/>
                <w:lang w:eastAsia="ar-SA"/>
              </w:rPr>
            </w:pPr>
            <w:r w:rsidRPr="00561A13">
              <w:rPr>
                <w:rFonts w:ascii="Arial Narrow" w:eastAsiaTheme="majorEastAsia" w:hAnsi="Arial Narrow" w:cstheme="majorBidi"/>
                <w:b/>
                <w:sz w:val="20"/>
                <w:szCs w:val="20"/>
                <w:lang w:eastAsia="ar-SA"/>
              </w:rPr>
              <w:t xml:space="preserve">Hamsatou </w:t>
            </w:r>
            <w:r w:rsidR="00425BE1" w:rsidRPr="00561A13">
              <w:rPr>
                <w:rFonts w:ascii="Arial Narrow" w:eastAsiaTheme="majorEastAsia" w:hAnsi="Arial Narrow" w:cstheme="majorBidi"/>
                <w:b/>
                <w:sz w:val="20"/>
                <w:szCs w:val="20"/>
                <w:lang w:eastAsia="ar-SA"/>
              </w:rPr>
              <w:t>M</w:t>
            </w:r>
            <w:r w:rsidRPr="00561A13">
              <w:rPr>
                <w:rFonts w:ascii="Arial Narrow" w:eastAsiaTheme="majorEastAsia" w:hAnsi="Arial Narrow" w:cstheme="majorBidi"/>
                <w:b/>
                <w:sz w:val="20"/>
                <w:szCs w:val="20"/>
                <w:lang w:eastAsia="ar-SA"/>
              </w:rPr>
              <w:t>a</w:t>
            </w:r>
            <w:r w:rsidR="00425BE1" w:rsidRPr="00561A13">
              <w:rPr>
                <w:rFonts w:ascii="Arial Narrow" w:eastAsiaTheme="majorEastAsia" w:hAnsi="Arial Narrow" w:cstheme="majorBidi"/>
                <w:b/>
                <w:sz w:val="20"/>
                <w:szCs w:val="20"/>
                <w:lang w:eastAsia="ar-SA"/>
              </w:rPr>
              <w:t>hamadou</w:t>
            </w:r>
          </w:p>
        </w:tc>
        <w:tc>
          <w:tcPr>
            <w:tcW w:w="2976" w:type="dxa"/>
          </w:tcPr>
          <w:p w14:paraId="367C88F2" w14:textId="22E03FFB" w:rsidR="004368C9" w:rsidRPr="00561A13" w:rsidRDefault="003538F2" w:rsidP="00172608">
            <w:pPr>
              <w:tabs>
                <w:tab w:val="left" w:pos="5130"/>
              </w:tabs>
              <w:autoSpaceDN w:val="0"/>
              <w:adjustRightInd w:val="0"/>
              <w:jc w:val="both"/>
              <w:rPr>
                <w:rFonts w:ascii="Arial Narrow" w:eastAsiaTheme="majorEastAsia" w:hAnsi="Arial Narrow" w:cstheme="majorBidi"/>
                <w:b/>
                <w:sz w:val="20"/>
                <w:szCs w:val="20"/>
                <w:lang w:eastAsia="ar-SA"/>
              </w:rPr>
            </w:pPr>
            <w:r w:rsidRPr="00561A13">
              <w:rPr>
                <w:rFonts w:ascii="Arial Narrow" w:eastAsiaTheme="majorEastAsia" w:hAnsi="Arial Narrow" w:cstheme="majorBidi"/>
                <w:b/>
                <w:sz w:val="20"/>
                <w:szCs w:val="20"/>
                <w:lang w:eastAsia="ar-SA"/>
              </w:rPr>
              <w:t>Ménagère</w:t>
            </w:r>
          </w:p>
        </w:tc>
        <w:tc>
          <w:tcPr>
            <w:tcW w:w="2410" w:type="dxa"/>
          </w:tcPr>
          <w:p w14:paraId="629E6A1A" w14:textId="57117F9C" w:rsidR="004368C9" w:rsidRPr="00561A13" w:rsidRDefault="00A0422C" w:rsidP="00172608">
            <w:pPr>
              <w:tabs>
                <w:tab w:val="left" w:pos="5130"/>
              </w:tabs>
              <w:autoSpaceDN w:val="0"/>
              <w:adjustRightInd w:val="0"/>
              <w:jc w:val="both"/>
              <w:rPr>
                <w:rFonts w:ascii="Arial Narrow" w:eastAsiaTheme="majorEastAsia" w:hAnsi="Arial Narrow" w:cstheme="majorBidi"/>
                <w:b/>
                <w:sz w:val="20"/>
                <w:szCs w:val="20"/>
                <w:lang w:eastAsia="ar-SA"/>
              </w:rPr>
            </w:pPr>
            <w:r>
              <w:rPr>
                <w:rFonts w:ascii="Arial Narrow" w:eastAsiaTheme="majorEastAsia" w:hAnsi="Arial Narrow" w:cstheme="majorBidi"/>
                <w:b/>
                <w:sz w:val="20"/>
                <w:szCs w:val="20"/>
                <w:lang w:eastAsia="ar-SA"/>
              </w:rPr>
              <w:t>CODEM</w:t>
            </w:r>
          </w:p>
        </w:tc>
        <w:tc>
          <w:tcPr>
            <w:tcW w:w="1701" w:type="dxa"/>
          </w:tcPr>
          <w:p w14:paraId="72595E81" w14:textId="77777777" w:rsidR="004368C9" w:rsidRPr="00561A13" w:rsidRDefault="00600F5B" w:rsidP="00172608">
            <w:pPr>
              <w:tabs>
                <w:tab w:val="left" w:pos="5130"/>
              </w:tabs>
              <w:autoSpaceDN w:val="0"/>
              <w:adjustRightInd w:val="0"/>
              <w:jc w:val="both"/>
              <w:rPr>
                <w:rFonts w:ascii="Arial Narrow" w:eastAsiaTheme="majorEastAsia" w:hAnsi="Arial Narrow" w:cstheme="majorBidi"/>
                <w:b/>
                <w:sz w:val="20"/>
                <w:szCs w:val="20"/>
                <w:lang w:eastAsia="ar-SA"/>
              </w:rPr>
            </w:pPr>
            <w:r w:rsidRPr="00561A13">
              <w:rPr>
                <w:rFonts w:ascii="Arial Narrow" w:eastAsiaTheme="majorEastAsia" w:hAnsi="Arial Narrow" w:cstheme="majorBidi"/>
                <w:b/>
                <w:sz w:val="20"/>
                <w:szCs w:val="20"/>
                <w:lang w:eastAsia="ar-SA"/>
              </w:rPr>
              <w:t xml:space="preserve">Conseillère </w:t>
            </w:r>
          </w:p>
        </w:tc>
      </w:tr>
      <w:tr w:rsidR="00600F5B" w14:paraId="75C97F7A" w14:textId="77777777" w:rsidTr="009664A9">
        <w:tc>
          <w:tcPr>
            <w:tcW w:w="577" w:type="dxa"/>
          </w:tcPr>
          <w:p w14:paraId="24D8058D" w14:textId="77777777" w:rsidR="00600F5B" w:rsidRPr="00172608" w:rsidRDefault="004E10BA" w:rsidP="00172608">
            <w:pPr>
              <w:tabs>
                <w:tab w:val="left" w:pos="5130"/>
              </w:tabs>
              <w:autoSpaceDN w:val="0"/>
              <w:adjustRightInd w:val="0"/>
              <w:jc w:val="both"/>
              <w:rPr>
                <w:rFonts w:ascii="Arial Narrow" w:eastAsiaTheme="majorEastAsia" w:hAnsi="Arial Narrow" w:cstheme="majorBidi"/>
                <w:bCs/>
                <w:lang w:eastAsia="ar-SA"/>
              </w:rPr>
            </w:pPr>
            <w:r w:rsidRPr="00172608">
              <w:rPr>
                <w:rFonts w:ascii="Arial Narrow" w:eastAsiaTheme="majorEastAsia" w:hAnsi="Arial Narrow" w:cstheme="majorBidi"/>
                <w:bCs/>
                <w:lang w:eastAsia="ar-SA"/>
              </w:rPr>
              <w:t>16</w:t>
            </w:r>
          </w:p>
        </w:tc>
        <w:tc>
          <w:tcPr>
            <w:tcW w:w="2826" w:type="dxa"/>
          </w:tcPr>
          <w:p w14:paraId="0E59B91C" w14:textId="6F684FFF" w:rsidR="00600F5B" w:rsidRPr="009664A9" w:rsidRDefault="00425BE1" w:rsidP="00172608">
            <w:pPr>
              <w:tabs>
                <w:tab w:val="left" w:pos="5130"/>
              </w:tabs>
              <w:autoSpaceDN w:val="0"/>
              <w:adjustRightInd w:val="0"/>
              <w:jc w:val="both"/>
              <w:rPr>
                <w:rFonts w:ascii="Arial Narrow" w:eastAsiaTheme="majorEastAsia" w:hAnsi="Arial Narrow" w:cstheme="majorBidi"/>
                <w:bCs/>
                <w:sz w:val="20"/>
                <w:szCs w:val="20"/>
                <w:lang w:eastAsia="ar-SA"/>
              </w:rPr>
            </w:pPr>
            <w:r>
              <w:rPr>
                <w:rFonts w:ascii="Arial Narrow" w:eastAsiaTheme="majorEastAsia" w:hAnsi="Arial Narrow" w:cstheme="majorBidi"/>
                <w:bCs/>
                <w:sz w:val="20"/>
                <w:szCs w:val="20"/>
                <w:lang w:eastAsia="ar-SA"/>
              </w:rPr>
              <w:t xml:space="preserve">Daouda FOFANA </w:t>
            </w:r>
          </w:p>
        </w:tc>
        <w:tc>
          <w:tcPr>
            <w:tcW w:w="2976" w:type="dxa"/>
          </w:tcPr>
          <w:p w14:paraId="231F1435" w14:textId="317A0F7C" w:rsidR="00600F5B" w:rsidRPr="009664A9" w:rsidRDefault="003538F2" w:rsidP="00172608">
            <w:pPr>
              <w:tabs>
                <w:tab w:val="left" w:pos="5130"/>
              </w:tabs>
              <w:autoSpaceDN w:val="0"/>
              <w:adjustRightInd w:val="0"/>
              <w:jc w:val="both"/>
              <w:rPr>
                <w:rFonts w:ascii="Arial Narrow" w:eastAsiaTheme="majorEastAsia" w:hAnsi="Arial Narrow" w:cstheme="majorBidi"/>
                <w:bCs/>
                <w:sz w:val="20"/>
                <w:szCs w:val="20"/>
                <w:lang w:eastAsia="ar-SA"/>
              </w:rPr>
            </w:pPr>
            <w:r>
              <w:rPr>
                <w:rFonts w:ascii="Arial Narrow" w:eastAsiaTheme="majorEastAsia" w:hAnsi="Arial Narrow" w:cstheme="majorBidi"/>
                <w:bCs/>
                <w:sz w:val="20"/>
                <w:szCs w:val="20"/>
                <w:lang w:eastAsia="ar-SA"/>
              </w:rPr>
              <w:t xml:space="preserve">Employé de commerce </w:t>
            </w:r>
          </w:p>
        </w:tc>
        <w:tc>
          <w:tcPr>
            <w:tcW w:w="2410" w:type="dxa"/>
          </w:tcPr>
          <w:p w14:paraId="7A56EF18" w14:textId="22A258E5" w:rsidR="00600F5B" w:rsidRPr="009664A9" w:rsidRDefault="00A0422C" w:rsidP="00172608">
            <w:pPr>
              <w:tabs>
                <w:tab w:val="left" w:pos="5130"/>
              </w:tabs>
              <w:autoSpaceDN w:val="0"/>
              <w:adjustRightInd w:val="0"/>
              <w:jc w:val="both"/>
              <w:rPr>
                <w:rFonts w:ascii="Arial Narrow" w:eastAsiaTheme="majorEastAsia" w:hAnsi="Arial Narrow" w:cstheme="majorBidi"/>
                <w:bCs/>
                <w:sz w:val="20"/>
                <w:szCs w:val="20"/>
                <w:lang w:eastAsia="ar-SA"/>
              </w:rPr>
            </w:pPr>
            <w:r>
              <w:rPr>
                <w:rFonts w:ascii="Arial Narrow" w:eastAsiaTheme="majorEastAsia" w:hAnsi="Arial Narrow" w:cstheme="majorBidi"/>
                <w:bCs/>
                <w:sz w:val="20"/>
                <w:szCs w:val="20"/>
                <w:lang w:eastAsia="ar-SA"/>
              </w:rPr>
              <w:t>CODEM</w:t>
            </w:r>
          </w:p>
        </w:tc>
        <w:tc>
          <w:tcPr>
            <w:tcW w:w="1701" w:type="dxa"/>
          </w:tcPr>
          <w:p w14:paraId="741F749C" w14:textId="77777777" w:rsidR="00600F5B" w:rsidRPr="009664A9" w:rsidRDefault="00600F5B" w:rsidP="00172608">
            <w:pPr>
              <w:tabs>
                <w:tab w:val="left" w:pos="5130"/>
              </w:tabs>
              <w:autoSpaceDN w:val="0"/>
              <w:adjustRightInd w:val="0"/>
              <w:jc w:val="both"/>
              <w:rPr>
                <w:rFonts w:ascii="Arial Narrow" w:eastAsiaTheme="majorEastAsia" w:hAnsi="Arial Narrow" w:cstheme="majorBidi"/>
                <w:bCs/>
                <w:sz w:val="20"/>
                <w:szCs w:val="20"/>
                <w:lang w:eastAsia="ar-SA"/>
              </w:rPr>
            </w:pPr>
            <w:r w:rsidRPr="009664A9">
              <w:rPr>
                <w:rFonts w:ascii="Arial Narrow" w:eastAsiaTheme="majorEastAsia" w:hAnsi="Arial Narrow" w:cstheme="majorBidi"/>
                <w:bCs/>
                <w:sz w:val="20"/>
                <w:szCs w:val="20"/>
                <w:lang w:eastAsia="ar-SA"/>
              </w:rPr>
              <w:t>Conseiller</w:t>
            </w:r>
          </w:p>
        </w:tc>
      </w:tr>
      <w:tr w:rsidR="00600F5B" w14:paraId="22081147" w14:textId="77777777" w:rsidTr="009664A9">
        <w:tc>
          <w:tcPr>
            <w:tcW w:w="577" w:type="dxa"/>
          </w:tcPr>
          <w:p w14:paraId="4E2C606F" w14:textId="77777777" w:rsidR="00600F5B" w:rsidRPr="00172608" w:rsidRDefault="004E10BA" w:rsidP="00172608">
            <w:pPr>
              <w:tabs>
                <w:tab w:val="left" w:pos="5130"/>
              </w:tabs>
              <w:autoSpaceDN w:val="0"/>
              <w:adjustRightInd w:val="0"/>
              <w:jc w:val="both"/>
              <w:rPr>
                <w:rFonts w:ascii="Arial Narrow" w:eastAsiaTheme="majorEastAsia" w:hAnsi="Arial Narrow" w:cstheme="majorBidi"/>
                <w:bCs/>
                <w:lang w:eastAsia="ar-SA"/>
              </w:rPr>
            </w:pPr>
            <w:r w:rsidRPr="00172608">
              <w:rPr>
                <w:rFonts w:ascii="Arial Narrow" w:eastAsiaTheme="majorEastAsia" w:hAnsi="Arial Narrow" w:cstheme="majorBidi"/>
                <w:bCs/>
                <w:lang w:eastAsia="ar-SA"/>
              </w:rPr>
              <w:t>17</w:t>
            </w:r>
          </w:p>
        </w:tc>
        <w:tc>
          <w:tcPr>
            <w:tcW w:w="2826" w:type="dxa"/>
          </w:tcPr>
          <w:p w14:paraId="177C5892" w14:textId="2CB8312D" w:rsidR="00600F5B" w:rsidRPr="009664A9" w:rsidRDefault="00425BE1" w:rsidP="00172608">
            <w:pPr>
              <w:tabs>
                <w:tab w:val="left" w:pos="5130"/>
              </w:tabs>
              <w:autoSpaceDN w:val="0"/>
              <w:adjustRightInd w:val="0"/>
              <w:jc w:val="both"/>
              <w:rPr>
                <w:rFonts w:ascii="Arial Narrow" w:eastAsiaTheme="majorEastAsia" w:hAnsi="Arial Narrow" w:cstheme="majorBidi"/>
                <w:bCs/>
                <w:sz w:val="20"/>
                <w:szCs w:val="20"/>
                <w:lang w:eastAsia="ar-SA"/>
              </w:rPr>
            </w:pPr>
            <w:r>
              <w:rPr>
                <w:rFonts w:ascii="Arial Narrow" w:eastAsiaTheme="majorEastAsia" w:hAnsi="Arial Narrow" w:cstheme="majorBidi"/>
                <w:bCs/>
                <w:sz w:val="20"/>
                <w:szCs w:val="20"/>
                <w:lang w:eastAsia="ar-SA"/>
              </w:rPr>
              <w:t>Mountaga SOW</w:t>
            </w:r>
          </w:p>
        </w:tc>
        <w:tc>
          <w:tcPr>
            <w:tcW w:w="2976" w:type="dxa"/>
          </w:tcPr>
          <w:p w14:paraId="185E8F24" w14:textId="3719EDCE" w:rsidR="00600F5B" w:rsidRPr="009664A9" w:rsidRDefault="00600F5B" w:rsidP="00172608">
            <w:pPr>
              <w:tabs>
                <w:tab w:val="left" w:pos="5130"/>
              </w:tabs>
              <w:autoSpaceDN w:val="0"/>
              <w:adjustRightInd w:val="0"/>
              <w:jc w:val="both"/>
              <w:rPr>
                <w:rFonts w:ascii="Arial Narrow" w:eastAsiaTheme="majorEastAsia" w:hAnsi="Arial Narrow" w:cstheme="majorBidi"/>
                <w:bCs/>
                <w:sz w:val="20"/>
                <w:szCs w:val="20"/>
                <w:lang w:eastAsia="ar-SA"/>
              </w:rPr>
            </w:pPr>
          </w:p>
        </w:tc>
        <w:tc>
          <w:tcPr>
            <w:tcW w:w="2410" w:type="dxa"/>
          </w:tcPr>
          <w:p w14:paraId="7EA61118" w14:textId="2AE3EC4A" w:rsidR="00600F5B" w:rsidRPr="009664A9" w:rsidRDefault="00A0422C" w:rsidP="00172608">
            <w:pPr>
              <w:tabs>
                <w:tab w:val="left" w:pos="5130"/>
              </w:tabs>
              <w:autoSpaceDN w:val="0"/>
              <w:adjustRightInd w:val="0"/>
              <w:jc w:val="both"/>
              <w:rPr>
                <w:rFonts w:ascii="Arial Narrow" w:eastAsiaTheme="majorEastAsia" w:hAnsi="Arial Narrow" w:cstheme="majorBidi"/>
                <w:bCs/>
                <w:sz w:val="20"/>
                <w:szCs w:val="20"/>
                <w:lang w:eastAsia="ar-SA"/>
              </w:rPr>
            </w:pPr>
            <w:r>
              <w:rPr>
                <w:rFonts w:ascii="Arial Narrow" w:eastAsiaTheme="majorEastAsia" w:hAnsi="Arial Narrow" w:cstheme="majorBidi"/>
                <w:bCs/>
                <w:sz w:val="20"/>
                <w:szCs w:val="20"/>
                <w:lang w:eastAsia="ar-SA"/>
              </w:rPr>
              <w:t>SADI</w:t>
            </w:r>
          </w:p>
        </w:tc>
        <w:tc>
          <w:tcPr>
            <w:tcW w:w="1701" w:type="dxa"/>
          </w:tcPr>
          <w:p w14:paraId="43EACEB0" w14:textId="77777777" w:rsidR="00600F5B" w:rsidRPr="009664A9" w:rsidRDefault="00600F5B" w:rsidP="00172608">
            <w:pPr>
              <w:tabs>
                <w:tab w:val="left" w:pos="5130"/>
              </w:tabs>
              <w:autoSpaceDN w:val="0"/>
              <w:adjustRightInd w:val="0"/>
              <w:jc w:val="both"/>
              <w:rPr>
                <w:rFonts w:ascii="Arial Narrow" w:eastAsiaTheme="majorEastAsia" w:hAnsi="Arial Narrow" w:cstheme="majorBidi"/>
                <w:bCs/>
                <w:sz w:val="20"/>
                <w:szCs w:val="20"/>
                <w:lang w:eastAsia="ar-SA"/>
              </w:rPr>
            </w:pPr>
            <w:r w:rsidRPr="009664A9">
              <w:rPr>
                <w:rFonts w:ascii="Arial Narrow" w:eastAsiaTheme="majorEastAsia" w:hAnsi="Arial Narrow" w:cstheme="majorBidi"/>
                <w:bCs/>
                <w:sz w:val="20"/>
                <w:szCs w:val="20"/>
                <w:lang w:eastAsia="ar-SA"/>
              </w:rPr>
              <w:t xml:space="preserve">Conseillère </w:t>
            </w:r>
          </w:p>
        </w:tc>
      </w:tr>
      <w:tr w:rsidR="00600F5B" w14:paraId="6F7045C4" w14:textId="77777777" w:rsidTr="009664A9">
        <w:tc>
          <w:tcPr>
            <w:tcW w:w="577" w:type="dxa"/>
          </w:tcPr>
          <w:p w14:paraId="2A8B9461" w14:textId="77777777" w:rsidR="00600F5B" w:rsidRPr="00172608" w:rsidRDefault="004E10BA" w:rsidP="00172608">
            <w:pPr>
              <w:tabs>
                <w:tab w:val="left" w:pos="5130"/>
              </w:tabs>
              <w:autoSpaceDN w:val="0"/>
              <w:adjustRightInd w:val="0"/>
              <w:jc w:val="both"/>
              <w:rPr>
                <w:rFonts w:ascii="Arial Narrow" w:eastAsiaTheme="majorEastAsia" w:hAnsi="Arial Narrow" w:cstheme="majorBidi"/>
                <w:bCs/>
                <w:lang w:eastAsia="ar-SA"/>
              </w:rPr>
            </w:pPr>
            <w:r w:rsidRPr="00172608">
              <w:rPr>
                <w:rFonts w:ascii="Arial Narrow" w:eastAsiaTheme="majorEastAsia" w:hAnsi="Arial Narrow" w:cstheme="majorBidi"/>
                <w:bCs/>
                <w:lang w:eastAsia="ar-SA"/>
              </w:rPr>
              <w:t>18</w:t>
            </w:r>
          </w:p>
        </w:tc>
        <w:tc>
          <w:tcPr>
            <w:tcW w:w="2826" w:type="dxa"/>
          </w:tcPr>
          <w:p w14:paraId="47C820EF" w14:textId="1A758F67" w:rsidR="00600F5B" w:rsidRPr="009664A9" w:rsidRDefault="00425BE1" w:rsidP="00172608">
            <w:pPr>
              <w:tabs>
                <w:tab w:val="left" w:pos="5130"/>
              </w:tabs>
              <w:autoSpaceDN w:val="0"/>
              <w:adjustRightInd w:val="0"/>
              <w:jc w:val="both"/>
              <w:rPr>
                <w:rFonts w:ascii="Arial Narrow" w:eastAsiaTheme="majorEastAsia" w:hAnsi="Arial Narrow" w:cstheme="majorBidi"/>
                <w:bCs/>
                <w:sz w:val="20"/>
                <w:szCs w:val="20"/>
                <w:lang w:eastAsia="ar-SA"/>
              </w:rPr>
            </w:pPr>
            <w:r>
              <w:rPr>
                <w:rFonts w:ascii="Arial Narrow" w:eastAsiaTheme="majorEastAsia" w:hAnsi="Arial Narrow" w:cstheme="majorBidi"/>
                <w:bCs/>
                <w:sz w:val="20"/>
                <w:szCs w:val="20"/>
                <w:lang w:eastAsia="ar-SA"/>
              </w:rPr>
              <w:t>Mary COULIBALY</w:t>
            </w:r>
          </w:p>
        </w:tc>
        <w:tc>
          <w:tcPr>
            <w:tcW w:w="2976" w:type="dxa"/>
          </w:tcPr>
          <w:p w14:paraId="63A4468A" w14:textId="211B2F17" w:rsidR="00600F5B" w:rsidRPr="009664A9" w:rsidRDefault="003538F2" w:rsidP="00172608">
            <w:pPr>
              <w:tabs>
                <w:tab w:val="left" w:pos="5130"/>
              </w:tabs>
              <w:autoSpaceDN w:val="0"/>
              <w:adjustRightInd w:val="0"/>
              <w:jc w:val="both"/>
              <w:rPr>
                <w:rFonts w:ascii="Arial Narrow" w:eastAsiaTheme="majorEastAsia" w:hAnsi="Arial Narrow" w:cstheme="majorBidi"/>
                <w:bCs/>
                <w:sz w:val="20"/>
                <w:szCs w:val="20"/>
                <w:lang w:eastAsia="ar-SA"/>
              </w:rPr>
            </w:pPr>
            <w:r>
              <w:rPr>
                <w:rFonts w:ascii="Arial Narrow" w:eastAsiaTheme="majorEastAsia" w:hAnsi="Arial Narrow" w:cstheme="majorBidi"/>
                <w:bCs/>
                <w:sz w:val="20"/>
                <w:szCs w:val="20"/>
                <w:lang w:eastAsia="ar-SA"/>
              </w:rPr>
              <w:t>Chauffeur</w:t>
            </w:r>
          </w:p>
        </w:tc>
        <w:tc>
          <w:tcPr>
            <w:tcW w:w="2410" w:type="dxa"/>
          </w:tcPr>
          <w:p w14:paraId="3033148B" w14:textId="41A77841" w:rsidR="00600F5B" w:rsidRPr="009664A9" w:rsidRDefault="00A0422C" w:rsidP="00172608">
            <w:pPr>
              <w:tabs>
                <w:tab w:val="left" w:pos="5130"/>
              </w:tabs>
              <w:autoSpaceDN w:val="0"/>
              <w:adjustRightInd w:val="0"/>
              <w:jc w:val="both"/>
              <w:rPr>
                <w:rFonts w:ascii="Arial Narrow" w:eastAsiaTheme="majorEastAsia" w:hAnsi="Arial Narrow" w:cstheme="majorBidi"/>
                <w:bCs/>
                <w:sz w:val="20"/>
                <w:szCs w:val="20"/>
                <w:lang w:eastAsia="ar-SA"/>
              </w:rPr>
            </w:pPr>
            <w:r>
              <w:rPr>
                <w:rFonts w:ascii="Arial Narrow" w:eastAsiaTheme="majorEastAsia" w:hAnsi="Arial Narrow" w:cstheme="majorBidi"/>
                <w:bCs/>
                <w:sz w:val="20"/>
                <w:szCs w:val="20"/>
                <w:lang w:eastAsia="ar-SA"/>
              </w:rPr>
              <w:t>URD</w:t>
            </w:r>
          </w:p>
        </w:tc>
        <w:tc>
          <w:tcPr>
            <w:tcW w:w="1701" w:type="dxa"/>
          </w:tcPr>
          <w:p w14:paraId="32A7EE5D" w14:textId="77777777" w:rsidR="00600F5B" w:rsidRPr="009664A9" w:rsidRDefault="00600F5B" w:rsidP="00172608">
            <w:pPr>
              <w:rPr>
                <w:sz w:val="20"/>
                <w:szCs w:val="20"/>
              </w:rPr>
            </w:pPr>
            <w:r w:rsidRPr="009664A9">
              <w:rPr>
                <w:rFonts w:ascii="Arial Narrow" w:eastAsiaTheme="majorEastAsia" w:hAnsi="Arial Narrow" w:cstheme="majorBidi"/>
                <w:bCs/>
                <w:sz w:val="20"/>
                <w:szCs w:val="20"/>
                <w:lang w:eastAsia="ar-SA"/>
              </w:rPr>
              <w:t>Conseiller</w:t>
            </w:r>
          </w:p>
        </w:tc>
      </w:tr>
      <w:tr w:rsidR="00600F5B" w14:paraId="3C40CB89" w14:textId="77777777" w:rsidTr="009664A9">
        <w:tc>
          <w:tcPr>
            <w:tcW w:w="577" w:type="dxa"/>
          </w:tcPr>
          <w:p w14:paraId="41316431" w14:textId="77777777" w:rsidR="00600F5B" w:rsidRPr="00172608" w:rsidRDefault="004E10BA" w:rsidP="00172608">
            <w:pPr>
              <w:tabs>
                <w:tab w:val="left" w:pos="5130"/>
              </w:tabs>
              <w:autoSpaceDN w:val="0"/>
              <w:adjustRightInd w:val="0"/>
              <w:jc w:val="both"/>
              <w:rPr>
                <w:rFonts w:ascii="Arial Narrow" w:eastAsiaTheme="majorEastAsia" w:hAnsi="Arial Narrow" w:cstheme="majorBidi"/>
                <w:bCs/>
                <w:lang w:eastAsia="ar-SA"/>
              </w:rPr>
            </w:pPr>
            <w:r w:rsidRPr="00172608">
              <w:rPr>
                <w:rFonts w:ascii="Arial Narrow" w:eastAsiaTheme="majorEastAsia" w:hAnsi="Arial Narrow" w:cstheme="majorBidi"/>
                <w:bCs/>
                <w:lang w:eastAsia="ar-SA"/>
              </w:rPr>
              <w:t>19</w:t>
            </w:r>
          </w:p>
        </w:tc>
        <w:tc>
          <w:tcPr>
            <w:tcW w:w="2826" w:type="dxa"/>
          </w:tcPr>
          <w:p w14:paraId="1EDD8C89" w14:textId="06EF3ADB" w:rsidR="00600F5B" w:rsidRPr="00561A13" w:rsidRDefault="00425BE1" w:rsidP="00172608">
            <w:pPr>
              <w:tabs>
                <w:tab w:val="left" w:pos="5130"/>
              </w:tabs>
              <w:autoSpaceDN w:val="0"/>
              <w:adjustRightInd w:val="0"/>
              <w:jc w:val="both"/>
              <w:rPr>
                <w:rFonts w:ascii="Arial Narrow" w:eastAsiaTheme="majorEastAsia" w:hAnsi="Arial Narrow" w:cstheme="majorBidi"/>
                <w:b/>
                <w:sz w:val="20"/>
                <w:szCs w:val="20"/>
                <w:lang w:eastAsia="ar-SA"/>
              </w:rPr>
            </w:pPr>
            <w:r w:rsidRPr="00561A13">
              <w:rPr>
                <w:rFonts w:ascii="Arial Narrow" w:eastAsiaTheme="majorEastAsia" w:hAnsi="Arial Narrow" w:cstheme="majorBidi"/>
                <w:b/>
                <w:sz w:val="20"/>
                <w:szCs w:val="20"/>
                <w:lang w:eastAsia="ar-SA"/>
              </w:rPr>
              <w:t xml:space="preserve">Awa KEITA </w:t>
            </w:r>
          </w:p>
        </w:tc>
        <w:tc>
          <w:tcPr>
            <w:tcW w:w="2976" w:type="dxa"/>
          </w:tcPr>
          <w:p w14:paraId="34652A5A" w14:textId="0439E0BB" w:rsidR="00600F5B" w:rsidRPr="00561A13" w:rsidRDefault="003538F2" w:rsidP="00172608">
            <w:pPr>
              <w:tabs>
                <w:tab w:val="left" w:pos="5130"/>
              </w:tabs>
              <w:autoSpaceDN w:val="0"/>
              <w:adjustRightInd w:val="0"/>
              <w:jc w:val="both"/>
              <w:rPr>
                <w:rFonts w:ascii="Arial Narrow" w:eastAsiaTheme="majorEastAsia" w:hAnsi="Arial Narrow" w:cstheme="majorBidi"/>
                <w:b/>
                <w:sz w:val="20"/>
                <w:szCs w:val="20"/>
                <w:lang w:eastAsia="ar-SA"/>
              </w:rPr>
            </w:pPr>
            <w:r w:rsidRPr="00561A13">
              <w:rPr>
                <w:rFonts w:ascii="Arial Narrow" w:eastAsiaTheme="majorEastAsia" w:hAnsi="Arial Narrow" w:cstheme="majorBidi"/>
                <w:b/>
                <w:sz w:val="20"/>
                <w:szCs w:val="20"/>
                <w:lang w:eastAsia="ar-SA"/>
              </w:rPr>
              <w:t xml:space="preserve">Ménagère </w:t>
            </w:r>
          </w:p>
        </w:tc>
        <w:tc>
          <w:tcPr>
            <w:tcW w:w="2410" w:type="dxa"/>
          </w:tcPr>
          <w:p w14:paraId="28169C95" w14:textId="39558BE5" w:rsidR="00600F5B" w:rsidRPr="00561A13" w:rsidRDefault="00A0422C" w:rsidP="00172608">
            <w:pPr>
              <w:tabs>
                <w:tab w:val="left" w:pos="5130"/>
              </w:tabs>
              <w:autoSpaceDN w:val="0"/>
              <w:adjustRightInd w:val="0"/>
              <w:jc w:val="both"/>
              <w:rPr>
                <w:rFonts w:ascii="Arial Narrow" w:eastAsiaTheme="majorEastAsia" w:hAnsi="Arial Narrow" w:cstheme="majorBidi"/>
                <w:b/>
                <w:sz w:val="20"/>
                <w:szCs w:val="20"/>
                <w:lang w:eastAsia="ar-SA"/>
              </w:rPr>
            </w:pPr>
            <w:r>
              <w:rPr>
                <w:rFonts w:ascii="Arial Narrow" w:eastAsiaTheme="majorEastAsia" w:hAnsi="Arial Narrow" w:cstheme="majorBidi"/>
                <w:b/>
                <w:sz w:val="20"/>
                <w:szCs w:val="20"/>
                <w:lang w:eastAsia="ar-SA"/>
              </w:rPr>
              <w:t>RPM</w:t>
            </w:r>
          </w:p>
        </w:tc>
        <w:tc>
          <w:tcPr>
            <w:tcW w:w="1701" w:type="dxa"/>
          </w:tcPr>
          <w:p w14:paraId="0681CA76" w14:textId="0376C925" w:rsidR="00600F5B" w:rsidRPr="00561A13" w:rsidRDefault="00600F5B" w:rsidP="00172608">
            <w:pPr>
              <w:rPr>
                <w:b/>
                <w:sz w:val="20"/>
                <w:szCs w:val="20"/>
              </w:rPr>
            </w:pPr>
            <w:r w:rsidRPr="00561A13">
              <w:rPr>
                <w:rFonts w:ascii="Arial Narrow" w:eastAsiaTheme="majorEastAsia" w:hAnsi="Arial Narrow" w:cstheme="majorBidi"/>
                <w:b/>
                <w:sz w:val="20"/>
                <w:szCs w:val="20"/>
                <w:lang w:eastAsia="ar-SA"/>
              </w:rPr>
              <w:t>Conseill</w:t>
            </w:r>
            <w:r w:rsidR="00A45D78">
              <w:rPr>
                <w:rFonts w:ascii="Arial Narrow" w:eastAsiaTheme="majorEastAsia" w:hAnsi="Arial Narrow" w:cstheme="majorBidi"/>
                <w:b/>
                <w:sz w:val="20"/>
                <w:szCs w:val="20"/>
                <w:lang w:eastAsia="ar-SA"/>
              </w:rPr>
              <w:t>ère</w:t>
            </w:r>
          </w:p>
        </w:tc>
      </w:tr>
      <w:tr w:rsidR="00600F5B" w14:paraId="772DC3AA" w14:textId="77777777" w:rsidTr="009664A9">
        <w:tc>
          <w:tcPr>
            <w:tcW w:w="577" w:type="dxa"/>
          </w:tcPr>
          <w:p w14:paraId="1CCD293A" w14:textId="77777777" w:rsidR="00600F5B" w:rsidRPr="00172608" w:rsidRDefault="004E10BA" w:rsidP="00172608">
            <w:pPr>
              <w:tabs>
                <w:tab w:val="left" w:pos="5130"/>
              </w:tabs>
              <w:autoSpaceDN w:val="0"/>
              <w:adjustRightInd w:val="0"/>
              <w:jc w:val="both"/>
              <w:rPr>
                <w:rFonts w:ascii="Arial Narrow" w:eastAsiaTheme="majorEastAsia" w:hAnsi="Arial Narrow" w:cstheme="majorBidi"/>
                <w:bCs/>
                <w:lang w:eastAsia="ar-SA"/>
              </w:rPr>
            </w:pPr>
            <w:r w:rsidRPr="00172608">
              <w:rPr>
                <w:rFonts w:ascii="Arial Narrow" w:eastAsiaTheme="majorEastAsia" w:hAnsi="Arial Narrow" w:cstheme="majorBidi"/>
                <w:bCs/>
                <w:lang w:eastAsia="ar-SA"/>
              </w:rPr>
              <w:t>20</w:t>
            </w:r>
          </w:p>
        </w:tc>
        <w:tc>
          <w:tcPr>
            <w:tcW w:w="2826" w:type="dxa"/>
          </w:tcPr>
          <w:p w14:paraId="05B3637A" w14:textId="0B338089" w:rsidR="00600F5B" w:rsidRPr="009664A9" w:rsidRDefault="00425BE1" w:rsidP="00172608">
            <w:pPr>
              <w:tabs>
                <w:tab w:val="left" w:pos="5130"/>
              </w:tabs>
              <w:autoSpaceDN w:val="0"/>
              <w:adjustRightInd w:val="0"/>
              <w:jc w:val="both"/>
              <w:rPr>
                <w:rFonts w:ascii="Arial Narrow" w:eastAsiaTheme="majorEastAsia" w:hAnsi="Arial Narrow" w:cstheme="majorBidi"/>
                <w:bCs/>
                <w:sz w:val="20"/>
                <w:szCs w:val="20"/>
                <w:lang w:eastAsia="ar-SA"/>
              </w:rPr>
            </w:pPr>
            <w:r>
              <w:rPr>
                <w:rFonts w:ascii="Arial Narrow" w:eastAsiaTheme="majorEastAsia" w:hAnsi="Arial Narrow" w:cstheme="majorBidi"/>
                <w:bCs/>
                <w:sz w:val="20"/>
                <w:szCs w:val="20"/>
                <w:lang w:eastAsia="ar-SA"/>
              </w:rPr>
              <w:t>Mahamadou COULIBALY</w:t>
            </w:r>
          </w:p>
        </w:tc>
        <w:tc>
          <w:tcPr>
            <w:tcW w:w="2976" w:type="dxa"/>
          </w:tcPr>
          <w:p w14:paraId="4DFBE4C9" w14:textId="601AF765" w:rsidR="00600F5B" w:rsidRPr="009664A9" w:rsidRDefault="00600F5B" w:rsidP="00172608">
            <w:pPr>
              <w:tabs>
                <w:tab w:val="left" w:pos="5130"/>
              </w:tabs>
              <w:autoSpaceDN w:val="0"/>
              <w:adjustRightInd w:val="0"/>
              <w:jc w:val="both"/>
              <w:rPr>
                <w:rFonts w:ascii="Arial Narrow" w:eastAsiaTheme="majorEastAsia" w:hAnsi="Arial Narrow" w:cstheme="majorBidi"/>
                <w:bCs/>
                <w:sz w:val="20"/>
                <w:szCs w:val="20"/>
                <w:lang w:eastAsia="ar-SA"/>
              </w:rPr>
            </w:pPr>
          </w:p>
        </w:tc>
        <w:tc>
          <w:tcPr>
            <w:tcW w:w="2410" w:type="dxa"/>
          </w:tcPr>
          <w:p w14:paraId="5384C5F7" w14:textId="657581BC" w:rsidR="00600F5B" w:rsidRPr="009664A9" w:rsidRDefault="00A0422C" w:rsidP="00172608">
            <w:pPr>
              <w:tabs>
                <w:tab w:val="left" w:pos="5130"/>
              </w:tabs>
              <w:autoSpaceDN w:val="0"/>
              <w:adjustRightInd w:val="0"/>
              <w:jc w:val="both"/>
              <w:rPr>
                <w:rFonts w:ascii="Arial Narrow" w:eastAsiaTheme="majorEastAsia" w:hAnsi="Arial Narrow" w:cstheme="majorBidi"/>
                <w:bCs/>
                <w:sz w:val="20"/>
                <w:szCs w:val="20"/>
                <w:lang w:eastAsia="ar-SA"/>
              </w:rPr>
            </w:pPr>
            <w:r>
              <w:rPr>
                <w:rFonts w:ascii="Arial Narrow" w:eastAsiaTheme="majorEastAsia" w:hAnsi="Arial Narrow" w:cstheme="majorBidi"/>
                <w:bCs/>
                <w:sz w:val="20"/>
                <w:szCs w:val="20"/>
                <w:lang w:eastAsia="ar-SA"/>
              </w:rPr>
              <w:t>RPM</w:t>
            </w:r>
          </w:p>
        </w:tc>
        <w:tc>
          <w:tcPr>
            <w:tcW w:w="1701" w:type="dxa"/>
          </w:tcPr>
          <w:p w14:paraId="27AB717E" w14:textId="77777777" w:rsidR="00600F5B" w:rsidRPr="009664A9" w:rsidRDefault="00F7256B" w:rsidP="00172608">
            <w:pPr>
              <w:tabs>
                <w:tab w:val="left" w:pos="5130"/>
              </w:tabs>
              <w:autoSpaceDN w:val="0"/>
              <w:adjustRightInd w:val="0"/>
              <w:jc w:val="both"/>
              <w:rPr>
                <w:rFonts w:ascii="Arial Narrow" w:eastAsiaTheme="majorEastAsia" w:hAnsi="Arial Narrow" w:cstheme="majorBidi"/>
                <w:bCs/>
                <w:sz w:val="20"/>
                <w:szCs w:val="20"/>
                <w:lang w:eastAsia="ar-SA"/>
              </w:rPr>
            </w:pPr>
            <w:r w:rsidRPr="009664A9">
              <w:rPr>
                <w:rFonts w:ascii="Arial Narrow" w:eastAsiaTheme="majorEastAsia" w:hAnsi="Arial Narrow" w:cstheme="majorBidi"/>
                <w:bCs/>
                <w:sz w:val="20"/>
                <w:szCs w:val="20"/>
                <w:lang w:eastAsia="ar-SA"/>
              </w:rPr>
              <w:t xml:space="preserve">Conseillère </w:t>
            </w:r>
          </w:p>
        </w:tc>
      </w:tr>
      <w:tr w:rsidR="00600F5B" w14:paraId="1C82A563" w14:textId="77777777" w:rsidTr="009664A9">
        <w:tc>
          <w:tcPr>
            <w:tcW w:w="577" w:type="dxa"/>
          </w:tcPr>
          <w:p w14:paraId="31B8493E" w14:textId="77777777" w:rsidR="00600F5B" w:rsidRPr="00172608" w:rsidRDefault="004E10BA" w:rsidP="00172608">
            <w:pPr>
              <w:tabs>
                <w:tab w:val="left" w:pos="5130"/>
              </w:tabs>
              <w:autoSpaceDN w:val="0"/>
              <w:adjustRightInd w:val="0"/>
              <w:jc w:val="both"/>
              <w:rPr>
                <w:rFonts w:ascii="Arial Narrow" w:eastAsiaTheme="majorEastAsia" w:hAnsi="Arial Narrow" w:cstheme="majorBidi"/>
                <w:bCs/>
                <w:lang w:eastAsia="ar-SA"/>
              </w:rPr>
            </w:pPr>
            <w:r w:rsidRPr="00172608">
              <w:rPr>
                <w:rFonts w:ascii="Arial Narrow" w:eastAsiaTheme="majorEastAsia" w:hAnsi="Arial Narrow" w:cstheme="majorBidi"/>
                <w:bCs/>
                <w:lang w:eastAsia="ar-SA"/>
              </w:rPr>
              <w:t>21</w:t>
            </w:r>
          </w:p>
        </w:tc>
        <w:tc>
          <w:tcPr>
            <w:tcW w:w="2826" w:type="dxa"/>
          </w:tcPr>
          <w:p w14:paraId="05DEAC5D" w14:textId="256FE997" w:rsidR="00600F5B" w:rsidRPr="00A45D78" w:rsidRDefault="00425BE1" w:rsidP="00172608">
            <w:pPr>
              <w:tabs>
                <w:tab w:val="left" w:pos="5130"/>
              </w:tabs>
              <w:autoSpaceDN w:val="0"/>
              <w:adjustRightInd w:val="0"/>
              <w:jc w:val="both"/>
              <w:rPr>
                <w:rFonts w:ascii="Arial Narrow" w:eastAsiaTheme="majorEastAsia" w:hAnsi="Arial Narrow" w:cstheme="majorBidi"/>
                <w:b/>
                <w:sz w:val="20"/>
                <w:szCs w:val="20"/>
                <w:lang w:eastAsia="ar-SA"/>
              </w:rPr>
            </w:pPr>
            <w:r w:rsidRPr="00A45D78">
              <w:rPr>
                <w:rFonts w:ascii="Arial Narrow" w:eastAsiaTheme="majorEastAsia" w:hAnsi="Arial Narrow" w:cstheme="majorBidi"/>
                <w:b/>
                <w:sz w:val="20"/>
                <w:szCs w:val="20"/>
                <w:lang w:eastAsia="ar-SA"/>
              </w:rPr>
              <w:t>Mariam DIARRA</w:t>
            </w:r>
          </w:p>
        </w:tc>
        <w:tc>
          <w:tcPr>
            <w:tcW w:w="2976" w:type="dxa"/>
          </w:tcPr>
          <w:p w14:paraId="4A872149" w14:textId="5F37172A" w:rsidR="00600F5B" w:rsidRPr="00A45D78" w:rsidRDefault="000D45D3" w:rsidP="00172608">
            <w:pPr>
              <w:tabs>
                <w:tab w:val="left" w:pos="5130"/>
              </w:tabs>
              <w:autoSpaceDN w:val="0"/>
              <w:adjustRightInd w:val="0"/>
              <w:jc w:val="both"/>
              <w:rPr>
                <w:rFonts w:ascii="Arial Narrow" w:eastAsiaTheme="majorEastAsia" w:hAnsi="Arial Narrow" w:cstheme="majorBidi"/>
                <w:b/>
                <w:sz w:val="20"/>
                <w:szCs w:val="20"/>
                <w:lang w:eastAsia="ar-SA"/>
              </w:rPr>
            </w:pPr>
            <w:r w:rsidRPr="00A45D78">
              <w:rPr>
                <w:rFonts w:ascii="Arial Narrow" w:eastAsiaTheme="majorEastAsia" w:hAnsi="Arial Narrow" w:cstheme="majorBidi"/>
                <w:b/>
                <w:sz w:val="20"/>
                <w:szCs w:val="20"/>
                <w:lang w:eastAsia="ar-SA"/>
              </w:rPr>
              <w:t xml:space="preserve">Ménagère </w:t>
            </w:r>
          </w:p>
        </w:tc>
        <w:tc>
          <w:tcPr>
            <w:tcW w:w="2410" w:type="dxa"/>
          </w:tcPr>
          <w:p w14:paraId="3D14BB85" w14:textId="14A66E46" w:rsidR="00600F5B" w:rsidRPr="00A45D78" w:rsidRDefault="00A0422C" w:rsidP="00172608">
            <w:pPr>
              <w:tabs>
                <w:tab w:val="left" w:pos="5130"/>
              </w:tabs>
              <w:autoSpaceDN w:val="0"/>
              <w:adjustRightInd w:val="0"/>
              <w:jc w:val="both"/>
              <w:rPr>
                <w:rFonts w:ascii="Arial Narrow" w:eastAsiaTheme="majorEastAsia" w:hAnsi="Arial Narrow" w:cstheme="majorBidi"/>
                <w:b/>
                <w:sz w:val="20"/>
                <w:szCs w:val="20"/>
                <w:lang w:eastAsia="ar-SA"/>
              </w:rPr>
            </w:pPr>
            <w:r>
              <w:rPr>
                <w:rFonts w:ascii="Arial Narrow" w:eastAsiaTheme="majorEastAsia" w:hAnsi="Arial Narrow" w:cstheme="majorBidi"/>
                <w:b/>
                <w:sz w:val="20"/>
                <w:szCs w:val="20"/>
                <w:lang w:eastAsia="ar-SA"/>
              </w:rPr>
              <w:t>SADI</w:t>
            </w:r>
          </w:p>
        </w:tc>
        <w:tc>
          <w:tcPr>
            <w:tcW w:w="1701" w:type="dxa"/>
          </w:tcPr>
          <w:p w14:paraId="5F6ABA87" w14:textId="5BE1B74E" w:rsidR="00600F5B" w:rsidRPr="00A45D78" w:rsidRDefault="00F7256B" w:rsidP="00172608">
            <w:pPr>
              <w:tabs>
                <w:tab w:val="left" w:pos="5130"/>
              </w:tabs>
              <w:autoSpaceDN w:val="0"/>
              <w:adjustRightInd w:val="0"/>
              <w:jc w:val="both"/>
              <w:rPr>
                <w:rFonts w:ascii="Arial Narrow" w:eastAsiaTheme="majorEastAsia" w:hAnsi="Arial Narrow" w:cstheme="majorBidi"/>
                <w:b/>
                <w:sz w:val="20"/>
                <w:szCs w:val="20"/>
                <w:lang w:eastAsia="ar-SA"/>
              </w:rPr>
            </w:pPr>
            <w:r w:rsidRPr="00A45D78">
              <w:rPr>
                <w:rFonts w:ascii="Arial Narrow" w:eastAsiaTheme="majorEastAsia" w:hAnsi="Arial Narrow" w:cstheme="majorBidi"/>
                <w:b/>
                <w:sz w:val="20"/>
                <w:szCs w:val="20"/>
                <w:lang w:eastAsia="ar-SA"/>
              </w:rPr>
              <w:t>Conseill</w:t>
            </w:r>
            <w:r w:rsidR="00A45D78">
              <w:rPr>
                <w:rFonts w:ascii="Arial Narrow" w:eastAsiaTheme="majorEastAsia" w:hAnsi="Arial Narrow" w:cstheme="majorBidi"/>
                <w:b/>
                <w:sz w:val="20"/>
                <w:szCs w:val="20"/>
                <w:lang w:eastAsia="ar-SA"/>
              </w:rPr>
              <w:t>ère</w:t>
            </w:r>
          </w:p>
        </w:tc>
      </w:tr>
      <w:tr w:rsidR="004D336E" w14:paraId="49F7F160" w14:textId="77777777" w:rsidTr="009664A9">
        <w:tc>
          <w:tcPr>
            <w:tcW w:w="577" w:type="dxa"/>
          </w:tcPr>
          <w:p w14:paraId="5B0F805C" w14:textId="77777777" w:rsidR="004D336E" w:rsidRPr="00172608" w:rsidRDefault="004E10BA" w:rsidP="00172608">
            <w:pPr>
              <w:tabs>
                <w:tab w:val="left" w:pos="5130"/>
              </w:tabs>
              <w:autoSpaceDN w:val="0"/>
              <w:adjustRightInd w:val="0"/>
              <w:jc w:val="both"/>
              <w:rPr>
                <w:rFonts w:ascii="Arial Narrow" w:eastAsiaTheme="majorEastAsia" w:hAnsi="Arial Narrow" w:cstheme="majorBidi"/>
                <w:bCs/>
                <w:lang w:eastAsia="ar-SA"/>
              </w:rPr>
            </w:pPr>
            <w:r w:rsidRPr="00172608">
              <w:rPr>
                <w:rFonts w:ascii="Arial Narrow" w:eastAsiaTheme="majorEastAsia" w:hAnsi="Arial Narrow" w:cstheme="majorBidi"/>
                <w:bCs/>
                <w:lang w:eastAsia="ar-SA"/>
              </w:rPr>
              <w:t>22</w:t>
            </w:r>
          </w:p>
        </w:tc>
        <w:tc>
          <w:tcPr>
            <w:tcW w:w="2826" w:type="dxa"/>
          </w:tcPr>
          <w:p w14:paraId="7CBC2881" w14:textId="64AFBFF3" w:rsidR="004D336E" w:rsidRPr="009664A9" w:rsidRDefault="00425BE1" w:rsidP="00172608">
            <w:pPr>
              <w:tabs>
                <w:tab w:val="left" w:pos="5130"/>
              </w:tabs>
              <w:autoSpaceDN w:val="0"/>
              <w:adjustRightInd w:val="0"/>
              <w:jc w:val="both"/>
              <w:rPr>
                <w:rFonts w:ascii="Arial Narrow" w:eastAsiaTheme="majorEastAsia" w:hAnsi="Arial Narrow" w:cstheme="majorBidi"/>
                <w:bCs/>
                <w:sz w:val="20"/>
                <w:szCs w:val="20"/>
                <w:lang w:eastAsia="ar-SA"/>
              </w:rPr>
            </w:pPr>
            <w:r>
              <w:rPr>
                <w:rFonts w:ascii="Arial Narrow" w:eastAsiaTheme="majorEastAsia" w:hAnsi="Arial Narrow" w:cstheme="majorBidi"/>
                <w:bCs/>
                <w:sz w:val="20"/>
                <w:szCs w:val="20"/>
                <w:lang w:eastAsia="ar-SA"/>
              </w:rPr>
              <w:t>Moussa COUMARE</w:t>
            </w:r>
          </w:p>
        </w:tc>
        <w:tc>
          <w:tcPr>
            <w:tcW w:w="2976" w:type="dxa"/>
          </w:tcPr>
          <w:p w14:paraId="596AC9F5" w14:textId="621A0FB0" w:rsidR="004D336E" w:rsidRPr="009664A9" w:rsidRDefault="000D45D3" w:rsidP="00172608">
            <w:pPr>
              <w:tabs>
                <w:tab w:val="left" w:pos="5130"/>
              </w:tabs>
              <w:autoSpaceDN w:val="0"/>
              <w:adjustRightInd w:val="0"/>
              <w:jc w:val="both"/>
              <w:rPr>
                <w:rFonts w:ascii="Arial Narrow" w:eastAsiaTheme="majorEastAsia" w:hAnsi="Arial Narrow" w:cstheme="majorBidi"/>
                <w:bCs/>
                <w:sz w:val="20"/>
                <w:szCs w:val="20"/>
                <w:lang w:eastAsia="ar-SA"/>
              </w:rPr>
            </w:pPr>
            <w:r>
              <w:rPr>
                <w:rFonts w:ascii="Arial Narrow" w:eastAsiaTheme="majorEastAsia" w:hAnsi="Arial Narrow" w:cstheme="majorBidi"/>
                <w:bCs/>
                <w:sz w:val="20"/>
                <w:szCs w:val="20"/>
                <w:lang w:eastAsia="ar-SA"/>
              </w:rPr>
              <w:t xml:space="preserve">Ouvrier </w:t>
            </w:r>
          </w:p>
        </w:tc>
        <w:tc>
          <w:tcPr>
            <w:tcW w:w="2410" w:type="dxa"/>
          </w:tcPr>
          <w:p w14:paraId="70D2A7D3" w14:textId="4FE12D80" w:rsidR="004D336E" w:rsidRPr="009664A9" w:rsidRDefault="00A0422C" w:rsidP="00172608">
            <w:pPr>
              <w:rPr>
                <w:rFonts w:ascii="Arial Narrow" w:hAnsi="Arial Narrow"/>
                <w:sz w:val="20"/>
                <w:szCs w:val="20"/>
              </w:rPr>
            </w:pPr>
            <w:r>
              <w:rPr>
                <w:rFonts w:ascii="Arial Narrow" w:eastAsiaTheme="majorEastAsia" w:hAnsi="Arial Narrow" w:cstheme="majorBidi"/>
                <w:bCs/>
                <w:sz w:val="20"/>
                <w:szCs w:val="20"/>
                <w:lang w:eastAsia="ar-SA"/>
              </w:rPr>
              <w:t>PRVM-Fasso-Ko</w:t>
            </w:r>
          </w:p>
        </w:tc>
        <w:tc>
          <w:tcPr>
            <w:tcW w:w="1701" w:type="dxa"/>
          </w:tcPr>
          <w:p w14:paraId="5C7D321A" w14:textId="77777777" w:rsidR="004D336E" w:rsidRPr="009664A9" w:rsidRDefault="004D336E" w:rsidP="00172608">
            <w:pPr>
              <w:tabs>
                <w:tab w:val="left" w:pos="5130"/>
              </w:tabs>
              <w:autoSpaceDN w:val="0"/>
              <w:adjustRightInd w:val="0"/>
              <w:jc w:val="both"/>
              <w:rPr>
                <w:rFonts w:ascii="Arial Narrow" w:eastAsiaTheme="majorEastAsia" w:hAnsi="Arial Narrow" w:cstheme="majorBidi"/>
                <w:bCs/>
                <w:sz w:val="20"/>
                <w:szCs w:val="20"/>
                <w:lang w:eastAsia="ar-SA"/>
              </w:rPr>
            </w:pPr>
            <w:r w:rsidRPr="009664A9">
              <w:rPr>
                <w:rFonts w:ascii="Arial Narrow" w:eastAsiaTheme="majorEastAsia" w:hAnsi="Arial Narrow" w:cstheme="majorBidi"/>
                <w:bCs/>
                <w:sz w:val="20"/>
                <w:szCs w:val="20"/>
                <w:lang w:eastAsia="ar-SA"/>
              </w:rPr>
              <w:t>Conseiller</w:t>
            </w:r>
          </w:p>
        </w:tc>
      </w:tr>
      <w:tr w:rsidR="0001142A" w14:paraId="1E42310F" w14:textId="77777777" w:rsidTr="009664A9">
        <w:tc>
          <w:tcPr>
            <w:tcW w:w="577" w:type="dxa"/>
          </w:tcPr>
          <w:p w14:paraId="47F3D939" w14:textId="77777777" w:rsidR="0001142A" w:rsidRPr="00172608" w:rsidRDefault="0001142A" w:rsidP="00172608">
            <w:pPr>
              <w:tabs>
                <w:tab w:val="left" w:pos="5130"/>
              </w:tabs>
              <w:autoSpaceDN w:val="0"/>
              <w:adjustRightInd w:val="0"/>
              <w:jc w:val="both"/>
              <w:rPr>
                <w:rFonts w:ascii="Arial Narrow" w:eastAsiaTheme="majorEastAsia" w:hAnsi="Arial Narrow" w:cstheme="majorBidi"/>
                <w:bCs/>
                <w:lang w:eastAsia="ar-SA"/>
              </w:rPr>
            </w:pPr>
            <w:r w:rsidRPr="00172608">
              <w:rPr>
                <w:rFonts w:ascii="Arial Narrow" w:eastAsiaTheme="majorEastAsia" w:hAnsi="Arial Narrow" w:cstheme="majorBidi"/>
                <w:bCs/>
                <w:lang w:eastAsia="ar-SA"/>
              </w:rPr>
              <w:t>23</w:t>
            </w:r>
          </w:p>
        </w:tc>
        <w:tc>
          <w:tcPr>
            <w:tcW w:w="2826" w:type="dxa"/>
          </w:tcPr>
          <w:p w14:paraId="70E14861" w14:textId="242E9D9F" w:rsidR="0001142A" w:rsidRPr="009664A9" w:rsidRDefault="00425BE1" w:rsidP="00172608">
            <w:pPr>
              <w:tabs>
                <w:tab w:val="left" w:pos="5130"/>
              </w:tabs>
              <w:autoSpaceDN w:val="0"/>
              <w:adjustRightInd w:val="0"/>
              <w:jc w:val="both"/>
              <w:rPr>
                <w:rFonts w:ascii="Arial Narrow" w:eastAsiaTheme="majorEastAsia" w:hAnsi="Arial Narrow" w:cstheme="majorBidi"/>
                <w:bCs/>
                <w:sz w:val="20"/>
                <w:szCs w:val="20"/>
                <w:lang w:eastAsia="ar-SA"/>
              </w:rPr>
            </w:pPr>
            <w:r>
              <w:rPr>
                <w:rFonts w:ascii="Arial Narrow" w:eastAsiaTheme="majorEastAsia" w:hAnsi="Arial Narrow" w:cstheme="majorBidi"/>
                <w:bCs/>
                <w:sz w:val="20"/>
                <w:szCs w:val="20"/>
                <w:lang w:eastAsia="ar-SA"/>
              </w:rPr>
              <w:t>Mohamed DIARRA</w:t>
            </w:r>
          </w:p>
        </w:tc>
        <w:tc>
          <w:tcPr>
            <w:tcW w:w="2976" w:type="dxa"/>
          </w:tcPr>
          <w:p w14:paraId="0DA2A7EE" w14:textId="68CCBDD7" w:rsidR="0001142A" w:rsidRPr="009664A9" w:rsidRDefault="000D45D3" w:rsidP="00172608">
            <w:pPr>
              <w:tabs>
                <w:tab w:val="left" w:pos="5130"/>
              </w:tabs>
              <w:autoSpaceDN w:val="0"/>
              <w:adjustRightInd w:val="0"/>
              <w:jc w:val="both"/>
              <w:rPr>
                <w:rFonts w:ascii="Arial Narrow" w:eastAsiaTheme="majorEastAsia" w:hAnsi="Arial Narrow" w:cstheme="majorBidi"/>
                <w:bCs/>
                <w:sz w:val="20"/>
                <w:szCs w:val="20"/>
                <w:lang w:eastAsia="ar-SA"/>
              </w:rPr>
            </w:pPr>
            <w:r>
              <w:rPr>
                <w:rFonts w:ascii="Arial Narrow" w:eastAsiaTheme="majorEastAsia" w:hAnsi="Arial Narrow" w:cstheme="majorBidi"/>
                <w:bCs/>
                <w:sz w:val="20"/>
                <w:szCs w:val="20"/>
                <w:lang w:eastAsia="ar-SA"/>
              </w:rPr>
              <w:t>Enseignant</w:t>
            </w:r>
          </w:p>
        </w:tc>
        <w:tc>
          <w:tcPr>
            <w:tcW w:w="2410" w:type="dxa"/>
          </w:tcPr>
          <w:p w14:paraId="3410FE26" w14:textId="5F6BCFF9" w:rsidR="0001142A" w:rsidRDefault="00A0422C" w:rsidP="00172608">
            <w:r>
              <w:t>RDS</w:t>
            </w:r>
          </w:p>
        </w:tc>
        <w:tc>
          <w:tcPr>
            <w:tcW w:w="1701" w:type="dxa"/>
          </w:tcPr>
          <w:p w14:paraId="0AF2C37C" w14:textId="77777777" w:rsidR="0001142A" w:rsidRPr="009664A9" w:rsidRDefault="0001142A" w:rsidP="00172608">
            <w:pPr>
              <w:rPr>
                <w:rFonts w:ascii="Arial Narrow" w:hAnsi="Arial Narrow"/>
                <w:sz w:val="20"/>
                <w:szCs w:val="20"/>
              </w:rPr>
            </w:pPr>
            <w:r w:rsidRPr="009664A9">
              <w:rPr>
                <w:rFonts w:ascii="Arial Narrow" w:eastAsiaTheme="majorEastAsia" w:hAnsi="Arial Narrow" w:cstheme="majorBidi"/>
                <w:bCs/>
                <w:sz w:val="20"/>
                <w:szCs w:val="20"/>
                <w:lang w:eastAsia="ar-SA"/>
              </w:rPr>
              <w:t>Conseiller</w:t>
            </w:r>
          </w:p>
        </w:tc>
      </w:tr>
      <w:tr w:rsidR="0001142A" w14:paraId="06C6F0AE" w14:textId="77777777" w:rsidTr="009664A9">
        <w:tc>
          <w:tcPr>
            <w:tcW w:w="577" w:type="dxa"/>
          </w:tcPr>
          <w:p w14:paraId="6C60CB16" w14:textId="77777777" w:rsidR="0001142A" w:rsidRPr="00172608" w:rsidRDefault="0001142A" w:rsidP="00172608">
            <w:pPr>
              <w:tabs>
                <w:tab w:val="left" w:pos="5130"/>
              </w:tabs>
              <w:autoSpaceDN w:val="0"/>
              <w:adjustRightInd w:val="0"/>
              <w:jc w:val="both"/>
              <w:rPr>
                <w:rFonts w:ascii="Arial Narrow" w:eastAsiaTheme="majorEastAsia" w:hAnsi="Arial Narrow" w:cstheme="majorBidi"/>
                <w:bCs/>
                <w:lang w:eastAsia="ar-SA"/>
              </w:rPr>
            </w:pPr>
            <w:r w:rsidRPr="00172608">
              <w:rPr>
                <w:rFonts w:ascii="Arial Narrow" w:eastAsiaTheme="majorEastAsia" w:hAnsi="Arial Narrow" w:cstheme="majorBidi"/>
                <w:bCs/>
                <w:lang w:eastAsia="ar-SA"/>
              </w:rPr>
              <w:t>24</w:t>
            </w:r>
          </w:p>
        </w:tc>
        <w:tc>
          <w:tcPr>
            <w:tcW w:w="2826" w:type="dxa"/>
          </w:tcPr>
          <w:p w14:paraId="585C0580" w14:textId="738FC702" w:rsidR="0001142A" w:rsidRPr="00561A13" w:rsidRDefault="00425BE1" w:rsidP="00172608">
            <w:pPr>
              <w:tabs>
                <w:tab w:val="left" w:pos="5130"/>
              </w:tabs>
              <w:autoSpaceDN w:val="0"/>
              <w:adjustRightInd w:val="0"/>
              <w:jc w:val="both"/>
              <w:rPr>
                <w:rFonts w:ascii="Arial Narrow" w:eastAsiaTheme="majorEastAsia" w:hAnsi="Arial Narrow" w:cstheme="majorBidi"/>
                <w:b/>
                <w:sz w:val="20"/>
                <w:szCs w:val="20"/>
                <w:lang w:eastAsia="ar-SA"/>
              </w:rPr>
            </w:pPr>
            <w:r w:rsidRPr="00561A13">
              <w:rPr>
                <w:rFonts w:ascii="Arial Narrow" w:eastAsiaTheme="majorEastAsia" w:hAnsi="Arial Narrow" w:cstheme="majorBidi"/>
                <w:b/>
                <w:sz w:val="20"/>
                <w:szCs w:val="20"/>
                <w:lang w:eastAsia="ar-SA"/>
              </w:rPr>
              <w:t>Farima KONE</w:t>
            </w:r>
          </w:p>
        </w:tc>
        <w:tc>
          <w:tcPr>
            <w:tcW w:w="2976" w:type="dxa"/>
          </w:tcPr>
          <w:p w14:paraId="5D4BD8BD" w14:textId="04A0DEAA" w:rsidR="0001142A" w:rsidRPr="00561A13" w:rsidRDefault="000D45D3" w:rsidP="00172608">
            <w:pPr>
              <w:tabs>
                <w:tab w:val="left" w:pos="5130"/>
              </w:tabs>
              <w:autoSpaceDN w:val="0"/>
              <w:adjustRightInd w:val="0"/>
              <w:jc w:val="both"/>
              <w:rPr>
                <w:rFonts w:ascii="Arial Narrow" w:eastAsiaTheme="majorEastAsia" w:hAnsi="Arial Narrow" w:cstheme="majorBidi"/>
                <w:b/>
                <w:sz w:val="20"/>
                <w:szCs w:val="20"/>
                <w:lang w:eastAsia="ar-SA"/>
              </w:rPr>
            </w:pPr>
            <w:r w:rsidRPr="00561A13">
              <w:rPr>
                <w:rFonts w:ascii="Arial Narrow" w:eastAsiaTheme="majorEastAsia" w:hAnsi="Arial Narrow" w:cstheme="majorBidi"/>
                <w:b/>
                <w:sz w:val="20"/>
                <w:szCs w:val="20"/>
                <w:lang w:eastAsia="ar-SA"/>
              </w:rPr>
              <w:t xml:space="preserve">Ménagère </w:t>
            </w:r>
          </w:p>
        </w:tc>
        <w:tc>
          <w:tcPr>
            <w:tcW w:w="2410" w:type="dxa"/>
          </w:tcPr>
          <w:p w14:paraId="41C6B150" w14:textId="4E16627E" w:rsidR="0001142A" w:rsidRPr="00A0422C" w:rsidRDefault="00A0422C" w:rsidP="00172608">
            <w:pPr>
              <w:rPr>
                <w:b/>
              </w:rPr>
            </w:pPr>
            <w:r w:rsidRPr="00A0422C">
              <w:rPr>
                <w:b/>
              </w:rPr>
              <w:t>RPM</w:t>
            </w:r>
          </w:p>
        </w:tc>
        <w:tc>
          <w:tcPr>
            <w:tcW w:w="1701" w:type="dxa"/>
          </w:tcPr>
          <w:p w14:paraId="7E8D1E0E" w14:textId="5E184BB8" w:rsidR="0001142A" w:rsidRPr="00A0422C" w:rsidRDefault="0001142A" w:rsidP="00172608">
            <w:pPr>
              <w:rPr>
                <w:rFonts w:ascii="Arial Narrow" w:hAnsi="Arial Narrow"/>
                <w:b/>
                <w:sz w:val="20"/>
                <w:szCs w:val="20"/>
              </w:rPr>
            </w:pPr>
            <w:r w:rsidRPr="00A0422C">
              <w:rPr>
                <w:rFonts w:ascii="Arial Narrow" w:eastAsiaTheme="majorEastAsia" w:hAnsi="Arial Narrow" w:cstheme="majorBidi"/>
                <w:b/>
                <w:sz w:val="20"/>
                <w:szCs w:val="20"/>
                <w:lang w:eastAsia="ar-SA"/>
              </w:rPr>
              <w:t>Conseill</w:t>
            </w:r>
            <w:r w:rsidR="00A45D78" w:rsidRPr="00A0422C">
              <w:rPr>
                <w:rFonts w:ascii="Arial Narrow" w:eastAsiaTheme="majorEastAsia" w:hAnsi="Arial Narrow" w:cstheme="majorBidi"/>
                <w:b/>
                <w:sz w:val="20"/>
                <w:szCs w:val="20"/>
                <w:lang w:eastAsia="ar-SA"/>
              </w:rPr>
              <w:t>ère</w:t>
            </w:r>
          </w:p>
        </w:tc>
      </w:tr>
      <w:tr w:rsidR="004D336E" w14:paraId="4B98223E" w14:textId="77777777" w:rsidTr="009664A9">
        <w:tc>
          <w:tcPr>
            <w:tcW w:w="577" w:type="dxa"/>
          </w:tcPr>
          <w:p w14:paraId="190C04C7" w14:textId="77777777" w:rsidR="004D336E" w:rsidRPr="00172608" w:rsidRDefault="00BC2423" w:rsidP="00172608">
            <w:pPr>
              <w:tabs>
                <w:tab w:val="left" w:pos="5130"/>
              </w:tabs>
              <w:autoSpaceDN w:val="0"/>
              <w:adjustRightInd w:val="0"/>
              <w:jc w:val="both"/>
              <w:rPr>
                <w:rFonts w:ascii="Arial Narrow" w:eastAsiaTheme="majorEastAsia" w:hAnsi="Arial Narrow" w:cstheme="majorBidi"/>
                <w:bCs/>
                <w:lang w:eastAsia="ar-SA"/>
              </w:rPr>
            </w:pPr>
            <w:r w:rsidRPr="00172608">
              <w:rPr>
                <w:rFonts w:ascii="Arial Narrow" w:eastAsiaTheme="majorEastAsia" w:hAnsi="Arial Narrow" w:cstheme="majorBidi"/>
                <w:bCs/>
                <w:lang w:eastAsia="ar-SA"/>
              </w:rPr>
              <w:t>25</w:t>
            </w:r>
          </w:p>
        </w:tc>
        <w:tc>
          <w:tcPr>
            <w:tcW w:w="2826" w:type="dxa"/>
          </w:tcPr>
          <w:p w14:paraId="7D1FF74B" w14:textId="3206500E" w:rsidR="004D336E" w:rsidRPr="009664A9" w:rsidRDefault="00425BE1" w:rsidP="00172608">
            <w:pPr>
              <w:tabs>
                <w:tab w:val="left" w:pos="5130"/>
              </w:tabs>
              <w:autoSpaceDN w:val="0"/>
              <w:adjustRightInd w:val="0"/>
              <w:jc w:val="both"/>
              <w:rPr>
                <w:rFonts w:ascii="Arial Narrow" w:eastAsiaTheme="majorEastAsia" w:hAnsi="Arial Narrow" w:cstheme="majorBidi"/>
                <w:bCs/>
                <w:sz w:val="20"/>
                <w:szCs w:val="20"/>
                <w:lang w:eastAsia="ar-SA"/>
              </w:rPr>
            </w:pPr>
            <w:r>
              <w:rPr>
                <w:rFonts w:ascii="Arial Narrow" w:eastAsiaTheme="majorEastAsia" w:hAnsi="Arial Narrow" w:cstheme="majorBidi"/>
                <w:bCs/>
                <w:sz w:val="20"/>
                <w:szCs w:val="20"/>
                <w:lang w:eastAsia="ar-SA"/>
              </w:rPr>
              <w:t>Seydou SAMAKE</w:t>
            </w:r>
          </w:p>
        </w:tc>
        <w:tc>
          <w:tcPr>
            <w:tcW w:w="2976" w:type="dxa"/>
          </w:tcPr>
          <w:p w14:paraId="4E5EF081" w14:textId="11EB9BEC" w:rsidR="004D336E" w:rsidRPr="009664A9" w:rsidRDefault="000D45D3" w:rsidP="00172608">
            <w:pPr>
              <w:tabs>
                <w:tab w:val="left" w:pos="5130"/>
              </w:tabs>
              <w:autoSpaceDN w:val="0"/>
              <w:adjustRightInd w:val="0"/>
              <w:jc w:val="both"/>
              <w:rPr>
                <w:rFonts w:ascii="Arial Narrow" w:eastAsiaTheme="majorEastAsia" w:hAnsi="Arial Narrow" w:cstheme="majorBidi"/>
                <w:bCs/>
                <w:sz w:val="20"/>
                <w:szCs w:val="20"/>
                <w:lang w:eastAsia="ar-SA"/>
              </w:rPr>
            </w:pPr>
            <w:r>
              <w:rPr>
                <w:rFonts w:ascii="Arial Narrow" w:eastAsiaTheme="majorEastAsia" w:hAnsi="Arial Narrow" w:cstheme="majorBidi"/>
                <w:bCs/>
                <w:sz w:val="20"/>
                <w:szCs w:val="20"/>
                <w:lang w:eastAsia="ar-SA"/>
              </w:rPr>
              <w:t>Enseignant</w:t>
            </w:r>
          </w:p>
        </w:tc>
        <w:tc>
          <w:tcPr>
            <w:tcW w:w="2410" w:type="dxa"/>
          </w:tcPr>
          <w:p w14:paraId="2B3D733C" w14:textId="33AE5DCB" w:rsidR="004D336E" w:rsidRPr="009664A9" w:rsidRDefault="00A0422C" w:rsidP="00172608">
            <w:pPr>
              <w:rPr>
                <w:rFonts w:ascii="Arial Narrow" w:hAnsi="Arial Narrow"/>
                <w:sz w:val="20"/>
                <w:szCs w:val="20"/>
              </w:rPr>
            </w:pPr>
            <w:r>
              <w:rPr>
                <w:rFonts w:ascii="Arial Narrow" w:hAnsi="Arial Narrow"/>
                <w:sz w:val="20"/>
                <w:szCs w:val="20"/>
              </w:rPr>
              <w:t>RDS</w:t>
            </w:r>
          </w:p>
        </w:tc>
        <w:tc>
          <w:tcPr>
            <w:tcW w:w="1701" w:type="dxa"/>
          </w:tcPr>
          <w:p w14:paraId="6F7A8DA0" w14:textId="77777777" w:rsidR="004D336E" w:rsidRPr="009664A9" w:rsidRDefault="004D336E" w:rsidP="00172608">
            <w:pPr>
              <w:rPr>
                <w:rFonts w:ascii="Arial Narrow" w:hAnsi="Arial Narrow"/>
                <w:sz w:val="20"/>
                <w:szCs w:val="20"/>
              </w:rPr>
            </w:pPr>
            <w:r w:rsidRPr="009664A9">
              <w:rPr>
                <w:rFonts w:ascii="Arial Narrow" w:eastAsiaTheme="majorEastAsia" w:hAnsi="Arial Narrow" w:cstheme="majorBidi"/>
                <w:bCs/>
                <w:sz w:val="20"/>
                <w:szCs w:val="20"/>
                <w:lang w:eastAsia="ar-SA"/>
              </w:rPr>
              <w:t>Conseiller</w:t>
            </w:r>
          </w:p>
        </w:tc>
      </w:tr>
      <w:tr w:rsidR="004D336E" w14:paraId="7BF36B23" w14:textId="77777777" w:rsidTr="009664A9">
        <w:tc>
          <w:tcPr>
            <w:tcW w:w="577" w:type="dxa"/>
          </w:tcPr>
          <w:p w14:paraId="26668CC0" w14:textId="77777777" w:rsidR="004D336E" w:rsidRPr="00172608" w:rsidRDefault="00BC2423" w:rsidP="00172608">
            <w:pPr>
              <w:tabs>
                <w:tab w:val="left" w:pos="5130"/>
              </w:tabs>
              <w:autoSpaceDN w:val="0"/>
              <w:adjustRightInd w:val="0"/>
              <w:jc w:val="both"/>
              <w:rPr>
                <w:rFonts w:ascii="Arial Narrow" w:eastAsiaTheme="majorEastAsia" w:hAnsi="Arial Narrow" w:cstheme="majorBidi"/>
                <w:bCs/>
                <w:lang w:eastAsia="ar-SA"/>
              </w:rPr>
            </w:pPr>
            <w:r w:rsidRPr="00172608">
              <w:rPr>
                <w:rFonts w:ascii="Arial Narrow" w:eastAsiaTheme="majorEastAsia" w:hAnsi="Arial Narrow" w:cstheme="majorBidi"/>
                <w:bCs/>
                <w:lang w:eastAsia="ar-SA"/>
              </w:rPr>
              <w:t>26</w:t>
            </w:r>
          </w:p>
        </w:tc>
        <w:tc>
          <w:tcPr>
            <w:tcW w:w="2826" w:type="dxa"/>
          </w:tcPr>
          <w:p w14:paraId="47326EA0" w14:textId="3D1349AC" w:rsidR="004D336E" w:rsidRPr="009664A9" w:rsidRDefault="00425BE1" w:rsidP="00172608">
            <w:pPr>
              <w:tabs>
                <w:tab w:val="left" w:pos="5130"/>
              </w:tabs>
              <w:autoSpaceDN w:val="0"/>
              <w:adjustRightInd w:val="0"/>
              <w:jc w:val="both"/>
              <w:rPr>
                <w:rFonts w:ascii="Arial Narrow" w:eastAsiaTheme="majorEastAsia" w:hAnsi="Arial Narrow" w:cstheme="majorBidi"/>
                <w:bCs/>
                <w:sz w:val="20"/>
                <w:szCs w:val="20"/>
                <w:lang w:eastAsia="ar-SA"/>
              </w:rPr>
            </w:pPr>
            <w:r>
              <w:rPr>
                <w:rFonts w:ascii="Arial Narrow" w:eastAsiaTheme="majorEastAsia" w:hAnsi="Arial Narrow" w:cstheme="majorBidi"/>
                <w:bCs/>
                <w:sz w:val="20"/>
                <w:szCs w:val="20"/>
                <w:lang w:eastAsia="ar-SA"/>
              </w:rPr>
              <w:t>Youssouf DAOU</w:t>
            </w:r>
          </w:p>
        </w:tc>
        <w:tc>
          <w:tcPr>
            <w:tcW w:w="2976" w:type="dxa"/>
          </w:tcPr>
          <w:p w14:paraId="74CAD7E6" w14:textId="5A9482FE" w:rsidR="004D336E" w:rsidRPr="009664A9" w:rsidRDefault="000D45D3" w:rsidP="00172608">
            <w:pPr>
              <w:tabs>
                <w:tab w:val="left" w:pos="5130"/>
              </w:tabs>
              <w:autoSpaceDN w:val="0"/>
              <w:adjustRightInd w:val="0"/>
              <w:jc w:val="both"/>
              <w:rPr>
                <w:rFonts w:ascii="Arial Narrow" w:eastAsiaTheme="majorEastAsia" w:hAnsi="Arial Narrow" w:cstheme="majorBidi"/>
                <w:bCs/>
                <w:sz w:val="20"/>
                <w:szCs w:val="20"/>
                <w:lang w:eastAsia="ar-SA"/>
              </w:rPr>
            </w:pPr>
            <w:r>
              <w:rPr>
                <w:rFonts w:ascii="Arial Narrow" w:eastAsiaTheme="majorEastAsia" w:hAnsi="Arial Narrow" w:cstheme="majorBidi"/>
                <w:bCs/>
                <w:sz w:val="20"/>
                <w:szCs w:val="20"/>
                <w:lang w:eastAsia="ar-SA"/>
              </w:rPr>
              <w:t>Commerçant</w:t>
            </w:r>
          </w:p>
        </w:tc>
        <w:tc>
          <w:tcPr>
            <w:tcW w:w="2410" w:type="dxa"/>
          </w:tcPr>
          <w:p w14:paraId="24C9825A" w14:textId="0B4E7FCF" w:rsidR="004D336E" w:rsidRPr="009664A9" w:rsidRDefault="00A0422C" w:rsidP="00172608">
            <w:pPr>
              <w:rPr>
                <w:rFonts w:ascii="Arial Narrow" w:hAnsi="Arial Narrow"/>
                <w:sz w:val="20"/>
                <w:szCs w:val="20"/>
              </w:rPr>
            </w:pPr>
            <w:r>
              <w:rPr>
                <w:rFonts w:ascii="Arial Narrow" w:hAnsi="Arial Narrow"/>
                <w:sz w:val="20"/>
                <w:szCs w:val="20"/>
              </w:rPr>
              <w:t>PDS</w:t>
            </w:r>
          </w:p>
        </w:tc>
        <w:tc>
          <w:tcPr>
            <w:tcW w:w="1701" w:type="dxa"/>
          </w:tcPr>
          <w:p w14:paraId="619A6A78" w14:textId="77777777" w:rsidR="004D336E" w:rsidRPr="009664A9" w:rsidRDefault="004D336E" w:rsidP="00172608">
            <w:pPr>
              <w:rPr>
                <w:rFonts w:ascii="Arial Narrow" w:hAnsi="Arial Narrow"/>
                <w:sz w:val="20"/>
                <w:szCs w:val="20"/>
              </w:rPr>
            </w:pPr>
            <w:r w:rsidRPr="009664A9">
              <w:rPr>
                <w:rFonts w:ascii="Arial Narrow" w:eastAsiaTheme="majorEastAsia" w:hAnsi="Arial Narrow" w:cstheme="majorBidi"/>
                <w:bCs/>
                <w:sz w:val="20"/>
                <w:szCs w:val="20"/>
                <w:lang w:eastAsia="ar-SA"/>
              </w:rPr>
              <w:t>Conseiller</w:t>
            </w:r>
          </w:p>
        </w:tc>
      </w:tr>
      <w:tr w:rsidR="004D336E" w14:paraId="58F7103B" w14:textId="77777777" w:rsidTr="009664A9">
        <w:tc>
          <w:tcPr>
            <w:tcW w:w="577" w:type="dxa"/>
          </w:tcPr>
          <w:p w14:paraId="44620CFC" w14:textId="77777777" w:rsidR="004D336E" w:rsidRPr="00172608" w:rsidRDefault="00BC2423" w:rsidP="00172608">
            <w:pPr>
              <w:tabs>
                <w:tab w:val="left" w:pos="5130"/>
              </w:tabs>
              <w:autoSpaceDN w:val="0"/>
              <w:adjustRightInd w:val="0"/>
              <w:jc w:val="both"/>
              <w:rPr>
                <w:rFonts w:ascii="Arial Narrow" w:eastAsiaTheme="majorEastAsia" w:hAnsi="Arial Narrow" w:cstheme="majorBidi"/>
                <w:bCs/>
                <w:lang w:eastAsia="ar-SA"/>
              </w:rPr>
            </w:pPr>
            <w:r w:rsidRPr="00172608">
              <w:rPr>
                <w:rFonts w:ascii="Arial Narrow" w:eastAsiaTheme="majorEastAsia" w:hAnsi="Arial Narrow" w:cstheme="majorBidi"/>
                <w:bCs/>
                <w:lang w:eastAsia="ar-SA"/>
              </w:rPr>
              <w:t>27</w:t>
            </w:r>
          </w:p>
        </w:tc>
        <w:tc>
          <w:tcPr>
            <w:tcW w:w="2826" w:type="dxa"/>
          </w:tcPr>
          <w:p w14:paraId="0098EF5A" w14:textId="7109B0E9" w:rsidR="004D336E" w:rsidRPr="009664A9" w:rsidRDefault="00425BE1" w:rsidP="00172608">
            <w:pPr>
              <w:tabs>
                <w:tab w:val="left" w:pos="5130"/>
              </w:tabs>
              <w:autoSpaceDN w:val="0"/>
              <w:adjustRightInd w:val="0"/>
              <w:jc w:val="both"/>
              <w:rPr>
                <w:rFonts w:ascii="Arial Narrow" w:eastAsiaTheme="majorEastAsia" w:hAnsi="Arial Narrow" w:cstheme="majorBidi"/>
                <w:bCs/>
                <w:sz w:val="20"/>
                <w:szCs w:val="20"/>
                <w:lang w:eastAsia="ar-SA"/>
              </w:rPr>
            </w:pPr>
            <w:r>
              <w:rPr>
                <w:rFonts w:ascii="Arial Narrow" w:eastAsiaTheme="majorEastAsia" w:hAnsi="Arial Narrow" w:cstheme="majorBidi"/>
                <w:bCs/>
                <w:sz w:val="20"/>
                <w:szCs w:val="20"/>
                <w:lang w:eastAsia="ar-SA"/>
              </w:rPr>
              <w:t>Aly KONE</w:t>
            </w:r>
          </w:p>
        </w:tc>
        <w:tc>
          <w:tcPr>
            <w:tcW w:w="2976" w:type="dxa"/>
          </w:tcPr>
          <w:p w14:paraId="0622EDF8" w14:textId="6FA79704" w:rsidR="004D336E" w:rsidRPr="009664A9" w:rsidRDefault="000D45D3" w:rsidP="00172608">
            <w:pPr>
              <w:tabs>
                <w:tab w:val="left" w:pos="5130"/>
              </w:tabs>
              <w:autoSpaceDN w:val="0"/>
              <w:adjustRightInd w:val="0"/>
              <w:jc w:val="both"/>
              <w:rPr>
                <w:rFonts w:ascii="Arial Narrow" w:eastAsiaTheme="majorEastAsia" w:hAnsi="Arial Narrow" w:cstheme="majorBidi"/>
                <w:bCs/>
                <w:sz w:val="20"/>
                <w:szCs w:val="20"/>
                <w:lang w:eastAsia="ar-SA"/>
              </w:rPr>
            </w:pPr>
            <w:r>
              <w:rPr>
                <w:rFonts w:ascii="Arial Narrow" w:eastAsiaTheme="majorEastAsia" w:hAnsi="Arial Narrow" w:cstheme="majorBidi"/>
                <w:bCs/>
                <w:sz w:val="20"/>
                <w:szCs w:val="20"/>
                <w:lang w:eastAsia="ar-SA"/>
              </w:rPr>
              <w:t>Conseiller WASH</w:t>
            </w:r>
          </w:p>
        </w:tc>
        <w:tc>
          <w:tcPr>
            <w:tcW w:w="2410" w:type="dxa"/>
          </w:tcPr>
          <w:p w14:paraId="05100543" w14:textId="10736971" w:rsidR="004D336E" w:rsidRPr="009664A9" w:rsidRDefault="00A0422C" w:rsidP="00172608">
            <w:pPr>
              <w:rPr>
                <w:rFonts w:ascii="Arial Narrow" w:hAnsi="Arial Narrow"/>
                <w:sz w:val="20"/>
                <w:szCs w:val="20"/>
              </w:rPr>
            </w:pPr>
            <w:r>
              <w:rPr>
                <w:rFonts w:ascii="Arial Narrow" w:hAnsi="Arial Narrow"/>
                <w:sz w:val="20"/>
                <w:szCs w:val="20"/>
              </w:rPr>
              <w:t>RPM</w:t>
            </w:r>
          </w:p>
        </w:tc>
        <w:tc>
          <w:tcPr>
            <w:tcW w:w="1701" w:type="dxa"/>
          </w:tcPr>
          <w:p w14:paraId="52A682DC" w14:textId="77777777" w:rsidR="004D336E" w:rsidRPr="009664A9" w:rsidRDefault="004D336E" w:rsidP="00172608">
            <w:pPr>
              <w:rPr>
                <w:rFonts w:ascii="Arial Narrow" w:hAnsi="Arial Narrow"/>
                <w:sz w:val="20"/>
                <w:szCs w:val="20"/>
              </w:rPr>
            </w:pPr>
            <w:r w:rsidRPr="009664A9">
              <w:rPr>
                <w:rFonts w:ascii="Arial Narrow" w:eastAsiaTheme="majorEastAsia" w:hAnsi="Arial Narrow" w:cstheme="majorBidi"/>
                <w:bCs/>
                <w:sz w:val="20"/>
                <w:szCs w:val="20"/>
                <w:lang w:eastAsia="ar-SA"/>
              </w:rPr>
              <w:t>Conseiller</w:t>
            </w:r>
          </w:p>
        </w:tc>
      </w:tr>
      <w:tr w:rsidR="004D336E" w14:paraId="7CBD8FB0" w14:textId="77777777" w:rsidTr="009664A9">
        <w:tc>
          <w:tcPr>
            <w:tcW w:w="577" w:type="dxa"/>
          </w:tcPr>
          <w:p w14:paraId="19369BCD" w14:textId="77777777" w:rsidR="004D336E" w:rsidRPr="00172608" w:rsidRDefault="00BC2423" w:rsidP="00172608">
            <w:pPr>
              <w:tabs>
                <w:tab w:val="left" w:pos="5130"/>
              </w:tabs>
              <w:autoSpaceDN w:val="0"/>
              <w:adjustRightInd w:val="0"/>
              <w:jc w:val="both"/>
              <w:rPr>
                <w:rFonts w:ascii="Arial Narrow" w:eastAsiaTheme="majorEastAsia" w:hAnsi="Arial Narrow" w:cstheme="majorBidi"/>
                <w:bCs/>
                <w:lang w:eastAsia="ar-SA"/>
              </w:rPr>
            </w:pPr>
            <w:r w:rsidRPr="00172608">
              <w:rPr>
                <w:rFonts w:ascii="Arial Narrow" w:eastAsiaTheme="majorEastAsia" w:hAnsi="Arial Narrow" w:cstheme="majorBidi"/>
                <w:bCs/>
                <w:lang w:eastAsia="ar-SA"/>
              </w:rPr>
              <w:t>28</w:t>
            </w:r>
          </w:p>
        </w:tc>
        <w:tc>
          <w:tcPr>
            <w:tcW w:w="2826" w:type="dxa"/>
          </w:tcPr>
          <w:p w14:paraId="5F03BE52" w14:textId="4E650F9D" w:rsidR="004D336E" w:rsidRPr="009664A9" w:rsidRDefault="00425BE1" w:rsidP="00172608">
            <w:pPr>
              <w:tabs>
                <w:tab w:val="left" w:pos="5130"/>
              </w:tabs>
              <w:autoSpaceDN w:val="0"/>
              <w:adjustRightInd w:val="0"/>
              <w:jc w:val="both"/>
              <w:rPr>
                <w:rFonts w:ascii="Arial Narrow" w:eastAsiaTheme="majorEastAsia" w:hAnsi="Arial Narrow" w:cstheme="majorBidi"/>
                <w:bCs/>
                <w:sz w:val="20"/>
                <w:szCs w:val="20"/>
                <w:lang w:eastAsia="ar-SA"/>
              </w:rPr>
            </w:pPr>
            <w:r>
              <w:rPr>
                <w:rFonts w:ascii="Arial Narrow" w:eastAsiaTheme="majorEastAsia" w:hAnsi="Arial Narrow" w:cstheme="majorBidi"/>
                <w:bCs/>
                <w:sz w:val="20"/>
                <w:szCs w:val="20"/>
                <w:lang w:eastAsia="ar-SA"/>
              </w:rPr>
              <w:t>N’Golo SANOGO</w:t>
            </w:r>
          </w:p>
        </w:tc>
        <w:tc>
          <w:tcPr>
            <w:tcW w:w="2976" w:type="dxa"/>
          </w:tcPr>
          <w:p w14:paraId="2DA92822" w14:textId="5C0A96FA" w:rsidR="004D336E" w:rsidRPr="009664A9" w:rsidRDefault="000D45D3" w:rsidP="00172608">
            <w:pPr>
              <w:tabs>
                <w:tab w:val="left" w:pos="5130"/>
              </w:tabs>
              <w:autoSpaceDN w:val="0"/>
              <w:adjustRightInd w:val="0"/>
              <w:jc w:val="both"/>
              <w:rPr>
                <w:rFonts w:ascii="Arial Narrow" w:eastAsiaTheme="majorEastAsia" w:hAnsi="Arial Narrow" w:cstheme="majorBidi"/>
                <w:bCs/>
                <w:sz w:val="20"/>
                <w:szCs w:val="20"/>
                <w:lang w:eastAsia="ar-SA"/>
              </w:rPr>
            </w:pPr>
            <w:r>
              <w:rPr>
                <w:rFonts w:ascii="Arial Narrow" w:eastAsiaTheme="majorEastAsia" w:hAnsi="Arial Narrow" w:cstheme="majorBidi"/>
                <w:bCs/>
                <w:sz w:val="20"/>
                <w:szCs w:val="20"/>
                <w:lang w:eastAsia="ar-SA"/>
              </w:rPr>
              <w:t xml:space="preserve">Déclarant en Douanes </w:t>
            </w:r>
          </w:p>
        </w:tc>
        <w:tc>
          <w:tcPr>
            <w:tcW w:w="2410" w:type="dxa"/>
          </w:tcPr>
          <w:p w14:paraId="4D7559BF" w14:textId="5DE8D781" w:rsidR="004D336E" w:rsidRPr="009664A9" w:rsidRDefault="00A0422C" w:rsidP="00172608">
            <w:pPr>
              <w:rPr>
                <w:rFonts w:ascii="Arial Narrow" w:hAnsi="Arial Narrow"/>
                <w:sz w:val="20"/>
                <w:szCs w:val="20"/>
              </w:rPr>
            </w:pPr>
            <w:r>
              <w:rPr>
                <w:rFonts w:ascii="Arial Narrow" w:hAnsi="Arial Narrow"/>
                <w:sz w:val="20"/>
                <w:szCs w:val="20"/>
              </w:rPr>
              <w:t>RPM</w:t>
            </w:r>
          </w:p>
        </w:tc>
        <w:tc>
          <w:tcPr>
            <w:tcW w:w="1701" w:type="dxa"/>
          </w:tcPr>
          <w:p w14:paraId="2A00D379" w14:textId="77777777" w:rsidR="004D336E" w:rsidRPr="009664A9" w:rsidRDefault="004D336E" w:rsidP="00172608">
            <w:pPr>
              <w:rPr>
                <w:rFonts w:ascii="Arial Narrow" w:hAnsi="Arial Narrow"/>
                <w:sz w:val="20"/>
                <w:szCs w:val="20"/>
              </w:rPr>
            </w:pPr>
            <w:r w:rsidRPr="009664A9">
              <w:rPr>
                <w:rFonts w:ascii="Arial Narrow" w:eastAsiaTheme="majorEastAsia" w:hAnsi="Arial Narrow" w:cstheme="majorBidi"/>
                <w:bCs/>
                <w:sz w:val="20"/>
                <w:szCs w:val="20"/>
                <w:lang w:eastAsia="ar-SA"/>
              </w:rPr>
              <w:t>Conseiller</w:t>
            </w:r>
          </w:p>
        </w:tc>
      </w:tr>
      <w:tr w:rsidR="004D336E" w14:paraId="7F8F1E25" w14:textId="77777777" w:rsidTr="009664A9">
        <w:tc>
          <w:tcPr>
            <w:tcW w:w="577" w:type="dxa"/>
          </w:tcPr>
          <w:p w14:paraId="0F3E3EC3" w14:textId="77777777" w:rsidR="004D336E" w:rsidRPr="00172608" w:rsidRDefault="00BC2423" w:rsidP="00172608">
            <w:pPr>
              <w:tabs>
                <w:tab w:val="left" w:pos="5130"/>
              </w:tabs>
              <w:autoSpaceDN w:val="0"/>
              <w:adjustRightInd w:val="0"/>
              <w:jc w:val="both"/>
              <w:rPr>
                <w:rFonts w:ascii="Arial Narrow" w:eastAsiaTheme="majorEastAsia" w:hAnsi="Arial Narrow" w:cstheme="majorBidi"/>
                <w:bCs/>
                <w:lang w:eastAsia="ar-SA"/>
              </w:rPr>
            </w:pPr>
            <w:r w:rsidRPr="00172608">
              <w:rPr>
                <w:rFonts w:ascii="Arial Narrow" w:eastAsiaTheme="majorEastAsia" w:hAnsi="Arial Narrow" w:cstheme="majorBidi"/>
                <w:bCs/>
                <w:lang w:eastAsia="ar-SA"/>
              </w:rPr>
              <w:t>29</w:t>
            </w:r>
          </w:p>
        </w:tc>
        <w:tc>
          <w:tcPr>
            <w:tcW w:w="2826" w:type="dxa"/>
          </w:tcPr>
          <w:p w14:paraId="61FA8100" w14:textId="11850301" w:rsidR="004D336E" w:rsidRPr="009664A9" w:rsidRDefault="00425BE1" w:rsidP="00172608">
            <w:pPr>
              <w:tabs>
                <w:tab w:val="left" w:pos="5130"/>
              </w:tabs>
              <w:autoSpaceDN w:val="0"/>
              <w:adjustRightInd w:val="0"/>
              <w:jc w:val="both"/>
              <w:rPr>
                <w:rFonts w:ascii="Arial Narrow" w:eastAsiaTheme="majorEastAsia" w:hAnsi="Arial Narrow" w:cstheme="majorBidi"/>
                <w:bCs/>
                <w:sz w:val="20"/>
                <w:szCs w:val="20"/>
                <w:lang w:eastAsia="ar-SA"/>
              </w:rPr>
            </w:pPr>
            <w:r>
              <w:rPr>
                <w:rFonts w:ascii="Arial Narrow" w:eastAsiaTheme="majorEastAsia" w:hAnsi="Arial Narrow" w:cstheme="majorBidi"/>
                <w:bCs/>
                <w:sz w:val="20"/>
                <w:szCs w:val="20"/>
                <w:lang w:eastAsia="ar-SA"/>
              </w:rPr>
              <w:t>Aliou COULIBALY</w:t>
            </w:r>
          </w:p>
        </w:tc>
        <w:tc>
          <w:tcPr>
            <w:tcW w:w="2976" w:type="dxa"/>
          </w:tcPr>
          <w:p w14:paraId="6233C5BF" w14:textId="36A88BB1" w:rsidR="004D336E" w:rsidRPr="009664A9" w:rsidRDefault="000D45D3" w:rsidP="00172608">
            <w:pPr>
              <w:tabs>
                <w:tab w:val="left" w:pos="5130"/>
              </w:tabs>
              <w:autoSpaceDN w:val="0"/>
              <w:adjustRightInd w:val="0"/>
              <w:jc w:val="both"/>
              <w:rPr>
                <w:rFonts w:ascii="Arial Narrow" w:eastAsiaTheme="majorEastAsia" w:hAnsi="Arial Narrow" w:cstheme="majorBidi"/>
                <w:bCs/>
                <w:sz w:val="20"/>
                <w:szCs w:val="20"/>
                <w:lang w:eastAsia="ar-SA"/>
              </w:rPr>
            </w:pPr>
            <w:r>
              <w:rPr>
                <w:rFonts w:ascii="Arial Narrow" w:eastAsiaTheme="majorEastAsia" w:hAnsi="Arial Narrow" w:cstheme="majorBidi"/>
                <w:bCs/>
                <w:sz w:val="20"/>
                <w:szCs w:val="20"/>
                <w:lang w:eastAsia="ar-SA"/>
              </w:rPr>
              <w:t>Enseignant</w:t>
            </w:r>
          </w:p>
        </w:tc>
        <w:tc>
          <w:tcPr>
            <w:tcW w:w="2410" w:type="dxa"/>
          </w:tcPr>
          <w:p w14:paraId="77362E0A" w14:textId="5B67EAA4" w:rsidR="004D336E" w:rsidRPr="009664A9" w:rsidRDefault="00A0422C" w:rsidP="00172608">
            <w:pPr>
              <w:rPr>
                <w:rFonts w:ascii="Arial Narrow" w:hAnsi="Arial Narrow"/>
                <w:sz w:val="20"/>
                <w:szCs w:val="20"/>
              </w:rPr>
            </w:pPr>
            <w:r>
              <w:rPr>
                <w:rFonts w:ascii="Arial Narrow" w:hAnsi="Arial Narrow"/>
                <w:sz w:val="20"/>
                <w:szCs w:val="20"/>
              </w:rPr>
              <w:t>ADEMA</w:t>
            </w:r>
          </w:p>
        </w:tc>
        <w:tc>
          <w:tcPr>
            <w:tcW w:w="1701" w:type="dxa"/>
          </w:tcPr>
          <w:p w14:paraId="749126EC" w14:textId="77777777" w:rsidR="004D336E" w:rsidRPr="009664A9" w:rsidRDefault="004D336E" w:rsidP="00172608">
            <w:pPr>
              <w:rPr>
                <w:rFonts w:ascii="Arial Narrow" w:hAnsi="Arial Narrow"/>
                <w:sz w:val="20"/>
                <w:szCs w:val="20"/>
              </w:rPr>
            </w:pPr>
            <w:r w:rsidRPr="009664A9">
              <w:rPr>
                <w:rFonts w:ascii="Arial Narrow" w:eastAsiaTheme="majorEastAsia" w:hAnsi="Arial Narrow" w:cstheme="majorBidi"/>
                <w:bCs/>
                <w:sz w:val="20"/>
                <w:szCs w:val="20"/>
                <w:lang w:eastAsia="ar-SA"/>
              </w:rPr>
              <w:t>Conseiller</w:t>
            </w:r>
          </w:p>
        </w:tc>
      </w:tr>
    </w:tbl>
    <w:p w14:paraId="418C332B" w14:textId="77777777" w:rsidR="00BF6193" w:rsidRDefault="00BF6193" w:rsidP="00BF6193">
      <w:pPr>
        <w:tabs>
          <w:tab w:val="left" w:pos="5130"/>
        </w:tabs>
        <w:autoSpaceDN w:val="0"/>
        <w:adjustRightInd w:val="0"/>
        <w:spacing w:after="0" w:line="240" w:lineRule="auto"/>
        <w:jc w:val="both"/>
        <w:rPr>
          <w:rFonts w:ascii="Arial Narrow" w:eastAsiaTheme="majorEastAsia" w:hAnsi="Arial Narrow" w:cstheme="majorBidi"/>
          <w:bCs/>
          <w:lang w:eastAsia="ar-SA"/>
        </w:rPr>
      </w:pPr>
    </w:p>
    <w:p w14:paraId="3A93CC18" w14:textId="1B6FAC9D" w:rsidR="00BF6193" w:rsidRDefault="00BF6193" w:rsidP="00BF6193">
      <w:pPr>
        <w:tabs>
          <w:tab w:val="left" w:pos="5130"/>
        </w:tabs>
        <w:autoSpaceDN w:val="0"/>
        <w:adjustRightInd w:val="0"/>
        <w:spacing w:after="0" w:line="240" w:lineRule="auto"/>
        <w:jc w:val="both"/>
        <w:rPr>
          <w:rFonts w:ascii="Arial Narrow" w:eastAsiaTheme="majorEastAsia" w:hAnsi="Arial Narrow" w:cstheme="majorBidi"/>
          <w:bCs/>
          <w:lang w:eastAsia="ar-SA"/>
        </w:rPr>
      </w:pPr>
      <w:r w:rsidRPr="00987915">
        <w:rPr>
          <w:rFonts w:ascii="Arial Narrow" w:eastAsiaTheme="majorEastAsia" w:hAnsi="Arial Narrow" w:cstheme="majorBidi"/>
          <w:bCs/>
          <w:lang w:eastAsia="ar-SA"/>
        </w:rPr>
        <w:t xml:space="preserve">Le conseil communal, organe délibérant de la commune est composé de </w:t>
      </w:r>
      <w:r w:rsidR="00425BE1">
        <w:rPr>
          <w:rFonts w:ascii="Arial Narrow" w:eastAsiaTheme="majorEastAsia" w:hAnsi="Arial Narrow" w:cstheme="majorBidi"/>
          <w:bCs/>
          <w:lang w:eastAsia="ar-SA"/>
        </w:rPr>
        <w:t>vingt-neuf</w:t>
      </w:r>
      <w:r w:rsidRPr="00987915">
        <w:rPr>
          <w:rFonts w:ascii="Arial Narrow" w:eastAsiaTheme="majorEastAsia" w:hAnsi="Arial Narrow" w:cstheme="majorBidi"/>
          <w:bCs/>
          <w:lang w:eastAsia="ar-SA"/>
        </w:rPr>
        <w:t xml:space="preserve"> </w:t>
      </w:r>
      <w:r w:rsidR="00425BE1">
        <w:rPr>
          <w:rFonts w:ascii="Arial Narrow" w:eastAsiaTheme="majorEastAsia" w:hAnsi="Arial Narrow" w:cstheme="majorBidi"/>
          <w:bCs/>
          <w:lang w:eastAsia="ar-SA"/>
        </w:rPr>
        <w:t>(29</w:t>
      </w:r>
      <w:r>
        <w:rPr>
          <w:rFonts w:ascii="Arial Narrow" w:eastAsiaTheme="majorEastAsia" w:hAnsi="Arial Narrow" w:cstheme="majorBidi"/>
          <w:bCs/>
          <w:lang w:eastAsia="ar-SA"/>
        </w:rPr>
        <w:t xml:space="preserve">) </w:t>
      </w:r>
      <w:r w:rsidRPr="00987915">
        <w:rPr>
          <w:rFonts w:ascii="Arial Narrow" w:eastAsiaTheme="majorEastAsia" w:hAnsi="Arial Narrow" w:cstheme="majorBidi"/>
          <w:bCs/>
          <w:lang w:eastAsia="ar-SA"/>
        </w:rPr>
        <w:t>élus</w:t>
      </w:r>
      <w:r>
        <w:rPr>
          <w:rFonts w:ascii="Arial Narrow" w:eastAsiaTheme="majorEastAsia" w:hAnsi="Arial Narrow" w:cstheme="majorBidi"/>
          <w:bCs/>
          <w:lang w:eastAsia="ar-SA"/>
        </w:rPr>
        <w:t xml:space="preserve"> dont </w:t>
      </w:r>
      <w:r w:rsidR="00425BE1">
        <w:rPr>
          <w:rFonts w:ascii="Arial Narrow" w:eastAsiaTheme="majorEastAsia" w:hAnsi="Arial Narrow" w:cstheme="majorBidi"/>
          <w:bCs/>
          <w:lang w:eastAsia="ar-SA"/>
        </w:rPr>
        <w:t xml:space="preserve">vingt-trois (23) </w:t>
      </w:r>
      <w:r w:rsidR="0044120F">
        <w:rPr>
          <w:rFonts w:ascii="Arial Narrow" w:eastAsiaTheme="majorEastAsia" w:hAnsi="Arial Narrow" w:cstheme="majorBidi"/>
          <w:bCs/>
          <w:lang w:eastAsia="ar-SA"/>
        </w:rPr>
        <w:t>h</w:t>
      </w:r>
      <w:r w:rsidRPr="00987915">
        <w:rPr>
          <w:rFonts w:ascii="Arial Narrow" w:eastAsiaTheme="majorEastAsia" w:hAnsi="Arial Narrow" w:cstheme="majorBidi"/>
          <w:bCs/>
          <w:lang w:eastAsia="ar-SA"/>
        </w:rPr>
        <w:t>ommes et</w:t>
      </w:r>
      <w:r w:rsidR="00425BE1">
        <w:rPr>
          <w:rFonts w:ascii="Arial Narrow" w:eastAsiaTheme="majorEastAsia" w:hAnsi="Arial Narrow" w:cstheme="majorBidi"/>
          <w:bCs/>
          <w:lang w:eastAsia="ar-SA"/>
        </w:rPr>
        <w:t xml:space="preserve"> </w:t>
      </w:r>
      <w:r w:rsidR="003538F2">
        <w:rPr>
          <w:rFonts w:ascii="Arial Narrow" w:eastAsiaTheme="majorEastAsia" w:hAnsi="Arial Narrow" w:cstheme="majorBidi"/>
          <w:bCs/>
          <w:lang w:eastAsia="ar-SA"/>
        </w:rPr>
        <w:t>six (</w:t>
      </w:r>
      <w:r w:rsidR="00425BE1">
        <w:rPr>
          <w:rFonts w:ascii="Arial Narrow" w:eastAsiaTheme="majorEastAsia" w:hAnsi="Arial Narrow" w:cstheme="majorBidi"/>
          <w:bCs/>
          <w:lang w:eastAsia="ar-SA"/>
        </w:rPr>
        <w:t>06) femmes</w:t>
      </w:r>
      <w:r>
        <w:rPr>
          <w:rFonts w:ascii="Arial Narrow" w:eastAsiaTheme="majorEastAsia" w:hAnsi="Arial Narrow" w:cstheme="majorBidi"/>
          <w:bCs/>
          <w:lang w:eastAsia="ar-SA"/>
        </w:rPr>
        <w:t>, issus de</w:t>
      </w:r>
      <w:r w:rsidR="00425BE1">
        <w:rPr>
          <w:rFonts w:ascii="Arial Narrow" w:eastAsiaTheme="majorEastAsia" w:hAnsi="Arial Narrow" w:cstheme="majorBidi"/>
          <w:bCs/>
          <w:lang w:eastAsia="ar-SA"/>
        </w:rPr>
        <w:t xml:space="preserve"> neuf</w:t>
      </w:r>
      <w:r>
        <w:rPr>
          <w:rFonts w:ascii="Arial Narrow" w:eastAsiaTheme="majorEastAsia" w:hAnsi="Arial Narrow" w:cstheme="majorBidi"/>
          <w:bCs/>
          <w:lang w:eastAsia="ar-SA"/>
        </w:rPr>
        <w:t xml:space="preserve"> </w:t>
      </w:r>
      <w:r w:rsidR="00425BE1">
        <w:rPr>
          <w:rFonts w:ascii="Arial Narrow" w:eastAsiaTheme="majorEastAsia" w:hAnsi="Arial Narrow" w:cstheme="majorBidi"/>
          <w:bCs/>
          <w:lang w:eastAsia="ar-SA"/>
        </w:rPr>
        <w:t>09</w:t>
      </w:r>
      <w:r>
        <w:rPr>
          <w:rFonts w:ascii="Arial Narrow" w:eastAsiaTheme="majorEastAsia" w:hAnsi="Arial Narrow" w:cstheme="majorBidi"/>
          <w:bCs/>
          <w:lang w:eastAsia="ar-SA"/>
        </w:rPr>
        <w:t>) partis politiques répartis comme suit :</w:t>
      </w:r>
    </w:p>
    <w:p w14:paraId="53097588" w14:textId="77777777" w:rsidR="00BF6193" w:rsidRDefault="00BF6193" w:rsidP="00BF6193">
      <w:pPr>
        <w:tabs>
          <w:tab w:val="left" w:pos="5130"/>
        </w:tabs>
        <w:autoSpaceDN w:val="0"/>
        <w:adjustRightInd w:val="0"/>
        <w:spacing w:after="0" w:line="240" w:lineRule="auto"/>
        <w:jc w:val="both"/>
        <w:rPr>
          <w:rFonts w:ascii="Arial Narrow" w:eastAsiaTheme="majorEastAsia" w:hAnsi="Arial Narrow" w:cstheme="majorBidi"/>
          <w:bCs/>
          <w:lang w:eastAsia="ar-SA"/>
        </w:rPr>
      </w:pPr>
      <w:r w:rsidRPr="00EF70CE">
        <w:rPr>
          <w:rFonts w:ascii="Arial Narrow" w:eastAsiaTheme="majorEastAsia" w:hAnsi="Arial Narrow" w:cstheme="majorBidi"/>
          <w:bCs/>
          <w:lang w:eastAsia="ar-SA"/>
        </w:rPr>
        <w:t xml:space="preserve"> </w:t>
      </w:r>
    </w:p>
    <w:p w14:paraId="2CEEC0D1" w14:textId="08EFFE90" w:rsidR="00BF6193" w:rsidRPr="00EF70CE" w:rsidRDefault="00BF6193" w:rsidP="00BF6193">
      <w:pPr>
        <w:tabs>
          <w:tab w:val="left" w:pos="5130"/>
        </w:tabs>
        <w:autoSpaceDN w:val="0"/>
        <w:adjustRightInd w:val="0"/>
        <w:spacing w:after="0" w:line="240" w:lineRule="auto"/>
        <w:jc w:val="both"/>
        <w:rPr>
          <w:rFonts w:ascii="Arial Narrow" w:eastAsiaTheme="majorEastAsia" w:hAnsi="Arial Narrow" w:cstheme="majorBidi"/>
          <w:bCs/>
          <w:lang w:eastAsia="ar-SA"/>
        </w:rPr>
      </w:pPr>
      <w:r>
        <w:rPr>
          <w:rFonts w:ascii="Arial Narrow" w:eastAsiaTheme="majorEastAsia" w:hAnsi="Arial Narrow" w:cstheme="majorBidi"/>
          <w:bCs/>
          <w:lang w:eastAsia="ar-SA"/>
        </w:rPr>
        <w:t>-</w:t>
      </w:r>
      <w:r w:rsidR="003538F2">
        <w:rPr>
          <w:rFonts w:ascii="Arial Narrow" w:eastAsiaTheme="majorEastAsia" w:hAnsi="Arial Narrow" w:cstheme="majorBidi"/>
          <w:bCs/>
          <w:lang w:eastAsia="ar-SA"/>
        </w:rPr>
        <w:t xml:space="preserve"> CODEM : 06conseillers</w:t>
      </w:r>
    </w:p>
    <w:p w14:paraId="5E67E6AB" w14:textId="3969B2FA" w:rsidR="00BF6193" w:rsidRPr="00EF70CE" w:rsidRDefault="00BF6193" w:rsidP="00BF6193">
      <w:pPr>
        <w:tabs>
          <w:tab w:val="left" w:pos="5130"/>
        </w:tabs>
        <w:autoSpaceDN w:val="0"/>
        <w:adjustRightInd w:val="0"/>
        <w:spacing w:after="0" w:line="240" w:lineRule="auto"/>
        <w:jc w:val="both"/>
        <w:rPr>
          <w:rFonts w:ascii="Arial Narrow" w:eastAsiaTheme="majorEastAsia" w:hAnsi="Arial Narrow" w:cstheme="majorBidi"/>
          <w:bCs/>
          <w:lang w:eastAsia="ar-SA"/>
        </w:rPr>
      </w:pPr>
      <w:r w:rsidRPr="00EF70CE">
        <w:rPr>
          <w:rFonts w:ascii="Arial Narrow" w:eastAsiaTheme="majorEastAsia" w:hAnsi="Arial Narrow" w:cstheme="majorBidi"/>
          <w:bCs/>
          <w:lang w:eastAsia="ar-SA"/>
        </w:rPr>
        <w:t>- RPM : 0</w:t>
      </w:r>
      <w:r w:rsidR="00425BE1">
        <w:rPr>
          <w:rFonts w:ascii="Arial Narrow" w:eastAsiaTheme="majorEastAsia" w:hAnsi="Arial Narrow" w:cstheme="majorBidi"/>
          <w:bCs/>
          <w:lang w:eastAsia="ar-SA"/>
        </w:rPr>
        <w:t>6</w:t>
      </w:r>
      <w:r>
        <w:rPr>
          <w:rFonts w:ascii="Arial Narrow" w:eastAsiaTheme="majorEastAsia" w:hAnsi="Arial Narrow" w:cstheme="majorBidi"/>
          <w:bCs/>
          <w:lang w:eastAsia="ar-SA"/>
        </w:rPr>
        <w:t xml:space="preserve"> </w:t>
      </w:r>
      <w:r w:rsidRPr="00EF70CE">
        <w:rPr>
          <w:rFonts w:ascii="Arial Narrow" w:eastAsiaTheme="majorEastAsia" w:hAnsi="Arial Narrow" w:cstheme="majorBidi"/>
          <w:bCs/>
          <w:lang w:eastAsia="ar-SA"/>
        </w:rPr>
        <w:t>conseillers</w:t>
      </w:r>
      <w:r>
        <w:rPr>
          <w:rFonts w:ascii="Arial Narrow" w:eastAsiaTheme="majorEastAsia" w:hAnsi="Arial Narrow" w:cstheme="majorBidi"/>
          <w:bCs/>
          <w:lang w:eastAsia="ar-SA"/>
        </w:rPr>
        <w:t> ;</w:t>
      </w:r>
    </w:p>
    <w:p w14:paraId="1F043D34" w14:textId="7655E3F5" w:rsidR="00BF6193" w:rsidRPr="00EF70CE" w:rsidRDefault="00BF6193" w:rsidP="00BF6193">
      <w:pPr>
        <w:tabs>
          <w:tab w:val="left" w:pos="5130"/>
        </w:tabs>
        <w:autoSpaceDN w:val="0"/>
        <w:adjustRightInd w:val="0"/>
        <w:spacing w:after="0" w:line="240" w:lineRule="auto"/>
        <w:jc w:val="both"/>
        <w:rPr>
          <w:rFonts w:ascii="Arial Narrow" w:eastAsiaTheme="majorEastAsia" w:hAnsi="Arial Narrow" w:cstheme="majorBidi"/>
          <w:bCs/>
          <w:lang w:eastAsia="ar-SA"/>
        </w:rPr>
      </w:pPr>
      <w:r w:rsidRPr="00EF70CE">
        <w:rPr>
          <w:rFonts w:ascii="Arial Narrow" w:eastAsiaTheme="majorEastAsia" w:hAnsi="Arial Narrow" w:cstheme="majorBidi"/>
          <w:bCs/>
          <w:lang w:eastAsia="ar-SA"/>
        </w:rPr>
        <w:t>- URD : 0</w:t>
      </w:r>
      <w:r w:rsidR="00425BE1">
        <w:rPr>
          <w:rFonts w:ascii="Arial Narrow" w:eastAsiaTheme="majorEastAsia" w:hAnsi="Arial Narrow" w:cstheme="majorBidi"/>
          <w:bCs/>
          <w:lang w:eastAsia="ar-SA"/>
        </w:rPr>
        <w:t>2</w:t>
      </w:r>
      <w:r>
        <w:rPr>
          <w:rFonts w:ascii="Arial Narrow" w:eastAsiaTheme="majorEastAsia" w:hAnsi="Arial Narrow" w:cstheme="majorBidi"/>
          <w:bCs/>
          <w:lang w:eastAsia="ar-SA"/>
        </w:rPr>
        <w:t xml:space="preserve"> </w:t>
      </w:r>
      <w:r w:rsidRPr="00EF70CE">
        <w:rPr>
          <w:rFonts w:ascii="Arial Narrow" w:eastAsiaTheme="majorEastAsia" w:hAnsi="Arial Narrow" w:cstheme="majorBidi"/>
          <w:bCs/>
          <w:lang w:eastAsia="ar-SA"/>
        </w:rPr>
        <w:t>conseillers ;</w:t>
      </w:r>
    </w:p>
    <w:p w14:paraId="00ACA8A5" w14:textId="0ACAAACC" w:rsidR="00BF6193" w:rsidRPr="00EF70CE" w:rsidRDefault="00BF6193" w:rsidP="00BF6193">
      <w:pPr>
        <w:tabs>
          <w:tab w:val="left" w:pos="5130"/>
        </w:tabs>
        <w:autoSpaceDN w:val="0"/>
        <w:adjustRightInd w:val="0"/>
        <w:spacing w:after="0" w:line="240" w:lineRule="auto"/>
        <w:jc w:val="both"/>
        <w:rPr>
          <w:rFonts w:ascii="Arial Narrow" w:eastAsiaTheme="majorEastAsia" w:hAnsi="Arial Narrow" w:cstheme="majorBidi"/>
          <w:bCs/>
          <w:lang w:eastAsia="ar-SA"/>
        </w:rPr>
      </w:pPr>
      <w:r w:rsidRPr="00EF70CE">
        <w:rPr>
          <w:rFonts w:ascii="Arial Narrow" w:eastAsiaTheme="majorEastAsia" w:hAnsi="Arial Narrow" w:cstheme="majorBidi"/>
          <w:bCs/>
          <w:lang w:eastAsia="ar-SA"/>
        </w:rPr>
        <w:t>-</w:t>
      </w:r>
      <w:r>
        <w:rPr>
          <w:rFonts w:ascii="Arial Narrow" w:eastAsiaTheme="majorEastAsia" w:hAnsi="Arial Narrow" w:cstheme="majorBidi"/>
          <w:bCs/>
          <w:lang w:eastAsia="ar-SA"/>
        </w:rPr>
        <w:t xml:space="preserve"> </w:t>
      </w:r>
      <w:r w:rsidRPr="00EF70CE">
        <w:rPr>
          <w:rFonts w:ascii="Arial Narrow" w:eastAsiaTheme="majorEastAsia" w:hAnsi="Arial Narrow" w:cstheme="majorBidi"/>
          <w:bCs/>
          <w:lang w:eastAsia="ar-SA"/>
        </w:rPr>
        <w:t>PRVM : 0</w:t>
      </w:r>
      <w:r w:rsidR="00425BE1">
        <w:rPr>
          <w:rFonts w:ascii="Arial Narrow" w:eastAsiaTheme="majorEastAsia" w:hAnsi="Arial Narrow" w:cstheme="majorBidi"/>
          <w:bCs/>
          <w:lang w:eastAsia="ar-SA"/>
        </w:rPr>
        <w:t>7</w:t>
      </w:r>
      <w:r w:rsidRPr="00EF70CE">
        <w:rPr>
          <w:rFonts w:ascii="Arial Narrow" w:eastAsiaTheme="majorEastAsia" w:hAnsi="Arial Narrow" w:cstheme="majorBidi"/>
          <w:bCs/>
          <w:lang w:eastAsia="ar-SA"/>
        </w:rPr>
        <w:t> conseillers ;</w:t>
      </w:r>
    </w:p>
    <w:p w14:paraId="0CD3ECC7" w14:textId="77777777" w:rsidR="003538F2" w:rsidRDefault="00BF6193" w:rsidP="00BF6193">
      <w:pPr>
        <w:tabs>
          <w:tab w:val="left" w:pos="5130"/>
        </w:tabs>
        <w:autoSpaceDN w:val="0"/>
        <w:adjustRightInd w:val="0"/>
        <w:spacing w:after="0" w:line="240" w:lineRule="auto"/>
        <w:jc w:val="both"/>
        <w:rPr>
          <w:rFonts w:ascii="Arial Narrow" w:eastAsiaTheme="majorEastAsia" w:hAnsi="Arial Narrow" w:cstheme="majorBidi"/>
          <w:bCs/>
          <w:lang w:eastAsia="ar-SA"/>
        </w:rPr>
      </w:pPr>
      <w:r w:rsidRPr="00EF70CE">
        <w:rPr>
          <w:rFonts w:ascii="Arial Narrow" w:eastAsiaTheme="majorEastAsia" w:hAnsi="Arial Narrow" w:cstheme="majorBidi"/>
          <w:bCs/>
          <w:lang w:eastAsia="ar-SA"/>
        </w:rPr>
        <w:t>- CNID-FYT : 01 conseiller</w:t>
      </w:r>
      <w:r w:rsidR="003538F2">
        <w:rPr>
          <w:rFonts w:ascii="Arial Narrow" w:eastAsiaTheme="majorEastAsia" w:hAnsi="Arial Narrow" w:cstheme="majorBidi"/>
          <w:bCs/>
          <w:lang w:eastAsia="ar-SA"/>
        </w:rPr>
        <w:t> ;</w:t>
      </w:r>
    </w:p>
    <w:p w14:paraId="5CC363D2" w14:textId="145939F5" w:rsidR="00BF6193" w:rsidRPr="00EF70CE" w:rsidRDefault="003538F2" w:rsidP="00BF6193">
      <w:pPr>
        <w:tabs>
          <w:tab w:val="left" w:pos="5130"/>
        </w:tabs>
        <w:autoSpaceDN w:val="0"/>
        <w:adjustRightInd w:val="0"/>
        <w:spacing w:after="0" w:line="240" w:lineRule="auto"/>
        <w:jc w:val="both"/>
        <w:rPr>
          <w:rFonts w:ascii="Arial Narrow" w:eastAsiaTheme="majorEastAsia" w:hAnsi="Arial Narrow" w:cstheme="majorBidi"/>
          <w:bCs/>
          <w:lang w:eastAsia="ar-SA"/>
        </w:rPr>
      </w:pPr>
      <w:r>
        <w:rPr>
          <w:rFonts w:ascii="Arial Narrow" w:eastAsiaTheme="majorEastAsia" w:hAnsi="Arial Narrow" w:cstheme="majorBidi"/>
          <w:bCs/>
          <w:lang w:eastAsia="ar-SA"/>
        </w:rPr>
        <w:t>- PCR : 01</w:t>
      </w:r>
      <w:r w:rsidR="00BF6193" w:rsidRPr="00EF70CE">
        <w:rPr>
          <w:rFonts w:ascii="Arial Narrow" w:eastAsiaTheme="majorEastAsia" w:hAnsi="Arial Narrow" w:cstheme="majorBidi"/>
          <w:bCs/>
          <w:lang w:eastAsia="ar-SA"/>
        </w:rPr>
        <w:t xml:space="preserve"> </w:t>
      </w:r>
      <w:r>
        <w:rPr>
          <w:rFonts w:ascii="Arial Narrow" w:eastAsiaTheme="majorEastAsia" w:hAnsi="Arial Narrow" w:cstheme="majorBidi"/>
          <w:bCs/>
          <w:lang w:eastAsia="ar-SA"/>
        </w:rPr>
        <w:t>conseiller ;</w:t>
      </w:r>
    </w:p>
    <w:p w14:paraId="4ED94F6C" w14:textId="06D5CA5C" w:rsidR="00BF6193" w:rsidRPr="00EF70CE" w:rsidRDefault="00BF6193" w:rsidP="00BF6193">
      <w:pPr>
        <w:tabs>
          <w:tab w:val="left" w:pos="5130"/>
        </w:tabs>
        <w:autoSpaceDN w:val="0"/>
        <w:adjustRightInd w:val="0"/>
        <w:spacing w:after="0" w:line="240" w:lineRule="auto"/>
        <w:jc w:val="both"/>
        <w:rPr>
          <w:rFonts w:ascii="Arial Narrow" w:eastAsiaTheme="majorEastAsia" w:hAnsi="Arial Narrow" w:cstheme="majorBidi"/>
          <w:bCs/>
          <w:lang w:eastAsia="ar-SA"/>
        </w:rPr>
      </w:pPr>
      <w:r w:rsidRPr="00EF70CE">
        <w:rPr>
          <w:rFonts w:ascii="Arial Narrow" w:eastAsiaTheme="majorEastAsia" w:hAnsi="Arial Narrow" w:cstheme="majorBidi"/>
          <w:bCs/>
          <w:lang w:eastAsia="ar-SA"/>
        </w:rPr>
        <w:t xml:space="preserve">- </w:t>
      </w:r>
      <w:r w:rsidR="00425BE1">
        <w:rPr>
          <w:rFonts w:ascii="Arial Narrow" w:eastAsiaTheme="majorEastAsia" w:hAnsi="Arial Narrow" w:cstheme="majorBidi"/>
          <w:bCs/>
          <w:lang w:eastAsia="ar-SA"/>
        </w:rPr>
        <w:t xml:space="preserve">SADI : </w:t>
      </w:r>
      <w:r w:rsidRPr="00EF70CE">
        <w:rPr>
          <w:rFonts w:ascii="Arial Narrow" w:eastAsiaTheme="majorEastAsia" w:hAnsi="Arial Narrow" w:cstheme="majorBidi"/>
          <w:bCs/>
          <w:lang w:eastAsia="ar-SA"/>
        </w:rPr>
        <w:t>0</w:t>
      </w:r>
      <w:r w:rsidR="00425BE1">
        <w:rPr>
          <w:rFonts w:ascii="Arial Narrow" w:eastAsiaTheme="majorEastAsia" w:hAnsi="Arial Narrow" w:cstheme="majorBidi"/>
          <w:bCs/>
          <w:lang w:eastAsia="ar-SA"/>
        </w:rPr>
        <w:t>2</w:t>
      </w:r>
      <w:r w:rsidRPr="00EF70CE">
        <w:rPr>
          <w:rFonts w:ascii="Arial Narrow" w:eastAsiaTheme="majorEastAsia" w:hAnsi="Arial Narrow" w:cstheme="majorBidi"/>
          <w:bCs/>
          <w:lang w:eastAsia="ar-SA"/>
        </w:rPr>
        <w:t xml:space="preserve"> conseiller :</w:t>
      </w:r>
    </w:p>
    <w:p w14:paraId="01C8BDCD" w14:textId="68A31740" w:rsidR="00BF6193" w:rsidRPr="00EF70CE" w:rsidRDefault="00BF6193" w:rsidP="00BF6193">
      <w:pPr>
        <w:tabs>
          <w:tab w:val="left" w:pos="5130"/>
        </w:tabs>
        <w:autoSpaceDN w:val="0"/>
        <w:adjustRightInd w:val="0"/>
        <w:spacing w:after="0" w:line="240" w:lineRule="auto"/>
        <w:jc w:val="both"/>
        <w:rPr>
          <w:rFonts w:ascii="Arial Narrow" w:eastAsiaTheme="majorEastAsia" w:hAnsi="Arial Narrow" w:cstheme="majorBidi"/>
          <w:bCs/>
          <w:lang w:eastAsia="ar-SA"/>
        </w:rPr>
      </w:pPr>
      <w:r w:rsidRPr="00EF70CE">
        <w:rPr>
          <w:rFonts w:ascii="Arial Narrow" w:eastAsiaTheme="majorEastAsia" w:hAnsi="Arial Narrow" w:cstheme="majorBidi"/>
          <w:bCs/>
          <w:lang w:eastAsia="ar-SA"/>
        </w:rPr>
        <w:t xml:space="preserve">- </w:t>
      </w:r>
      <w:r w:rsidR="00425BE1">
        <w:rPr>
          <w:rFonts w:ascii="Arial Narrow" w:eastAsiaTheme="majorEastAsia" w:hAnsi="Arial Narrow" w:cstheme="majorBidi"/>
          <w:bCs/>
          <w:lang w:eastAsia="ar-SA"/>
        </w:rPr>
        <w:t>RDS</w:t>
      </w:r>
      <w:r w:rsidRPr="00EF70CE">
        <w:rPr>
          <w:rFonts w:ascii="Arial Narrow" w:eastAsiaTheme="majorEastAsia" w:hAnsi="Arial Narrow" w:cstheme="majorBidi"/>
          <w:bCs/>
          <w:lang w:eastAsia="ar-SA"/>
        </w:rPr>
        <w:t> : 0</w:t>
      </w:r>
      <w:r w:rsidR="00425BE1">
        <w:rPr>
          <w:rFonts w:ascii="Arial Narrow" w:eastAsiaTheme="majorEastAsia" w:hAnsi="Arial Narrow" w:cstheme="majorBidi"/>
          <w:bCs/>
          <w:lang w:eastAsia="ar-SA"/>
        </w:rPr>
        <w:t>2</w:t>
      </w:r>
      <w:r w:rsidRPr="00EF70CE">
        <w:rPr>
          <w:rFonts w:ascii="Arial Narrow" w:eastAsiaTheme="majorEastAsia" w:hAnsi="Arial Narrow" w:cstheme="majorBidi"/>
          <w:bCs/>
          <w:lang w:eastAsia="ar-SA"/>
        </w:rPr>
        <w:t> conseiller ;</w:t>
      </w:r>
    </w:p>
    <w:p w14:paraId="0D26139A" w14:textId="661F5B23" w:rsidR="00BF6193" w:rsidRPr="00EF70CE" w:rsidRDefault="00BF6193" w:rsidP="00BF6193">
      <w:pPr>
        <w:tabs>
          <w:tab w:val="left" w:pos="5130"/>
        </w:tabs>
        <w:autoSpaceDN w:val="0"/>
        <w:adjustRightInd w:val="0"/>
        <w:spacing w:after="0" w:line="240" w:lineRule="auto"/>
        <w:jc w:val="both"/>
        <w:rPr>
          <w:rFonts w:ascii="Arial Narrow" w:eastAsiaTheme="majorEastAsia" w:hAnsi="Arial Narrow" w:cstheme="majorBidi"/>
          <w:bCs/>
          <w:lang w:eastAsia="ar-SA"/>
        </w:rPr>
      </w:pPr>
      <w:r w:rsidRPr="00EF70CE">
        <w:rPr>
          <w:rFonts w:ascii="Arial Narrow" w:eastAsiaTheme="majorEastAsia" w:hAnsi="Arial Narrow" w:cstheme="majorBidi"/>
          <w:bCs/>
          <w:lang w:eastAsia="ar-SA"/>
        </w:rPr>
        <w:t xml:space="preserve">- </w:t>
      </w:r>
      <w:r w:rsidR="00425BE1">
        <w:rPr>
          <w:rFonts w:ascii="Arial Narrow" w:eastAsiaTheme="majorEastAsia" w:hAnsi="Arial Narrow" w:cstheme="majorBidi"/>
          <w:bCs/>
          <w:lang w:eastAsia="ar-SA"/>
        </w:rPr>
        <w:t>PDS</w:t>
      </w:r>
      <w:r w:rsidRPr="00EF70CE">
        <w:rPr>
          <w:rFonts w:ascii="Arial Narrow" w:eastAsiaTheme="majorEastAsia" w:hAnsi="Arial Narrow" w:cstheme="majorBidi"/>
          <w:bCs/>
          <w:lang w:eastAsia="ar-SA"/>
        </w:rPr>
        <w:t> : 01 conseiller ;</w:t>
      </w:r>
    </w:p>
    <w:p w14:paraId="08CAC248" w14:textId="0370819F" w:rsidR="00BF6193" w:rsidRPr="00EF70CE" w:rsidRDefault="00BF6193" w:rsidP="00BF6193">
      <w:pPr>
        <w:tabs>
          <w:tab w:val="left" w:pos="5130"/>
        </w:tabs>
        <w:autoSpaceDN w:val="0"/>
        <w:adjustRightInd w:val="0"/>
        <w:spacing w:after="0" w:line="240" w:lineRule="auto"/>
        <w:jc w:val="both"/>
        <w:rPr>
          <w:rFonts w:ascii="Arial Narrow" w:eastAsiaTheme="majorEastAsia" w:hAnsi="Arial Narrow" w:cstheme="majorBidi"/>
          <w:bCs/>
          <w:lang w:eastAsia="ar-SA"/>
        </w:rPr>
      </w:pPr>
      <w:r w:rsidRPr="00EF70CE">
        <w:rPr>
          <w:rFonts w:ascii="Arial Narrow" w:eastAsiaTheme="majorEastAsia" w:hAnsi="Arial Narrow" w:cstheme="majorBidi"/>
          <w:bCs/>
          <w:lang w:eastAsia="ar-SA"/>
        </w:rPr>
        <w:t>- </w:t>
      </w:r>
      <w:r w:rsidR="003538F2" w:rsidRPr="00EF70CE">
        <w:rPr>
          <w:rFonts w:ascii="Arial Narrow" w:eastAsiaTheme="majorEastAsia" w:hAnsi="Arial Narrow" w:cstheme="majorBidi"/>
          <w:bCs/>
          <w:lang w:eastAsia="ar-SA"/>
        </w:rPr>
        <w:t xml:space="preserve">ADEMA P.A.S.J : </w:t>
      </w:r>
      <w:r w:rsidR="003538F2">
        <w:rPr>
          <w:rFonts w:ascii="Arial Narrow" w:eastAsiaTheme="majorEastAsia" w:hAnsi="Arial Narrow" w:cstheme="majorBidi"/>
          <w:bCs/>
          <w:lang w:eastAsia="ar-SA"/>
        </w:rPr>
        <w:t>01</w:t>
      </w:r>
      <w:r w:rsidR="003538F2" w:rsidRPr="00EF70CE">
        <w:rPr>
          <w:rFonts w:ascii="Arial Narrow" w:eastAsiaTheme="majorEastAsia" w:hAnsi="Arial Narrow" w:cstheme="majorBidi"/>
          <w:bCs/>
          <w:lang w:eastAsia="ar-SA"/>
        </w:rPr>
        <w:t xml:space="preserve"> conseiller.</w:t>
      </w:r>
    </w:p>
    <w:p w14:paraId="5B45012A" w14:textId="25EEA268" w:rsidR="00A324C8" w:rsidRDefault="00A324C8" w:rsidP="00DA785A">
      <w:pPr>
        <w:autoSpaceDN w:val="0"/>
        <w:adjustRightInd w:val="0"/>
        <w:spacing w:after="0"/>
        <w:jc w:val="both"/>
        <w:rPr>
          <w:rFonts w:ascii="Arial Narrow" w:eastAsiaTheme="majorEastAsia" w:hAnsi="Arial Narrow" w:cstheme="majorBidi"/>
          <w:bCs/>
          <w:lang w:eastAsia="ar-SA"/>
        </w:rPr>
      </w:pPr>
      <w:r>
        <w:rPr>
          <w:rFonts w:ascii="Arial Narrow" w:eastAsiaTheme="majorEastAsia" w:hAnsi="Arial Narrow" w:cstheme="majorBidi"/>
          <w:bCs/>
          <w:lang w:eastAsia="ar-SA"/>
        </w:rPr>
        <w:t>A part les conseillers des partis URD et CNID les autres ont changé de partis politiques.</w:t>
      </w:r>
    </w:p>
    <w:p w14:paraId="29073F35" w14:textId="77777777" w:rsidR="00DA785A" w:rsidRDefault="00DA785A" w:rsidP="00DA785A">
      <w:pPr>
        <w:autoSpaceDN w:val="0"/>
        <w:adjustRightInd w:val="0"/>
        <w:spacing w:after="0"/>
        <w:jc w:val="both"/>
        <w:rPr>
          <w:rFonts w:ascii="Arial Narrow" w:eastAsiaTheme="majorEastAsia" w:hAnsi="Arial Narrow" w:cstheme="majorBidi"/>
          <w:bCs/>
          <w:lang w:eastAsia="ar-SA"/>
        </w:rPr>
      </w:pPr>
    </w:p>
    <w:p w14:paraId="658C0BA0" w14:textId="2CC1FCAD" w:rsidR="00BF6193" w:rsidRPr="00BF6193" w:rsidRDefault="00BF6193" w:rsidP="00DA785A">
      <w:pPr>
        <w:autoSpaceDN w:val="0"/>
        <w:adjustRightInd w:val="0"/>
        <w:spacing w:after="0"/>
        <w:jc w:val="both"/>
        <w:rPr>
          <w:rFonts w:ascii="Arial Narrow" w:eastAsiaTheme="majorEastAsia" w:hAnsi="Arial Narrow" w:cstheme="majorBidi"/>
          <w:b/>
          <w:bCs/>
          <w:lang w:eastAsia="ar-SA"/>
        </w:rPr>
      </w:pPr>
      <w:r>
        <w:rPr>
          <w:rFonts w:ascii="Arial Narrow" w:eastAsiaTheme="majorEastAsia" w:hAnsi="Arial Narrow" w:cstheme="majorBidi"/>
          <w:bCs/>
          <w:lang w:eastAsia="ar-SA"/>
        </w:rPr>
        <w:t>Le bureau communal, organe d’exécution est composé de</w:t>
      </w:r>
      <w:r w:rsidR="003538F2">
        <w:rPr>
          <w:rFonts w:ascii="Arial Narrow" w:eastAsiaTheme="majorEastAsia" w:hAnsi="Arial Narrow" w:cstheme="majorBidi"/>
          <w:bCs/>
          <w:lang w:eastAsia="ar-SA"/>
        </w:rPr>
        <w:t xml:space="preserve"> quatre</w:t>
      </w:r>
      <w:r>
        <w:rPr>
          <w:rFonts w:ascii="Arial Narrow" w:eastAsiaTheme="majorEastAsia" w:hAnsi="Arial Narrow" w:cstheme="majorBidi"/>
          <w:bCs/>
          <w:lang w:eastAsia="ar-SA"/>
        </w:rPr>
        <w:t xml:space="preserve"> (</w:t>
      </w:r>
      <w:r w:rsidR="003538F2">
        <w:rPr>
          <w:rFonts w:ascii="Arial Narrow" w:eastAsiaTheme="majorEastAsia" w:hAnsi="Arial Narrow" w:cstheme="majorBidi"/>
          <w:bCs/>
          <w:lang w:eastAsia="ar-SA"/>
        </w:rPr>
        <w:t>04</w:t>
      </w:r>
      <w:r>
        <w:rPr>
          <w:rFonts w:ascii="Arial Narrow" w:eastAsiaTheme="majorEastAsia" w:hAnsi="Arial Narrow" w:cstheme="majorBidi"/>
          <w:bCs/>
          <w:lang w:eastAsia="ar-SA"/>
        </w:rPr>
        <w:t>) élus</w:t>
      </w:r>
      <w:r w:rsidR="003538F2">
        <w:rPr>
          <w:rFonts w:ascii="Arial Narrow" w:eastAsiaTheme="majorEastAsia" w:hAnsi="Arial Narrow" w:cstheme="majorBidi"/>
          <w:bCs/>
          <w:lang w:eastAsia="ar-SA"/>
        </w:rPr>
        <w:t xml:space="preserve"> le maire et trois adjoints</w:t>
      </w:r>
      <w:r>
        <w:rPr>
          <w:rFonts w:ascii="Arial Narrow" w:eastAsiaTheme="majorEastAsia" w:hAnsi="Arial Narrow" w:cstheme="majorBidi"/>
          <w:bCs/>
          <w:lang w:eastAsia="ar-SA"/>
        </w:rPr>
        <w:t xml:space="preserve"> dont</w:t>
      </w:r>
      <w:r w:rsidR="003538F2">
        <w:rPr>
          <w:rFonts w:ascii="Arial Narrow" w:eastAsiaTheme="majorEastAsia" w:hAnsi="Arial Narrow" w:cstheme="majorBidi"/>
          <w:bCs/>
          <w:lang w:eastAsia="ar-SA"/>
        </w:rPr>
        <w:t xml:space="preserve"> zéro (00) </w:t>
      </w:r>
      <w:r w:rsidR="00DF103D">
        <w:rPr>
          <w:rFonts w:ascii="Arial Narrow" w:eastAsiaTheme="majorEastAsia" w:hAnsi="Arial Narrow" w:cstheme="majorBidi"/>
          <w:bCs/>
          <w:lang w:eastAsia="ar-SA"/>
        </w:rPr>
        <w:t>femme.</w:t>
      </w:r>
    </w:p>
    <w:bookmarkEnd w:id="0"/>
    <w:p w14:paraId="04A82BBD" w14:textId="77777777" w:rsidR="00D13D92" w:rsidRDefault="009753EE" w:rsidP="00902B52">
      <w:pPr>
        <w:pStyle w:val="Paragraphedeliste"/>
        <w:numPr>
          <w:ilvl w:val="1"/>
          <w:numId w:val="4"/>
        </w:numPr>
        <w:autoSpaceDN w:val="0"/>
        <w:adjustRightInd w:val="0"/>
        <w:spacing w:before="240"/>
        <w:jc w:val="both"/>
        <w:rPr>
          <w:rFonts w:ascii="Arial Narrow" w:eastAsiaTheme="majorEastAsia" w:hAnsi="Arial Narrow" w:cstheme="majorBidi"/>
          <w:b/>
          <w:bCs/>
          <w:lang w:eastAsia="ar-SA"/>
        </w:rPr>
      </w:pPr>
      <w:r w:rsidRPr="00C41F46">
        <w:rPr>
          <w:rFonts w:ascii="Arial Narrow" w:eastAsiaTheme="majorEastAsia" w:hAnsi="Arial Narrow" w:cstheme="majorBidi"/>
          <w:b/>
          <w:bCs/>
          <w:lang w:eastAsia="ar-SA"/>
        </w:rPr>
        <w:t>Situation géographique</w:t>
      </w:r>
    </w:p>
    <w:p w14:paraId="68387168" w14:textId="77777777" w:rsidR="00D13D92" w:rsidRPr="00D13D92" w:rsidRDefault="00D13D92" w:rsidP="00D13D92">
      <w:pPr>
        <w:jc w:val="both"/>
        <w:rPr>
          <w:rFonts w:ascii="Arial Narrow" w:hAnsi="Arial Narrow"/>
        </w:rPr>
      </w:pPr>
      <w:r w:rsidRPr="00D13D92">
        <w:rPr>
          <w:rFonts w:ascii="Arial Narrow" w:hAnsi="Arial Narrow"/>
        </w:rPr>
        <w:t>La commune rurale de Dialakorodji est l’une des 36 communes rurales du cercle de Kati, région de Koulikoro. Elle est limitée :</w:t>
      </w:r>
    </w:p>
    <w:p w14:paraId="58638F34" w14:textId="77777777" w:rsidR="00D13D92" w:rsidRPr="00D13D92" w:rsidRDefault="00D13D92" w:rsidP="00D13D92">
      <w:pPr>
        <w:pStyle w:val="Paragraphedeliste"/>
        <w:numPr>
          <w:ilvl w:val="0"/>
          <w:numId w:val="63"/>
        </w:numPr>
        <w:spacing w:after="0" w:line="240" w:lineRule="auto"/>
        <w:ind w:left="581"/>
        <w:rPr>
          <w:rFonts w:ascii="Arial Narrow" w:hAnsi="Arial Narrow" w:cs="Calibri"/>
        </w:rPr>
      </w:pPr>
      <w:r w:rsidRPr="00D13D92">
        <w:rPr>
          <w:rFonts w:ascii="Arial Narrow" w:hAnsi="Arial Narrow"/>
        </w:rPr>
        <w:t>Au sud par Banconi en commune I du district de Bamako ;</w:t>
      </w:r>
    </w:p>
    <w:p w14:paraId="7E79915B" w14:textId="77777777" w:rsidR="00D13D92" w:rsidRPr="00D13D92" w:rsidRDefault="00D13D92" w:rsidP="00D13D92">
      <w:pPr>
        <w:pStyle w:val="Paragraphedeliste"/>
        <w:numPr>
          <w:ilvl w:val="0"/>
          <w:numId w:val="63"/>
        </w:numPr>
        <w:spacing w:after="0" w:line="240" w:lineRule="auto"/>
        <w:ind w:left="581"/>
        <w:rPr>
          <w:rFonts w:ascii="Arial Narrow" w:hAnsi="Arial Narrow" w:cs="Calibri"/>
        </w:rPr>
      </w:pPr>
      <w:r w:rsidRPr="00D13D92">
        <w:rPr>
          <w:rFonts w:ascii="Arial Narrow" w:hAnsi="Arial Narrow"/>
        </w:rPr>
        <w:t>Au nord par la commune rurale de Safo ;</w:t>
      </w:r>
    </w:p>
    <w:p w14:paraId="18CA5D9A" w14:textId="46D2BF43" w:rsidR="00D13D92" w:rsidRPr="00D13D92" w:rsidRDefault="00D13D92" w:rsidP="00D13D92">
      <w:pPr>
        <w:pStyle w:val="Paragraphedeliste"/>
        <w:numPr>
          <w:ilvl w:val="0"/>
          <w:numId w:val="63"/>
        </w:numPr>
        <w:spacing w:after="0" w:line="240" w:lineRule="auto"/>
        <w:ind w:left="581"/>
        <w:rPr>
          <w:rFonts w:ascii="Arial Narrow" w:hAnsi="Arial Narrow" w:cs="Calibri"/>
        </w:rPr>
      </w:pPr>
      <w:r w:rsidRPr="00D13D92">
        <w:rPr>
          <w:rFonts w:ascii="Arial Narrow" w:hAnsi="Arial Narrow"/>
        </w:rPr>
        <w:t>A l’est par la commune rurale de Sangarébougou et Nafadji en commune I</w:t>
      </w:r>
      <w:r w:rsidRPr="00D13D92">
        <w:rPr>
          <w:rFonts w:ascii="Arial Narrow" w:hAnsi="Arial Narrow" w:cs="Calibri"/>
        </w:rPr>
        <w:t xml:space="preserve"> ;</w:t>
      </w:r>
    </w:p>
    <w:p w14:paraId="26759512" w14:textId="77777777" w:rsidR="00D13D92" w:rsidRPr="00D13D92" w:rsidRDefault="00D13D92" w:rsidP="00D13D92">
      <w:pPr>
        <w:pStyle w:val="Paragraphedeliste"/>
        <w:numPr>
          <w:ilvl w:val="0"/>
          <w:numId w:val="63"/>
        </w:numPr>
        <w:spacing w:after="0" w:line="240" w:lineRule="auto"/>
        <w:ind w:left="581"/>
        <w:rPr>
          <w:rFonts w:ascii="Arial Narrow" w:hAnsi="Arial Narrow" w:cs="Calibri"/>
        </w:rPr>
      </w:pPr>
      <w:r w:rsidRPr="00D13D92">
        <w:rPr>
          <w:rFonts w:ascii="Arial Narrow" w:hAnsi="Arial Narrow"/>
        </w:rPr>
        <w:t>A l’ouest par la commune urbaine de Kati</w:t>
      </w:r>
    </w:p>
    <w:p w14:paraId="153BE5C7" w14:textId="79246305" w:rsidR="00BF3B8B" w:rsidRPr="00DF103D" w:rsidRDefault="00972DE6" w:rsidP="00D13D92">
      <w:pPr>
        <w:autoSpaceDN w:val="0"/>
        <w:adjustRightInd w:val="0"/>
        <w:spacing w:before="240"/>
        <w:jc w:val="both"/>
        <w:rPr>
          <w:rFonts w:ascii="Arial Narrow" w:eastAsiaTheme="majorEastAsia" w:hAnsi="Arial Narrow" w:cstheme="majorBidi"/>
          <w:lang w:eastAsia="ar-SA"/>
        </w:rPr>
      </w:pPr>
      <w:r w:rsidRPr="00DF103D">
        <w:rPr>
          <w:rFonts w:ascii="Arial Narrow" w:eastAsiaTheme="majorEastAsia" w:hAnsi="Arial Narrow" w:cstheme="majorBidi"/>
          <w:lang w:eastAsia="ar-SA"/>
        </w:rPr>
        <w:t>La</w:t>
      </w:r>
      <w:r w:rsidR="00BF3B8B" w:rsidRPr="00DF103D">
        <w:rPr>
          <w:rFonts w:ascii="Arial Narrow" w:eastAsiaTheme="majorEastAsia" w:hAnsi="Arial Narrow" w:cstheme="majorBidi"/>
          <w:lang w:eastAsia="ar-SA"/>
        </w:rPr>
        <w:t xml:space="preserve"> commune de Dialakorodji fait partie de la Banlieue nord de </w:t>
      </w:r>
      <w:r w:rsidR="00DF103D" w:rsidRPr="00DF103D">
        <w:rPr>
          <w:rFonts w:ascii="Arial Narrow" w:eastAsiaTheme="majorEastAsia" w:hAnsi="Arial Narrow" w:cstheme="majorBidi"/>
          <w:lang w:eastAsia="ar-SA"/>
        </w:rPr>
        <w:t>Bamako</w:t>
      </w:r>
      <w:r w:rsidR="00DF103D">
        <w:rPr>
          <w:rFonts w:ascii="Arial Narrow" w:eastAsiaTheme="majorEastAsia" w:hAnsi="Arial Narrow" w:cstheme="majorBidi"/>
          <w:lang w:eastAsia="ar-SA"/>
        </w:rPr>
        <w:t>.</w:t>
      </w:r>
    </w:p>
    <w:p w14:paraId="6430F9CA" w14:textId="1FD11CB8" w:rsidR="00EA21AC" w:rsidRPr="00276397" w:rsidRDefault="00EA21AC" w:rsidP="00276397">
      <w:pPr>
        <w:pStyle w:val="Paragraphedeliste"/>
        <w:numPr>
          <w:ilvl w:val="0"/>
          <w:numId w:val="1"/>
        </w:numPr>
        <w:autoSpaceDN w:val="0"/>
        <w:adjustRightInd w:val="0"/>
        <w:spacing w:before="240"/>
        <w:jc w:val="both"/>
        <w:rPr>
          <w:rFonts w:ascii="Arial Narrow" w:hAnsi="Arial Narrow"/>
          <w:b/>
        </w:rPr>
      </w:pPr>
      <w:r w:rsidRPr="00276397">
        <w:rPr>
          <w:rFonts w:ascii="Arial Narrow" w:hAnsi="Arial Narrow"/>
          <w:b/>
        </w:rPr>
        <w:t>Résumé de la synthèse du diagnostic</w:t>
      </w:r>
      <w:r w:rsidR="00DF103D" w:rsidRPr="00276397">
        <w:rPr>
          <w:rFonts w:ascii="Arial Narrow" w:hAnsi="Arial Narrow"/>
          <w:b/>
        </w:rPr>
        <w:t>/ Etat des lieux des différents secteurs</w:t>
      </w:r>
    </w:p>
    <w:p w14:paraId="6361BAAF" w14:textId="0D67ACF7" w:rsidR="008E581D" w:rsidRPr="003913C3" w:rsidRDefault="008E581D" w:rsidP="008E581D">
      <w:pPr>
        <w:jc w:val="both"/>
        <w:rPr>
          <w:rFonts w:ascii="Arial Narrow" w:hAnsi="Arial Narrow"/>
        </w:rPr>
      </w:pPr>
      <w:r w:rsidRPr="003913C3">
        <w:rPr>
          <w:rFonts w:ascii="Arial Narrow" w:hAnsi="Arial Narrow"/>
        </w:rPr>
        <w:t>Le diagnostic participatif a eu lieu dans tous les villages et secteurs de la commune</w:t>
      </w:r>
      <w:r w:rsidR="003913C3" w:rsidRPr="003913C3">
        <w:rPr>
          <w:rFonts w:ascii="Arial Narrow" w:hAnsi="Arial Narrow"/>
        </w:rPr>
        <w:t>.</w:t>
      </w:r>
      <w:r w:rsidRPr="003913C3">
        <w:rPr>
          <w:rFonts w:ascii="Arial Narrow" w:hAnsi="Arial Narrow"/>
        </w:rPr>
        <w:t xml:space="preserve"> A l’analyse de la situation de référence, on constate que  malgré les potentialités énormes, la commune est confrontée à plusieurs contraintes qui sont entre autres, la faible qualité de l’éducation, les mauvaises conditions d’études, l’insuffisance de la couverture sanitaire, l’insalubrité dans tous les </w:t>
      </w:r>
      <w:r w:rsidR="003913C3" w:rsidRPr="003913C3">
        <w:rPr>
          <w:rFonts w:ascii="Arial Narrow" w:hAnsi="Arial Narrow"/>
        </w:rPr>
        <w:t>villages et secteurs</w:t>
      </w:r>
      <w:r w:rsidRPr="003913C3">
        <w:rPr>
          <w:rFonts w:ascii="Arial Narrow" w:hAnsi="Arial Narrow"/>
        </w:rPr>
        <w:t xml:space="preserve"> entrainant des inondations pendant l’hivernage et la perte en vies humaines la  mauvaise  exploitation des ressources naturelles due à la pauvreté de la majorité des populations, les difficultés de transhumance, le manque de dynamisme des différentes organisations socio professionnelles, l’enclavement de de la commune</w:t>
      </w:r>
      <w:r w:rsidR="00870BA1" w:rsidRPr="003913C3">
        <w:rPr>
          <w:rFonts w:ascii="Arial Narrow" w:hAnsi="Arial Narrow"/>
        </w:rPr>
        <w:t xml:space="preserve"> le mauvais état des routes</w:t>
      </w:r>
      <w:r w:rsidRPr="003913C3">
        <w:rPr>
          <w:rFonts w:ascii="Arial Narrow" w:hAnsi="Arial Narrow"/>
        </w:rPr>
        <w:t>.</w:t>
      </w:r>
    </w:p>
    <w:p w14:paraId="0A2112CE" w14:textId="44708A3E" w:rsidR="00EA21AC" w:rsidRPr="003913C3" w:rsidRDefault="002B7E51" w:rsidP="00EA21AC">
      <w:pPr>
        <w:jc w:val="both"/>
        <w:rPr>
          <w:rFonts w:ascii="Arial Narrow" w:hAnsi="Arial Narrow"/>
        </w:rPr>
      </w:pPr>
      <w:r w:rsidRPr="003913C3">
        <w:rPr>
          <w:rFonts w:ascii="Arial Narrow" w:hAnsi="Arial Narrow"/>
        </w:rPr>
        <w:t xml:space="preserve">La commune souffre également de l’inexistence de répertoire dans les domaines comme </w:t>
      </w:r>
      <w:r w:rsidR="00F86DE6" w:rsidRPr="003913C3">
        <w:rPr>
          <w:rFonts w:ascii="Arial Narrow" w:hAnsi="Arial Narrow"/>
        </w:rPr>
        <w:t>l’artisanat,</w:t>
      </w:r>
      <w:r w:rsidRPr="003913C3">
        <w:rPr>
          <w:rFonts w:ascii="Arial Narrow" w:hAnsi="Arial Narrow"/>
        </w:rPr>
        <w:t xml:space="preserve"> le tourisme, le commerce qui </w:t>
      </w:r>
      <w:r w:rsidR="00E3391B" w:rsidRPr="003913C3">
        <w:rPr>
          <w:rFonts w:ascii="Arial Narrow" w:hAnsi="Arial Narrow"/>
        </w:rPr>
        <w:t>constitu</w:t>
      </w:r>
      <w:r w:rsidR="003913C3" w:rsidRPr="003913C3">
        <w:rPr>
          <w:rFonts w:ascii="Arial Narrow" w:hAnsi="Arial Narrow"/>
        </w:rPr>
        <w:t>e</w:t>
      </w:r>
      <w:r w:rsidR="00D12482" w:rsidRPr="003913C3">
        <w:rPr>
          <w:rFonts w:ascii="Arial Narrow" w:hAnsi="Arial Narrow"/>
        </w:rPr>
        <w:t>nt</w:t>
      </w:r>
      <w:r w:rsidR="00E3391B" w:rsidRPr="003913C3">
        <w:rPr>
          <w:rFonts w:ascii="Arial Narrow" w:hAnsi="Arial Narrow"/>
        </w:rPr>
        <w:t xml:space="preserve"> </w:t>
      </w:r>
      <w:r w:rsidR="00D12482" w:rsidRPr="003913C3">
        <w:rPr>
          <w:rFonts w:ascii="Arial Narrow" w:hAnsi="Arial Narrow"/>
        </w:rPr>
        <w:t>des</w:t>
      </w:r>
      <w:r w:rsidR="00E3391B" w:rsidRPr="003913C3">
        <w:rPr>
          <w:rFonts w:ascii="Arial Narrow" w:hAnsi="Arial Narrow"/>
        </w:rPr>
        <w:t xml:space="preserve"> source</w:t>
      </w:r>
      <w:r w:rsidR="00D12482" w:rsidRPr="003913C3">
        <w:rPr>
          <w:rFonts w:ascii="Arial Narrow" w:hAnsi="Arial Narrow"/>
        </w:rPr>
        <w:t>s</w:t>
      </w:r>
      <w:r w:rsidRPr="003913C3">
        <w:rPr>
          <w:rFonts w:ascii="Arial Narrow" w:hAnsi="Arial Narrow"/>
        </w:rPr>
        <w:t xml:space="preserve"> de revenu</w:t>
      </w:r>
      <w:r w:rsidR="00E3391B" w:rsidRPr="003913C3">
        <w:rPr>
          <w:rFonts w:ascii="Arial Narrow" w:hAnsi="Arial Narrow"/>
        </w:rPr>
        <w:t xml:space="preserve"> s</w:t>
      </w:r>
      <w:r w:rsidR="00D12482" w:rsidRPr="003913C3">
        <w:rPr>
          <w:rFonts w:ascii="Arial Narrow" w:hAnsi="Arial Narrow"/>
        </w:rPr>
        <w:t>û</w:t>
      </w:r>
      <w:r w:rsidR="00E3391B" w:rsidRPr="003913C3">
        <w:rPr>
          <w:rFonts w:ascii="Arial Narrow" w:hAnsi="Arial Narrow"/>
        </w:rPr>
        <w:t>re</w:t>
      </w:r>
      <w:r w:rsidR="00D12482" w:rsidRPr="003913C3">
        <w:rPr>
          <w:rFonts w:ascii="Arial Narrow" w:hAnsi="Arial Narrow"/>
        </w:rPr>
        <w:t>s</w:t>
      </w:r>
      <w:r w:rsidRPr="003913C3">
        <w:rPr>
          <w:rFonts w:ascii="Arial Narrow" w:hAnsi="Arial Narrow"/>
        </w:rPr>
        <w:t xml:space="preserve"> pour la collectivité.</w:t>
      </w:r>
      <w:r w:rsidR="00D12482" w:rsidRPr="003913C3">
        <w:rPr>
          <w:rFonts w:ascii="Arial Narrow" w:hAnsi="Arial Narrow"/>
        </w:rPr>
        <w:t xml:space="preserve"> </w:t>
      </w:r>
      <w:r w:rsidR="00EA21AC" w:rsidRPr="003913C3">
        <w:rPr>
          <w:rFonts w:ascii="Arial Narrow" w:hAnsi="Arial Narrow"/>
        </w:rPr>
        <w:t>Il faut également noter l’</w:t>
      </w:r>
      <w:r w:rsidR="001F15BA" w:rsidRPr="003913C3">
        <w:rPr>
          <w:rFonts w:ascii="Arial Narrow" w:hAnsi="Arial Narrow"/>
        </w:rPr>
        <w:t>insécurité</w:t>
      </w:r>
      <w:r w:rsidR="00EA21AC" w:rsidRPr="003913C3">
        <w:rPr>
          <w:rFonts w:ascii="Arial Narrow" w:hAnsi="Arial Narrow"/>
        </w:rPr>
        <w:t xml:space="preserve"> </w:t>
      </w:r>
      <w:r w:rsidR="001F15BA" w:rsidRPr="003913C3">
        <w:rPr>
          <w:rFonts w:ascii="Arial Narrow" w:hAnsi="Arial Narrow"/>
        </w:rPr>
        <w:t>généralisée</w:t>
      </w:r>
      <w:r w:rsidR="00EA21AC" w:rsidRPr="003913C3">
        <w:rPr>
          <w:rFonts w:ascii="Arial Narrow" w:hAnsi="Arial Narrow"/>
        </w:rPr>
        <w:t xml:space="preserve"> dans toute la commune</w:t>
      </w:r>
      <w:r w:rsidR="001F15BA" w:rsidRPr="003913C3">
        <w:rPr>
          <w:rFonts w:ascii="Arial Narrow" w:hAnsi="Arial Narrow"/>
        </w:rPr>
        <w:t>.</w:t>
      </w:r>
    </w:p>
    <w:p w14:paraId="31DB28E7" w14:textId="77777777" w:rsidR="00294953" w:rsidRPr="00294953" w:rsidRDefault="00294953" w:rsidP="00294953">
      <w:pPr>
        <w:pStyle w:val="Paragraphedeliste"/>
        <w:numPr>
          <w:ilvl w:val="1"/>
          <w:numId w:val="1"/>
        </w:numPr>
        <w:jc w:val="both"/>
        <w:rPr>
          <w:rFonts w:ascii="Arial Narrow" w:eastAsia="Times New Roman" w:hAnsi="Arial Narrow" w:cs="Times New Roman"/>
          <w:b/>
          <w:lang w:eastAsia="ar-SA"/>
        </w:rPr>
      </w:pPr>
      <w:r w:rsidRPr="00294953">
        <w:rPr>
          <w:rFonts w:ascii="Arial Narrow" w:hAnsi="Arial Narrow"/>
          <w:b/>
        </w:rPr>
        <w:t>Situation de référence de la commune</w:t>
      </w:r>
    </w:p>
    <w:p w14:paraId="3FBCE502" w14:textId="77777777" w:rsidR="00FA0A3E" w:rsidRDefault="00294953" w:rsidP="00FA0A3E">
      <w:pPr>
        <w:pStyle w:val="Paragraphedeliste"/>
        <w:numPr>
          <w:ilvl w:val="2"/>
          <w:numId w:val="1"/>
        </w:numPr>
        <w:jc w:val="both"/>
        <w:rPr>
          <w:rFonts w:ascii="Arial Narrow" w:eastAsia="Times New Roman" w:hAnsi="Arial Narrow" w:cs="Times New Roman"/>
          <w:b/>
          <w:lang w:eastAsia="ar-SA"/>
        </w:rPr>
      </w:pPr>
      <w:r>
        <w:rPr>
          <w:rFonts w:ascii="Arial Narrow" w:eastAsia="Times New Roman" w:hAnsi="Arial Narrow" w:cs="Times New Roman"/>
          <w:b/>
          <w:lang w:eastAsia="ar-SA"/>
        </w:rPr>
        <w:t xml:space="preserve">Milieu physique </w:t>
      </w:r>
      <w:bookmarkStart w:id="1" w:name="_Toc453750429"/>
    </w:p>
    <w:p w14:paraId="4CAA5551" w14:textId="77777777" w:rsidR="00294953" w:rsidRPr="00FA0A3E" w:rsidRDefault="00294953" w:rsidP="00FA0A3E">
      <w:pPr>
        <w:pStyle w:val="Paragraphedeliste"/>
        <w:numPr>
          <w:ilvl w:val="3"/>
          <w:numId w:val="1"/>
        </w:numPr>
        <w:jc w:val="both"/>
        <w:rPr>
          <w:rFonts w:ascii="Arial Narrow" w:eastAsia="Times New Roman" w:hAnsi="Arial Narrow" w:cs="Times New Roman"/>
          <w:b/>
          <w:lang w:eastAsia="ar-SA"/>
        </w:rPr>
      </w:pPr>
      <w:r w:rsidRPr="00FA0A3E">
        <w:rPr>
          <w:rFonts w:ascii="Arial Narrow" w:hAnsi="Arial Narrow"/>
          <w:b/>
        </w:rPr>
        <w:t>Relief</w:t>
      </w:r>
      <w:bookmarkEnd w:id="1"/>
    </w:p>
    <w:p w14:paraId="119DD297" w14:textId="77777777" w:rsidR="008E581D" w:rsidRPr="003913C3" w:rsidRDefault="008E581D" w:rsidP="008E581D">
      <w:pPr>
        <w:jc w:val="both"/>
        <w:rPr>
          <w:rFonts w:ascii="Arial Narrow" w:hAnsi="Arial Narrow"/>
        </w:rPr>
      </w:pPr>
      <w:bookmarkStart w:id="2" w:name="_Toc453750430"/>
      <w:r w:rsidRPr="003913C3">
        <w:rPr>
          <w:rFonts w:ascii="Arial Narrow" w:hAnsi="Arial Narrow"/>
        </w:rPr>
        <w:t>Le relief est accidenté car traversé par le mont Manding. La commune compte deux (2) marigots importants mais tarissables. Elle a une superficie de 43,98 km2 et est distante de son chef-lieu de cercle (Kati) de 23 km.</w:t>
      </w:r>
    </w:p>
    <w:p w14:paraId="0827F201" w14:textId="77777777" w:rsidR="00294953" w:rsidRPr="0028267B" w:rsidRDefault="0028267B" w:rsidP="0028267B">
      <w:pPr>
        <w:pStyle w:val="Corpsdetexte"/>
        <w:spacing w:before="240"/>
        <w:jc w:val="both"/>
        <w:rPr>
          <w:rFonts w:ascii="Arial Narrow" w:hAnsi="Arial Narrow"/>
          <w:b/>
          <w:color w:val="auto"/>
          <w:sz w:val="22"/>
          <w:szCs w:val="22"/>
        </w:rPr>
      </w:pPr>
      <w:r>
        <w:rPr>
          <w:rFonts w:ascii="Arial Narrow" w:hAnsi="Arial Narrow"/>
          <w:b/>
          <w:color w:val="auto"/>
          <w:sz w:val="22"/>
          <w:szCs w:val="22"/>
        </w:rPr>
        <w:t xml:space="preserve">3.2.1.2. </w:t>
      </w:r>
      <w:r w:rsidR="00294953" w:rsidRPr="0028267B">
        <w:rPr>
          <w:rFonts w:ascii="Arial Narrow" w:hAnsi="Arial Narrow"/>
          <w:b/>
          <w:color w:val="auto"/>
          <w:sz w:val="22"/>
          <w:szCs w:val="22"/>
        </w:rPr>
        <w:t>Climat</w:t>
      </w:r>
      <w:bookmarkEnd w:id="2"/>
    </w:p>
    <w:p w14:paraId="387F5A76" w14:textId="77777777" w:rsidR="008E581D" w:rsidRPr="003913C3" w:rsidRDefault="008E581D" w:rsidP="008E581D">
      <w:pPr>
        <w:pStyle w:val="Default"/>
        <w:jc w:val="both"/>
        <w:rPr>
          <w:rFonts w:ascii="Arial Narrow" w:hAnsi="Arial Narrow" w:cs="Calibri"/>
          <w:color w:val="auto"/>
        </w:rPr>
      </w:pPr>
      <w:bookmarkStart w:id="3" w:name="_Toc283896478"/>
      <w:bookmarkStart w:id="4" w:name="_Toc295206965"/>
      <w:r w:rsidRPr="003913C3">
        <w:rPr>
          <w:rFonts w:ascii="Arial Narrow" w:hAnsi="Arial Narrow" w:cs="Calibri"/>
          <w:color w:val="auto"/>
        </w:rPr>
        <w:t xml:space="preserve">Il est du type soudano-sahélien, caractérisé par deux saisons : une saison sèche et une saison pluvieuse. </w:t>
      </w:r>
    </w:p>
    <w:p w14:paraId="08BE413B" w14:textId="77777777" w:rsidR="008E581D" w:rsidRPr="003913C3" w:rsidRDefault="008E581D" w:rsidP="008E581D">
      <w:pPr>
        <w:pStyle w:val="Default"/>
        <w:numPr>
          <w:ilvl w:val="0"/>
          <w:numId w:val="62"/>
        </w:numPr>
        <w:jc w:val="both"/>
        <w:rPr>
          <w:rFonts w:ascii="Arial Narrow" w:hAnsi="Arial Narrow" w:cs="Calibri"/>
          <w:color w:val="auto"/>
        </w:rPr>
      </w:pPr>
      <w:r w:rsidRPr="003913C3">
        <w:rPr>
          <w:rFonts w:ascii="Arial Narrow" w:hAnsi="Arial Narrow" w:cs="Calibri"/>
          <w:color w:val="auto"/>
        </w:rPr>
        <w:t>La saison sèche de (novembre à mai) avec un vent du nord au sud (harmattan).</w:t>
      </w:r>
    </w:p>
    <w:p w14:paraId="05D9182E" w14:textId="77777777" w:rsidR="008E581D" w:rsidRPr="003913C3" w:rsidRDefault="008E581D" w:rsidP="008E581D">
      <w:pPr>
        <w:pStyle w:val="Default"/>
        <w:numPr>
          <w:ilvl w:val="0"/>
          <w:numId w:val="62"/>
        </w:numPr>
        <w:jc w:val="both"/>
        <w:rPr>
          <w:rFonts w:ascii="Arial Narrow" w:hAnsi="Arial Narrow" w:cs="Calibri"/>
          <w:color w:val="auto"/>
        </w:rPr>
      </w:pPr>
      <w:r w:rsidRPr="003913C3">
        <w:rPr>
          <w:rFonts w:ascii="Arial Narrow" w:hAnsi="Arial Narrow" w:cs="Calibri"/>
          <w:color w:val="auto"/>
        </w:rPr>
        <w:t>La saison froide est la période de transition entre la saison sèche et pluvieuse, ne dure que trois mois (novembre à janvier).</w:t>
      </w:r>
    </w:p>
    <w:p w14:paraId="74814279" w14:textId="77777777" w:rsidR="008E581D" w:rsidRPr="003913C3" w:rsidRDefault="008E581D" w:rsidP="008E581D">
      <w:pPr>
        <w:pStyle w:val="Paragraphedeliste"/>
        <w:numPr>
          <w:ilvl w:val="0"/>
          <w:numId w:val="62"/>
        </w:numPr>
        <w:spacing w:after="0" w:line="240" w:lineRule="auto"/>
        <w:jc w:val="both"/>
        <w:rPr>
          <w:rFonts w:ascii="Arial Narrow" w:hAnsi="Arial Narrow" w:cs="Calibri"/>
          <w:sz w:val="24"/>
          <w:szCs w:val="24"/>
        </w:rPr>
      </w:pPr>
      <w:r w:rsidRPr="003913C3">
        <w:rPr>
          <w:rFonts w:ascii="Arial Narrow" w:hAnsi="Arial Narrow" w:cs="Calibri"/>
          <w:sz w:val="24"/>
          <w:szCs w:val="24"/>
        </w:rPr>
        <w:t xml:space="preserve">La saison pluvieuse s’étale de juin à Octobre avec un vent du sud-ouest vers le nord-est (la mousson). </w:t>
      </w:r>
    </w:p>
    <w:p w14:paraId="1DE00AC7" w14:textId="77777777" w:rsidR="008E581D" w:rsidRPr="003913C3" w:rsidRDefault="008E581D" w:rsidP="008E581D">
      <w:pPr>
        <w:jc w:val="both"/>
        <w:rPr>
          <w:rFonts w:ascii="Arial Narrow" w:hAnsi="Arial Narrow" w:cs="Calibri"/>
        </w:rPr>
      </w:pPr>
      <w:r w:rsidRPr="003913C3">
        <w:rPr>
          <w:rFonts w:ascii="Arial Narrow" w:hAnsi="Arial Narrow" w:cs="Calibri"/>
        </w:rPr>
        <w:t xml:space="preserve">La pluviométrie varie entre 450 et 950mm par an. Avec une température moyenne de 29°C. </w:t>
      </w:r>
    </w:p>
    <w:bookmarkEnd w:id="3"/>
    <w:bookmarkEnd w:id="4"/>
    <w:p w14:paraId="51E52FE2" w14:textId="693619DE" w:rsidR="002D062A" w:rsidRDefault="002D062A" w:rsidP="00923860">
      <w:pPr>
        <w:pStyle w:val="Corpsdetexte"/>
        <w:numPr>
          <w:ilvl w:val="2"/>
          <w:numId w:val="20"/>
        </w:numPr>
        <w:spacing w:line="276" w:lineRule="auto"/>
        <w:jc w:val="both"/>
        <w:rPr>
          <w:rFonts w:ascii="Arial Narrow" w:hAnsi="Arial Narrow"/>
          <w:b/>
          <w:color w:val="auto"/>
          <w:sz w:val="22"/>
          <w:szCs w:val="22"/>
        </w:rPr>
      </w:pPr>
      <w:r w:rsidRPr="00F34FDC">
        <w:rPr>
          <w:rFonts w:ascii="Arial Narrow" w:hAnsi="Arial Narrow"/>
          <w:b/>
          <w:color w:val="auto"/>
          <w:sz w:val="22"/>
          <w:szCs w:val="22"/>
        </w:rPr>
        <w:t>Milieu humain</w:t>
      </w:r>
    </w:p>
    <w:p w14:paraId="07CFC23D" w14:textId="6FBCB67F" w:rsidR="00D13D92" w:rsidRPr="00DA785A" w:rsidRDefault="00D13D92" w:rsidP="00D13D92">
      <w:pPr>
        <w:jc w:val="both"/>
        <w:rPr>
          <w:rFonts w:ascii="Arial Narrow" w:hAnsi="Arial Narrow" w:cstheme="minorHAnsi"/>
        </w:rPr>
      </w:pPr>
      <w:r w:rsidRPr="00DA785A">
        <w:rPr>
          <w:rFonts w:ascii="Arial Narrow" w:hAnsi="Arial Narrow" w:cstheme="minorHAnsi"/>
        </w:rPr>
        <w:t xml:space="preserve">La commune </w:t>
      </w:r>
      <w:r w:rsidR="008630F4" w:rsidRPr="00DA785A">
        <w:rPr>
          <w:rFonts w:ascii="Arial Narrow" w:hAnsi="Arial Narrow" w:cstheme="minorHAnsi"/>
        </w:rPr>
        <w:t xml:space="preserve">compte </w:t>
      </w:r>
      <w:r w:rsidR="008630F4" w:rsidRPr="00C43897">
        <w:rPr>
          <w:rFonts w:ascii="Arial Narrow" w:hAnsi="Arial Narrow"/>
        </w:rPr>
        <w:t>70</w:t>
      </w:r>
      <w:r w:rsidR="008630F4" w:rsidRPr="00520CF3">
        <w:rPr>
          <w:rFonts w:ascii="Arial Narrow" w:hAnsi="Arial Narrow"/>
          <w:b/>
          <w:bCs/>
        </w:rPr>
        <w:t> 915</w:t>
      </w:r>
      <w:r w:rsidRPr="00DA785A">
        <w:rPr>
          <w:rFonts w:ascii="Arial Narrow" w:hAnsi="Arial Narrow" w:cstheme="minorHAnsi"/>
        </w:rPr>
        <w:t xml:space="preserve"> habitants. On y trouve toutes ethnies du pays à Dialakorodji grâce à sa politique d’urbanisation mais aussi et surtout de sa proximité avec le District de Bamako. Les langues parlées sont le bambara, le français, le Sarakolé, le bobo, le Minianka, le Senoufo, le dogon etc.</w:t>
      </w:r>
    </w:p>
    <w:p w14:paraId="485B57EE" w14:textId="77777777" w:rsidR="00D13D92" w:rsidRPr="00DA785A" w:rsidRDefault="00D13D92" w:rsidP="00D13D92">
      <w:pPr>
        <w:jc w:val="both"/>
        <w:rPr>
          <w:rFonts w:ascii="Arial Narrow" w:hAnsi="Arial Narrow" w:cstheme="minorHAnsi"/>
        </w:rPr>
      </w:pPr>
      <w:r w:rsidRPr="00DA785A">
        <w:rPr>
          <w:rFonts w:ascii="Arial Narrow" w:hAnsi="Arial Narrow" w:cstheme="minorHAnsi"/>
        </w:rPr>
        <w:t>Les religions pratiquées sont l’islam, le christianisme et l’animisme.</w:t>
      </w:r>
    </w:p>
    <w:p w14:paraId="606AD641" w14:textId="77777777" w:rsidR="00AD3C67" w:rsidRPr="003D6912" w:rsidRDefault="00AD3C67" w:rsidP="00923860">
      <w:pPr>
        <w:pStyle w:val="Titre3"/>
        <w:numPr>
          <w:ilvl w:val="3"/>
          <w:numId w:val="60"/>
        </w:numPr>
        <w:spacing w:before="0"/>
        <w:rPr>
          <w:rFonts w:ascii="Arial Narrow" w:eastAsiaTheme="minorHAnsi" w:hAnsi="Arial Narrow"/>
          <w:color w:val="auto"/>
          <w:sz w:val="22"/>
          <w:szCs w:val="22"/>
          <w:lang w:eastAsia="en-US"/>
        </w:rPr>
      </w:pPr>
      <w:bookmarkStart w:id="5" w:name="_Toc453750433"/>
      <w:r w:rsidRPr="003D6912">
        <w:rPr>
          <w:rFonts w:ascii="Arial Narrow" w:eastAsiaTheme="minorHAnsi" w:hAnsi="Arial Narrow"/>
          <w:color w:val="auto"/>
          <w:sz w:val="22"/>
          <w:szCs w:val="22"/>
          <w:lang w:eastAsia="en-US"/>
        </w:rPr>
        <w:t>Population</w:t>
      </w:r>
      <w:bookmarkEnd w:id="5"/>
    </w:p>
    <w:p w14:paraId="7DAA5DB1" w14:textId="66CFD1AC" w:rsidR="00AD3C67" w:rsidRPr="00F942B8" w:rsidRDefault="00AD3C67" w:rsidP="00F942B8">
      <w:pPr>
        <w:spacing w:after="0"/>
        <w:jc w:val="both"/>
        <w:rPr>
          <w:rFonts w:ascii="Arial Narrow" w:hAnsi="Arial Narrow"/>
        </w:rPr>
      </w:pPr>
      <w:r w:rsidRPr="00C43897">
        <w:rPr>
          <w:rFonts w:ascii="Arial Narrow" w:hAnsi="Arial Narrow"/>
        </w:rPr>
        <w:t xml:space="preserve">La Commune </w:t>
      </w:r>
      <w:r w:rsidR="00870BA1" w:rsidRPr="00D13D92">
        <w:rPr>
          <w:rFonts w:ascii="Arial Narrow" w:hAnsi="Arial Narrow"/>
          <w:b/>
        </w:rPr>
        <w:t>rurale de Dialakorodj</w:t>
      </w:r>
      <w:r w:rsidR="00870BA1">
        <w:rPr>
          <w:rFonts w:ascii="Arial Narrow" w:hAnsi="Arial Narrow"/>
          <w:b/>
        </w:rPr>
        <w:t>i</w:t>
      </w:r>
      <w:r w:rsidRPr="00C43897">
        <w:rPr>
          <w:rFonts w:ascii="Arial Narrow" w:hAnsi="Arial Narrow"/>
        </w:rPr>
        <w:t xml:space="preserve"> compte </w:t>
      </w:r>
      <w:r w:rsidR="00520CF3" w:rsidRPr="00520CF3">
        <w:rPr>
          <w:rFonts w:ascii="Arial Narrow" w:hAnsi="Arial Narrow"/>
          <w:b/>
          <w:bCs/>
        </w:rPr>
        <w:t>70 915</w:t>
      </w:r>
      <w:r w:rsidR="00520CF3">
        <w:rPr>
          <w:rFonts w:ascii="Arial Narrow" w:hAnsi="Arial Narrow"/>
        </w:rPr>
        <w:t xml:space="preserve"> </w:t>
      </w:r>
      <w:r w:rsidRPr="00C43897">
        <w:rPr>
          <w:rFonts w:ascii="Arial Narrow" w:hAnsi="Arial Narrow"/>
        </w:rPr>
        <w:t xml:space="preserve">habitants soit </w:t>
      </w:r>
      <w:r w:rsidR="00520CF3" w:rsidRPr="00520CF3">
        <w:rPr>
          <w:rFonts w:ascii="Arial Narrow" w:hAnsi="Arial Narrow"/>
          <w:b/>
          <w:bCs/>
        </w:rPr>
        <w:t>35 597</w:t>
      </w:r>
      <w:r w:rsidRPr="002729B7">
        <w:rPr>
          <w:rFonts w:ascii="Arial Narrow" w:hAnsi="Arial Narrow"/>
          <w:b/>
        </w:rPr>
        <w:t xml:space="preserve"> </w:t>
      </w:r>
      <w:r w:rsidRPr="002729B7">
        <w:rPr>
          <w:rFonts w:ascii="Arial Narrow" w:hAnsi="Arial Narrow"/>
        </w:rPr>
        <w:t xml:space="preserve">hommes et </w:t>
      </w:r>
      <w:r w:rsidR="00520CF3" w:rsidRPr="00520CF3">
        <w:rPr>
          <w:rFonts w:ascii="Arial Narrow" w:hAnsi="Arial Narrow"/>
          <w:b/>
          <w:bCs/>
        </w:rPr>
        <w:t>35</w:t>
      </w:r>
      <w:r w:rsidR="00520CF3">
        <w:rPr>
          <w:rFonts w:ascii="Arial Narrow" w:hAnsi="Arial Narrow"/>
          <w:b/>
          <w:bCs/>
        </w:rPr>
        <w:t> </w:t>
      </w:r>
      <w:r w:rsidR="00520CF3" w:rsidRPr="00520CF3">
        <w:rPr>
          <w:rFonts w:ascii="Arial Narrow" w:hAnsi="Arial Narrow"/>
          <w:b/>
          <w:bCs/>
        </w:rPr>
        <w:t>319</w:t>
      </w:r>
      <w:r w:rsidR="00520CF3">
        <w:rPr>
          <w:rFonts w:ascii="Arial Narrow" w:hAnsi="Arial Narrow"/>
        </w:rPr>
        <w:t xml:space="preserve"> </w:t>
      </w:r>
      <w:r w:rsidRPr="002729B7">
        <w:rPr>
          <w:rFonts w:ascii="Arial Narrow" w:hAnsi="Arial Narrow"/>
        </w:rPr>
        <w:t>femmes</w:t>
      </w:r>
      <w:r w:rsidRPr="00C43897">
        <w:rPr>
          <w:rFonts w:ascii="Arial Narrow" w:hAnsi="Arial Narrow"/>
        </w:rPr>
        <w:t xml:space="preserve">. Du fait de sa </w:t>
      </w:r>
      <w:r w:rsidR="00F942B8">
        <w:rPr>
          <w:rFonts w:ascii="Arial Narrow" w:hAnsi="Arial Narrow"/>
        </w:rPr>
        <w:t>proximité de Bamako</w:t>
      </w:r>
      <w:r w:rsidRPr="00C43897">
        <w:rPr>
          <w:rFonts w:ascii="Arial Narrow" w:hAnsi="Arial Narrow"/>
        </w:rPr>
        <w:t>, la grande partie des activités économiques entraîne un afflux de</w:t>
      </w:r>
      <w:r w:rsidR="00F942B8">
        <w:rPr>
          <w:rFonts w:ascii="Arial Narrow" w:hAnsi="Arial Narrow"/>
        </w:rPr>
        <w:t xml:space="preserve"> se</w:t>
      </w:r>
      <w:r w:rsidRPr="00C43897">
        <w:rPr>
          <w:rFonts w:ascii="Arial Narrow" w:hAnsi="Arial Narrow"/>
        </w:rPr>
        <w:t xml:space="preserve">s populations </w:t>
      </w:r>
      <w:r w:rsidR="00F942B8">
        <w:rPr>
          <w:rFonts w:ascii="Arial Narrow" w:hAnsi="Arial Narrow"/>
        </w:rPr>
        <w:t>vers la capitale</w:t>
      </w:r>
      <w:r w:rsidRPr="00C43897">
        <w:rPr>
          <w:rFonts w:ascii="Arial Narrow" w:hAnsi="Arial Narrow"/>
        </w:rPr>
        <w:t xml:space="preserve"> pendant </w:t>
      </w:r>
      <w:r w:rsidRPr="00A717DD">
        <w:rPr>
          <w:rFonts w:ascii="Arial Narrow" w:hAnsi="Arial Narrow"/>
        </w:rPr>
        <w:t>le</w:t>
      </w:r>
      <w:r w:rsidRPr="00C43897">
        <w:rPr>
          <w:rFonts w:ascii="Arial Narrow" w:hAnsi="Arial Narrow"/>
        </w:rPr>
        <w:t xml:space="preserve"> jour. </w:t>
      </w:r>
      <w:r w:rsidR="00F942B8" w:rsidRPr="00F942B8">
        <w:rPr>
          <w:rFonts w:ascii="Arial Narrow" w:hAnsi="Arial Narrow"/>
        </w:rPr>
        <w:t>Concernant l’exercice d’un emploi dans la ville voisine, 82, 5 % des familles ont au moins une personne travaillant à Bamako. Cela confirme l’idée d’une dépendance forte du site vis-à-vis de la ville sur le plan professionnel et du rôle de cité dortoir de Dialakorodji</w:t>
      </w:r>
      <w:r w:rsidR="00F942B8">
        <w:rPr>
          <w:rFonts w:ascii="Arial Narrow" w:hAnsi="Arial Narrow"/>
        </w:rPr>
        <w:t>.</w:t>
      </w:r>
    </w:p>
    <w:p w14:paraId="42FD1427" w14:textId="77777777" w:rsidR="00266F3B" w:rsidRDefault="00266F3B" w:rsidP="00A717DD">
      <w:pPr>
        <w:suppressAutoHyphens/>
        <w:overflowPunct w:val="0"/>
        <w:autoSpaceDE w:val="0"/>
        <w:spacing w:before="240" w:after="240" w:line="240" w:lineRule="auto"/>
        <w:jc w:val="both"/>
        <w:textAlignment w:val="baseline"/>
        <w:rPr>
          <w:rFonts w:ascii="Arial Narrow" w:hAnsi="Arial Narrow"/>
          <w:b/>
        </w:rPr>
      </w:pPr>
      <w:bookmarkStart w:id="6" w:name="_Hlk153459631"/>
    </w:p>
    <w:p w14:paraId="134F4151" w14:textId="77777777" w:rsidR="00266F3B" w:rsidRDefault="00266F3B" w:rsidP="00A717DD">
      <w:pPr>
        <w:suppressAutoHyphens/>
        <w:overflowPunct w:val="0"/>
        <w:autoSpaceDE w:val="0"/>
        <w:spacing w:before="240" w:after="240" w:line="240" w:lineRule="auto"/>
        <w:jc w:val="both"/>
        <w:textAlignment w:val="baseline"/>
        <w:rPr>
          <w:rFonts w:ascii="Arial Narrow" w:hAnsi="Arial Narrow"/>
          <w:b/>
        </w:rPr>
      </w:pPr>
    </w:p>
    <w:p w14:paraId="4E97C8F0" w14:textId="77777777" w:rsidR="00266F3B" w:rsidRDefault="00266F3B" w:rsidP="00A717DD">
      <w:pPr>
        <w:suppressAutoHyphens/>
        <w:overflowPunct w:val="0"/>
        <w:autoSpaceDE w:val="0"/>
        <w:spacing w:before="240" w:after="240" w:line="240" w:lineRule="auto"/>
        <w:jc w:val="both"/>
        <w:textAlignment w:val="baseline"/>
        <w:rPr>
          <w:rFonts w:ascii="Arial Narrow" w:hAnsi="Arial Narrow"/>
          <w:b/>
        </w:rPr>
      </w:pPr>
    </w:p>
    <w:p w14:paraId="35FA3AD9" w14:textId="77777777" w:rsidR="00266F3B" w:rsidRDefault="00266F3B" w:rsidP="00A717DD">
      <w:pPr>
        <w:suppressAutoHyphens/>
        <w:overflowPunct w:val="0"/>
        <w:autoSpaceDE w:val="0"/>
        <w:spacing w:before="240" w:after="240" w:line="240" w:lineRule="auto"/>
        <w:jc w:val="both"/>
        <w:textAlignment w:val="baseline"/>
        <w:rPr>
          <w:rFonts w:ascii="Arial Narrow" w:hAnsi="Arial Narrow"/>
          <w:b/>
        </w:rPr>
      </w:pPr>
    </w:p>
    <w:p w14:paraId="16FF94C7" w14:textId="77777777" w:rsidR="00266F3B" w:rsidRDefault="00266F3B" w:rsidP="00A717DD">
      <w:pPr>
        <w:suppressAutoHyphens/>
        <w:overflowPunct w:val="0"/>
        <w:autoSpaceDE w:val="0"/>
        <w:spacing w:before="240" w:after="240" w:line="240" w:lineRule="auto"/>
        <w:jc w:val="both"/>
        <w:textAlignment w:val="baseline"/>
        <w:rPr>
          <w:rFonts w:ascii="Arial Narrow" w:hAnsi="Arial Narrow"/>
          <w:b/>
        </w:rPr>
      </w:pPr>
    </w:p>
    <w:p w14:paraId="4804498A" w14:textId="5BB056D2" w:rsidR="00AD3C67" w:rsidRDefault="00BD263A" w:rsidP="00A717DD">
      <w:pPr>
        <w:suppressAutoHyphens/>
        <w:overflowPunct w:val="0"/>
        <w:autoSpaceDE w:val="0"/>
        <w:spacing w:before="240" w:after="240" w:line="240" w:lineRule="auto"/>
        <w:jc w:val="both"/>
        <w:textAlignment w:val="baseline"/>
        <w:rPr>
          <w:rFonts w:ascii="Arial Narrow" w:hAnsi="Arial Narrow"/>
        </w:rPr>
      </w:pPr>
      <w:r w:rsidRPr="00A717DD">
        <w:rPr>
          <w:rFonts w:ascii="Arial Narrow" w:hAnsi="Arial Narrow"/>
          <w:b/>
        </w:rPr>
        <w:t>Tableau</w:t>
      </w:r>
      <w:r w:rsidR="0061554D" w:rsidRPr="00A717DD">
        <w:rPr>
          <w:rFonts w:ascii="Arial Narrow" w:hAnsi="Arial Narrow"/>
          <w:b/>
        </w:rPr>
        <w:t xml:space="preserve"> 3</w:t>
      </w:r>
      <w:r w:rsidRPr="00A717DD">
        <w:rPr>
          <w:rFonts w:ascii="Arial Narrow" w:hAnsi="Arial Narrow"/>
          <w:b/>
        </w:rPr>
        <w:t xml:space="preserve"> </w:t>
      </w:r>
      <w:r w:rsidR="00AD3C67" w:rsidRPr="00A717DD">
        <w:rPr>
          <w:rFonts w:ascii="Arial Narrow" w:hAnsi="Arial Narrow"/>
        </w:rPr>
        <w:t xml:space="preserve">: Répartition de la Population </w:t>
      </w:r>
      <w:r w:rsidR="00EF13D8" w:rsidRPr="00A717DD">
        <w:rPr>
          <w:rFonts w:ascii="Arial Narrow" w:hAnsi="Arial Narrow"/>
        </w:rPr>
        <w:t xml:space="preserve">Résidente </w:t>
      </w:r>
      <w:r w:rsidR="00AD3C67" w:rsidRPr="00A717DD">
        <w:rPr>
          <w:rFonts w:ascii="Arial Narrow" w:hAnsi="Arial Narrow"/>
        </w:rPr>
        <w:t>d</w:t>
      </w:r>
      <w:r w:rsidR="00C23E29" w:rsidRPr="00A717DD">
        <w:rPr>
          <w:rFonts w:ascii="Arial Narrow" w:hAnsi="Arial Narrow"/>
        </w:rPr>
        <w:t xml:space="preserve">e la </w:t>
      </w:r>
      <w:r w:rsidR="00870BA1">
        <w:rPr>
          <w:rFonts w:ascii="Arial Narrow" w:hAnsi="Arial Narrow"/>
        </w:rPr>
        <w:t xml:space="preserve">commune </w:t>
      </w:r>
      <w:r w:rsidR="00870BA1">
        <w:rPr>
          <w:rFonts w:ascii="Arial Narrow" w:hAnsi="Arial Narrow"/>
          <w:b/>
        </w:rPr>
        <w:t xml:space="preserve">rurale de </w:t>
      </w:r>
      <w:r w:rsidR="00D13D92">
        <w:rPr>
          <w:rFonts w:ascii="Arial Narrow" w:hAnsi="Arial Narrow"/>
          <w:b/>
        </w:rPr>
        <w:t>Dialakorodji</w:t>
      </w:r>
      <w:r w:rsidR="00D13D92" w:rsidRPr="00A717DD">
        <w:rPr>
          <w:rFonts w:ascii="Arial Narrow" w:hAnsi="Arial Narrow"/>
        </w:rPr>
        <w:t xml:space="preserve"> par</w:t>
      </w:r>
      <w:r w:rsidR="00C23E29" w:rsidRPr="00A717DD">
        <w:rPr>
          <w:rFonts w:ascii="Arial Narrow" w:hAnsi="Arial Narrow"/>
        </w:rPr>
        <w:t xml:space="preserve"> quartier</w:t>
      </w:r>
      <w:r w:rsidR="00870BA1">
        <w:rPr>
          <w:rFonts w:ascii="Arial Narrow" w:hAnsi="Arial Narrow"/>
        </w:rPr>
        <w:t xml:space="preserve"> et secteur</w:t>
      </w:r>
      <w:r w:rsidR="00C23E29" w:rsidRPr="00A717DD">
        <w:rPr>
          <w:rFonts w:ascii="Arial Narrow" w:hAnsi="Arial Narrow"/>
        </w:rPr>
        <w:t xml:space="preserve">, </w:t>
      </w:r>
      <w:r w:rsidR="007146FC" w:rsidRPr="00A717DD">
        <w:rPr>
          <w:rFonts w:ascii="Arial Narrow" w:hAnsi="Arial Narrow"/>
        </w:rPr>
        <w:t>en 2022</w:t>
      </w:r>
      <w:r w:rsidR="00662DE3">
        <w:rPr>
          <w:rFonts w:ascii="Arial Narrow" w:hAnsi="Arial Narrow"/>
        </w:rPr>
        <w:t>.</w:t>
      </w:r>
    </w:p>
    <w:tbl>
      <w:tblPr>
        <w:tblStyle w:val="Grilledutableau"/>
        <w:tblW w:w="11058" w:type="dxa"/>
        <w:tblInd w:w="-885" w:type="dxa"/>
        <w:tblLook w:val="04A0" w:firstRow="1" w:lastRow="0" w:firstColumn="1" w:lastColumn="0" w:noHBand="0" w:noVBand="1"/>
      </w:tblPr>
      <w:tblGrid>
        <w:gridCol w:w="1589"/>
        <w:gridCol w:w="1276"/>
        <w:gridCol w:w="1276"/>
        <w:gridCol w:w="992"/>
        <w:gridCol w:w="1241"/>
        <w:gridCol w:w="963"/>
        <w:gridCol w:w="948"/>
        <w:gridCol w:w="977"/>
        <w:gridCol w:w="963"/>
        <w:gridCol w:w="833"/>
      </w:tblGrid>
      <w:tr w:rsidR="00662DE3" w:rsidRPr="00662DE3" w14:paraId="48893711" w14:textId="77777777" w:rsidTr="00662DE3">
        <w:trPr>
          <w:trHeight w:val="657"/>
        </w:trPr>
        <w:tc>
          <w:tcPr>
            <w:tcW w:w="1589" w:type="dxa"/>
            <w:vMerge w:val="restart"/>
          </w:tcPr>
          <w:p w14:paraId="2D24A403" w14:textId="1E883FD5" w:rsidR="00662DE3" w:rsidRPr="00662DE3" w:rsidRDefault="00662DE3" w:rsidP="009125E5">
            <w:pPr>
              <w:autoSpaceDN w:val="0"/>
              <w:adjustRightInd w:val="0"/>
              <w:rPr>
                <w:rFonts w:ascii="Arial Narrow" w:hAnsi="Arial Narrow"/>
                <w:sz w:val="18"/>
                <w:szCs w:val="18"/>
              </w:rPr>
            </w:pPr>
            <w:r w:rsidRPr="00662DE3">
              <w:rPr>
                <w:rFonts w:ascii="Arial Narrow" w:hAnsi="Arial Narrow"/>
                <w:b/>
                <w:sz w:val="18"/>
                <w:szCs w:val="18"/>
              </w:rPr>
              <w:t>Commune rurale de Dialakorodji</w:t>
            </w:r>
          </w:p>
        </w:tc>
        <w:tc>
          <w:tcPr>
            <w:tcW w:w="3544" w:type="dxa"/>
            <w:gridSpan w:val="3"/>
          </w:tcPr>
          <w:p w14:paraId="71B4CBCC" w14:textId="77777777" w:rsidR="00662DE3" w:rsidRPr="00662DE3" w:rsidRDefault="00662DE3" w:rsidP="00662DE3">
            <w:pPr>
              <w:suppressAutoHyphens/>
              <w:overflowPunct w:val="0"/>
              <w:autoSpaceDE w:val="0"/>
              <w:spacing w:before="240" w:after="240"/>
              <w:textAlignment w:val="baseline"/>
              <w:rPr>
                <w:rFonts w:ascii="Arial Narrow" w:hAnsi="Arial Narrow"/>
                <w:b/>
                <w:sz w:val="18"/>
                <w:szCs w:val="18"/>
              </w:rPr>
            </w:pPr>
            <w:r w:rsidRPr="00662DE3">
              <w:rPr>
                <w:rFonts w:ascii="Arial Narrow" w:hAnsi="Arial Narrow"/>
                <w:b/>
                <w:sz w:val="18"/>
                <w:szCs w:val="18"/>
              </w:rPr>
              <w:t>Population résidente en 2020 (estimation)</w:t>
            </w:r>
          </w:p>
        </w:tc>
        <w:tc>
          <w:tcPr>
            <w:tcW w:w="3152" w:type="dxa"/>
            <w:gridSpan w:val="3"/>
          </w:tcPr>
          <w:p w14:paraId="3FFB409A" w14:textId="77777777" w:rsidR="00662DE3" w:rsidRPr="00662DE3" w:rsidRDefault="00662DE3" w:rsidP="009125E5">
            <w:pPr>
              <w:suppressAutoHyphens/>
              <w:overflowPunct w:val="0"/>
              <w:autoSpaceDE w:val="0"/>
              <w:spacing w:before="240" w:after="240"/>
              <w:jc w:val="center"/>
              <w:textAlignment w:val="baseline"/>
              <w:rPr>
                <w:rFonts w:ascii="Arial Narrow" w:hAnsi="Arial Narrow"/>
                <w:b/>
                <w:sz w:val="18"/>
                <w:szCs w:val="18"/>
              </w:rPr>
            </w:pPr>
            <w:r w:rsidRPr="00662DE3">
              <w:rPr>
                <w:rFonts w:ascii="Arial Narrow" w:hAnsi="Arial Narrow"/>
                <w:b/>
                <w:sz w:val="18"/>
                <w:szCs w:val="18"/>
              </w:rPr>
              <w:t>Population résidente en 2021 (estimation)</w:t>
            </w:r>
          </w:p>
        </w:tc>
        <w:tc>
          <w:tcPr>
            <w:tcW w:w="2773" w:type="dxa"/>
            <w:gridSpan w:val="3"/>
          </w:tcPr>
          <w:p w14:paraId="24EA3893" w14:textId="77777777" w:rsidR="00662DE3" w:rsidRPr="00662DE3" w:rsidRDefault="00662DE3" w:rsidP="009125E5">
            <w:pPr>
              <w:suppressAutoHyphens/>
              <w:overflowPunct w:val="0"/>
              <w:autoSpaceDE w:val="0"/>
              <w:spacing w:before="240" w:after="240"/>
              <w:jc w:val="center"/>
              <w:textAlignment w:val="baseline"/>
              <w:rPr>
                <w:rFonts w:ascii="Arial Narrow" w:hAnsi="Arial Narrow"/>
                <w:b/>
                <w:sz w:val="18"/>
                <w:szCs w:val="18"/>
              </w:rPr>
            </w:pPr>
            <w:r w:rsidRPr="00662DE3">
              <w:rPr>
                <w:rFonts w:ascii="Arial Narrow" w:hAnsi="Arial Narrow"/>
                <w:b/>
                <w:sz w:val="18"/>
                <w:szCs w:val="18"/>
              </w:rPr>
              <w:t>Population résidente en 2022 (estimation)</w:t>
            </w:r>
          </w:p>
        </w:tc>
      </w:tr>
      <w:tr w:rsidR="00662DE3" w:rsidRPr="00662DE3" w14:paraId="16506D0F" w14:textId="77777777" w:rsidTr="00662DE3">
        <w:tc>
          <w:tcPr>
            <w:tcW w:w="1589" w:type="dxa"/>
            <w:vMerge/>
          </w:tcPr>
          <w:p w14:paraId="531274F2" w14:textId="0A01FDEB" w:rsidR="00662DE3" w:rsidRPr="00662DE3" w:rsidRDefault="00662DE3" w:rsidP="009125E5">
            <w:pPr>
              <w:autoSpaceDN w:val="0"/>
              <w:adjustRightInd w:val="0"/>
              <w:rPr>
                <w:rFonts w:ascii="Arial Narrow" w:hAnsi="Arial Narrow"/>
                <w:sz w:val="18"/>
                <w:szCs w:val="18"/>
              </w:rPr>
            </w:pPr>
          </w:p>
        </w:tc>
        <w:tc>
          <w:tcPr>
            <w:tcW w:w="1276" w:type="dxa"/>
          </w:tcPr>
          <w:p w14:paraId="061D45BA" w14:textId="77777777" w:rsidR="00662DE3" w:rsidRPr="00662DE3" w:rsidRDefault="00662DE3" w:rsidP="009125E5">
            <w:pPr>
              <w:suppressAutoHyphens/>
              <w:overflowPunct w:val="0"/>
              <w:autoSpaceDE w:val="0"/>
              <w:spacing w:before="240" w:after="240"/>
              <w:textAlignment w:val="baseline"/>
              <w:rPr>
                <w:rFonts w:ascii="Arial Narrow" w:hAnsi="Arial Narrow"/>
                <w:b/>
                <w:sz w:val="18"/>
                <w:szCs w:val="18"/>
              </w:rPr>
            </w:pPr>
            <w:r w:rsidRPr="00662DE3">
              <w:rPr>
                <w:rFonts w:ascii="Arial Narrow" w:hAnsi="Arial Narrow"/>
                <w:b/>
                <w:sz w:val="18"/>
                <w:szCs w:val="18"/>
              </w:rPr>
              <w:t xml:space="preserve">Masculin </w:t>
            </w:r>
          </w:p>
        </w:tc>
        <w:tc>
          <w:tcPr>
            <w:tcW w:w="1276" w:type="dxa"/>
          </w:tcPr>
          <w:p w14:paraId="2C08B3EF" w14:textId="77777777" w:rsidR="00662DE3" w:rsidRPr="00662DE3" w:rsidRDefault="00662DE3" w:rsidP="009125E5">
            <w:pPr>
              <w:suppressAutoHyphens/>
              <w:overflowPunct w:val="0"/>
              <w:autoSpaceDE w:val="0"/>
              <w:spacing w:before="240" w:after="240"/>
              <w:textAlignment w:val="baseline"/>
              <w:rPr>
                <w:rFonts w:ascii="Arial Narrow" w:hAnsi="Arial Narrow"/>
                <w:b/>
                <w:sz w:val="18"/>
                <w:szCs w:val="18"/>
              </w:rPr>
            </w:pPr>
            <w:r w:rsidRPr="00662DE3">
              <w:rPr>
                <w:rFonts w:ascii="Arial Narrow" w:hAnsi="Arial Narrow"/>
                <w:b/>
                <w:sz w:val="18"/>
                <w:szCs w:val="18"/>
              </w:rPr>
              <w:t xml:space="preserve">Féminin </w:t>
            </w:r>
          </w:p>
        </w:tc>
        <w:tc>
          <w:tcPr>
            <w:tcW w:w="992" w:type="dxa"/>
          </w:tcPr>
          <w:p w14:paraId="64EB969D" w14:textId="77777777" w:rsidR="00662DE3" w:rsidRPr="00662DE3" w:rsidRDefault="00662DE3" w:rsidP="009125E5">
            <w:pPr>
              <w:suppressAutoHyphens/>
              <w:overflowPunct w:val="0"/>
              <w:autoSpaceDE w:val="0"/>
              <w:spacing w:before="240" w:after="240"/>
              <w:textAlignment w:val="baseline"/>
              <w:rPr>
                <w:rFonts w:ascii="Arial Narrow" w:hAnsi="Arial Narrow"/>
                <w:b/>
                <w:sz w:val="18"/>
                <w:szCs w:val="18"/>
              </w:rPr>
            </w:pPr>
            <w:r w:rsidRPr="00662DE3">
              <w:rPr>
                <w:rFonts w:ascii="Arial Narrow" w:hAnsi="Arial Narrow"/>
                <w:b/>
                <w:sz w:val="18"/>
                <w:szCs w:val="18"/>
              </w:rPr>
              <w:t>Total</w:t>
            </w:r>
          </w:p>
        </w:tc>
        <w:tc>
          <w:tcPr>
            <w:tcW w:w="1241" w:type="dxa"/>
          </w:tcPr>
          <w:p w14:paraId="3CFDE71E" w14:textId="77777777" w:rsidR="00662DE3" w:rsidRPr="00662DE3" w:rsidRDefault="00662DE3" w:rsidP="009125E5">
            <w:pPr>
              <w:suppressAutoHyphens/>
              <w:overflowPunct w:val="0"/>
              <w:autoSpaceDE w:val="0"/>
              <w:spacing w:before="240" w:after="240"/>
              <w:textAlignment w:val="baseline"/>
              <w:rPr>
                <w:rFonts w:ascii="Arial Narrow" w:hAnsi="Arial Narrow"/>
                <w:b/>
                <w:sz w:val="18"/>
                <w:szCs w:val="18"/>
              </w:rPr>
            </w:pPr>
            <w:r w:rsidRPr="00662DE3">
              <w:rPr>
                <w:rFonts w:ascii="Arial Narrow" w:hAnsi="Arial Narrow"/>
                <w:b/>
                <w:sz w:val="18"/>
                <w:szCs w:val="18"/>
              </w:rPr>
              <w:t xml:space="preserve">Masculin </w:t>
            </w:r>
          </w:p>
        </w:tc>
        <w:tc>
          <w:tcPr>
            <w:tcW w:w="963" w:type="dxa"/>
          </w:tcPr>
          <w:p w14:paraId="73983AD1" w14:textId="77777777" w:rsidR="00662DE3" w:rsidRPr="00662DE3" w:rsidRDefault="00662DE3" w:rsidP="009125E5">
            <w:pPr>
              <w:suppressAutoHyphens/>
              <w:overflowPunct w:val="0"/>
              <w:autoSpaceDE w:val="0"/>
              <w:spacing w:before="240" w:after="240"/>
              <w:textAlignment w:val="baseline"/>
              <w:rPr>
                <w:rFonts w:ascii="Arial Narrow" w:hAnsi="Arial Narrow"/>
                <w:b/>
                <w:sz w:val="18"/>
                <w:szCs w:val="18"/>
              </w:rPr>
            </w:pPr>
            <w:r w:rsidRPr="00662DE3">
              <w:rPr>
                <w:rFonts w:ascii="Arial Narrow" w:hAnsi="Arial Narrow"/>
                <w:b/>
                <w:sz w:val="18"/>
                <w:szCs w:val="18"/>
              </w:rPr>
              <w:t xml:space="preserve">Féminin </w:t>
            </w:r>
          </w:p>
        </w:tc>
        <w:tc>
          <w:tcPr>
            <w:tcW w:w="948" w:type="dxa"/>
          </w:tcPr>
          <w:p w14:paraId="32156AB9" w14:textId="77777777" w:rsidR="00662DE3" w:rsidRPr="00662DE3" w:rsidRDefault="00662DE3" w:rsidP="009125E5">
            <w:pPr>
              <w:suppressAutoHyphens/>
              <w:overflowPunct w:val="0"/>
              <w:autoSpaceDE w:val="0"/>
              <w:spacing w:before="240" w:after="240"/>
              <w:textAlignment w:val="baseline"/>
              <w:rPr>
                <w:rFonts w:ascii="Arial Narrow" w:hAnsi="Arial Narrow"/>
                <w:b/>
                <w:sz w:val="18"/>
                <w:szCs w:val="18"/>
              </w:rPr>
            </w:pPr>
            <w:r w:rsidRPr="00662DE3">
              <w:rPr>
                <w:rFonts w:ascii="Arial Narrow" w:hAnsi="Arial Narrow"/>
                <w:b/>
                <w:sz w:val="18"/>
                <w:szCs w:val="18"/>
              </w:rPr>
              <w:t>Total</w:t>
            </w:r>
          </w:p>
        </w:tc>
        <w:tc>
          <w:tcPr>
            <w:tcW w:w="977" w:type="dxa"/>
          </w:tcPr>
          <w:p w14:paraId="7AAC0C5A" w14:textId="77777777" w:rsidR="00662DE3" w:rsidRPr="00662DE3" w:rsidRDefault="00662DE3" w:rsidP="009125E5">
            <w:pPr>
              <w:suppressAutoHyphens/>
              <w:overflowPunct w:val="0"/>
              <w:autoSpaceDE w:val="0"/>
              <w:spacing w:before="240" w:after="240"/>
              <w:textAlignment w:val="baseline"/>
              <w:rPr>
                <w:rFonts w:ascii="Arial Narrow" w:hAnsi="Arial Narrow"/>
                <w:b/>
                <w:sz w:val="18"/>
                <w:szCs w:val="18"/>
              </w:rPr>
            </w:pPr>
            <w:r w:rsidRPr="00662DE3">
              <w:rPr>
                <w:rFonts w:ascii="Arial Narrow" w:hAnsi="Arial Narrow"/>
                <w:b/>
                <w:sz w:val="18"/>
                <w:szCs w:val="18"/>
              </w:rPr>
              <w:t xml:space="preserve">Masculin </w:t>
            </w:r>
          </w:p>
        </w:tc>
        <w:tc>
          <w:tcPr>
            <w:tcW w:w="963" w:type="dxa"/>
          </w:tcPr>
          <w:p w14:paraId="3562CE09" w14:textId="77777777" w:rsidR="00662DE3" w:rsidRPr="00662DE3" w:rsidRDefault="00662DE3" w:rsidP="009125E5">
            <w:pPr>
              <w:suppressAutoHyphens/>
              <w:overflowPunct w:val="0"/>
              <w:autoSpaceDE w:val="0"/>
              <w:spacing w:before="240" w:after="240"/>
              <w:textAlignment w:val="baseline"/>
              <w:rPr>
                <w:rFonts w:ascii="Arial Narrow" w:hAnsi="Arial Narrow"/>
                <w:b/>
                <w:sz w:val="18"/>
                <w:szCs w:val="18"/>
              </w:rPr>
            </w:pPr>
            <w:r w:rsidRPr="00662DE3">
              <w:rPr>
                <w:rFonts w:ascii="Arial Narrow" w:hAnsi="Arial Narrow"/>
                <w:b/>
                <w:sz w:val="18"/>
                <w:szCs w:val="18"/>
              </w:rPr>
              <w:t xml:space="preserve">Féminin </w:t>
            </w:r>
          </w:p>
        </w:tc>
        <w:tc>
          <w:tcPr>
            <w:tcW w:w="833" w:type="dxa"/>
          </w:tcPr>
          <w:p w14:paraId="2A86F421" w14:textId="77777777" w:rsidR="00662DE3" w:rsidRPr="00662DE3" w:rsidRDefault="00662DE3" w:rsidP="009125E5">
            <w:pPr>
              <w:suppressAutoHyphens/>
              <w:overflowPunct w:val="0"/>
              <w:autoSpaceDE w:val="0"/>
              <w:spacing w:before="240" w:after="240"/>
              <w:textAlignment w:val="baseline"/>
              <w:rPr>
                <w:rFonts w:ascii="Arial Narrow" w:hAnsi="Arial Narrow"/>
                <w:b/>
                <w:sz w:val="18"/>
                <w:szCs w:val="18"/>
              </w:rPr>
            </w:pPr>
            <w:r w:rsidRPr="00662DE3">
              <w:rPr>
                <w:rFonts w:ascii="Arial Narrow" w:hAnsi="Arial Narrow"/>
                <w:b/>
                <w:sz w:val="18"/>
                <w:szCs w:val="18"/>
              </w:rPr>
              <w:t>Total</w:t>
            </w:r>
          </w:p>
        </w:tc>
      </w:tr>
      <w:tr w:rsidR="00662DE3" w:rsidRPr="00662DE3" w14:paraId="7B18C874" w14:textId="77777777" w:rsidTr="00662DE3">
        <w:tc>
          <w:tcPr>
            <w:tcW w:w="1589" w:type="dxa"/>
            <w:vMerge/>
          </w:tcPr>
          <w:p w14:paraId="26748E79" w14:textId="43A4F9E6" w:rsidR="00662DE3" w:rsidRPr="00662DE3" w:rsidRDefault="00662DE3" w:rsidP="009125E5">
            <w:pPr>
              <w:autoSpaceDN w:val="0"/>
              <w:adjustRightInd w:val="0"/>
              <w:rPr>
                <w:rFonts w:ascii="Arial Narrow" w:hAnsi="Arial Narrow"/>
                <w:sz w:val="18"/>
                <w:szCs w:val="18"/>
              </w:rPr>
            </w:pPr>
          </w:p>
        </w:tc>
        <w:tc>
          <w:tcPr>
            <w:tcW w:w="1276" w:type="dxa"/>
          </w:tcPr>
          <w:p w14:paraId="608A905F" w14:textId="4D8CE80E" w:rsidR="00662DE3" w:rsidRPr="00662DE3" w:rsidRDefault="00662DE3" w:rsidP="009125E5">
            <w:pPr>
              <w:suppressAutoHyphens/>
              <w:overflowPunct w:val="0"/>
              <w:autoSpaceDE w:val="0"/>
              <w:spacing w:after="240"/>
              <w:textAlignment w:val="baseline"/>
              <w:rPr>
                <w:rFonts w:ascii="Arial Narrow" w:hAnsi="Arial Narrow"/>
                <w:sz w:val="18"/>
                <w:szCs w:val="18"/>
              </w:rPr>
            </w:pPr>
            <w:r>
              <w:rPr>
                <w:rFonts w:ascii="Arial Narrow" w:hAnsi="Arial Narrow"/>
                <w:sz w:val="18"/>
                <w:szCs w:val="18"/>
              </w:rPr>
              <w:t>33 693</w:t>
            </w:r>
          </w:p>
        </w:tc>
        <w:tc>
          <w:tcPr>
            <w:tcW w:w="1276" w:type="dxa"/>
          </w:tcPr>
          <w:p w14:paraId="3ED1733D" w14:textId="472CC204" w:rsidR="00662DE3" w:rsidRPr="00662DE3" w:rsidRDefault="00662DE3" w:rsidP="009125E5">
            <w:pPr>
              <w:suppressAutoHyphens/>
              <w:overflowPunct w:val="0"/>
              <w:autoSpaceDE w:val="0"/>
              <w:spacing w:after="240"/>
              <w:textAlignment w:val="baseline"/>
              <w:rPr>
                <w:rFonts w:ascii="Arial Narrow" w:hAnsi="Arial Narrow"/>
                <w:sz w:val="18"/>
                <w:szCs w:val="18"/>
              </w:rPr>
            </w:pPr>
            <w:r>
              <w:rPr>
                <w:rFonts w:ascii="Arial Narrow" w:hAnsi="Arial Narrow"/>
                <w:sz w:val="18"/>
                <w:szCs w:val="18"/>
              </w:rPr>
              <w:t xml:space="preserve">33 430 </w:t>
            </w:r>
          </w:p>
        </w:tc>
        <w:tc>
          <w:tcPr>
            <w:tcW w:w="992" w:type="dxa"/>
          </w:tcPr>
          <w:p w14:paraId="043EC621" w14:textId="7BC32055" w:rsidR="00662DE3" w:rsidRPr="00662DE3" w:rsidRDefault="00662DE3" w:rsidP="009125E5">
            <w:pPr>
              <w:suppressAutoHyphens/>
              <w:overflowPunct w:val="0"/>
              <w:autoSpaceDE w:val="0"/>
              <w:spacing w:after="240"/>
              <w:textAlignment w:val="baseline"/>
              <w:rPr>
                <w:rFonts w:ascii="Arial Narrow" w:hAnsi="Arial Narrow"/>
                <w:sz w:val="18"/>
                <w:szCs w:val="18"/>
              </w:rPr>
            </w:pPr>
            <w:r>
              <w:rPr>
                <w:rFonts w:ascii="Arial Narrow" w:hAnsi="Arial Narrow"/>
                <w:sz w:val="18"/>
                <w:szCs w:val="18"/>
              </w:rPr>
              <w:t>67 124</w:t>
            </w:r>
          </w:p>
        </w:tc>
        <w:tc>
          <w:tcPr>
            <w:tcW w:w="1241" w:type="dxa"/>
          </w:tcPr>
          <w:p w14:paraId="774380BB" w14:textId="76FC3C01" w:rsidR="00662DE3" w:rsidRPr="00662DE3" w:rsidRDefault="00662DE3" w:rsidP="009125E5">
            <w:pPr>
              <w:suppressAutoHyphens/>
              <w:overflowPunct w:val="0"/>
              <w:autoSpaceDE w:val="0"/>
              <w:spacing w:after="240"/>
              <w:textAlignment w:val="baseline"/>
              <w:rPr>
                <w:rFonts w:ascii="Arial Narrow" w:hAnsi="Arial Narrow"/>
                <w:sz w:val="18"/>
                <w:szCs w:val="18"/>
              </w:rPr>
            </w:pPr>
            <w:r>
              <w:rPr>
                <w:rFonts w:ascii="Arial Narrow" w:hAnsi="Arial Narrow"/>
                <w:sz w:val="18"/>
                <w:szCs w:val="18"/>
              </w:rPr>
              <w:t>34 637</w:t>
            </w:r>
          </w:p>
        </w:tc>
        <w:tc>
          <w:tcPr>
            <w:tcW w:w="963" w:type="dxa"/>
          </w:tcPr>
          <w:p w14:paraId="73AE6E3B" w14:textId="728FE6E8" w:rsidR="00662DE3" w:rsidRPr="00662DE3" w:rsidRDefault="00662DE3" w:rsidP="009125E5">
            <w:pPr>
              <w:suppressAutoHyphens/>
              <w:overflowPunct w:val="0"/>
              <w:autoSpaceDE w:val="0"/>
              <w:spacing w:after="240"/>
              <w:textAlignment w:val="baseline"/>
              <w:rPr>
                <w:rFonts w:ascii="Arial Narrow" w:hAnsi="Arial Narrow"/>
                <w:sz w:val="18"/>
                <w:szCs w:val="18"/>
              </w:rPr>
            </w:pPr>
            <w:r>
              <w:rPr>
                <w:rFonts w:ascii="Arial Narrow" w:hAnsi="Arial Narrow"/>
                <w:sz w:val="18"/>
                <w:szCs w:val="18"/>
              </w:rPr>
              <w:t>34 366</w:t>
            </w:r>
          </w:p>
        </w:tc>
        <w:tc>
          <w:tcPr>
            <w:tcW w:w="948" w:type="dxa"/>
          </w:tcPr>
          <w:p w14:paraId="05C7C7A5" w14:textId="7C8C9F20" w:rsidR="00662DE3" w:rsidRPr="00662DE3" w:rsidRDefault="00662DE3" w:rsidP="009125E5">
            <w:pPr>
              <w:suppressAutoHyphens/>
              <w:overflowPunct w:val="0"/>
              <w:autoSpaceDE w:val="0"/>
              <w:spacing w:after="240"/>
              <w:textAlignment w:val="baseline"/>
              <w:rPr>
                <w:rFonts w:ascii="Arial Narrow" w:hAnsi="Arial Narrow"/>
                <w:sz w:val="18"/>
                <w:szCs w:val="18"/>
              </w:rPr>
            </w:pPr>
            <w:r>
              <w:rPr>
                <w:rFonts w:ascii="Arial Narrow" w:hAnsi="Arial Narrow"/>
                <w:sz w:val="18"/>
                <w:szCs w:val="18"/>
              </w:rPr>
              <w:t>69 003</w:t>
            </w:r>
          </w:p>
        </w:tc>
        <w:tc>
          <w:tcPr>
            <w:tcW w:w="977" w:type="dxa"/>
          </w:tcPr>
          <w:p w14:paraId="5C42C24E" w14:textId="60E9EDA1" w:rsidR="00662DE3" w:rsidRPr="00662DE3" w:rsidRDefault="00662DE3" w:rsidP="009125E5">
            <w:pPr>
              <w:suppressAutoHyphens/>
              <w:overflowPunct w:val="0"/>
              <w:autoSpaceDE w:val="0"/>
              <w:spacing w:after="240"/>
              <w:textAlignment w:val="baseline"/>
              <w:rPr>
                <w:rFonts w:ascii="Arial Narrow" w:hAnsi="Arial Narrow"/>
                <w:sz w:val="18"/>
                <w:szCs w:val="18"/>
              </w:rPr>
            </w:pPr>
            <w:r>
              <w:rPr>
                <w:rFonts w:ascii="Arial Narrow" w:hAnsi="Arial Narrow"/>
                <w:sz w:val="18"/>
                <w:szCs w:val="18"/>
              </w:rPr>
              <w:t>35 597</w:t>
            </w:r>
          </w:p>
        </w:tc>
        <w:tc>
          <w:tcPr>
            <w:tcW w:w="963" w:type="dxa"/>
          </w:tcPr>
          <w:p w14:paraId="0825217A" w14:textId="12B3D287" w:rsidR="00662DE3" w:rsidRPr="00662DE3" w:rsidRDefault="00662DE3" w:rsidP="009125E5">
            <w:pPr>
              <w:suppressAutoHyphens/>
              <w:overflowPunct w:val="0"/>
              <w:autoSpaceDE w:val="0"/>
              <w:spacing w:after="240"/>
              <w:textAlignment w:val="baseline"/>
              <w:rPr>
                <w:rFonts w:ascii="Arial Narrow" w:hAnsi="Arial Narrow"/>
                <w:sz w:val="18"/>
                <w:szCs w:val="18"/>
              </w:rPr>
            </w:pPr>
            <w:r>
              <w:rPr>
                <w:rFonts w:ascii="Arial Narrow" w:hAnsi="Arial Narrow"/>
                <w:sz w:val="18"/>
                <w:szCs w:val="18"/>
              </w:rPr>
              <w:t>35 319</w:t>
            </w:r>
          </w:p>
        </w:tc>
        <w:tc>
          <w:tcPr>
            <w:tcW w:w="833" w:type="dxa"/>
          </w:tcPr>
          <w:p w14:paraId="1381F175" w14:textId="2D3CC8B7" w:rsidR="00662DE3" w:rsidRPr="00662DE3" w:rsidRDefault="00662DE3" w:rsidP="009125E5">
            <w:pPr>
              <w:suppressAutoHyphens/>
              <w:overflowPunct w:val="0"/>
              <w:autoSpaceDE w:val="0"/>
              <w:spacing w:after="240"/>
              <w:textAlignment w:val="baseline"/>
              <w:rPr>
                <w:rFonts w:ascii="Arial Narrow" w:hAnsi="Arial Narrow"/>
                <w:sz w:val="18"/>
                <w:szCs w:val="18"/>
              </w:rPr>
            </w:pPr>
            <w:r>
              <w:rPr>
                <w:rFonts w:ascii="Arial Narrow" w:hAnsi="Arial Narrow"/>
                <w:sz w:val="18"/>
                <w:szCs w:val="18"/>
              </w:rPr>
              <w:t>70 915</w:t>
            </w:r>
          </w:p>
        </w:tc>
      </w:tr>
    </w:tbl>
    <w:p w14:paraId="121D836F" w14:textId="40D8CA58" w:rsidR="00662DE3" w:rsidRPr="00662DE3" w:rsidRDefault="00662DE3" w:rsidP="00A717DD">
      <w:pPr>
        <w:suppressAutoHyphens/>
        <w:overflowPunct w:val="0"/>
        <w:autoSpaceDE w:val="0"/>
        <w:spacing w:before="240" w:after="240" w:line="240" w:lineRule="auto"/>
        <w:jc w:val="both"/>
        <w:textAlignment w:val="baseline"/>
        <w:rPr>
          <w:rFonts w:ascii="Arial Narrow" w:hAnsi="Arial Narrow"/>
          <w:b/>
          <w:bCs/>
        </w:rPr>
      </w:pPr>
      <w:r w:rsidRPr="00662DE3">
        <w:rPr>
          <w:rFonts w:ascii="Arial Narrow" w:hAnsi="Arial Narrow"/>
          <w:b/>
          <w:bCs/>
        </w:rPr>
        <w:t>Source : Service Local du Plan et de la Statistique du cercle de Kati</w:t>
      </w:r>
    </w:p>
    <w:bookmarkEnd w:id="6"/>
    <w:p w14:paraId="300DF71B" w14:textId="2CC4F688" w:rsidR="000166BA" w:rsidRDefault="000166BA" w:rsidP="00923860">
      <w:pPr>
        <w:pStyle w:val="Corpsdetexte"/>
        <w:numPr>
          <w:ilvl w:val="3"/>
          <w:numId w:val="60"/>
        </w:numPr>
        <w:spacing w:line="276" w:lineRule="auto"/>
        <w:jc w:val="both"/>
        <w:rPr>
          <w:rFonts w:ascii="Arial Narrow" w:hAnsi="Arial Narrow"/>
          <w:b/>
          <w:color w:val="auto"/>
          <w:sz w:val="22"/>
          <w:szCs w:val="22"/>
        </w:rPr>
      </w:pPr>
      <w:r w:rsidRPr="00E50AB3">
        <w:rPr>
          <w:rFonts w:ascii="Arial Narrow" w:hAnsi="Arial Narrow"/>
          <w:b/>
          <w:color w:val="auto"/>
          <w:sz w:val="22"/>
          <w:szCs w:val="22"/>
        </w:rPr>
        <w:t>Migration</w:t>
      </w:r>
    </w:p>
    <w:p w14:paraId="1B3293EE" w14:textId="16D4CE25" w:rsidR="004F275F" w:rsidRPr="005C202A" w:rsidRDefault="004F275F" w:rsidP="004F275F">
      <w:pPr>
        <w:pStyle w:val="Corpsdetexte"/>
        <w:spacing w:line="276" w:lineRule="auto"/>
        <w:jc w:val="both"/>
        <w:rPr>
          <w:rFonts w:ascii="Arial Narrow" w:hAnsi="Arial Narrow"/>
          <w:bCs/>
          <w:color w:val="auto"/>
          <w:sz w:val="22"/>
          <w:szCs w:val="22"/>
        </w:rPr>
      </w:pPr>
      <w:r w:rsidRPr="005C202A">
        <w:rPr>
          <w:rFonts w:ascii="Arial Narrow" w:hAnsi="Arial Narrow"/>
          <w:bCs/>
          <w:color w:val="auto"/>
          <w:sz w:val="22"/>
          <w:szCs w:val="22"/>
        </w:rPr>
        <w:t xml:space="preserve">Actuellement la commune ne connait pas le </w:t>
      </w:r>
      <w:r w:rsidR="005C202A" w:rsidRPr="005C202A">
        <w:rPr>
          <w:rFonts w:ascii="Arial Narrow" w:hAnsi="Arial Narrow"/>
          <w:bCs/>
          <w:color w:val="auto"/>
          <w:sz w:val="22"/>
          <w:szCs w:val="22"/>
        </w:rPr>
        <w:t>phénomène</w:t>
      </w:r>
      <w:r w:rsidRPr="005C202A">
        <w:rPr>
          <w:rFonts w:ascii="Arial Narrow" w:hAnsi="Arial Narrow"/>
          <w:bCs/>
          <w:color w:val="auto"/>
          <w:sz w:val="22"/>
          <w:szCs w:val="22"/>
        </w:rPr>
        <w:t xml:space="preserve"> migratoire mais l’insécurité dans le nord et le centre du pays fait qu’elle enregistre des </w:t>
      </w:r>
      <w:r w:rsidR="00D4013E" w:rsidRPr="005C202A">
        <w:rPr>
          <w:rFonts w:ascii="Arial Narrow" w:hAnsi="Arial Narrow"/>
          <w:bCs/>
          <w:color w:val="auto"/>
          <w:sz w:val="22"/>
          <w:szCs w:val="22"/>
        </w:rPr>
        <w:t>personnes déplacées</w:t>
      </w:r>
      <w:r w:rsidRPr="005C202A">
        <w:rPr>
          <w:rFonts w:ascii="Arial Narrow" w:hAnsi="Arial Narrow"/>
          <w:bCs/>
          <w:color w:val="auto"/>
          <w:sz w:val="22"/>
          <w:szCs w:val="22"/>
        </w:rPr>
        <w:t xml:space="preserve"> internes.</w:t>
      </w:r>
    </w:p>
    <w:p w14:paraId="6D622CED" w14:textId="17C55943" w:rsidR="000166BA" w:rsidRPr="000166BA" w:rsidRDefault="0028267B" w:rsidP="00923860">
      <w:pPr>
        <w:pStyle w:val="Corpsdetexte"/>
        <w:numPr>
          <w:ilvl w:val="3"/>
          <w:numId w:val="60"/>
        </w:numPr>
        <w:spacing w:line="276" w:lineRule="auto"/>
        <w:jc w:val="both"/>
        <w:rPr>
          <w:rFonts w:ascii="Arial Narrow" w:hAnsi="Arial Narrow"/>
          <w:b/>
          <w:color w:val="auto"/>
          <w:sz w:val="22"/>
          <w:szCs w:val="22"/>
        </w:rPr>
      </w:pPr>
      <w:r>
        <w:rPr>
          <w:rFonts w:ascii="Arial Narrow" w:hAnsi="Arial Narrow"/>
          <w:b/>
          <w:color w:val="auto"/>
          <w:sz w:val="22"/>
          <w:szCs w:val="22"/>
        </w:rPr>
        <w:t>E</w:t>
      </w:r>
      <w:r w:rsidR="000166BA" w:rsidRPr="000166BA">
        <w:rPr>
          <w:rFonts w:ascii="Arial Narrow" w:hAnsi="Arial Narrow"/>
          <w:b/>
          <w:color w:val="auto"/>
          <w:sz w:val="22"/>
          <w:szCs w:val="22"/>
        </w:rPr>
        <w:t>aux, hygiène et assainissement</w:t>
      </w:r>
    </w:p>
    <w:p w14:paraId="6D6B1A71" w14:textId="7CF51A02" w:rsidR="00273C48" w:rsidRPr="004F146D" w:rsidRDefault="00273C48" w:rsidP="00026086">
      <w:pPr>
        <w:jc w:val="both"/>
        <w:rPr>
          <w:rFonts w:ascii="Arial Narrow" w:hAnsi="Arial Narrow" w:cs="Arial"/>
        </w:rPr>
      </w:pPr>
      <w:r w:rsidRPr="004F146D">
        <w:rPr>
          <w:rFonts w:ascii="Arial Narrow" w:hAnsi="Arial Narrow" w:cs="Calibri"/>
        </w:rPr>
        <w:t xml:space="preserve">La situation des eaux potables est un problème crucial des populations de la commune de Dialakorodji. Une partie de la population va au Banconi commune I du District de Bamako pour se ravitailler. </w:t>
      </w:r>
      <w:r w:rsidRPr="004F146D">
        <w:rPr>
          <w:rFonts w:ascii="Arial Narrow" w:hAnsi="Arial Narrow" w:cs="Arial"/>
        </w:rPr>
        <w:t xml:space="preserve">Il faut noter un manque d’eau   </w:t>
      </w:r>
      <w:r w:rsidR="004F146D" w:rsidRPr="004F146D">
        <w:rPr>
          <w:rFonts w:ascii="Arial Narrow" w:hAnsi="Arial Narrow" w:cs="Arial"/>
        </w:rPr>
        <w:t xml:space="preserve">dans tous </w:t>
      </w:r>
      <w:r w:rsidRPr="004F146D">
        <w:rPr>
          <w:rFonts w:ascii="Arial Narrow" w:hAnsi="Arial Narrow" w:cs="Arial"/>
        </w:rPr>
        <w:t xml:space="preserve">les villages </w:t>
      </w:r>
      <w:r w:rsidR="004F146D" w:rsidRPr="004F146D">
        <w:rPr>
          <w:rFonts w:ascii="Arial Narrow" w:hAnsi="Arial Narrow" w:cs="Arial"/>
        </w:rPr>
        <w:t>et secteurs de la commune</w:t>
      </w:r>
      <w:r w:rsidRPr="004F146D">
        <w:rPr>
          <w:rFonts w:ascii="Arial Narrow" w:hAnsi="Arial Narrow" w:cs="Arial"/>
        </w:rPr>
        <w:t xml:space="preserve">. A </w:t>
      </w:r>
      <w:r w:rsidR="004F146D" w:rsidRPr="004F146D">
        <w:rPr>
          <w:rFonts w:ascii="Arial Narrow" w:hAnsi="Arial Narrow" w:cs="Arial"/>
        </w:rPr>
        <w:t xml:space="preserve">cela, s’ajoute </w:t>
      </w:r>
      <w:r w:rsidRPr="004F146D">
        <w:rPr>
          <w:rFonts w:ascii="Arial Narrow" w:hAnsi="Arial Narrow" w:cs="Arial"/>
        </w:rPr>
        <w:t>une insuffisance d’eau potable dans certaines écoles (toutes les écoles sauf Cocody, N’Teguedo Siracoro, Barocorodji, Dembelebougou) et dans les autres villages. Quatre écoles publiques ont chacune une pompe à motricité humaine (Dialakorodji I, Dialakorodji II, Sibacoro, N’TeguédoSamassébougou). L’école publique de Cocody et de N’Teguedo</w:t>
      </w:r>
      <w:r w:rsidR="00D4013E">
        <w:rPr>
          <w:rFonts w:ascii="Arial Narrow" w:hAnsi="Arial Narrow" w:cs="Arial"/>
        </w:rPr>
        <w:t>-</w:t>
      </w:r>
      <w:r w:rsidRPr="004F146D">
        <w:rPr>
          <w:rFonts w:ascii="Arial Narrow" w:hAnsi="Arial Narrow" w:cs="Arial"/>
        </w:rPr>
        <w:t>Niaré n’ont pas de point d’eau.</w:t>
      </w:r>
    </w:p>
    <w:p w14:paraId="30523F1A" w14:textId="11685DDA" w:rsidR="00CE750F" w:rsidRPr="004F146D" w:rsidRDefault="00CE750F" w:rsidP="00026086">
      <w:pPr>
        <w:tabs>
          <w:tab w:val="left" w:pos="1274"/>
        </w:tabs>
        <w:jc w:val="both"/>
        <w:rPr>
          <w:sz w:val="28"/>
          <w:szCs w:val="28"/>
        </w:rPr>
      </w:pPr>
      <w:r w:rsidRPr="004F146D">
        <w:rPr>
          <w:rFonts w:ascii="Arial Narrow" w:hAnsi="Arial Narrow"/>
        </w:rPr>
        <w:t xml:space="preserve">Dans le domaine de l’hydraulique, </w:t>
      </w:r>
      <w:r w:rsidR="00AB78E2" w:rsidRPr="004F146D">
        <w:rPr>
          <w:rFonts w:ascii="Arial Narrow" w:hAnsi="Arial Narrow"/>
        </w:rPr>
        <w:t>l</w:t>
      </w:r>
      <w:r w:rsidRPr="004F146D">
        <w:rPr>
          <w:rFonts w:ascii="Arial Narrow" w:hAnsi="Arial Narrow"/>
        </w:rPr>
        <w:t>a commune de Dialakorodji a bénéficié des appuis des plus hautes autorités du pays à travers le programme d’urgence présidentiel qui a consisté à la réalisation de forages dans certains villages et secteurs</w:t>
      </w:r>
      <w:r w:rsidR="00AB78E2" w:rsidRPr="004F146D">
        <w:rPr>
          <w:rFonts w:ascii="Arial Narrow" w:hAnsi="Arial Narrow"/>
        </w:rPr>
        <w:t> :</w:t>
      </w:r>
      <w:r w:rsidRPr="004F146D">
        <w:rPr>
          <w:rFonts w:ascii="Arial Narrow" w:hAnsi="Arial Narrow"/>
        </w:rPr>
        <w:t xml:space="preserve"> Sibacoro (</w:t>
      </w:r>
      <w:r w:rsidR="00AB78E2" w:rsidRPr="004F146D">
        <w:rPr>
          <w:rFonts w:ascii="Arial Narrow" w:hAnsi="Arial Narrow"/>
        </w:rPr>
        <w:t>0</w:t>
      </w:r>
      <w:r w:rsidRPr="004F146D">
        <w:rPr>
          <w:rFonts w:ascii="Arial Narrow" w:hAnsi="Arial Narrow"/>
        </w:rPr>
        <w:t>2) ; Kognoumani(</w:t>
      </w:r>
      <w:r w:rsidR="00AB78E2" w:rsidRPr="004F146D">
        <w:rPr>
          <w:rFonts w:ascii="Arial Narrow" w:hAnsi="Arial Narrow"/>
        </w:rPr>
        <w:t>0</w:t>
      </w:r>
      <w:r w:rsidRPr="004F146D">
        <w:rPr>
          <w:rFonts w:ascii="Arial Narrow" w:hAnsi="Arial Narrow"/>
        </w:rPr>
        <w:t>2) ;Noumoubougou(</w:t>
      </w:r>
      <w:r w:rsidR="00AB78E2" w:rsidRPr="004F146D">
        <w:rPr>
          <w:rFonts w:ascii="Arial Narrow" w:hAnsi="Arial Narrow"/>
        </w:rPr>
        <w:t>0</w:t>
      </w:r>
      <w:r w:rsidRPr="004F146D">
        <w:rPr>
          <w:rFonts w:ascii="Arial Narrow" w:hAnsi="Arial Narrow"/>
        </w:rPr>
        <w:t>1) ;Djalakorodji Village(</w:t>
      </w:r>
      <w:r w:rsidR="00AB78E2" w:rsidRPr="004F146D">
        <w:rPr>
          <w:rFonts w:ascii="Arial Narrow" w:hAnsi="Arial Narrow"/>
        </w:rPr>
        <w:t>0</w:t>
      </w:r>
      <w:r w:rsidRPr="004F146D">
        <w:rPr>
          <w:rFonts w:ascii="Arial Narrow" w:hAnsi="Arial Narrow"/>
        </w:rPr>
        <w:t>1) ; Barokorodji(</w:t>
      </w:r>
      <w:r w:rsidR="00AB78E2" w:rsidRPr="004F146D">
        <w:rPr>
          <w:rFonts w:ascii="Arial Narrow" w:hAnsi="Arial Narrow"/>
        </w:rPr>
        <w:t>0</w:t>
      </w:r>
      <w:r w:rsidRPr="004F146D">
        <w:rPr>
          <w:rFonts w:ascii="Arial Narrow" w:hAnsi="Arial Narrow"/>
        </w:rPr>
        <w:t>1) ;Samakebougou(</w:t>
      </w:r>
      <w:r w:rsidR="00AB78E2" w:rsidRPr="004F146D">
        <w:rPr>
          <w:rFonts w:ascii="Arial Narrow" w:hAnsi="Arial Narrow"/>
        </w:rPr>
        <w:t>0</w:t>
      </w:r>
      <w:r w:rsidRPr="004F146D">
        <w:rPr>
          <w:rFonts w:ascii="Arial Narrow" w:hAnsi="Arial Narrow"/>
        </w:rPr>
        <w:t>1) ;Dialakorodji</w:t>
      </w:r>
      <w:r w:rsidR="005C202A">
        <w:rPr>
          <w:rFonts w:ascii="Arial Narrow" w:hAnsi="Arial Narrow"/>
        </w:rPr>
        <w:t xml:space="preserve"> </w:t>
      </w:r>
      <w:r w:rsidRPr="004F146D">
        <w:rPr>
          <w:rFonts w:ascii="Arial Narrow" w:hAnsi="Arial Narrow"/>
        </w:rPr>
        <w:t>Secteur(</w:t>
      </w:r>
      <w:r w:rsidR="00AB78E2" w:rsidRPr="004F146D">
        <w:rPr>
          <w:rFonts w:ascii="Arial Narrow" w:hAnsi="Arial Narrow"/>
        </w:rPr>
        <w:t>0</w:t>
      </w:r>
      <w:r w:rsidRPr="004F146D">
        <w:rPr>
          <w:rFonts w:ascii="Arial Narrow" w:hAnsi="Arial Narrow"/>
        </w:rPr>
        <w:t>1) ;Dialakorodji Plateau(</w:t>
      </w:r>
      <w:r w:rsidR="00AB78E2" w:rsidRPr="004F146D">
        <w:rPr>
          <w:rFonts w:ascii="Arial Narrow" w:hAnsi="Arial Narrow"/>
        </w:rPr>
        <w:t>0</w:t>
      </w:r>
      <w:r w:rsidRPr="004F146D">
        <w:rPr>
          <w:rFonts w:ascii="Arial Narrow" w:hAnsi="Arial Narrow"/>
        </w:rPr>
        <w:t>1) ;Heremakono (</w:t>
      </w:r>
      <w:r w:rsidR="00AB78E2" w:rsidRPr="004F146D">
        <w:rPr>
          <w:rFonts w:ascii="Arial Narrow" w:hAnsi="Arial Narrow"/>
        </w:rPr>
        <w:t>0</w:t>
      </w:r>
      <w:r w:rsidRPr="004F146D">
        <w:rPr>
          <w:rFonts w:ascii="Arial Narrow" w:hAnsi="Arial Narrow"/>
        </w:rPr>
        <w:t>1) ;Namalé Ouest (</w:t>
      </w:r>
      <w:r w:rsidR="00AB78E2" w:rsidRPr="004F146D">
        <w:rPr>
          <w:rFonts w:ascii="Arial Narrow" w:hAnsi="Arial Narrow"/>
        </w:rPr>
        <w:t>0</w:t>
      </w:r>
      <w:r w:rsidRPr="004F146D">
        <w:rPr>
          <w:rFonts w:ascii="Arial Narrow" w:hAnsi="Arial Narrow"/>
        </w:rPr>
        <w:t>1) ;Keneyadji (</w:t>
      </w:r>
      <w:r w:rsidR="00AB78E2" w:rsidRPr="004F146D">
        <w:rPr>
          <w:rFonts w:ascii="Arial Narrow" w:hAnsi="Arial Narrow"/>
        </w:rPr>
        <w:t>0</w:t>
      </w:r>
      <w:r w:rsidRPr="004F146D">
        <w:rPr>
          <w:rFonts w:ascii="Arial Narrow" w:hAnsi="Arial Narrow"/>
        </w:rPr>
        <w:t>1) ;N’Teguedo Samassebougou (</w:t>
      </w:r>
      <w:r w:rsidR="00AB78E2" w:rsidRPr="004F146D">
        <w:rPr>
          <w:rFonts w:ascii="Arial Narrow" w:hAnsi="Arial Narrow"/>
        </w:rPr>
        <w:t>0</w:t>
      </w:r>
      <w:r w:rsidRPr="004F146D">
        <w:rPr>
          <w:rFonts w:ascii="Arial Narrow" w:hAnsi="Arial Narrow"/>
        </w:rPr>
        <w:t>1)</w:t>
      </w:r>
      <w:r w:rsidRPr="004F146D">
        <w:rPr>
          <w:sz w:val="28"/>
          <w:szCs w:val="28"/>
        </w:rPr>
        <w:t>. </w:t>
      </w:r>
    </w:p>
    <w:p w14:paraId="02177A7E" w14:textId="77777777" w:rsidR="004F146D" w:rsidRPr="004F146D" w:rsidRDefault="004F146D" w:rsidP="00026086">
      <w:pPr>
        <w:jc w:val="both"/>
        <w:rPr>
          <w:rFonts w:ascii="Arial Narrow" w:hAnsi="Arial Narrow" w:cs="Times New Roman"/>
        </w:rPr>
      </w:pPr>
      <w:r w:rsidRPr="004F146D">
        <w:rPr>
          <w:rFonts w:ascii="Arial Narrow" w:hAnsi="Arial Narrow" w:cs="Times New Roman"/>
        </w:rPr>
        <w:t xml:space="preserve">La commune a également bénéficié </w:t>
      </w:r>
      <w:r w:rsidRPr="00DA785A">
        <w:rPr>
          <w:rFonts w:ascii="Arial Narrow" w:hAnsi="Arial Narrow" w:cs="Times New Roman"/>
        </w:rPr>
        <w:t>d</w:t>
      </w:r>
      <w:r w:rsidRPr="004F146D">
        <w:rPr>
          <w:rFonts w:ascii="Arial Narrow" w:hAnsi="Arial Narrow" w:cs="Times New Roman"/>
        </w:rPr>
        <w:t xml:space="preserve">e l’appui des PTF dans le cadre de l’approvisionnement en eau potable à travers la réparation de huit (08) PMH par Humanity First dans le village de Diallakorodji, la réalisation de deux (02) Système Hydraulique Villageois Amélioré (SHVA) et la mise en place des structures de gestion (association des usagers d’eau) par le ministère en charge. Les élus ont reçu une formation sur la maitrise d’ouvrage par la CAEPHA. </w:t>
      </w:r>
    </w:p>
    <w:p w14:paraId="53173EF0" w14:textId="5B9BF349" w:rsidR="00CE750F" w:rsidRPr="004F146D" w:rsidRDefault="00AB78E2" w:rsidP="00026086">
      <w:pPr>
        <w:tabs>
          <w:tab w:val="left" w:pos="1274"/>
        </w:tabs>
        <w:spacing w:after="160" w:line="240" w:lineRule="auto"/>
        <w:jc w:val="both"/>
        <w:rPr>
          <w:rFonts w:ascii="Arial Narrow" w:hAnsi="Arial Narrow"/>
          <w:b/>
          <w:u w:val="single"/>
        </w:rPr>
      </w:pPr>
      <w:r w:rsidRPr="004F146D">
        <w:rPr>
          <w:rFonts w:ascii="Arial Narrow" w:hAnsi="Arial Narrow"/>
        </w:rPr>
        <w:t>La commune a également bénéficié des forages avec d’autres partenaires tel que la Direction régionale de l’hydraulique un forage</w:t>
      </w:r>
      <w:r w:rsidR="00CE750F" w:rsidRPr="004F146D">
        <w:rPr>
          <w:rFonts w:ascii="Arial Narrow" w:hAnsi="Arial Narrow"/>
        </w:rPr>
        <w:t xml:space="preserve"> réalisé à </w:t>
      </w:r>
      <w:r w:rsidRPr="004F146D">
        <w:rPr>
          <w:rFonts w:ascii="Arial Narrow" w:hAnsi="Arial Narrow"/>
        </w:rPr>
        <w:t>Dembélébougou</w:t>
      </w:r>
      <w:r w:rsidR="005C202A" w:rsidRPr="004F146D">
        <w:rPr>
          <w:rFonts w:ascii="Arial Narrow" w:hAnsi="Arial Narrow"/>
        </w:rPr>
        <w:t xml:space="preserve"> ;</w:t>
      </w:r>
      <w:r w:rsidR="005C202A" w:rsidRPr="004F146D">
        <w:rPr>
          <w:rFonts w:ascii="Arial Narrow" w:hAnsi="Arial Narrow"/>
          <w:bCs/>
        </w:rPr>
        <w:t xml:space="preserve"> un</w:t>
      </w:r>
      <w:r w:rsidRPr="004F146D">
        <w:rPr>
          <w:rFonts w:ascii="Arial Narrow" w:hAnsi="Arial Narrow"/>
          <w:bCs/>
        </w:rPr>
        <w:t xml:space="preserve"> </w:t>
      </w:r>
      <w:r w:rsidR="00CE750F" w:rsidRPr="004F146D">
        <w:rPr>
          <w:rFonts w:ascii="Arial Narrow" w:hAnsi="Arial Narrow"/>
        </w:rPr>
        <w:t>forage réhabilité à Gabacoro plateau</w:t>
      </w:r>
      <w:r w:rsidR="008A5F06" w:rsidRPr="004F146D">
        <w:rPr>
          <w:rFonts w:ascii="Arial Narrow" w:hAnsi="Arial Narrow"/>
        </w:rPr>
        <w:t xml:space="preserve"> </w:t>
      </w:r>
      <w:r w:rsidRPr="004F146D">
        <w:rPr>
          <w:rFonts w:ascii="Arial Narrow" w:hAnsi="Arial Narrow"/>
        </w:rPr>
        <w:t xml:space="preserve">par </w:t>
      </w:r>
      <w:r w:rsidR="00CE750F" w:rsidRPr="004F146D">
        <w:rPr>
          <w:rFonts w:ascii="Arial Narrow" w:hAnsi="Arial Narrow"/>
        </w:rPr>
        <w:t>Islamic Relief</w:t>
      </w:r>
      <w:r w:rsidRPr="004F146D">
        <w:rPr>
          <w:rFonts w:ascii="Arial Narrow" w:hAnsi="Arial Narrow"/>
        </w:rPr>
        <w:t xml:space="preserve"> et </w:t>
      </w:r>
      <w:r w:rsidRPr="004F146D">
        <w:rPr>
          <w:rFonts w:ascii="Arial Narrow" w:hAnsi="Arial Narrow"/>
          <w:bCs/>
        </w:rPr>
        <w:t xml:space="preserve">un </w:t>
      </w:r>
      <w:r w:rsidR="002D13C8" w:rsidRPr="004F146D">
        <w:rPr>
          <w:rFonts w:ascii="Arial Narrow" w:hAnsi="Arial Narrow"/>
          <w:bCs/>
        </w:rPr>
        <w:t xml:space="preserve">autre </w:t>
      </w:r>
      <w:r w:rsidR="002D13C8" w:rsidRPr="004F146D">
        <w:rPr>
          <w:rFonts w:ascii="Arial Narrow" w:hAnsi="Arial Narrow"/>
        </w:rPr>
        <w:t>forage</w:t>
      </w:r>
      <w:r w:rsidR="00CE750F" w:rsidRPr="004F146D">
        <w:rPr>
          <w:rFonts w:ascii="Arial Narrow" w:hAnsi="Arial Narrow"/>
        </w:rPr>
        <w:t xml:space="preserve"> réalisé à l’école publique de N’Téguédo Siracoro </w:t>
      </w:r>
      <w:r w:rsidRPr="004F146D">
        <w:rPr>
          <w:rFonts w:ascii="Arial Narrow" w:hAnsi="Arial Narrow"/>
        </w:rPr>
        <w:t xml:space="preserve">par </w:t>
      </w:r>
      <w:r w:rsidR="00CE750F" w:rsidRPr="004F146D">
        <w:rPr>
          <w:rFonts w:ascii="Arial Narrow" w:hAnsi="Arial Narrow"/>
        </w:rPr>
        <w:t xml:space="preserve">AMASBIF </w:t>
      </w:r>
    </w:p>
    <w:p w14:paraId="0840AC1B" w14:textId="48035247" w:rsidR="00AB78E2" w:rsidRPr="004F146D" w:rsidRDefault="00AB78E2" w:rsidP="00026086">
      <w:pPr>
        <w:jc w:val="both"/>
        <w:rPr>
          <w:rFonts w:ascii="Arial Narrow" w:hAnsi="Arial Narrow" w:cs="Arial"/>
        </w:rPr>
      </w:pPr>
      <w:r w:rsidRPr="004F146D">
        <w:rPr>
          <w:rFonts w:ascii="Arial Narrow" w:hAnsi="Arial Narrow" w:cs="Arial"/>
        </w:rPr>
        <w:t>L</w:t>
      </w:r>
      <w:r w:rsidR="00B21258" w:rsidRPr="004F146D">
        <w:rPr>
          <w:rFonts w:ascii="Arial Narrow" w:hAnsi="Arial Narrow" w:cs="Arial"/>
        </w:rPr>
        <w:t xml:space="preserve">e partenaire AMASBIF </w:t>
      </w:r>
      <w:r w:rsidR="00041B7B" w:rsidRPr="004F146D">
        <w:rPr>
          <w:rFonts w:ascii="Arial Narrow" w:hAnsi="Arial Narrow" w:cs="Arial"/>
        </w:rPr>
        <w:t xml:space="preserve">a appuyé la commune </w:t>
      </w:r>
      <w:r w:rsidR="00B21258" w:rsidRPr="004F146D">
        <w:rPr>
          <w:rFonts w:ascii="Arial Narrow" w:hAnsi="Arial Narrow" w:cs="Arial"/>
        </w:rPr>
        <w:t xml:space="preserve">en matière d’hygiène et d’assainissement </w:t>
      </w:r>
      <w:r w:rsidR="00BF3B8B" w:rsidRPr="004F146D">
        <w:rPr>
          <w:rFonts w:ascii="Arial Narrow" w:hAnsi="Arial Narrow" w:cs="Arial"/>
        </w:rPr>
        <w:t>par la</w:t>
      </w:r>
      <w:r w:rsidR="00B21258" w:rsidRPr="004F146D">
        <w:rPr>
          <w:rFonts w:ascii="Arial Narrow" w:hAnsi="Arial Narrow" w:cs="Arial"/>
        </w:rPr>
        <w:t xml:space="preserve"> construction de latrines scolaires publiques à N’Teguedo </w:t>
      </w:r>
      <w:r w:rsidR="00E54575" w:rsidRPr="004F146D">
        <w:rPr>
          <w:rFonts w:ascii="Arial Narrow" w:hAnsi="Arial Narrow" w:cs="Arial"/>
        </w:rPr>
        <w:t>Niaré,</w:t>
      </w:r>
      <w:r w:rsidR="00B21258" w:rsidRPr="004F146D">
        <w:rPr>
          <w:rFonts w:ascii="Arial Narrow" w:hAnsi="Arial Narrow" w:cs="Arial"/>
        </w:rPr>
        <w:t xml:space="preserve"> la construction de lavoirs puisards publics et familiaux</w:t>
      </w:r>
      <w:r w:rsidR="00E54575" w:rsidRPr="004F146D">
        <w:rPr>
          <w:rFonts w:ascii="Arial Narrow" w:hAnsi="Arial Narrow" w:cs="Arial"/>
        </w:rPr>
        <w:t xml:space="preserve"> </w:t>
      </w:r>
      <w:r w:rsidR="0080713F" w:rsidRPr="004F146D">
        <w:rPr>
          <w:rFonts w:ascii="Arial Narrow" w:hAnsi="Arial Narrow" w:cs="Arial"/>
        </w:rPr>
        <w:t xml:space="preserve">à N’Tueguedo Niaré et dans le secteur de </w:t>
      </w:r>
      <w:r w:rsidR="004F146D" w:rsidRPr="004F146D">
        <w:rPr>
          <w:rFonts w:ascii="Arial Narrow" w:hAnsi="Arial Narrow" w:cs="Arial"/>
        </w:rPr>
        <w:t>N</w:t>
      </w:r>
      <w:r w:rsidR="0080713F" w:rsidRPr="004F146D">
        <w:rPr>
          <w:rFonts w:ascii="Arial Narrow" w:hAnsi="Arial Narrow" w:cs="Arial"/>
        </w:rPr>
        <w:t xml:space="preserve">oumoubougou </w:t>
      </w:r>
      <w:r w:rsidR="00041B7B" w:rsidRPr="004F146D">
        <w:rPr>
          <w:rFonts w:ascii="Arial Narrow" w:hAnsi="Arial Narrow" w:cs="Arial"/>
        </w:rPr>
        <w:t>également</w:t>
      </w:r>
      <w:r w:rsidR="0080713F" w:rsidRPr="004F146D">
        <w:rPr>
          <w:rFonts w:ascii="Arial Narrow" w:hAnsi="Arial Narrow" w:cs="Arial"/>
        </w:rPr>
        <w:t xml:space="preserve"> le renforcement des capacités des </w:t>
      </w:r>
      <w:r w:rsidR="00E54575" w:rsidRPr="004F146D">
        <w:rPr>
          <w:rFonts w:ascii="Arial Narrow" w:hAnsi="Arial Narrow" w:cs="Arial"/>
        </w:rPr>
        <w:t>différents</w:t>
      </w:r>
      <w:r w:rsidR="0080713F" w:rsidRPr="004F146D">
        <w:rPr>
          <w:rFonts w:ascii="Arial Narrow" w:hAnsi="Arial Narrow" w:cs="Arial"/>
        </w:rPr>
        <w:t xml:space="preserve"> acteurs sur leurs </w:t>
      </w:r>
      <w:r w:rsidR="00E54575" w:rsidRPr="004F146D">
        <w:rPr>
          <w:rFonts w:ascii="Arial Narrow" w:hAnsi="Arial Narrow" w:cs="Arial"/>
        </w:rPr>
        <w:t>rôles</w:t>
      </w:r>
      <w:r w:rsidR="0080713F" w:rsidRPr="004F146D">
        <w:rPr>
          <w:rFonts w:ascii="Arial Narrow" w:hAnsi="Arial Narrow" w:cs="Arial"/>
        </w:rPr>
        <w:t xml:space="preserve"> et responsabilités dans la gestion et la durabilité des </w:t>
      </w:r>
      <w:r w:rsidR="00E54575" w:rsidRPr="004F146D">
        <w:rPr>
          <w:rFonts w:ascii="Arial Narrow" w:hAnsi="Arial Narrow" w:cs="Arial"/>
        </w:rPr>
        <w:t>ouvrages.</w:t>
      </w:r>
      <w:r w:rsidR="0080713F" w:rsidRPr="004F146D">
        <w:rPr>
          <w:rFonts w:ascii="Arial Narrow" w:hAnsi="Arial Narrow" w:cs="Arial"/>
        </w:rPr>
        <w:t xml:space="preserve"> </w:t>
      </w:r>
    </w:p>
    <w:p w14:paraId="32DA4890" w14:textId="6A526305" w:rsidR="00AB78E2" w:rsidRPr="004F146D" w:rsidRDefault="004F146D" w:rsidP="00026086">
      <w:pPr>
        <w:tabs>
          <w:tab w:val="left" w:pos="1274"/>
        </w:tabs>
        <w:spacing w:after="160" w:line="259" w:lineRule="auto"/>
        <w:jc w:val="both"/>
        <w:rPr>
          <w:sz w:val="28"/>
        </w:rPr>
      </w:pPr>
      <w:r w:rsidRPr="004F146D">
        <w:rPr>
          <w:rFonts w:ascii="Arial Narrow" w:hAnsi="Arial Narrow" w:cs="Arial"/>
        </w:rPr>
        <w:t xml:space="preserve">La commune </w:t>
      </w:r>
      <w:r w:rsidR="00AB78E2" w:rsidRPr="004F146D">
        <w:rPr>
          <w:rFonts w:ascii="Arial Narrow" w:hAnsi="Arial Narrow" w:cs="Arial"/>
        </w:rPr>
        <w:t xml:space="preserve">a </w:t>
      </w:r>
      <w:r w:rsidRPr="004F146D">
        <w:rPr>
          <w:rFonts w:ascii="Arial Narrow" w:hAnsi="Arial Narrow" w:cs="Arial"/>
        </w:rPr>
        <w:t>bénéficié</w:t>
      </w:r>
      <w:r w:rsidR="00AB78E2" w:rsidRPr="004F146D">
        <w:rPr>
          <w:rFonts w:ascii="Arial Narrow" w:hAnsi="Arial Narrow" w:cs="Arial"/>
        </w:rPr>
        <w:t xml:space="preserve"> de la </w:t>
      </w:r>
      <w:r w:rsidR="00AB78E2" w:rsidRPr="004F146D">
        <w:rPr>
          <w:rFonts w:ascii="Arial Narrow" w:hAnsi="Arial Narrow"/>
        </w:rPr>
        <w:t>Construction d’un dépôt de transit des déchets solides sécurisé à N’Téguedo Samassébougou par le Ministère en charge</w:t>
      </w:r>
      <w:r w:rsidRPr="004F146D">
        <w:rPr>
          <w:rFonts w:ascii="Arial Narrow" w:hAnsi="Arial Narrow"/>
        </w:rPr>
        <w:t xml:space="preserve"> de l’assainissement</w:t>
      </w:r>
      <w:r w:rsidR="00AB78E2" w:rsidRPr="004F146D">
        <w:rPr>
          <w:sz w:val="28"/>
        </w:rPr>
        <w:t>.</w:t>
      </w:r>
    </w:p>
    <w:p w14:paraId="40E25BC9" w14:textId="3B3F558A" w:rsidR="00273C48" w:rsidRPr="004F146D" w:rsidRDefault="00273C48" w:rsidP="00026086">
      <w:pPr>
        <w:jc w:val="both"/>
        <w:rPr>
          <w:rFonts w:ascii="Arial Narrow" w:hAnsi="Arial Narrow" w:cs="Arial"/>
        </w:rPr>
      </w:pPr>
      <w:r w:rsidRPr="004F146D">
        <w:rPr>
          <w:rFonts w:ascii="Arial Narrow" w:hAnsi="Arial Narrow" w:cs="Arial"/>
        </w:rPr>
        <w:t xml:space="preserve">Actuellement la commune de Dialakorodji souffre d’un problème d’assainissement et d’hygiène lié au manque de caniveaux, de dépotoirs et de GIE d’assainissement. La commune ne dispose pas de centre de production de dalles. </w:t>
      </w:r>
    </w:p>
    <w:p w14:paraId="08330A7B" w14:textId="77777777" w:rsidR="005F2068" w:rsidRPr="0028267B" w:rsidRDefault="00D30F1B" w:rsidP="00923860">
      <w:pPr>
        <w:pStyle w:val="Paragraphedeliste"/>
        <w:numPr>
          <w:ilvl w:val="3"/>
          <w:numId w:val="60"/>
        </w:numPr>
        <w:jc w:val="both"/>
        <w:rPr>
          <w:rFonts w:ascii="Arial Narrow" w:hAnsi="Arial Narrow"/>
          <w:b/>
        </w:rPr>
      </w:pPr>
      <w:r w:rsidRPr="0028267B">
        <w:rPr>
          <w:rFonts w:ascii="Arial Narrow" w:hAnsi="Arial Narrow"/>
          <w:b/>
        </w:rPr>
        <w:t>Education</w:t>
      </w:r>
    </w:p>
    <w:p w14:paraId="6948C2D1" w14:textId="77C5E004" w:rsidR="001B19B1" w:rsidRPr="00D4164D" w:rsidRDefault="00EA7F4D" w:rsidP="00EA7F4D">
      <w:pPr>
        <w:pStyle w:val="Default"/>
        <w:jc w:val="both"/>
        <w:rPr>
          <w:rFonts w:ascii="Arial Narrow" w:hAnsi="Arial Narrow" w:cs="Calibri"/>
          <w:color w:val="auto"/>
          <w:sz w:val="22"/>
          <w:szCs w:val="22"/>
        </w:rPr>
      </w:pPr>
      <w:r w:rsidRPr="00D4164D">
        <w:rPr>
          <w:rFonts w:ascii="Arial Narrow" w:hAnsi="Arial Narrow" w:cs="Calibri"/>
          <w:color w:val="auto"/>
          <w:sz w:val="22"/>
          <w:szCs w:val="22"/>
        </w:rPr>
        <w:t xml:space="preserve">Le système éducatif est caractérisé par l’existence de </w:t>
      </w:r>
      <w:r w:rsidR="00972DE6" w:rsidRPr="00D4164D">
        <w:rPr>
          <w:rFonts w:ascii="Arial Narrow" w:hAnsi="Arial Narrow" w:cs="Calibri"/>
          <w:color w:val="auto"/>
          <w:sz w:val="22"/>
          <w:szCs w:val="22"/>
        </w:rPr>
        <w:t>vingt-</w:t>
      </w:r>
      <w:r w:rsidR="008754BC" w:rsidRPr="00D4164D">
        <w:rPr>
          <w:rFonts w:ascii="Arial Narrow" w:hAnsi="Arial Narrow" w:cs="Calibri"/>
          <w:color w:val="auto"/>
          <w:sz w:val="22"/>
          <w:szCs w:val="22"/>
        </w:rPr>
        <w:t>trois</w:t>
      </w:r>
      <w:r w:rsidR="00972DE6" w:rsidRPr="00D4164D">
        <w:rPr>
          <w:rFonts w:ascii="Arial Narrow" w:hAnsi="Arial Narrow" w:cs="Calibri"/>
          <w:color w:val="auto"/>
          <w:sz w:val="22"/>
          <w:szCs w:val="22"/>
        </w:rPr>
        <w:t xml:space="preserve"> écoles publics </w:t>
      </w:r>
      <w:r w:rsidR="00036C3D" w:rsidRPr="00D4164D">
        <w:rPr>
          <w:rFonts w:ascii="Arial Narrow" w:hAnsi="Arial Narrow" w:cs="Calibri"/>
          <w:color w:val="auto"/>
          <w:sz w:val="22"/>
          <w:szCs w:val="22"/>
        </w:rPr>
        <w:t>(3</w:t>
      </w:r>
      <w:r w:rsidR="00FE4FFA" w:rsidRPr="00D4164D">
        <w:rPr>
          <w:rFonts w:ascii="Arial Narrow" w:hAnsi="Arial Narrow" w:cs="Calibri"/>
          <w:color w:val="auto"/>
          <w:sz w:val="22"/>
          <w:szCs w:val="22"/>
        </w:rPr>
        <w:t xml:space="preserve"> </w:t>
      </w:r>
      <w:r w:rsidR="00036C3D" w:rsidRPr="00D4164D">
        <w:rPr>
          <w:rFonts w:ascii="Arial Narrow" w:hAnsi="Arial Narrow" w:cs="Calibri"/>
          <w:color w:val="auto"/>
          <w:sz w:val="22"/>
          <w:szCs w:val="22"/>
        </w:rPr>
        <w:t>communautaires) dont</w:t>
      </w:r>
      <w:r w:rsidR="00972DE6" w:rsidRPr="00D4164D">
        <w:rPr>
          <w:rFonts w:ascii="Arial Narrow" w:hAnsi="Arial Narrow" w:cs="Calibri"/>
          <w:color w:val="auto"/>
          <w:sz w:val="22"/>
          <w:szCs w:val="22"/>
        </w:rPr>
        <w:t xml:space="preserve"> </w:t>
      </w:r>
      <w:r w:rsidR="00D4164D" w:rsidRPr="00D4164D">
        <w:rPr>
          <w:rFonts w:ascii="Arial Narrow" w:hAnsi="Arial Narrow" w:cs="Calibri"/>
          <w:color w:val="auto"/>
          <w:sz w:val="22"/>
          <w:szCs w:val="22"/>
        </w:rPr>
        <w:t xml:space="preserve">neuf (09) </w:t>
      </w:r>
      <w:r w:rsidR="00972DE6" w:rsidRPr="00D4164D">
        <w:rPr>
          <w:rFonts w:ascii="Arial Narrow" w:hAnsi="Arial Narrow" w:cs="Calibri"/>
          <w:color w:val="auto"/>
          <w:sz w:val="22"/>
          <w:szCs w:val="22"/>
        </w:rPr>
        <w:t>groupes scolaires</w:t>
      </w:r>
      <w:r w:rsidR="00DA0BDF" w:rsidRPr="00D4164D">
        <w:rPr>
          <w:rFonts w:ascii="Arial Narrow" w:hAnsi="Arial Narrow" w:cs="Calibri"/>
          <w:color w:val="auto"/>
          <w:sz w:val="22"/>
          <w:szCs w:val="22"/>
        </w:rPr>
        <w:t xml:space="preserve"> qui sont</w:t>
      </w:r>
      <w:r w:rsidR="00790092" w:rsidRPr="00D4164D">
        <w:rPr>
          <w:rFonts w:ascii="Arial Narrow" w:hAnsi="Arial Narrow" w:cs="Calibri"/>
          <w:color w:val="auto"/>
          <w:sz w:val="22"/>
          <w:szCs w:val="22"/>
        </w:rPr>
        <w:t xml:space="preserve"> : </w:t>
      </w:r>
    </w:p>
    <w:p w14:paraId="7841E21E" w14:textId="736E0DB0" w:rsidR="001B19B1" w:rsidRPr="00DC03B7" w:rsidRDefault="00790092" w:rsidP="00676C81">
      <w:pPr>
        <w:pStyle w:val="Default"/>
        <w:numPr>
          <w:ilvl w:val="0"/>
          <w:numId w:val="24"/>
        </w:numPr>
        <w:jc w:val="both"/>
        <w:rPr>
          <w:rFonts w:ascii="Arial Narrow" w:hAnsi="Arial Narrow" w:cs="Calibri"/>
          <w:color w:val="auto"/>
          <w:sz w:val="22"/>
          <w:szCs w:val="22"/>
        </w:rPr>
      </w:pPr>
      <w:r w:rsidRPr="00DC03B7">
        <w:rPr>
          <w:rFonts w:ascii="Arial Narrow" w:hAnsi="Arial Narrow" w:cs="Calibri"/>
          <w:color w:val="auto"/>
          <w:sz w:val="22"/>
          <w:szCs w:val="22"/>
        </w:rPr>
        <w:t>Dialakorodji I</w:t>
      </w:r>
      <w:r w:rsidR="001B19B1" w:rsidRPr="00DC03B7">
        <w:rPr>
          <w:rFonts w:ascii="Arial Narrow" w:hAnsi="Arial Narrow" w:cs="Calibri"/>
          <w:color w:val="auto"/>
          <w:sz w:val="22"/>
          <w:szCs w:val="22"/>
        </w:rPr>
        <w:t> : 1</w:t>
      </w:r>
      <w:r w:rsidR="001B19B1" w:rsidRPr="00DC03B7">
        <w:rPr>
          <w:rFonts w:ascii="Arial Narrow" w:hAnsi="Arial Narrow" w:cs="Calibri"/>
          <w:color w:val="auto"/>
          <w:sz w:val="22"/>
          <w:szCs w:val="22"/>
          <w:vertAlign w:val="superscript"/>
        </w:rPr>
        <w:t>er</w:t>
      </w:r>
      <w:r w:rsidR="001B19B1" w:rsidRPr="00DC03B7">
        <w:rPr>
          <w:rFonts w:ascii="Arial Narrow" w:hAnsi="Arial Narrow" w:cs="Calibri"/>
          <w:color w:val="auto"/>
          <w:sz w:val="22"/>
          <w:szCs w:val="22"/>
        </w:rPr>
        <w:t xml:space="preserve"> cycle </w:t>
      </w:r>
      <w:r w:rsidRPr="00DC03B7">
        <w:rPr>
          <w:rFonts w:ascii="Arial Narrow" w:hAnsi="Arial Narrow" w:cs="Calibri"/>
          <w:color w:val="auto"/>
          <w:sz w:val="22"/>
          <w:szCs w:val="22"/>
        </w:rPr>
        <w:t>‘’A’’</w:t>
      </w:r>
      <w:r w:rsidR="001B19B1" w:rsidRPr="00DC03B7">
        <w:rPr>
          <w:rFonts w:ascii="Arial Narrow" w:hAnsi="Arial Narrow" w:cs="Calibri"/>
          <w:color w:val="auto"/>
          <w:sz w:val="22"/>
          <w:szCs w:val="22"/>
        </w:rPr>
        <w:t>, 2</w:t>
      </w:r>
      <w:r w:rsidR="001B19B1" w:rsidRPr="00DC03B7">
        <w:rPr>
          <w:rFonts w:ascii="Arial Narrow" w:hAnsi="Arial Narrow" w:cs="Calibri"/>
          <w:color w:val="auto"/>
          <w:sz w:val="22"/>
          <w:szCs w:val="22"/>
          <w:vertAlign w:val="superscript"/>
        </w:rPr>
        <w:t>ème</w:t>
      </w:r>
      <w:r w:rsidR="001B19B1" w:rsidRPr="00DC03B7">
        <w:rPr>
          <w:rFonts w:ascii="Arial Narrow" w:hAnsi="Arial Narrow" w:cs="Calibri"/>
          <w:color w:val="auto"/>
          <w:sz w:val="22"/>
          <w:szCs w:val="22"/>
        </w:rPr>
        <w:t xml:space="preserve"> cycle ‘’A’’</w:t>
      </w:r>
      <w:r w:rsidR="00676C81" w:rsidRPr="00DC03B7">
        <w:rPr>
          <w:rFonts w:ascii="Arial Narrow" w:hAnsi="Arial Narrow" w:cs="Calibri"/>
          <w:color w:val="auto"/>
          <w:sz w:val="22"/>
          <w:szCs w:val="22"/>
        </w:rPr>
        <w:t> ;</w:t>
      </w:r>
      <w:r w:rsidR="001B19B1" w:rsidRPr="00DC03B7">
        <w:rPr>
          <w:rFonts w:ascii="Arial Narrow" w:hAnsi="Arial Narrow" w:cs="Calibri"/>
          <w:color w:val="auto"/>
          <w:sz w:val="22"/>
          <w:szCs w:val="22"/>
        </w:rPr>
        <w:t xml:space="preserve"> </w:t>
      </w:r>
    </w:p>
    <w:p w14:paraId="43257A83" w14:textId="64CB8D6C" w:rsidR="001B19B1" w:rsidRPr="00DC03B7" w:rsidRDefault="001B19B1" w:rsidP="00676C81">
      <w:pPr>
        <w:pStyle w:val="Default"/>
        <w:numPr>
          <w:ilvl w:val="0"/>
          <w:numId w:val="24"/>
        </w:numPr>
        <w:jc w:val="both"/>
        <w:rPr>
          <w:rFonts w:ascii="Arial Narrow" w:hAnsi="Arial Narrow" w:cs="Calibri"/>
          <w:color w:val="auto"/>
          <w:sz w:val="22"/>
          <w:szCs w:val="22"/>
        </w:rPr>
      </w:pPr>
      <w:r w:rsidRPr="00DC03B7">
        <w:rPr>
          <w:rFonts w:ascii="Arial Narrow" w:hAnsi="Arial Narrow" w:cs="Calibri"/>
          <w:color w:val="auto"/>
          <w:sz w:val="22"/>
          <w:szCs w:val="22"/>
        </w:rPr>
        <w:t>Dialakorodji I :  1</w:t>
      </w:r>
      <w:r w:rsidRPr="00DC03B7">
        <w:rPr>
          <w:rFonts w:ascii="Arial Narrow" w:hAnsi="Arial Narrow" w:cs="Calibri"/>
          <w:color w:val="auto"/>
          <w:sz w:val="22"/>
          <w:szCs w:val="22"/>
          <w:vertAlign w:val="superscript"/>
        </w:rPr>
        <w:t>er</w:t>
      </w:r>
      <w:r w:rsidRPr="00DC03B7">
        <w:rPr>
          <w:rFonts w:ascii="Arial Narrow" w:hAnsi="Arial Narrow" w:cs="Calibri"/>
          <w:color w:val="auto"/>
          <w:sz w:val="22"/>
          <w:szCs w:val="22"/>
        </w:rPr>
        <w:t xml:space="preserve"> cycle </w:t>
      </w:r>
      <w:r w:rsidR="00676C81" w:rsidRPr="00DC03B7">
        <w:rPr>
          <w:rFonts w:ascii="Arial Narrow" w:hAnsi="Arial Narrow" w:cs="Calibri"/>
          <w:color w:val="auto"/>
          <w:sz w:val="22"/>
          <w:szCs w:val="22"/>
        </w:rPr>
        <w:t>‘’</w:t>
      </w:r>
      <w:r w:rsidR="00790092" w:rsidRPr="00DC03B7">
        <w:rPr>
          <w:rFonts w:ascii="Arial Narrow" w:hAnsi="Arial Narrow" w:cs="Calibri"/>
          <w:color w:val="auto"/>
          <w:sz w:val="22"/>
          <w:szCs w:val="22"/>
        </w:rPr>
        <w:t>B’’</w:t>
      </w:r>
      <w:r w:rsidRPr="00DC03B7">
        <w:rPr>
          <w:rFonts w:ascii="Arial Narrow" w:hAnsi="Arial Narrow" w:cs="Calibri"/>
          <w:color w:val="auto"/>
          <w:sz w:val="22"/>
          <w:szCs w:val="22"/>
        </w:rPr>
        <w:t> ; 2</w:t>
      </w:r>
      <w:r w:rsidRPr="00DC03B7">
        <w:rPr>
          <w:rFonts w:ascii="Arial Narrow" w:hAnsi="Arial Narrow" w:cs="Calibri"/>
          <w:color w:val="auto"/>
          <w:sz w:val="22"/>
          <w:szCs w:val="22"/>
          <w:vertAlign w:val="superscript"/>
        </w:rPr>
        <w:t>ème</w:t>
      </w:r>
      <w:r w:rsidRPr="00DC03B7">
        <w:rPr>
          <w:rFonts w:ascii="Arial Narrow" w:hAnsi="Arial Narrow" w:cs="Calibri"/>
          <w:color w:val="auto"/>
          <w:sz w:val="22"/>
          <w:szCs w:val="22"/>
        </w:rPr>
        <w:t xml:space="preserve"> cycle</w:t>
      </w:r>
      <w:r w:rsidR="00790092" w:rsidRPr="00DC03B7">
        <w:rPr>
          <w:rFonts w:ascii="Arial Narrow" w:hAnsi="Arial Narrow" w:cs="Calibri"/>
          <w:color w:val="auto"/>
          <w:sz w:val="22"/>
          <w:szCs w:val="22"/>
        </w:rPr>
        <w:t xml:space="preserve"> </w:t>
      </w:r>
      <w:r w:rsidR="00676C81" w:rsidRPr="00DC03B7">
        <w:rPr>
          <w:rFonts w:ascii="Arial Narrow" w:hAnsi="Arial Narrow" w:cs="Calibri"/>
          <w:color w:val="auto"/>
          <w:sz w:val="22"/>
          <w:szCs w:val="22"/>
        </w:rPr>
        <w:t>B ;</w:t>
      </w:r>
    </w:p>
    <w:p w14:paraId="048247FE" w14:textId="452F4893" w:rsidR="00676C81" w:rsidRPr="00DC03B7" w:rsidRDefault="00676C81" w:rsidP="00676C81">
      <w:pPr>
        <w:pStyle w:val="Default"/>
        <w:numPr>
          <w:ilvl w:val="0"/>
          <w:numId w:val="24"/>
        </w:numPr>
        <w:jc w:val="both"/>
        <w:rPr>
          <w:rFonts w:ascii="Arial Narrow" w:hAnsi="Arial Narrow" w:cs="Calibri"/>
          <w:color w:val="auto"/>
          <w:sz w:val="22"/>
          <w:szCs w:val="22"/>
        </w:rPr>
      </w:pPr>
      <w:r w:rsidRPr="00DC03B7">
        <w:rPr>
          <w:rFonts w:ascii="Arial Narrow" w:hAnsi="Arial Narrow" w:cs="Calibri"/>
          <w:color w:val="auto"/>
          <w:sz w:val="22"/>
          <w:szCs w:val="22"/>
        </w:rPr>
        <w:t>Dialakorodji II : 1</w:t>
      </w:r>
      <w:r w:rsidRPr="00DC03B7">
        <w:rPr>
          <w:rFonts w:ascii="Arial Narrow" w:hAnsi="Arial Narrow" w:cs="Calibri"/>
          <w:color w:val="auto"/>
          <w:sz w:val="22"/>
          <w:szCs w:val="22"/>
          <w:vertAlign w:val="superscript"/>
        </w:rPr>
        <w:t>er</w:t>
      </w:r>
      <w:r w:rsidRPr="00DC03B7">
        <w:rPr>
          <w:rFonts w:ascii="Arial Narrow" w:hAnsi="Arial Narrow" w:cs="Calibri"/>
          <w:color w:val="auto"/>
          <w:sz w:val="22"/>
          <w:szCs w:val="22"/>
        </w:rPr>
        <w:t xml:space="preserve"> cycle ‘’A’’, 2</w:t>
      </w:r>
      <w:r w:rsidRPr="00DC03B7">
        <w:rPr>
          <w:rFonts w:ascii="Arial Narrow" w:hAnsi="Arial Narrow" w:cs="Calibri"/>
          <w:color w:val="auto"/>
          <w:sz w:val="22"/>
          <w:szCs w:val="22"/>
          <w:vertAlign w:val="superscript"/>
        </w:rPr>
        <w:t>ème</w:t>
      </w:r>
      <w:r w:rsidRPr="00DC03B7">
        <w:rPr>
          <w:rFonts w:ascii="Arial Narrow" w:hAnsi="Arial Narrow" w:cs="Calibri"/>
          <w:color w:val="auto"/>
          <w:sz w:val="22"/>
          <w:szCs w:val="22"/>
        </w:rPr>
        <w:t xml:space="preserve"> cycle ‘’A’’</w:t>
      </w:r>
    </w:p>
    <w:p w14:paraId="4E724550" w14:textId="6C02A79F" w:rsidR="001B19B1" w:rsidRPr="00DC03B7" w:rsidRDefault="00790092" w:rsidP="00676C81">
      <w:pPr>
        <w:pStyle w:val="Default"/>
        <w:numPr>
          <w:ilvl w:val="0"/>
          <w:numId w:val="24"/>
        </w:numPr>
        <w:jc w:val="both"/>
        <w:rPr>
          <w:rFonts w:ascii="Arial Narrow" w:hAnsi="Arial Narrow" w:cs="Calibri"/>
          <w:color w:val="auto"/>
          <w:sz w:val="22"/>
          <w:szCs w:val="22"/>
        </w:rPr>
      </w:pPr>
      <w:r w:rsidRPr="00DC03B7">
        <w:rPr>
          <w:rFonts w:ascii="Arial Narrow" w:hAnsi="Arial Narrow" w:cs="Calibri"/>
          <w:color w:val="auto"/>
          <w:sz w:val="22"/>
          <w:szCs w:val="22"/>
        </w:rPr>
        <w:t>Dialakorodji II</w:t>
      </w:r>
      <w:r w:rsidR="001B19B1" w:rsidRPr="00DC03B7">
        <w:rPr>
          <w:rFonts w:ascii="Arial Narrow" w:hAnsi="Arial Narrow" w:cs="Calibri"/>
          <w:color w:val="auto"/>
          <w:sz w:val="22"/>
          <w:szCs w:val="22"/>
        </w:rPr>
        <w:t> : 1</w:t>
      </w:r>
      <w:r w:rsidR="001B19B1" w:rsidRPr="00DC03B7">
        <w:rPr>
          <w:rFonts w:ascii="Arial Narrow" w:hAnsi="Arial Narrow" w:cs="Calibri"/>
          <w:color w:val="auto"/>
          <w:sz w:val="22"/>
          <w:szCs w:val="22"/>
          <w:vertAlign w:val="superscript"/>
        </w:rPr>
        <w:t>er</w:t>
      </w:r>
      <w:r w:rsidR="001B19B1" w:rsidRPr="00DC03B7">
        <w:rPr>
          <w:rFonts w:ascii="Arial Narrow" w:hAnsi="Arial Narrow" w:cs="Calibri"/>
          <w:color w:val="auto"/>
          <w:sz w:val="22"/>
          <w:szCs w:val="22"/>
        </w:rPr>
        <w:t xml:space="preserve"> cycle ‘’B’’, 2</w:t>
      </w:r>
      <w:r w:rsidR="001B19B1" w:rsidRPr="00DC03B7">
        <w:rPr>
          <w:rFonts w:ascii="Arial Narrow" w:hAnsi="Arial Narrow" w:cs="Calibri"/>
          <w:color w:val="auto"/>
          <w:sz w:val="22"/>
          <w:szCs w:val="22"/>
          <w:vertAlign w:val="superscript"/>
        </w:rPr>
        <w:t>ème</w:t>
      </w:r>
      <w:r w:rsidR="001B19B1" w:rsidRPr="00DC03B7">
        <w:rPr>
          <w:rFonts w:ascii="Arial Narrow" w:hAnsi="Arial Narrow" w:cs="Calibri"/>
          <w:color w:val="auto"/>
          <w:sz w:val="22"/>
          <w:szCs w:val="22"/>
        </w:rPr>
        <w:t xml:space="preserve"> cycle ‘’B’</w:t>
      </w:r>
      <w:r w:rsidR="00676C81" w:rsidRPr="00DC03B7">
        <w:rPr>
          <w:rFonts w:ascii="Arial Narrow" w:hAnsi="Arial Narrow" w:cs="Calibri"/>
          <w:color w:val="auto"/>
          <w:sz w:val="22"/>
          <w:szCs w:val="22"/>
        </w:rPr>
        <w:t>’ ;</w:t>
      </w:r>
      <w:r w:rsidRPr="00DC03B7">
        <w:rPr>
          <w:rFonts w:ascii="Arial Narrow" w:hAnsi="Arial Narrow" w:cs="Calibri"/>
          <w:color w:val="auto"/>
          <w:sz w:val="22"/>
          <w:szCs w:val="22"/>
        </w:rPr>
        <w:t xml:space="preserve"> </w:t>
      </w:r>
    </w:p>
    <w:p w14:paraId="5E27BCFC" w14:textId="026625F9" w:rsidR="001B19B1" w:rsidRPr="00DC03B7" w:rsidRDefault="00790092" w:rsidP="00676C81">
      <w:pPr>
        <w:pStyle w:val="Default"/>
        <w:numPr>
          <w:ilvl w:val="0"/>
          <w:numId w:val="24"/>
        </w:numPr>
        <w:jc w:val="both"/>
        <w:rPr>
          <w:rFonts w:ascii="Arial Narrow" w:hAnsi="Arial Narrow" w:cs="Calibri"/>
          <w:color w:val="auto"/>
          <w:sz w:val="22"/>
          <w:szCs w:val="22"/>
        </w:rPr>
      </w:pPr>
      <w:r w:rsidRPr="00DC03B7">
        <w:rPr>
          <w:rFonts w:ascii="Arial Narrow" w:hAnsi="Arial Narrow" w:cs="Calibri"/>
          <w:color w:val="auto"/>
          <w:sz w:val="22"/>
          <w:szCs w:val="22"/>
        </w:rPr>
        <w:t xml:space="preserve">Dialakorodji </w:t>
      </w:r>
      <w:r w:rsidR="001B19B1" w:rsidRPr="00DC03B7">
        <w:rPr>
          <w:rFonts w:ascii="Arial Narrow" w:hAnsi="Arial Narrow" w:cs="Calibri"/>
          <w:color w:val="auto"/>
          <w:sz w:val="22"/>
          <w:szCs w:val="22"/>
        </w:rPr>
        <w:t>Secteur </w:t>
      </w:r>
      <w:r w:rsidRPr="00DC03B7">
        <w:rPr>
          <w:rFonts w:ascii="Arial Narrow" w:hAnsi="Arial Narrow" w:cs="Calibri"/>
          <w:color w:val="auto"/>
          <w:sz w:val="22"/>
          <w:szCs w:val="22"/>
        </w:rPr>
        <w:t>III</w:t>
      </w:r>
      <w:r w:rsidR="001B19B1" w:rsidRPr="00DC03B7">
        <w:rPr>
          <w:rFonts w:ascii="Arial Narrow" w:hAnsi="Arial Narrow" w:cs="Calibri"/>
          <w:color w:val="auto"/>
          <w:sz w:val="22"/>
          <w:szCs w:val="22"/>
        </w:rPr>
        <w:t> : 1</w:t>
      </w:r>
      <w:r w:rsidR="001B19B1" w:rsidRPr="00DC03B7">
        <w:rPr>
          <w:rFonts w:ascii="Arial Narrow" w:hAnsi="Arial Narrow" w:cs="Calibri"/>
          <w:color w:val="auto"/>
          <w:sz w:val="22"/>
          <w:szCs w:val="22"/>
          <w:vertAlign w:val="superscript"/>
        </w:rPr>
        <w:t xml:space="preserve">er </w:t>
      </w:r>
      <w:r w:rsidR="001B19B1" w:rsidRPr="00DC03B7">
        <w:rPr>
          <w:rFonts w:ascii="Arial Narrow" w:hAnsi="Arial Narrow" w:cs="Calibri"/>
          <w:color w:val="auto"/>
          <w:sz w:val="22"/>
          <w:szCs w:val="22"/>
        </w:rPr>
        <w:t>cycle et 2</w:t>
      </w:r>
      <w:r w:rsidR="001B19B1" w:rsidRPr="00DC03B7">
        <w:rPr>
          <w:rFonts w:ascii="Arial Narrow" w:hAnsi="Arial Narrow" w:cs="Calibri"/>
          <w:color w:val="auto"/>
          <w:sz w:val="22"/>
          <w:szCs w:val="22"/>
          <w:vertAlign w:val="superscript"/>
        </w:rPr>
        <w:t>ème</w:t>
      </w:r>
      <w:r w:rsidR="001B19B1" w:rsidRPr="00DC03B7">
        <w:rPr>
          <w:rFonts w:ascii="Arial Narrow" w:hAnsi="Arial Narrow" w:cs="Calibri"/>
          <w:color w:val="auto"/>
          <w:sz w:val="22"/>
          <w:szCs w:val="22"/>
        </w:rPr>
        <w:t xml:space="preserve"> cycle</w:t>
      </w:r>
      <w:r w:rsidRPr="00DC03B7">
        <w:rPr>
          <w:rFonts w:ascii="Arial Narrow" w:hAnsi="Arial Narrow" w:cs="Calibri"/>
          <w:color w:val="auto"/>
          <w:sz w:val="22"/>
          <w:szCs w:val="22"/>
        </w:rPr>
        <w:t xml:space="preserve"> ; </w:t>
      </w:r>
      <w:r w:rsidR="00DA0BDF" w:rsidRPr="00DC03B7">
        <w:rPr>
          <w:rFonts w:ascii="Arial Narrow" w:hAnsi="Arial Narrow" w:cs="Calibri"/>
          <w:color w:val="auto"/>
          <w:sz w:val="22"/>
          <w:szCs w:val="22"/>
        </w:rPr>
        <w:t xml:space="preserve"> </w:t>
      </w:r>
    </w:p>
    <w:p w14:paraId="5C077DA2" w14:textId="63CCD2BC" w:rsidR="00676C81" w:rsidRPr="00DC03B7" w:rsidRDefault="00DA0BDF" w:rsidP="00676C81">
      <w:pPr>
        <w:pStyle w:val="Default"/>
        <w:numPr>
          <w:ilvl w:val="0"/>
          <w:numId w:val="24"/>
        </w:numPr>
        <w:jc w:val="both"/>
        <w:rPr>
          <w:rFonts w:ascii="Arial Narrow" w:hAnsi="Arial Narrow" w:cs="Calibri"/>
          <w:color w:val="auto"/>
          <w:sz w:val="22"/>
          <w:szCs w:val="22"/>
        </w:rPr>
      </w:pPr>
      <w:r w:rsidRPr="00DC03B7">
        <w:rPr>
          <w:rFonts w:ascii="Arial Narrow" w:hAnsi="Arial Narrow" w:cs="Calibri"/>
          <w:color w:val="auto"/>
          <w:sz w:val="22"/>
          <w:szCs w:val="22"/>
        </w:rPr>
        <w:t>N’Teguedo Niaré</w:t>
      </w:r>
      <w:r w:rsidR="00676C81" w:rsidRPr="00DC03B7">
        <w:rPr>
          <w:rFonts w:ascii="Arial Narrow" w:hAnsi="Arial Narrow" w:cs="Calibri"/>
          <w:color w:val="auto"/>
          <w:sz w:val="22"/>
          <w:szCs w:val="22"/>
        </w:rPr>
        <w:t xml:space="preserve"> : </w:t>
      </w:r>
      <w:r w:rsidRPr="00DC03B7">
        <w:rPr>
          <w:rFonts w:ascii="Arial Narrow" w:hAnsi="Arial Narrow" w:cs="Calibri"/>
          <w:color w:val="auto"/>
          <w:sz w:val="22"/>
          <w:szCs w:val="22"/>
        </w:rPr>
        <w:t xml:space="preserve"> 1</w:t>
      </w:r>
      <w:r w:rsidRPr="00DC03B7">
        <w:rPr>
          <w:rFonts w:ascii="Arial Narrow" w:hAnsi="Arial Narrow" w:cs="Calibri"/>
          <w:color w:val="auto"/>
          <w:sz w:val="22"/>
          <w:szCs w:val="22"/>
          <w:vertAlign w:val="superscript"/>
        </w:rPr>
        <w:t>er</w:t>
      </w:r>
      <w:r w:rsidRPr="00DC03B7">
        <w:rPr>
          <w:rFonts w:ascii="Arial Narrow" w:hAnsi="Arial Narrow" w:cs="Calibri"/>
          <w:color w:val="auto"/>
          <w:sz w:val="22"/>
          <w:szCs w:val="22"/>
        </w:rPr>
        <w:t xml:space="preserve"> cycle </w:t>
      </w:r>
    </w:p>
    <w:p w14:paraId="2E178F37" w14:textId="3218B8DB" w:rsidR="00676C81" w:rsidRPr="00DC03B7" w:rsidRDefault="00DA0BDF" w:rsidP="00676C81">
      <w:pPr>
        <w:pStyle w:val="Default"/>
        <w:numPr>
          <w:ilvl w:val="0"/>
          <w:numId w:val="24"/>
        </w:numPr>
        <w:jc w:val="both"/>
        <w:rPr>
          <w:rFonts w:ascii="Arial Narrow" w:hAnsi="Arial Narrow" w:cs="Calibri"/>
          <w:color w:val="auto"/>
          <w:sz w:val="22"/>
          <w:szCs w:val="22"/>
        </w:rPr>
      </w:pPr>
      <w:r w:rsidRPr="00DC03B7">
        <w:rPr>
          <w:rFonts w:ascii="Arial Narrow" w:hAnsi="Arial Narrow" w:cs="Calibri"/>
          <w:color w:val="auto"/>
          <w:sz w:val="22"/>
          <w:szCs w:val="22"/>
        </w:rPr>
        <w:t>N’Teguedo Samassebougou</w:t>
      </w:r>
      <w:r w:rsidR="00FE4FFA">
        <w:rPr>
          <w:rFonts w:ascii="Arial Narrow" w:hAnsi="Arial Narrow" w:cs="Calibri"/>
          <w:color w:val="auto"/>
          <w:sz w:val="22"/>
          <w:szCs w:val="22"/>
        </w:rPr>
        <w:t xml:space="preserve"> : </w:t>
      </w:r>
      <w:r w:rsidR="00FE4FFA" w:rsidRPr="00DC03B7">
        <w:rPr>
          <w:rFonts w:ascii="Arial Narrow" w:hAnsi="Arial Narrow" w:cs="Calibri"/>
          <w:color w:val="auto"/>
          <w:sz w:val="22"/>
          <w:szCs w:val="22"/>
        </w:rPr>
        <w:t>1</w:t>
      </w:r>
      <w:r w:rsidRPr="00DC03B7">
        <w:rPr>
          <w:rFonts w:ascii="Arial Narrow" w:hAnsi="Arial Narrow" w:cs="Calibri"/>
          <w:color w:val="auto"/>
          <w:sz w:val="22"/>
          <w:szCs w:val="22"/>
          <w:vertAlign w:val="superscript"/>
        </w:rPr>
        <w:t>er</w:t>
      </w:r>
      <w:r w:rsidRPr="00DC03B7">
        <w:rPr>
          <w:rFonts w:ascii="Arial Narrow" w:hAnsi="Arial Narrow" w:cs="Calibri"/>
          <w:color w:val="auto"/>
          <w:sz w:val="22"/>
          <w:szCs w:val="22"/>
        </w:rPr>
        <w:t xml:space="preserve"> et 2</w:t>
      </w:r>
      <w:r w:rsidRPr="00DC03B7">
        <w:rPr>
          <w:rFonts w:ascii="Arial Narrow" w:hAnsi="Arial Narrow" w:cs="Calibri"/>
          <w:color w:val="auto"/>
          <w:sz w:val="22"/>
          <w:szCs w:val="22"/>
          <w:vertAlign w:val="superscript"/>
        </w:rPr>
        <w:t>ème</w:t>
      </w:r>
      <w:r w:rsidRPr="00DC03B7">
        <w:rPr>
          <w:rFonts w:ascii="Arial Narrow" w:hAnsi="Arial Narrow" w:cs="Calibri"/>
          <w:color w:val="auto"/>
          <w:sz w:val="22"/>
          <w:szCs w:val="22"/>
        </w:rPr>
        <w:t xml:space="preserve"> </w:t>
      </w:r>
      <w:r w:rsidR="00676C81" w:rsidRPr="00DC03B7">
        <w:rPr>
          <w:rFonts w:ascii="Arial Narrow" w:hAnsi="Arial Narrow" w:cs="Calibri"/>
          <w:color w:val="auto"/>
          <w:sz w:val="22"/>
          <w:szCs w:val="22"/>
        </w:rPr>
        <w:t>cycle</w:t>
      </w:r>
      <w:r w:rsidRPr="00DC03B7">
        <w:rPr>
          <w:rFonts w:ascii="Arial Narrow" w:hAnsi="Arial Narrow" w:cs="Calibri"/>
          <w:color w:val="auto"/>
          <w:sz w:val="22"/>
          <w:szCs w:val="22"/>
        </w:rPr>
        <w:t> ;</w:t>
      </w:r>
    </w:p>
    <w:p w14:paraId="56B709F7" w14:textId="109E4B43" w:rsidR="00676C81" w:rsidRPr="00DC03B7" w:rsidRDefault="00676C81" w:rsidP="00676C81">
      <w:pPr>
        <w:pStyle w:val="Default"/>
        <w:numPr>
          <w:ilvl w:val="0"/>
          <w:numId w:val="24"/>
        </w:numPr>
        <w:jc w:val="both"/>
        <w:rPr>
          <w:rFonts w:ascii="Arial Narrow" w:hAnsi="Arial Narrow" w:cs="Calibri"/>
          <w:color w:val="auto"/>
          <w:sz w:val="22"/>
          <w:szCs w:val="22"/>
        </w:rPr>
      </w:pPr>
      <w:r w:rsidRPr="00DC03B7">
        <w:rPr>
          <w:rFonts w:ascii="Arial Narrow" w:hAnsi="Arial Narrow" w:cs="Calibri"/>
          <w:color w:val="auto"/>
          <w:sz w:val="22"/>
          <w:szCs w:val="22"/>
        </w:rPr>
        <w:t>Dambé</w:t>
      </w:r>
      <w:r w:rsidR="00FE4FFA">
        <w:rPr>
          <w:rFonts w:ascii="Arial Narrow" w:hAnsi="Arial Narrow" w:cs="Calibri"/>
          <w:color w:val="auto"/>
          <w:sz w:val="22"/>
          <w:szCs w:val="22"/>
        </w:rPr>
        <w:t xml:space="preserve"> ECOM : </w:t>
      </w:r>
      <w:r w:rsidRPr="00DC03B7">
        <w:rPr>
          <w:rFonts w:ascii="Arial Narrow" w:hAnsi="Arial Narrow" w:cs="Calibri"/>
          <w:color w:val="auto"/>
          <w:sz w:val="22"/>
          <w:szCs w:val="22"/>
        </w:rPr>
        <w:t>1</w:t>
      </w:r>
      <w:r w:rsidR="00DA0BDF" w:rsidRPr="00DC03B7">
        <w:rPr>
          <w:rFonts w:ascii="Arial Narrow" w:hAnsi="Arial Narrow" w:cs="Calibri"/>
          <w:color w:val="auto"/>
          <w:sz w:val="22"/>
          <w:szCs w:val="22"/>
          <w:vertAlign w:val="superscript"/>
        </w:rPr>
        <w:t>er</w:t>
      </w:r>
      <w:r w:rsidR="00DA0BDF" w:rsidRPr="00DC03B7">
        <w:rPr>
          <w:rFonts w:ascii="Arial Narrow" w:hAnsi="Arial Narrow" w:cs="Calibri"/>
          <w:color w:val="auto"/>
          <w:sz w:val="22"/>
          <w:szCs w:val="22"/>
        </w:rPr>
        <w:t xml:space="preserve"> et 2</w:t>
      </w:r>
      <w:r w:rsidR="00DA0BDF" w:rsidRPr="00DC03B7">
        <w:rPr>
          <w:rFonts w:ascii="Arial Narrow" w:hAnsi="Arial Narrow" w:cs="Calibri"/>
          <w:color w:val="auto"/>
          <w:sz w:val="22"/>
          <w:szCs w:val="22"/>
          <w:vertAlign w:val="superscript"/>
        </w:rPr>
        <w:t>ème</w:t>
      </w:r>
      <w:r w:rsidR="00DA0BDF" w:rsidRPr="00DC03B7">
        <w:rPr>
          <w:rFonts w:ascii="Arial Narrow" w:hAnsi="Arial Narrow" w:cs="Calibri"/>
          <w:color w:val="auto"/>
          <w:sz w:val="22"/>
          <w:szCs w:val="22"/>
        </w:rPr>
        <w:t xml:space="preserve"> </w:t>
      </w:r>
      <w:r w:rsidRPr="00DC03B7">
        <w:rPr>
          <w:rFonts w:ascii="Arial Narrow" w:hAnsi="Arial Narrow" w:cs="Calibri"/>
          <w:color w:val="auto"/>
          <w:sz w:val="22"/>
          <w:szCs w:val="22"/>
        </w:rPr>
        <w:t>cycle</w:t>
      </w:r>
      <w:r w:rsidR="00DA0BDF" w:rsidRPr="00DC03B7">
        <w:rPr>
          <w:rFonts w:ascii="Arial Narrow" w:hAnsi="Arial Narrow" w:cs="Calibri"/>
          <w:color w:val="auto"/>
          <w:sz w:val="22"/>
          <w:szCs w:val="22"/>
        </w:rPr>
        <w:t xml:space="preserve"> ; </w:t>
      </w:r>
    </w:p>
    <w:p w14:paraId="50E4D2A9" w14:textId="3613D3A3" w:rsidR="00676C81" w:rsidRPr="00DC03B7" w:rsidRDefault="00DA0BDF" w:rsidP="00676C81">
      <w:pPr>
        <w:pStyle w:val="Default"/>
        <w:numPr>
          <w:ilvl w:val="0"/>
          <w:numId w:val="24"/>
        </w:numPr>
        <w:jc w:val="both"/>
        <w:rPr>
          <w:rFonts w:ascii="Arial Narrow" w:hAnsi="Arial Narrow" w:cs="Calibri"/>
          <w:color w:val="auto"/>
          <w:sz w:val="22"/>
          <w:szCs w:val="22"/>
        </w:rPr>
      </w:pPr>
      <w:r w:rsidRPr="00DC03B7">
        <w:rPr>
          <w:rFonts w:ascii="Arial Narrow" w:hAnsi="Arial Narrow" w:cs="Calibri"/>
          <w:color w:val="auto"/>
          <w:sz w:val="22"/>
          <w:szCs w:val="22"/>
        </w:rPr>
        <w:t>Solidarité</w:t>
      </w:r>
      <w:r w:rsidR="00FE4FFA">
        <w:rPr>
          <w:rFonts w:ascii="Arial Narrow" w:hAnsi="Arial Narrow" w:cs="Calibri"/>
          <w:color w:val="auto"/>
          <w:sz w:val="22"/>
          <w:szCs w:val="22"/>
        </w:rPr>
        <w:t xml:space="preserve"> ECOM :</w:t>
      </w:r>
      <w:r w:rsidRPr="00DC03B7">
        <w:rPr>
          <w:rFonts w:ascii="Arial Narrow" w:hAnsi="Arial Narrow" w:cs="Calibri"/>
          <w:color w:val="auto"/>
          <w:sz w:val="22"/>
          <w:szCs w:val="22"/>
        </w:rPr>
        <w:t>1</w:t>
      </w:r>
      <w:r w:rsidRPr="00DC03B7">
        <w:rPr>
          <w:rFonts w:ascii="Arial Narrow" w:hAnsi="Arial Narrow" w:cs="Calibri"/>
          <w:color w:val="auto"/>
          <w:sz w:val="22"/>
          <w:szCs w:val="22"/>
          <w:vertAlign w:val="superscript"/>
        </w:rPr>
        <w:t>er</w:t>
      </w:r>
      <w:r w:rsidRPr="00DC03B7">
        <w:rPr>
          <w:rFonts w:ascii="Arial Narrow" w:hAnsi="Arial Narrow" w:cs="Calibri"/>
          <w:color w:val="auto"/>
          <w:sz w:val="22"/>
          <w:szCs w:val="22"/>
        </w:rPr>
        <w:t xml:space="preserve"> et 2</w:t>
      </w:r>
      <w:r w:rsidRPr="00DC03B7">
        <w:rPr>
          <w:rFonts w:ascii="Arial Narrow" w:hAnsi="Arial Narrow" w:cs="Calibri"/>
          <w:color w:val="auto"/>
          <w:sz w:val="22"/>
          <w:szCs w:val="22"/>
          <w:vertAlign w:val="superscript"/>
        </w:rPr>
        <w:t>ème</w:t>
      </w:r>
      <w:r w:rsidRPr="00DC03B7">
        <w:rPr>
          <w:rFonts w:ascii="Arial Narrow" w:hAnsi="Arial Narrow" w:cs="Calibri"/>
          <w:color w:val="auto"/>
          <w:sz w:val="22"/>
          <w:szCs w:val="22"/>
        </w:rPr>
        <w:t xml:space="preserve"> </w:t>
      </w:r>
      <w:r w:rsidR="00676C81" w:rsidRPr="00DC03B7">
        <w:rPr>
          <w:rFonts w:ascii="Arial Narrow" w:hAnsi="Arial Narrow" w:cs="Calibri"/>
          <w:color w:val="auto"/>
          <w:sz w:val="22"/>
          <w:szCs w:val="22"/>
        </w:rPr>
        <w:t>cycle</w:t>
      </w:r>
      <w:r w:rsidRPr="00DC03B7">
        <w:rPr>
          <w:rFonts w:ascii="Arial Narrow" w:hAnsi="Arial Narrow" w:cs="Calibri"/>
          <w:color w:val="auto"/>
          <w:sz w:val="22"/>
          <w:szCs w:val="22"/>
        </w:rPr>
        <w:t xml:space="preserve"> ; </w:t>
      </w:r>
    </w:p>
    <w:p w14:paraId="42ED8F20" w14:textId="6CDE8309" w:rsidR="00FE4FFA" w:rsidRPr="00DC03B7" w:rsidRDefault="00676C81" w:rsidP="00FE4FFA">
      <w:pPr>
        <w:pStyle w:val="Default"/>
        <w:numPr>
          <w:ilvl w:val="0"/>
          <w:numId w:val="24"/>
        </w:numPr>
        <w:jc w:val="both"/>
        <w:rPr>
          <w:rFonts w:ascii="Arial Narrow" w:hAnsi="Arial Narrow" w:cs="Calibri"/>
          <w:color w:val="auto"/>
          <w:sz w:val="22"/>
          <w:szCs w:val="22"/>
        </w:rPr>
      </w:pPr>
      <w:r w:rsidRPr="00DC03B7">
        <w:rPr>
          <w:rFonts w:ascii="Arial Narrow" w:hAnsi="Arial Narrow" w:cs="Calibri"/>
          <w:color w:val="auto"/>
          <w:sz w:val="22"/>
          <w:szCs w:val="22"/>
        </w:rPr>
        <w:t>Sibacoro</w:t>
      </w:r>
      <w:r w:rsidR="00FE4FFA">
        <w:rPr>
          <w:rFonts w:ascii="Arial Narrow" w:hAnsi="Arial Narrow" w:cs="Calibri"/>
          <w:color w:val="auto"/>
          <w:sz w:val="22"/>
          <w:szCs w:val="22"/>
        </w:rPr>
        <w:t> :</w:t>
      </w:r>
      <w:r w:rsidRPr="00DC03B7">
        <w:rPr>
          <w:rFonts w:ascii="Arial Narrow" w:hAnsi="Arial Narrow" w:cs="Calibri"/>
          <w:color w:val="auto"/>
          <w:sz w:val="22"/>
          <w:szCs w:val="22"/>
        </w:rPr>
        <w:t>1</w:t>
      </w:r>
      <w:r w:rsidR="00DA0BDF" w:rsidRPr="00DC03B7">
        <w:rPr>
          <w:rFonts w:ascii="Arial Narrow" w:hAnsi="Arial Narrow" w:cs="Calibri"/>
          <w:color w:val="auto"/>
          <w:sz w:val="22"/>
          <w:szCs w:val="22"/>
          <w:vertAlign w:val="superscript"/>
        </w:rPr>
        <w:t>er</w:t>
      </w:r>
      <w:r w:rsidR="00DA0BDF" w:rsidRPr="00DC03B7">
        <w:rPr>
          <w:rFonts w:ascii="Arial Narrow" w:hAnsi="Arial Narrow" w:cs="Calibri"/>
          <w:color w:val="auto"/>
          <w:sz w:val="22"/>
          <w:szCs w:val="22"/>
        </w:rPr>
        <w:t xml:space="preserve"> et 2</w:t>
      </w:r>
      <w:r w:rsidR="00DA0BDF" w:rsidRPr="00DC03B7">
        <w:rPr>
          <w:rFonts w:ascii="Arial Narrow" w:hAnsi="Arial Narrow" w:cs="Calibri"/>
          <w:color w:val="auto"/>
          <w:sz w:val="22"/>
          <w:szCs w:val="22"/>
          <w:vertAlign w:val="superscript"/>
        </w:rPr>
        <w:t>ème</w:t>
      </w:r>
      <w:r w:rsidR="00DA0BDF" w:rsidRPr="00DC03B7">
        <w:rPr>
          <w:rFonts w:ascii="Arial Narrow" w:hAnsi="Arial Narrow" w:cs="Calibri"/>
          <w:color w:val="auto"/>
          <w:sz w:val="22"/>
          <w:szCs w:val="22"/>
        </w:rPr>
        <w:t xml:space="preserve"> </w:t>
      </w:r>
      <w:r w:rsidRPr="00DC03B7">
        <w:rPr>
          <w:rFonts w:ascii="Arial Narrow" w:hAnsi="Arial Narrow" w:cs="Calibri"/>
          <w:color w:val="auto"/>
          <w:sz w:val="22"/>
          <w:szCs w:val="22"/>
        </w:rPr>
        <w:t>cycle</w:t>
      </w:r>
      <w:r w:rsidR="00D4164D">
        <w:rPr>
          <w:rFonts w:ascii="Arial Narrow" w:hAnsi="Arial Narrow" w:cs="Calibri"/>
          <w:color w:val="auto"/>
          <w:sz w:val="22"/>
          <w:szCs w:val="22"/>
        </w:rPr>
        <w:t> ;</w:t>
      </w:r>
    </w:p>
    <w:p w14:paraId="4C581EF8" w14:textId="7D2FF8C1" w:rsidR="00DC03B7" w:rsidRDefault="00D4164D" w:rsidP="00676C81">
      <w:pPr>
        <w:pStyle w:val="Default"/>
        <w:numPr>
          <w:ilvl w:val="0"/>
          <w:numId w:val="24"/>
        </w:numPr>
        <w:jc w:val="both"/>
        <w:rPr>
          <w:rFonts w:ascii="Arial Narrow" w:hAnsi="Arial Narrow" w:cs="Calibri"/>
          <w:color w:val="auto"/>
          <w:sz w:val="22"/>
          <w:szCs w:val="22"/>
        </w:rPr>
      </w:pPr>
      <w:r>
        <w:rPr>
          <w:rFonts w:ascii="Arial Narrow" w:hAnsi="Arial Narrow" w:cs="Calibri"/>
          <w:color w:val="auto"/>
          <w:sz w:val="22"/>
          <w:szCs w:val="22"/>
        </w:rPr>
        <w:t>S</w:t>
      </w:r>
      <w:r w:rsidR="00DA0BDF" w:rsidRPr="00DC03B7">
        <w:rPr>
          <w:rFonts w:ascii="Arial Narrow" w:hAnsi="Arial Narrow" w:cs="Calibri"/>
          <w:color w:val="auto"/>
          <w:sz w:val="22"/>
          <w:szCs w:val="22"/>
        </w:rPr>
        <w:t>auvetage</w:t>
      </w:r>
      <w:r w:rsidR="00FE4FFA">
        <w:rPr>
          <w:rFonts w:ascii="Arial Narrow" w:hAnsi="Arial Narrow" w:cs="Calibri"/>
          <w:color w:val="auto"/>
          <w:sz w:val="22"/>
          <w:szCs w:val="22"/>
        </w:rPr>
        <w:t> :</w:t>
      </w:r>
      <w:r w:rsidR="00DA0BDF" w:rsidRPr="00DC03B7">
        <w:rPr>
          <w:rFonts w:ascii="Arial Narrow" w:hAnsi="Arial Narrow" w:cs="Calibri"/>
          <w:color w:val="auto"/>
          <w:sz w:val="22"/>
          <w:szCs w:val="22"/>
        </w:rPr>
        <w:t>1</w:t>
      </w:r>
      <w:r w:rsidR="00DA0BDF" w:rsidRPr="00DC03B7">
        <w:rPr>
          <w:rFonts w:ascii="Arial Narrow" w:hAnsi="Arial Narrow" w:cs="Calibri"/>
          <w:color w:val="auto"/>
          <w:sz w:val="22"/>
          <w:szCs w:val="22"/>
          <w:vertAlign w:val="superscript"/>
        </w:rPr>
        <w:t>er</w:t>
      </w:r>
      <w:r w:rsidR="00DA0BDF" w:rsidRPr="00DC03B7">
        <w:rPr>
          <w:rFonts w:ascii="Arial Narrow" w:hAnsi="Arial Narrow" w:cs="Calibri"/>
          <w:color w:val="auto"/>
          <w:sz w:val="22"/>
          <w:szCs w:val="22"/>
        </w:rPr>
        <w:t xml:space="preserve"> et 2</w:t>
      </w:r>
      <w:r w:rsidR="00DA0BDF" w:rsidRPr="00DC03B7">
        <w:rPr>
          <w:rFonts w:ascii="Arial Narrow" w:hAnsi="Arial Narrow" w:cs="Calibri"/>
          <w:color w:val="auto"/>
          <w:sz w:val="22"/>
          <w:szCs w:val="22"/>
          <w:vertAlign w:val="superscript"/>
        </w:rPr>
        <w:t>ème</w:t>
      </w:r>
      <w:r w:rsidR="00DA0BDF" w:rsidRPr="00DC03B7">
        <w:rPr>
          <w:rFonts w:ascii="Arial Narrow" w:hAnsi="Arial Narrow" w:cs="Calibri"/>
          <w:color w:val="auto"/>
          <w:sz w:val="22"/>
          <w:szCs w:val="22"/>
        </w:rPr>
        <w:t xml:space="preserve"> </w:t>
      </w:r>
      <w:r w:rsidR="00676C81" w:rsidRPr="00DC03B7">
        <w:rPr>
          <w:rFonts w:ascii="Arial Narrow" w:hAnsi="Arial Narrow" w:cs="Calibri"/>
          <w:color w:val="auto"/>
          <w:sz w:val="22"/>
          <w:szCs w:val="22"/>
        </w:rPr>
        <w:t>cycle</w:t>
      </w:r>
      <w:r w:rsidR="00DA0BDF" w:rsidRPr="00DC03B7">
        <w:rPr>
          <w:rFonts w:ascii="Arial Narrow" w:hAnsi="Arial Narrow" w:cs="Calibri"/>
          <w:color w:val="auto"/>
          <w:sz w:val="22"/>
          <w:szCs w:val="22"/>
        </w:rPr>
        <w:t xml:space="preserve"> ; </w:t>
      </w:r>
    </w:p>
    <w:p w14:paraId="2E4EE837" w14:textId="5B3DD5DB" w:rsidR="00676C81" w:rsidRDefault="00DC03B7" w:rsidP="00676C81">
      <w:pPr>
        <w:pStyle w:val="Default"/>
        <w:numPr>
          <w:ilvl w:val="0"/>
          <w:numId w:val="24"/>
        </w:numPr>
        <w:jc w:val="both"/>
        <w:rPr>
          <w:rFonts w:ascii="Arial Narrow" w:hAnsi="Arial Narrow" w:cs="Calibri"/>
          <w:color w:val="auto"/>
          <w:sz w:val="22"/>
          <w:szCs w:val="22"/>
        </w:rPr>
      </w:pPr>
      <w:r w:rsidRPr="00DC03B7">
        <w:rPr>
          <w:rFonts w:ascii="Arial Narrow" w:hAnsi="Arial Narrow" w:cs="Calibri"/>
          <w:color w:val="auto"/>
          <w:sz w:val="22"/>
          <w:szCs w:val="22"/>
        </w:rPr>
        <w:t>La</w:t>
      </w:r>
      <w:r w:rsidR="00DA0BDF" w:rsidRPr="00DC03B7">
        <w:rPr>
          <w:rFonts w:ascii="Arial Narrow" w:hAnsi="Arial Narrow" w:cs="Calibri"/>
          <w:color w:val="auto"/>
          <w:sz w:val="22"/>
          <w:szCs w:val="22"/>
        </w:rPr>
        <w:t xml:space="preserve"> Perfection</w:t>
      </w:r>
      <w:r w:rsidR="00FE4FFA">
        <w:rPr>
          <w:rFonts w:ascii="Arial Narrow" w:hAnsi="Arial Narrow" w:cs="Calibri"/>
          <w:color w:val="auto"/>
          <w:sz w:val="22"/>
          <w:szCs w:val="22"/>
        </w:rPr>
        <w:t xml:space="preserve"> ECOM : </w:t>
      </w:r>
      <w:r w:rsidR="00DA0BDF" w:rsidRPr="00DC03B7">
        <w:rPr>
          <w:rFonts w:ascii="Arial Narrow" w:hAnsi="Arial Narrow" w:cs="Calibri"/>
          <w:color w:val="auto"/>
          <w:sz w:val="22"/>
          <w:szCs w:val="22"/>
        </w:rPr>
        <w:t>1</w:t>
      </w:r>
      <w:r w:rsidR="00DA0BDF" w:rsidRPr="00DC03B7">
        <w:rPr>
          <w:rFonts w:ascii="Arial Narrow" w:hAnsi="Arial Narrow" w:cs="Calibri"/>
          <w:color w:val="auto"/>
          <w:sz w:val="22"/>
          <w:szCs w:val="22"/>
          <w:vertAlign w:val="superscript"/>
        </w:rPr>
        <w:t>er</w:t>
      </w:r>
      <w:r w:rsidR="00DA0BDF" w:rsidRPr="00DC03B7">
        <w:rPr>
          <w:rFonts w:ascii="Arial Narrow" w:hAnsi="Arial Narrow" w:cs="Calibri"/>
          <w:color w:val="auto"/>
          <w:sz w:val="22"/>
          <w:szCs w:val="22"/>
        </w:rPr>
        <w:t xml:space="preserve"> et 2</w:t>
      </w:r>
      <w:r w:rsidR="00DA0BDF" w:rsidRPr="00DC03B7">
        <w:rPr>
          <w:rFonts w:ascii="Arial Narrow" w:hAnsi="Arial Narrow" w:cs="Calibri"/>
          <w:color w:val="auto"/>
          <w:sz w:val="22"/>
          <w:szCs w:val="22"/>
          <w:vertAlign w:val="superscript"/>
        </w:rPr>
        <w:t>ème</w:t>
      </w:r>
      <w:r w:rsidR="00DA0BDF" w:rsidRPr="00DC03B7">
        <w:rPr>
          <w:rFonts w:ascii="Arial Narrow" w:hAnsi="Arial Narrow" w:cs="Calibri"/>
          <w:color w:val="auto"/>
          <w:sz w:val="22"/>
          <w:szCs w:val="22"/>
        </w:rPr>
        <w:t xml:space="preserve"> </w:t>
      </w:r>
      <w:r w:rsidR="00676C81" w:rsidRPr="00DC03B7">
        <w:rPr>
          <w:rFonts w:ascii="Arial Narrow" w:hAnsi="Arial Narrow" w:cs="Calibri"/>
          <w:color w:val="auto"/>
          <w:sz w:val="22"/>
          <w:szCs w:val="22"/>
        </w:rPr>
        <w:t>cycle</w:t>
      </w:r>
      <w:r w:rsidR="00D4164D">
        <w:rPr>
          <w:rFonts w:ascii="Arial Narrow" w:hAnsi="Arial Narrow" w:cs="Calibri"/>
          <w:color w:val="auto"/>
          <w:sz w:val="22"/>
          <w:szCs w:val="22"/>
        </w:rPr>
        <w:t>.</w:t>
      </w:r>
    </w:p>
    <w:p w14:paraId="1F04A632" w14:textId="77777777" w:rsidR="00953DE0" w:rsidRPr="00DC03B7" w:rsidRDefault="00953DE0" w:rsidP="00953DE0">
      <w:pPr>
        <w:pStyle w:val="Default"/>
        <w:jc w:val="both"/>
        <w:rPr>
          <w:rFonts w:ascii="Arial Narrow" w:hAnsi="Arial Narrow" w:cs="Calibri"/>
          <w:color w:val="auto"/>
          <w:sz w:val="22"/>
          <w:szCs w:val="22"/>
        </w:rPr>
      </w:pPr>
    </w:p>
    <w:p w14:paraId="65627249" w14:textId="77777777" w:rsidR="00953DE0" w:rsidRDefault="00953DE0" w:rsidP="00FE4FFA">
      <w:pPr>
        <w:pStyle w:val="Default"/>
        <w:jc w:val="both"/>
        <w:rPr>
          <w:rFonts w:ascii="Arial Narrow" w:hAnsi="Arial Narrow" w:cs="Calibri"/>
          <w:color w:val="FF0000"/>
          <w:sz w:val="22"/>
          <w:szCs w:val="22"/>
        </w:rPr>
      </w:pPr>
    </w:p>
    <w:p w14:paraId="553E3068" w14:textId="59E0DCFD" w:rsidR="00953DE0" w:rsidRDefault="00953DE0" w:rsidP="00FE4FFA">
      <w:pPr>
        <w:pStyle w:val="Default"/>
        <w:jc w:val="both"/>
        <w:rPr>
          <w:rFonts w:ascii="Arial Narrow" w:hAnsi="Arial Narrow" w:cs="Calibri"/>
          <w:color w:val="FF0000"/>
          <w:sz w:val="22"/>
          <w:szCs w:val="22"/>
        </w:rPr>
      </w:pPr>
    </w:p>
    <w:p w14:paraId="228AB632" w14:textId="3E7C5F4D" w:rsidR="00953DE0" w:rsidRDefault="00953DE0" w:rsidP="00FE4FFA">
      <w:pPr>
        <w:pStyle w:val="Default"/>
        <w:jc w:val="both"/>
        <w:rPr>
          <w:rFonts w:ascii="Arial Narrow" w:hAnsi="Arial Narrow" w:cs="Calibri"/>
          <w:color w:val="FF0000"/>
          <w:sz w:val="22"/>
          <w:szCs w:val="22"/>
        </w:rPr>
      </w:pPr>
    </w:p>
    <w:p w14:paraId="4460DD39" w14:textId="53139BCA" w:rsidR="00953DE0" w:rsidRDefault="00953DE0" w:rsidP="00FE4FFA">
      <w:pPr>
        <w:pStyle w:val="Default"/>
        <w:jc w:val="both"/>
        <w:rPr>
          <w:rFonts w:ascii="Arial Narrow" w:hAnsi="Arial Narrow" w:cs="Calibri"/>
          <w:color w:val="FF0000"/>
          <w:sz w:val="22"/>
          <w:szCs w:val="22"/>
        </w:rPr>
      </w:pPr>
    </w:p>
    <w:p w14:paraId="324C642F" w14:textId="37AC23B6" w:rsidR="00953DE0" w:rsidRDefault="00953DE0" w:rsidP="00FE4FFA">
      <w:pPr>
        <w:pStyle w:val="Default"/>
        <w:jc w:val="both"/>
        <w:rPr>
          <w:rFonts w:ascii="Arial Narrow" w:hAnsi="Arial Narrow" w:cs="Calibri"/>
          <w:color w:val="FF0000"/>
          <w:sz w:val="22"/>
          <w:szCs w:val="22"/>
        </w:rPr>
      </w:pPr>
    </w:p>
    <w:p w14:paraId="61E2BF47" w14:textId="52D0EF8B" w:rsidR="00953DE0" w:rsidRDefault="00953DE0" w:rsidP="00FE4FFA">
      <w:pPr>
        <w:pStyle w:val="Default"/>
        <w:jc w:val="both"/>
        <w:rPr>
          <w:rFonts w:ascii="Arial Narrow" w:hAnsi="Arial Narrow" w:cs="Calibri"/>
          <w:color w:val="FF0000"/>
          <w:sz w:val="22"/>
          <w:szCs w:val="22"/>
        </w:rPr>
      </w:pPr>
    </w:p>
    <w:p w14:paraId="34827ECA" w14:textId="0D46D651" w:rsidR="00953DE0" w:rsidRDefault="00953DE0" w:rsidP="00FE4FFA">
      <w:pPr>
        <w:pStyle w:val="Default"/>
        <w:jc w:val="both"/>
        <w:rPr>
          <w:rFonts w:ascii="Arial Narrow" w:hAnsi="Arial Narrow" w:cs="Calibri"/>
          <w:color w:val="FF0000"/>
          <w:sz w:val="22"/>
          <w:szCs w:val="22"/>
        </w:rPr>
      </w:pPr>
    </w:p>
    <w:p w14:paraId="7198871D" w14:textId="03844B64" w:rsidR="00953DE0" w:rsidRDefault="00953DE0" w:rsidP="00FE4FFA">
      <w:pPr>
        <w:pStyle w:val="Default"/>
        <w:jc w:val="both"/>
        <w:rPr>
          <w:rFonts w:ascii="Arial Narrow" w:hAnsi="Arial Narrow" w:cs="Calibri"/>
          <w:color w:val="FF0000"/>
          <w:sz w:val="22"/>
          <w:szCs w:val="22"/>
        </w:rPr>
      </w:pPr>
    </w:p>
    <w:p w14:paraId="054CE584" w14:textId="720DB68B" w:rsidR="00953DE0" w:rsidRDefault="00953DE0" w:rsidP="00FE4FFA">
      <w:pPr>
        <w:pStyle w:val="Default"/>
        <w:jc w:val="both"/>
        <w:rPr>
          <w:rFonts w:ascii="Arial Narrow" w:hAnsi="Arial Narrow" w:cs="Calibri"/>
          <w:color w:val="FF0000"/>
          <w:sz w:val="22"/>
          <w:szCs w:val="22"/>
        </w:rPr>
      </w:pPr>
    </w:p>
    <w:p w14:paraId="1320D82D" w14:textId="6E11FC8E" w:rsidR="00953DE0" w:rsidRDefault="00953DE0" w:rsidP="00FE4FFA">
      <w:pPr>
        <w:pStyle w:val="Default"/>
        <w:jc w:val="both"/>
        <w:rPr>
          <w:rFonts w:ascii="Arial Narrow" w:hAnsi="Arial Narrow" w:cs="Calibri"/>
          <w:color w:val="FF0000"/>
          <w:sz w:val="22"/>
          <w:szCs w:val="22"/>
        </w:rPr>
      </w:pPr>
    </w:p>
    <w:p w14:paraId="4312B4FE" w14:textId="3FB65335" w:rsidR="00953DE0" w:rsidRDefault="00953DE0" w:rsidP="00FE4FFA">
      <w:pPr>
        <w:pStyle w:val="Default"/>
        <w:jc w:val="both"/>
        <w:rPr>
          <w:rFonts w:ascii="Arial Narrow" w:hAnsi="Arial Narrow" w:cs="Calibri"/>
          <w:color w:val="FF0000"/>
          <w:sz w:val="22"/>
          <w:szCs w:val="22"/>
        </w:rPr>
      </w:pPr>
    </w:p>
    <w:p w14:paraId="39F92226" w14:textId="77777777" w:rsidR="007945EF" w:rsidRDefault="007945EF" w:rsidP="00FE4FFA">
      <w:pPr>
        <w:pStyle w:val="Default"/>
        <w:jc w:val="both"/>
        <w:rPr>
          <w:rFonts w:ascii="Arial Narrow" w:hAnsi="Arial Narrow" w:cs="Calibri"/>
          <w:color w:val="FF0000"/>
          <w:sz w:val="22"/>
          <w:szCs w:val="22"/>
        </w:rPr>
        <w:sectPr w:rsidR="007945EF" w:rsidSect="009B24B7">
          <w:footerReference w:type="default" r:id="rId8"/>
          <w:pgSz w:w="11906" w:h="16838"/>
          <w:pgMar w:top="1417" w:right="1417" w:bottom="1417" w:left="1417" w:header="708" w:footer="708" w:gutter="0"/>
          <w:cols w:space="708"/>
          <w:titlePg/>
          <w:docGrid w:linePitch="360"/>
        </w:sectPr>
      </w:pPr>
    </w:p>
    <w:p w14:paraId="50A2F76A" w14:textId="7E63D4F6" w:rsidR="00953DE0" w:rsidRPr="00991AE3" w:rsidRDefault="00953DE0" w:rsidP="00FE4FFA">
      <w:pPr>
        <w:pStyle w:val="Default"/>
        <w:jc w:val="both"/>
        <w:rPr>
          <w:rFonts w:ascii="Arial Narrow" w:hAnsi="Arial Narrow" w:cs="Calibri"/>
          <w:b/>
          <w:bCs/>
          <w:color w:val="auto"/>
          <w:sz w:val="22"/>
          <w:szCs w:val="22"/>
        </w:rPr>
      </w:pPr>
      <w:r w:rsidRPr="00991AE3">
        <w:rPr>
          <w:rFonts w:ascii="Arial Narrow" w:hAnsi="Arial Narrow" w:cs="Calibri"/>
          <w:b/>
          <w:bCs/>
          <w:color w:val="auto"/>
          <w:sz w:val="22"/>
          <w:szCs w:val="22"/>
        </w:rPr>
        <w:t>Tableau</w:t>
      </w:r>
      <w:r w:rsidR="00662DE3">
        <w:rPr>
          <w:rFonts w:ascii="Arial Narrow" w:hAnsi="Arial Narrow" w:cs="Calibri"/>
          <w:b/>
          <w:bCs/>
          <w:color w:val="auto"/>
          <w:sz w:val="22"/>
          <w:szCs w:val="22"/>
        </w:rPr>
        <w:t xml:space="preserve"> 4</w:t>
      </w:r>
      <w:r w:rsidRPr="00991AE3">
        <w:rPr>
          <w:rFonts w:ascii="Arial Narrow" w:hAnsi="Arial Narrow" w:cs="Calibri"/>
          <w:b/>
          <w:bCs/>
          <w:color w:val="auto"/>
          <w:sz w:val="22"/>
          <w:szCs w:val="22"/>
        </w:rPr>
        <w:t> : Localisation des infrastructures scolaires et leur état</w:t>
      </w:r>
    </w:p>
    <w:p w14:paraId="1FEFB7F5" w14:textId="285C8CC8" w:rsidR="00953DE0" w:rsidRDefault="00953DE0" w:rsidP="00FE4FFA">
      <w:pPr>
        <w:pStyle w:val="Default"/>
        <w:jc w:val="both"/>
        <w:rPr>
          <w:rFonts w:ascii="Arial Narrow" w:hAnsi="Arial Narrow" w:cs="Calibri"/>
          <w:color w:val="FF0000"/>
          <w:sz w:val="22"/>
          <w:szCs w:val="22"/>
        </w:rPr>
      </w:pPr>
    </w:p>
    <w:p w14:paraId="01919BC4" w14:textId="4A117024" w:rsidR="00953DE0" w:rsidRDefault="00953DE0" w:rsidP="00FE4FFA">
      <w:pPr>
        <w:pStyle w:val="Default"/>
        <w:jc w:val="both"/>
        <w:rPr>
          <w:rFonts w:ascii="Arial Narrow" w:hAnsi="Arial Narrow" w:cs="Calibri"/>
          <w:color w:val="FF0000"/>
          <w:sz w:val="22"/>
          <w:szCs w:val="22"/>
        </w:rPr>
      </w:pPr>
    </w:p>
    <w:tbl>
      <w:tblPr>
        <w:tblStyle w:val="TableauGrille1Clair-Accentuation2"/>
        <w:tblW w:w="15489"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1276"/>
        <w:gridCol w:w="745"/>
        <w:gridCol w:w="814"/>
        <w:gridCol w:w="2565"/>
        <w:gridCol w:w="1520"/>
        <w:gridCol w:w="987"/>
        <w:gridCol w:w="700"/>
        <w:gridCol w:w="559"/>
        <w:gridCol w:w="563"/>
        <w:gridCol w:w="694"/>
        <w:gridCol w:w="1392"/>
        <w:gridCol w:w="1122"/>
      </w:tblGrid>
      <w:tr w:rsidR="009464F2" w:rsidRPr="009B7B8D" w14:paraId="1410696A" w14:textId="01BC07C5" w:rsidTr="005372A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vMerge w:val="restart"/>
          </w:tcPr>
          <w:p w14:paraId="2C7B3634" w14:textId="7FC7D755" w:rsidR="006F3674" w:rsidRPr="009B7B8D" w:rsidRDefault="006F3674" w:rsidP="00FE4FFA">
            <w:pPr>
              <w:pStyle w:val="Default"/>
              <w:jc w:val="both"/>
              <w:rPr>
                <w:rFonts w:ascii="Arial Narrow" w:hAnsi="Arial Narrow" w:cs="Calibri"/>
                <w:color w:val="000000" w:themeColor="text1"/>
                <w:sz w:val="20"/>
                <w:szCs w:val="20"/>
              </w:rPr>
            </w:pPr>
            <w:r w:rsidRPr="009B7B8D">
              <w:rPr>
                <w:rFonts w:ascii="Arial Narrow" w:hAnsi="Arial Narrow" w:cs="Calibri"/>
                <w:color w:val="000000" w:themeColor="text1"/>
                <w:sz w:val="20"/>
                <w:szCs w:val="20"/>
              </w:rPr>
              <w:t xml:space="preserve">Villages /Secteurs </w:t>
            </w:r>
          </w:p>
        </w:tc>
        <w:tc>
          <w:tcPr>
            <w:tcW w:w="1276" w:type="dxa"/>
          </w:tcPr>
          <w:p w14:paraId="7D1A5AEE" w14:textId="0D490A74" w:rsidR="006F3674" w:rsidRPr="009B7B8D" w:rsidRDefault="006F3674" w:rsidP="00FE4FFA">
            <w:pPr>
              <w:pStyle w:val="Default"/>
              <w:jc w:val="both"/>
              <w:cnfStyle w:val="100000000000" w:firstRow="1" w:lastRow="0" w:firstColumn="0" w:lastColumn="0" w:oddVBand="0" w:evenVBand="0" w:oddHBand="0" w:evenHBand="0" w:firstRowFirstColumn="0" w:firstRowLastColumn="0" w:lastRowFirstColumn="0" w:lastRowLastColumn="0"/>
              <w:rPr>
                <w:rFonts w:ascii="Arial Narrow" w:hAnsi="Arial Narrow" w:cs="Calibri"/>
                <w:color w:val="000000" w:themeColor="text1"/>
                <w:sz w:val="20"/>
                <w:szCs w:val="20"/>
              </w:rPr>
            </w:pPr>
            <w:r w:rsidRPr="009B7B8D">
              <w:rPr>
                <w:rFonts w:ascii="Arial Narrow" w:hAnsi="Arial Narrow" w:cs="Calibri"/>
                <w:color w:val="000000" w:themeColor="text1"/>
                <w:sz w:val="20"/>
                <w:szCs w:val="20"/>
              </w:rPr>
              <w:t>Cycle 1</w:t>
            </w:r>
            <w:r w:rsidRPr="009B7B8D">
              <w:rPr>
                <w:rFonts w:ascii="Arial Narrow" w:hAnsi="Arial Narrow" w:cs="Calibri"/>
                <w:color w:val="000000" w:themeColor="text1"/>
                <w:sz w:val="20"/>
                <w:szCs w:val="20"/>
                <w:vertAlign w:val="superscript"/>
              </w:rPr>
              <w:t>er</w:t>
            </w:r>
            <w:r w:rsidRPr="009B7B8D">
              <w:rPr>
                <w:rFonts w:ascii="Arial Narrow" w:hAnsi="Arial Narrow" w:cs="Calibri"/>
                <w:color w:val="000000" w:themeColor="text1"/>
                <w:sz w:val="20"/>
                <w:szCs w:val="20"/>
              </w:rPr>
              <w:t xml:space="preserve"> ou 2ème</w:t>
            </w:r>
          </w:p>
        </w:tc>
        <w:tc>
          <w:tcPr>
            <w:tcW w:w="1559" w:type="dxa"/>
            <w:gridSpan w:val="2"/>
          </w:tcPr>
          <w:p w14:paraId="073BAE11" w14:textId="3898D51A" w:rsidR="006F3674" w:rsidRPr="009B7B8D" w:rsidRDefault="006F3674" w:rsidP="00FE4FFA">
            <w:pPr>
              <w:pStyle w:val="Default"/>
              <w:jc w:val="both"/>
              <w:cnfStyle w:val="100000000000" w:firstRow="1" w:lastRow="0" w:firstColumn="0" w:lastColumn="0" w:oddVBand="0" w:evenVBand="0" w:oddHBand="0" w:evenHBand="0" w:firstRowFirstColumn="0" w:firstRowLastColumn="0" w:lastRowFirstColumn="0" w:lastRowLastColumn="0"/>
              <w:rPr>
                <w:rFonts w:ascii="Arial Narrow" w:hAnsi="Arial Narrow" w:cs="Calibri"/>
                <w:color w:val="000000" w:themeColor="text1"/>
                <w:sz w:val="20"/>
                <w:szCs w:val="20"/>
              </w:rPr>
            </w:pPr>
            <w:r w:rsidRPr="009B7B8D">
              <w:rPr>
                <w:rFonts w:ascii="Arial Narrow" w:hAnsi="Arial Narrow" w:cs="Calibri"/>
                <w:color w:val="000000" w:themeColor="text1"/>
                <w:sz w:val="20"/>
                <w:szCs w:val="20"/>
              </w:rPr>
              <w:t xml:space="preserve">Latrines </w:t>
            </w:r>
          </w:p>
        </w:tc>
        <w:tc>
          <w:tcPr>
            <w:tcW w:w="2565" w:type="dxa"/>
            <w:vMerge w:val="restart"/>
          </w:tcPr>
          <w:p w14:paraId="17916D90" w14:textId="24D187FF" w:rsidR="006F3674" w:rsidRPr="009B7B8D" w:rsidRDefault="006F3674" w:rsidP="00FE4FFA">
            <w:pPr>
              <w:pStyle w:val="Default"/>
              <w:jc w:val="both"/>
              <w:cnfStyle w:val="100000000000" w:firstRow="1" w:lastRow="0" w:firstColumn="0" w:lastColumn="0" w:oddVBand="0" w:evenVBand="0" w:oddHBand="0" w:evenHBand="0" w:firstRowFirstColumn="0" w:firstRowLastColumn="0" w:lastRowFirstColumn="0" w:lastRowLastColumn="0"/>
              <w:rPr>
                <w:rFonts w:ascii="Arial Narrow" w:hAnsi="Arial Narrow" w:cs="Calibri"/>
                <w:color w:val="000000" w:themeColor="text1"/>
                <w:sz w:val="20"/>
                <w:szCs w:val="20"/>
              </w:rPr>
            </w:pPr>
            <w:r w:rsidRPr="009B7B8D">
              <w:rPr>
                <w:rFonts w:ascii="Arial Narrow" w:hAnsi="Arial Narrow" w:cs="Calibri"/>
                <w:color w:val="000000" w:themeColor="text1"/>
                <w:sz w:val="20"/>
                <w:szCs w:val="20"/>
              </w:rPr>
              <w:t xml:space="preserve">Existence de CGS et fonctionnalité </w:t>
            </w:r>
          </w:p>
        </w:tc>
        <w:tc>
          <w:tcPr>
            <w:tcW w:w="1520" w:type="dxa"/>
            <w:vMerge w:val="restart"/>
          </w:tcPr>
          <w:p w14:paraId="4124E74F" w14:textId="3DF2DBC3" w:rsidR="006F3674" w:rsidRPr="009B7B8D" w:rsidRDefault="006F3674" w:rsidP="00FE4FFA">
            <w:pPr>
              <w:pStyle w:val="Default"/>
              <w:jc w:val="both"/>
              <w:cnfStyle w:val="100000000000" w:firstRow="1" w:lastRow="0" w:firstColumn="0" w:lastColumn="0" w:oddVBand="0" w:evenVBand="0" w:oddHBand="0" w:evenHBand="0" w:firstRowFirstColumn="0" w:firstRowLastColumn="0" w:lastRowFirstColumn="0" w:lastRowLastColumn="0"/>
              <w:rPr>
                <w:rFonts w:ascii="Arial Narrow" w:hAnsi="Arial Narrow" w:cs="Calibri"/>
                <w:color w:val="000000" w:themeColor="text1"/>
                <w:sz w:val="20"/>
                <w:szCs w:val="20"/>
              </w:rPr>
            </w:pPr>
            <w:r w:rsidRPr="009B7B8D">
              <w:rPr>
                <w:rFonts w:ascii="Arial Narrow" w:hAnsi="Arial Narrow" w:cs="Calibri"/>
                <w:color w:val="000000" w:themeColor="text1"/>
                <w:sz w:val="20"/>
                <w:szCs w:val="20"/>
              </w:rPr>
              <w:t xml:space="preserve">Statut public /Privé </w:t>
            </w:r>
          </w:p>
        </w:tc>
        <w:tc>
          <w:tcPr>
            <w:tcW w:w="987" w:type="dxa"/>
            <w:vMerge w:val="restart"/>
          </w:tcPr>
          <w:p w14:paraId="3FCA8BCE" w14:textId="589E278A" w:rsidR="006F3674" w:rsidRPr="009B7B8D" w:rsidRDefault="006F3674" w:rsidP="00FE4FFA">
            <w:pPr>
              <w:pStyle w:val="Default"/>
              <w:jc w:val="both"/>
              <w:cnfStyle w:val="100000000000" w:firstRow="1" w:lastRow="0" w:firstColumn="0" w:lastColumn="0" w:oddVBand="0" w:evenVBand="0" w:oddHBand="0" w:evenHBand="0" w:firstRowFirstColumn="0" w:firstRowLastColumn="0" w:lastRowFirstColumn="0" w:lastRowLastColumn="0"/>
              <w:rPr>
                <w:rFonts w:ascii="Arial Narrow" w:hAnsi="Arial Narrow" w:cs="Calibri"/>
                <w:color w:val="000000" w:themeColor="text1"/>
                <w:sz w:val="20"/>
                <w:szCs w:val="20"/>
              </w:rPr>
            </w:pPr>
            <w:r w:rsidRPr="009B7B8D">
              <w:rPr>
                <w:rFonts w:ascii="Arial Narrow" w:hAnsi="Arial Narrow" w:cs="Calibri"/>
                <w:color w:val="000000" w:themeColor="text1"/>
                <w:sz w:val="20"/>
                <w:szCs w:val="20"/>
              </w:rPr>
              <w:t xml:space="preserve">Nombre de classes </w:t>
            </w:r>
          </w:p>
        </w:tc>
        <w:tc>
          <w:tcPr>
            <w:tcW w:w="1259" w:type="dxa"/>
            <w:gridSpan w:val="2"/>
          </w:tcPr>
          <w:p w14:paraId="48F0B130" w14:textId="6DBC7DAD" w:rsidR="006F3674" w:rsidRPr="009B7B8D" w:rsidRDefault="006F3674" w:rsidP="00FE4FFA">
            <w:pPr>
              <w:pStyle w:val="Default"/>
              <w:jc w:val="both"/>
              <w:cnfStyle w:val="100000000000" w:firstRow="1" w:lastRow="0" w:firstColumn="0" w:lastColumn="0" w:oddVBand="0" w:evenVBand="0" w:oddHBand="0" w:evenHBand="0" w:firstRowFirstColumn="0" w:firstRowLastColumn="0" w:lastRowFirstColumn="0" w:lastRowLastColumn="0"/>
              <w:rPr>
                <w:rFonts w:ascii="Arial Narrow" w:hAnsi="Arial Narrow" w:cs="Calibri"/>
                <w:color w:val="000000" w:themeColor="text1"/>
                <w:sz w:val="20"/>
                <w:szCs w:val="20"/>
              </w:rPr>
            </w:pPr>
            <w:r w:rsidRPr="009B7B8D">
              <w:rPr>
                <w:rFonts w:ascii="Arial Narrow" w:hAnsi="Arial Narrow" w:cs="Calibri"/>
                <w:color w:val="000000" w:themeColor="text1"/>
                <w:sz w:val="20"/>
                <w:szCs w:val="20"/>
              </w:rPr>
              <w:t xml:space="preserve">Nombre d’élèves </w:t>
            </w:r>
          </w:p>
        </w:tc>
        <w:tc>
          <w:tcPr>
            <w:tcW w:w="1257" w:type="dxa"/>
            <w:gridSpan w:val="2"/>
          </w:tcPr>
          <w:p w14:paraId="6FA124DF" w14:textId="2DC59220" w:rsidR="006F3674" w:rsidRPr="009B7B8D" w:rsidRDefault="006F3674" w:rsidP="00FE4FFA">
            <w:pPr>
              <w:pStyle w:val="Default"/>
              <w:jc w:val="both"/>
              <w:cnfStyle w:val="100000000000" w:firstRow="1" w:lastRow="0" w:firstColumn="0" w:lastColumn="0" w:oddVBand="0" w:evenVBand="0" w:oddHBand="0" w:evenHBand="0" w:firstRowFirstColumn="0" w:firstRowLastColumn="0" w:lastRowFirstColumn="0" w:lastRowLastColumn="0"/>
              <w:rPr>
                <w:rFonts w:ascii="Arial Narrow" w:hAnsi="Arial Narrow" w:cs="Calibri"/>
                <w:color w:val="000000" w:themeColor="text1"/>
                <w:sz w:val="20"/>
                <w:szCs w:val="20"/>
              </w:rPr>
            </w:pPr>
            <w:r w:rsidRPr="009B7B8D">
              <w:rPr>
                <w:rFonts w:ascii="Arial Narrow" w:hAnsi="Arial Narrow" w:cs="Calibri"/>
                <w:color w:val="000000" w:themeColor="text1"/>
                <w:sz w:val="20"/>
                <w:szCs w:val="20"/>
              </w:rPr>
              <w:t>Nombre de Maitre</w:t>
            </w:r>
          </w:p>
        </w:tc>
        <w:tc>
          <w:tcPr>
            <w:tcW w:w="1392" w:type="dxa"/>
            <w:vMerge w:val="restart"/>
          </w:tcPr>
          <w:p w14:paraId="01B9E484" w14:textId="48E6C5CD" w:rsidR="006F3674" w:rsidRPr="009B7B8D" w:rsidRDefault="006F3674" w:rsidP="00FE4FFA">
            <w:pPr>
              <w:pStyle w:val="Default"/>
              <w:jc w:val="both"/>
              <w:cnfStyle w:val="100000000000" w:firstRow="1" w:lastRow="0" w:firstColumn="0" w:lastColumn="0" w:oddVBand="0" w:evenVBand="0" w:oddHBand="0" w:evenHBand="0" w:firstRowFirstColumn="0" w:firstRowLastColumn="0" w:lastRowFirstColumn="0" w:lastRowLastColumn="0"/>
              <w:rPr>
                <w:rFonts w:ascii="Arial Narrow" w:hAnsi="Arial Narrow" w:cs="Calibri"/>
                <w:color w:val="000000" w:themeColor="text1"/>
                <w:sz w:val="20"/>
                <w:szCs w:val="20"/>
              </w:rPr>
            </w:pPr>
            <w:r w:rsidRPr="009B7B8D">
              <w:rPr>
                <w:rFonts w:ascii="Arial Narrow" w:hAnsi="Arial Narrow" w:cs="Calibri"/>
                <w:color w:val="000000" w:themeColor="text1"/>
                <w:sz w:val="20"/>
                <w:szCs w:val="20"/>
              </w:rPr>
              <w:t xml:space="preserve">Nombre de tables-bancs </w:t>
            </w:r>
          </w:p>
        </w:tc>
        <w:tc>
          <w:tcPr>
            <w:tcW w:w="1122" w:type="dxa"/>
            <w:vMerge w:val="restart"/>
          </w:tcPr>
          <w:p w14:paraId="2582CACA" w14:textId="087CCE46" w:rsidR="006F3674" w:rsidRPr="009B7B8D" w:rsidRDefault="006F3674" w:rsidP="00FE4FFA">
            <w:pPr>
              <w:pStyle w:val="Default"/>
              <w:jc w:val="both"/>
              <w:cnfStyle w:val="100000000000" w:firstRow="1" w:lastRow="0" w:firstColumn="0" w:lastColumn="0" w:oddVBand="0" w:evenVBand="0" w:oddHBand="0" w:evenHBand="0" w:firstRowFirstColumn="0" w:firstRowLastColumn="0" w:lastRowFirstColumn="0" w:lastRowLastColumn="0"/>
              <w:rPr>
                <w:rFonts w:ascii="Arial Narrow" w:hAnsi="Arial Narrow" w:cs="Calibri"/>
                <w:color w:val="000000" w:themeColor="text1"/>
                <w:sz w:val="20"/>
                <w:szCs w:val="20"/>
              </w:rPr>
            </w:pPr>
            <w:r w:rsidRPr="009B7B8D">
              <w:rPr>
                <w:rFonts w:ascii="Arial Narrow" w:hAnsi="Arial Narrow" w:cs="Calibri"/>
                <w:color w:val="000000" w:themeColor="text1"/>
                <w:sz w:val="20"/>
                <w:szCs w:val="20"/>
              </w:rPr>
              <w:t>Nombre de point d’eau</w:t>
            </w:r>
          </w:p>
        </w:tc>
      </w:tr>
      <w:tr w:rsidR="009464F2" w:rsidRPr="009B7B8D" w14:paraId="65BCABF9" w14:textId="25AA6008" w:rsidTr="005372AC">
        <w:tc>
          <w:tcPr>
            <w:cnfStyle w:val="001000000000" w:firstRow="0" w:lastRow="0" w:firstColumn="1" w:lastColumn="0" w:oddVBand="0" w:evenVBand="0" w:oddHBand="0" w:evenHBand="0" w:firstRowFirstColumn="0" w:firstRowLastColumn="0" w:lastRowFirstColumn="0" w:lastRowLastColumn="0"/>
            <w:tcW w:w="2552" w:type="dxa"/>
            <w:vMerge/>
          </w:tcPr>
          <w:p w14:paraId="2B6BA1D8" w14:textId="77777777" w:rsidR="006F3674" w:rsidRPr="009B7B8D" w:rsidRDefault="006F3674" w:rsidP="00FE4FFA">
            <w:pPr>
              <w:pStyle w:val="Default"/>
              <w:jc w:val="both"/>
              <w:rPr>
                <w:rFonts w:ascii="Arial Narrow" w:hAnsi="Arial Narrow" w:cs="Calibri"/>
                <w:color w:val="000000" w:themeColor="text1"/>
                <w:sz w:val="20"/>
                <w:szCs w:val="20"/>
              </w:rPr>
            </w:pPr>
          </w:p>
        </w:tc>
        <w:tc>
          <w:tcPr>
            <w:tcW w:w="1276" w:type="dxa"/>
          </w:tcPr>
          <w:p w14:paraId="54A8B849" w14:textId="0DDB26C9" w:rsidR="006F3674" w:rsidRPr="009B7B8D" w:rsidRDefault="006F3674" w:rsidP="00FE4FFA">
            <w:pPr>
              <w:pStyle w:val="Default"/>
              <w:jc w:val="both"/>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themeColor="text1"/>
                <w:sz w:val="20"/>
                <w:szCs w:val="20"/>
              </w:rPr>
            </w:pPr>
          </w:p>
        </w:tc>
        <w:tc>
          <w:tcPr>
            <w:tcW w:w="745" w:type="dxa"/>
          </w:tcPr>
          <w:p w14:paraId="67B2ABDF" w14:textId="17DD798F" w:rsidR="006F3674" w:rsidRPr="009B7B8D" w:rsidRDefault="006F3674" w:rsidP="00FE4FFA">
            <w:pPr>
              <w:pStyle w:val="Default"/>
              <w:jc w:val="both"/>
              <w:cnfStyle w:val="000000000000" w:firstRow="0" w:lastRow="0" w:firstColumn="0" w:lastColumn="0" w:oddVBand="0" w:evenVBand="0" w:oddHBand="0" w:evenHBand="0" w:firstRowFirstColumn="0" w:firstRowLastColumn="0" w:lastRowFirstColumn="0" w:lastRowLastColumn="0"/>
              <w:rPr>
                <w:rFonts w:ascii="Arial Narrow" w:hAnsi="Arial Narrow" w:cs="Calibri"/>
                <w:b/>
                <w:bCs/>
                <w:color w:val="000000" w:themeColor="text1"/>
                <w:sz w:val="20"/>
                <w:szCs w:val="20"/>
              </w:rPr>
            </w:pPr>
            <w:r w:rsidRPr="009B7B8D">
              <w:rPr>
                <w:rFonts w:ascii="Arial Narrow" w:hAnsi="Arial Narrow" w:cs="Calibri"/>
                <w:b/>
                <w:bCs/>
                <w:color w:val="000000" w:themeColor="text1"/>
                <w:sz w:val="20"/>
                <w:szCs w:val="20"/>
              </w:rPr>
              <w:t xml:space="preserve">Nbre </w:t>
            </w:r>
          </w:p>
        </w:tc>
        <w:tc>
          <w:tcPr>
            <w:tcW w:w="814" w:type="dxa"/>
          </w:tcPr>
          <w:p w14:paraId="4C7884AB" w14:textId="0AFB64D2" w:rsidR="006F3674" w:rsidRPr="009B7B8D" w:rsidRDefault="006F3674" w:rsidP="00FE4FFA">
            <w:pPr>
              <w:pStyle w:val="Default"/>
              <w:jc w:val="both"/>
              <w:cnfStyle w:val="000000000000" w:firstRow="0" w:lastRow="0" w:firstColumn="0" w:lastColumn="0" w:oddVBand="0" w:evenVBand="0" w:oddHBand="0" w:evenHBand="0" w:firstRowFirstColumn="0" w:firstRowLastColumn="0" w:lastRowFirstColumn="0" w:lastRowLastColumn="0"/>
              <w:rPr>
                <w:rFonts w:ascii="Arial Narrow" w:hAnsi="Arial Narrow" w:cs="Calibri"/>
                <w:b/>
                <w:bCs/>
                <w:color w:val="000000" w:themeColor="text1"/>
                <w:sz w:val="20"/>
                <w:szCs w:val="20"/>
              </w:rPr>
            </w:pPr>
            <w:r w:rsidRPr="009B7B8D">
              <w:rPr>
                <w:rFonts w:ascii="Arial Narrow" w:hAnsi="Arial Narrow" w:cs="Calibri"/>
                <w:b/>
                <w:bCs/>
                <w:color w:val="000000" w:themeColor="text1"/>
                <w:sz w:val="20"/>
                <w:szCs w:val="20"/>
              </w:rPr>
              <w:t>Etat</w:t>
            </w:r>
          </w:p>
        </w:tc>
        <w:tc>
          <w:tcPr>
            <w:tcW w:w="2565" w:type="dxa"/>
            <w:vMerge/>
          </w:tcPr>
          <w:p w14:paraId="46867B39" w14:textId="77777777" w:rsidR="006F3674" w:rsidRPr="009B7B8D" w:rsidRDefault="006F3674" w:rsidP="00FE4FFA">
            <w:pPr>
              <w:pStyle w:val="Default"/>
              <w:jc w:val="both"/>
              <w:cnfStyle w:val="000000000000" w:firstRow="0" w:lastRow="0" w:firstColumn="0" w:lastColumn="0" w:oddVBand="0" w:evenVBand="0" w:oddHBand="0" w:evenHBand="0" w:firstRowFirstColumn="0" w:firstRowLastColumn="0" w:lastRowFirstColumn="0" w:lastRowLastColumn="0"/>
              <w:rPr>
                <w:rFonts w:ascii="Arial Narrow" w:hAnsi="Arial Narrow" w:cs="Calibri"/>
                <w:b/>
                <w:bCs/>
                <w:color w:val="000000" w:themeColor="text1"/>
                <w:sz w:val="20"/>
                <w:szCs w:val="20"/>
              </w:rPr>
            </w:pPr>
          </w:p>
        </w:tc>
        <w:tc>
          <w:tcPr>
            <w:tcW w:w="1520" w:type="dxa"/>
            <w:vMerge/>
          </w:tcPr>
          <w:p w14:paraId="30321126" w14:textId="77777777" w:rsidR="006F3674" w:rsidRPr="009B7B8D" w:rsidRDefault="006F3674" w:rsidP="00FE4FFA">
            <w:pPr>
              <w:pStyle w:val="Default"/>
              <w:jc w:val="both"/>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themeColor="text1"/>
                <w:sz w:val="20"/>
                <w:szCs w:val="20"/>
              </w:rPr>
            </w:pPr>
          </w:p>
        </w:tc>
        <w:tc>
          <w:tcPr>
            <w:tcW w:w="987" w:type="dxa"/>
            <w:vMerge/>
          </w:tcPr>
          <w:p w14:paraId="0BC8B7AC" w14:textId="77777777" w:rsidR="006F3674" w:rsidRPr="009B7B8D" w:rsidRDefault="006F3674" w:rsidP="00FE4FFA">
            <w:pPr>
              <w:pStyle w:val="Default"/>
              <w:jc w:val="both"/>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themeColor="text1"/>
                <w:sz w:val="20"/>
                <w:szCs w:val="20"/>
              </w:rPr>
            </w:pPr>
          </w:p>
        </w:tc>
        <w:tc>
          <w:tcPr>
            <w:tcW w:w="700" w:type="dxa"/>
          </w:tcPr>
          <w:p w14:paraId="2E3B054C" w14:textId="732E5393" w:rsidR="006F3674" w:rsidRPr="009B7B8D" w:rsidRDefault="006F3674" w:rsidP="00FE4FFA">
            <w:pPr>
              <w:pStyle w:val="Default"/>
              <w:jc w:val="both"/>
              <w:cnfStyle w:val="000000000000" w:firstRow="0" w:lastRow="0" w:firstColumn="0" w:lastColumn="0" w:oddVBand="0" w:evenVBand="0" w:oddHBand="0" w:evenHBand="0" w:firstRowFirstColumn="0" w:firstRowLastColumn="0" w:lastRowFirstColumn="0" w:lastRowLastColumn="0"/>
              <w:rPr>
                <w:rFonts w:ascii="Arial Narrow" w:hAnsi="Arial Narrow" w:cs="Calibri"/>
                <w:b/>
                <w:bCs/>
                <w:color w:val="000000" w:themeColor="text1"/>
                <w:sz w:val="20"/>
                <w:szCs w:val="20"/>
              </w:rPr>
            </w:pPr>
            <w:r w:rsidRPr="009B7B8D">
              <w:rPr>
                <w:rFonts w:ascii="Arial Narrow" w:hAnsi="Arial Narrow" w:cs="Calibri"/>
                <w:b/>
                <w:bCs/>
                <w:color w:val="000000" w:themeColor="text1"/>
                <w:sz w:val="20"/>
                <w:szCs w:val="20"/>
              </w:rPr>
              <w:t>G</w:t>
            </w:r>
          </w:p>
        </w:tc>
        <w:tc>
          <w:tcPr>
            <w:tcW w:w="559" w:type="dxa"/>
          </w:tcPr>
          <w:p w14:paraId="2946F6D9" w14:textId="534926D0" w:rsidR="006F3674" w:rsidRPr="009B7B8D" w:rsidRDefault="006F3674" w:rsidP="00FE4FFA">
            <w:pPr>
              <w:pStyle w:val="Default"/>
              <w:jc w:val="both"/>
              <w:cnfStyle w:val="000000000000" w:firstRow="0" w:lastRow="0" w:firstColumn="0" w:lastColumn="0" w:oddVBand="0" w:evenVBand="0" w:oddHBand="0" w:evenHBand="0" w:firstRowFirstColumn="0" w:firstRowLastColumn="0" w:lastRowFirstColumn="0" w:lastRowLastColumn="0"/>
              <w:rPr>
                <w:rFonts w:ascii="Arial Narrow" w:hAnsi="Arial Narrow" w:cs="Calibri"/>
                <w:b/>
                <w:bCs/>
                <w:color w:val="000000" w:themeColor="text1"/>
                <w:sz w:val="20"/>
                <w:szCs w:val="20"/>
              </w:rPr>
            </w:pPr>
            <w:r w:rsidRPr="009B7B8D">
              <w:rPr>
                <w:rFonts w:ascii="Arial Narrow" w:hAnsi="Arial Narrow" w:cs="Calibri"/>
                <w:b/>
                <w:bCs/>
                <w:color w:val="000000" w:themeColor="text1"/>
                <w:sz w:val="20"/>
                <w:szCs w:val="20"/>
              </w:rPr>
              <w:t>F</w:t>
            </w:r>
          </w:p>
        </w:tc>
        <w:tc>
          <w:tcPr>
            <w:tcW w:w="563" w:type="dxa"/>
          </w:tcPr>
          <w:p w14:paraId="2278AC30" w14:textId="74EEE146" w:rsidR="006F3674" w:rsidRPr="009B7B8D" w:rsidRDefault="006F3674" w:rsidP="00FE4FFA">
            <w:pPr>
              <w:pStyle w:val="Default"/>
              <w:jc w:val="both"/>
              <w:cnfStyle w:val="000000000000" w:firstRow="0" w:lastRow="0" w:firstColumn="0" w:lastColumn="0" w:oddVBand="0" w:evenVBand="0" w:oddHBand="0" w:evenHBand="0" w:firstRowFirstColumn="0" w:firstRowLastColumn="0" w:lastRowFirstColumn="0" w:lastRowLastColumn="0"/>
              <w:rPr>
                <w:rFonts w:ascii="Arial Narrow" w:hAnsi="Arial Narrow" w:cs="Calibri"/>
                <w:b/>
                <w:bCs/>
                <w:color w:val="000000" w:themeColor="text1"/>
                <w:sz w:val="20"/>
                <w:szCs w:val="20"/>
              </w:rPr>
            </w:pPr>
            <w:r w:rsidRPr="009B7B8D">
              <w:rPr>
                <w:rFonts w:ascii="Arial Narrow" w:hAnsi="Arial Narrow" w:cs="Calibri"/>
                <w:b/>
                <w:bCs/>
                <w:color w:val="000000" w:themeColor="text1"/>
                <w:sz w:val="20"/>
                <w:szCs w:val="20"/>
              </w:rPr>
              <w:t>H</w:t>
            </w:r>
          </w:p>
        </w:tc>
        <w:tc>
          <w:tcPr>
            <w:tcW w:w="694" w:type="dxa"/>
          </w:tcPr>
          <w:p w14:paraId="0A72809D" w14:textId="0B451E16" w:rsidR="006F3674" w:rsidRPr="009B7B8D" w:rsidRDefault="006F3674" w:rsidP="00FE4FFA">
            <w:pPr>
              <w:pStyle w:val="Default"/>
              <w:jc w:val="both"/>
              <w:cnfStyle w:val="000000000000" w:firstRow="0" w:lastRow="0" w:firstColumn="0" w:lastColumn="0" w:oddVBand="0" w:evenVBand="0" w:oddHBand="0" w:evenHBand="0" w:firstRowFirstColumn="0" w:firstRowLastColumn="0" w:lastRowFirstColumn="0" w:lastRowLastColumn="0"/>
              <w:rPr>
                <w:rFonts w:ascii="Arial Narrow" w:hAnsi="Arial Narrow" w:cs="Calibri"/>
                <w:b/>
                <w:bCs/>
                <w:color w:val="000000" w:themeColor="text1"/>
                <w:sz w:val="20"/>
                <w:szCs w:val="20"/>
              </w:rPr>
            </w:pPr>
            <w:r w:rsidRPr="009B7B8D">
              <w:rPr>
                <w:rFonts w:ascii="Arial Narrow" w:hAnsi="Arial Narrow" w:cs="Calibri"/>
                <w:b/>
                <w:bCs/>
                <w:color w:val="000000" w:themeColor="text1"/>
                <w:sz w:val="20"/>
                <w:szCs w:val="20"/>
              </w:rPr>
              <w:t>F</w:t>
            </w:r>
          </w:p>
        </w:tc>
        <w:tc>
          <w:tcPr>
            <w:tcW w:w="1392" w:type="dxa"/>
            <w:vMerge/>
          </w:tcPr>
          <w:p w14:paraId="799421BD" w14:textId="77777777" w:rsidR="006F3674" w:rsidRPr="009B7B8D" w:rsidRDefault="006F3674" w:rsidP="00FE4FFA">
            <w:pPr>
              <w:pStyle w:val="Default"/>
              <w:jc w:val="both"/>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themeColor="text1"/>
                <w:sz w:val="20"/>
                <w:szCs w:val="20"/>
              </w:rPr>
            </w:pPr>
          </w:p>
        </w:tc>
        <w:tc>
          <w:tcPr>
            <w:tcW w:w="1122" w:type="dxa"/>
            <w:vMerge/>
          </w:tcPr>
          <w:p w14:paraId="1432E9AD" w14:textId="77777777" w:rsidR="006F3674" w:rsidRPr="009B7B8D" w:rsidRDefault="006F3674" w:rsidP="00FE4FFA">
            <w:pPr>
              <w:pStyle w:val="Default"/>
              <w:jc w:val="both"/>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themeColor="text1"/>
                <w:sz w:val="20"/>
                <w:szCs w:val="20"/>
              </w:rPr>
            </w:pPr>
          </w:p>
        </w:tc>
      </w:tr>
      <w:tr w:rsidR="006F3674" w:rsidRPr="009B7B8D" w14:paraId="71B7D223" w14:textId="003B525D" w:rsidTr="005372AC">
        <w:tc>
          <w:tcPr>
            <w:cnfStyle w:val="001000000000" w:firstRow="0" w:lastRow="0" w:firstColumn="1" w:lastColumn="0" w:oddVBand="0" w:evenVBand="0" w:oddHBand="0" w:evenHBand="0" w:firstRowFirstColumn="0" w:firstRowLastColumn="0" w:lastRowFirstColumn="0" w:lastRowLastColumn="0"/>
            <w:tcW w:w="2552" w:type="dxa"/>
          </w:tcPr>
          <w:p w14:paraId="5D87C59E" w14:textId="5436FF31" w:rsidR="007945EF" w:rsidRPr="009B7B8D" w:rsidRDefault="009464F2" w:rsidP="00FE4FFA">
            <w:pPr>
              <w:pStyle w:val="Default"/>
              <w:jc w:val="both"/>
              <w:rPr>
                <w:rFonts w:ascii="Arial Narrow" w:hAnsi="Arial Narrow" w:cs="Calibri"/>
                <w:b w:val="0"/>
                <w:bCs w:val="0"/>
                <w:color w:val="000000" w:themeColor="text1"/>
                <w:sz w:val="20"/>
                <w:szCs w:val="20"/>
              </w:rPr>
            </w:pPr>
            <w:r w:rsidRPr="009B7B8D">
              <w:rPr>
                <w:rFonts w:ascii="Arial Narrow" w:hAnsi="Arial Narrow" w:cs="Calibri"/>
                <w:b w:val="0"/>
                <w:bCs w:val="0"/>
                <w:color w:val="auto"/>
                <w:sz w:val="20"/>
                <w:szCs w:val="20"/>
              </w:rPr>
              <w:t>N’Teguedo Niaré</w:t>
            </w:r>
          </w:p>
        </w:tc>
        <w:tc>
          <w:tcPr>
            <w:tcW w:w="1276" w:type="dxa"/>
          </w:tcPr>
          <w:p w14:paraId="121E5E5B" w14:textId="04979C3C" w:rsidR="007945EF" w:rsidRPr="009B7B8D" w:rsidRDefault="009464F2" w:rsidP="00FE4FFA">
            <w:pPr>
              <w:pStyle w:val="Default"/>
              <w:jc w:val="both"/>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themeColor="text1"/>
                <w:sz w:val="20"/>
                <w:szCs w:val="20"/>
              </w:rPr>
            </w:pPr>
            <w:r w:rsidRPr="009B7B8D">
              <w:rPr>
                <w:rFonts w:ascii="Arial Narrow" w:hAnsi="Arial Narrow" w:cs="Calibri"/>
                <w:color w:val="000000" w:themeColor="text1"/>
                <w:sz w:val="20"/>
                <w:szCs w:val="20"/>
              </w:rPr>
              <w:t>1</w:t>
            </w:r>
            <w:r w:rsidRPr="009B7B8D">
              <w:rPr>
                <w:rFonts w:ascii="Arial Narrow" w:hAnsi="Arial Narrow" w:cs="Calibri"/>
                <w:color w:val="000000" w:themeColor="text1"/>
                <w:sz w:val="20"/>
                <w:szCs w:val="20"/>
                <w:vertAlign w:val="superscript"/>
              </w:rPr>
              <w:t>er</w:t>
            </w:r>
            <w:r w:rsidRPr="009B7B8D">
              <w:rPr>
                <w:rFonts w:ascii="Arial Narrow" w:hAnsi="Arial Narrow" w:cs="Calibri"/>
                <w:color w:val="000000" w:themeColor="text1"/>
                <w:sz w:val="20"/>
                <w:szCs w:val="20"/>
              </w:rPr>
              <w:t xml:space="preserve"> cycle </w:t>
            </w:r>
          </w:p>
        </w:tc>
        <w:tc>
          <w:tcPr>
            <w:tcW w:w="745" w:type="dxa"/>
          </w:tcPr>
          <w:p w14:paraId="321675F1" w14:textId="745C05B0" w:rsidR="007945EF" w:rsidRPr="009B7B8D" w:rsidRDefault="005372AC" w:rsidP="00FE4FFA">
            <w:pPr>
              <w:pStyle w:val="Default"/>
              <w:jc w:val="both"/>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themeColor="text1"/>
                <w:sz w:val="20"/>
                <w:szCs w:val="20"/>
              </w:rPr>
            </w:pPr>
            <w:r>
              <w:rPr>
                <w:rFonts w:ascii="Arial Narrow" w:hAnsi="Arial Narrow" w:cs="Calibri"/>
                <w:color w:val="000000" w:themeColor="text1"/>
                <w:sz w:val="20"/>
                <w:szCs w:val="20"/>
              </w:rPr>
              <w:t>1 bloc</w:t>
            </w:r>
          </w:p>
        </w:tc>
        <w:tc>
          <w:tcPr>
            <w:tcW w:w="814" w:type="dxa"/>
          </w:tcPr>
          <w:p w14:paraId="22B770D3" w14:textId="4789612E" w:rsidR="007945EF" w:rsidRPr="009B7B8D" w:rsidRDefault="005372AC" w:rsidP="00FE4FFA">
            <w:pPr>
              <w:pStyle w:val="Default"/>
              <w:jc w:val="both"/>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themeColor="text1"/>
                <w:sz w:val="20"/>
                <w:szCs w:val="20"/>
              </w:rPr>
            </w:pPr>
            <w:r>
              <w:rPr>
                <w:rFonts w:ascii="Arial Narrow" w:hAnsi="Arial Narrow" w:cs="Calibri"/>
                <w:color w:val="000000" w:themeColor="text1"/>
                <w:sz w:val="20"/>
                <w:szCs w:val="20"/>
              </w:rPr>
              <w:t xml:space="preserve">Bon </w:t>
            </w:r>
          </w:p>
        </w:tc>
        <w:tc>
          <w:tcPr>
            <w:tcW w:w="2565" w:type="dxa"/>
          </w:tcPr>
          <w:p w14:paraId="7270130F" w14:textId="57304722" w:rsidR="007945EF" w:rsidRPr="009B7B8D" w:rsidRDefault="005372AC" w:rsidP="00FE4FFA">
            <w:pPr>
              <w:pStyle w:val="Default"/>
              <w:jc w:val="both"/>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themeColor="text1"/>
                <w:sz w:val="20"/>
                <w:szCs w:val="20"/>
              </w:rPr>
            </w:pPr>
            <w:r>
              <w:rPr>
                <w:rFonts w:ascii="Arial Narrow" w:hAnsi="Arial Narrow" w:cs="Calibri"/>
                <w:color w:val="000000" w:themeColor="text1"/>
                <w:sz w:val="20"/>
                <w:szCs w:val="20"/>
              </w:rPr>
              <w:t>Existe /non fonctionnel</w:t>
            </w:r>
          </w:p>
        </w:tc>
        <w:tc>
          <w:tcPr>
            <w:tcW w:w="1520" w:type="dxa"/>
          </w:tcPr>
          <w:p w14:paraId="5098206F" w14:textId="66DE9631" w:rsidR="007945EF" w:rsidRPr="009B7B8D" w:rsidRDefault="005372AC" w:rsidP="00FE4FFA">
            <w:pPr>
              <w:pStyle w:val="Default"/>
              <w:jc w:val="both"/>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themeColor="text1"/>
                <w:sz w:val="20"/>
                <w:szCs w:val="20"/>
              </w:rPr>
            </w:pPr>
            <w:r>
              <w:rPr>
                <w:rFonts w:ascii="Arial Narrow" w:hAnsi="Arial Narrow" w:cs="Calibri"/>
                <w:color w:val="000000" w:themeColor="text1"/>
                <w:sz w:val="20"/>
                <w:szCs w:val="20"/>
              </w:rPr>
              <w:t xml:space="preserve">Public </w:t>
            </w:r>
          </w:p>
        </w:tc>
        <w:tc>
          <w:tcPr>
            <w:tcW w:w="987" w:type="dxa"/>
          </w:tcPr>
          <w:p w14:paraId="77211112" w14:textId="797B9C1C" w:rsidR="007945EF" w:rsidRPr="009B7B8D" w:rsidRDefault="005372AC" w:rsidP="00FE4FFA">
            <w:pPr>
              <w:pStyle w:val="Default"/>
              <w:jc w:val="both"/>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themeColor="text1"/>
                <w:sz w:val="20"/>
                <w:szCs w:val="20"/>
              </w:rPr>
            </w:pPr>
            <w:r>
              <w:rPr>
                <w:rFonts w:ascii="Arial Narrow" w:hAnsi="Arial Narrow" w:cs="Calibri"/>
                <w:color w:val="000000" w:themeColor="text1"/>
                <w:sz w:val="20"/>
                <w:szCs w:val="20"/>
              </w:rPr>
              <w:t>02</w:t>
            </w:r>
          </w:p>
        </w:tc>
        <w:tc>
          <w:tcPr>
            <w:tcW w:w="700" w:type="dxa"/>
          </w:tcPr>
          <w:p w14:paraId="4A98DC12" w14:textId="0636783E" w:rsidR="007945EF" w:rsidRPr="009B7B8D" w:rsidRDefault="005372AC" w:rsidP="00FE4FFA">
            <w:pPr>
              <w:pStyle w:val="Default"/>
              <w:jc w:val="both"/>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themeColor="text1"/>
                <w:sz w:val="20"/>
                <w:szCs w:val="20"/>
              </w:rPr>
            </w:pPr>
            <w:r>
              <w:rPr>
                <w:rFonts w:ascii="Arial Narrow" w:hAnsi="Arial Narrow" w:cs="Calibri"/>
                <w:color w:val="000000" w:themeColor="text1"/>
                <w:sz w:val="20"/>
                <w:szCs w:val="20"/>
              </w:rPr>
              <w:t>38</w:t>
            </w:r>
          </w:p>
        </w:tc>
        <w:tc>
          <w:tcPr>
            <w:tcW w:w="559" w:type="dxa"/>
          </w:tcPr>
          <w:p w14:paraId="653F742E" w14:textId="56E35B1C" w:rsidR="007945EF" w:rsidRPr="009B7B8D" w:rsidRDefault="005372AC" w:rsidP="00FE4FFA">
            <w:pPr>
              <w:pStyle w:val="Default"/>
              <w:jc w:val="both"/>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themeColor="text1"/>
                <w:sz w:val="20"/>
                <w:szCs w:val="20"/>
              </w:rPr>
            </w:pPr>
            <w:r>
              <w:rPr>
                <w:rFonts w:ascii="Arial Narrow" w:hAnsi="Arial Narrow" w:cs="Calibri"/>
                <w:color w:val="000000" w:themeColor="text1"/>
                <w:sz w:val="20"/>
                <w:szCs w:val="20"/>
              </w:rPr>
              <w:t>41</w:t>
            </w:r>
          </w:p>
        </w:tc>
        <w:tc>
          <w:tcPr>
            <w:tcW w:w="563" w:type="dxa"/>
          </w:tcPr>
          <w:p w14:paraId="4E58FA27" w14:textId="6F33D9B5" w:rsidR="007945EF" w:rsidRPr="009B7B8D" w:rsidRDefault="005372AC" w:rsidP="00FE4FFA">
            <w:pPr>
              <w:pStyle w:val="Default"/>
              <w:jc w:val="both"/>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themeColor="text1"/>
                <w:sz w:val="20"/>
                <w:szCs w:val="20"/>
              </w:rPr>
            </w:pPr>
            <w:r>
              <w:rPr>
                <w:rFonts w:ascii="Arial Narrow" w:hAnsi="Arial Narrow" w:cs="Calibri"/>
                <w:color w:val="000000" w:themeColor="text1"/>
                <w:sz w:val="20"/>
                <w:szCs w:val="20"/>
              </w:rPr>
              <w:t>02</w:t>
            </w:r>
          </w:p>
        </w:tc>
        <w:tc>
          <w:tcPr>
            <w:tcW w:w="694" w:type="dxa"/>
          </w:tcPr>
          <w:p w14:paraId="46818428" w14:textId="6AE1B167" w:rsidR="007945EF" w:rsidRPr="009B7B8D" w:rsidRDefault="005372AC" w:rsidP="00FE4FFA">
            <w:pPr>
              <w:pStyle w:val="Default"/>
              <w:jc w:val="both"/>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themeColor="text1"/>
                <w:sz w:val="20"/>
                <w:szCs w:val="20"/>
              </w:rPr>
            </w:pPr>
            <w:r>
              <w:rPr>
                <w:rFonts w:ascii="Arial Narrow" w:hAnsi="Arial Narrow" w:cs="Calibri"/>
                <w:color w:val="000000" w:themeColor="text1"/>
                <w:sz w:val="20"/>
                <w:szCs w:val="20"/>
              </w:rPr>
              <w:t>00</w:t>
            </w:r>
          </w:p>
        </w:tc>
        <w:tc>
          <w:tcPr>
            <w:tcW w:w="1392" w:type="dxa"/>
          </w:tcPr>
          <w:p w14:paraId="0C88FD24" w14:textId="470A8F20" w:rsidR="007945EF" w:rsidRPr="009B7B8D" w:rsidRDefault="005372AC" w:rsidP="00FE4FFA">
            <w:pPr>
              <w:pStyle w:val="Default"/>
              <w:jc w:val="both"/>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themeColor="text1"/>
                <w:sz w:val="20"/>
                <w:szCs w:val="20"/>
              </w:rPr>
            </w:pPr>
            <w:r>
              <w:rPr>
                <w:rFonts w:ascii="Arial Narrow" w:hAnsi="Arial Narrow" w:cs="Calibri"/>
                <w:color w:val="000000" w:themeColor="text1"/>
                <w:sz w:val="20"/>
                <w:szCs w:val="20"/>
              </w:rPr>
              <w:t>32</w:t>
            </w:r>
          </w:p>
        </w:tc>
        <w:tc>
          <w:tcPr>
            <w:tcW w:w="1122" w:type="dxa"/>
          </w:tcPr>
          <w:p w14:paraId="7ED37C51" w14:textId="54AECA36" w:rsidR="007945EF" w:rsidRPr="009B7B8D" w:rsidRDefault="005372AC" w:rsidP="00FE4FFA">
            <w:pPr>
              <w:pStyle w:val="Default"/>
              <w:jc w:val="both"/>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themeColor="text1"/>
                <w:sz w:val="20"/>
                <w:szCs w:val="20"/>
              </w:rPr>
            </w:pPr>
            <w:r>
              <w:rPr>
                <w:rFonts w:ascii="Arial Narrow" w:hAnsi="Arial Narrow" w:cs="Calibri"/>
                <w:color w:val="000000" w:themeColor="text1"/>
                <w:sz w:val="20"/>
                <w:szCs w:val="20"/>
              </w:rPr>
              <w:t>01</w:t>
            </w:r>
          </w:p>
        </w:tc>
      </w:tr>
      <w:tr w:rsidR="006F3674" w:rsidRPr="009B7B8D" w14:paraId="239FD35B" w14:textId="12553B06" w:rsidTr="005372AC">
        <w:tc>
          <w:tcPr>
            <w:cnfStyle w:val="001000000000" w:firstRow="0" w:lastRow="0" w:firstColumn="1" w:lastColumn="0" w:oddVBand="0" w:evenVBand="0" w:oddHBand="0" w:evenHBand="0" w:firstRowFirstColumn="0" w:firstRowLastColumn="0" w:lastRowFirstColumn="0" w:lastRowLastColumn="0"/>
            <w:tcW w:w="2552" w:type="dxa"/>
          </w:tcPr>
          <w:p w14:paraId="0F749407" w14:textId="0571C3AD" w:rsidR="007945EF" w:rsidRPr="009B7B8D" w:rsidRDefault="009464F2" w:rsidP="00FE4FFA">
            <w:pPr>
              <w:pStyle w:val="Default"/>
              <w:jc w:val="both"/>
              <w:rPr>
                <w:rFonts w:ascii="Arial Narrow" w:hAnsi="Arial Narrow" w:cs="Calibri"/>
                <w:b w:val="0"/>
                <w:bCs w:val="0"/>
                <w:color w:val="000000" w:themeColor="text1"/>
                <w:sz w:val="20"/>
                <w:szCs w:val="20"/>
              </w:rPr>
            </w:pPr>
            <w:r w:rsidRPr="009B7B8D">
              <w:rPr>
                <w:rFonts w:ascii="Arial Narrow" w:hAnsi="Arial Narrow" w:cs="Calibri"/>
                <w:b w:val="0"/>
                <w:bCs w:val="0"/>
                <w:color w:val="auto"/>
                <w:sz w:val="20"/>
                <w:szCs w:val="20"/>
              </w:rPr>
              <w:t>N’Teguedo Samassebougou </w:t>
            </w:r>
          </w:p>
        </w:tc>
        <w:tc>
          <w:tcPr>
            <w:tcW w:w="1276" w:type="dxa"/>
          </w:tcPr>
          <w:p w14:paraId="3405803A" w14:textId="262B0D5E" w:rsidR="007945EF" w:rsidRPr="009B7B8D" w:rsidRDefault="00F320E5" w:rsidP="00FE4FFA">
            <w:pPr>
              <w:pStyle w:val="Default"/>
              <w:jc w:val="both"/>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themeColor="text1"/>
                <w:sz w:val="20"/>
                <w:szCs w:val="20"/>
              </w:rPr>
            </w:pPr>
            <w:r>
              <w:rPr>
                <w:rFonts w:ascii="Arial Narrow" w:hAnsi="Arial Narrow" w:cs="Calibri"/>
                <w:color w:val="000000" w:themeColor="text1"/>
                <w:sz w:val="20"/>
                <w:szCs w:val="20"/>
              </w:rPr>
              <w:t>Complet</w:t>
            </w:r>
            <w:r w:rsidR="009464F2" w:rsidRPr="009B7B8D">
              <w:rPr>
                <w:rFonts w:ascii="Arial Narrow" w:hAnsi="Arial Narrow" w:cs="Calibri"/>
                <w:color w:val="000000" w:themeColor="text1"/>
                <w:sz w:val="20"/>
                <w:szCs w:val="20"/>
              </w:rPr>
              <w:t xml:space="preserve"> </w:t>
            </w:r>
          </w:p>
        </w:tc>
        <w:tc>
          <w:tcPr>
            <w:tcW w:w="745" w:type="dxa"/>
          </w:tcPr>
          <w:p w14:paraId="5215001E" w14:textId="6E21C483" w:rsidR="007945EF" w:rsidRPr="009B7B8D" w:rsidRDefault="00F320E5" w:rsidP="00FE4FFA">
            <w:pPr>
              <w:pStyle w:val="Default"/>
              <w:jc w:val="both"/>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themeColor="text1"/>
                <w:sz w:val="20"/>
                <w:szCs w:val="20"/>
              </w:rPr>
            </w:pPr>
            <w:r>
              <w:rPr>
                <w:rFonts w:ascii="Arial Narrow" w:hAnsi="Arial Narrow" w:cs="Calibri"/>
                <w:color w:val="000000" w:themeColor="text1"/>
                <w:sz w:val="20"/>
                <w:szCs w:val="20"/>
              </w:rPr>
              <w:t>4 blocs</w:t>
            </w:r>
          </w:p>
        </w:tc>
        <w:tc>
          <w:tcPr>
            <w:tcW w:w="814" w:type="dxa"/>
          </w:tcPr>
          <w:p w14:paraId="0AB270F1" w14:textId="77777777" w:rsidR="007945EF" w:rsidRPr="009B7B8D" w:rsidRDefault="007945EF" w:rsidP="00FE4FFA">
            <w:pPr>
              <w:pStyle w:val="Default"/>
              <w:jc w:val="both"/>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themeColor="text1"/>
                <w:sz w:val="20"/>
                <w:szCs w:val="20"/>
              </w:rPr>
            </w:pPr>
          </w:p>
        </w:tc>
        <w:tc>
          <w:tcPr>
            <w:tcW w:w="2565" w:type="dxa"/>
          </w:tcPr>
          <w:p w14:paraId="7AA3928E" w14:textId="065AEB4B" w:rsidR="007945EF" w:rsidRPr="009B7B8D" w:rsidRDefault="005372AC" w:rsidP="00FE4FFA">
            <w:pPr>
              <w:pStyle w:val="Default"/>
              <w:jc w:val="both"/>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themeColor="text1"/>
                <w:sz w:val="20"/>
                <w:szCs w:val="20"/>
              </w:rPr>
            </w:pPr>
            <w:r>
              <w:rPr>
                <w:rFonts w:ascii="Arial Narrow" w:hAnsi="Arial Narrow" w:cs="Calibri"/>
                <w:color w:val="000000" w:themeColor="text1"/>
                <w:sz w:val="20"/>
                <w:szCs w:val="20"/>
              </w:rPr>
              <w:t>Existe /fonctionnel</w:t>
            </w:r>
          </w:p>
        </w:tc>
        <w:tc>
          <w:tcPr>
            <w:tcW w:w="1520" w:type="dxa"/>
          </w:tcPr>
          <w:p w14:paraId="703A5CF3" w14:textId="451C1AA3" w:rsidR="007945EF" w:rsidRPr="009B7B8D" w:rsidRDefault="005372AC" w:rsidP="00FE4FFA">
            <w:pPr>
              <w:pStyle w:val="Default"/>
              <w:jc w:val="both"/>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themeColor="text1"/>
                <w:sz w:val="20"/>
                <w:szCs w:val="20"/>
              </w:rPr>
            </w:pPr>
            <w:r>
              <w:rPr>
                <w:rFonts w:ascii="Arial Narrow" w:hAnsi="Arial Narrow" w:cs="Calibri"/>
                <w:color w:val="000000" w:themeColor="text1"/>
                <w:sz w:val="20"/>
                <w:szCs w:val="20"/>
              </w:rPr>
              <w:t>Public</w:t>
            </w:r>
          </w:p>
        </w:tc>
        <w:tc>
          <w:tcPr>
            <w:tcW w:w="987" w:type="dxa"/>
          </w:tcPr>
          <w:p w14:paraId="0A0CD0CA" w14:textId="6F620715" w:rsidR="007945EF" w:rsidRPr="009B7B8D" w:rsidRDefault="00F320E5" w:rsidP="00FE4FFA">
            <w:pPr>
              <w:pStyle w:val="Default"/>
              <w:jc w:val="both"/>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themeColor="text1"/>
                <w:sz w:val="20"/>
                <w:szCs w:val="20"/>
              </w:rPr>
            </w:pPr>
            <w:r>
              <w:rPr>
                <w:rFonts w:ascii="Arial Narrow" w:hAnsi="Arial Narrow" w:cs="Calibri"/>
                <w:color w:val="000000" w:themeColor="text1"/>
                <w:sz w:val="20"/>
                <w:szCs w:val="20"/>
              </w:rPr>
              <w:t>06</w:t>
            </w:r>
          </w:p>
        </w:tc>
        <w:tc>
          <w:tcPr>
            <w:tcW w:w="700" w:type="dxa"/>
          </w:tcPr>
          <w:p w14:paraId="28B28843" w14:textId="4B10E872" w:rsidR="007945EF" w:rsidRPr="009B7B8D" w:rsidRDefault="00F320E5" w:rsidP="00FE4FFA">
            <w:pPr>
              <w:pStyle w:val="Default"/>
              <w:jc w:val="both"/>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themeColor="text1"/>
                <w:sz w:val="20"/>
                <w:szCs w:val="20"/>
              </w:rPr>
            </w:pPr>
            <w:r>
              <w:rPr>
                <w:rFonts w:ascii="Arial Narrow" w:hAnsi="Arial Narrow" w:cs="Calibri"/>
                <w:color w:val="000000" w:themeColor="text1"/>
                <w:sz w:val="20"/>
                <w:szCs w:val="20"/>
              </w:rPr>
              <w:t>448</w:t>
            </w:r>
          </w:p>
        </w:tc>
        <w:tc>
          <w:tcPr>
            <w:tcW w:w="559" w:type="dxa"/>
          </w:tcPr>
          <w:p w14:paraId="642232A0" w14:textId="5ACEC8F2" w:rsidR="007945EF" w:rsidRPr="009B7B8D" w:rsidRDefault="00F320E5" w:rsidP="00FE4FFA">
            <w:pPr>
              <w:pStyle w:val="Default"/>
              <w:jc w:val="both"/>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themeColor="text1"/>
                <w:sz w:val="20"/>
                <w:szCs w:val="20"/>
              </w:rPr>
            </w:pPr>
            <w:r>
              <w:rPr>
                <w:rFonts w:ascii="Arial Narrow" w:hAnsi="Arial Narrow" w:cs="Calibri"/>
                <w:color w:val="000000" w:themeColor="text1"/>
                <w:sz w:val="20"/>
                <w:szCs w:val="20"/>
              </w:rPr>
              <w:t>359</w:t>
            </w:r>
          </w:p>
        </w:tc>
        <w:tc>
          <w:tcPr>
            <w:tcW w:w="563" w:type="dxa"/>
          </w:tcPr>
          <w:p w14:paraId="0EFD1E7C" w14:textId="78A21D1F" w:rsidR="007945EF" w:rsidRPr="009B7B8D" w:rsidRDefault="00F320E5" w:rsidP="00FE4FFA">
            <w:pPr>
              <w:pStyle w:val="Default"/>
              <w:jc w:val="both"/>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themeColor="text1"/>
                <w:sz w:val="20"/>
                <w:szCs w:val="20"/>
              </w:rPr>
            </w:pPr>
            <w:r>
              <w:rPr>
                <w:rFonts w:ascii="Arial Narrow" w:hAnsi="Arial Narrow" w:cs="Calibri"/>
                <w:color w:val="000000" w:themeColor="text1"/>
                <w:sz w:val="20"/>
                <w:szCs w:val="20"/>
              </w:rPr>
              <w:t>08</w:t>
            </w:r>
          </w:p>
        </w:tc>
        <w:tc>
          <w:tcPr>
            <w:tcW w:w="694" w:type="dxa"/>
          </w:tcPr>
          <w:p w14:paraId="1F874647" w14:textId="17362E4F" w:rsidR="007945EF" w:rsidRPr="009B7B8D" w:rsidRDefault="00F320E5" w:rsidP="00FE4FFA">
            <w:pPr>
              <w:pStyle w:val="Default"/>
              <w:jc w:val="both"/>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themeColor="text1"/>
                <w:sz w:val="20"/>
                <w:szCs w:val="20"/>
              </w:rPr>
            </w:pPr>
            <w:r>
              <w:rPr>
                <w:rFonts w:ascii="Arial Narrow" w:hAnsi="Arial Narrow" w:cs="Calibri"/>
                <w:color w:val="000000" w:themeColor="text1"/>
                <w:sz w:val="20"/>
                <w:szCs w:val="20"/>
              </w:rPr>
              <w:t>02</w:t>
            </w:r>
          </w:p>
        </w:tc>
        <w:tc>
          <w:tcPr>
            <w:tcW w:w="1392" w:type="dxa"/>
          </w:tcPr>
          <w:p w14:paraId="5E7F8C0A" w14:textId="50721D7F" w:rsidR="007945EF" w:rsidRPr="009B7B8D" w:rsidRDefault="00F320E5" w:rsidP="00FE4FFA">
            <w:pPr>
              <w:pStyle w:val="Default"/>
              <w:jc w:val="both"/>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themeColor="text1"/>
                <w:sz w:val="20"/>
                <w:szCs w:val="20"/>
              </w:rPr>
            </w:pPr>
            <w:r>
              <w:rPr>
                <w:rFonts w:ascii="Arial Narrow" w:hAnsi="Arial Narrow" w:cs="Calibri"/>
                <w:color w:val="000000" w:themeColor="text1"/>
                <w:sz w:val="20"/>
                <w:szCs w:val="20"/>
              </w:rPr>
              <w:t>137</w:t>
            </w:r>
          </w:p>
        </w:tc>
        <w:tc>
          <w:tcPr>
            <w:tcW w:w="1122" w:type="dxa"/>
          </w:tcPr>
          <w:p w14:paraId="6AC5FFF6" w14:textId="4039C772" w:rsidR="007945EF" w:rsidRPr="009B7B8D" w:rsidRDefault="00F320E5" w:rsidP="00FE4FFA">
            <w:pPr>
              <w:pStyle w:val="Default"/>
              <w:jc w:val="both"/>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themeColor="text1"/>
                <w:sz w:val="20"/>
                <w:szCs w:val="20"/>
              </w:rPr>
            </w:pPr>
            <w:r>
              <w:rPr>
                <w:rFonts w:ascii="Arial Narrow" w:hAnsi="Arial Narrow" w:cs="Calibri"/>
                <w:color w:val="000000" w:themeColor="text1"/>
                <w:sz w:val="20"/>
                <w:szCs w:val="20"/>
              </w:rPr>
              <w:t>01</w:t>
            </w:r>
          </w:p>
        </w:tc>
      </w:tr>
      <w:tr w:rsidR="00EA79CA" w:rsidRPr="009B7B8D" w14:paraId="5377F351" w14:textId="26B80F1B" w:rsidTr="005372AC">
        <w:tc>
          <w:tcPr>
            <w:cnfStyle w:val="001000000000" w:firstRow="0" w:lastRow="0" w:firstColumn="1" w:lastColumn="0" w:oddVBand="0" w:evenVBand="0" w:oddHBand="0" w:evenHBand="0" w:firstRowFirstColumn="0" w:firstRowLastColumn="0" w:lastRowFirstColumn="0" w:lastRowLastColumn="0"/>
            <w:tcW w:w="2552" w:type="dxa"/>
          </w:tcPr>
          <w:p w14:paraId="6FD504A7" w14:textId="715309D4" w:rsidR="00EA79CA" w:rsidRPr="009B7B8D" w:rsidRDefault="00EA79CA" w:rsidP="00EA79CA">
            <w:pPr>
              <w:pStyle w:val="Default"/>
              <w:jc w:val="both"/>
              <w:rPr>
                <w:rFonts w:ascii="Arial Narrow" w:hAnsi="Arial Narrow" w:cs="Calibri"/>
                <w:b w:val="0"/>
                <w:bCs w:val="0"/>
                <w:color w:val="000000" w:themeColor="text1"/>
                <w:sz w:val="20"/>
                <w:szCs w:val="20"/>
              </w:rPr>
            </w:pPr>
            <w:r w:rsidRPr="009B7B8D">
              <w:rPr>
                <w:rFonts w:ascii="Arial Narrow" w:hAnsi="Arial Narrow" w:cs="Calibri"/>
                <w:b w:val="0"/>
                <w:bCs w:val="0"/>
                <w:color w:val="000000" w:themeColor="text1"/>
                <w:sz w:val="20"/>
                <w:szCs w:val="20"/>
              </w:rPr>
              <w:t xml:space="preserve">Solidarité </w:t>
            </w:r>
          </w:p>
        </w:tc>
        <w:tc>
          <w:tcPr>
            <w:tcW w:w="1276" w:type="dxa"/>
          </w:tcPr>
          <w:p w14:paraId="56E386CA" w14:textId="0C38D930" w:rsidR="00EA79CA" w:rsidRPr="009B7B8D" w:rsidRDefault="00EA79CA" w:rsidP="00EA79CA">
            <w:pPr>
              <w:pStyle w:val="Default"/>
              <w:jc w:val="both"/>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themeColor="text1"/>
                <w:sz w:val="20"/>
                <w:szCs w:val="20"/>
              </w:rPr>
            </w:pPr>
            <w:r>
              <w:rPr>
                <w:rFonts w:ascii="Arial Narrow" w:hAnsi="Arial Narrow" w:cs="Calibri"/>
                <w:color w:val="000000" w:themeColor="text1"/>
                <w:sz w:val="20"/>
                <w:szCs w:val="20"/>
              </w:rPr>
              <w:t>2</w:t>
            </w:r>
            <w:r w:rsidRPr="00F320E5">
              <w:rPr>
                <w:rFonts w:ascii="Arial Narrow" w:hAnsi="Arial Narrow" w:cs="Calibri"/>
                <w:color w:val="000000" w:themeColor="text1"/>
                <w:sz w:val="20"/>
                <w:szCs w:val="20"/>
                <w:vertAlign w:val="superscript"/>
              </w:rPr>
              <w:t>ème</w:t>
            </w:r>
            <w:r>
              <w:rPr>
                <w:rFonts w:ascii="Arial Narrow" w:hAnsi="Arial Narrow" w:cs="Calibri"/>
                <w:color w:val="000000" w:themeColor="text1"/>
                <w:sz w:val="20"/>
                <w:szCs w:val="20"/>
              </w:rPr>
              <w:t xml:space="preserve"> cycle</w:t>
            </w:r>
          </w:p>
        </w:tc>
        <w:tc>
          <w:tcPr>
            <w:tcW w:w="745" w:type="dxa"/>
          </w:tcPr>
          <w:p w14:paraId="71B6DE27" w14:textId="18B74258" w:rsidR="00EA79CA" w:rsidRPr="009B7B8D" w:rsidRDefault="00437822" w:rsidP="00EA79CA">
            <w:pPr>
              <w:pStyle w:val="Default"/>
              <w:jc w:val="both"/>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themeColor="text1"/>
                <w:sz w:val="20"/>
                <w:szCs w:val="20"/>
              </w:rPr>
            </w:pPr>
            <w:r>
              <w:rPr>
                <w:rFonts w:ascii="Arial Narrow" w:hAnsi="Arial Narrow" w:cs="Calibri"/>
                <w:color w:val="000000" w:themeColor="text1"/>
                <w:sz w:val="20"/>
                <w:szCs w:val="20"/>
              </w:rPr>
              <w:t>02</w:t>
            </w:r>
          </w:p>
        </w:tc>
        <w:tc>
          <w:tcPr>
            <w:tcW w:w="814" w:type="dxa"/>
          </w:tcPr>
          <w:p w14:paraId="0F757828" w14:textId="616691A9" w:rsidR="00EA79CA" w:rsidRPr="009B7B8D" w:rsidRDefault="00437822" w:rsidP="00EA79CA">
            <w:pPr>
              <w:pStyle w:val="Default"/>
              <w:jc w:val="both"/>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themeColor="text1"/>
                <w:sz w:val="20"/>
                <w:szCs w:val="20"/>
              </w:rPr>
            </w:pPr>
            <w:r>
              <w:rPr>
                <w:rFonts w:ascii="Arial Narrow" w:hAnsi="Arial Narrow" w:cs="Calibri"/>
                <w:color w:val="000000" w:themeColor="text1"/>
                <w:sz w:val="20"/>
                <w:szCs w:val="20"/>
              </w:rPr>
              <w:t xml:space="preserve">Bon </w:t>
            </w:r>
          </w:p>
        </w:tc>
        <w:tc>
          <w:tcPr>
            <w:tcW w:w="2565" w:type="dxa"/>
          </w:tcPr>
          <w:p w14:paraId="288F3EEB" w14:textId="66B61089" w:rsidR="00EA79CA" w:rsidRPr="009B7B8D" w:rsidRDefault="00B013E4" w:rsidP="00EA79CA">
            <w:pPr>
              <w:pStyle w:val="Default"/>
              <w:jc w:val="both"/>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themeColor="text1"/>
                <w:sz w:val="20"/>
                <w:szCs w:val="20"/>
              </w:rPr>
            </w:pPr>
            <w:r>
              <w:rPr>
                <w:rFonts w:ascii="Arial Narrow" w:hAnsi="Arial Narrow" w:cs="Calibri"/>
                <w:color w:val="000000" w:themeColor="text1"/>
                <w:sz w:val="20"/>
                <w:szCs w:val="20"/>
              </w:rPr>
              <w:t>Néant</w:t>
            </w:r>
          </w:p>
        </w:tc>
        <w:tc>
          <w:tcPr>
            <w:tcW w:w="1520" w:type="dxa"/>
          </w:tcPr>
          <w:p w14:paraId="1A6D938B" w14:textId="6593695D" w:rsidR="00EA79CA" w:rsidRPr="009B7B8D" w:rsidRDefault="00437822" w:rsidP="00EA79CA">
            <w:pPr>
              <w:pStyle w:val="Default"/>
              <w:jc w:val="both"/>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themeColor="text1"/>
                <w:sz w:val="20"/>
                <w:szCs w:val="20"/>
              </w:rPr>
            </w:pPr>
            <w:r>
              <w:rPr>
                <w:rFonts w:ascii="Arial Narrow" w:hAnsi="Arial Narrow" w:cs="Calibri"/>
                <w:color w:val="000000" w:themeColor="text1"/>
                <w:sz w:val="20"/>
                <w:szCs w:val="20"/>
              </w:rPr>
              <w:t>Communautaire</w:t>
            </w:r>
          </w:p>
        </w:tc>
        <w:tc>
          <w:tcPr>
            <w:tcW w:w="987" w:type="dxa"/>
          </w:tcPr>
          <w:p w14:paraId="78C1EA9F" w14:textId="0042BED8" w:rsidR="00EA79CA" w:rsidRPr="009B7B8D" w:rsidRDefault="00437822" w:rsidP="00EA79CA">
            <w:pPr>
              <w:pStyle w:val="Default"/>
              <w:jc w:val="both"/>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themeColor="text1"/>
                <w:sz w:val="20"/>
                <w:szCs w:val="20"/>
              </w:rPr>
            </w:pPr>
            <w:r>
              <w:rPr>
                <w:rFonts w:ascii="Arial Narrow" w:hAnsi="Arial Narrow" w:cs="Calibri"/>
                <w:color w:val="000000" w:themeColor="text1"/>
                <w:sz w:val="20"/>
                <w:szCs w:val="20"/>
              </w:rPr>
              <w:t>03</w:t>
            </w:r>
          </w:p>
        </w:tc>
        <w:tc>
          <w:tcPr>
            <w:tcW w:w="700" w:type="dxa"/>
          </w:tcPr>
          <w:p w14:paraId="4252DFA1" w14:textId="66731FB7" w:rsidR="00EA79CA" w:rsidRPr="009B7B8D" w:rsidRDefault="00437822" w:rsidP="00EA79CA">
            <w:pPr>
              <w:pStyle w:val="Default"/>
              <w:jc w:val="both"/>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themeColor="text1"/>
                <w:sz w:val="20"/>
                <w:szCs w:val="20"/>
              </w:rPr>
            </w:pPr>
            <w:r>
              <w:rPr>
                <w:rFonts w:ascii="Arial Narrow" w:hAnsi="Arial Narrow" w:cs="Calibri"/>
                <w:color w:val="000000" w:themeColor="text1"/>
                <w:sz w:val="20"/>
                <w:szCs w:val="20"/>
              </w:rPr>
              <w:t>59</w:t>
            </w:r>
          </w:p>
        </w:tc>
        <w:tc>
          <w:tcPr>
            <w:tcW w:w="559" w:type="dxa"/>
          </w:tcPr>
          <w:p w14:paraId="005A05B9" w14:textId="07C002C7" w:rsidR="00EA79CA" w:rsidRPr="009B7B8D" w:rsidRDefault="00437822" w:rsidP="00EA79CA">
            <w:pPr>
              <w:pStyle w:val="Default"/>
              <w:jc w:val="both"/>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themeColor="text1"/>
                <w:sz w:val="20"/>
                <w:szCs w:val="20"/>
              </w:rPr>
            </w:pPr>
            <w:r>
              <w:rPr>
                <w:rFonts w:ascii="Arial Narrow" w:hAnsi="Arial Narrow" w:cs="Calibri"/>
                <w:color w:val="000000" w:themeColor="text1"/>
                <w:sz w:val="20"/>
                <w:szCs w:val="20"/>
              </w:rPr>
              <w:t>77</w:t>
            </w:r>
          </w:p>
        </w:tc>
        <w:tc>
          <w:tcPr>
            <w:tcW w:w="563" w:type="dxa"/>
          </w:tcPr>
          <w:p w14:paraId="189A42B5" w14:textId="1D236AEC" w:rsidR="00EA79CA" w:rsidRPr="009B7B8D" w:rsidRDefault="00437822" w:rsidP="00EA79CA">
            <w:pPr>
              <w:pStyle w:val="Default"/>
              <w:jc w:val="both"/>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themeColor="text1"/>
                <w:sz w:val="20"/>
                <w:szCs w:val="20"/>
              </w:rPr>
            </w:pPr>
            <w:r>
              <w:rPr>
                <w:rFonts w:ascii="Arial Narrow" w:hAnsi="Arial Narrow" w:cs="Calibri"/>
                <w:color w:val="000000" w:themeColor="text1"/>
                <w:sz w:val="20"/>
                <w:szCs w:val="20"/>
              </w:rPr>
              <w:t>06</w:t>
            </w:r>
          </w:p>
        </w:tc>
        <w:tc>
          <w:tcPr>
            <w:tcW w:w="694" w:type="dxa"/>
          </w:tcPr>
          <w:p w14:paraId="70FDCB94" w14:textId="3F00D829" w:rsidR="00EA79CA" w:rsidRPr="009B7B8D" w:rsidRDefault="00437822" w:rsidP="00EA79CA">
            <w:pPr>
              <w:pStyle w:val="Default"/>
              <w:jc w:val="both"/>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themeColor="text1"/>
                <w:sz w:val="20"/>
                <w:szCs w:val="20"/>
              </w:rPr>
            </w:pPr>
            <w:r>
              <w:rPr>
                <w:rFonts w:ascii="Arial Narrow" w:hAnsi="Arial Narrow" w:cs="Calibri"/>
                <w:color w:val="000000" w:themeColor="text1"/>
                <w:sz w:val="20"/>
                <w:szCs w:val="20"/>
              </w:rPr>
              <w:t>00</w:t>
            </w:r>
          </w:p>
        </w:tc>
        <w:tc>
          <w:tcPr>
            <w:tcW w:w="1392" w:type="dxa"/>
          </w:tcPr>
          <w:p w14:paraId="4874A347" w14:textId="040143A9" w:rsidR="00EA79CA" w:rsidRPr="009B7B8D" w:rsidRDefault="00437822" w:rsidP="00EA79CA">
            <w:pPr>
              <w:pStyle w:val="Default"/>
              <w:jc w:val="both"/>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themeColor="text1"/>
                <w:sz w:val="20"/>
                <w:szCs w:val="20"/>
              </w:rPr>
            </w:pPr>
            <w:r>
              <w:rPr>
                <w:rFonts w:ascii="Arial Narrow" w:hAnsi="Arial Narrow" w:cs="Calibri"/>
                <w:color w:val="000000" w:themeColor="text1"/>
                <w:sz w:val="20"/>
                <w:szCs w:val="20"/>
              </w:rPr>
              <w:t>00</w:t>
            </w:r>
          </w:p>
        </w:tc>
        <w:tc>
          <w:tcPr>
            <w:tcW w:w="1122" w:type="dxa"/>
          </w:tcPr>
          <w:p w14:paraId="7E2834D4" w14:textId="2C265365" w:rsidR="00EA79CA" w:rsidRPr="009B7B8D" w:rsidRDefault="00437822" w:rsidP="00EA79CA">
            <w:pPr>
              <w:pStyle w:val="Default"/>
              <w:jc w:val="both"/>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themeColor="text1"/>
                <w:sz w:val="20"/>
                <w:szCs w:val="20"/>
              </w:rPr>
            </w:pPr>
            <w:r>
              <w:rPr>
                <w:rFonts w:ascii="Arial Narrow" w:hAnsi="Arial Narrow" w:cs="Calibri"/>
                <w:color w:val="000000" w:themeColor="text1"/>
                <w:sz w:val="20"/>
                <w:szCs w:val="20"/>
              </w:rPr>
              <w:t>00</w:t>
            </w:r>
          </w:p>
        </w:tc>
      </w:tr>
      <w:tr w:rsidR="00EA79CA" w:rsidRPr="009B7B8D" w14:paraId="520DB2E3" w14:textId="677FA7CB" w:rsidTr="005372AC">
        <w:tc>
          <w:tcPr>
            <w:cnfStyle w:val="001000000000" w:firstRow="0" w:lastRow="0" w:firstColumn="1" w:lastColumn="0" w:oddVBand="0" w:evenVBand="0" w:oddHBand="0" w:evenHBand="0" w:firstRowFirstColumn="0" w:firstRowLastColumn="0" w:lastRowFirstColumn="0" w:lastRowLastColumn="0"/>
            <w:tcW w:w="2552" w:type="dxa"/>
          </w:tcPr>
          <w:p w14:paraId="2B27CDFC" w14:textId="0BEBA33A" w:rsidR="00EA79CA" w:rsidRPr="009B7B8D" w:rsidRDefault="00EA79CA" w:rsidP="00EA79CA">
            <w:pPr>
              <w:pStyle w:val="Default"/>
              <w:jc w:val="both"/>
              <w:rPr>
                <w:rFonts w:ascii="Arial Narrow" w:hAnsi="Arial Narrow" w:cs="Calibri"/>
                <w:b w:val="0"/>
                <w:bCs w:val="0"/>
                <w:color w:val="000000" w:themeColor="text1"/>
                <w:sz w:val="20"/>
                <w:szCs w:val="20"/>
              </w:rPr>
            </w:pPr>
            <w:r w:rsidRPr="009B7B8D">
              <w:rPr>
                <w:rFonts w:ascii="Arial Narrow" w:hAnsi="Arial Narrow" w:cs="Calibri"/>
                <w:b w:val="0"/>
                <w:bCs w:val="0"/>
                <w:color w:val="000000" w:themeColor="text1"/>
                <w:sz w:val="20"/>
                <w:szCs w:val="20"/>
              </w:rPr>
              <w:t xml:space="preserve">Solidarité </w:t>
            </w:r>
          </w:p>
        </w:tc>
        <w:tc>
          <w:tcPr>
            <w:tcW w:w="1276" w:type="dxa"/>
          </w:tcPr>
          <w:p w14:paraId="3BBE54E6" w14:textId="7BF0AF45" w:rsidR="00EA79CA" w:rsidRPr="009B7B8D" w:rsidRDefault="00EA79CA" w:rsidP="00EA79CA">
            <w:pPr>
              <w:pStyle w:val="Default"/>
              <w:jc w:val="both"/>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themeColor="text1"/>
                <w:sz w:val="20"/>
                <w:szCs w:val="20"/>
              </w:rPr>
            </w:pPr>
            <w:r>
              <w:rPr>
                <w:rFonts w:ascii="Arial Narrow" w:hAnsi="Arial Narrow" w:cs="Calibri"/>
                <w:color w:val="000000" w:themeColor="text1"/>
                <w:sz w:val="20"/>
                <w:szCs w:val="20"/>
              </w:rPr>
              <w:t>1</w:t>
            </w:r>
            <w:r w:rsidRPr="00F320E5">
              <w:rPr>
                <w:rFonts w:ascii="Arial Narrow" w:hAnsi="Arial Narrow" w:cs="Calibri"/>
                <w:color w:val="000000" w:themeColor="text1"/>
                <w:sz w:val="20"/>
                <w:szCs w:val="20"/>
                <w:vertAlign w:val="superscript"/>
              </w:rPr>
              <w:t>er</w:t>
            </w:r>
            <w:r>
              <w:rPr>
                <w:rFonts w:ascii="Arial Narrow" w:hAnsi="Arial Narrow" w:cs="Calibri"/>
                <w:color w:val="000000" w:themeColor="text1"/>
                <w:sz w:val="20"/>
                <w:szCs w:val="20"/>
              </w:rPr>
              <w:t xml:space="preserve"> cycle</w:t>
            </w:r>
          </w:p>
        </w:tc>
        <w:tc>
          <w:tcPr>
            <w:tcW w:w="745" w:type="dxa"/>
          </w:tcPr>
          <w:p w14:paraId="0FCBD9AB" w14:textId="7A7A1376" w:rsidR="00EA79CA" w:rsidRPr="009B7B8D" w:rsidRDefault="00437822" w:rsidP="00EA79CA">
            <w:pPr>
              <w:pStyle w:val="Default"/>
              <w:jc w:val="both"/>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themeColor="text1"/>
                <w:sz w:val="20"/>
                <w:szCs w:val="20"/>
              </w:rPr>
            </w:pPr>
            <w:r>
              <w:rPr>
                <w:rFonts w:ascii="Arial Narrow" w:hAnsi="Arial Narrow" w:cs="Calibri"/>
                <w:color w:val="000000" w:themeColor="text1"/>
                <w:sz w:val="20"/>
                <w:szCs w:val="20"/>
              </w:rPr>
              <w:t>02</w:t>
            </w:r>
          </w:p>
        </w:tc>
        <w:tc>
          <w:tcPr>
            <w:tcW w:w="814" w:type="dxa"/>
          </w:tcPr>
          <w:p w14:paraId="1A6A2DFF" w14:textId="41270836" w:rsidR="00EA79CA" w:rsidRPr="009B7B8D" w:rsidRDefault="00B013E4" w:rsidP="00EA79CA">
            <w:pPr>
              <w:pStyle w:val="Default"/>
              <w:jc w:val="both"/>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themeColor="text1"/>
                <w:sz w:val="20"/>
                <w:szCs w:val="20"/>
              </w:rPr>
            </w:pPr>
            <w:r>
              <w:rPr>
                <w:rFonts w:ascii="Arial Narrow" w:hAnsi="Arial Narrow" w:cs="Calibri"/>
                <w:color w:val="000000" w:themeColor="text1"/>
                <w:sz w:val="20"/>
                <w:szCs w:val="20"/>
              </w:rPr>
              <w:t>Bon</w:t>
            </w:r>
          </w:p>
        </w:tc>
        <w:tc>
          <w:tcPr>
            <w:tcW w:w="2565" w:type="dxa"/>
          </w:tcPr>
          <w:p w14:paraId="76733DF0" w14:textId="6EBF820A" w:rsidR="00EA79CA" w:rsidRPr="009B7B8D" w:rsidRDefault="00B013E4" w:rsidP="00EA79CA">
            <w:pPr>
              <w:pStyle w:val="Default"/>
              <w:jc w:val="both"/>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themeColor="text1"/>
                <w:sz w:val="20"/>
                <w:szCs w:val="20"/>
              </w:rPr>
            </w:pPr>
            <w:r>
              <w:rPr>
                <w:rFonts w:ascii="Arial Narrow" w:hAnsi="Arial Narrow" w:cs="Calibri"/>
                <w:color w:val="000000" w:themeColor="text1"/>
                <w:sz w:val="20"/>
                <w:szCs w:val="20"/>
              </w:rPr>
              <w:t>Néant</w:t>
            </w:r>
          </w:p>
        </w:tc>
        <w:tc>
          <w:tcPr>
            <w:tcW w:w="1520" w:type="dxa"/>
          </w:tcPr>
          <w:p w14:paraId="3E1C2A22" w14:textId="68D966DF" w:rsidR="00EA79CA" w:rsidRPr="009B7B8D" w:rsidRDefault="00437822" w:rsidP="00EA79CA">
            <w:pPr>
              <w:pStyle w:val="Default"/>
              <w:jc w:val="both"/>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themeColor="text1"/>
                <w:sz w:val="20"/>
                <w:szCs w:val="20"/>
              </w:rPr>
            </w:pPr>
            <w:r>
              <w:rPr>
                <w:rFonts w:ascii="Arial Narrow" w:hAnsi="Arial Narrow" w:cs="Calibri"/>
                <w:color w:val="000000" w:themeColor="text1"/>
                <w:sz w:val="20"/>
                <w:szCs w:val="20"/>
              </w:rPr>
              <w:t xml:space="preserve">Communautaire </w:t>
            </w:r>
          </w:p>
        </w:tc>
        <w:tc>
          <w:tcPr>
            <w:tcW w:w="987" w:type="dxa"/>
          </w:tcPr>
          <w:p w14:paraId="59891D43" w14:textId="467DA215" w:rsidR="00EA79CA" w:rsidRPr="009B7B8D" w:rsidRDefault="00437822" w:rsidP="00EA79CA">
            <w:pPr>
              <w:pStyle w:val="Default"/>
              <w:jc w:val="both"/>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themeColor="text1"/>
                <w:sz w:val="20"/>
                <w:szCs w:val="20"/>
              </w:rPr>
            </w:pPr>
            <w:r>
              <w:rPr>
                <w:rFonts w:ascii="Arial Narrow" w:hAnsi="Arial Narrow" w:cs="Calibri"/>
                <w:color w:val="000000" w:themeColor="text1"/>
                <w:sz w:val="20"/>
                <w:szCs w:val="20"/>
              </w:rPr>
              <w:t>02</w:t>
            </w:r>
          </w:p>
        </w:tc>
        <w:tc>
          <w:tcPr>
            <w:tcW w:w="700" w:type="dxa"/>
          </w:tcPr>
          <w:p w14:paraId="7C34750B" w14:textId="56BF3338" w:rsidR="00EA79CA" w:rsidRPr="009B7B8D" w:rsidRDefault="00437822" w:rsidP="00EA79CA">
            <w:pPr>
              <w:pStyle w:val="Default"/>
              <w:jc w:val="both"/>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themeColor="text1"/>
                <w:sz w:val="20"/>
                <w:szCs w:val="20"/>
              </w:rPr>
            </w:pPr>
            <w:r>
              <w:rPr>
                <w:rFonts w:ascii="Arial Narrow" w:hAnsi="Arial Narrow" w:cs="Calibri"/>
                <w:color w:val="000000" w:themeColor="text1"/>
                <w:sz w:val="20"/>
                <w:szCs w:val="20"/>
              </w:rPr>
              <w:t>151</w:t>
            </w:r>
          </w:p>
        </w:tc>
        <w:tc>
          <w:tcPr>
            <w:tcW w:w="559" w:type="dxa"/>
          </w:tcPr>
          <w:p w14:paraId="037B21CF" w14:textId="296E805A" w:rsidR="00EA79CA" w:rsidRPr="009B7B8D" w:rsidRDefault="00437822" w:rsidP="00EA79CA">
            <w:pPr>
              <w:pStyle w:val="Default"/>
              <w:jc w:val="both"/>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themeColor="text1"/>
                <w:sz w:val="20"/>
                <w:szCs w:val="20"/>
              </w:rPr>
            </w:pPr>
            <w:r>
              <w:rPr>
                <w:rFonts w:ascii="Arial Narrow" w:hAnsi="Arial Narrow" w:cs="Calibri"/>
                <w:color w:val="000000" w:themeColor="text1"/>
                <w:sz w:val="20"/>
                <w:szCs w:val="20"/>
              </w:rPr>
              <w:t>155</w:t>
            </w:r>
          </w:p>
        </w:tc>
        <w:tc>
          <w:tcPr>
            <w:tcW w:w="563" w:type="dxa"/>
          </w:tcPr>
          <w:p w14:paraId="25CCAA96" w14:textId="786E5ACD" w:rsidR="00EA79CA" w:rsidRPr="009B7B8D" w:rsidRDefault="00437822" w:rsidP="00EA79CA">
            <w:pPr>
              <w:pStyle w:val="Default"/>
              <w:jc w:val="both"/>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themeColor="text1"/>
                <w:sz w:val="20"/>
                <w:szCs w:val="20"/>
              </w:rPr>
            </w:pPr>
            <w:r>
              <w:rPr>
                <w:rFonts w:ascii="Arial Narrow" w:hAnsi="Arial Narrow" w:cs="Calibri"/>
                <w:color w:val="000000" w:themeColor="text1"/>
                <w:sz w:val="20"/>
                <w:szCs w:val="20"/>
              </w:rPr>
              <w:t>03</w:t>
            </w:r>
          </w:p>
        </w:tc>
        <w:tc>
          <w:tcPr>
            <w:tcW w:w="694" w:type="dxa"/>
          </w:tcPr>
          <w:p w14:paraId="37B912A9" w14:textId="232D4F15" w:rsidR="00EA79CA" w:rsidRPr="009B7B8D" w:rsidRDefault="00437822" w:rsidP="00EA79CA">
            <w:pPr>
              <w:pStyle w:val="Default"/>
              <w:jc w:val="both"/>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themeColor="text1"/>
                <w:sz w:val="20"/>
                <w:szCs w:val="20"/>
              </w:rPr>
            </w:pPr>
            <w:r>
              <w:rPr>
                <w:rFonts w:ascii="Arial Narrow" w:hAnsi="Arial Narrow" w:cs="Calibri"/>
                <w:color w:val="000000" w:themeColor="text1"/>
                <w:sz w:val="20"/>
                <w:szCs w:val="20"/>
              </w:rPr>
              <w:t>05</w:t>
            </w:r>
          </w:p>
        </w:tc>
        <w:tc>
          <w:tcPr>
            <w:tcW w:w="1392" w:type="dxa"/>
          </w:tcPr>
          <w:p w14:paraId="0BDBBFE4" w14:textId="4E16CC29" w:rsidR="00EA79CA" w:rsidRPr="009B7B8D" w:rsidRDefault="00437822" w:rsidP="00EA79CA">
            <w:pPr>
              <w:pStyle w:val="Default"/>
              <w:jc w:val="both"/>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themeColor="text1"/>
                <w:sz w:val="20"/>
                <w:szCs w:val="20"/>
              </w:rPr>
            </w:pPr>
            <w:r>
              <w:rPr>
                <w:rFonts w:ascii="Arial Narrow" w:hAnsi="Arial Narrow" w:cs="Calibri"/>
                <w:color w:val="000000" w:themeColor="text1"/>
                <w:sz w:val="20"/>
                <w:szCs w:val="20"/>
              </w:rPr>
              <w:t>00</w:t>
            </w:r>
          </w:p>
        </w:tc>
        <w:tc>
          <w:tcPr>
            <w:tcW w:w="1122" w:type="dxa"/>
          </w:tcPr>
          <w:p w14:paraId="2754FD7A" w14:textId="1AD55504" w:rsidR="00EA79CA" w:rsidRPr="009B7B8D" w:rsidRDefault="00437822" w:rsidP="00EA79CA">
            <w:pPr>
              <w:pStyle w:val="Default"/>
              <w:jc w:val="both"/>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themeColor="text1"/>
                <w:sz w:val="20"/>
                <w:szCs w:val="20"/>
              </w:rPr>
            </w:pPr>
            <w:r>
              <w:rPr>
                <w:rFonts w:ascii="Arial Narrow" w:hAnsi="Arial Narrow" w:cs="Calibri"/>
                <w:color w:val="000000" w:themeColor="text1"/>
                <w:sz w:val="20"/>
                <w:szCs w:val="20"/>
              </w:rPr>
              <w:t>00</w:t>
            </w:r>
          </w:p>
        </w:tc>
      </w:tr>
      <w:tr w:rsidR="006F3674" w:rsidRPr="009B7B8D" w14:paraId="65CA4C9F" w14:textId="028CE5ED" w:rsidTr="005372AC">
        <w:tc>
          <w:tcPr>
            <w:cnfStyle w:val="001000000000" w:firstRow="0" w:lastRow="0" w:firstColumn="1" w:lastColumn="0" w:oddVBand="0" w:evenVBand="0" w:oddHBand="0" w:evenHBand="0" w:firstRowFirstColumn="0" w:firstRowLastColumn="0" w:lastRowFirstColumn="0" w:lastRowLastColumn="0"/>
            <w:tcW w:w="2552" w:type="dxa"/>
          </w:tcPr>
          <w:p w14:paraId="34AB2510" w14:textId="343B3D80" w:rsidR="007945EF" w:rsidRPr="009B7B8D" w:rsidRDefault="009464F2" w:rsidP="00FE4FFA">
            <w:pPr>
              <w:pStyle w:val="Default"/>
              <w:jc w:val="both"/>
              <w:rPr>
                <w:rFonts w:ascii="Arial Narrow" w:hAnsi="Arial Narrow" w:cs="Calibri"/>
                <w:b w:val="0"/>
                <w:bCs w:val="0"/>
                <w:color w:val="000000" w:themeColor="text1"/>
                <w:sz w:val="20"/>
                <w:szCs w:val="20"/>
              </w:rPr>
            </w:pPr>
            <w:r w:rsidRPr="009B7B8D">
              <w:rPr>
                <w:rFonts w:ascii="Arial Narrow" w:hAnsi="Arial Narrow" w:cs="Calibri"/>
                <w:b w:val="0"/>
                <w:bCs w:val="0"/>
                <w:color w:val="000000" w:themeColor="text1"/>
                <w:sz w:val="20"/>
                <w:szCs w:val="20"/>
              </w:rPr>
              <w:t>Dambé</w:t>
            </w:r>
          </w:p>
        </w:tc>
        <w:tc>
          <w:tcPr>
            <w:tcW w:w="1276" w:type="dxa"/>
          </w:tcPr>
          <w:p w14:paraId="729491F8" w14:textId="614BDCF9" w:rsidR="007945EF" w:rsidRPr="009B7B8D" w:rsidRDefault="00F320E5" w:rsidP="00FE4FFA">
            <w:pPr>
              <w:pStyle w:val="Default"/>
              <w:jc w:val="both"/>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themeColor="text1"/>
                <w:sz w:val="20"/>
                <w:szCs w:val="20"/>
              </w:rPr>
            </w:pPr>
            <w:r>
              <w:rPr>
                <w:rFonts w:ascii="Arial Narrow" w:hAnsi="Arial Narrow" w:cs="Calibri"/>
                <w:color w:val="000000" w:themeColor="text1"/>
                <w:sz w:val="20"/>
                <w:szCs w:val="20"/>
              </w:rPr>
              <w:t>2</w:t>
            </w:r>
            <w:r w:rsidRPr="00F320E5">
              <w:rPr>
                <w:rFonts w:ascii="Arial Narrow" w:hAnsi="Arial Narrow" w:cs="Calibri"/>
                <w:color w:val="000000" w:themeColor="text1"/>
                <w:sz w:val="20"/>
                <w:szCs w:val="20"/>
                <w:vertAlign w:val="superscript"/>
              </w:rPr>
              <w:t>ème</w:t>
            </w:r>
            <w:r>
              <w:rPr>
                <w:rFonts w:ascii="Arial Narrow" w:hAnsi="Arial Narrow" w:cs="Calibri"/>
                <w:color w:val="000000" w:themeColor="text1"/>
                <w:sz w:val="20"/>
                <w:szCs w:val="20"/>
              </w:rPr>
              <w:t xml:space="preserve"> cycle</w:t>
            </w:r>
          </w:p>
        </w:tc>
        <w:tc>
          <w:tcPr>
            <w:tcW w:w="745" w:type="dxa"/>
          </w:tcPr>
          <w:p w14:paraId="48B0B953" w14:textId="484B9FAB" w:rsidR="007945EF" w:rsidRPr="009B7B8D" w:rsidRDefault="00F320E5" w:rsidP="00FE4FFA">
            <w:pPr>
              <w:pStyle w:val="Default"/>
              <w:jc w:val="both"/>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themeColor="text1"/>
                <w:sz w:val="20"/>
                <w:szCs w:val="20"/>
              </w:rPr>
            </w:pPr>
            <w:r>
              <w:rPr>
                <w:rFonts w:ascii="Arial Narrow" w:hAnsi="Arial Narrow" w:cs="Calibri"/>
                <w:color w:val="000000" w:themeColor="text1"/>
                <w:sz w:val="20"/>
                <w:szCs w:val="20"/>
              </w:rPr>
              <w:t>03</w:t>
            </w:r>
          </w:p>
        </w:tc>
        <w:tc>
          <w:tcPr>
            <w:tcW w:w="814" w:type="dxa"/>
          </w:tcPr>
          <w:p w14:paraId="3EC28416" w14:textId="7615BCA7" w:rsidR="007945EF" w:rsidRPr="009B7B8D" w:rsidRDefault="00B013E4" w:rsidP="00FE4FFA">
            <w:pPr>
              <w:pStyle w:val="Default"/>
              <w:jc w:val="both"/>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themeColor="text1"/>
                <w:sz w:val="20"/>
                <w:szCs w:val="20"/>
              </w:rPr>
            </w:pPr>
            <w:r>
              <w:rPr>
                <w:rFonts w:ascii="Arial Narrow" w:hAnsi="Arial Narrow" w:cs="Calibri"/>
                <w:color w:val="000000" w:themeColor="text1"/>
                <w:sz w:val="20"/>
                <w:szCs w:val="20"/>
              </w:rPr>
              <w:t>Bon</w:t>
            </w:r>
          </w:p>
        </w:tc>
        <w:tc>
          <w:tcPr>
            <w:tcW w:w="2565" w:type="dxa"/>
          </w:tcPr>
          <w:p w14:paraId="47521F27" w14:textId="69DE1A01" w:rsidR="007945EF" w:rsidRPr="009B7B8D" w:rsidRDefault="00F320E5" w:rsidP="00FE4FFA">
            <w:pPr>
              <w:pStyle w:val="Default"/>
              <w:jc w:val="both"/>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themeColor="text1"/>
                <w:sz w:val="20"/>
                <w:szCs w:val="20"/>
              </w:rPr>
            </w:pPr>
            <w:r>
              <w:rPr>
                <w:rFonts w:ascii="Arial Narrow" w:hAnsi="Arial Narrow" w:cs="Calibri"/>
                <w:color w:val="000000" w:themeColor="text1"/>
                <w:sz w:val="20"/>
                <w:szCs w:val="20"/>
              </w:rPr>
              <w:t xml:space="preserve">Néant </w:t>
            </w:r>
          </w:p>
        </w:tc>
        <w:tc>
          <w:tcPr>
            <w:tcW w:w="1520" w:type="dxa"/>
          </w:tcPr>
          <w:p w14:paraId="3481E8DF" w14:textId="3AF874BC" w:rsidR="007945EF" w:rsidRPr="009B7B8D" w:rsidRDefault="00F320E5" w:rsidP="00FE4FFA">
            <w:pPr>
              <w:pStyle w:val="Default"/>
              <w:jc w:val="both"/>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themeColor="text1"/>
                <w:sz w:val="20"/>
                <w:szCs w:val="20"/>
              </w:rPr>
            </w:pPr>
            <w:r>
              <w:rPr>
                <w:rFonts w:ascii="Arial Narrow" w:hAnsi="Arial Narrow" w:cs="Calibri"/>
                <w:color w:val="000000" w:themeColor="text1"/>
                <w:sz w:val="20"/>
                <w:szCs w:val="20"/>
              </w:rPr>
              <w:t>Communautaire</w:t>
            </w:r>
          </w:p>
        </w:tc>
        <w:tc>
          <w:tcPr>
            <w:tcW w:w="987" w:type="dxa"/>
          </w:tcPr>
          <w:p w14:paraId="76CF7459" w14:textId="54CE26D2" w:rsidR="007945EF" w:rsidRPr="009B7B8D" w:rsidRDefault="00F320E5" w:rsidP="00FE4FFA">
            <w:pPr>
              <w:pStyle w:val="Default"/>
              <w:jc w:val="both"/>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themeColor="text1"/>
                <w:sz w:val="20"/>
                <w:szCs w:val="20"/>
              </w:rPr>
            </w:pPr>
            <w:r>
              <w:rPr>
                <w:rFonts w:ascii="Arial Narrow" w:hAnsi="Arial Narrow" w:cs="Calibri"/>
                <w:color w:val="000000" w:themeColor="text1"/>
                <w:sz w:val="20"/>
                <w:szCs w:val="20"/>
              </w:rPr>
              <w:t>03</w:t>
            </w:r>
          </w:p>
        </w:tc>
        <w:tc>
          <w:tcPr>
            <w:tcW w:w="700" w:type="dxa"/>
          </w:tcPr>
          <w:p w14:paraId="0FAF6329" w14:textId="3007E63F" w:rsidR="007945EF" w:rsidRPr="009B7B8D" w:rsidRDefault="00F320E5" w:rsidP="00FE4FFA">
            <w:pPr>
              <w:pStyle w:val="Default"/>
              <w:jc w:val="both"/>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themeColor="text1"/>
                <w:sz w:val="20"/>
                <w:szCs w:val="20"/>
              </w:rPr>
            </w:pPr>
            <w:r>
              <w:rPr>
                <w:rFonts w:ascii="Arial Narrow" w:hAnsi="Arial Narrow" w:cs="Calibri"/>
                <w:color w:val="000000" w:themeColor="text1"/>
                <w:sz w:val="20"/>
                <w:szCs w:val="20"/>
              </w:rPr>
              <w:t>49</w:t>
            </w:r>
          </w:p>
        </w:tc>
        <w:tc>
          <w:tcPr>
            <w:tcW w:w="559" w:type="dxa"/>
          </w:tcPr>
          <w:p w14:paraId="567BD3DD" w14:textId="67086030" w:rsidR="007945EF" w:rsidRPr="009B7B8D" w:rsidRDefault="00F320E5" w:rsidP="00FE4FFA">
            <w:pPr>
              <w:pStyle w:val="Default"/>
              <w:jc w:val="both"/>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themeColor="text1"/>
                <w:sz w:val="20"/>
                <w:szCs w:val="20"/>
              </w:rPr>
            </w:pPr>
            <w:r>
              <w:rPr>
                <w:rFonts w:ascii="Arial Narrow" w:hAnsi="Arial Narrow" w:cs="Calibri"/>
                <w:color w:val="000000" w:themeColor="text1"/>
                <w:sz w:val="20"/>
                <w:szCs w:val="20"/>
              </w:rPr>
              <w:t>44</w:t>
            </w:r>
          </w:p>
        </w:tc>
        <w:tc>
          <w:tcPr>
            <w:tcW w:w="563" w:type="dxa"/>
          </w:tcPr>
          <w:p w14:paraId="677BB96C" w14:textId="2226B56E" w:rsidR="007945EF" w:rsidRPr="009B7B8D" w:rsidRDefault="00F320E5" w:rsidP="00FE4FFA">
            <w:pPr>
              <w:pStyle w:val="Default"/>
              <w:jc w:val="both"/>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themeColor="text1"/>
                <w:sz w:val="20"/>
                <w:szCs w:val="20"/>
              </w:rPr>
            </w:pPr>
            <w:r>
              <w:rPr>
                <w:rFonts w:ascii="Arial Narrow" w:hAnsi="Arial Narrow" w:cs="Calibri"/>
                <w:color w:val="000000" w:themeColor="text1"/>
                <w:sz w:val="20"/>
                <w:szCs w:val="20"/>
              </w:rPr>
              <w:t>10</w:t>
            </w:r>
          </w:p>
        </w:tc>
        <w:tc>
          <w:tcPr>
            <w:tcW w:w="694" w:type="dxa"/>
          </w:tcPr>
          <w:p w14:paraId="108552E8" w14:textId="39E77CA7" w:rsidR="007945EF" w:rsidRPr="009B7B8D" w:rsidRDefault="00F320E5" w:rsidP="00FE4FFA">
            <w:pPr>
              <w:pStyle w:val="Default"/>
              <w:jc w:val="both"/>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themeColor="text1"/>
                <w:sz w:val="20"/>
                <w:szCs w:val="20"/>
              </w:rPr>
            </w:pPr>
            <w:r>
              <w:rPr>
                <w:rFonts w:ascii="Arial Narrow" w:hAnsi="Arial Narrow" w:cs="Calibri"/>
                <w:color w:val="000000" w:themeColor="text1"/>
                <w:sz w:val="20"/>
                <w:szCs w:val="20"/>
              </w:rPr>
              <w:t>00</w:t>
            </w:r>
          </w:p>
        </w:tc>
        <w:tc>
          <w:tcPr>
            <w:tcW w:w="1392" w:type="dxa"/>
          </w:tcPr>
          <w:p w14:paraId="7B5D2D7D" w14:textId="7624A347" w:rsidR="007945EF" w:rsidRPr="009B7B8D" w:rsidRDefault="00F320E5" w:rsidP="00FE4FFA">
            <w:pPr>
              <w:pStyle w:val="Default"/>
              <w:jc w:val="both"/>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themeColor="text1"/>
                <w:sz w:val="20"/>
                <w:szCs w:val="20"/>
              </w:rPr>
            </w:pPr>
            <w:r>
              <w:rPr>
                <w:rFonts w:ascii="Arial Narrow" w:hAnsi="Arial Narrow" w:cs="Calibri"/>
                <w:color w:val="000000" w:themeColor="text1"/>
                <w:sz w:val="20"/>
                <w:szCs w:val="20"/>
              </w:rPr>
              <w:t>64</w:t>
            </w:r>
          </w:p>
        </w:tc>
        <w:tc>
          <w:tcPr>
            <w:tcW w:w="1122" w:type="dxa"/>
          </w:tcPr>
          <w:p w14:paraId="725D55D7" w14:textId="60868C63" w:rsidR="007945EF" w:rsidRPr="009B7B8D" w:rsidRDefault="00F320E5" w:rsidP="00FE4FFA">
            <w:pPr>
              <w:pStyle w:val="Default"/>
              <w:jc w:val="both"/>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themeColor="text1"/>
                <w:sz w:val="20"/>
                <w:szCs w:val="20"/>
              </w:rPr>
            </w:pPr>
            <w:r>
              <w:rPr>
                <w:rFonts w:ascii="Arial Narrow" w:hAnsi="Arial Narrow" w:cs="Calibri"/>
                <w:color w:val="000000" w:themeColor="text1"/>
                <w:sz w:val="20"/>
                <w:szCs w:val="20"/>
              </w:rPr>
              <w:t>00</w:t>
            </w:r>
          </w:p>
        </w:tc>
      </w:tr>
      <w:tr w:rsidR="009464F2" w:rsidRPr="009B7B8D" w14:paraId="368D014C" w14:textId="77777777" w:rsidTr="005372AC">
        <w:tc>
          <w:tcPr>
            <w:cnfStyle w:val="001000000000" w:firstRow="0" w:lastRow="0" w:firstColumn="1" w:lastColumn="0" w:oddVBand="0" w:evenVBand="0" w:oddHBand="0" w:evenHBand="0" w:firstRowFirstColumn="0" w:firstRowLastColumn="0" w:lastRowFirstColumn="0" w:lastRowLastColumn="0"/>
            <w:tcW w:w="2552" w:type="dxa"/>
          </w:tcPr>
          <w:p w14:paraId="28351693" w14:textId="78EBDF1D" w:rsidR="009464F2" w:rsidRPr="009B7B8D" w:rsidRDefault="009464F2" w:rsidP="00FE4FFA">
            <w:pPr>
              <w:pStyle w:val="Default"/>
              <w:jc w:val="both"/>
              <w:rPr>
                <w:rFonts w:ascii="Arial Narrow" w:hAnsi="Arial Narrow" w:cs="Calibri"/>
                <w:b w:val="0"/>
                <w:bCs w:val="0"/>
                <w:color w:val="000000" w:themeColor="text1"/>
                <w:sz w:val="20"/>
                <w:szCs w:val="20"/>
              </w:rPr>
            </w:pPr>
            <w:r w:rsidRPr="009B7B8D">
              <w:rPr>
                <w:rFonts w:ascii="Arial Narrow" w:hAnsi="Arial Narrow" w:cs="Calibri"/>
                <w:b w:val="0"/>
                <w:bCs w:val="0"/>
                <w:color w:val="000000" w:themeColor="text1"/>
                <w:sz w:val="20"/>
                <w:szCs w:val="20"/>
              </w:rPr>
              <w:t xml:space="preserve">Dambé </w:t>
            </w:r>
          </w:p>
        </w:tc>
        <w:tc>
          <w:tcPr>
            <w:tcW w:w="1276" w:type="dxa"/>
          </w:tcPr>
          <w:p w14:paraId="17AFC4DF" w14:textId="0A9BFCDD" w:rsidR="009464F2" w:rsidRPr="009B7B8D" w:rsidRDefault="00F320E5" w:rsidP="00FE4FFA">
            <w:pPr>
              <w:pStyle w:val="Default"/>
              <w:jc w:val="both"/>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themeColor="text1"/>
                <w:sz w:val="20"/>
                <w:szCs w:val="20"/>
              </w:rPr>
            </w:pPr>
            <w:r>
              <w:rPr>
                <w:rFonts w:ascii="Arial Narrow" w:hAnsi="Arial Narrow" w:cs="Calibri"/>
                <w:color w:val="000000" w:themeColor="text1"/>
                <w:sz w:val="20"/>
                <w:szCs w:val="20"/>
              </w:rPr>
              <w:t>1</w:t>
            </w:r>
            <w:r w:rsidRPr="00F320E5">
              <w:rPr>
                <w:rFonts w:ascii="Arial Narrow" w:hAnsi="Arial Narrow" w:cs="Calibri"/>
                <w:color w:val="000000" w:themeColor="text1"/>
                <w:sz w:val="20"/>
                <w:szCs w:val="20"/>
                <w:vertAlign w:val="superscript"/>
              </w:rPr>
              <w:t>er</w:t>
            </w:r>
            <w:r>
              <w:rPr>
                <w:rFonts w:ascii="Arial Narrow" w:hAnsi="Arial Narrow" w:cs="Calibri"/>
                <w:color w:val="000000" w:themeColor="text1"/>
                <w:sz w:val="20"/>
                <w:szCs w:val="20"/>
              </w:rPr>
              <w:t xml:space="preserve"> cycle</w:t>
            </w:r>
          </w:p>
        </w:tc>
        <w:tc>
          <w:tcPr>
            <w:tcW w:w="745" w:type="dxa"/>
          </w:tcPr>
          <w:p w14:paraId="4D204CB8" w14:textId="74B394CE" w:rsidR="009464F2" w:rsidRPr="009B7B8D" w:rsidRDefault="00AA55C7" w:rsidP="00FE4FFA">
            <w:pPr>
              <w:pStyle w:val="Default"/>
              <w:jc w:val="both"/>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themeColor="text1"/>
                <w:sz w:val="20"/>
                <w:szCs w:val="20"/>
              </w:rPr>
            </w:pPr>
            <w:r>
              <w:rPr>
                <w:rFonts w:ascii="Arial Narrow" w:hAnsi="Arial Narrow" w:cs="Calibri"/>
                <w:color w:val="000000" w:themeColor="text1"/>
                <w:sz w:val="20"/>
                <w:szCs w:val="20"/>
              </w:rPr>
              <w:t>03</w:t>
            </w:r>
          </w:p>
        </w:tc>
        <w:tc>
          <w:tcPr>
            <w:tcW w:w="814" w:type="dxa"/>
          </w:tcPr>
          <w:p w14:paraId="6B2C010A" w14:textId="002D4149" w:rsidR="009464F2" w:rsidRPr="009B7B8D" w:rsidRDefault="00AA55C7" w:rsidP="00FE4FFA">
            <w:pPr>
              <w:pStyle w:val="Default"/>
              <w:jc w:val="both"/>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themeColor="text1"/>
                <w:sz w:val="20"/>
                <w:szCs w:val="20"/>
              </w:rPr>
            </w:pPr>
            <w:r>
              <w:rPr>
                <w:rFonts w:ascii="Arial Narrow" w:hAnsi="Arial Narrow" w:cs="Calibri"/>
                <w:color w:val="000000" w:themeColor="text1"/>
                <w:sz w:val="20"/>
                <w:szCs w:val="20"/>
              </w:rPr>
              <w:t xml:space="preserve">Bon </w:t>
            </w:r>
          </w:p>
        </w:tc>
        <w:tc>
          <w:tcPr>
            <w:tcW w:w="2565" w:type="dxa"/>
          </w:tcPr>
          <w:p w14:paraId="1230C071" w14:textId="06799999" w:rsidR="009464F2" w:rsidRPr="009B7B8D" w:rsidRDefault="00B013E4" w:rsidP="00FE4FFA">
            <w:pPr>
              <w:pStyle w:val="Default"/>
              <w:jc w:val="both"/>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themeColor="text1"/>
                <w:sz w:val="20"/>
                <w:szCs w:val="20"/>
              </w:rPr>
            </w:pPr>
            <w:r>
              <w:rPr>
                <w:rFonts w:ascii="Arial Narrow" w:hAnsi="Arial Narrow" w:cs="Calibri"/>
                <w:color w:val="000000" w:themeColor="text1"/>
                <w:sz w:val="20"/>
                <w:szCs w:val="20"/>
              </w:rPr>
              <w:t>Néant</w:t>
            </w:r>
          </w:p>
        </w:tc>
        <w:tc>
          <w:tcPr>
            <w:tcW w:w="1520" w:type="dxa"/>
          </w:tcPr>
          <w:p w14:paraId="7353606D" w14:textId="7D2548BC" w:rsidR="009464F2" w:rsidRPr="009B7B8D" w:rsidRDefault="00AA55C7" w:rsidP="00FE4FFA">
            <w:pPr>
              <w:pStyle w:val="Default"/>
              <w:jc w:val="both"/>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themeColor="text1"/>
                <w:sz w:val="20"/>
                <w:szCs w:val="20"/>
              </w:rPr>
            </w:pPr>
            <w:r>
              <w:rPr>
                <w:rFonts w:ascii="Arial Narrow" w:hAnsi="Arial Narrow" w:cs="Calibri"/>
                <w:color w:val="000000" w:themeColor="text1"/>
                <w:sz w:val="20"/>
                <w:szCs w:val="20"/>
              </w:rPr>
              <w:t>Communautaire</w:t>
            </w:r>
          </w:p>
        </w:tc>
        <w:tc>
          <w:tcPr>
            <w:tcW w:w="987" w:type="dxa"/>
          </w:tcPr>
          <w:p w14:paraId="60A72A56" w14:textId="649931D4" w:rsidR="009464F2" w:rsidRPr="009B7B8D" w:rsidRDefault="00AA55C7" w:rsidP="00FE4FFA">
            <w:pPr>
              <w:pStyle w:val="Default"/>
              <w:jc w:val="both"/>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themeColor="text1"/>
                <w:sz w:val="20"/>
                <w:szCs w:val="20"/>
              </w:rPr>
            </w:pPr>
            <w:r>
              <w:rPr>
                <w:rFonts w:ascii="Arial Narrow" w:hAnsi="Arial Narrow" w:cs="Calibri"/>
                <w:color w:val="000000" w:themeColor="text1"/>
                <w:sz w:val="20"/>
                <w:szCs w:val="20"/>
              </w:rPr>
              <w:t>06</w:t>
            </w:r>
          </w:p>
        </w:tc>
        <w:tc>
          <w:tcPr>
            <w:tcW w:w="700" w:type="dxa"/>
          </w:tcPr>
          <w:p w14:paraId="080FFF16" w14:textId="41A13BD2" w:rsidR="009464F2" w:rsidRPr="009B7B8D" w:rsidRDefault="00AA55C7" w:rsidP="00FE4FFA">
            <w:pPr>
              <w:pStyle w:val="Default"/>
              <w:jc w:val="both"/>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themeColor="text1"/>
                <w:sz w:val="20"/>
                <w:szCs w:val="20"/>
              </w:rPr>
            </w:pPr>
            <w:r>
              <w:rPr>
                <w:rFonts w:ascii="Arial Narrow" w:hAnsi="Arial Narrow" w:cs="Calibri"/>
                <w:color w:val="000000" w:themeColor="text1"/>
                <w:sz w:val="20"/>
                <w:szCs w:val="20"/>
              </w:rPr>
              <w:t>62</w:t>
            </w:r>
          </w:p>
        </w:tc>
        <w:tc>
          <w:tcPr>
            <w:tcW w:w="559" w:type="dxa"/>
          </w:tcPr>
          <w:p w14:paraId="68B99A4C" w14:textId="23F97B1A" w:rsidR="009464F2" w:rsidRPr="009B7B8D" w:rsidRDefault="00AA55C7" w:rsidP="00FE4FFA">
            <w:pPr>
              <w:pStyle w:val="Default"/>
              <w:jc w:val="both"/>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themeColor="text1"/>
                <w:sz w:val="20"/>
                <w:szCs w:val="20"/>
              </w:rPr>
            </w:pPr>
            <w:r>
              <w:rPr>
                <w:rFonts w:ascii="Arial Narrow" w:hAnsi="Arial Narrow" w:cs="Calibri"/>
                <w:color w:val="000000" w:themeColor="text1"/>
                <w:sz w:val="20"/>
                <w:szCs w:val="20"/>
              </w:rPr>
              <w:t>54</w:t>
            </w:r>
          </w:p>
        </w:tc>
        <w:tc>
          <w:tcPr>
            <w:tcW w:w="563" w:type="dxa"/>
          </w:tcPr>
          <w:p w14:paraId="3361555D" w14:textId="1C9741F7" w:rsidR="009464F2" w:rsidRPr="009B7B8D" w:rsidRDefault="00AA55C7" w:rsidP="00FE4FFA">
            <w:pPr>
              <w:pStyle w:val="Default"/>
              <w:jc w:val="both"/>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themeColor="text1"/>
                <w:sz w:val="20"/>
                <w:szCs w:val="20"/>
              </w:rPr>
            </w:pPr>
            <w:r>
              <w:rPr>
                <w:rFonts w:ascii="Arial Narrow" w:hAnsi="Arial Narrow" w:cs="Calibri"/>
                <w:color w:val="000000" w:themeColor="text1"/>
                <w:sz w:val="20"/>
                <w:szCs w:val="20"/>
              </w:rPr>
              <w:t>02</w:t>
            </w:r>
          </w:p>
        </w:tc>
        <w:tc>
          <w:tcPr>
            <w:tcW w:w="694" w:type="dxa"/>
          </w:tcPr>
          <w:p w14:paraId="38149F03" w14:textId="7DFE3987" w:rsidR="009464F2" w:rsidRPr="009B7B8D" w:rsidRDefault="00AA55C7" w:rsidP="00FE4FFA">
            <w:pPr>
              <w:pStyle w:val="Default"/>
              <w:jc w:val="both"/>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themeColor="text1"/>
                <w:sz w:val="20"/>
                <w:szCs w:val="20"/>
              </w:rPr>
            </w:pPr>
            <w:r>
              <w:rPr>
                <w:rFonts w:ascii="Arial Narrow" w:hAnsi="Arial Narrow" w:cs="Calibri"/>
                <w:color w:val="000000" w:themeColor="text1"/>
                <w:sz w:val="20"/>
                <w:szCs w:val="20"/>
              </w:rPr>
              <w:t>05</w:t>
            </w:r>
          </w:p>
        </w:tc>
        <w:tc>
          <w:tcPr>
            <w:tcW w:w="1392" w:type="dxa"/>
          </w:tcPr>
          <w:p w14:paraId="0A2501D9" w14:textId="63749272" w:rsidR="009464F2" w:rsidRPr="009B7B8D" w:rsidRDefault="00AA55C7" w:rsidP="00FE4FFA">
            <w:pPr>
              <w:pStyle w:val="Default"/>
              <w:jc w:val="both"/>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themeColor="text1"/>
                <w:sz w:val="20"/>
                <w:szCs w:val="20"/>
              </w:rPr>
            </w:pPr>
            <w:r>
              <w:rPr>
                <w:rFonts w:ascii="Arial Narrow" w:hAnsi="Arial Narrow" w:cs="Calibri"/>
                <w:color w:val="000000" w:themeColor="text1"/>
                <w:sz w:val="20"/>
                <w:szCs w:val="20"/>
              </w:rPr>
              <w:t>74</w:t>
            </w:r>
          </w:p>
        </w:tc>
        <w:tc>
          <w:tcPr>
            <w:tcW w:w="1122" w:type="dxa"/>
          </w:tcPr>
          <w:p w14:paraId="48C48772" w14:textId="32514C54" w:rsidR="009464F2" w:rsidRPr="009B7B8D" w:rsidRDefault="00AA55C7" w:rsidP="00FE4FFA">
            <w:pPr>
              <w:pStyle w:val="Default"/>
              <w:jc w:val="both"/>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themeColor="text1"/>
                <w:sz w:val="20"/>
                <w:szCs w:val="20"/>
              </w:rPr>
            </w:pPr>
            <w:r>
              <w:rPr>
                <w:rFonts w:ascii="Arial Narrow" w:hAnsi="Arial Narrow" w:cs="Calibri"/>
                <w:color w:val="000000" w:themeColor="text1"/>
                <w:sz w:val="20"/>
                <w:szCs w:val="20"/>
              </w:rPr>
              <w:t>00</w:t>
            </w:r>
          </w:p>
        </w:tc>
      </w:tr>
      <w:tr w:rsidR="009464F2" w:rsidRPr="009B7B8D" w14:paraId="7F8FD9F7" w14:textId="77777777" w:rsidTr="005372AC">
        <w:tc>
          <w:tcPr>
            <w:cnfStyle w:val="001000000000" w:firstRow="0" w:lastRow="0" w:firstColumn="1" w:lastColumn="0" w:oddVBand="0" w:evenVBand="0" w:oddHBand="0" w:evenHBand="0" w:firstRowFirstColumn="0" w:firstRowLastColumn="0" w:lastRowFirstColumn="0" w:lastRowLastColumn="0"/>
            <w:tcW w:w="2552" w:type="dxa"/>
          </w:tcPr>
          <w:p w14:paraId="1F64805C" w14:textId="42EA24BD" w:rsidR="009464F2" w:rsidRPr="009B7B8D" w:rsidRDefault="009464F2" w:rsidP="00FE4FFA">
            <w:pPr>
              <w:pStyle w:val="Default"/>
              <w:jc w:val="both"/>
              <w:rPr>
                <w:rFonts w:ascii="Arial Narrow" w:hAnsi="Arial Narrow" w:cs="Calibri"/>
                <w:b w:val="0"/>
                <w:bCs w:val="0"/>
                <w:color w:val="000000" w:themeColor="text1"/>
                <w:sz w:val="20"/>
                <w:szCs w:val="20"/>
              </w:rPr>
            </w:pPr>
            <w:r w:rsidRPr="009B7B8D">
              <w:rPr>
                <w:rFonts w:ascii="Arial Narrow" w:hAnsi="Arial Narrow" w:cs="Calibri"/>
                <w:b w:val="0"/>
                <w:bCs w:val="0"/>
                <w:color w:val="000000" w:themeColor="text1"/>
                <w:sz w:val="20"/>
                <w:szCs w:val="20"/>
              </w:rPr>
              <w:t xml:space="preserve">Dialakorodi </w:t>
            </w:r>
            <w:r w:rsidR="0063567B" w:rsidRPr="009B7B8D">
              <w:rPr>
                <w:rFonts w:ascii="Arial Narrow" w:hAnsi="Arial Narrow" w:cs="Calibri"/>
                <w:b w:val="0"/>
                <w:bCs w:val="0"/>
                <w:color w:val="000000" w:themeColor="text1"/>
                <w:sz w:val="20"/>
                <w:szCs w:val="20"/>
              </w:rPr>
              <w:t xml:space="preserve">I </w:t>
            </w:r>
            <w:r w:rsidRPr="009B7B8D">
              <w:rPr>
                <w:rFonts w:ascii="Arial Narrow" w:hAnsi="Arial Narrow" w:cs="Calibri"/>
                <w:b w:val="0"/>
                <w:bCs w:val="0"/>
                <w:color w:val="000000" w:themeColor="text1"/>
                <w:sz w:val="20"/>
                <w:szCs w:val="20"/>
              </w:rPr>
              <w:t>1</w:t>
            </w:r>
            <w:r w:rsidRPr="009B7B8D">
              <w:rPr>
                <w:rFonts w:ascii="Arial Narrow" w:hAnsi="Arial Narrow" w:cs="Calibri"/>
                <w:b w:val="0"/>
                <w:bCs w:val="0"/>
                <w:color w:val="000000" w:themeColor="text1"/>
                <w:sz w:val="20"/>
                <w:szCs w:val="20"/>
                <w:vertAlign w:val="superscript"/>
              </w:rPr>
              <w:t>er</w:t>
            </w:r>
            <w:r w:rsidRPr="009B7B8D">
              <w:rPr>
                <w:rFonts w:ascii="Arial Narrow" w:hAnsi="Arial Narrow" w:cs="Calibri"/>
                <w:b w:val="0"/>
                <w:bCs w:val="0"/>
                <w:color w:val="000000" w:themeColor="text1"/>
                <w:sz w:val="20"/>
                <w:szCs w:val="20"/>
              </w:rPr>
              <w:t xml:space="preserve"> cycle A</w:t>
            </w:r>
          </w:p>
        </w:tc>
        <w:tc>
          <w:tcPr>
            <w:tcW w:w="1276" w:type="dxa"/>
          </w:tcPr>
          <w:p w14:paraId="6D9D176B" w14:textId="73F7585A" w:rsidR="009464F2" w:rsidRPr="009B7B8D" w:rsidRDefault="005372AC" w:rsidP="00FE4FFA">
            <w:pPr>
              <w:pStyle w:val="Default"/>
              <w:jc w:val="both"/>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themeColor="text1"/>
                <w:sz w:val="20"/>
                <w:szCs w:val="20"/>
              </w:rPr>
            </w:pPr>
            <w:r>
              <w:rPr>
                <w:rFonts w:ascii="Arial Narrow" w:hAnsi="Arial Narrow" w:cs="Calibri"/>
                <w:color w:val="000000" w:themeColor="text1"/>
                <w:sz w:val="20"/>
                <w:szCs w:val="20"/>
              </w:rPr>
              <w:t>1</w:t>
            </w:r>
            <w:r w:rsidRPr="005372AC">
              <w:rPr>
                <w:rFonts w:ascii="Arial Narrow" w:hAnsi="Arial Narrow" w:cs="Calibri"/>
                <w:color w:val="000000" w:themeColor="text1"/>
                <w:sz w:val="20"/>
                <w:szCs w:val="20"/>
                <w:vertAlign w:val="superscript"/>
              </w:rPr>
              <w:t>er</w:t>
            </w:r>
            <w:r>
              <w:rPr>
                <w:rFonts w:ascii="Arial Narrow" w:hAnsi="Arial Narrow" w:cs="Calibri"/>
                <w:color w:val="000000" w:themeColor="text1"/>
                <w:sz w:val="20"/>
                <w:szCs w:val="20"/>
              </w:rPr>
              <w:t xml:space="preserve"> </w:t>
            </w:r>
          </w:p>
        </w:tc>
        <w:tc>
          <w:tcPr>
            <w:tcW w:w="745" w:type="dxa"/>
          </w:tcPr>
          <w:p w14:paraId="3E986772" w14:textId="32F8122A" w:rsidR="009464F2" w:rsidRPr="009B7B8D" w:rsidRDefault="005372AC" w:rsidP="00FE4FFA">
            <w:pPr>
              <w:pStyle w:val="Default"/>
              <w:jc w:val="both"/>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themeColor="text1"/>
                <w:sz w:val="20"/>
                <w:szCs w:val="20"/>
              </w:rPr>
            </w:pPr>
            <w:r>
              <w:rPr>
                <w:rFonts w:ascii="Arial Narrow" w:hAnsi="Arial Narrow" w:cs="Calibri"/>
                <w:color w:val="000000" w:themeColor="text1"/>
                <w:sz w:val="20"/>
                <w:szCs w:val="20"/>
              </w:rPr>
              <w:t>04</w:t>
            </w:r>
          </w:p>
        </w:tc>
        <w:tc>
          <w:tcPr>
            <w:tcW w:w="814" w:type="dxa"/>
          </w:tcPr>
          <w:p w14:paraId="77C558C0" w14:textId="22F01012" w:rsidR="009464F2" w:rsidRPr="009B7B8D" w:rsidRDefault="00B013E4" w:rsidP="00FE4FFA">
            <w:pPr>
              <w:pStyle w:val="Default"/>
              <w:jc w:val="both"/>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themeColor="text1"/>
                <w:sz w:val="20"/>
                <w:szCs w:val="20"/>
              </w:rPr>
            </w:pPr>
            <w:r>
              <w:rPr>
                <w:rFonts w:ascii="Arial Narrow" w:hAnsi="Arial Narrow" w:cs="Calibri"/>
                <w:color w:val="000000" w:themeColor="text1"/>
                <w:sz w:val="20"/>
                <w:szCs w:val="20"/>
              </w:rPr>
              <w:t>Bon</w:t>
            </w:r>
          </w:p>
        </w:tc>
        <w:tc>
          <w:tcPr>
            <w:tcW w:w="2565" w:type="dxa"/>
          </w:tcPr>
          <w:p w14:paraId="68EAC3DF" w14:textId="38B16434" w:rsidR="009464F2" w:rsidRPr="009B7B8D" w:rsidRDefault="00437822" w:rsidP="00FE4FFA">
            <w:pPr>
              <w:pStyle w:val="Default"/>
              <w:jc w:val="both"/>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themeColor="text1"/>
                <w:sz w:val="20"/>
                <w:szCs w:val="20"/>
              </w:rPr>
            </w:pPr>
            <w:r>
              <w:rPr>
                <w:rFonts w:ascii="Arial Narrow" w:hAnsi="Arial Narrow" w:cs="Calibri"/>
                <w:color w:val="000000" w:themeColor="text1"/>
                <w:sz w:val="20"/>
                <w:szCs w:val="20"/>
              </w:rPr>
              <w:t>Existe/fonctionnel</w:t>
            </w:r>
          </w:p>
        </w:tc>
        <w:tc>
          <w:tcPr>
            <w:tcW w:w="1520" w:type="dxa"/>
          </w:tcPr>
          <w:p w14:paraId="11692140" w14:textId="58038AE0" w:rsidR="009464F2" w:rsidRPr="009B7B8D" w:rsidRDefault="00437822" w:rsidP="00FE4FFA">
            <w:pPr>
              <w:pStyle w:val="Default"/>
              <w:jc w:val="both"/>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themeColor="text1"/>
                <w:sz w:val="20"/>
                <w:szCs w:val="20"/>
              </w:rPr>
            </w:pPr>
            <w:r>
              <w:rPr>
                <w:rFonts w:ascii="Arial Narrow" w:hAnsi="Arial Narrow" w:cs="Calibri"/>
                <w:color w:val="000000" w:themeColor="text1"/>
                <w:sz w:val="20"/>
                <w:szCs w:val="20"/>
              </w:rPr>
              <w:t xml:space="preserve">Public </w:t>
            </w:r>
          </w:p>
        </w:tc>
        <w:tc>
          <w:tcPr>
            <w:tcW w:w="987" w:type="dxa"/>
          </w:tcPr>
          <w:p w14:paraId="092D428F" w14:textId="0CA586D8" w:rsidR="009464F2" w:rsidRPr="009B7B8D" w:rsidRDefault="00437822" w:rsidP="00FE4FFA">
            <w:pPr>
              <w:pStyle w:val="Default"/>
              <w:jc w:val="both"/>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themeColor="text1"/>
                <w:sz w:val="20"/>
                <w:szCs w:val="20"/>
              </w:rPr>
            </w:pPr>
            <w:r>
              <w:rPr>
                <w:rFonts w:ascii="Arial Narrow" w:hAnsi="Arial Narrow" w:cs="Calibri"/>
                <w:color w:val="000000" w:themeColor="text1"/>
                <w:sz w:val="20"/>
                <w:szCs w:val="20"/>
              </w:rPr>
              <w:t>06</w:t>
            </w:r>
          </w:p>
        </w:tc>
        <w:tc>
          <w:tcPr>
            <w:tcW w:w="700" w:type="dxa"/>
          </w:tcPr>
          <w:p w14:paraId="285F252B" w14:textId="662780C4" w:rsidR="009464F2" w:rsidRPr="009B7B8D" w:rsidRDefault="00437822" w:rsidP="00FE4FFA">
            <w:pPr>
              <w:pStyle w:val="Default"/>
              <w:jc w:val="both"/>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themeColor="text1"/>
                <w:sz w:val="20"/>
                <w:szCs w:val="20"/>
              </w:rPr>
            </w:pPr>
            <w:r>
              <w:rPr>
                <w:rFonts w:ascii="Arial Narrow" w:hAnsi="Arial Narrow" w:cs="Calibri"/>
                <w:color w:val="000000" w:themeColor="text1"/>
                <w:sz w:val="20"/>
                <w:szCs w:val="20"/>
              </w:rPr>
              <w:t>353</w:t>
            </w:r>
          </w:p>
        </w:tc>
        <w:tc>
          <w:tcPr>
            <w:tcW w:w="559" w:type="dxa"/>
          </w:tcPr>
          <w:p w14:paraId="6521A575" w14:textId="3DDA30D7" w:rsidR="009464F2" w:rsidRPr="009B7B8D" w:rsidRDefault="00437822" w:rsidP="00FE4FFA">
            <w:pPr>
              <w:pStyle w:val="Default"/>
              <w:jc w:val="both"/>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themeColor="text1"/>
                <w:sz w:val="20"/>
                <w:szCs w:val="20"/>
              </w:rPr>
            </w:pPr>
            <w:r>
              <w:rPr>
                <w:rFonts w:ascii="Arial Narrow" w:hAnsi="Arial Narrow" w:cs="Calibri"/>
                <w:color w:val="000000" w:themeColor="text1"/>
                <w:sz w:val="20"/>
                <w:szCs w:val="20"/>
              </w:rPr>
              <w:t>297</w:t>
            </w:r>
          </w:p>
        </w:tc>
        <w:tc>
          <w:tcPr>
            <w:tcW w:w="563" w:type="dxa"/>
          </w:tcPr>
          <w:p w14:paraId="56D5543E" w14:textId="22851F30" w:rsidR="009464F2" w:rsidRPr="009B7B8D" w:rsidRDefault="00437822" w:rsidP="00FE4FFA">
            <w:pPr>
              <w:pStyle w:val="Default"/>
              <w:jc w:val="both"/>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themeColor="text1"/>
                <w:sz w:val="20"/>
                <w:szCs w:val="20"/>
              </w:rPr>
            </w:pPr>
            <w:r>
              <w:rPr>
                <w:rFonts w:ascii="Arial Narrow" w:hAnsi="Arial Narrow" w:cs="Calibri"/>
                <w:color w:val="000000" w:themeColor="text1"/>
                <w:sz w:val="20"/>
                <w:szCs w:val="20"/>
              </w:rPr>
              <w:t>08</w:t>
            </w:r>
          </w:p>
        </w:tc>
        <w:tc>
          <w:tcPr>
            <w:tcW w:w="694" w:type="dxa"/>
          </w:tcPr>
          <w:p w14:paraId="510DA717" w14:textId="6DB1D3BD" w:rsidR="009464F2" w:rsidRPr="009B7B8D" w:rsidRDefault="00437822" w:rsidP="00FE4FFA">
            <w:pPr>
              <w:pStyle w:val="Default"/>
              <w:jc w:val="both"/>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themeColor="text1"/>
                <w:sz w:val="20"/>
                <w:szCs w:val="20"/>
              </w:rPr>
            </w:pPr>
            <w:r>
              <w:rPr>
                <w:rFonts w:ascii="Arial Narrow" w:hAnsi="Arial Narrow" w:cs="Calibri"/>
                <w:color w:val="000000" w:themeColor="text1"/>
                <w:sz w:val="20"/>
                <w:szCs w:val="20"/>
              </w:rPr>
              <w:t>04</w:t>
            </w:r>
          </w:p>
        </w:tc>
        <w:tc>
          <w:tcPr>
            <w:tcW w:w="1392" w:type="dxa"/>
          </w:tcPr>
          <w:p w14:paraId="13CFEBA9" w14:textId="2269CFEB" w:rsidR="009464F2" w:rsidRPr="009B7B8D" w:rsidRDefault="00437822" w:rsidP="00FE4FFA">
            <w:pPr>
              <w:pStyle w:val="Default"/>
              <w:jc w:val="both"/>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themeColor="text1"/>
                <w:sz w:val="20"/>
                <w:szCs w:val="20"/>
              </w:rPr>
            </w:pPr>
            <w:r>
              <w:rPr>
                <w:rFonts w:ascii="Arial Narrow" w:hAnsi="Arial Narrow" w:cs="Calibri"/>
                <w:color w:val="000000" w:themeColor="text1"/>
                <w:sz w:val="20"/>
                <w:szCs w:val="20"/>
              </w:rPr>
              <w:t>139</w:t>
            </w:r>
          </w:p>
        </w:tc>
        <w:tc>
          <w:tcPr>
            <w:tcW w:w="1122" w:type="dxa"/>
          </w:tcPr>
          <w:p w14:paraId="2A905EC1" w14:textId="316DA37F" w:rsidR="009464F2" w:rsidRPr="009B7B8D" w:rsidRDefault="00437822" w:rsidP="00FE4FFA">
            <w:pPr>
              <w:pStyle w:val="Default"/>
              <w:jc w:val="both"/>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themeColor="text1"/>
                <w:sz w:val="20"/>
                <w:szCs w:val="20"/>
              </w:rPr>
            </w:pPr>
            <w:r>
              <w:rPr>
                <w:rFonts w:ascii="Arial Narrow" w:hAnsi="Arial Narrow" w:cs="Calibri"/>
                <w:color w:val="000000" w:themeColor="text1"/>
                <w:sz w:val="20"/>
                <w:szCs w:val="20"/>
              </w:rPr>
              <w:t>01</w:t>
            </w:r>
          </w:p>
        </w:tc>
      </w:tr>
      <w:tr w:rsidR="00437822" w:rsidRPr="009B7B8D" w14:paraId="748F81CE" w14:textId="77777777" w:rsidTr="005372AC">
        <w:tc>
          <w:tcPr>
            <w:cnfStyle w:val="001000000000" w:firstRow="0" w:lastRow="0" w:firstColumn="1" w:lastColumn="0" w:oddVBand="0" w:evenVBand="0" w:oddHBand="0" w:evenHBand="0" w:firstRowFirstColumn="0" w:firstRowLastColumn="0" w:lastRowFirstColumn="0" w:lastRowLastColumn="0"/>
            <w:tcW w:w="2552" w:type="dxa"/>
          </w:tcPr>
          <w:p w14:paraId="25C7D895" w14:textId="5920F37F" w:rsidR="00437822" w:rsidRPr="009B7B8D" w:rsidRDefault="00437822" w:rsidP="00437822">
            <w:pPr>
              <w:pStyle w:val="Default"/>
              <w:jc w:val="both"/>
              <w:rPr>
                <w:rFonts w:ascii="Arial Narrow" w:hAnsi="Arial Narrow" w:cs="Calibri"/>
                <w:b w:val="0"/>
                <w:bCs w:val="0"/>
                <w:color w:val="000000" w:themeColor="text1"/>
                <w:sz w:val="20"/>
                <w:szCs w:val="20"/>
              </w:rPr>
            </w:pPr>
            <w:r w:rsidRPr="009B7B8D">
              <w:rPr>
                <w:rFonts w:ascii="Arial Narrow" w:hAnsi="Arial Narrow" w:cs="Calibri"/>
                <w:b w:val="0"/>
                <w:bCs w:val="0"/>
                <w:color w:val="000000" w:themeColor="text1"/>
                <w:sz w:val="20"/>
                <w:szCs w:val="20"/>
              </w:rPr>
              <w:t>Dialakorodji I 2</w:t>
            </w:r>
            <w:r w:rsidRPr="009B7B8D">
              <w:rPr>
                <w:rFonts w:ascii="Arial Narrow" w:hAnsi="Arial Narrow" w:cs="Calibri"/>
                <w:b w:val="0"/>
                <w:bCs w:val="0"/>
                <w:color w:val="000000" w:themeColor="text1"/>
                <w:sz w:val="20"/>
                <w:szCs w:val="20"/>
                <w:vertAlign w:val="superscript"/>
              </w:rPr>
              <w:t>ème</w:t>
            </w:r>
            <w:r w:rsidRPr="009B7B8D">
              <w:rPr>
                <w:rFonts w:ascii="Arial Narrow" w:hAnsi="Arial Narrow" w:cs="Calibri"/>
                <w:b w:val="0"/>
                <w:bCs w:val="0"/>
                <w:color w:val="000000" w:themeColor="text1"/>
                <w:sz w:val="20"/>
                <w:szCs w:val="20"/>
              </w:rPr>
              <w:t xml:space="preserve"> cycle A</w:t>
            </w:r>
          </w:p>
        </w:tc>
        <w:tc>
          <w:tcPr>
            <w:tcW w:w="1276" w:type="dxa"/>
          </w:tcPr>
          <w:p w14:paraId="7ECC93C2" w14:textId="40398A41" w:rsidR="00437822" w:rsidRPr="009B7B8D" w:rsidRDefault="00437822" w:rsidP="00437822">
            <w:pPr>
              <w:pStyle w:val="Default"/>
              <w:jc w:val="both"/>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themeColor="text1"/>
                <w:sz w:val="20"/>
                <w:szCs w:val="20"/>
              </w:rPr>
            </w:pPr>
            <w:r>
              <w:rPr>
                <w:rFonts w:ascii="Arial Narrow" w:hAnsi="Arial Narrow" w:cs="Calibri"/>
                <w:color w:val="000000" w:themeColor="text1"/>
                <w:sz w:val="20"/>
                <w:szCs w:val="20"/>
              </w:rPr>
              <w:t>2</w:t>
            </w:r>
            <w:r w:rsidRPr="00F320E5">
              <w:rPr>
                <w:rFonts w:ascii="Arial Narrow" w:hAnsi="Arial Narrow" w:cs="Calibri"/>
                <w:color w:val="000000" w:themeColor="text1"/>
                <w:sz w:val="20"/>
                <w:szCs w:val="20"/>
                <w:vertAlign w:val="superscript"/>
              </w:rPr>
              <w:t>ème</w:t>
            </w:r>
            <w:r>
              <w:rPr>
                <w:rFonts w:ascii="Arial Narrow" w:hAnsi="Arial Narrow" w:cs="Calibri"/>
                <w:color w:val="000000" w:themeColor="text1"/>
                <w:sz w:val="20"/>
                <w:szCs w:val="20"/>
              </w:rPr>
              <w:t xml:space="preserve"> cycle</w:t>
            </w:r>
          </w:p>
        </w:tc>
        <w:tc>
          <w:tcPr>
            <w:tcW w:w="745" w:type="dxa"/>
          </w:tcPr>
          <w:p w14:paraId="094D6C32" w14:textId="48608AA4" w:rsidR="00437822" w:rsidRPr="009B7B8D" w:rsidRDefault="00922104" w:rsidP="00437822">
            <w:pPr>
              <w:pStyle w:val="Default"/>
              <w:jc w:val="both"/>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themeColor="text1"/>
                <w:sz w:val="20"/>
                <w:szCs w:val="20"/>
              </w:rPr>
            </w:pPr>
            <w:r>
              <w:rPr>
                <w:rFonts w:ascii="Arial Narrow" w:hAnsi="Arial Narrow" w:cs="Calibri"/>
                <w:color w:val="000000" w:themeColor="text1"/>
                <w:sz w:val="20"/>
                <w:szCs w:val="20"/>
              </w:rPr>
              <w:t>01</w:t>
            </w:r>
          </w:p>
        </w:tc>
        <w:tc>
          <w:tcPr>
            <w:tcW w:w="814" w:type="dxa"/>
          </w:tcPr>
          <w:p w14:paraId="7A3C713C" w14:textId="5848ED3F" w:rsidR="00437822" w:rsidRPr="009B7B8D" w:rsidRDefault="00B013E4" w:rsidP="00437822">
            <w:pPr>
              <w:pStyle w:val="Default"/>
              <w:jc w:val="both"/>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themeColor="text1"/>
                <w:sz w:val="20"/>
                <w:szCs w:val="20"/>
              </w:rPr>
            </w:pPr>
            <w:r>
              <w:rPr>
                <w:rFonts w:ascii="Arial Narrow" w:hAnsi="Arial Narrow" w:cs="Calibri"/>
                <w:color w:val="000000" w:themeColor="text1"/>
                <w:sz w:val="20"/>
                <w:szCs w:val="20"/>
              </w:rPr>
              <w:t>Bon</w:t>
            </w:r>
          </w:p>
        </w:tc>
        <w:tc>
          <w:tcPr>
            <w:tcW w:w="2565" w:type="dxa"/>
          </w:tcPr>
          <w:p w14:paraId="7BD0F80A" w14:textId="191CAA35" w:rsidR="00437822" w:rsidRPr="009B7B8D" w:rsidRDefault="00922104" w:rsidP="00437822">
            <w:pPr>
              <w:pStyle w:val="Default"/>
              <w:jc w:val="both"/>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themeColor="text1"/>
                <w:sz w:val="20"/>
                <w:szCs w:val="20"/>
              </w:rPr>
            </w:pPr>
            <w:r>
              <w:rPr>
                <w:rFonts w:ascii="Arial Narrow" w:hAnsi="Arial Narrow" w:cs="Calibri"/>
                <w:color w:val="000000" w:themeColor="text1"/>
                <w:sz w:val="20"/>
                <w:szCs w:val="20"/>
              </w:rPr>
              <w:t>Existe/fonctionnel</w:t>
            </w:r>
          </w:p>
        </w:tc>
        <w:tc>
          <w:tcPr>
            <w:tcW w:w="1520" w:type="dxa"/>
          </w:tcPr>
          <w:p w14:paraId="1AC8918B" w14:textId="0101032F" w:rsidR="00437822" w:rsidRPr="009B7B8D" w:rsidRDefault="00B013E4" w:rsidP="00437822">
            <w:pPr>
              <w:pStyle w:val="Default"/>
              <w:jc w:val="both"/>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themeColor="text1"/>
                <w:sz w:val="20"/>
                <w:szCs w:val="20"/>
              </w:rPr>
            </w:pPr>
            <w:r>
              <w:rPr>
                <w:rFonts w:ascii="Arial Narrow" w:hAnsi="Arial Narrow" w:cs="Calibri"/>
                <w:color w:val="000000" w:themeColor="text1"/>
                <w:sz w:val="20"/>
                <w:szCs w:val="20"/>
              </w:rPr>
              <w:t>Public</w:t>
            </w:r>
          </w:p>
        </w:tc>
        <w:tc>
          <w:tcPr>
            <w:tcW w:w="987" w:type="dxa"/>
          </w:tcPr>
          <w:p w14:paraId="1B84495B" w14:textId="5D99861A" w:rsidR="00437822" w:rsidRPr="009B7B8D" w:rsidRDefault="00922104" w:rsidP="00437822">
            <w:pPr>
              <w:pStyle w:val="Default"/>
              <w:jc w:val="both"/>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themeColor="text1"/>
                <w:sz w:val="20"/>
                <w:szCs w:val="20"/>
              </w:rPr>
            </w:pPr>
            <w:r>
              <w:rPr>
                <w:rFonts w:ascii="Arial Narrow" w:hAnsi="Arial Narrow" w:cs="Calibri"/>
                <w:color w:val="000000" w:themeColor="text1"/>
                <w:sz w:val="20"/>
                <w:szCs w:val="20"/>
              </w:rPr>
              <w:t>03</w:t>
            </w:r>
          </w:p>
        </w:tc>
        <w:tc>
          <w:tcPr>
            <w:tcW w:w="700" w:type="dxa"/>
          </w:tcPr>
          <w:p w14:paraId="3CFEE2F4" w14:textId="57BD9767" w:rsidR="00437822" w:rsidRPr="009B7B8D" w:rsidRDefault="00922104" w:rsidP="00437822">
            <w:pPr>
              <w:pStyle w:val="Default"/>
              <w:jc w:val="both"/>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themeColor="text1"/>
                <w:sz w:val="20"/>
                <w:szCs w:val="20"/>
              </w:rPr>
            </w:pPr>
            <w:r>
              <w:rPr>
                <w:rFonts w:ascii="Arial Narrow" w:hAnsi="Arial Narrow" w:cs="Calibri"/>
                <w:color w:val="000000" w:themeColor="text1"/>
                <w:sz w:val="20"/>
                <w:szCs w:val="20"/>
              </w:rPr>
              <w:t>138</w:t>
            </w:r>
          </w:p>
        </w:tc>
        <w:tc>
          <w:tcPr>
            <w:tcW w:w="559" w:type="dxa"/>
          </w:tcPr>
          <w:p w14:paraId="19557BA4" w14:textId="0DB0C5AB" w:rsidR="00437822" w:rsidRPr="009B7B8D" w:rsidRDefault="00922104" w:rsidP="00437822">
            <w:pPr>
              <w:pStyle w:val="Default"/>
              <w:jc w:val="both"/>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themeColor="text1"/>
                <w:sz w:val="20"/>
                <w:szCs w:val="20"/>
              </w:rPr>
            </w:pPr>
            <w:r>
              <w:rPr>
                <w:rFonts w:ascii="Arial Narrow" w:hAnsi="Arial Narrow" w:cs="Calibri"/>
                <w:color w:val="000000" w:themeColor="text1"/>
                <w:sz w:val="20"/>
                <w:szCs w:val="20"/>
              </w:rPr>
              <w:t>170</w:t>
            </w:r>
          </w:p>
        </w:tc>
        <w:tc>
          <w:tcPr>
            <w:tcW w:w="563" w:type="dxa"/>
          </w:tcPr>
          <w:p w14:paraId="7F75039D" w14:textId="6575298D" w:rsidR="00437822" w:rsidRPr="009B7B8D" w:rsidRDefault="00922104" w:rsidP="00437822">
            <w:pPr>
              <w:pStyle w:val="Default"/>
              <w:jc w:val="both"/>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themeColor="text1"/>
                <w:sz w:val="20"/>
                <w:szCs w:val="20"/>
              </w:rPr>
            </w:pPr>
            <w:r>
              <w:rPr>
                <w:rFonts w:ascii="Arial Narrow" w:hAnsi="Arial Narrow" w:cs="Calibri"/>
                <w:color w:val="000000" w:themeColor="text1"/>
                <w:sz w:val="20"/>
                <w:szCs w:val="20"/>
              </w:rPr>
              <w:t>09</w:t>
            </w:r>
          </w:p>
        </w:tc>
        <w:tc>
          <w:tcPr>
            <w:tcW w:w="694" w:type="dxa"/>
          </w:tcPr>
          <w:p w14:paraId="4718915A" w14:textId="4646B9CC" w:rsidR="00437822" w:rsidRPr="009B7B8D" w:rsidRDefault="00922104" w:rsidP="00437822">
            <w:pPr>
              <w:pStyle w:val="Default"/>
              <w:jc w:val="both"/>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themeColor="text1"/>
                <w:sz w:val="20"/>
                <w:szCs w:val="20"/>
              </w:rPr>
            </w:pPr>
            <w:r>
              <w:rPr>
                <w:rFonts w:ascii="Arial Narrow" w:hAnsi="Arial Narrow" w:cs="Calibri"/>
                <w:color w:val="000000" w:themeColor="text1"/>
                <w:sz w:val="20"/>
                <w:szCs w:val="20"/>
              </w:rPr>
              <w:t>01</w:t>
            </w:r>
          </w:p>
        </w:tc>
        <w:tc>
          <w:tcPr>
            <w:tcW w:w="1392" w:type="dxa"/>
          </w:tcPr>
          <w:p w14:paraId="148CF227" w14:textId="55828CA2" w:rsidR="00437822" w:rsidRPr="009B7B8D" w:rsidRDefault="00922104" w:rsidP="00437822">
            <w:pPr>
              <w:pStyle w:val="Default"/>
              <w:jc w:val="both"/>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themeColor="text1"/>
                <w:sz w:val="20"/>
                <w:szCs w:val="20"/>
              </w:rPr>
            </w:pPr>
            <w:r>
              <w:rPr>
                <w:rFonts w:ascii="Arial Narrow" w:hAnsi="Arial Narrow" w:cs="Calibri"/>
                <w:color w:val="000000" w:themeColor="text1"/>
                <w:sz w:val="20"/>
                <w:szCs w:val="20"/>
              </w:rPr>
              <w:t>59</w:t>
            </w:r>
          </w:p>
        </w:tc>
        <w:tc>
          <w:tcPr>
            <w:tcW w:w="1122" w:type="dxa"/>
          </w:tcPr>
          <w:p w14:paraId="7E328E71" w14:textId="725CCE30" w:rsidR="00437822" w:rsidRPr="009B7B8D" w:rsidRDefault="00922104" w:rsidP="00437822">
            <w:pPr>
              <w:pStyle w:val="Default"/>
              <w:jc w:val="both"/>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themeColor="text1"/>
                <w:sz w:val="20"/>
                <w:szCs w:val="20"/>
              </w:rPr>
            </w:pPr>
            <w:r>
              <w:rPr>
                <w:rFonts w:ascii="Arial Narrow" w:hAnsi="Arial Narrow" w:cs="Calibri"/>
                <w:color w:val="000000" w:themeColor="text1"/>
                <w:sz w:val="20"/>
                <w:szCs w:val="20"/>
              </w:rPr>
              <w:t>00</w:t>
            </w:r>
          </w:p>
        </w:tc>
      </w:tr>
      <w:tr w:rsidR="00437822" w:rsidRPr="009B7B8D" w14:paraId="697FD298" w14:textId="77777777" w:rsidTr="005372AC">
        <w:tc>
          <w:tcPr>
            <w:cnfStyle w:val="001000000000" w:firstRow="0" w:lastRow="0" w:firstColumn="1" w:lastColumn="0" w:oddVBand="0" w:evenVBand="0" w:oddHBand="0" w:evenHBand="0" w:firstRowFirstColumn="0" w:firstRowLastColumn="0" w:lastRowFirstColumn="0" w:lastRowLastColumn="0"/>
            <w:tcW w:w="2552" w:type="dxa"/>
          </w:tcPr>
          <w:p w14:paraId="5D6D617E" w14:textId="4F1931F8" w:rsidR="00437822" w:rsidRPr="009B7B8D" w:rsidRDefault="00437822" w:rsidP="00437822">
            <w:pPr>
              <w:pStyle w:val="Default"/>
              <w:jc w:val="both"/>
              <w:rPr>
                <w:rFonts w:ascii="Arial Narrow" w:hAnsi="Arial Narrow" w:cs="Calibri"/>
                <w:b w:val="0"/>
                <w:bCs w:val="0"/>
                <w:color w:val="000000" w:themeColor="text1"/>
                <w:sz w:val="20"/>
                <w:szCs w:val="20"/>
              </w:rPr>
            </w:pPr>
            <w:r w:rsidRPr="009B7B8D">
              <w:rPr>
                <w:rFonts w:ascii="Arial Narrow" w:hAnsi="Arial Narrow" w:cs="Calibri"/>
                <w:b w:val="0"/>
                <w:bCs w:val="0"/>
                <w:color w:val="000000" w:themeColor="text1"/>
                <w:sz w:val="20"/>
                <w:szCs w:val="20"/>
              </w:rPr>
              <w:t>Dialakorodji I 1</w:t>
            </w:r>
            <w:r w:rsidRPr="009B7B8D">
              <w:rPr>
                <w:rFonts w:ascii="Arial Narrow" w:hAnsi="Arial Narrow" w:cs="Calibri"/>
                <w:b w:val="0"/>
                <w:bCs w:val="0"/>
                <w:color w:val="000000" w:themeColor="text1"/>
                <w:sz w:val="20"/>
                <w:szCs w:val="20"/>
                <w:vertAlign w:val="superscript"/>
              </w:rPr>
              <w:t>er</w:t>
            </w:r>
            <w:r w:rsidRPr="009B7B8D">
              <w:rPr>
                <w:rFonts w:ascii="Arial Narrow" w:hAnsi="Arial Narrow" w:cs="Calibri"/>
                <w:b w:val="0"/>
                <w:bCs w:val="0"/>
                <w:color w:val="000000" w:themeColor="text1"/>
                <w:sz w:val="20"/>
                <w:szCs w:val="20"/>
              </w:rPr>
              <w:t xml:space="preserve"> cycle B </w:t>
            </w:r>
          </w:p>
        </w:tc>
        <w:tc>
          <w:tcPr>
            <w:tcW w:w="1276" w:type="dxa"/>
          </w:tcPr>
          <w:p w14:paraId="48420A4C" w14:textId="7A79C344" w:rsidR="00437822" w:rsidRPr="009B7B8D" w:rsidRDefault="00437822" w:rsidP="00437822">
            <w:pPr>
              <w:pStyle w:val="Default"/>
              <w:jc w:val="both"/>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themeColor="text1"/>
                <w:sz w:val="20"/>
                <w:szCs w:val="20"/>
              </w:rPr>
            </w:pPr>
            <w:r>
              <w:rPr>
                <w:rFonts w:ascii="Arial Narrow" w:hAnsi="Arial Narrow" w:cs="Calibri"/>
                <w:color w:val="000000" w:themeColor="text1"/>
                <w:sz w:val="20"/>
                <w:szCs w:val="20"/>
              </w:rPr>
              <w:t>1</w:t>
            </w:r>
            <w:r w:rsidRPr="00F320E5">
              <w:rPr>
                <w:rFonts w:ascii="Arial Narrow" w:hAnsi="Arial Narrow" w:cs="Calibri"/>
                <w:color w:val="000000" w:themeColor="text1"/>
                <w:sz w:val="20"/>
                <w:szCs w:val="20"/>
                <w:vertAlign w:val="superscript"/>
              </w:rPr>
              <w:t>er</w:t>
            </w:r>
            <w:r>
              <w:rPr>
                <w:rFonts w:ascii="Arial Narrow" w:hAnsi="Arial Narrow" w:cs="Calibri"/>
                <w:color w:val="000000" w:themeColor="text1"/>
                <w:sz w:val="20"/>
                <w:szCs w:val="20"/>
              </w:rPr>
              <w:t xml:space="preserve"> cycle</w:t>
            </w:r>
          </w:p>
        </w:tc>
        <w:tc>
          <w:tcPr>
            <w:tcW w:w="745" w:type="dxa"/>
          </w:tcPr>
          <w:p w14:paraId="2891D230" w14:textId="6EAFB330" w:rsidR="00437822" w:rsidRPr="009B7B8D" w:rsidRDefault="00922104" w:rsidP="00437822">
            <w:pPr>
              <w:pStyle w:val="Default"/>
              <w:jc w:val="both"/>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themeColor="text1"/>
                <w:sz w:val="20"/>
                <w:szCs w:val="20"/>
              </w:rPr>
            </w:pPr>
            <w:r>
              <w:rPr>
                <w:rFonts w:ascii="Arial Narrow" w:hAnsi="Arial Narrow" w:cs="Calibri"/>
                <w:color w:val="000000" w:themeColor="text1"/>
                <w:sz w:val="20"/>
                <w:szCs w:val="20"/>
              </w:rPr>
              <w:t>04</w:t>
            </w:r>
          </w:p>
        </w:tc>
        <w:tc>
          <w:tcPr>
            <w:tcW w:w="814" w:type="dxa"/>
          </w:tcPr>
          <w:p w14:paraId="7D394756" w14:textId="3DEE576E" w:rsidR="00437822" w:rsidRPr="009B7B8D" w:rsidRDefault="00B013E4" w:rsidP="00437822">
            <w:pPr>
              <w:pStyle w:val="Default"/>
              <w:jc w:val="both"/>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themeColor="text1"/>
                <w:sz w:val="20"/>
                <w:szCs w:val="20"/>
              </w:rPr>
            </w:pPr>
            <w:r>
              <w:rPr>
                <w:rFonts w:ascii="Arial Narrow" w:hAnsi="Arial Narrow" w:cs="Calibri"/>
                <w:color w:val="000000" w:themeColor="text1"/>
                <w:sz w:val="20"/>
                <w:szCs w:val="20"/>
              </w:rPr>
              <w:t>Bon</w:t>
            </w:r>
          </w:p>
        </w:tc>
        <w:tc>
          <w:tcPr>
            <w:tcW w:w="2565" w:type="dxa"/>
          </w:tcPr>
          <w:p w14:paraId="1972AE86" w14:textId="2D9F8FCF" w:rsidR="00437822" w:rsidRPr="009B7B8D" w:rsidRDefault="00922104" w:rsidP="00437822">
            <w:pPr>
              <w:pStyle w:val="Default"/>
              <w:jc w:val="both"/>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themeColor="text1"/>
                <w:sz w:val="20"/>
                <w:szCs w:val="20"/>
              </w:rPr>
            </w:pPr>
            <w:r>
              <w:rPr>
                <w:rFonts w:ascii="Arial Narrow" w:hAnsi="Arial Narrow" w:cs="Calibri"/>
                <w:color w:val="000000" w:themeColor="text1"/>
                <w:sz w:val="20"/>
                <w:szCs w:val="20"/>
              </w:rPr>
              <w:t>Existe/fonctionnel</w:t>
            </w:r>
          </w:p>
        </w:tc>
        <w:tc>
          <w:tcPr>
            <w:tcW w:w="1520" w:type="dxa"/>
          </w:tcPr>
          <w:p w14:paraId="5F9DFCF4" w14:textId="250B9954" w:rsidR="00437822" w:rsidRPr="009B7B8D" w:rsidRDefault="00B013E4" w:rsidP="00437822">
            <w:pPr>
              <w:pStyle w:val="Default"/>
              <w:jc w:val="both"/>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themeColor="text1"/>
                <w:sz w:val="20"/>
                <w:szCs w:val="20"/>
              </w:rPr>
            </w:pPr>
            <w:r>
              <w:rPr>
                <w:rFonts w:ascii="Arial Narrow" w:hAnsi="Arial Narrow" w:cs="Calibri"/>
                <w:color w:val="000000" w:themeColor="text1"/>
                <w:sz w:val="20"/>
                <w:szCs w:val="20"/>
              </w:rPr>
              <w:t>Public</w:t>
            </w:r>
          </w:p>
        </w:tc>
        <w:tc>
          <w:tcPr>
            <w:tcW w:w="987" w:type="dxa"/>
          </w:tcPr>
          <w:p w14:paraId="4AFE1846" w14:textId="382FECBD" w:rsidR="00437822" w:rsidRPr="009B7B8D" w:rsidRDefault="00922104" w:rsidP="00437822">
            <w:pPr>
              <w:pStyle w:val="Default"/>
              <w:jc w:val="both"/>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themeColor="text1"/>
                <w:sz w:val="20"/>
                <w:szCs w:val="20"/>
              </w:rPr>
            </w:pPr>
            <w:r>
              <w:rPr>
                <w:rFonts w:ascii="Arial Narrow" w:hAnsi="Arial Narrow" w:cs="Calibri"/>
                <w:color w:val="000000" w:themeColor="text1"/>
                <w:sz w:val="20"/>
                <w:szCs w:val="20"/>
              </w:rPr>
              <w:t>06</w:t>
            </w:r>
          </w:p>
        </w:tc>
        <w:tc>
          <w:tcPr>
            <w:tcW w:w="700" w:type="dxa"/>
          </w:tcPr>
          <w:p w14:paraId="10F60408" w14:textId="059AED3D" w:rsidR="00437822" w:rsidRPr="009B7B8D" w:rsidRDefault="00922104" w:rsidP="00437822">
            <w:pPr>
              <w:pStyle w:val="Default"/>
              <w:jc w:val="both"/>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themeColor="text1"/>
                <w:sz w:val="20"/>
                <w:szCs w:val="20"/>
              </w:rPr>
            </w:pPr>
            <w:r>
              <w:rPr>
                <w:rFonts w:ascii="Arial Narrow" w:hAnsi="Arial Narrow" w:cs="Calibri"/>
                <w:color w:val="000000" w:themeColor="text1"/>
                <w:sz w:val="20"/>
                <w:szCs w:val="20"/>
              </w:rPr>
              <w:t>161</w:t>
            </w:r>
          </w:p>
        </w:tc>
        <w:tc>
          <w:tcPr>
            <w:tcW w:w="559" w:type="dxa"/>
          </w:tcPr>
          <w:p w14:paraId="49056F23" w14:textId="43907A31" w:rsidR="00437822" w:rsidRPr="009B7B8D" w:rsidRDefault="00922104" w:rsidP="00437822">
            <w:pPr>
              <w:pStyle w:val="Default"/>
              <w:jc w:val="both"/>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themeColor="text1"/>
                <w:sz w:val="20"/>
                <w:szCs w:val="20"/>
              </w:rPr>
            </w:pPr>
            <w:r>
              <w:rPr>
                <w:rFonts w:ascii="Arial Narrow" w:hAnsi="Arial Narrow" w:cs="Calibri"/>
                <w:color w:val="000000" w:themeColor="text1"/>
                <w:sz w:val="20"/>
                <w:szCs w:val="20"/>
              </w:rPr>
              <w:t>121</w:t>
            </w:r>
          </w:p>
        </w:tc>
        <w:tc>
          <w:tcPr>
            <w:tcW w:w="563" w:type="dxa"/>
          </w:tcPr>
          <w:p w14:paraId="70856F73" w14:textId="2E3A3121" w:rsidR="00437822" w:rsidRPr="009B7B8D" w:rsidRDefault="00922104" w:rsidP="00437822">
            <w:pPr>
              <w:pStyle w:val="Default"/>
              <w:jc w:val="both"/>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themeColor="text1"/>
                <w:sz w:val="20"/>
                <w:szCs w:val="20"/>
              </w:rPr>
            </w:pPr>
            <w:r>
              <w:rPr>
                <w:rFonts w:ascii="Arial Narrow" w:hAnsi="Arial Narrow" w:cs="Calibri"/>
                <w:color w:val="000000" w:themeColor="text1"/>
                <w:sz w:val="20"/>
                <w:szCs w:val="20"/>
              </w:rPr>
              <w:t>05</w:t>
            </w:r>
          </w:p>
        </w:tc>
        <w:tc>
          <w:tcPr>
            <w:tcW w:w="694" w:type="dxa"/>
          </w:tcPr>
          <w:p w14:paraId="4A117188" w14:textId="6432DF3D" w:rsidR="00437822" w:rsidRPr="009B7B8D" w:rsidRDefault="00922104" w:rsidP="00437822">
            <w:pPr>
              <w:pStyle w:val="Default"/>
              <w:jc w:val="both"/>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themeColor="text1"/>
                <w:sz w:val="20"/>
                <w:szCs w:val="20"/>
              </w:rPr>
            </w:pPr>
            <w:r>
              <w:rPr>
                <w:rFonts w:ascii="Arial Narrow" w:hAnsi="Arial Narrow" w:cs="Calibri"/>
                <w:color w:val="000000" w:themeColor="text1"/>
                <w:sz w:val="20"/>
                <w:szCs w:val="20"/>
              </w:rPr>
              <w:t>05</w:t>
            </w:r>
          </w:p>
        </w:tc>
        <w:tc>
          <w:tcPr>
            <w:tcW w:w="1392" w:type="dxa"/>
          </w:tcPr>
          <w:p w14:paraId="1A3D57D5" w14:textId="5590BDC9" w:rsidR="00437822" w:rsidRPr="009B7B8D" w:rsidRDefault="00922104" w:rsidP="00437822">
            <w:pPr>
              <w:pStyle w:val="Default"/>
              <w:jc w:val="both"/>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themeColor="text1"/>
                <w:sz w:val="20"/>
                <w:szCs w:val="20"/>
              </w:rPr>
            </w:pPr>
            <w:r>
              <w:rPr>
                <w:rFonts w:ascii="Arial Narrow" w:hAnsi="Arial Narrow" w:cs="Calibri"/>
                <w:color w:val="000000" w:themeColor="text1"/>
                <w:sz w:val="20"/>
                <w:szCs w:val="20"/>
              </w:rPr>
              <w:t>34</w:t>
            </w:r>
          </w:p>
        </w:tc>
        <w:tc>
          <w:tcPr>
            <w:tcW w:w="1122" w:type="dxa"/>
          </w:tcPr>
          <w:p w14:paraId="3E5F4FA9" w14:textId="69FAAD3E" w:rsidR="00437822" w:rsidRPr="009B7B8D" w:rsidRDefault="00922104" w:rsidP="00437822">
            <w:pPr>
              <w:pStyle w:val="Default"/>
              <w:jc w:val="both"/>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themeColor="text1"/>
                <w:sz w:val="20"/>
                <w:szCs w:val="20"/>
              </w:rPr>
            </w:pPr>
            <w:r>
              <w:rPr>
                <w:rFonts w:ascii="Arial Narrow" w:hAnsi="Arial Narrow" w:cs="Calibri"/>
                <w:color w:val="000000" w:themeColor="text1"/>
                <w:sz w:val="20"/>
                <w:szCs w:val="20"/>
              </w:rPr>
              <w:t>00</w:t>
            </w:r>
          </w:p>
        </w:tc>
      </w:tr>
      <w:tr w:rsidR="00922104" w:rsidRPr="009B7B8D" w14:paraId="662EF15A" w14:textId="77777777" w:rsidTr="005372AC">
        <w:tc>
          <w:tcPr>
            <w:cnfStyle w:val="001000000000" w:firstRow="0" w:lastRow="0" w:firstColumn="1" w:lastColumn="0" w:oddVBand="0" w:evenVBand="0" w:oddHBand="0" w:evenHBand="0" w:firstRowFirstColumn="0" w:firstRowLastColumn="0" w:lastRowFirstColumn="0" w:lastRowLastColumn="0"/>
            <w:tcW w:w="2552" w:type="dxa"/>
          </w:tcPr>
          <w:p w14:paraId="3F5834AC" w14:textId="41C2E3E2" w:rsidR="00922104" w:rsidRPr="009B7B8D" w:rsidRDefault="00922104" w:rsidP="00922104">
            <w:pPr>
              <w:pStyle w:val="Default"/>
              <w:jc w:val="both"/>
              <w:rPr>
                <w:rFonts w:ascii="Arial Narrow" w:hAnsi="Arial Narrow" w:cs="Calibri"/>
                <w:b w:val="0"/>
                <w:bCs w:val="0"/>
                <w:color w:val="000000" w:themeColor="text1"/>
                <w:sz w:val="20"/>
                <w:szCs w:val="20"/>
              </w:rPr>
            </w:pPr>
            <w:r w:rsidRPr="009B7B8D">
              <w:rPr>
                <w:rFonts w:ascii="Arial Narrow" w:hAnsi="Arial Narrow" w:cs="Calibri"/>
                <w:b w:val="0"/>
                <w:bCs w:val="0"/>
                <w:color w:val="000000" w:themeColor="text1"/>
                <w:sz w:val="20"/>
                <w:szCs w:val="20"/>
              </w:rPr>
              <w:t>Dialakorodji  I 2</w:t>
            </w:r>
            <w:r w:rsidRPr="009B7B8D">
              <w:rPr>
                <w:rFonts w:ascii="Arial Narrow" w:hAnsi="Arial Narrow" w:cs="Calibri"/>
                <w:b w:val="0"/>
                <w:bCs w:val="0"/>
                <w:color w:val="000000" w:themeColor="text1"/>
                <w:sz w:val="20"/>
                <w:szCs w:val="20"/>
                <w:vertAlign w:val="superscript"/>
              </w:rPr>
              <w:t>ème</w:t>
            </w:r>
            <w:r w:rsidRPr="009B7B8D">
              <w:rPr>
                <w:rFonts w:ascii="Arial Narrow" w:hAnsi="Arial Narrow" w:cs="Calibri"/>
                <w:b w:val="0"/>
                <w:bCs w:val="0"/>
                <w:color w:val="000000" w:themeColor="text1"/>
                <w:sz w:val="20"/>
                <w:szCs w:val="20"/>
              </w:rPr>
              <w:t xml:space="preserve"> cycle B</w:t>
            </w:r>
          </w:p>
        </w:tc>
        <w:tc>
          <w:tcPr>
            <w:tcW w:w="1276" w:type="dxa"/>
          </w:tcPr>
          <w:p w14:paraId="35E97D6E" w14:textId="7A935BE6" w:rsidR="00922104" w:rsidRPr="009B7B8D" w:rsidRDefault="00922104" w:rsidP="00922104">
            <w:pPr>
              <w:pStyle w:val="Default"/>
              <w:jc w:val="both"/>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themeColor="text1"/>
                <w:sz w:val="20"/>
                <w:szCs w:val="20"/>
              </w:rPr>
            </w:pPr>
            <w:r>
              <w:rPr>
                <w:rFonts w:ascii="Arial Narrow" w:hAnsi="Arial Narrow" w:cs="Calibri"/>
                <w:color w:val="000000" w:themeColor="text1"/>
                <w:sz w:val="20"/>
                <w:szCs w:val="20"/>
              </w:rPr>
              <w:t>2</w:t>
            </w:r>
            <w:r w:rsidRPr="00F320E5">
              <w:rPr>
                <w:rFonts w:ascii="Arial Narrow" w:hAnsi="Arial Narrow" w:cs="Calibri"/>
                <w:color w:val="000000" w:themeColor="text1"/>
                <w:sz w:val="20"/>
                <w:szCs w:val="20"/>
                <w:vertAlign w:val="superscript"/>
              </w:rPr>
              <w:t>ème</w:t>
            </w:r>
            <w:r>
              <w:rPr>
                <w:rFonts w:ascii="Arial Narrow" w:hAnsi="Arial Narrow" w:cs="Calibri"/>
                <w:color w:val="000000" w:themeColor="text1"/>
                <w:sz w:val="20"/>
                <w:szCs w:val="20"/>
              </w:rPr>
              <w:t xml:space="preserve"> cycle</w:t>
            </w:r>
          </w:p>
        </w:tc>
        <w:tc>
          <w:tcPr>
            <w:tcW w:w="745" w:type="dxa"/>
          </w:tcPr>
          <w:p w14:paraId="597DC1B9" w14:textId="1B66ACA4" w:rsidR="00922104" w:rsidRPr="009B7B8D" w:rsidRDefault="00922104" w:rsidP="00922104">
            <w:pPr>
              <w:pStyle w:val="Default"/>
              <w:jc w:val="both"/>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themeColor="text1"/>
                <w:sz w:val="20"/>
                <w:szCs w:val="20"/>
              </w:rPr>
            </w:pPr>
            <w:r>
              <w:rPr>
                <w:rFonts w:ascii="Arial Narrow" w:hAnsi="Arial Narrow" w:cs="Calibri"/>
                <w:color w:val="000000" w:themeColor="text1"/>
                <w:sz w:val="20"/>
                <w:szCs w:val="20"/>
              </w:rPr>
              <w:t>02</w:t>
            </w:r>
          </w:p>
        </w:tc>
        <w:tc>
          <w:tcPr>
            <w:tcW w:w="814" w:type="dxa"/>
          </w:tcPr>
          <w:p w14:paraId="487DAB1A" w14:textId="705D8A47" w:rsidR="00922104" w:rsidRPr="009B7B8D" w:rsidRDefault="00922104" w:rsidP="00922104">
            <w:pPr>
              <w:pStyle w:val="Default"/>
              <w:jc w:val="both"/>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themeColor="text1"/>
                <w:sz w:val="20"/>
                <w:szCs w:val="20"/>
              </w:rPr>
            </w:pPr>
            <w:r>
              <w:rPr>
                <w:rFonts w:ascii="Arial Narrow" w:hAnsi="Arial Narrow" w:cs="Calibri"/>
                <w:color w:val="000000" w:themeColor="text1"/>
                <w:sz w:val="20"/>
                <w:szCs w:val="20"/>
              </w:rPr>
              <w:t xml:space="preserve">Bon </w:t>
            </w:r>
          </w:p>
        </w:tc>
        <w:tc>
          <w:tcPr>
            <w:tcW w:w="2565" w:type="dxa"/>
          </w:tcPr>
          <w:p w14:paraId="1819D692" w14:textId="32B79E02" w:rsidR="00922104" w:rsidRPr="009B7B8D" w:rsidRDefault="00922104" w:rsidP="00922104">
            <w:pPr>
              <w:pStyle w:val="Default"/>
              <w:jc w:val="both"/>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themeColor="text1"/>
                <w:sz w:val="20"/>
                <w:szCs w:val="20"/>
              </w:rPr>
            </w:pPr>
            <w:r>
              <w:rPr>
                <w:rFonts w:ascii="Arial Narrow" w:hAnsi="Arial Narrow" w:cs="Calibri"/>
                <w:color w:val="000000" w:themeColor="text1"/>
                <w:sz w:val="20"/>
                <w:szCs w:val="20"/>
              </w:rPr>
              <w:t>Existe /fonctionnel</w:t>
            </w:r>
          </w:p>
        </w:tc>
        <w:tc>
          <w:tcPr>
            <w:tcW w:w="1520" w:type="dxa"/>
          </w:tcPr>
          <w:p w14:paraId="32495583" w14:textId="05E1A2FD" w:rsidR="00922104" w:rsidRPr="009B7B8D" w:rsidRDefault="00B013E4" w:rsidP="00922104">
            <w:pPr>
              <w:pStyle w:val="Default"/>
              <w:jc w:val="both"/>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themeColor="text1"/>
                <w:sz w:val="20"/>
                <w:szCs w:val="20"/>
              </w:rPr>
            </w:pPr>
            <w:r>
              <w:rPr>
                <w:rFonts w:ascii="Arial Narrow" w:hAnsi="Arial Narrow" w:cs="Calibri"/>
                <w:color w:val="000000" w:themeColor="text1"/>
                <w:sz w:val="20"/>
                <w:szCs w:val="20"/>
              </w:rPr>
              <w:t>Public</w:t>
            </w:r>
          </w:p>
        </w:tc>
        <w:tc>
          <w:tcPr>
            <w:tcW w:w="987" w:type="dxa"/>
          </w:tcPr>
          <w:p w14:paraId="42625E74" w14:textId="1851CC2A" w:rsidR="00922104" w:rsidRPr="009B7B8D" w:rsidRDefault="00922104" w:rsidP="00922104">
            <w:pPr>
              <w:pStyle w:val="Default"/>
              <w:jc w:val="both"/>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themeColor="text1"/>
                <w:sz w:val="20"/>
                <w:szCs w:val="20"/>
              </w:rPr>
            </w:pPr>
            <w:r>
              <w:rPr>
                <w:rFonts w:ascii="Arial Narrow" w:hAnsi="Arial Narrow" w:cs="Calibri"/>
                <w:color w:val="000000" w:themeColor="text1"/>
                <w:sz w:val="20"/>
                <w:szCs w:val="20"/>
              </w:rPr>
              <w:t>03</w:t>
            </w:r>
          </w:p>
        </w:tc>
        <w:tc>
          <w:tcPr>
            <w:tcW w:w="700" w:type="dxa"/>
          </w:tcPr>
          <w:p w14:paraId="52CE5624" w14:textId="75F6C92B" w:rsidR="00922104" w:rsidRPr="009B7B8D" w:rsidRDefault="00922104" w:rsidP="00922104">
            <w:pPr>
              <w:pStyle w:val="Default"/>
              <w:jc w:val="both"/>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themeColor="text1"/>
                <w:sz w:val="20"/>
                <w:szCs w:val="20"/>
              </w:rPr>
            </w:pPr>
            <w:r>
              <w:rPr>
                <w:rFonts w:ascii="Arial Narrow" w:hAnsi="Arial Narrow" w:cs="Calibri"/>
                <w:color w:val="000000" w:themeColor="text1"/>
                <w:sz w:val="20"/>
                <w:szCs w:val="20"/>
              </w:rPr>
              <w:t>93</w:t>
            </w:r>
          </w:p>
        </w:tc>
        <w:tc>
          <w:tcPr>
            <w:tcW w:w="559" w:type="dxa"/>
          </w:tcPr>
          <w:p w14:paraId="50CB804A" w14:textId="36DD08C1" w:rsidR="00922104" w:rsidRPr="009B7B8D" w:rsidRDefault="00922104" w:rsidP="00922104">
            <w:pPr>
              <w:pStyle w:val="Default"/>
              <w:jc w:val="both"/>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themeColor="text1"/>
                <w:sz w:val="20"/>
                <w:szCs w:val="20"/>
              </w:rPr>
            </w:pPr>
            <w:r>
              <w:rPr>
                <w:rFonts w:ascii="Arial Narrow" w:hAnsi="Arial Narrow" w:cs="Calibri"/>
                <w:color w:val="000000" w:themeColor="text1"/>
                <w:sz w:val="20"/>
                <w:szCs w:val="20"/>
              </w:rPr>
              <w:t>109</w:t>
            </w:r>
          </w:p>
        </w:tc>
        <w:tc>
          <w:tcPr>
            <w:tcW w:w="563" w:type="dxa"/>
          </w:tcPr>
          <w:p w14:paraId="2A056F3A" w14:textId="6399E325" w:rsidR="00922104" w:rsidRPr="009B7B8D" w:rsidRDefault="00922104" w:rsidP="00922104">
            <w:pPr>
              <w:pStyle w:val="Default"/>
              <w:jc w:val="both"/>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themeColor="text1"/>
                <w:sz w:val="20"/>
                <w:szCs w:val="20"/>
              </w:rPr>
            </w:pPr>
            <w:r>
              <w:rPr>
                <w:rFonts w:ascii="Arial Narrow" w:hAnsi="Arial Narrow" w:cs="Calibri"/>
                <w:color w:val="000000" w:themeColor="text1"/>
                <w:sz w:val="20"/>
                <w:szCs w:val="20"/>
              </w:rPr>
              <w:t>08</w:t>
            </w:r>
          </w:p>
        </w:tc>
        <w:tc>
          <w:tcPr>
            <w:tcW w:w="694" w:type="dxa"/>
          </w:tcPr>
          <w:p w14:paraId="2D88BD78" w14:textId="599BC2EA" w:rsidR="00922104" w:rsidRPr="009B7B8D" w:rsidRDefault="00922104" w:rsidP="00922104">
            <w:pPr>
              <w:pStyle w:val="Default"/>
              <w:jc w:val="both"/>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themeColor="text1"/>
                <w:sz w:val="20"/>
                <w:szCs w:val="20"/>
              </w:rPr>
            </w:pPr>
            <w:r>
              <w:rPr>
                <w:rFonts w:ascii="Arial Narrow" w:hAnsi="Arial Narrow" w:cs="Calibri"/>
                <w:color w:val="000000" w:themeColor="text1"/>
                <w:sz w:val="20"/>
                <w:szCs w:val="20"/>
              </w:rPr>
              <w:t>01</w:t>
            </w:r>
          </w:p>
        </w:tc>
        <w:tc>
          <w:tcPr>
            <w:tcW w:w="1392" w:type="dxa"/>
          </w:tcPr>
          <w:p w14:paraId="71D95D50" w14:textId="2F4CB0B6" w:rsidR="00922104" w:rsidRPr="009B7B8D" w:rsidRDefault="00922104" w:rsidP="00922104">
            <w:pPr>
              <w:pStyle w:val="Default"/>
              <w:jc w:val="both"/>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themeColor="text1"/>
                <w:sz w:val="20"/>
                <w:szCs w:val="20"/>
              </w:rPr>
            </w:pPr>
            <w:r>
              <w:rPr>
                <w:rFonts w:ascii="Arial Narrow" w:hAnsi="Arial Narrow" w:cs="Calibri"/>
                <w:color w:val="000000" w:themeColor="text1"/>
                <w:sz w:val="20"/>
                <w:szCs w:val="20"/>
              </w:rPr>
              <w:t>40</w:t>
            </w:r>
          </w:p>
        </w:tc>
        <w:tc>
          <w:tcPr>
            <w:tcW w:w="1122" w:type="dxa"/>
          </w:tcPr>
          <w:p w14:paraId="3ADDB329" w14:textId="7F59B21A" w:rsidR="00922104" w:rsidRPr="009B7B8D" w:rsidRDefault="00922104" w:rsidP="00922104">
            <w:pPr>
              <w:pStyle w:val="Default"/>
              <w:jc w:val="both"/>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themeColor="text1"/>
                <w:sz w:val="20"/>
                <w:szCs w:val="20"/>
              </w:rPr>
            </w:pPr>
            <w:r>
              <w:rPr>
                <w:rFonts w:ascii="Arial Narrow" w:hAnsi="Arial Narrow" w:cs="Calibri"/>
                <w:color w:val="000000" w:themeColor="text1"/>
                <w:sz w:val="20"/>
                <w:szCs w:val="20"/>
              </w:rPr>
              <w:t>00</w:t>
            </w:r>
          </w:p>
        </w:tc>
      </w:tr>
      <w:tr w:rsidR="00922104" w:rsidRPr="009B7B8D" w14:paraId="1580959D" w14:textId="77777777" w:rsidTr="005372AC">
        <w:tc>
          <w:tcPr>
            <w:cnfStyle w:val="001000000000" w:firstRow="0" w:lastRow="0" w:firstColumn="1" w:lastColumn="0" w:oddVBand="0" w:evenVBand="0" w:oddHBand="0" w:evenHBand="0" w:firstRowFirstColumn="0" w:firstRowLastColumn="0" w:lastRowFirstColumn="0" w:lastRowLastColumn="0"/>
            <w:tcW w:w="2552" w:type="dxa"/>
          </w:tcPr>
          <w:p w14:paraId="7D19252C" w14:textId="0C31AF27" w:rsidR="00922104" w:rsidRPr="009B7B8D" w:rsidRDefault="00922104" w:rsidP="00922104">
            <w:pPr>
              <w:pStyle w:val="Default"/>
              <w:jc w:val="both"/>
              <w:rPr>
                <w:rFonts w:ascii="Arial Narrow" w:hAnsi="Arial Narrow" w:cs="Calibri"/>
                <w:b w:val="0"/>
                <w:bCs w:val="0"/>
                <w:color w:val="000000" w:themeColor="text1"/>
                <w:sz w:val="20"/>
                <w:szCs w:val="20"/>
              </w:rPr>
            </w:pPr>
            <w:r w:rsidRPr="009B7B8D">
              <w:rPr>
                <w:rFonts w:ascii="Arial Narrow" w:hAnsi="Arial Narrow" w:cs="Calibri"/>
                <w:b w:val="0"/>
                <w:bCs w:val="0"/>
                <w:color w:val="000000" w:themeColor="text1"/>
                <w:sz w:val="20"/>
                <w:szCs w:val="20"/>
              </w:rPr>
              <w:t>Dialakorodji II 1</w:t>
            </w:r>
            <w:r w:rsidRPr="009B7B8D">
              <w:rPr>
                <w:rFonts w:ascii="Arial Narrow" w:hAnsi="Arial Narrow" w:cs="Calibri"/>
                <w:b w:val="0"/>
                <w:bCs w:val="0"/>
                <w:color w:val="000000" w:themeColor="text1"/>
                <w:sz w:val="20"/>
                <w:szCs w:val="20"/>
                <w:vertAlign w:val="superscript"/>
              </w:rPr>
              <w:t>er</w:t>
            </w:r>
            <w:r w:rsidRPr="009B7B8D">
              <w:rPr>
                <w:rFonts w:ascii="Arial Narrow" w:hAnsi="Arial Narrow" w:cs="Calibri"/>
                <w:b w:val="0"/>
                <w:bCs w:val="0"/>
                <w:color w:val="000000" w:themeColor="text1"/>
                <w:sz w:val="20"/>
                <w:szCs w:val="20"/>
              </w:rPr>
              <w:t xml:space="preserve"> cycle A</w:t>
            </w:r>
          </w:p>
        </w:tc>
        <w:tc>
          <w:tcPr>
            <w:tcW w:w="1276" w:type="dxa"/>
          </w:tcPr>
          <w:p w14:paraId="48B3FE9F" w14:textId="0239857D" w:rsidR="00922104" w:rsidRPr="009B7B8D" w:rsidRDefault="00922104" w:rsidP="00922104">
            <w:pPr>
              <w:pStyle w:val="Default"/>
              <w:jc w:val="both"/>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themeColor="text1"/>
                <w:sz w:val="20"/>
                <w:szCs w:val="20"/>
              </w:rPr>
            </w:pPr>
            <w:r>
              <w:rPr>
                <w:rFonts w:ascii="Arial Narrow" w:hAnsi="Arial Narrow" w:cs="Calibri"/>
                <w:color w:val="000000" w:themeColor="text1"/>
                <w:sz w:val="20"/>
                <w:szCs w:val="20"/>
              </w:rPr>
              <w:t>1</w:t>
            </w:r>
            <w:r w:rsidRPr="00F320E5">
              <w:rPr>
                <w:rFonts w:ascii="Arial Narrow" w:hAnsi="Arial Narrow" w:cs="Calibri"/>
                <w:color w:val="000000" w:themeColor="text1"/>
                <w:sz w:val="20"/>
                <w:szCs w:val="20"/>
                <w:vertAlign w:val="superscript"/>
              </w:rPr>
              <w:t>er</w:t>
            </w:r>
            <w:r>
              <w:rPr>
                <w:rFonts w:ascii="Arial Narrow" w:hAnsi="Arial Narrow" w:cs="Calibri"/>
                <w:color w:val="000000" w:themeColor="text1"/>
                <w:sz w:val="20"/>
                <w:szCs w:val="20"/>
              </w:rPr>
              <w:t xml:space="preserve"> cycle</w:t>
            </w:r>
          </w:p>
        </w:tc>
        <w:tc>
          <w:tcPr>
            <w:tcW w:w="745" w:type="dxa"/>
          </w:tcPr>
          <w:p w14:paraId="3C3BFA7F" w14:textId="76572276" w:rsidR="00922104" w:rsidRPr="009B7B8D" w:rsidRDefault="00922104" w:rsidP="00922104">
            <w:pPr>
              <w:pStyle w:val="Default"/>
              <w:jc w:val="both"/>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themeColor="text1"/>
                <w:sz w:val="20"/>
                <w:szCs w:val="20"/>
              </w:rPr>
            </w:pPr>
            <w:r>
              <w:rPr>
                <w:rFonts w:ascii="Arial Narrow" w:hAnsi="Arial Narrow" w:cs="Calibri"/>
                <w:color w:val="000000" w:themeColor="text1"/>
                <w:sz w:val="20"/>
                <w:szCs w:val="20"/>
              </w:rPr>
              <w:t>11</w:t>
            </w:r>
          </w:p>
        </w:tc>
        <w:tc>
          <w:tcPr>
            <w:tcW w:w="814" w:type="dxa"/>
          </w:tcPr>
          <w:p w14:paraId="6405A0B8" w14:textId="4EF1440E" w:rsidR="00922104" w:rsidRPr="009B7B8D" w:rsidRDefault="00B013E4" w:rsidP="00922104">
            <w:pPr>
              <w:pStyle w:val="Default"/>
              <w:jc w:val="both"/>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themeColor="text1"/>
                <w:sz w:val="20"/>
                <w:szCs w:val="20"/>
              </w:rPr>
            </w:pPr>
            <w:r>
              <w:rPr>
                <w:rFonts w:ascii="Arial Narrow" w:hAnsi="Arial Narrow" w:cs="Calibri"/>
                <w:color w:val="000000" w:themeColor="text1"/>
                <w:sz w:val="20"/>
                <w:szCs w:val="20"/>
              </w:rPr>
              <w:t>Bon</w:t>
            </w:r>
          </w:p>
        </w:tc>
        <w:tc>
          <w:tcPr>
            <w:tcW w:w="2565" w:type="dxa"/>
          </w:tcPr>
          <w:p w14:paraId="46F390BB" w14:textId="735CF261" w:rsidR="00922104" w:rsidRPr="009B7B8D" w:rsidRDefault="00922104" w:rsidP="00922104">
            <w:pPr>
              <w:pStyle w:val="Default"/>
              <w:jc w:val="both"/>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themeColor="text1"/>
                <w:sz w:val="20"/>
                <w:szCs w:val="20"/>
              </w:rPr>
            </w:pPr>
            <w:r>
              <w:rPr>
                <w:rFonts w:ascii="Arial Narrow" w:hAnsi="Arial Narrow" w:cs="Calibri"/>
                <w:color w:val="000000" w:themeColor="text1"/>
                <w:sz w:val="20"/>
                <w:szCs w:val="20"/>
              </w:rPr>
              <w:t>Existe/fonctionnel</w:t>
            </w:r>
          </w:p>
        </w:tc>
        <w:tc>
          <w:tcPr>
            <w:tcW w:w="1520" w:type="dxa"/>
          </w:tcPr>
          <w:p w14:paraId="09042044" w14:textId="136BE1A9" w:rsidR="00922104" w:rsidRPr="009B7B8D" w:rsidRDefault="00B013E4" w:rsidP="00922104">
            <w:pPr>
              <w:pStyle w:val="Default"/>
              <w:jc w:val="both"/>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themeColor="text1"/>
                <w:sz w:val="20"/>
                <w:szCs w:val="20"/>
              </w:rPr>
            </w:pPr>
            <w:r>
              <w:rPr>
                <w:rFonts w:ascii="Arial Narrow" w:hAnsi="Arial Narrow" w:cs="Calibri"/>
                <w:color w:val="000000" w:themeColor="text1"/>
                <w:sz w:val="20"/>
                <w:szCs w:val="20"/>
              </w:rPr>
              <w:t>Public</w:t>
            </w:r>
          </w:p>
        </w:tc>
        <w:tc>
          <w:tcPr>
            <w:tcW w:w="987" w:type="dxa"/>
          </w:tcPr>
          <w:p w14:paraId="7E568B5E" w14:textId="449B7B97" w:rsidR="00922104" w:rsidRPr="009B7B8D" w:rsidRDefault="00922104" w:rsidP="00922104">
            <w:pPr>
              <w:pStyle w:val="Default"/>
              <w:jc w:val="both"/>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themeColor="text1"/>
                <w:sz w:val="20"/>
                <w:szCs w:val="20"/>
              </w:rPr>
            </w:pPr>
            <w:r>
              <w:rPr>
                <w:rFonts w:ascii="Arial Narrow" w:hAnsi="Arial Narrow" w:cs="Calibri"/>
                <w:color w:val="000000" w:themeColor="text1"/>
                <w:sz w:val="20"/>
                <w:szCs w:val="20"/>
              </w:rPr>
              <w:t>06</w:t>
            </w:r>
          </w:p>
        </w:tc>
        <w:tc>
          <w:tcPr>
            <w:tcW w:w="700" w:type="dxa"/>
          </w:tcPr>
          <w:p w14:paraId="592D9DF7" w14:textId="2F05372C" w:rsidR="00922104" w:rsidRPr="009B7B8D" w:rsidRDefault="00922104" w:rsidP="00922104">
            <w:pPr>
              <w:pStyle w:val="Default"/>
              <w:jc w:val="both"/>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themeColor="text1"/>
                <w:sz w:val="20"/>
                <w:szCs w:val="20"/>
              </w:rPr>
            </w:pPr>
            <w:r>
              <w:rPr>
                <w:rFonts w:ascii="Arial Narrow" w:hAnsi="Arial Narrow" w:cs="Calibri"/>
                <w:color w:val="000000" w:themeColor="text1"/>
                <w:sz w:val="20"/>
                <w:szCs w:val="20"/>
              </w:rPr>
              <w:t>370</w:t>
            </w:r>
          </w:p>
        </w:tc>
        <w:tc>
          <w:tcPr>
            <w:tcW w:w="559" w:type="dxa"/>
          </w:tcPr>
          <w:p w14:paraId="461200A5" w14:textId="59B8CA60" w:rsidR="00922104" w:rsidRPr="009B7B8D" w:rsidRDefault="00922104" w:rsidP="00922104">
            <w:pPr>
              <w:pStyle w:val="Default"/>
              <w:jc w:val="both"/>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themeColor="text1"/>
                <w:sz w:val="20"/>
                <w:szCs w:val="20"/>
              </w:rPr>
            </w:pPr>
            <w:r>
              <w:rPr>
                <w:rFonts w:ascii="Arial Narrow" w:hAnsi="Arial Narrow" w:cs="Calibri"/>
                <w:color w:val="000000" w:themeColor="text1"/>
                <w:sz w:val="20"/>
                <w:szCs w:val="20"/>
              </w:rPr>
              <w:t>316</w:t>
            </w:r>
          </w:p>
        </w:tc>
        <w:tc>
          <w:tcPr>
            <w:tcW w:w="563" w:type="dxa"/>
          </w:tcPr>
          <w:p w14:paraId="3BAF93B5" w14:textId="13C348F1" w:rsidR="00922104" w:rsidRPr="009B7B8D" w:rsidRDefault="00922104" w:rsidP="00922104">
            <w:pPr>
              <w:pStyle w:val="Default"/>
              <w:jc w:val="both"/>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themeColor="text1"/>
                <w:sz w:val="20"/>
                <w:szCs w:val="20"/>
              </w:rPr>
            </w:pPr>
            <w:r>
              <w:rPr>
                <w:rFonts w:ascii="Arial Narrow" w:hAnsi="Arial Narrow" w:cs="Calibri"/>
                <w:color w:val="000000" w:themeColor="text1"/>
                <w:sz w:val="20"/>
                <w:szCs w:val="20"/>
              </w:rPr>
              <w:t>09</w:t>
            </w:r>
          </w:p>
        </w:tc>
        <w:tc>
          <w:tcPr>
            <w:tcW w:w="694" w:type="dxa"/>
          </w:tcPr>
          <w:p w14:paraId="59C25175" w14:textId="2314B5AD" w:rsidR="00922104" w:rsidRPr="009B7B8D" w:rsidRDefault="00922104" w:rsidP="00922104">
            <w:pPr>
              <w:pStyle w:val="Default"/>
              <w:jc w:val="both"/>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themeColor="text1"/>
                <w:sz w:val="20"/>
                <w:szCs w:val="20"/>
              </w:rPr>
            </w:pPr>
            <w:r>
              <w:rPr>
                <w:rFonts w:ascii="Arial Narrow" w:hAnsi="Arial Narrow" w:cs="Calibri"/>
                <w:color w:val="000000" w:themeColor="text1"/>
                <w:sz w:val="20"/>
                <w:szCs w:val="20"/>
              </w:rPr>
              <w:t>01</w:t>
            </w:r>
          </w:p>
        </w:tc>
        <w:tc>
          <w:tcPr>
            <w:tcW w:w="1392" w:type="dxa"/>
          </w:tcPr>
          <w:p w14:paraId="0EBBD305" w14:textId="6A627279" w:rsidR="00922104" w:rsidRPr="009B7B8D" w:rsidRDefault="00922104" w:rsidP="00922104">
            <w:pPr>
              <w:pStyle w:val="Default"/>
              <w:jc w:val="both"/>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themeColor="text1"/>
                <w:sz w:val="20"/>
                <w:szCs w:val="20"/>
              </w:rPr>
            </w:pPr>
            <w:r>
              <w:rPr>
                <w:rFonts w:ascii="Arial Narrow" w:hAnsi="Arial Narrow" w:cs="Calibri"/>
                <w:color w:val="000000" w:themeColor="text1"/>
                <w:sz w:val="20"/>
                <w:szCs w:val="20"/>
              </w:rPr>
              <w:t>200</w:t>
            </w:r>
          </w:p>
        </w:tc>
        <w:tc>
          <w:tcPr>
            <w:tcW w:w="1122" w:type="dxa"/>
          </w:tcPr>
          <w:p w14:paraId="569B0E4D" w14:textId="580930E2" w:rsidR="00922104" w:rsidRPr="009B7B8D" w:rsidRDefault="00922104" w:rsidP="00922104">
            <w:pPr>
              <w:pStyle w:val="Default"/>
              <w:jc w:val="both"/>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themeColor="text1"/>
                <w:sz w:val="20"/>
                <w:szCs w:val="20"/>
              </w:rPr>
            </w:pPr>
            <w:r>
              <w:rPr>
                <w:rFonts w:ascii="Arial Narrow" w:hAnsi="Arial Narrow" w:cs="Calibri"/>
                <w:color w:val="000000" w:themeColor="text1"/>
                <w:sz w:val="20"/>
                <w:szCs w:val="20"/>
              </w:rPr>
              <w:t>01</w:t>
            </w:r>
          </w:p>
        </w:tc>
      </w:tr>
      <w:tr w:rsidR="00922104" w:rsidRPr="009B7B8D" w14:paraId="2C70B562" w14:textId="77777777" w:rsidTr="005372AC">
        <w:tc>
          <w:tcPr>
            <w:cnfStyle w:val="001000000000" w:firstRow="0" w:lastRow="0" w:firstColumn="1" w:lastColumn="0" w:oddVBand="0" w:evenVBand="0" w:oddHBand="0" w:evenHBand="0" w:firstRowFirstColumn="0" w:firstRowLastColumn="0" w:lastRowFirstColumn="0" w:lastRowLastColumn="0"/>
            <w:tcW w:w="2552" w:type="dxa"/>
          </w:tcPr>
          <w:p w14:paraId="5EC06183" w14:textId="7D4AE3DD" w:rsidR="00922104" w:rsidRPr="009B7B8D" w:rsidRDefault="00922104" w:rsidP="00922104">
            <w:pPr>
              <w:pStyle w:val="Default"/>
              <w:jc w:val="both"/>
              <w:rPr>
                <w:rFonts w:ascii="Arial Narrow" w:hAnsi="Arial Narrow" w:cs="Calibri"/>
                <w:b w:val="0"/>
                <w:bCs w:val="0"/>
                <w:color w:val="000000" w:themeColor="text1"/>
                <w:sz w:val="20"/>
                <w:szCs w:val="20"/>
              </w:rPr>
            </w:pPr>
            <w:r w:rsidRPr="009B7B8D">
              <w:rPr>
                <w:rFonts w:ascii="Arial Narrow" w:hAnsi="Arial Narrow" w:cs="Calibri"/>
                <w:b w:val="0"/>
                <w:bCs w:val="0"/>
                <w:color w:val="000000" w:themeColor="text1"/>
                <w:sz w:val="20"/>
                <w:szCs w:val="20"/>
              </w:rPr>
              <w:t>Dialakorodji II 2</w:t>
            </w:r>
            <w:r w:rsidRPr="009B7B8D">
              <w:rPr>
                <w:rFonts w:ascii="Arial Narrow" w:hAnsi="Arial Narrow" w:cs="Calibri"/>
                <w:b w:val="0"/>
                <w:bCs w:val="0"/>
                <w:color w:val="000000" w:themeColor="text1"/>
                <w:sz w:val="20"/>
                <w:szCs w:val="20"/>
                <w:vertAlign w:val="superscript"/>
              </w:rPr>
              <w:t>ème</w:t>
            </w:r>
            <w:r w:rsidRPr="009B7B8D">
              <w:rPr>
                <w:rFonts w:ascii="Arial Narrow" w:hAnsi="Arial Narrow" w:cs="Calibri"/>
                <w:b w:val="0"/>
                <w:bCs w:val="0"/>
                <w:color w:val="000000" w:themeColor="text1"/>
                <w:sz w:val="20"/>
                <w:szCs w:val="20"/>
              </w:rPr>
              <w:t xml:space="preserve"> cycle A</w:t>
            </w:r>
          </w:p>
        </w:tc>
        <w:tc>
          <w:tcPr>
            <w:tcW w:w="1276" w:type="dxa"/>
          </w:tcPr>
          <w:p w14:paraId="1569BEA7" w14:textId="709ED242" w:rsidR="00922104" w:rsidRPr="009B7B8D" w:rsidRDefault="00922104" w:rsidP="00922104">
            <w:pPr>
              <w:pStyle w:val="Default"/>
              <w:jc w:val="both"/>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themeColor="text1"/>
                <w:sz w:val="20"/>
                <w:szCs w:val="20"/>
              </w:rPr>
            </w:pPr>
            <w:r>
              <w:rPr>
                <w:rFonts w:ascii="Arial Narrow" w:hAnsi="Arial Narrow" w:cs="Calibri"/>
                <w:color w:val="000000" w:themeColor="text1"/>
                <w:sz w:val="20"/>
                <w:szCs w:val="20"/>
              </w:rPr>
              <w:t>2</w:t>
            </w:r>
            <w:r w:rsidRPr="00F320E5">
              <w:rPr>
                <w:rFonts w:ascii="Arial Narrow" w:hAnsi="Arial Narrow" w:cs="Calibri"/>
                <w:color w:val="000000" w:themeColor="text1"/>
                <w:sz w:val="20"/>
                <w:szCs w:val="20"/>
                <w:vertAlign w:val="superscript"/>
              </w:rPr>
              <w:t>ème</w:t>
            </w:r>
            <w:r>
              <w:rPr>
                <w:rFonts w:ascii="Arial Narrow" w:hAnsi="Arial Narrow" w:cs="Calibri"/>
                <w:color w:val="000000" w:themeColor="text1"/>
                <w:sz w:val="20"/>
                <w:szCs w:val="20"/>
              </w:rPr>
              <w:t xml:space="preserve"> cycle</w:t>
            </w:r>
          </w:p>
        </w:tc>
        <w:tc>
          <w:tcPr>
            <w:tcW w:w="745" w:type="dxa"/>
          </w:tcPr>
          <w:p w14:paraId="14C3BAE7" w14:textId="2561130A" w:rsidR="00922104" w:rsidRPr="009B7B8D" w:rsidRDefault="00922104" w:rsidP="00922104">
            <w:pPr>
              <w:pStyle w:val="Default"/>
              <w:jc w:val="both"/>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themeColor="text1"/>
                <w:sz w:val="20"/>
                <w:szCs w:val="20"/>
              </w:rPr>
            </w:pPr>
            <w:r>
              <w:rPr>
                <w:rFonts w:ascii="Arial Narrow" w:hAnsi="Arial Narrow" w:cs="Calibri"/>
                <w:color w:val="000000" w:themeColor="text1"/>
                <w:sz w:val="20"/>
                <w:szCs w:val="20"/>
              </w:rPr>
              <w:t>00</w:t>
            </w:r>
          </w:p>
        </w:tc>
        <w:tc>
          <w:tcPr>
            <w:tcW w:w="814" w:type="dxa"/>
          </w:tcPr>
          <w:p w14:paraId="33E5E62B" w14:textId="3E94189E" w:rsidR="00922104" w:rsidRPr="009B7B8D" w:rsidRDefault="00922104" w:rsidP="00922104">
            <w:pPr>
              <w:pStyle w:val="Default"/>
              <w:jc w:val="both"/>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themeColor="text1"/>
                <w:sz w:val="20"/>
                <w:szCs w:val="20"/>
              </w:rPr>
            </w:pPr>
            <w:r>
              <w:rPr>
                <w:rFonts w:ascii="Arial Narrow" w:hAnsi="Arial Narrow" w:cs="Calibri"/>
                <w:color w:val="000000" w:themeColor="text1"/>
                <w:sz w:val="20"/>
                <w:szCs w:val="20"/>
              </w:rPr>
              <w:t>00</w:t>
            </w:r>
          </w:p>
        </w:tc>
        <w:tc>
          <w:tcPr>
            <w:tcW w:w="2565" w:type="dxa"/>
          </w:tcPr>
          <w:p w14:paraId="15BBC695" w14:textId="2E58DBC0" w:rsidR="00922104" w:rsidRPr="009B7B8D" w:rsidRDefault="00922104" w:rsidP="00922104">
            <w:pPr>
              <w:pStyle w:val="Default"/>
              <w:jc w:val="both"/>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themeColor="text1"/>
                <w:sz w:val="20"/>
                <w:szCs w:val="20"/>
              </w:rPr>
            </w:pPr>
            <w:r>
              <w:rPr>
                <w:rFonts w:ascii="Arial Narrow" w:hAnsi="Arial Narrow" w:cs="Calibri"/>
                <w:color w:val="000000" w:themeColor="text1"/>
                <w:sz w:val="20"/>
                <w:szCs w:val="20"/>
              </w:rPr>
              <w:t>Existe/fonctionnel</w:t>
            </w:r>
          </w:p>
        </w:tc>
        <w:tc>
          <w:tcPr>
            <w:tcW w:w="1520" w:type="dxa"/>
          </w:tcPr>
          <w:p w14:paraId="5FBDF621" w14:textId="641FCC3D" w:rsidR="00922104" w:rsidRPr="009B7B8D" w:rsidRDefault="00B013E4" w:rsidP="00922104">
            <w:pPr>
              <w:pStyle w:val="Default"/>
              <w:jc w:val="both"/>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themeColor="text1"/>
                <w:sz w:val="20"/>
                <w:szCs w:val="20"/>
              </w:rPr>
            </w:pPr>
            <w:r>
              <w:rPr>
                <w:rFonts w:ascii="Arial Narrow" w:hAnsi="Arial Narrow" w:cs="Calibri"/>
                <w:color w:val="000000" w:themeColor="text1"/>
                <w:sz w:val="20"/>
                <w:szCs w:val="20"/>
              </w:rPr>
              <w:t>Public</w:t>
            </w:r>
          </w:p>
        </w:tc>
        <w:tc>
          <w:tcPr>
            <w:tcW w:w="987" w:type="dxa"/>
          </w:tcPr>
          <w:p w14:paraId="15982C14" w14:textId="1A0F3860" w:rsidR="00922104" w:rsidRPr="009B7B8D" w:rsidRDefault="00922104" w:rsidP="00922104">
            <w:pPr>
              <w:pStyle w:val="Default"/>
              <w:jc w:val="both"/>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themeColor="text1"/>
                <w:sz w:val="20"/>
                <w:szCs w:val="20"/>
              </w:rPr>
            </w:pPr>
            <w:r>
              <w:rPr>
                <w:rFonts w:ascii="Arial Narrow" w:hAnsi="Arial Narrow" w:cs="Calibri"/>
                <w:color w:val="000000" w:themeColor="text1"/>
                <w:sz w:val="20"/>
                <w:szCs w:val="20"/>
              </w:rPr>
              <w:t>03</w:t>
            </w:r>
          </w:p>
        </w:tc>
        <w:tc>
          <w:tcPr>
            <w:tcW w:w="700" w:type="dxa"/>
          </w:tcPr>
          <w:p w14:paraId="09DFB7D0" w14:textId="2E8B3AD2" w:rsidR="00922104" w:rsidRPr="009B7B8D" w:rsidRDefault="00922104" w:rsidP="00922104">
            <w:pPr>
              <w:pStyle w:val="Default"/>
              <w:jc w:val="both"/>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themeColor="text1"/>
                <w:sz w:val="20"/>
                <w:szCs w:val="20"/>
              </w:rPr>
            </w:pPr>
            <w:r>
              <w:rPr>
                <w:rFonts w:ascii="Arial Narrow" w:hAnsi="Arial Narrow" w:cs="Calibri"/>
                <w:color w:val="000000" w:themeColor="text1"/>
                <w:sz w:val="20"/>
                <w:szCs w:val="20"/>
              </w:rPr>
              <w:t>151</w:t>
            </w:r>
          </w:p>
        </w:tc>
        <w:tc>
          <w:tcPr>
            <w:tcW w:w="559" w:type="dxa"/>
          </w:tcPr>
          <w:p w14:paraId="669B510B" w14:textId="584CC905" w:rsidR="00922104" w:rsidRPr="009B7B8D" w:rsidRDefault="00922104" w:rsidP="00922104">
            <w:pPr>
              <w:pStyle w:val="Default"/>
              <w:jc w:val="both"/>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themeColor="text1"/>
                <w:sz w:val="20"/>
                <w:szCs w:val="20"/>
              </w:rPr>
            </w:pPr>
            <w:r>
              <w:rPr>
                <w:rFonts w:ascii="Arial Narrow" w:hAnsi="Arial Narrow" w:cs="Calibri"/>
                <w:color w:val="000000" w:themeColor="text1"/>
                <w:sz w:val="20"/>
                <w:szCs w:val="20"/>
              </w:rPr>
              <w:t>130</w:t>
            </w:r>
          </w:p>
        </w:tc>
        <w:tc>
          <w:tcPr>
            <w:tcW w:w="563" w:type="dxa"/>
          </w:tcPr>
          <w:p w14:paraId="6F8112D2" w14:textId="73AB9476" w:rsidR="00922104" w:rsidRPr="009B7B8D" w:rsidRDefault="00922104" w:rsidP="00922104">
            <w:pPr>
              <w:pStyle w:val="Default"/>
              <w:jc w:val="both"/>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themeColor="text1"/>
                <w:sz w:val="20"/>
                <w:szCs w:val="20"/>
              </w:rPr>
            </w:pPr>
            <w:r>
              <w:rPr>
                <w:rFonts w:ascii="Arial Narrow" w:hAnsi="Arial Narrow" w:cs="Calibri"/>
                <w:color w:val="000000" w:themeColor="text1"/>
                <w:sz w:val="20"/>
                <w:szCs w:val="20"/>
              </w:rPr>
              <w:t>07</w:t>
            </w:r>
          </w:p>
        </w:tc>
        <w:tc>
          <w:tcPr>
            <w:tcW w:w="694" w:type="dxa"/>
          </w:tcPr>
          <w:p w14:paraId="45BBFDD9" w14:textId="6CB470A9" w:rsidR="00922104" w:rsidRPr="009B7B8D" w:rsidRDefault="00922104" w:rsidP="00922104">
            <w:pPr>
              <w:pStyle w:val="Default"/>
              <w:jc w:val="both"/>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themeColor="text1"/>
                <w:sz w:val="20"/>
                <w:szCs w:val="20"/>
              </w:rPr>
            </w:pPr>
            <w:r>
              <w:rPr>
                <w:rFonts w:ascii="Arial Narrow" w:hAnsi="Arial Narrow" w:cs="Calibri"/>
                <w:color w:val="000000" w:themeColor="text1"/>
                <w:sz w:val="20"/>
                <w:szCs w:val="20"/>
              </w:rPr>
              <w:t>01</w:t>
            </w:r>
          </w:p>
        </w:tc>
        <w:tc>
          <w:tcPr>
            <w:tcW w:w="1392" w:type="dxa"/>
          </w:tcPr>
          <w:p w14:paraId="5806358A" w14:textId="5D756069" w:rsidR="00922104" w:rsidRPr="009B7B8D" w:rsidRDefault="00922104" w:rsidP="00922104">
            <w:pPr>
              <w:pStyle w:val="Default"/>
              <w:jc w:val="both"/>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themeColor="text1"/>
                <w:sz w:val="20"/>
                <w:szCs w:val="20"/>
              </w:rPr>
            </w:pPr>
            <w:r>
              <w:rPr>
                <w:rFonts w:ascii="Arial Narrow" w:hAnsi="Arial Narrow" w:cs="Calibri"/>
                <w:color w:val="000000" w:themeColor="text1"/>
                <w:sz w:val="20"/>
                <w:szCs w:val="20"/>
              </w:rPr>
              <w:t>103</w:t>
            </w:r>
          </w:p>
        </w:tc>
        <w:tc>
          <w:tcPr>
            <w:tcW w:w="1122" w:type="dxa"/>
          </w:tcPr>
          <w:p w14:paraId="0140C275" w14:textId="5D3C44E3" w:rsidR="00922104" w:rsidRPr="009B7B8D" w:rsidRDefault="00922104" w:rsidP="00922104">
            <w:pPr>
              <w:pStyle w:val="Default"/>
              <w:jc w:val="both"/>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themeColor="text1"/>
                <w:sz w:val="20"/>
                <w:szCs w:val="20"/>
              </w:rPr>
            </w:pPr>
            <w:r>
              <w:rPr>
                <w:rFonts w:ascii="Arial Narrow" w:hAnsi="Arial Narrow" w:cs="Calibri"/>
                <w:color w:val="000000" w:themeColor="text1"/>
                <w:sz w:val="20"/>
                <w:szCs w:val="20"/>
              </w:rPr>
              <w:t>00</w:t>
            </w:r>
          </w:p>
        </w:tc>
      </w:tr>
      <w:tr w:rsidR="00922104" w:rsidRPr="009B7B8D" w14:paraId="5FC1516F" w14:textId="77777777" w:rsidTr="005372AC">
        <w:tc>
          <w:tcPr>
            <w:cnfStyle w:val="001000000000" w:firstRow="0" w:lastRow="0" w:firstColumn="1" w:lastColumn="0" w:oddVBand="0" w:evenVBand="0" w:oddHBand="0" w:evenHBand="0" w:firstRowFirstColumn="0" w:firstRowLastColumn="0" w:lastRowFirstColumn="0" w:lastRowLastColumn="0"/>
            <w:tcW w:w="2552" w:type="dxa"/>
          </w:tcPr>
          <w:p w14:paraId="4C06AA8E" w14:textId="43BDF810" w:rsidR="00922104" w:rsidRPr="009B7B8D" w:rsidRDefault="00922104" w:rsidP="00922104">
            <w:pPr>
              <w:pStyle w:val="Default"/>
              <w:jc w:val="both"/>
              <w:rPr>
                <w:rFonts w:ascii="Arial Narrow" w:hAnsi="Arial Narrow" w:cs="Calibri"/>
                <w:b w:val="0"/>
                <w:bCs w:val="0"/>
                <w:color w:val="000000" w:themeColor="text1"/>
                <w:sz w:val="20"/>
                <w:szCs w:val="20"/>
              </w:rPr>
            </w:pPr>
            <w:r w:rsidRPr="009B7B8D">
              <w:rPr>
                <w:rFonts w:ascii="Arial Narrow" w:hAnsi="Arial Narrow" w:cs="Calibri"/>
                <w:b w:val="0"/>
                <w:bCs w:val="0"/>
                <w:color w:val="000000" w:themeColor="text1"/>
                <w:sz w:val="20"/>
                <w:szCs w:val="20"/>
              </w:rPr>
              <w:t>Dialakorodji II 1</w:t>
            </w:r>
            <w:r w:rsidRPr="009B7B8D">
              <w:rPr>
                <w:rFonts w:ascii="Arial Narrow" w:hAnsi="Arial Narrow" w:cs="Calibri"/>
                <w:b w:val="0"/>
                <w:bCs w:val="0"/>
                <w:color w:val="000000" w:themeColor="text1"/>
                <w:sz w:val="20"/>
                <w:szCs w:val="20"/>
                <w:vertAlign w:val="superscript"/>
              </w:rPr>
              <w:t>er</w:t>
            </w:r>
            <w:r w:rsidRPr="009B7B8D">
              <w:rPr>
                <w:rFonts w:ascii="Arial Narrow" w:hAnsi="Arial Narrow" w:cs="Calibri"/>
                <w:b w:val="0"/>
                <w:bCs w:val="0"/>
                <w:color w:val="000000" w:themeColor="text1"/>
                <w:sz w:val="20"/>
                <w:szCs w:val="20"/>
              </w:rPr>
              <w:t xml:space="preserve"> cycle B</w:t>
            </w:r>
          </w:p>
        </w:tc>
        <w:tc>
          <w:tcPr>
            <w:tcW w:w="1276" w:type="dxa"/>
          </w:tcPr>
          <w:p w14:paraId="36C9F063" w14:textId="17F512D5" w:rsidR="00922104" w:rsidRPr="009B7B8D" w:rsidRDefault="00922104" w:rsidP="00922104">
            <w:pPr>
              <w:pStyle w:val="Default"/>
              <w:jc w:val="both"/>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themeColor="text1"/>
                <w:sz w:val="20"/>
                <w:szCs w:val="20"/>
              </w:rPr>
            </w:pPr>
            <w:r>
              <w:rPr>
                <w:rFonts w:ascii="Arial Narrow" w:hAnsi="Arial Narrow" w:cs="Calibri"/>
                <w:color w:val="000000" w:themeColor="text1"/>
                <w:sz w:val="20"/>
                <w:szCs w:val="20"/>
              </w:rPr>
              <w:t>1</w:t>
            </w:r>
            <w:r w:rsidRPr="00F320E5">
              <w:rPr>
                <w:rFonts w:ascii="Arial Narrow" w:hAnsi="Arial Narrow" w:cs="Calibri"/>
                <w:color w:val="000000" w:themeColor="text1"/>
                <w:sz w:val="20"/>
                <w:szCs w:val="20"/>
                <w:vertAlign w:val="superscript"/>
              </w:rPr>
              <w:t>er</w:t>
            </w:r>
            <w:r>
              <w:rPr>
                <w:rFonts w:ascii="Arial Narrow" w:hAnsi="Arial Narrow" w:cs="Calibri"/>
                <w:color w:val="000000" w:themeColor="text1"/>
                <w:sz w:val="20"/>
                <w:szCs w:val="20"/>
              </w:rPr>
              <w:t xml:space="preserve"> cycle</w:t>
            </w:r>
          </w:p>
        </w:tc>
        <w:tc>
          <w:tcPr>
            <w:tcW w:w="745" w:type="dxa"/>
          </w:tcPr>
          <w:p w14:paraId="7C17E7E5" w14:textId="620264B1" w:rsidR="00922104" w:rsidRPr="009B7B8D" w:rsidRDefault="00922104" w:rsidP="00922104">
            <w:pPr>
              <w:pStyle w:val="Default"/>
              <w:jc w:val="both"/>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themeColor="text1"/>
                <w:sz w:val="20"/>
                <w:szCs w:val="20"/>
              </w:rPr>
            </w:pPr>
            <w:r>
              <w:rPr>
                <w:rFonts w:ascii="Arial Narrow" w:hAnsi="Arial Narrow" w:cs="Calibri"/>
                <w:color w:val="000000" w:themeColor="text1"/>
                <w:sz w:val="20"/>
                <w:szCs w:val="20"/>
              </w:rPr>
              <w:t>00</w:t>
            </w:r>
          </w:p>
        </w:tc>
        <w:tc>
          <w:tcPr>
            <w:tcW w:w="814" w:type="dxa"/>
          </w:tcPr>
          <w:p w14:paraId="3C28258B" w14:textId="402FC32E" w:rsidR="00922104" w:rsidRPr="009B7B8D" w:rsidRDefault="00922104" w:rsidP="00922104">
            <w:pPr>
              <w:pStyle w:val="Default"/>
              <w:jc w:val="both"/>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themeColor="text1"/>
                <w:sz w:val="20"/>
                <w:szCs w:val="20"/>
              </w:rPr>
            </w:pPr>
            <w:r>
              <w:rPr>
                <w:rFonts w:ascii="Arial Narrow" w:hAnsi="Arial Narrow" w:cs="Calibri"/>
                <w:color w:val="000000" w:themeColor="text1"/>
                <w:sz w:val="20"/>
                <w:szCs w:val="20"/>
              </w:rPr>
              <w:t>00</w:t>
            </w:r>
          </w:p>
        </w:tc>
        <w:tc>
          <w:tcPr>
            <w:tcW w:w="2565" w:type="dxa"/>
          </w:tcPr>
          <w:p w14:paraId="6B3507F5" w14:textId="7B0D79A2" w:rsidR="00922104" w:rsidRPr="009B7B8D" w:rsidRDefault="00B013E4" w:rsidP="00922104">
            <w:pPr>
              <w:pStyle w:val="Default"/>
              <w:jc w:val="both"/>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themeColor="text1"/>
                <w:sz w:val="20"/>
                <w:szCs w:val="20"/>
              </w:rPr>
            </w:pPr>
            <w:r>
              <w:rPr>
                <w:rFonts w:ascii="Arial Narrow" w:hAnsi="Arial Narrow" w:cs="Calibri"/>
                <w:color w:val="000000" w:themeColor="text1"/>
                <w:sz w:val="20"/>
                <w:szCs w:val="20"/>
              </w:rPr>
              <w:t>Néant</w:t>
            </w:r>
            <w:r w:rsidR="00922104">
              <w:rPr>
                <w:rFonts w:ascii="Arial Narrow" w:hAnsi="Arial Narrow" w:cs="Calibri"/>
                <w:color w:val="000000" w:themeColor="text1"/>
                <w:sz w:val="20"/>
                <w:szCs w:val="20"/>
              </w:rPr>
              <w:t xml:space="preserve"> </w:t>
            </w:r>
          </w:p>
        </w:tc>
        <w:tc>
          <w:tcPr>
            <w:tcW w:w="1520" w:type="dxa"/>
          </w:tcPr>
          <w:p w14:paraId="6C7F2043" w14:textId="019BD4CE" w:rsidR="00922104" w:rsidRPr="009B7B8D" w:rsidRDefault="00B013E4" w:rsidP="00922104">
            <w:pPr>
              <w:pStyle w:val="Default"/>
              <w:jc w:val="both"/>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themeColor="text1"/>
                <w:sz w:val="20"/>
                <w:szCs w:val="20"/>
              </w:rPr>
            </w:pPr>
            <w:r>
              <w:rPr>
                <w:rFonts w:ascii="Arial Narrow" w:hAnsi="Arial Narrow" w:cs="Calibri"/>
                <w:color w:val="000000" w:themeColor="text1"/>
                <w:sz w:val="20"/>
                <w:szCs w:val="20"/>
              </w:rPr>
              <w:t>Public</w:t>
            </w:r>
          </w:p>
        </w:tc>
        <w:tc>
          <w:tcPr>
            <w:tcW w:w="987" w:type="dxa"/>
          </w:tcPr>
          <w:p w14:paraId="640597A9" w14:textId="08F865CE" w:rsidR="00922104" w:rsidRPr="009B7B8D" w:rsidRDefault="00922104" w:rsidP="00922104">
            <w:pPr>
              <w:pStyle w:val="Default"/>
              <w:jc w:val="both"/>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themeColor="text1"/>
                <w:sz w:val="20"/>
                <w:szCs w:val="20"/>
              </w:rPr>
            </w:pPr>
            <w:r>
              <w:rPr>
                <w:rFonts w:ascii="Arial Narrow" w:hAnsi="Arial Narrow" w:cs="Calibri"/>
                <w:color w:val="000000" w:themeColor="text1"/>
                <w:sz w:val="20"/>
                <w:szCs w:val="20"/>
              </w:rPr>
              <w:t>06</w:t>
            </w:r>
          </w:p>
        </w:tc>
        <w:tc>
          <w:tcPr>
            <w:tcW w:w="700" w:type="dxa"/>
          </w:tcPr>
          <w:p w14:paraId="459808D5" w14:textId="7EBAC6FB" w:rsidR="00922104" w:rsidRPr="009B7B8D" w:rsidRDefault="00922104" w:rsidP="00922104">
            <w:pPr>
              <w:pStyle w:val="Default"/>
              <w:jc w:val="both"/>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themeColor="text1"/>
                <w:sz w:val="20"/>
                <w:szCs w:val="20"/>
              </w:rPr>
            </w:pPr>
            <w:r>
              <w:rPr>
                <w:rFonts w:ascii="Arial Narrow" w:hAnsi="Arial Narrow" w:cs="Calibri"/>
                <w:color w:val="000000" w:themeColor="text1"/>
                <w:sz w:val="20"/>
                <w:szCs w:val="20"/>
              </w:rPr>
              <w:t>227</w:t>
            </w:r>
          </w:p>
        </w:tc>
        <w:tc>
          <w:tcPr>
            <w:tcW w:w="559" w:type="dxa"/>
          </w:tcPr>
          <w:p w14:paraId="7497B66E" w14:textId="017668E8" w:rsidR="00922104" w:rsidRPr="009B7B8D" w:rsidRDefault="00922104" w:rsidP="00922104">
            <w:pPr>
              <w:pStyle w:val="Default"/>
              <w:jc w:val="both"/>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themeColor="text1"/>
                <w:sz w:val="20"/>
                <w:szCs w:val="20"/>
              </w:rPr>
            </w:pPr>
            <w:r>
              <w:rPr>
                <w:rFonts w:ascii="Arial Narrow" w:hAnsi="Arial Narrow" w:cs="Calibri"/>
                <w:color w:val="000000" w:themeColor="text1"/>
                <w:sz w:val="20"/>
                <w:szCs w:val="20"/>
              </w:rPr>
              <w:t>237</w:t>
            </w:r>
          </w:p>
        </w:tc>
        <w:tc>
          <w:tcPr>
            <w:tcW w:w="563" w:type="dxa"/>
          </w:tcPr>
          <w:p w14:paraId="7B3E9F1B" w14:textId="301C83CA" w:rsidR="00922104" w:rsidRPr="009B7B8D" w:rsidRDefault="00922104" w:rsidP="00922104">
            <w:pPr>
              <w:pStyle w:val="Default"/>
              <w:jc w:val="both"/>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themeColor="text1"/>
                <w:sz w:val="20"/>
                <w:szCs w:val="20"/>
              </w:rPr>
            </w:pPr>
            <w:r>
              <w:rPr>
                <w:rFonts w:ascii="Arial Narrow" w:hAnsi="Arial Narrow" w:cs="Calibri"/>
                <w:color w:val="000000" w:themeColor="text1"/>
                <w:sz w:val="20"/>
                <w:szCs w:val="20"/>
              </w:rPr>
              <w:t>04</w:t>
            </w:r>
          </w:p>
        </w:tc>
        <w:tc>
          <w:tcPr>
            <w:tcW w:w="694" w:type="dxa"/>
          </w:tcPr>
          <w:p w14:paraId="2C6AC678" w14:textId="6D8AFBDF" w:rsidR="00922104" w:rsidRPr="009B7B8D" w:rsidRDefault="00922104" w:rsidP="00922104">
            <w:pPr>
              <w:pStyle w:val="Default"/>
              <w:jc w:val="both"/>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themeColor="text1"/>
                <w:sz w:val="20"/>
                <w:szCs w:val="20"/>
              </w:rPr>
            </w:pPr>
            <w:r>
              <w:rPr>
                <w:rFonts w:ascii="Arial Narrow" w:hAnsi="Arial Narrow" w:cs="Calibri"/>
                <w:color w:val="000000" w:themeColor="text1"/>
                <w:sz w:val="20"/>
                <w:szCs w:val="20"/>
              </w:rPr>
              <w:t>04</w:t>
            </w:r>
          </w:p>
        </w:tc>
        <w:tc>
          <w:tcPr>
            <w:tcW w:w="1392" w:type="dxa"/>
          </w:tcPr>
          <w:p w14:paraId="174CC695" w14:textId="539DDD67" w:rsidR="00922104" w:rsidRPr="009B7B8D" w:rsidRDefault="00922104" w:rsidP="00922104">
            <w:pPr>
              <w:pStyle w:val="Default"/>
              <w:jc w:val="both"/>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themeColor="text1"/>
                <w:sz w:val="20"/>
                <w:szCs w:val="20"/>
              </w:rPr>
            </w:pPr>
            <w:r>
              <w:rPr>
                <w:rFonts w:ascii="Arial Narrow" w:hAnsi="Arial Narrow" w:cs="Calibri"/>
                <w:color w:val="000000" w:themeColor="text1"/>
                <w:sz w:val="20"/>
                <w:szCs w:val="20"/>
              </w:rPr>
              <w:t>140</w:t>
            </w:r>
          </w:p>
        </w:tc>
        <w:tc>
          <w:tcPr>
            <w:tcW w:w="1122" w:type="dxa"/>
          </w:tcPr>
          <w:p w14:paraId="776B0590" w14:textId="40625C37" w:rsidR="00922104" w:rsidRPr="009B7B8D" w:rsidRDefault="00922104" w:rsidP="00922104">
            <w:pPr>
              <w:pStyle w:val="Default"/>
              <w:jc w:val="both"/>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themeColor="text1"/>
                <w:sz w:val="20"/>
                <w:szCs w:val="20"/>
              </w:rPr>
            </w:pPr>
            <w:r>
              <w:rPr>
                <w:rFonts w:ascii="Arial Narrow" w:hAnsi="Arial Narrow" w:cs="Calibri"/>
                <w:color w:val="000000" w:themeColor="text1"/>
                <w:sz w:val="20"/>
                <w:szCs w:val="20"/>
              </w:rPr>
              <w:t>00</w:t>
            </w:r>
          </w:p>
        </w:tc>
      </w:tr>
      <w:tr w:rsidR="00437822" w:rsidRPr="009B7B8D" w14:paraId="3421B464" w14:textId="77777777" w:rsidTr="005372AC">
        <w:tc>
          <w:tcPr>
            <w:cnfStyle w:val="001000000000" w:firstRow="0" w:lastRow="0" w:firstColumn="1" w:lastColumn="0" w:oddVBand="0" w:evenVBand="0" w:oddHBand="0" w:evenHBand="0" w:firstRowFirstColumn="0" w:firstRowLastColumn="0" w:lastRowFirstColumn="0" w:lastRowLastColumn="0"/>
            <w:tcW w:w="2552" w:type="dxa"/>
          </w:tcPr>
          <w:p w14:paraId="3CA95944" w14:textId="60B6112E" w:rsidR="00437822" w:rsidRPr="009B7B8D" w:rsidRDefault="00437822" w:rsidP="00437822">
            <w:pPr>
              <w:pStyle w:val="Default"/>
              <w:jc w:val="both"/>
              <w:rPr>
                <w:rFonts w:ascii="Arial Narrow" w:hAnsi="Arial Narrow" w:cs="Calibri"/>
                <w:b w:val="0"/>
                <w:bCs w:val="0"/>
                <w:color w:val="000000" w:themeColor="text1"/>
                <w:sz w:val="20"/>
                <w:szCs w:val="20"/>
              </w:rPr>
            </w:pPr>
            <w:r w:rsidRPr="009B7B8D">
              <w:rPr>
                <w:rFonts w:ascii="Arial Narrow" w:hAnsi="Arial Narrow" w:cs="Calibri"/>
                <w:b w:val="0"/>
                <w:bCs w:val="0"/>
                <w:color w:val="000000" w:themeColor="text1"/>
                <w:sz w:val="20"/>
                <w:szCs w:val="20"/>
              </w:rPr>
              <w:t>Dialakorodji II 2</w:t>
            </w:r>
            <w:r w:rsidRPr="009B7B8D">
              <w:rPr>
                <w:rFonts w:ascii="Arial Narrow" w:hAnsi="Arial Narrow" w:cs="Calibri"/>
                <w:b w:val="0"/>
                <w:bCs w:val="0"/>
                <w:color w:val="000000" w:themeColor="text1"/>
                <w:sz w:val="20"/>
                <w:szCs w:val="20"/>
                <w:vertAlign w:val="superscript"/>
              </w:rPr>
              <w:t>ème</w:t>
            </w:r>
            <w:r w:rsidRPr="009B7B8D">
              <w:rPr>
                <w:rFonts w:ascii="Arial Narrow" w:hAnsi="Arial Narrow" w:cs="Calibri"/>
                <w:b w:val="0"/>
                <w:bCs w:val="0"/>
                <w:color w:val="000000" w:themeColor="text1"/>
                <w:sz w:val="20"/>
                <w:szCs w:val="20"/>
              </w:rPr>
              <w:t xml:space="preserve"> cycle B</w:t>
            </w:r>
          </w:p>
        </w:tc>
        <w:tc>
          <w:tcPr>
            <w:tcW w:w="1276" w:type="dxa"/>
          </w:tcPr>
          <w:p w14:paraId="47D2647D" w14:textId="4772BCC6" w:rsidR="00437822" w:rsidRPr="009B7B8D" w:rsidRDefault="00922104" w:rsidP="00437822">
            <w:pPr>
              <w:pStyle w:val="Default"/>
              <w:jc w:val="both"/>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themeColor="text1"/>
                <w:sz w:val="20"/>
                <w:szCs w:val="20"/>
              </w:rPr>
            </w:pPr>
            <w:r>
              <w:rPr>
                <w:rFonts w:ascii="Arial Narrow" w:hAnsi="Arial Narrow" w:cs="Calibri"/>
                <w:color w:val="000000" w:themeColor="text1"/>
                <w:sz w:val="20"/>
                <w:szCs w:val="20"/>
              </w:rPr>
              <w:t>2</w:t>
            </w:r>
            <w:r w:rsidRPr="00922104">
              <w:rPr>
                <w:rFonts w:ascii="Arial Narrow" w:hAnsi="Arial Narrow" w:cs="Calibri"/>
                <w:color w:val="000000" w:themeColor="text1"/>
                <w:sz w:val="20"/>
                <w:szCs w:val="20"/>
                <w:vertAlign w:val="superscript"/>
              </w:rPr>
              <w:t>ème</w:t>
            </w:r>
            <w:r>
              <w:rPr>
                <w:rFonts w:ascii="Arial Narrow" w:hAnsi="Arial Narrow" w:cs="Calibri"/>
                <w:color w:val="000000" w:themeColor="text1"/>
                <w:sz w:val="20"/>
                <w:szCs w:val="20"/>
              </w:rPr>
              <w:t xml:space="preserve"> cycle </w:t>
            </w:r>
          </w:p>
        </w:tc>
        <w:tc>
          <w:tcPr>
            <w:tcW w:w="745" w:type="dxa"/>
          </w:tcPr>
          <w:p w14:paraId="6D65E0A1" w14:textId="58DADFA7" w:rsidR="00437822" w:rsidRPr="009B7B8D" w:rsidRDefault="00922104" w:rsidP="00437822">
            <w:pPr>
              <w:pStyle w:val="Default"/>
              <w:jc w:val="both"/>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themeColor="text1"/>
                <w:sz w:val="20"/>
                <w:szCs w:val="20"/>
              </w:rPr>
            </w:pPr>
            <w:r>
              <w:rPr>
                <w:rFonts w:ascii="Arial Narrow" w:hAnsi="Arial Narrow" w:cs="Calibri"/>
                <w:color w:val="000000" w:themeColor="text1"/>
                <w:sz w:val="20"/>
                <w:szCs w:val="20"/>
              </w:rPr>
              <w:t>00</w:t>
            </w:r>
          </w:p>
        </w:tc>
        <w:tc>
          <w:tcPr>
            <w:tcW w:w="814" w:type="dxa"/>
          </w:tcPr>
          <w:p w14:paraId="78677CCB" w14:textId="19216C39" w:rsidR="00437822" w:rsidRPr="009B7B8D" w:rsidRDefault="00922104" w:rsidP="00437822">
            <w:pPr>
              <w:pStyle w:val="Default"/>
              <w:jc w:val="both"/>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themeColor="text1"/>
                <w:sz w:val="20"/>
                <w:szCs w:val="20"/>
              </w:rPr>
            </w:pPr>
            <w:r>
              <w:rPr>
                <w:rFonts w:ascii="Arial Narrow" w:hAnsi="Arial Narrow" w:cs="Calibri"/>
                <w:color w:val="000000" w:themeColor="text1"/>
                <w:sz w:val="20"/>
                <w:szCs w:val="20"/>
              </w:rPr>
              <w:t>00</w:t>
            </w:r>
          </w:p>
        </w:tc>
        <w:tc>
          <w:tcPr>
            <w:tcW w:w="2565" w:type="dxa"/>
          </w:tcPr>
          <w:p w14:paraId="352B5EC6" w14:textId="414215F5" w:rsidR="00437822" w:rsidRPr="009B7B8D" w:rsidRDefault="00B013E4" w:rsidP="00437822">
            <w:pPr>
              <w:pStyle w:val="Default"/>
              <w:jc w:val="both"/>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themeColor="text1"/>
                <w:sz w:val="20"/>
                <w:szCs w:val="20"/>
              </w:rPr>
            </w:pPr>
            <w:r>
              <w:rPr>
                <w:rFonts w:ascii="Arial Narrow" w:hAnsi="Arial Narrow" w:cs="Calibri"/>
                <w:color w:val="000000" w:themeColor="text1"/>
                <w:sz w:val="20"/>
                <w:szCs w:val="20"/>
              </w:rPr>
              <w:t>Néant</w:t>
            </w:r>
            <w:r w:rsidR="00922104">
              <w:rPr>
                <w:rFonts w:ascii="Arial Narrow" w:hAnsi="Arial Narrow" w:cs="Calibri"/>
                <w:color w:val="000000" w:themeColor="text1"/>
                <w:sz w:val="20"/>
                <w:szCs w:val="20"/>
              </w:rPr>
              <w:t xml:space="preserve"> </w:t>
            </w:r>
          </w:p>
        </w:tc>
        <w:tc>
          <w:tcPr>
            <w:tcW w:w="1520" w:type="dxa"/>
          </w:tcPr>
          <w:p w14:paraId="5BDFA27A" w14:textId="6A5CC4EB" w:rsidR="00437822" w:rsidRPr="009B7B8D" w:rsidRDefault="00B013E4" w:rsidP="00437822">
            <w:pPr>
              <w:pStyle w:val="Default"/>
              <w:jc w:val="both"/>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themeColor="text1"/>
                <w:sz w:val="20"/>
                <w:szCs w:val="20"/>
              </w:rPr>
            </w:pPr>
            <w:r>
              <w:rPr>
                <w:rFonts w:ascii="Arial Narrow" w:hAnsi="Arial Narrow" w:cs="Calibri"/>
                <w:color w:val="000000" w:themeColor="text1"/>
                <w:sz w:val="20"/>
                <w:szCs w:val="20"/>
              </w:rPr>
              <w:t>Public</w:t>
            </w:r>
          </w:p>
        </w:tc>
        <w:tc>
          <w:tcPr>
            <w:tcW w:w="987" w:type="dxa"/>
          </w:tcPr>
          <w:p w14:paraId="2D690647" w14:textId="382F5DEB" w:rsidR="00437822" w:rsidRPr="009B7B8D" w:rsidRDefault="00922104" w:rsidP="00437822">
            <w:pPr>
              <w:pStyle w:val="Default"/>
              <w:jc w:val="both"/>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themeColor="text1"/>
                <w:sz w:val="20"/>
                <w:szCs w:val="20"/>
              </w:rPr>
            </w:pPr>
            <w:r>
              <w:rPr>
                <w:rFonts w:ascii="Arial Narrow" w:hAnsi="Arial Narrow" w:cs="Calibri"/>
                <w:color w:val="000000" w:themeColor="text1"/>
                <w:sz w:val="20"/>
                <w:szCs w:val="20"/>
              </w:rPr>
              <w:t>03</w:t>
            </w:r>
          </w:p>
        </w:tc>
        <w:tc>
          <w:tcPr>
            <w:tcW w:w="700" w:type="dxa"/>
          </w:tcPr>
          <w:p w14:paraId="3122911C" w14:textId="4007BAB3" w:rsidR="00437822" w:rsidRPr="009B7B8D" w:rsidRDefault="00922104" w:rsidP="00437822">
            <w:pPr>
              <w:pStyle w:val="Default"/>
              <w:jc w:val="both"/>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themeColor="text1"/>
                <w:sz w:val="20"/>
                <w:szCs w:val="20"/>
              </w:rPr>
            </w:pPr>
            <w:r>
              <w:rPr>
                <w:rFonts w:ascii="Arial Narrow" w:hAnsi="Arial Narrow" w:cs="Calibri"/>
                <w:color w:val="000000" w:themeColor="text1"/>
                <w:sz w:val="20"/>
                <w:szCs w:val="20"/>
              </w:rPr>
              <w:t>165</w:t>
            </w:r>
          </w:p>
        </w:tc>
        <w:tc>
          <w:tcPr>
            <w:tcW w:w="559" w:type="dxa"/>
          </w:tcPr>
          <w:p w14:paraId="1625A54F" w14:textId="65F6F34F" w:rsidR="00437822" w:rsidRPr="009B7B8D" w:rsidRDefault="00922104" w:rsidP="00437822">
            <w:pPr>
              <w:pStyle w:val="Default"/>
              <w:jc w:val="both"/>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themeColor="text1"/>
                <w:sz w:val="20"/>
                <w:szCs w:val="20"/>
              </w:rPr>
            </w:pPr>
            <w:r>
              <w:rPr>
                <w:rFonts w:ascii="Arial Narrow" w:hAnsi="Arial Narrow" w:cs="Calibri"/>
                <w:color w:val="000000" w:themeColor="text1"/>
                <w:sz w:val="20"/>
                <w:szCs w:val="20"/>
              </w:rPr>
              <w:t>161</w:t>
            </w:r>
          </w:p>
        </w:tc>
        <w:tc>
          <w:tcPr>
            <w:tcW w:w="563" w:type="dxa"/>
          </w:tcPr>
          <w:p w14:paraId="3D437BC6" w14:textId="4C9BE2C0" w:rsidR="00437822" w:rsidRPr="009B7B8D" w:rsidRDefault="00922104" w:rsidP="00437822">
            <w:pPr>
              <w:pStyle w:val="Default"/>
              <w:jc w:val="both"/>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themeColor="text1"/>
                <w:sz w:val="20"/>
                <w:szCs w:val="20"/>
              </w:rPr>
            </w:pPr>
            <w:r>
              <w:rPr>
                <w:rFonts w:ascii="Arial Narrow" w:hAnsi="Arial Narrow" w:cs="Calibri"/>
                <w:color w:val="000000" w:themeColor="text1"/>
                <w:sz w:val="20"/>
                <w:szCs w:val="20"/>
              </w:rPr>
              <w:t>08</w:t>
            </w:r>
          </w:p>
        </w:tc>
        <w:tc>
          <w:tcPr>
            <w:tcW w:w="694" w:type="dxa"/>
          </w:tcPr>
          <w:p w14:paraId="60F03DFC" w14:textId="1453CA9D" w:rsidR="00437822" w:rsidRPr="009B7B8D" w:rsidRDefault="00B013E4" w:rsidP="00437822">
            <w:pPr>
              <w:pStyle w:val="Default"/>
              <w:jc w:val="both"/>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themeColor="text1"/>
                <w:sz w:val="20"/>
                <w:szCs w:val="20"/>
              </w:rPr>
            </w:pPr>
            <w:r>
              <w:rPr>
                <w:rFonts w:ascii="Arial Narrow" w:hAnsi="Arial Narrow" w:cs="Calibri"/>
                <w:color w:val="000000" w:themeColor="text1"/>
                <w:sz w:val="20"/>
                <w:szCs w:val="20"/>
              </w:rPr>
              <w:t>01</w:t>
            </w:r>
          </w:p>
        </w:tc>
        <w:tc>
          <w:tcPr>
            <w:tcW w:w="1392" w:type="dxa"/>
          </w:tcPr>
          <w:p w14:paraId="7B86CB54" w14:textId="72A325A1" w:rsidR="00437822" w:rsidRPr="009B7B8D" w:rsidRDefault="00B013E4" w:rsidP="00437822">
            <w:pPr>
              <w:pStyle w:val="Default"/>
              <w:jc w:val="both"/>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themeColor="text1"/>
                <w:sz w:val="20"/>
                <w:szCs w:val="20"/>
              </w:rPr>
            </w:pPr>
            <w:r>
              <w:rPr>
                <w:rFonts w:ascii="Arial Narrow" w:hAnsi="Arial Narrow" w:cs="Calibri"/>
                <w:color w:val="000000" w:themeColor="text1"/>
                <w:sz w:val="20"/>
                <w:szCs w:val="20"/>
              </w:rPr>
              <w:t>104</w:t>
            </w:r>
          </w:p>
        </w:tc>
        <w:tc>
          <w:tcPr>
            <w:tcW w:w="1122" w:type="dxa"/>
          </w:tcPr>
          <w:p w14:paraId="7D334D19" w14:textId="0ABB9A64" w:rsidR="00437822" w:rsidRPr="009B7B8D" w:rsidRDefault="00B013E4" w:rsidP="00437822">
            <w:pPr>
              <w:pStyle w:val="Default"/>
              <w:jc w:val="both"/>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themeColor="text1"/>
                <w:sz w:val="20"/>
                <w:szCs w:val="20"/>
              </w:rPr>
            </w:pPr>
            <w:r>
              <w:rPr>
                <w:rFonts w:ascii="Arial Narrow" w:hAnsi="Arial Narrow" w:cs="Calibri"/>
                <w:color w:val="000000" w:themeColor="text1"/>
                <w:sz w:val="20"/>
                <w:szCs w:val="20"/>
              </w:rPr>
              <w:t>00</w:t>
            </w:r>
          </w:p>
        </w:tc>
      </w:tr>
      <w:tr w:rsidR="00F87882" w:rsidRPr="009B7B8D" w14:paraId="2CBDB869" w14:textId="77777777" w:rsidTr="005372AC">
        <w:tc>
          <w:tcPr>
            <w:cnfStyle w:val="001000000000" w:firstRow="0" w:lastRow="0" w:firstColumn="1" w:lastColumn="0" w:oddVBand="0" w:evenVBand="0" w:oddHBand="0" w:evenHBand="0" w:firstRowFirstColumn="0" w:firstRowLastColumn="0" w:lastRowFirstColumn="0" w:lastRowLastColumn="0"/>
            <w:tcW w:w="2552" w:type="dxa"/>
          </w:tcPr>
          <w:p w14:paraId="7B1AA00E" w14:textId="7458CC10" w:rsidR="00F87882" w:rsidRPr="00332F20" w:rsidRDefault="00F87882" w:rsidP="00F87882">
            <w:pPr>
              <w:pStyle w:val="Default"/>
              <w:jc w:val="both"/>
              <w:rPr>
                <w:rFonts w:ascii="Arial Narrow" w:hAnsi="Arial Narrow" w:cs="Calibri"/>
                <w:b w:val="0"/>
                <w:bCs w:val="0"/>
                <w:color w:val="000000" w:themeColor="text1"/>
                <w:sz w:val="20"/>
                <w:szCs w:val="20"/>
              </w:rPr>
            </w:pPr>
            <w:r w:rsidRPr="00332F20">
              <w:rPr>
                <w:rFonts w:ascii="Arial Narrow" w:hAnsi="Arial Narrow" w:cs="Calibri"/>
                <w:b w:val="0"/>
                <w:bCs w:val="0"/>
                <w:color w:val="000000" w:themeColor="text1"/>
                <w:sz w:val="20"/>
                <w:szCs w:val="20"/>
              </w:rPr>
              <w:t>Perfection</w:t>
            </w:r>
          </w:p>
        </w:tc>
        <w:tc>
          <w:tcPr>
            <w:tcW w:w="1276" w:type="dxa"/>
          </w:tcPr>
          <w:p w14:paraId="477B244F" w14:textId="174D323E" w:rsidR="00F87882" w:rsidRPr="009B7B8D" w:rsidRDefault="00F87882" w:rsidP="00F87882">
            <w:pPr>
              <w:pStyle w:val="Default"/>
              <w:jc w:val="both"/>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themeColor="text1"/>
                <w:sz w:val="20"/>
                <w:szCs w:val="20"/>
              </w:rPr>
            </w:pPr>
            <w:r>
              <w:rPr>
                <w:rFonts w:ascii="Arial Narrow" w:hAnsi="Arial Narrow" w:cs="Calibri"/>
                <w:color w:val="000000" w:themeColor="text1"/>
                <w:sz w:val="20"/>
                <w:szCs w:val="20"/>
              </w:rPr>
              <w:t>2</w:t>
            </w:r>
            <w:r w:rsidRPr="00F320E5">
              <w:rPr>
                <w:rFonts w:ascii="Arial Narrow" w:hAnsi="Arial Narrow" w:cs="Calibri"/>
                <w:color w:val="000000" w:themeColor="text1"/>
                <w:sz w:val="20"/>
                <w:szCs w:val="20"/>
                <w:vertAlign w:val="superscript"/>
              </w:rPr>
              <w:t>ème</w:t>
            </w:r>
            <w:r>
              <w:rPr>
                <w:rFonts w:ascii="Arial Narrow" w:hAnsi="Arial Narrow" w:cs="Calibri"/>
                <w:color w:val="000000" w:themeColor="text1"/>
                <w:sz w:val="20"/>
                <w:szCs w:val="20"/>
              </w:rPr>
              <w:t xml:space="preserve"> cycle</w:t>
            </w:r>
          </w:p>
        </w:tc>
        <w:tc>
          <w:tcPr>
            <w:tcW w:w="745" w:type="dxa"/>
          </w:tcPr>
          <w:p w14:paraId="5A2CC1D7" w14:textId="38CBBB56" w:rsidR="00F87882" w:rsidRPr="009B7B8D" w:rsidRDefault="00F87882" w:rsidP="00F87882">
            <w:pPr>
              <w:pStyle w:val="Default"/>
              <w:jc w:val="both"/>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themeColor="text1"/>
                <w:sz w:val="20"/>
                <w:szCs w:val="20"/>
              </w:rPr>
            </w:pPr>
            <w:r>
              <w:rPr>
                <w:rFonts w:ascii="Arial Narrow" w:hAnsi="Arial Narrow" w:cs="Calibri"/>
                <w:color w:val="000000" w:themeColor="text1"/>
                <w:sz w:val="20"/>
                <w:szCs w:val="20"/>
              </w:rPr>
              <w:t>02</w:t>
            </w:r>
          </w:p>
        </w:tc>
        <w:tc>
          <w:tcPr>
            <w:tcW w:w="814" w:type="dxa"/>
          </w:tcPr>
          <w:p w14:paraId="02153877" w14:textId="45B9C51C" w:rsidR="00F87882" w:rsidRPr="009B7B8D" w:rsidRDefault="00F87882" w:rsidP="00F87882">
            <w:pPr>
              <w:pStyle w:val="Default"/>
              <w:jc w:val="both"/>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themeColor="text1"/>
                <w:sz w:val="20"/>
                <w:szCs w:val="20"/>
              </w:rPr>
            </w:pPr>
            <w:r>
              <w:rPr>
                <w:rFonts w:ascii="Arial Narrow" w:hAnsi="Arial Narrow" w:cs="Calibri"/>
                <w:color w:val="000000" w:themeColor="text1"/>
                <w:sz w:val="20"/>
                <w:szCs w:val="20"/>
              </w:rPr>
              <w:t xml:space="preserve">Bon </w:t>
            </w:r>
          </w:p>
        </w:tc>
        <w:tc>
          <w:tcPr>
            <w:tcW w:w="2565" w:type="dxa"/>
          </w:tcPr>
          <w:p w14:paraId="0323DB2A" w14:textId="14604939" w:rsidR="00F87882" w:rsidRPr="009B7B8D" w:rsidRDefault="00F87882" w:rsidP="00F87882">
            <w:pPr>
              <w:pStyle w:val="Default"/>
              <w:jc w:val="both"/>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themeColor="text1"/>
                <w:sz w:val="20"/>
                <w:szCs w:val="20"/>
              </w:rPr>
            </w:pPr>
            <w:r>
              <w:rPr>
                <w:rFonts w:ascii="Arial Narrow" w:hAnsi="Arial Narrow" w:cs="Calibri"/>
                <w:color w:val="000000" w:themeColor="text1"/>
                <w:sz w:val="20"/>
                <w:szCs w:val="20"/>
              </w:rPr>
              <w:t xml:space="preserve">Néant </w:t>
            </w:r>
          </w:p>
        </w:tc>
        <w:tc>
          <w:tcPr>
            <w:tcW w:w="1520" w:type="dxa"/>
          </w:tcPr>
          <w:p w14:paraId="119B9B00" w14:textId="276C1D81" w:rsidR="00F87882" w:rsidRPr="009B7B8D" w:rsidRDefault="00F87882" w:rsidP="00F87882">
            <w:pPr>
              <w:pStyle w:val="Default"/>
              <w:jc w:val="both"/>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themeColor="text1"/>
                <w:sz w:val="20"/>
                <w:szCs w:val="20"/>
              </w:rPr>
            </w:pPr>
            <w:r>
              <w:rPr>
                <w:rFonts w:ascii="Arial Narrow" w:hAnsi="Arial Narrow" w:cs="Calibri"/>
                <w:color w:val="000000" w:themeColor="text1"/>
                <w:sz w:val="20"/>
                <w:szCs w:val="20"/>
              </w:rPr>
              <w:t>Communautaire</w:t>
            </w:r>
          </w:p>
        </w:tc>
        <w:tc>
          <w:tcPr>
            <w:tcW w:w="987" w:type="dxa"/>
          </w:tcPr>
          <w:p w14:paraId="19961714" w14:textId="55B818CD" w:rsidR="00F87882" w:rsidRPr="009B7B8D" w:rsidRDefault="00F87882" w:rsidP="00F87882">
            <w:pPr>
              <w:pStyle w:val="Default"/>
              <w:jc w:val="both"/>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themeColor="text1"/>
                <w:sz w:val="20"/>
                <w:szCs w:val="20"/>
              </w:rPr>
            </w:pPr>
            <w:r>
              <w:rPr>
                <w:rFonts w:ascii="Arial Narrow" w:hAnsi="Arial Narrow" w:cs="Calibri"/>
                <w:color w:val="000000" w:themeColor="text1"/>
                <w:sz w:val="20"/>
                <w:szCs w:val="20"/>
              </w:rPr>
              <w:t>03</w:t>
            </w:r>
          </w:p>
        </w:tc>
        <w:tc>
          <w:tcPr>
            <w:tcW w:w="700" w:type="dxa"/>
          </w:tcPr>
          <w:p w14:paraId="2E002271" w14:textId="1B7BD887" w:rsidR="00F87882" w:rsidRPr="009B7B8D" w:rsidRDefault="00F87882" w:rsidP="00F87882">
            <w:pPr>
              <w:pStyle w:val="Default"/>
              <w:jc w:val="both"/>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themeColor="text1"/>
                <w:sz w:val="20"/>
                <w:szCs w:val="20"/>
              </w:rPr>
            </w:pPr>
            <w:r>
              <w:rPr>
                <w:rFonts w:ascii="Arial Narrow" w:hAnsi="Arial Narrow" w:cs="Calibri"/>
                <w:color w:val="000000" w:themeColor="text1"/>
                <w:sz w:val="20"/>
                <w:szCs w:val="20"/>
              </w:rPr>
              <w:t>170</w:t>
            </w:r>
          </w:p>
        </w:tc>
        <w:tc>
          <w:tcPr>
            <w:tcW w:w="559" w:type="dxa"/>
          </w:tcPr>
          <w:p w14:paraId="563617F8" w14:textId="4AD7FD67" w:rsidR="00F87882" w:rsidRPr="009B7B8D" w:rsidRDefault="00F87882" w:rsidP="00F87882">
            <w:pPr>
              <w:pStyle w:val="Default"/>
              <w:jc w:val="both"/>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themeColor="text1"/>
                <w:sz w:val="20"/>
                <w:szCs w:val="20"/>
              </w:rPr>
            </w:pPr>
            <w:r>
              <w:rPr>
                <w:rFonts w:ascii="Arial Narrow" w:hAnsi="Arial Narrow" w:cs="Calibri"/>
                <w:color w:val="000000" w:themeColor="text1"/>
                <w:sz w:val="20"/>
                <w:szCs w:val="20"/>
              </w:rPr>
              <w:t>109</w:t>
            </w:r>
          </w:p>
        </w:tc>
        <w:tc>
          <w:tcPr>
            <w:tcW w:w="563" w:type="dxa"/>
          </w:tcPr>
          <w:p w14:paraId="74426154" w14:textId="2424790E" w:rsidR="00F87882" w:rsidRPr="009B7B8D" w:rsidRDefault="00F87882" w:rsidP="00F87882">
            <w:pPr>
              <w:pStyle w:val="Default"/>
              <w:jc w:val="both"/>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themeColor="text1"/>
                <w:sz w:val="20"/>
                <w:szCs w:val="20"/>
              </w:rPr>
            </w:pPr>
            <w:r>
              <w:rPr>
                <w:rFonts w:ascii="Arial Narrow" w:hAnsi="Arial Narrow" w:cs="Calibri"/>
                <w:color w:val="000000" w:themeColor="text1"/>
                <w:sz w:val="20"/>
                <w:szCs w:val="20"/>
              </w:rPr>
              <w:t>11</w:t>
            </w:r>
          </w:p>
        </w:tc>
        <w:tc>
          <w:tcPr>
            <w:tcW w:w="694" w:type="dxa"/>
          </w:tcPr>
          <w:p w14:paraId="319CC45C" w14:textId="39B0C13B" w:rsidR="00F87882" w:rsidRPr="009B7B8D" w:rsidRDefault="00F87882" w:rsidP="00F87882">
            <w:pPr>
              <w:pStyle w:val="Default"/>
              <w:jc w:val="both"/>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themeColor="text1"/>
                <w:sz w:val="20"/>
                <w:szCs w:val="20"/>
              </w:rPr>
            </w:pPr>
            <w:r>
              <w:rPr>
                <w:rFonts w:ascii="Arial Narrow" w:hAnsi="Arial Narrow" w:cs="Calibri"/>
                <w:color w:val="000000" w:themeColor="text1"/>
                <w:sz w:val="20"/>
                <w:szCs w:val="20"/>
              </w:rPr>
              <w:t>00</w:t>
            </w:r>
          </w:p>
        </w:tc>
        <w:tc>
          <w:tcPr>
            <w:tcW w:w="1392" w:type="dxa"/>
          </w:tcPr>
          <w:p w14:paraId="6625C62D" w14:textId="733B4855" w:rsidR="00F87882" w:rsidRPr="009B7B8D" w:rsidRDefault="00F87882" w:rsidP="00F87882">
            <w:pPr>
              <w:pStyle w:val="Default"/>
              <w:jc w:val="both"/>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themeColor="text1"/>
                <w:sz w:val="20"/>
                <w:szCs w:val="20"/>
              </w:rPr>
            </w:pPr>
            <w:r>
              <w:rPr>
                <w:rFonts w:ascii="Arial Narrow" w:hAnsi="Arial Narrow" w:cs="Calibri"/>
                <w:color w:val="000000" w:themeColor="text1"/>
                <w:sz w:val="20"/>
                <w:szCs w:val="20"/>
              </w:rPr>
              <w:t>03</w:t>
            </w:r>
          </w:p>
        </w:tc>
        <w:tc>
          <w:tcPr>
            <w:tcW w:w="1122" w:type="dxa"/>
          </w:tcPr>
          <w:p w14:paraId="5230947F" w14:textId="394B1DE6" w:rsidR="00F87882" w:rsidRPr="009B7B8D" w:rsidRDefault="00F87882" w:rsidP="00F87882">
            <w:pPr>
              <w:pStyle w:val="Default"/>
              <w:jc w:val="both"/>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themeColor="text1"/>
                <w:sz w:val="20"/>
                <w:szCs w:val="20"/>
              </w:rPr>
            </w:pPr>
            <w:r>
              <w:rPr>
                <w:rFonts w:ascii="Arial Narrow" w:hAnsi="Arial Narrow" w:cs="Calibri"/>
                <w:color w:val="000000" w:themeColor="text1"/>
                <w:sz w:val="20"/>
                <w:szCs w:val="20"/>
              </w:rPr>
              <w:t>00</w:t>
            </w:r>
          </w:p>
        </w:tc>
      </w:tr>
      <w:tr w:rsidR="00F87882" w:rsidRPr="009B7B8D" w14:paraId="2DB64EC7" w14:textId="77777777" w:rsidTr="005372AC">
        <w:tc>
          <w:tcPr>
            <w:cnfStyle w:val="001000000000" w:firstRow="0" w:lastRow="0" w:firstColumn="1" w:lastColumn="0" w:oddVBand="0" w:evenVBand="0" w:oddHBand="0" w:evenHBand="0" w:firstRowFirstColumn="0" w:firstRowLastColumn="0" w:lastRowFirstColumn="0" w:lastRowLastColumn="0"/>
            <w:tcW w:w="2552" w:type="dxa"/>
          </w:tcPr>
          <w:p w14:paraId="2F28F2C9" w14:textId="0F718857" w:rsidR="00F87882" w:rsidRPr="00332F20" w:rsidRDefault="00F87882" w:rsidP="00F87882">
            <w:pPr>
              <w:pStyle w:val="Default"/>
              <w:jc w:val="both"/>
              <w:rPr>
                <w:rFonts w:ascii="Arial Narrow" w:hAnsi="Arial Narrow" w:cs="Calibri"/>
                <w:b w:val="0"/>
                <w:bCs w:val="0"/>
                <w:color w:val="000000" w:themeColor="text1"/>
                <w:sz w:val="20"/>
                <w:szCs w:val="20"/>
              </w:rPr>
            </w:pPr>
            <w:r w:rsidRPr="00332F20">
              <w:rPr>
                <w:rFonts w:ascii="Arial Narrow" w:hAnsi="Arial Narrow" w:cs="Calibri"/>
                <w:b w:val="0"/>
                <w:bCs w:val="0"/>
                <w:color w:val="000000" w:themeColor="text1"/>
                <w:sz w:val="20"/>
                <w:szCs w:val="20"/>
              </w:rPr>
              <w:t>Perfection</w:t>
            </w:r>
          </w:p>
        </w:tc>
        <w:tc>
          <w:tcPr>
            <w:tcW w:w="1276" w:type="dxa"/>
          </w:tcPr>
          <w:p w14:paraId="50F6D752" w14:textId="078D3A49" w:rsidR="00F87882" w:rsidRPr="009B7B8D" w:rsidRDefault="00F87882" w:rsidP="00F87882">
            <w:pPr>
              <w:pStyle w:val="Default"/>
              <w:jc w:val="both"/>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themeColor="text1"/>
                <w:sz w:val="20"/>
                <w:szCs w:val="20"/>
              </w:rPr>
            </w:pPr>
            <w:r>
              <w:rPr>
                <w:rFonts w:ascii="Arial Narrow" w:hAnsi="Arial Narrow" w:cs="Calibri"/>
                <w:color w:val="000000" w:themeColor="text1"/>
                <w:sz w:val="20"/>
                <w:szCs w:val="20"/>
              </w:rPr>
              <w:t>1</w:t>
            </w:r>
            <w:r w:rsidRPr="00F320E5">
              <w:rPr>
                <w:rFonts w:ascii="Arial Narrow" w:hAnsi="Arial Narrow" w:cs="Calibri"/>
                <w:color w:val="000000" w:themeColor="text1"/>
                <w:sz w:val="20"/>
                <w:szCs w:val="20"/>
                <w:vertAlign w:val="superscript"/>
              </w:rPr>
              <w:t>er</w:t>
            </w:r>
            <w:r>
              <w:rPr>
                <w:rFonts w:ascii="Arial Narrow" w:hAnsi="Arial Narrow" w:cs="Calibri"/>
                <w:color w:val="000000" w:themeColor="text1"/>
                <w:sz w:val="20"/>
                <w:szCs w:val="20"/>
              </w:rPr>
              <w:t xml:space="preserve"> cycle</w:t>
            </w:r>
          </w:p>
        </w:tc>
        <w:tc>
          <w:tcPr>
            <w:tcW w:w="745" w:type="dxa"/>
          </w:tcPr>
          <w:p w14:paraId="28AF3783" w14:textId="2229A665" w:rsidR="00F87882" w:rsidRPr="009B7B8D" w:rsidRDefault="00F87882" w:rsidP="00F87882">
            <w:pPr>
              <w:pStyle w:val="Default"/>
              <w:jc w:val="both"/>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themeColor="text1"/>
                <w:sz w:val="20"/>
                <w:szCs w:val="20"/>
              </w:rPr>
            </w:pPr>
            <w:r>
              <w:rPr>
                <w:rFonts w:ascii="Arial Narrow" w:hAnsi="Arial Narrow" w:cs="Calibri"/>
                <w:color w:val="000000" w:themeColor="text1"/>
                <w:sz w:val="20"/>
                <w:szCs w:val="20"/>
              </w:rPr>
              <w:t>01</w:t>
            </w:r>
          </w:p>
        </w:tc>
        <w:tc>
          <w:tcPr>
            <w:tcW w:w="814" w:type="dxa"/>
          </w:tcPr>
          <w:p w14:paraId="64F16472" w14:textId="7B24EC64" w:rsidR="00F87882" w:rsidRPr="009B7B8D" w:rsidRDefault="00F87882" w:rsidP="00F87882">
            <w:pPr>
              <w:pStyle w:val="Default"/>
              <w:jc w:val="both"/>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themeColor="text1"/>
                <w:sz w:val="20"/>
                <w:szCs w:val="20"/>
              </w:rPr>
            </w:pPr>
            <w:r>
              <w:rPr>
                <w:rFonts w:ascii="Arial Narrow" w:hAnsi="Arial Narrow" w:cs="Calibri"/>
                <w:color w:val="000000" w:themeColor="text1"/>
                <w:sz w:val="20"/>
                <w:szCs w:val="20"/>
              </w:rPr>
              <w:t xml:space="preserve">Bon </w:t>
            </w:r>
          </w:p>
        </w:tc>
        <w:tc>
          <w:tcPr>
            <w:tcW w:w="2565" w:type="dxa"/>
          </w:tcPr>
          <w:p w14:paraId="1BA74AAC" w14:textId="0548F3CE" w:rsidR="00F87882" w:rsidRPr="009B7B8D" w:rsidRDefault="00F87882" w:rsidP="00F87882">
            <w:pPr>
              <w:pStyle w:val="Default"/>
              <w:jc w:val="both"/>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themeColor="text1"/>
                <w:sz w:val="20"/>
                <w:szCs w:val="20"/>
              </w:rPr>
            </w:pPr>
            <w:r>
              <w:rPr>
                <w:rFonts w:ascii="Arial Narrow" w:hAnsi="Arial Narrow" w:cs="Calibri"/>
                <w:color w:val="000000" w:themeColor="text1"/>
                <w:sz w:val="20"/>
                <w:szCs w:val="20"/>
              </w:rPr>
              <w:t xml:space="preserve">Néant </w:t>
            </w:r>
          </w:p>
        </w:tc>
        <w:tc>
          <w:tcPr>
            <w:tcW w:w="1520" w:type="dxa"/>
          </w:tcPr>
          <w:p w14:paraId="7BE8797B" w14:textId="401D5011" w:rsidR="00F87882" w:rsidRPr="009B7B8D" w:rsidRDefault="00F87882" w:rsidP="00F87882">
            <w:pPr>
              <w:pStyle w:val="Default"/>
              <w:jc w:val="both"/>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themeColor="text1"/>
                <w:sz w:val="20"/>
                <w:szCs w:val="20"/>
              </w:rPr>
            </w:pPr>
            <w:r>
              <w:rPr>
                <w:rFonts w:ascii="Arial Narrow" w:hAnsi="Arial Narrow" w:cs="Calibri"/>
                <w:color w:val="000000" w:themeColor="text1"/>
                <w:sz w:val="20"/>
                <w:szCs w:val="20"/>
              </w:rPr>
              <w:t>Communautaire</w:t>
            </w:r>
          </w:p>
        </w:tc>
        <w:tc>
          <w:tcPr>
            <w:tcW w:w="987" w:type="dxa"/>
          </w:tcPr>
          <w:p w14:paraId="20894B16" w14:textId="22269E2A" w:rsidR="00F87882" w:rsidRPr="009B7B8D" w:rsidRDefault="00F87882" w:rsidP="00F87882">
            <w:pPr>
              <w:pStyle w:val="Default"/>
              <w:jc w:val="both"/>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themeColor="text1"/>
                <w:sz w:val="20"/>
                <w:szCs w:val="20"/>
              </w:rPr>
            </w:pPr>
            <w:r>
              <w:rPr>
                <w:rFonts w:ascii="Arial Narrow" w:hAnsi="Arial Narrow" w:cs="Calibri"/>
                <w:color w:val="000000" w:themeColor="text1"/>
                <w:sz w:val="20"/>
                <w:szCs w:val="20"/>
              </w:rPr>
              <w:t>06</w:t>
            </w:r>
          </w:p>
        </w:tc>
        <w:tc>
          <w:tcPr>
            <w:tcW w:w="700" w:type="dxa"/>
          </w:tcPr>
          <w:p w14:paraId="4E1257F1" w14:textId="1391672D" w:rsidR="00F87882" w:rsidRPr="009B7B8D" w:rsidRDefault="00F87882" w:rsidP="00F87882">
            <w:pPr>
              <w:pStyle w:val="Default"/>
              <w:jc w:val="both"/>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themeColor="text1"/>
                <w:sz w:val="20"/>
                <w:szCs w:val="20"/>
              </w:rPr>
            </w:pPr>
            <w:r>
              <w:rPr>
                <w:rFonts w:ascii="Arial Narrow" w:hAnsi="Arial Narrow" w:cs="Calibri"/>
                <w:color w:val="000000" w:themeColor="text1"/>
                <w:sz w:val="20"/>
                <w:szCs w:val="20"/>
              </w:rPr>
              <w:t>295</w:t>
            </w:r>
          </w:p>
        </w:tc>
        <w:tc>
          <w:tcPr>
            <w:tcW w:w="559" w:type="dxa"/>
          </w:tcPr>
          <w:p w14:paraId="30C4A74C" w14:textId="6002D3D1" w:rsidR="00F87882" w:rsidRPr="009B7B8D" w:rsidRDefault="00F87882" w:rsidP="00F87882">
            <w:pPr>
              <w:pStyle w:val="Default"/>
              <w:jc w:val="both"/>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themeColor="text1"/>
                <w:sz w:val="20"/>
                <w:szCs w:val="20"/>
              </w:rPr>
            </w:pPr>
            <w:r>
              <w:rPr>
                <w:rFonts w:ascii="Arial Narrow" w:hAnsi="Arial Narrow" w:cs="Calibri"/>
                <w:color w:val="000000" w:themeColor="text1"/>
                <w:sz w:val="20"/>
                <w:szCs w:val="20"/>
              </w:rPr>
              <w:t>209</w:t>
            </w:r>
          </w:p>
        </w:tc>
        <w:tc>
          <w:tcPr>
            <w:tcW w:w="563" w:type="dxa"/>
          </w:tcPr>
          <w:p w14:paraId="0352D3EC" w14:textId="72116745" w:rsidR="00F87882" w:rsidRPr="009B7B8D" w:rsidRDefault="00F87882" w:rsidP="00F87882">
            <w:pPr>
              <w:pStyle w:val="Default"/>
              <w:jc w:val="both"/>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themeColor="text1"/>
                <w:sz w:val="20"/>
                <w:szCs w:val="20"/>
              </w:rPr>
            </w:pPr>
            <w:r>
              <w:rPr>
                <w:rFonts w:ascii="Arial Narrow" w:hAnsi="Arial Narrow" w:cs="Calibri"/>
                <w:color w:val="000000" w:themeColor="text1"/>
                <w:sz w:val="20"/>
                <w:szCs w:val="20"/>
              </w:rPr>
              <w:t>04</w:t>
            </w:r>
          </w:p>
        </w:tc>
        <w:tc>
          <w:tcPr>
            <w:tcW w:w="694" w:type="dxa"/>
          </w:tcPr>
          <w:p w14:paraId="1B98B8E3" w14:textId="2BEB7A55" w:rsidR="00F87882" w:rsidRPr="009B7B8D" w:rsidRDefault="00F87882" w:rsidP="00F87882">
            <w:pPr>
              <w:pStyle w:val="Default"/>
              <w:jc w:val="both"/>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themeColor="text1"/>
                <w:sz w:val="20"/>
                <w:szCs w:val="20"/>
              </w:rPr>
            </w:pPr>
            <w:r>
              <w:rPr>
                <w:rFonts w:ascii="Arial Narrow" w:hAnsi="Arial Narrow" w:cs="Calibri"/>
                <w:color w:val="000000" w:themeColor="text1"/>
                <w:sz w:val="20"/>
                <w:szCs w:val="20"/>
              </w:rPr>
              <w:t>02</w:t>
            </w:r>
          </w:p>
        </w:tc>
        <w:tc>
          <w:tcPr>
            <w:tcW w:w="1392" w:type="dxa"/>
          </w:tcPr>
          <w:p w14:paraId="4CF9A021" w14:textId="1AB54C21" w:rsidR="00F87882" w:rsidRPr="009B7B8D" w:rsidRDefault="00F87882" w:rsidP="00F87882">
            <w:pPr>
              <w:pStyle w:val="Default"/>
              <w:jc w:val="both"/>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themeColor="text1"/>
                <w:sz w:val="20"/>
                <w:szCs w:val="20"/>
              </w:rPr>
            </w:pPr>
            <w:r>
              <w:rPr>
                <w:rFonts w:ascii="Arial Narrow" w:hAnsi="Arial Narrow" w:cs="Calibri"/>
                <w:color w:val="000000" w:themeColor="text1"/>
                <w:sz w:val="20"/>
                <w:szCs w:val="20"/>
              </w:rPr>
              <w:t>03</w:t>
            </w:r>
          </w:p>
        </w:tc>
        <w:tc>
          <w:tcPr>
            <w:tcW w:w="1122" w:type="dxa"/>
          </w:tcPr>
          <w:p w14:paraId="1F80DD4B" w14:textId="184E77CE" w:rsidR="00F87882" w:rsidRPr="009B7B8D" w:rsidRDefault="00F87882" w:rsidP="00F87882">
            <w:pPr>
              <w:pStyle w:val="Default"/>
              <w:jc w:val="both"/>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themeColor="text1"/>
                <w:sz w:val="20"/>
                <w:szCs w:val="20"/>
              </w:rPr>
            </w:pPr>
            <w:r>
              <w:rPr>
                <w:rFonts w:ascii="Arial Narrow" w:hAnsi="Arial Narrow" w:cs="Calibri"/>
                <w:color w:val="000000" w:themeColor="text1"/>
                <w:sz w:val="20"/>
                <w:szCs w:val="20"/>
              </w:rPr>
              <w:t>00</w:t>
            </w:r>
          </w:p>
        </w:tc>
      </w:tr>
      <w:tr w:rsidR="00F87882" w:rsidRPr="009B7B8D" w14:paraId="3A43426F" w14:textId="77777777" w:rsidTr="005372AC">
        <w:tc>
          <w:tcPr>
            <w:cnfStyle w:val="001000000000" w:firstRow="0" w:lastRow="0" w:firstColumn="1" w:lastColumn="0" w:oddVBand="0" w:evenVBand="0" w:oddHBand="0" w:evenHBand="0" w:firstRowFirstColumn="0" w:firstRowLastColumn="0" w:lastRowFirstColumn="0" w:lastRowLastColumn="0"/>
            <w:tcW w:w="2552" w:type="dxa"/>
          </w:tcPr>
          <w:p w14:paraId="7780EDA3" w14:textId="29439889" w:rsidR="00F87882" w:rsidRPr="00332F20" w:rsidRDefault="00F87882" w:rsidP="00F87882">
            <w:pPr>
              <w:pStyle w:val="Default"/>
              <w:jc w:val="both"/>
              <w:rPr>
                <w:rFonts w:ascii="Arial Narrow" w:hAnsi="Arial Narrow" w:cs="Calibri"/>
                <w:b w:val="0"/>
                <w:bCs w:val="0"/>
                <w:color w:val="000000" w:themeColor="text1"/>
                <w:sz w:val="20"/>
                <w:szCs w:val="20"/>
              </w:rPr>
            </w:pPr>
            <w:r w:rsidRPr="00332F20">
              <w:rPr>
                <w:rFonts w:ascii="Arial Narrow" w:hAnsi="Arial Narrow" w:cs="Calibri"/>
                <w:b w:val="0"/>
                <w:bCs w:val="0"/>
                <w:color w:val="000000" w:themeColor="text1"/>
                <w:sz w:val="20"/>
                <w:szCs w:val="20"/>
              </w:rPr>
              <w:t>Sibacoro</w:t>
            </w:r>
          </w:p>
        </w:tc>
        <w:tc>
          <w:tcPr>
            <w:tcW w:w="1276" w:type="dxa"/>
          </w:tcPr>
          <w:p w14:paraId="28297662" w14:textId="0547A93B" w:rsidR="00F87882" w:rsidRPr="009B7B8D" w:rsidRDefault="00F87882" w:rsidP="00F87882">
            <w:pPr>
              <w:pStyle w:val="Default"/>
              <w:jc w:val="both"/>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themeColor="text1"/>
                <w:sz w:val="20"/>
                <w:szCs w:val="20"/>
              </w:rPr>
            </w:pPr>
            <w:r>
              <w:rPr>
                <w:rFonts w:ascii="Arial Narrow" w:hAnsi="Arial Narrow" w:cs="Calibri"/>
                <w:color w:val="000000" w:themeColor="text1"/>
                <w:sz w:val="20"/>
                <w:szCs w:val="20"/>
              </w:rPr>
              <w:t>2</w:t>
            </w:r>
            <w:r w:rsidRPr="00F320E5">
              <w:rPr>
                <w:rFonts w:ascii="Arial Narrow" w:hAnsi="Arial Narrow" w:cs="Calibri"/>
                <w:color w:val="000000" w:themeColor="text1"/>
                <w:sz w:val="20"/>
                <w:szCs w:val="20"/>
                <w:vertAlign w:val="superscript"/>
              </w:rPr>
              <w:t>ème</w:t>
            </w:r>
            <w:r>
              <w:rPr>
                <w:rFonts w:ascii="Arial Narrow" w:hAnsi="Arial Narrow" w:cs="Calibri"/>
                <w:color w:val="000000" w:themeColor="text1"/>
                <w:sz w:val="20"/>
                <w:szCs w:val="20"/>
              </w:rPr>
              <w:t xml:space="preserve"> cycle</w:t>
            </w:r>
          </w:p>
        </w:tc>
        <w:tc>
          <w:tcPr>
            <w:tcW w:w="745" w:type="dxa"/>
          </w:tcPr>
          <w:p w14:paraId="59AF644B" w14:textId="42A60F71" w:rsidR="00F87882" w:rsidRPr="009B7B8D" w:rsidRDefault="00BC6947" w:rsidP="00F87882">
            <w:pPr>
              <w:pStyle w:val="Default"/>
              <w:jc w:val="both"/>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themeColor="text1"/>
                <w:sz w:val="20"/>
                <w:szCs w:val="20"/>
              </w:rPr>
            </w:pPr>
            <w:r>
              <w:rPr>
                <w:rFonts w:ascii="Arial Narrow" w:hAnsi="Arial Narrow" w:cs="Calibri"/>
                <w:color w:val="000000" w:themeColor="text1"/>
                <w:sz w:val="20"/>
                <w:szCs w:val="20"/>
              </w:rPr>
              <w:t>03</w:t>
            </w:r>
          </w:p>
        </w:tc>
        <w:tc>
          <w:tcPr>
            <w:tcW w:w="814" w:type="dxa"/>
          </w:tcPr>
          <w:p w14:paraId="38A77128" w14:textId="65580CC6" w:rsidR="00F87882" w:rsidRPr="009B7B8D" w:rsidRDefault="00BC6947" w:rsidP="00F87882">
            <w:pPr>
              <w:pStyle w:val="Default"/>
              <w:jc w:val="both"/>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themeColor="text1"/>
                <w:sz w:val="20"/>
                <w:szCs w:val="20"/>
              </w:rPr>
            </w:pPr>
            <w:r>
              <w:rPr>
                <w:rFonts w:ascii="Arial Narrow" w:hAnsi="Arial Narrow" w:cs="Calibri"/>
                <w:color w:val="000000" w:themeColor="text1"/>
                <w:sz w:val="20"/>
                <w:szCs w:val="20"/>
              </w:rPr>
              <w:t xml:space="preserve">Bon </w:t>
            </w:r>
          </w:p>
        </w:tc>
        <w:tc>
          <w:tcPr>
            <w:tcW w:w="2565" w:type="dxa"/>
          </w:tcPr>
          <w:p w14:paraId="0AACD231" w14:textId="7FB87515" w:rsidR="00F87882" w:rsidRPr="009B7B8D" w:rsidRDefault="00BC6947" w:rsidP="00F87882">
            <w:pPr>
              <w:pStyle w:val="Default"/>
              <w:jc w:val="both"/>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themeColor="text1"/>
                <w:sz w:val="20"/>
                <w:szCs w:val="20"/>
              </w:rPr>
            </w:pPr>
            <w:r>
              <w:rPr>
                <w:rFonts w:ascii="Arial Narrow" w:hAnsi="Arial Narrow" w:cs="Calibri"/>
                <w:color w:val="000000" w:themeColor="text1"/>
                <w:sz w:val="20"/>
                <w:szCs w:val="20"/>
              </w:rPr>
              <w:t>Existe/fonctionnel</w:t>
            </w:r>
          </w:p>
        </w:tc>
        <w:tc>
          <w:tcPr>
            <w:tcW w:w="1520" w:type="dxa"/>
          </w:tcPr>
          <w:p w14:paraId="2308604B" w14:textId="1A23010B" w:rsidR="00F87882" w:rsidRPr="009B7B8D" w:rsidRDefault="00BC6947" w:rsidP="00F87882">
            <w:pPr>
              <w:pStyle w:val="Default"/>
              <w:jc w:val="both"/>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themeColor="text1"/>
                <w:sz w:val="20"/>
                <w:szCs w:val="20"/>
              </w:rPr>
            </w:pPr>
            <w:r>
              <w:rPr>
                <w:rFonts w:ascii="Arial Narrow" w:hAnsi="Arial Narrow" w:cs="Calibri"/>
                <w:color w:val="000000" w:themeColor="text1"/>
                <w:sz w:val="20"/>
                <w:szCs w:val="20"/>
              </w:rPr>
              <w:t>Public</w:t>
            </w:r>
          </w:p>
        </w:tc>
        <w:tc>
          <w:tcPr>
            <w:tcW w:w="987" w:type="dxa"/>
          </w:tcPr>
          <w:p w14:paraId="1362E375" w14:textId="2D598AE8" w:rsidR="00F87882" w:rsidRPr="009B7B8D" w:rsidRDefault="00BC6947" w:rsidP="00F87882">
            <w:pPr>
              <w:pStyle w:val="Default"/>
              <w:jc w:val="both"/>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themeColor="text1"/>
                <w:sz w:val="20"/>
                <w:szCs w:val="20"/>
              </w:rPr>
            </w:pPr>
            <w:r>
              <w:rPr>
                <w:rFonts w:ascii="Arial Narrow" w:hAnsi="Arial Narrow" w:cs="Calibri"/>
                <w:color w:val="000000" w:themeColor="text1"/>
                <w:sz w:val="20"/>
                <w:szCs w:val="20"/>
              </w:rPr>
              <w:t>04</w:t>
            </w:r>
          </w:p>
        </w:tc>
        <w:tc>
          <w:tcPr>
            <w:tcW w:w="700" w:type="dxa"/>
          </w:tcPr>
          <w:p w14:paraId="53BCBA8C" w14:textId="1F321F85" w:rsidR="00F87882" w:rsidRPr="009B7B8D" w:rsidRDefault="002E2026" w:rsidP="00F87882">
            <w:pPr>
              <w:pStyle w:val="Default"/>
              <w:jc w:val="both"/>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themeColor="text1"/>
                <w:sz w:val="20"/>
                <w:szCs w:val="20"/>
              </w:rPr>
            </w:pPr>
            <w:r>
              <w:rPr>
                <w:rFonts w:ascii="Arial Narrow" w:hAnsi="Arial Narrow" w:cs="Calibri"/>
                <w:color w:val="000000" w:themeColor="text1"/>
                <w:sz w:val="20"/>
                <w:szCs w:val="20"/>
              </w:rPr>
              <w:t>195</w:t>
            </w:r>
          </w:p>
        </w:tc>
        <w:tc>
          <w:tcPr>
            <w:tcW w:w="559" w:type="dxa"/>
          </w:tcPr>
          <w:p w14:paraId="0A4D6BCC" w14:textId="3649D3E0" w:rsidR="00F87882" w:rsidRPr="009B7B8D" w:rsidRDefault="002E2026" w:rsidP="00F87882">
            <w:pPr>
              <w:pStyle w:val="Default"/>
              <w:jc w:val="both"/>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themeColor="text1"/>
                <w:sz w:val="20"/>
                <w:szCs w:val="20"/>
              </w:rPr>
            </w:pPr>
            <w:r>
              <w:rPr>
                <w:rFonts w:ascii="Arial Narrow" w:hAnsi="Arial Narrow" w:cs="Calibri"/>
                <w:color w:val="000000" w:themeColor="text1"/>
                <w:sz w:val="20"/>
                <w:szCs w:val="20"/>
              </w:rPr>
              <w:t>165</w:t>
            </w:r>
          </w:p>
        </w:tc>
        <w:tc>
          <w:tcPr>
            <w:tcW w:w="563" w:type="dxa"/>
          </w:tcPr>
          <w:p w14:paraId="572D29E7" w14:textId="6E018919" w:rsidR="00F87882" w:rsidRPr="009B7B8D" w:rsidRDefault="002E2026" w:rsidP="00F87882">
            <w:pPr>
              <w:pStyle w:val="Default"/>
              <w:jc w:val="both"/>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themeColor="text1"/>
                <w:sz w:val="20"/>
                <w:szCs w:val="20"/>
              </w:rPr>
            </w:pPr>
            <w:r>
              <w:rPr>
                <w:rFonts w:ascii="Arial Narrow" w:hAnsi="Arial Narrow" w:cs="Calibri"/>
                <w:color w:val="000000" w:themeColor="text1"/>
                <w:sz w:val="20"/>
                <w:szCs w:val="20"/>
              </w:rPr>
              <w:t>05</w:t>
            </w:r>
          </w:p>
        </w:tc>
        <w:tc>
          <w:tcPr>
            <w:tcW w:w="694" w:type="dxa"/>
          </w:tcPr>
          <w:p w14:paraId="7AAD76FB" w14:textId="207FA8B5" w:rsidR="00F87882" w:rsidRPr="009B7B8D" w:rsidRDefault="002E2026" w:rsidP="00F87882">
            <w:pPr>
              <w:pStyle w:val="Default"/>
              <w:jc w:val="both"/>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themeColor="text1"/>
                <w:sz w:val="20"/>
                <w:szCs w:val="20"/>
              </w:rPr>
            </w:pPr>
            <w:r>
              <w:rPr>
                <w:rFonts w:ascii="Arial Narrow" w:hAnsi="Arial Narrow" w:cs="Calibri"/>
                <w:color w:val="000000" w:themeColor="text1"/>
                <w:sz w:val="20"/>
                <w:szCs w:val="20"/>
              </w:rPr>
              <w:t>02</w:t>
            </w:r>
          </w:p>
        </w:tc>
        <w:tc>
          <w:tcPr>
            <w:tcW w:w="1392" w:type="dxa"/>
          </w:tcPr>
          <w:p w14:paraId="6BBA62E2" w14:textId="7D8113D6" w:rsidR="00F87882" w:rsidRPr="009B7B8D" w:rsidRDefault="002E2026" w:rsidP="00F87882">
            <w:pPr>
              <w:pStyle w:val="Default"/>
              <w:jc w:val="both"/>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themeColor="text1"/>
                <w:sz w:val="20"/>
                <w:szCs w:val="20"/>
              </w:rPr>
            </w:pPr>
            <w:r>
              <w:rPr>
                <w:rFonts w:ascii="Arial Narrow" w:hAnsi="Arial Narrow" w:cs="Calibri"/>
                <w:color w:val="000000" w:themeColor="text1"/>
                <w:sz w:val="20"/>
                <w:szCs w:val="20"/>
              </w:rPr>
              <w:t>00</w:t>
            </w:r>
          </w:p>
        </w:tc>
        <w:tc>
          <w:tcPr>
            <w:tcW w:w="1122" w:type="dxa"/>
          </w:tcPr>
          <w:p w14:paraId="687060ED" w14:textId="2A41F298" w:rsidR="00F87882" w:rsidRPr="009B7B8D" w:rsidRDefault="002E2026" w:rsidP="00F87882">
            <w:pPr>
              <w:pStyle w:val="Default"/>
              <w:jc w:val="both"/>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themeColor="text1"/>
                <w:sz w:val="20"/>
                <w:szCs w:val="20"/>
              </w:rPr>
            </w:pPr>
            <w:r>
              <w:rPr>
                <w:rFonts w:ascii="Arial Narrow" w:hAnsi="Arial Narrow" w:cs="Calibri"/>
                <w:color w:val="000000" w:themeColor="text1"/>
                <w:sz w:val="20"/>
                <w:szCs w:val="20"/>
              </w:rPr>
              <w:t>00</w:t>
            </w:r>
          </w:p>
        </w:tc>
      </w:tr>
      <w:tr w:rsidR="00F87882" w:rsidRPr="009B7B8D" w14:paraId="4909514F" w14:textId="77777777" w:rsidTr="005372AC">
        <w:tc>
          <w:tcPr>
            <w:cnfStyle w:val="001000000000" w:firstRow="0" w:lastRow="0" w:firstColumn="1" w:lastColumn="0" w:oddVBand="0" w:evenVBand="0" w:oddHBand="0" w:evenHBand="0" w:firstRowFirstColumn="0" w:firstRowLastColumn="0" w:lastRowFirstColumn="0" w:lastRowLastColumn="0"/>
            <w:tcW w:w="2552" w:type="dxa"/>
          </w:tcPr>
          <w:p w14:paraId="2084E0F8" w14:textId="39CF66D5" w:rsidR="00F87882" w:rsidRPr="00332F20" w:rsidRDefault="00F87882" w:rsidP="00F87882">
            <w:pPr>
              <w:pStyle w:val="Default"/>
              <w:jc w:val="both"/>
              <w:rPr>
                <w:rFonts w:ascii="Arial Narrow" w:hAnsi="Arial Narrow" w:cs="Calibri"/>
                <w:b w:val="0"/>
                <w:bCs w:val="0"/>
                <w:color w:val="000000" w:themeColor="text1"/>
                <w:sz w:val="20"/>
                <w:szCs w:val="20"/>
              </w:rPr>
            </w:pPr>
            <w:r w:rsidRPr="00332F20">
              <w:rPr>
                <w:rFonts w:ascii="Arial Narrow" w:hAnsi="Arial Narrow" w:cs="Calibri"/>
                <w:b w:val="0"/>
                <w:bCs w:val="0"/>
                <w:color w:val="000000" w:themeColor="text1"/>
                <w:sz w:val="20"/>
                <w:szCs w:val="20"/>
              </w:rPr>
              <w:t>Sibacoro</w:t>
            </w:r>
          </w:p>
        </w:tc>
        <w:tc>
          <w:tcPr>
            <w:tcW w:w="1276" w:type="dxa"/>
          </w:tcPr>
          <w:p w14:paraId="24B7448A" w14:textId="490BC95E" w:rsidR="00F87882" w:rsidRPr="009B7B8D" w:rsidRDefault="00F87882" w:rsidP="00F87882">
            <w:pPr>
              <w:pStyle w:val="Default"/>
              <w:jc w:val="both"/>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themeColor="text1"/>
                <w:sz w:val="20"/>
                <w:szCs w:val="20"/>
              </w:rPr>
            </w:pPr>
            <w:r>
              <w:rPr>
                <w:rFonts w:ascii="Arial Narrow" w:hAnsi="Arial Narrow" w:cs="Calibri"/>
                <w:color w:val="000000" w:themeColor="text1"/>
                <w:sz w:val="20"/>
                <w:szCs w:val="20"/>
              </w:rPr>
              <w:t>1</w:t>
            </w:r>
            <w:r w:rsidRPr="00F320E5">
              <w:rPr>
                <w:rFonts w:ascii="Arial Narrow" w:hAnsi="Arial Narrow" w:cs="Calibri"/>
                <w:color w:val="000000" w:themeColor="text1"/>
                <w:sz w:val="20"/>
                <w:szCs w:val="20"/>
                <w:vertAlign w:val="superscript"/>
              </w:rPr>
              <w:t>er</w:t>
            </w:r>
            <w:r>
              <w:rPr>
                <w:rFonts w:ascii="Arial Narrow" w:hAnsi="Arial Narrow" w:cs="Calibri"/>
                <w:color w:val="000000" w:themeColor="text1"/>
                <w:sz w:val="20"/>
                <w:szCs w:val="20"/>
              </w:rPr>
              <w:t xml:space="preserve"> cycle</w:t>
            </w:r>
          </w:p>
        </w:tc>
        <w:tc>
          <w:tcPr>
            <w:tcW w:w="745" w:type="dxa"/>
          </w:tcPr>
          <w:p w14:paraId="25CD2FAF" w14:textId="2C26B252" w:rsidR="00F87882" w:rsidRPr="009B7B8D" w:rsidRDefault="002E2026" w:rsidP="00F87882">
            <w:pPr>
              <w:pStyle w:val="Default"/>
              <w:jc w:val="both"/>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themeColor="text1"/>
                <w:sz w:val="20"/>
                <w:szCs w:val="20"/>
              </w:rPr>
            </w:pPr>
            <w:r>
              <w:rPr>
                <w:rFonts w:ascii="Arial Narrow" w:hAnsi="Arial Narrow" w:cs="Calibri"/>
                <w:color w:val="000000" w:themeColor="text1"/>
                <w:sz w:val="20"/>
                <w:szCs w:val="20"/>
              </w:rPr>
              <w:t>00</w:t>
            </w:r>
          </w:p>
        </w:tc>
        <w:tc>
          <w:tcPr>
            <w:tcW w:w="814" w:type="dxa"/>
          </w:tcPr>
          <w:p w14:paraId="4BAB2657" w14:textId="37335772" w:rsidR="00F87882" w:rsidRPr="009B7B8D" w:rsidRDefault="002E2026" w:rsidP="00F87882">
            <w:pPr>
              <w:pStyle w:val="Default"/>
              <w:jc w:val="both"/>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themeColor="text1"/>
                <w:sz w:val="20"/>
                <w:szCs w:val="20"/>
              </w:rPr>
            </w:pPr>
            <w:r>
              <w:rPr>
                <w:rFonts w:ascii="Arial Narrow" w:hAnsi="Arial Narrow" w:cs="Calibri"/>
                <w:color w:val="000000" w:themeColor="text1"/>
                <w:sz w:val="20"/>
                <w:szCs w:val="20"/>
              </w:rPr>
              <w:t>00</w:t>
            </w:r>
          </w:p>
        </w:tc>
        <w:tc>
          <w:tcPr>
            <w:tcW w:w="2565" w:type="dxa"/>
          </w:tcPr>
          <w:p w14:paraId="7FEAA24E" w14:textId="6CE03834" w:rsidR="00F87882" w:rsidRPr="009B7B8D" w:rsidRDefault="002E2026" w:rsidP="00F87882">
            <w:pPr>
              <w:pStyle w:val="Default"/>
              <w:jc w:val="both"/>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themeColor="text1"/>
                <w:sz w:val="20"/>
                <w:szCs w:val="20"/>
              </w:rPr>
            </w:pPr>
            <w:r>
              <w:rPr>
                <w:rFonts w:ascii="Arial Narrow" w:hAnsi="Arial Narrow" w:cs="Calibri"/>
                <w:color w:val="000000" w:themeColor="text1"/>
                <w:sz w:val="20"/>
                <w:szCs w:val="20"/>
              </w:rPr>
              <w:t>Existe/fonctionnel</w:t>
            </w:r>
          </w:p>
        </w:tc>
        <w:tc>
          <w:tcPr>
            <w:tcW w:w="1520" w:type="dxa"/>
          </w:tcPr>
          <w:p w14:paraId="67618E35" w14:textId="7DD8CB40" w:rsidR="00F87882" w:rsidRPr="009B7B8D" w:rsidRDefault="00524123" w:rsidP="00F87882">
            <w:pPr>
              <w:pStyle w:val="Default"/>
              <w:jc w:val="both"/>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themeColor="text1"/>
                <w:sz w:val="20"/>
                <w:szCs w:val="20"/>
              </w:rPr>
            </w:pPr>
            <w:r>
              <w:rPr>
                <w:rFonts w:ascii="Arial Narrow" w:hAnsi="Arial Narrow" w:cs="Calibri"/>
                <w:color w:val="000000" w:themeColor="text1"/>
                <w:sz w:val="20"/>
                <w:szCs w:val="20"/>
              </w:rPr>
              <w:t>Public</w:t>
            </w:r>
          </w:p>
        </w:tc>
        <w:tc>
          <w:tcPr>
            <w:tcW w:w="987" w:type="dxa"/>
          </w:tcPr>
          <w:p w14:paraId="24997B78" w14:textId="329FAAA3" w:rsidR="00F87882" w:rsidRPr="009B7B8D" w:rsidRDefault="002E2026" w:rsidP="00F87882">
            <w:pPr>
              <w:pStyle w:val="Default"/>
              <w:jc w:val="both"/>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themeColor="text1"/>
                <w:sz w:val="20"/>
                <w:szCs w:val="20"/>
              </w:rPr>
            </w:pPr>
            <w:r>
              <w:rPr>
                <w:rFonts w:ascii="Arial Narrow" w:hAnsi="Arial Narrow" w:cs="Calibri"/>
                <w:color w:val="000000" w:themeColor="text1"/>
                <w:sz w:val="20"/>
                <w:szCs w:val="20"/>
              </w:rPr>
              <w:t>06</w:t>
            </w:r>
          </w:p>
        </w:tc>
        <w:tc>
          <w:tcPr>
            <w:tcW w:w="700" w:type="dxa"/>
          </w:tcPr>
          <w:p w14:paraId="2F2279DF" w14:textId="2B62B6B6" w:rsidR="00F87882" w:rsidRPr="009B7B8D" w:rsidRDefault="002E2026" w:rsidP="00F87882">
            <w:pPr>
              <w:pStyle w:val="Default"/>
              <w:jc w:val="both"/>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themeColor="text1"/>
                <w:sz w:val="20"/>
                <w:szCs w:val="20"/>
              </w:rPr>
            </w:pPr>
            <w:r>
              <w:rPr>
                <w:rFonts w:ascii="Arial Narrow" w:hAnsi="Arial Narrow" w:cs="Calibri"/>
                <w:color w:val="000000" w:themeColor="text1"/>
                <w:sz w:val="20"/>
                <w:szCs w:val="20"/>
              </w:rPr>
              <w:t>363</w:t>
            </w:r>
          </w:p>
        </w:tc>
        <w:tc>
          <w:tcPr>
            <w:tcW w:w="559" w:type="dxa"/>
          </w:tcPr>
          <w:p w14:paraId="58AA1A3B" w14:textId="63BCF74D" w:rsidR="00F87882" w:rsidRPr="009B7B8D" w:rsidRDefault="002E2026" w:rsidP="00F87882">
            <w:pPr>
              <w:pStyle w:val="Default"/>
              <w:jc w:val="both"/>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themeColor="text1"/>
                <w:sz w:val="20"/>
                <w:szCs w:val="20"/>
              </w:rPr>
            </w:pPr>
            <w:r>
              <w:rPr>
                <w:rFonts w:ascii="Arial Narrow" w:hAnsi="Arial Narrow" w:cs="Calibri"/>
                <w:color w:val="000000" w:themeColor="text1"/>
                <w:sz w:val="20"/>
                <w:szCs w:val="20"/>
              </w:rPr>
              <w:t>286</w:t>
            </w:r>
          </w:p>
        </w:tc>
        <w:tc>
          <w:tcPr>
            <w:tcW w:w="563" w:type="dxa"/>
          </w:tcPr>
          <w:p w14:paraId="10BD2872" w14:textId="2CBAC001" w:rsidR="00F87882" w:rsidRPr="009B7B8D" w:rsidRDefault="002E2026" w:rsidP="00F87882">
            <w:pPr>
              <w:pStyle w:val="Default"/>
              <w:jc w:val="both"/>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themeColor="text1"/>
                <w:sz w:val="20"/>
                <w:szCs w:val="20"/>
              </w:rPr>
            </w:pPr>
            <w:r>
              <w:rPr>
                <w:rFonts w:ascii="Arial Narrow" w:hAnsi="Arial Narrow" w:cs="Calibri"/>
                <w:color w:val="000000" w:themeColor="text1"/>
                <w:sz w:val="20"/>
                <w:szCs w:val="20"/>
              </w:rPr>
              <w:t>04</w:t>
            </w:r>
          </w:p>
        </w:tc>
        <w:tc>
          <w:tcPr>
            <w:tcW w:w="694" w:type="dxa"/>
          </w:tcPr>
          <w:p w14:paraId="43C55D2E" w14:textId="172C2ABC" w:rsidR="00F87882" w:rsidRPr="009B7B8D" w:rsidRDefault="002E2026" w:rsidP="00F87882">
            <w:pPr>
              <w:pStyle w:val="Default"/>
              <w:jc w:val="both"/>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themeColor="text1"/>
                <w:sz w:val="20"/>
                <w:szCs w:val="20"/>
              </w:rPr>
            </w:pPr>
            <w:r>
              <w:rPr>
                <w:rFonts w:ascii="Arial Narrow" w:hAnsi="Arial Narrow" w:cs="Calibri"/>
                <w:color w:val="000000" w:themeColor="text1"/>
                <w:sz w:val="20"/>
                <w:szCs w:val="20"/>
              </w:rPr>
              <w:t>04</w:t>
            </w:r>
          </w:p>
        </w:tc>
        <w:tc>
          <w:tcPr>
            <w:tcW w:w="1392" w:type="dxa"/>
          </w:tcPr>
          <w:p w14:paraId="0594774B" w14:textId="2EBDC43B" w:rsidR="00F87882" w:rsidRPr="009B7B8D" w:rsidRDefault="002E2026" w:rsidP="00F87882">
            <w:pPr>
              <w:pStyle w:val="Default"/>
              <w:jc w:val="both"/>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themeColor="text1"/>
                <w:sz w:val="20"/>
                <w:szCs w:val="20"/>
              </w:rPr>
            </w:pPr>
            <w:r>
              <w:rPr>
                <w:rFonts w:ascii="Arial Narrow" w:hAnsi="Arial Narrow" w:cs="Calibri"/>
                <w:color w:val="000000" w:themeColor="text1"/>
                <w:sz w:val="20"/>
                <w:szCs w:val="20"/>
              </w:rPr>
              <w:t>00</w:t>
            </w:r>
          </w:p>
        </w:tc>
        <w:tc>
          <w:tcPr>
            <w:tcW w:w="1122" w:type="dxa"/>
          </w:tcPr>
          <w:p w14:paraId="2BB139F6" w14:textId="2F84C78C" w:rsidR="00F87882" w:rsidRPr="009B7B8D" w:rsidRDefault="002E2026" w:rsidP="00F87882">
            <w:pPr>
              <w:pStyle w:val="Default"/>
              <w:jc w:val="both"/>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themeColor="text1"/>
                <w:sz w:val="20"/>
                <w:szCs w:val="20"/>
              </w:rPr>
            </w:pPr>
            <w:r>
              <w:rPr>
                <w:rFonts w:ascii="Arial Narrow" w:hAnsi="Arial Narrow" w:cs="Calibri"/>
                <w:color w:val="000000" w:themeColor="text1"/>
                <w:sz w:val="20"/>
                <w:szCs w:val="20"/>
              </w:rPr>
              <w:t>00</w:t>
            </w:r>
          </w:p>
        </w:tc>
      </w:tr>
      <w:tr w:rsidR="00F87882" w:rsidRPr="009B7B8D" w14:paraId="1D618C61" w14:textId="77777777" w:rsidTr="005372AC">
        <w:tc>
          <w:tcPr>
            <w:cnfStyle w:val="001000000000" w:firstRow="0" w:lastRow="0" w:firstColumn="1" w:lastColumn="0" w:oddVBand="0" w:evenVBand="0" w:oddHBand="0" w:evenHBand="0" w:firstRowFirstColumn="0" w:firstRowLastColumn="0" w:lastRowFirstColumn="0" w:lastRowLastColumn="0"/>
            <w:tcW w:w="2552" w:type="dxa"/>
          </w:tcPr>
          <w:p w14:paraId="1CD8C3E0" w14:textId="7B7416D5" w:rsidR="00F87882" w:rsidRPr="00332F20" w:rsidRDefault="00F87882" w:rsidP="00F87882">
            <w:pPr>
              <w:pStyle w:val="Default"/>
              <w:jc w:val="both"/>
              <w:rPr>
                <w:rFonts w:ascii="Arial Narrow" w:hAnsi="Arial Narrow" w:cs="Calibri"/>
                <w:b w:val="0"/>
                <w:bCs w:val="0"/>
                <w:color w:val="000000" w:themeColor="text1"/>
                <w:sz w:val="20"/>
                <w:szCs w:val="20"/>
              </w:rPr>
            </w:pPr>
            <w:r w:rsidRPr="00332F20">
              <w:rPr>
                <w:rFonts w:ascii="Arial Narrow" w:hAnsi="Arial Narrow" w:cs="Calibri"/>
                <w:b w:val="0"/>
                <w:bCs w:val="0"/>
                <w:color w:val="000000" w:themeColor="text1"/>
                <w:sz w:val="20"/>
                <w:szCs w:val="20"/>
              </w:rPr>
              <w:t xml:space="preserve">Sauvetage </w:t>
            </w:r>
          </w:p>
        </w:tc>
        <w:tc>
          <w:tcPr>
            <w:tcW w:w="1276" w:type="dxa"/>
          </w:tcPr>
          <w:p w14:paraId="42DF2DFC" w14:textId="6337D4D6" w:rsidR="00F87882" w:rsidRPr="009B7B8D" w:rsidRDefault="00F87882" w:rsidP="00F87882">
            <w:pPr>
              <w:pStyle w:val="Default"/>
              <w:jc w:val="both"/>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themeColor="text1"/>
                <w:sz w:val="20"/>
                <w:szCs w:val="20"/>
              </w:rPr>
            </w:pPr>
            <w:r>
              <w:rPr>
                <w:rFonts w:ascii="Arial Narrow" w:hAnsi="Arial Narrow" w:cs="Calibri"/>
                <w:color w:val="000000" w:themeColor="text1"/>
                <w:sz w:val="20"/>
                <w:szCs w:val="20"/>
              </w:rPr>
              <w:t>2</w:t>
            </w:r>
            <w:r w:rsidRPr="00F320E5">
              <w:rPr>
                <w:rFonts w:ascii="Arial Narrow" w:hAnsi="Arial Narrow" w:cs="Calibri"/>
                <w:color w:val="000000" w:themeColor="text1"/>
                <w:sz w:val="20"/>
                <w:szCs w:val="20"/>
                <w:vertAlign w:val="superscript"/>
              </w:rPr>
              <w:t>ème</w:t>
            </w:r>
            <w:r>
              <w:rPr>
                <w:rFonts w:ascii="Arial Narrow" w:hAnsi="Arial Narrow" w:cs="Calibri"/>
                <w:color w:val="000000" w:themeColor="text1"/>
                <w:sz w:val="20"/>
                <w:szCs w:val="20"/>
              </w:rPr>
              <w:t xml:space="preserve"> cycle</w:t>
            </w:r>
          </w:p>
        </w:tc>
        <w:tc>
          <w:tcPr>
            <w:tcW w:w="745" w:type="dxa"/>
          </w:tcPr>
          <w:p w14:paraId="06F3EC93" w14:textId="2BE0089D" w:rsidR="00F87882" w:rsidRPr="009B7B8D" w:rsidRDefault="002E2026" w:rsidP="00F87882">
            <w:pPr>
              <w:pStyle w:val="Default"/>
              <w:jc w:val="both"/>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themeColor="text1"/>
                <w:sz w:val="20"/>
                <w:szCs w:val="20"/>
              </w:rPr>
            </w:pPr>
            <w:r>
              <w:rPr>
                <w:rFonts w:ascii="Arial Narrow" w:hAnsi="Arial Narrow" w:cs="Calibri"/>
                <w:color w:val="000000" w:themeColor="text1"/>
                <w:sz w:val="20"/>
                <w:szCs w:val="20"/>
              </w:rPr>
              <w:t>00</w:t>
            </w:r>
          </w:p>
        </w:tc>
        <w:tc>
          <w:tcPr>
            <w:tcW w:w="814" w:type="dxa"/>
          </w:tcPr>
          <w:p w14:paraId="56C77694" w14:textId="181C188D" w:rsidR="00F87882" w:rsidRPr="009B7B8D" w:rsidRDefault="002E2026" w:rsidP="00F87882">
            <w:pPr>
              <w:pStyle w:val="Default"/>
              <w:jc w:val="both"/>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themeColor="text1"/>
                <w:sz w:val="20"/>
                <w:szCs w:val="20"/>
              </w:rPr>
            </w:pPr>
            <w:r>
              <w:rPr>
                <w:rFonts w:ascii="Arial Narrow" w:hAnsi="Arial Narrow" w:cs="Calibri"/>
                <w:color w:val="000000" w:themeColor="text1"/>
                <w:sz w:val="20"/>
                <w:szCs w:val="20"/>
              </w:rPr>
              <w:t>00</w:t>
            </w:r>
          </w:p>
        </w:tc>
        <w:tc>
          <w:tcPr>
            <w:tcW w:w="2565" w:type="dxa"/>
          </w:tcPr>
          <w:p w14:paraId="3D1CE7EE" w14:textId="4C0E76A3" w:rsidR="00F87882" w:rsidRPr="009B7B8D" w:rsidRDefault="002E2026" w:rsidP="00F87882">
            <w:pPr>
              <w:pStyle w:val="Default"/>
              <w:jc w:val="both"/>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themeColor="text1"/>
                <w:sz w:val="20"/>
                <w:szCs w:val="20"/>
              </w:rPr>
            </w:pPr>
            <w:r>
              <w:rPr>
                <w:rFonts w:ascii="Arial Narrow" w:hAnsi="Arial Narrow" w:cs="Calibri"/>
                <w:color w:val="000000" w:themeColor="text1"/>
                <w:sz w:val="20"/>
                <w:szCs w:val="20"/>
              </w:rPr>
              <w:t>Existe /fonctionnel</w:t>
            </w:r>
          </w:p>
        </w:tc>
        <w:tc>
          <w:tcPr>
            <w:tcW w:w="1520" w:type="dxa"/>
          </w:tcPr>
          <w:p w14:paraId="18FA58F9" w14:textId="22B7A8A7" w:rsidR="00F87882" w:rsidRPr="009B7B8D" w:rsidRDefault="002E2026" w:rsidP="00F87882">
            <w:pPr>
              <w:pStyle w:val="Default"/>
              <w:jc w:val="both"/>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themeColor="text1"/>
                <w:sz w:val="20"/>
                <w:szCs w:val="20"/>
              </w:rPr>
            </w:pPr>
            <w:r>
              <w:rPr>
                <w:rFonts w:ascii="Arial Narrow" w:hAnsi="Arial Narrow" w:cs="Calibri"/>
                <w:color w:val="000000" w:themeColor="text1"/>
                <w:sz w:val="20"/>
                <w:szCs w:val="20"/>
              </w:rPr>
              <w:t>Public</w:t>
            </w:r>
          </w:p>
        </w:tc>
        <w:tc>
          <w:tcPr>
            <w:tcW w:w="987" w:type="dxa"/>
          </w:tcPr>
          <w:p w14:paraId="5734152F" w14:textId="44F69C16" w:rsidR="00F87882" w:rsidRPr="009B7B8D" w:rsidRDefault="002E2026" w:rsidP="00F87882">
            <w:pPr>
              <w:pStyle w:val="Default"/>
              <w:jc w:val="both"/>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themeColor="text1"/>
                <w:sz w:val="20"/>
                <w:szCs w:val="20"/>
              </w:rPr>
            </w:pPr>
            <w:r>
              <w:rPr>
                <w:rFonts w:ascii="Arial Narrow" w:hAnsi="Arial Narrow" w:cs="Calibri"/>
                <w:color w:val="000000" w:themeColor="text1"/>
                <w:sz w:val="20"/>
                <w:szCs w:val="20"/>
              </w:rPr>
              <w:t>00</w:t>
            </w:r>
          </w:p>
        </w:tc>
        <w:tc>
          <w:tcPr>
            <w:tcW w:w="700" w:type="dxa"/>
          </w:tcPr>
          <w:p w14:paraId="041D85EB" w14:textId="6DAE4892" w:rsidR="00F87882" w:rsidRPr="009B7B8D" w:rsidRDefault="002E2026" w:rsidP="00F87882">
            <w:pPr>
              <w:pStyle w:val="Default"/>
              <w:jc w:val="both"/>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themeColor="text1"/>
                <w:sz w:val="20"/>
                <w:szCs w:val="20"/>
              </w:rPr>
            </w:pPr>
            <w:r>
              <w:rPr>
                <w:rFonts w:ascii="Arial Narrow" w:hAnsi="Arial Narrow" w:cs="Calibri"/>
                <w:color w:val="000000" w:themeColor="text1"/>
                <w:sz w:val="20"/>
                <w:szCs w:val="20"/>
              </w:rPr>
              <w:t>54</w:t>
            </w:r>
          </w:p>
        </w:tc>
        <w:tc>
          <w:tcPr>
            <w:tcW w:w="559" w:type="dxa"/>
          </w:tcPr>
          <w:p w14:paraId="7BA733AD" w14:textId="215ACCFC" w:rsidR="00F87882" w:rsidRPr="009B7B8D" w:rsidRDefault="002E2026" w:rsidP="00F87882">
            <w:pPr>
              <w:pStyle w:val="Default"/>
              <w:jc w:val="both"/>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themeColor="text1"/>
                <w:sz w:val="20"/>
                <w:szCs w:val="20"/>
              </w:rPr>
            </w:pPr>
            <w:r>
              <w:rPr>
                <w:rFonts w:ascii="Arial Narrow" w:hAnsi="Arial Narrow" w:cs="Calibri"/>
                <w:color w:val="000000" w:themeColor="text1"/>
                <w:sz w:val="20"/>
                <w:szCs w:val="20"/>
              </w:rPr>
              <w:t>59</w:t>
            </w:r>
          </w:p>
        </w:tc>
        <w:tc>
          <w:tcPr>
            <w:tcW w:w="563" w:type="dxa"/>
          </w:tcPr>
          <w:p w14:paraId="58767399" w14:textId="69B35F2A" w:rsidR="00F87882" w:rsidRPr="009B7B8D" w:rsidRDefault="002E2026" w:rsidP="00F87882">
            <w:pPr>
              <w:pStyle w:val="Default"/>
              <w:jc w:val="both"/>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themeColor="text1"/>
                <w:sz w:val="20"/>
                <w:szCs w:val="20"/>
              </w:rPr>
            </w:pPr>
            <w:r>
              <w:rPr>
                <w:rFonts w:ascii="Arial Narrow" w:hAnsi="Arial Narrow" w:cs="Calibri"/>
                <w:color w:val="000000" w:themeColor="text1"/>
                <w:sz w:val="20"/>
                <w:szCs w:val="20"/>
              </w:rPr>
              <w:t>08</w:t>
            </w:r>
          </w:p>
        </w:tc>
        <w:tc>
          <w:tcPr>
            <w:tcW w:w="694" w:type="dxa"/>
          </w:tcPr>
          <w:p w14:paraId="533DA93F" w14:textId="18558C66" w:rsidR="00F87882" w:rsidRPr="009B7B8D" w:rsidRDefault="002E2026" w:rsidP="00F87882">
            <w:pPr>
              <w:pStyle w:val="Default"/>
              <w:jc w:val="both"/>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themeColor="text1"/>
                <w:sz w:val="20"/>
                <w:szCs w:val="20"/>
              </w:rPr>
            </w:pPr>
            <w:r>
              <w:rPr>
                <w:rFonts w:ascii="Arial Narrow" w:hAnsi="Arial Narrow" w:cs="Calibri"/>
                <w:color w:val="000000" w:themeColor="text1"/>
                <w:sz w:val="20"/>
                <w:szCs w:val="20"/>
              </w:rPr>
              <w:t>01</w:t>
            </w:r>
          </w:p>
        </w:tc>
        <w:tc>
          <w:tcPr>
            <w:tcW w:w="1392" w:type="dxa"/>
          </w:tcPr>
          <w:p w14:paraId="7F92A89B" w14:textId="7ED629AC" w:rsidR="00F87882" w:rsidRPr="009B7B8D" w:rsidRDefault="002E2026" w:rsidP="00F87882">
            <w:pPr>
              <w:pStyle w:val="Default"/>
              <w:jc w:val="both"/>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themeColor="text1"/>
                <w:sz w:val="20"/>
                <w:szCs w:val="20"/>
              </w:rPr>
            </w:pPr>
            <w:r>
              <w:rPr>
                <w:rFonts w:ascii="Arial Narrow" w:hAnsi="Arial Narrow" w:cs="Calibri"/>
                <w:color w:val="000000" w:themeColor="text1"/>
                <w:sz w:val="20"/>
                <w:szCs w:val="20"/>
              </w:rPr>
              <w:t>102</w:t>
            </w:r>
          </w:p>
        </w:tc>
        <w:tc>
          <w:tcPr>
            <w:tcW w:w="1122" w:type="dxa"/>
          </w:tcPr>
          <w:p w14:paraId="385B3087" w14:textId="7FA837BD" w:rsidR="00F87882" w:rsidRPr="009B7B8D" w:rsidRDefault="002E2026" w:rsidP="00F87882">
            <w:pPr>
              <w:pStyle w:val="Default"/>
              <w:jc w:val="both"/>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themeColor="text1"/>
                <w:sz w:val="20"/>
                <w:szCs w:val="20"/>
              </w:rPr>
            </w:pPr>
            <w:r>
              <w:rPr>
                <w:rFonts w:ascii="Arial Narrow" w:hAnsi="Arial Narrow" w:cs="Calibri"/>
                <w:color w:val="000000" w:themeColor="text1"/>
                <w:sz w:val="20"/>
                <w:szCs w:val="20"/>
              </w:rPr>
              <w:t>00</w:t>
            </w:r>
          </w:p>
        </w:tc>
      </w:tr>
      <w:tr w:rsidR="00F87882" w:rsidRPr="009B7B8D" w14:paraId="5FA9EC47" w14:textId="77777777" w:rsidTr="005372AC">
        <w:tc>
          <w:tcPr>
            <w:cnfStyle w:val="001000000000" w:firstRow="0" w:lastRow="0" w:firstColumn="1" w:lastColumn="0" w:oddVBand="0" w:evenVBand="0" w:oddHBand="0" w:evenHBand="0" w:firstRowFirstColumn="0" w:firstRowLastColumn="0" w:lastRowFirstColumn="0" w:lastRowLastColumn="0"/>
            <w:tcW w:w="2552" w:type="dxa"/>
          </w:tcPr>
          <w:p w14:paraId="5FD75630" w14:textId="559B779B" w:rsidR="00F87882" w:rsidRPr="00332F20" w:rsidRDefault="00F87882" w:rsidP="00F87882">
            <w:pPr>
              <w:pStyle w:val="Default"/>
              <w:jc w:val="both"/>
              <w:rPr>
                <w:rFonts w:ascii="Arial Narrow" w:hAnsi="Arial Narrow" w:cs="Calibri"/>
                <w:b w:val="0"/>
                <w:bCs w:val="0"/>
                <w:color w:val="000000" w:themeColor="text1"/>
                <w:sz w:val="20"/>
                <w:szCs w:val="20"/>
              </w:rPr>
            </w:pPr>
            <w:r w:rsidRPr="00332F20">
              <w:rPr>
                <w:rFonts w:ascii="Arial Narrow" w:hAnsi="Arial Narrow" w:cs="Calibri"/>
                <w:b w:val="0"/>
                <w:bCs w:val="0"/>
                <w:color w:val="000000" w:themeColor="text1"/>
                <w:sz w:val="20"/>
                <w:szCs w:val="20"/>
              </w:rPr>
              <w:t xml:space="preserve">Sauvetage </w:t>
            </w:r>
          </w:p>
        </w:tc>
        <w:tc>
          <w:tcPr>
            <w:tcW w:w="1276" w:type="dxa"/>
          </w:tcPr>
          <w:p w14:paraId="63125C02" w14:textId="6FED0070" w:rsidR="00F87882" w:rsidRPr="009B7B8D" w:rsidRDefault="00F87882" w:rsidP="00F87882">
            <w:pPr>
              <w:pStyle w:val="Default"/>
              <w:jc w:val="both"/>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themeColor="text1"/>
                <w:sz w:val="20"/>
                <w:szCs w:val="20"/>
              </w:rPr>
            </w:pPr>
            <w:r>
              <w:rPr>
                <w:rFonts w:ascii="Arial Narrow" w:hAnsi="Arial Narrow" w:cs="Calibri"/>
                <w:color w:val="000000" w:themeColor="text1"/>
                <w:sz w:val="20"/>
                <w:szCs w:val="20"/>
              </w:rPr>
              <w:t>1</w:t>
            </w:r>
            <w:r w:rsidRPr="00F320E5">
              <w:rPr>
                <w:rFonts w:ascii="Arial Narrow" w:hAnsi="Arial Narrow" w:cs="Calibri"/>
                <w:color w:val="000000" w:themeColor="text1"/>
                <w:sz w:val="20"/>
                <w:szCs w:val="20"/>
                <w:vertAlign w:val="superscript"/>
              </w:rPr>
              <w:t>er</w:t>
            </w:r>
            <w:r>
              <w:rPr>
                <w:rFonts w:ascii="Arial Narrow" w:hAnsi="Arial Narrow" w:cs="Calibri"/>
                <w:color w:val="000000" w:themeColor="text1"/>
                <w:sz w:val="20"/>
                <w:szCs w:val="20"/>
              </w:rPr>
              <w:t xml:space="preserve"> cycle</w:t>
            </w:r>
          </w:p>
        </w:tc>
        <w:tc>
          <w:tcPr>
            <w:tcW w:w="745" w:type="dxa"/>
          </w:tcPr>
          <w:p w14:paraId="52609A22" w14:textId="49A7D820" w:rsidR="00F87882" w:rsidRPr="009B7B8D" w:rsidRDefault="002E2026" w:rsidP="00F87882">
            <w:pPr>
              <w:pStyle w:val="Default"/>
              <w:jc w:val="both"/>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themeColor="text1"/>
                <w:sz w:val="20"/>
                <w:szCs w:val="20"/>
              </w:rPr>
            </w:pPr>
            <w:r>
              <w:rPr>
                <w:rFonts w:ascii="Arial Narrow" w:hAnsi="Arial Narrow" w:cs="Calibri"/>
                <w:color w:val="000000" w:themeColor="text1"/>
                <w:sz w:val="20"/>
                <w:szCs w:val="20"/>
              </w:rPr>
              <w:t>00</w:t>
            </w:r>
          </w:p>
        </w:tc>
        <w:tc>
          <w:tcPr>
            <w:tcW w:w="814" w:type="dxa"/>
          </w:tcPr>
          <w:p w14:paraId="5F05E949" w14:textId="5677909A" w:rsidR="00F87882" w:rsidRPr="009B7B8D" w:rsidRDefault="002E2026" w:rsidP="00F87882">
            <w:pPr>
              <w:pStyle w:val="Default"/>
              <w:jc w:val="both"/>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themeColor="text1"/>
                <w:sz w:val="20"/>
                <w:szCs w:val="20"/>
              </w:rPr>
            </w:pPr>
            <w:r>
              <w:rPr>
                <w:rFonts w:ascii="Arial Narrow" w:hAnsi="Arial Narrow" w:cs="Calibri"/>
                <w:color w:val="000000" w:themeColor="text1"/>
                <w:sz w:val="20"/>
                <w:szCs w:val="20"/>
              </w:rPr>
              <w:t>00</w:t>
            </w:r>
            <w:r w:rsidR="00BC6947">
              <w:rPr>
                <w:rFonts w:ascii="Arial Narrow" w:hAnsi="Arial Narrow" w:cs="Calibri"/>
                <w:color w:val="000000" w:themeColor="text1"/>
                <w:sz w:val="20"/>
                <w:szCs w:val="20"/>
              </w:rPr>
              <w:t xml:space="preserve"> </w:t>
            </w:r>
          </w:p>
        </w:tc>
        <w:tc>
          <w:tcPr>
            <w:tcW w:w="2565" w:type="dxa"/>
          </w:tcPr>
          <w:p w14:paraId="00D374AF" w14:textId="0ADDB11B" w:rsidR="00F87882" w:rsidRPr="009B7B8D" w:rsidRDefault="002E2026" w:rsidP="00F87882">
            <w:pPr>
              <w:pStyle w:val="Default"/>
              <w:jc w:val="both"/>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themeColor="text1"/>
                <w:sz w:val="20"/>
                <w:szCs w:val="20"/>
              </w:rPr>
            </w:pPr>
            <w:r>
              <w:rPr>
                <w:rFonts w:ascii="Arial Narrow" w:hAnsi="Arial Narrow" w:cs="Calibri"/>
                <w:color w:val="000000" w:themeColor="text1"/>
                <w:sz w:val="20"/>
                <w:szCs w:val="20"/>
              </w:rPr>
              <w:t>Existe/fonctionnel</w:t>
            </w:r>
          </w:p>
        </w:tc>
        <w:tc>
          <w:tcPr>
            <w:tcW w:w="1520" w:type="dxa"/>
          </w:tcPr>
          <w:p w14:paraId="4B3004E9" w14:textId="1D1BA5C0" w:rsidR="00F87882" w:rsidRPr="009B7B8D" w:rsidRDefault="00524123" w:rsidP="00F87882">
            <w:pPr>
              <w:pStyle w:val="Default"/>
              <w:jc w:val="both"/>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themeColor="text1"/>
                <w:sz w:val="20"/>
                <w:szCs w:val="20"/>
              </w:rPr>
            </w:pPr>
            <w:r>
              <w:rPr>
                <w:rFonts w:ascii="Arial Narrow" w:hAnsi="Arial Narrow" w:cs="Calibri"/>
                <w:color w:val="000000" w:themeColor="text1"/>
                <w:sz w:val="20"/>
                <w:szCs w:val="20"/>
              </w:rPr>
              <w:t>Public</w:t>
            </w:r>
          </w:p>
        </w:tc>
        <w:tc>
          <w:tcPr>
            <w:tcW w:w="987" w:type="dxa"/>
          </w:tcPr>
          <w:p w14:paraId="0C39465A" w14:textId="6B292396" w:rsidR="00F87882" w:rsidRPr="009B7B8D" w:rsidRDefault="002E2026" w:rsidP="00F87882">
            <w:pPr>
              <w:pStyle w:val="Default"/>
              <w:jc w:val="both"/>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themeColor="text1"/>
                <w:sz w:val="20"/>
                <w:szCs w:val="20"/>
              </w:rPr>
            </w:pPr>
            <w:r>
              <w:rPr>
                <w:rFonts w:ascii="Arial Narrow" w:hAnsi="Arial Narrow" w:cs="Calibri"/>
                <w:color w:val="000000" w:themeColor="text1"/>
                <w:sz w:val="20"/>
                <w:szCs w:val="20"/>
              </w:rPr>
              <w:t>06</w:t>
            </w:r>
          </w:p>
        </w:tc>
        <w:tc>
          <w:tcPr>
            <w:tcW w:w="700" w:type="dxa"/>
          </w:tcPr>
          <w:p w14:paraId="0C4C9243" w14:textId="6C28C203" w:rsidR="00F87882" w:rsidRPr="009B7B8D" w:rsidRDefault="002E2026" w:rsidP="00F87882">
            <w:pPr>
              <w:pStyle w:val="Default"/>
              <w:jc w:val="both"/>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themeColor="text1"/>
                <w:sz w:val="20"/>
                <w:szCs w:val="20"/>
              </w:rPr>
            </w:pPr>
            <w:r>
              <w:rPr>
                <w:rFonts w:ascii="Arial Narrow" w:hAnsi="Arial Narrow" w:cs="Calibri"/>
                <w:color w:val="000000" w:themeColor="text1"/>
                <w:sz w:val="20"/>
                <w:szCs w:val="20"/>
              </w:rPr>
              <w:t>123</w:t>
            </w:r>
          </w:p>
        </w:tc>
        <w:tc>
          <w:tcPr>
            <w:tcW w:w="559" w:type="dxa"/>
          </w:tcPr>
          <w:p w14:paraId="7093C437" w14:textId="2FBA22D2" w:rsidR="00F87882" w:rsidRPr="009B7B8D" w:rsidRDefault="002E2026" w:rsidP="00F87882">
            <w:pPr>
              <w:pStyle w:val="Default"/>
              <w:jc w:val="both"/>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themeColor="text1"/>
                <w:sz w:val="20"/>
                <w:szCs w:val="20"/>
              </w:rPr>
            </w:pPr>
            <w:r>
              <w:rPr>
                <w:rFonts w:ascii="Arial Narrow" w:hAnsi="Arial Narrow" w:cs="Calibri"/>
                <w:color w:val="000000" w:themeColor="text1"/>
                <w:sz w:val="20"/>
                <w:szCs w:val="20"/>
              </w:rPr>
              <w:t>86</w:t>
            </w:r>
          </w:p>
        </w:tc>
        <w:tc>
          <w:tcPr>
            <w:tcW w:w="563" w:type="dxa"/>
          </w:tcPr>
          <w:p w14:paraId="6FDB74CD" w14:textId="4FDE47F0" w:rsidR="00F87882" w:rsidRPr="009B7B8D" w:rsidRDefault="002E2026" w:rsidP="00F87882">
            <w:pPr>
              <w:pStyle w:val="Default"/>
              <w:jc w:val="both"/>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themeColor="text1"/>
                <w:sz w:val="20"/>
                <w:szCs w:val="20"/>
              </w:rPr>
            </w:pPr>
            <w:r>
              <w:rPr>
                <w:rFonts w:ascii="Arial Narrow" w:hAnsi="Arial Narrow" w:cs="Calibri"/>
                <w:color w:val="000000" w:themeColor="text1"/>
                <w:sz w:val="20"/>
                <w:szCs w:val="20"/>
              </w:rPr>
              <w:t>04</w:t>
            </w:r>
          </w:p>
        </w:tc>
        <w:tc>
          <w:tcPr>
            <w:tcW w:w="694" w:type="dxa"/>
          </w:tcPr>
          <w:p w14:paraId="511CE25E" w14:textId="02F75346" w:rsidR="00F87882" w:rsidRPr="009B7B8D" w:rsidRDefault="002E2026" w:rsidP="00F87882">
            <w:pPr>
              <w:pStyle w:val="Default"/>
              <w:jc w:val="both"/>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themeColor="text1"/>
                <w:sz w:val="20"/>
                <w:szCs w:val="20"/>
              </w:rPr>
            </w:pPr>
            <w:r>
              <w:rPr>
                <w:rFonts w:ascii="Arial Narrow" w:hAnsi="Arial Narrow" w:cs="Calibri"/>
                <w:color w:val="000000" w:themeColor="text1"/>
                <w:sz w:val="20"/>
                <w:szCs w:val="20"/>
              </w:rPr>
              <w:t>02</w:t>
            </w:r>
          </w:p>
        </w:tc>
        <w:tc>
          <w:tcPr>
            <w:tcW w:w="1392" w:type="dxa"/>
          </w:tcPr>
          <w:p w14:paraId="5C2520C4" w14:textId="3A5ED18C" w:rsidR="00F87882" w:rsidRPr="009B7B8D" w:rsidRDefault="002E2026" w:rsidP="00F87882">
            <w:pPr>
              <w:pStyle w:val="Default"/>
              <w:jc w:val="both"/>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themeColor="text1"/>
                <w:sz w:val="20"/>
                <w:szCs w:val="20"/>
              </w:rPr>
            </w:pPr>
            <w:r>
              <w:rPr>
                <w:rFonts w:ascii="Arial Narrow" w:hAnsi="Arial Narrow" w:cs="Calibri"/>
                <w:color w:val="000000" w:themeColor="text1"/>
                <w:sz w:val="20"/>
                <w:szCs w:val="20"/>
              </w:rPr>
              <w:t>00</w:t>
            </w:r>
          </w:p>
        </w:tc>
        <w:tc>
          <w:tcPr>
            <w:tcW w:w="1122" w:type="dxa"/>
          </w:tcPr>
          <w:p w14:paraId="1766D945" w14:textId="3DB1B855" w:rsidR="00F87882" w:rsidRPr="009B7B8D" w:rsidRDefault="002E2026" w:rsidP="00F87882">
            <w:pPr>
              <w:pStyle w:val="Default"/>
              <w:jc w:val="both"/>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themeColor="text1"/>
                <w:sz w:val="20"/>
                <w:szCs w:val="20"/>
              </w:rPr>
            </w:pPr>
            <w:r>
              <w:rPr>
                <w:rFonts w:ascii="Arial Narrow" w:hAnsi="Arial Narrow" w:cs="Calibri"/>
                <w:color w:val="000000" w:themeColor="text1"/>
                <w:sz w:val="20"/>
                <w:szCs w:val="20"/>
              </w:rPr>
              <w:t>00</w:t>
            </w:r>
          </w:p>
        </w:tc>
      </w:tr>
      <w:tr w:rsidR="000C1197" w:rsidRPr="009B7B8D" w14:paraId="79059201" w14:textId="77777777" w:rsidTr="005372AC">
        <w:tc>
          <w:tcPr>
            <w:cnfStyle w:val="001000000000" w:firstRow="0" w:lastRow="0" w:firstColumn="1" w:lastColumn="0" w:oddVBand="0" w:evenVBand="0" w:oddHBand="0" w:evenHBand="0" w:firstRowFirstColumn="0" w:firstRowLastColumn="0" w:lastRowFirstColumn="0" w:lastRowLastColumn="0"/>
            <w:tcW w:w="2552" w:type="dxa"/>
          </w:tcPr>
          <w:p w14:paraId="119771E8" w14:textId="217BF862" w:rsidR="000C1197" w:rsidRPr="00332F20" w:rsidRDefault="000C1197" w:rsidP="000C1197">
            <w:pPr>
              <w:pStyle w:val="Default"/>
              <w:jc w:val="both"/>
              <w:rPr>
                <w:rFonts w:ascii="Arial Narrow" w:hAnsi="Arial Narrow" w:cs="Calibri"/>
                <w:b w:val="0"/>
                <w:bCs w:val="0"/>
                <w:color w:val="000000" w:themeColor="text1"/>
                <w:sz w:val="20"/>
                <w:szCs w:val="20"/>
              </w:rPr>
            </w:pPr>
            <w:r w:rsidRPr="00332F20">
              <w:rPr>
                <w:rFonts w:ascii="Arial Narrow" w:hAnsi="Arial Narrow" w:cs="Calibri"/>
                <w:b w:val="0"/>
                <w:bCs w:val="0"/>
                <w:color w:val="000000" w:themeColor="text1"/>
                <w:sz w:val="20"/>
                <w:szCs w:val="20"/>
              </w:rPr>
              <w:t>Dialakorodji secteur III</w:t>
            </w:r>
          </w:p>
        </w:tc>
        <w:tc>
          <w:tcPr>
            <w:tcW w:w="1276" w:type="dxa"/>
          </w:tcPr>
          <w:p w14:paraId="79F99BC2" w14:textId="0E16DB7D" w:rsidR="000C1197" w:rsidRPr="009B7B8D" w:rsidRDefault="000C1197" w:rsidP="000C1197">
            <w:pPr>
              <w:pStyle w:val="Default"/>
              <w:jc w:val="both"/>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themeColor="text1"/>
                <w:sz w:val="20"/>
                <w:szCs w:val="20"/>
              </w:rPr>
            </w:pPr>
            <w:r>
              <w:rPr>
                <w:rFonts w:ascii="Arial Narrow" w:hAnsi="Arial Narrow" w:cs="Calibri"/>
                <w:color w:val="000000" w:themeColor="text1"/>
                <w:sz w:val="20"/>
                <w:szCs w:val="20"/>
              </w:rPr>
              <w:t>2</w:t>
            </w:r>
            <w:r w:rsidRPr="002E2026">
              <w:rPr>
                <w:rFonts w:ascii="Arial Narrow" w:hAnsi="Arial Narrow" w:cs="Calibri"/>
                <w:color w:val="000000" w:themeColor="text1"/>
                <w:sz w:val="20"/>
                <w:szCs w:val="20"/>
                <w:vertAlign w:val="superscript"/>
              </w:rPr>
              <w:t>ème</w:t>
            </w:r>
            <w:r>
              <w:rPr>
                <w:rFonts w:ascii="Arial Narrow" w:hAnsi="Arial Narrow" w:cs="Calibri"/>
                <w:color w:val="000000" w:themeColor="text1"/>
                <w:sz w:val="20"/>
                <w:szCs w:val="20"/>
              </w:rPr>
              <w:t xml:space="preserve"> cycle </w:t>
            </w:r>
          </w:p>
        </w:tc>
        <w:tc>
          <w:tcPr>
            <w:tcW w:w="745" w:type="dxa"/>
          </w:tcPr>
          <w:p w14:paraId="77D95071" w14:textId="541F0550" w:rsidR="000C1197" w:rsidRPr="009B7B8D" w:rsidRDefault="00071680" w:rsidP="000C1197">
            <w:pPr>
              <w:pStyle w:val="Default"/>
              <w:jc w:val="both"/>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themeColor="text1"/>
                <w:sz w:val="20"/>
                <w:szCs w:val="20"/>
              </w:rPr>
            </w:pPr>
            <w:r>
              <w:rPr>
                <w:rFonts w:ascii="Arial Narrow" w:hAnsi="Arial Narrow" w:cs="Calibri"/>
                <w:color w:val="000000" w:themeColor="text1"/>
                <w:sz w:val="20"/>
                <w:szCs w:val="20"/>
              </w:rPr>
              <w:t>03</w:t>
            </w:r>
          </w:p>
        </w:tc>
        <w:tc>
          <w:tcPr>
            <w:tcW w:w="814" w:type="dxa"/>
          </w:tcPr>
          <w:p w14:paraId="66EFFFB3" w14:textId="3F58C17E" w:rsidR="000C1197" w:rsidRPr="009B7B8D" w:rsidRDefault="00071680" w:rsidP="000C1197">
            <w:pPr>
              <w:pStyle w:val="Default"/>
              <w:jc w:val="both"/>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themeColor="text1"/>
                <w:sz w:val="20"/>
                <w:szCs w:val="20"/>
              </w:rPr>
            </w:pPr>
            <w:r>
              <w:rPr>
                <w:rFonts w:ascii="Arial Narrow" w:hAnsi="Arial Narrow" w:cs="Calibri"/>
                <w:color w:val="000000" w:themeColor="text1"/>
                <w:sz w:val="20"/>
                <w:szCs w:val="20"/>
              </w:rPr>
              <w:t xml:space="preserve">Bon </w:t>
            </w:r>
          </w:p>
        </w:tc>
        <w:tc>
          <w:tcPr>
            <w:tcW w:w="2565" w:type="dxa"/>
          </w:tcPr>
          <w:p w14:paraId="20317196" w14:textId="2910ACC8" w:rsidR="000C1197" w:rsidRPr="009B7B8D" w:rsidRDefault="000C1197" w:rsidP="000C1197">
            <w:pPr>
              <w:pStyle w:val="Default"/>
              <w:jc w:val="both"/>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themeColor="text1"/>
                <w:sz w:val="20"/>
                <w:szCs w:val="20"/>
              </w:rPr>
            </w:pPr>
            <w:r>
              <w:rPr>
                <w:rFonts w:ascii="Arial Narrow" w:hAnsi="Arial Narrow" w:cs="Calibri"/>
                <w:color w:val="000000" w:themeColor="text1"/>
                <w:sz w:val="20"/>
                <w:szCs w:val="20"/>
              </w:rPr>
              <w:t>Existe/fonctionnel</w:t>
            </w:r>
          </w:p>
        </w:tc>
        <w:tc>
          <w:tcPr>
            <w:tcW w:w="1520" w:type="dxa"/>
          </w:tcPr>
          <w:p w14:paraId="23DF4F20" w14:textId="7FC13AEF" w:rsidR="000C1197" w:rsidRPr="009B7B8D" w:rsidRDefault="000C1197" w:rsidP="000C1197">
            <w:pPr>
              <w:pStyle w:val="Default"/>
              <w:jc w:val="both"/>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themeColor="text1"/>
                <w:sz w:val="20"/>
                <w:szCs w:val="20"/>
              </w:rPr>
            </w:pPr>
            <w:r>
              <w:rPr>
                <w:rFonts w:ascii="Arial Narrow" w:hAnsi="Arial Narrow" w:cs="Calibri"/>
                <w:color w:val="000000" w:themeColor="text1"/>
                <w:sz w:val="20"/>
                <w:szCs w:val="20"/>
              </w:rPr>
              <w:t>Public</w:t>
            </w:r>
          </w:p>
        </w:tc>
        <w:tc>
          <w:tcPr>
            <w:tcW w:w="987" w:type="dxa"/>
          </w:tcPr>
          <w:p w14:paraId="48EB4AFA" w14:textId="6B410BBC" w:rsidR="000C1197" w:rsidRPr="009B7B8D" w:rsidRDefault="00071680" w:rsidP="000C1197">
            <w:pPr>
              <w:pStyle w:val="Default"/>
              <w:jc w:val="both"/>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themeColor="text1"/>
                <w:sz w:val="20"/>
                <w:szCs w:val="20"/>
              </w:rPr>
            </w:pPr>
            <w:r>
              <w:rPr>
                <w:rFonts w:ascii="Arial Narrow" w:hAnsi="Arial Narrow" w:cs="Calibri"/>
                <w:color w:val="000000" w:themeColor="text1"/>
                <w:sz w:val="20"/>
                <w:szCs w:val="20"/>
              </w:rPr>
              <w:t>03</w:t>
            </w:r>
          </w:p>
        </w:tc>
        <w:tc>
          <w:tcPr>
            <w:tcW w:w="700" w:type="dxa"/>
          </w:tcPr>
          <w:p w14:paraId="05A8362F" w14:textId="0294A44B" w:rsidR="000C1197" w:rsidRPr="009B7B8D" w:rsidRDefault="00071680" w:rsidP="000C1197">
            <w:pPr>
              <w:pStyle w:val="Default"/>
              <w:jc w:val="both"/>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themeColor="text1"/>
                <w:sz w:val="20"/>
                <w:szCs w:val="20"/>
              </w:rPr>
            </w:pPr>
            <w:r>
              <w:rPr>
                <w:rFonts w:ascii="Arial Narrow" w:hAnsi="Arial Narrow" w:cs="Calibri"/>
                <w:color w:val="000000" w:themeColor="text1"/>
                <w:sz w:val="20"/>
                <w:szCs w:val="20"/>
              </w:rPr>
              <w:t>61</w:t>
            </w:r>
          </w:p>
        </w:tc>
        <w:tc>
          <w:tcPr>
            <w:tcW w:w="559" w:type="dxa"/>
          </w:tcPr>
          <w:p w14:paraId="213368FE" w14:textId="1F382AE9" w:rsidR="000C1197" w:rsidRPr="009B7B8D" w:rsidRDefault="00071680" w:rsidP="000C1197">
            <w:pPr>
              <w:pStyle w:val="Default"/>
              <w:jc w:val="both"/>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themeColor="text1"/>
                <w:sz w:val="20"/>
                <w:szCs w:val="20"/>
              </w:rPr>
            </w:pPr>
            <w:r>
              <w:rPr>
                <w:rFonts w:ascii="Arial Narrow" w:hAnsi="Arial Narrow" w:cs="Calibri"/>
                <w:color w:val="000000" w:themeColor="text1"/>
                <w:sz w:val="20"/>
                <w:szCs w:val="20"/>
              </w:rPr>
              <w:t>74</w:t>
            </w:r>
          </w:p>
        </w:tc>
        <w:tc>
          <w:tcPr>
            <w:tcW w:w="563" w:type="dxa"/>
          </w:tcPr>
          <w:p w14:paraId="4C4F896D" w14:textId="603FB0A7" w:rsidR="000C1197" w:rsidRPr="009B7B8D" w:rsidRDefault="00071680" w:rsidP="000C1197">
            <w:pPr>
              <w:pStyle w:val="Default"/>
              <w:jc w:val="both"/>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themeColor="text1"/>
                <w:sz w:val="20"/>
                <w:szCs w:val="20"/>
              </w:rPr>
            </w:pPr>
            <w:r>
              <w:rPr>
                <w:rFonts w:ascii="Arial Narrow" w:hAnsi="Arial Narrow" w:cs="Calibri"/>
                <w:color w:val="000000" w:themeColor="text1"/>
                <w:sz w:val="20"/>
                <w:szCs w:val="20"/>
              </w:rPr>
              <w:t>05</w:t>
            </w:r>
          </w:p>
        </w:tc>
        <w:tc>
          <w:tcPr>
            <w:tcW w:w="694" w:type="dxa"/>
          </w:tcPr>
          <w:p w14:paraId="2257FA6F" w14:textId="7F2D9039" w:rsidR="000C1197" w:rsidRPr="009B7B8D" w:rsidRDefault="00071680" w:rsidP="000C1197">
            <w:pPr>
              <w:pStyle w:val="Default"/>
              <w:jc w:val="both"/>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themeColor="text1"/>
                <w:sz w:val="20"/>
                <w:szCs w:val="20"/>
              </w:rPr>
            </w:pPr>
            <w:r>
              <w:rPr>
                <w:rFonts w:ascii="Arial Narrow" w:hAnsi="Arial Narrow" w:cs="Calibri"/>
                <w:color w:val="000000" w:themeColor="text1"/>
                <w:sz w:val="20"/>
                <w:szCs w:val="20"/>
              </w:rPr>
              <w:t>01</w:t>
            </w:r>
          </w:p>
        </w:tc>
        <w:tc>
          <w:tcPr>
            <w:tcW w:w="1392" w:type="dxa"/>
          </w:tcPr>
          <w:p w14:paraId="242F3404" w14:textId="0F7B9217" w:rsidR="000C1197" w:rsidRPr="009B7B8D" w:rsidRDefault="00071680" w:rsidP="000C1197">
            <w:pPr>
              <w:pStyle w:val="Default"/>
              <w:jc w:val="both"/>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themeColor="text1"/>
                <w:sz w:val="20"/>
                <w:szCs w:val="20"/>
              </w:rPr>
            </w:pPr>
            <w:r>
              <w:rPr>
                <w:rFonts w:ascii="Arial Narrow" w:hAnsi="Arial Narrow" w:cs="Calibri"/>
                <w:color w:val="000000" w:themeColor="text1"/>
                <w:sz w:val="20"/>
                <w:szCs w:val="20"/>
              </w:rPr>
              <w:t>72</w:t>
            </w:r>
          </w:p>
        </w:tc>
        <w:tc>
          <w:tcPr>
            <w:tcW w:w="1122" w:type="dxa"/>
          </w:tcPr>
          <w:p w14:paraId="41EB4011" w14:textId="254C7C14" w:rsidR="000C1197" w:rsidRPr="009B7B8D" w:rsidRDefault="00071680" w:rsidP="000C1197">
            <w:pPr>
              <w:pStyle w:val="Default"/>
              <w:jc w:val="both"/>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themeColor="text1"/>
                <w:sz w:val="20"/>
                <w:szCs w:val="20"/>
              </w:rPr>
            </w:pPr>
            <w:r>
              <w:rPr>
                <w:rFonts w:ascii="Arial Narrow" w:hAnsi="Arial Narrow" w:cs="Calibri"/>
                <w:color w:val="000000" w:themeColor="text1"/>
                <w:sz w:val="20"/>
                <w:szCs w:val="20"/>
              </w:rPr>
              <w:t>00</w:t>
            </w:r>
          </w:p>
        </w:tc>
      </w:tr>
      <w:tr w:rsidR="000C1197" w:rsidRPr="009B7B8D" w14:paraId="522025CF" w14:textId="77777777" w:rsidTr="005372AC">
        <w:tc>
          <w:tcPr>
            <w:cnfStyle w:val="001000000000" w:firstRow="0" w:lastRow="0" w:firstColumn="1" w:lastColumn="0" w:oddVBand="0" w:evenVBand="0" w:oddHBand="0" w:evenHBand="0" w:firstRowFirstColumn="0" w:firstRowLastColumn="0" w:lastRowFirstColumn="0" w:lastRowLastColumn="0"/>
            <w:tcW w:w="2552" w:type="dxa"/>
          </w:tcPr>
          <w:p w14:paraId="05C113E1" w14:textId="2BF48CE9" w:rsidR="000C1197" w:rsidRPr="00332F20" w:rsidRDefault="000C1197" w:rsidP="000C1197">
            <w:pPr>
              <w:pStyle w:val="Default"/>
              <w:jc w:val="both"/>
              <w:rPr>
                <w:rFonts w:ascii="Arial Narrow" w:hAnsi="Arial Narrow" w:cs="Calibri"/>
                <w:b w:val="0"/>
                <w:bCs w:val="0"/>
                <w:color w:val="000000" w:themeColor="text1"/>
                <w:sz w:val="20"/>
                <w:szCs w:val="20"/>
              </w:rPr>
            </w:pPr>
            <w:r w:rsidRPr="00332F20">
              <w:rPr>
                <w:rFonts w:ascii="Arial Narrow" w:hAnsi="Arial Narrow" w:cs="Calibri"/>
                <w:b w:val="0"/>
                <w:bCs w:val="0"/>
                <w:color w:val="000000" w:themeColor="text1"/>
                <w:sz w:val="20"/>
                <w:szCs w:val="20"/>
              </w:rPr>
              <w:t>Dialakorodji secteur III</w:t>
            </w:r>
          </w:p>
        </w:tc>
        <w:tc>
          <w:tcPr>
            <w:tcW w:w="1276" w:type="dxa"/>
          </w:tcPr>
          <w:p w14:paraId="5B244E3E" w14:textId="230DC1AB" w:rsidR="000C1197" w:rsidRPr="009B7B8D" w:rsidRDefault="000C1197" w:rsidP="000C1197">
            <w:pPr>
              <w:pStyle w:val="Default"/>
              <w:jc w:val="both"/>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themeColor="text1"/>
                <w:sz w:val="20"/>
                <w:szCs w:val="20"/>
              </w:rPr>
            </w:pPr>
            <w:r>
              <w:rPr>
                <w:rFonts w:ascii="Arial Narrow" w:hAnsi="Arial Narrow" w:cs="Calibri"/>
                <w:color w:val="000000" w:themeColor="text1"/>
                <w:sz w:val="20"/>
                <w:szCs w:val="20"/>
              </w:rPr>
              <w:t>1</w:t>
            </w:r>
            <w:r w:rsidRPr="002E2026">
              <w:rPr>
                <w:rFonts w:ascii="Arial Narrow" w:hAnsi="Arial Narrow" w:cs="Calibri"/>
                <w:color w:val="000000" w:themeColor="text1"/>
                <w:sz w:val="20"/>
                <w:szCs w:val="20"/>
                <w:vertAlign w:val="superscript"/>
              </w:rPr>
              <w:t>er</w:t>
            </w:r>
            <w:r>
              <w:rPr>
                <w:rFonts w:ascii="Arial Narrow" w:hAnsi="Arial Narrow" w:cs="Calibri"/>
                <w:color w:val="000000" w:themeColor="text1"/>
                <w:sz w:val="20"/>
                <w:szCs w:val="20"/>
              </w:rPr>
              <w:t xml:space="preserve"> cycle</w:t>
            </w:r>
          </w:p>
        </w:tc>
        <w:tc>
          <w:tcPr>
            <w:tcW w:w="745" w:type="dxa"/>
          </w:tcPr>
          <w:p w14:paraId="1ADA8082" w14:textId="0E826FE8" w:rsidR="000C1197" w:rsidRPr="009B7B8D" w:rsidRDefault="00071680" w:rsidP="000C1197">
            <w:pPr>
              <w:pStyle w:val="Default"/>
              <w:jc w:val="both"/>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themeColor="text1"/>
                <w:sz w:val="20"/>
                <w:szCs w:val="20"/>
              </w:rPr>
            </w:pPr>
            <w:r>
              <w:rPr>
                <w:rFonts w:ascii="Arial Narrow" w:hAnsi="Arial Narrow" w:cs="Calibri"/>
                <w:color w:val="000000" w:themeColor="text1"/>
                <w:sz w:val="20"/>
                <w:szCs w:val="20"/>
              </w:rPr>
              <w:t>06</w:t>
            </w:r>
          </w:p>
        </w:tc>
        <w:tc>
          <w:tcPr>
            <w:tcW w:w="814" w:type="dxa"/>
          </w:tcPr>
          <w:p w14:paraId="4B80C8DA" w14:textId="0631534F" w:rsidR="000C1197" w:rsidRPr="009B7B8D" w:rsidRDefault="00991AE3" w:rsidP="000C1197">
            <w:pPr>
              <w:pStyle w:val="Default"/>
              <w:jc w:val="both"/>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themeColor="text1"/>
                <w:sz w:val="20"/>
                <w:szCs w:val="20"/>
              </w:rPr>
            </w:pPr>
            <w:r>
              <w:rPr>
                <w:rFonts w:ascii="Arial Narrow" w:hAnsi="Arial Narrow" w:cs="Calibri"/>
                <w:color w:val="000000" w:themeColor="text1"/>
                <w:sz w:val="20"/>
                <w:szCs w:val="20"/>
              </w:rPr>
              <w:t>Bon</w:t>
            </w:r>
          </w:p>
        </w:tc>
        <w:tc>
          <w:tcPr>
            <w:tcW w:w="2565" w:type="dxa"/>
          </w:tcPr>
          <w:p w14:paraId="26A633EE" w14:textId="32FEF190" w:rsidR="000C1197" w:rsidRPr="009B7B8D" w:rsidRDefault="000C1197" w:rsidP="000C1197">
            <w:pPr>
              <w:pStyle w:val="Default"/>
              <w:jc w:val="both"/>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themeColor="text1"/>
                <w:sz w:val="20"/>
                <w:szCs w:val="20"/>
              </w:rPr>
            </w:pPr>
            <w:r>
              <w:rPr>
                <w:rFonts w:ascii="Arial Narrow" w:hAnsi="Arial Narrow" w:cs="Calibri"/>
                <w:color w:val="000000" w:themeColor="text1"/>
                <w:sz w:val="20"/>
                <w:szCs w:val="20"/>
              </w:rPr>
              <w:t>Existe/fonctionnel</w:t>
            </w:r>
          </w:p>
        </w:tc>
        <w:tc>
          <w:tcPr>
            <w:tcW w:w="1520" w:type="dxa"/>
          </w:tcPr>
          <w:p w14:paraId="5122F80B" w14:textId="7985FC33" w:rsidR="000C1197" w:rsidRPr="009B7B8D" w:rsidRDefault="000C1197" w:rsidP="000C1197">
            <w:pPr>
              <w:pStyle w:val="Default"/>
              <w:jc w:val="both"/>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themeColor="text1"/>
                <w:sz w:val="20"/>
                <w:szCs w:val="20"/>
              </w:rPr>
            </w:pPr>
            <w:r>
              <w:rPr>
                <w:rFonts w:ascii="Arial Narrow" w:hAnsi="Arial Narrow" w:cs="Calibri"/>
                <w:color w:val="000000" w:themeColor="text1"/>
                <w:sz w:val="20"/>
                <w:szCs w:val="20"/>
              </w:rPr>
              <w:t>Public</w:t>
            </w:r>
          </w:p>
        </w:tc>
        <w:tc>
          <w:tcPr>
            <w:tcW w:w="987" w:type="dxa"/>
          </w:tcPr>
          <w:p w14:paraId="45929BE2" w14:textId="53F6446F" w:rsidR="000C1197" w:rsidRPr="009B7B8D" w:rsidRDefault="00071680" w:rsidP="000C1197">
            <w:pPr>
              <w:pStyle w:val="Default"/>
              <w:jc w:val="both"/>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themeColor="text1"/>
                <w:sz w:val="20"/>
                <w:szCs w:val="20"/>
              </w:rPr>
            </w:pPr>
            <w:r>
              <w:rPr>
                <w:rFonts w:ascii="Arial Narrow" w:hAnsi="Arial Narrow" w:cs="Calibri"/>
                <w:color w:val="000000" w:themeColor="text1"/>
                <w:sz w:val="20"/>
                <w:szCs w:val="20"/>
              </w:rPr>
              <w:t>06</w:t>
            </w:r>
          </w:p>
        </w:tc>
        <w:tc>
          <w:tcPr>
            <w:tcW w:w="700" w:type="dxa"/>
          </w:tcPr>
          <w:p w14:paraId="2472F76F" w14:textId="4C30FEE8" w:rsidR="000C1197" w:rsidRPr="009B7B8D" w:rsidRDefault="00071680" w:rsidP="000C1197">
            <w:pPr>
              <w:pStyle w:val="Default"/>
              <w:jc w:val="both"/>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themeColor="text1"/>
                <w:sz w:val="20"/>
                <w:szCs w:val="20"/>
              </w:rPr>
            </w:pPr>
            <w:r>
              <w:rPr>
                <w:rFonts w:ascii="Arial Narrow" w:hAnsi="Arial Narrow" w:cs="Calibri"/>
                <w:color w:val="000000" w:themeColor="text1"/>
                <w:sz w:val="20"/>
                <w:szCs w:val="20"/>
              </w:rPr>
              <w:t>67</w:t>
            </w:r>
          </w:p>
        </w:tc>
        <w:tc>
          <w:tcPr>
            <w:tcW w:w="559" w:type="dxa"/>
          </w:tcPr>
          <w:p w14:paraId="698B17FE" w14:textId="0C59703D" w:rsidR="000C1197" w:rsidRPr="009B7B8D" w:rsidRDefault="00071680" w:rsidP="000C1197">
            <w:pPr>
              <w:pStyle w:val="Default"/>
              <w:jc w:val="both"/>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themeColor="text1"/>
                <w:sz w:val="20"/>
                <w:szCs w:val="20"/>
              </w:rPr>
            </w:pPr>
            <w:r>
              <w:rPr>
                <w:rFonts w:ascii="Arial Narrow" w:hAnsi="Arial Narrow" w:cs="Calibri"/>
                <w:color w:val="000000" w:themeColor="text1"/>
                <w:sz w:val="20"/>
                <w:szCs w:val="20"/>
              </w:rPr>
              <w:t>52</w:t>
            </w:r>
          </w:p>
        </w:tc>
        <w:tc>
          <w:tcPr>
            <w:tcW w:w="563" w:type="dxa"/>
          </w:tcPr>
          <w:p w14:paraId="18244DBB" w14:textId="7C290FE4" w:rsidR="000C1197" w:rsidRPr="009B7B8D" w:rsidRDefault="00071680" w:rsidP="000C1197">
            <w:pPr>
              <w:pStyle w:val="Default"/>
              <w:jc w:val="both"/>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themeColor="text1"/>
                <w:sz w:val="20"/>
                <w:szCs w:val="20"/>
              </w:rPr>
            </w:pPr>
            <w:r>
              <w:rPr>
                <w:rFonts w:ascii="Arial Narrow" w:hAnsi="Arial Narrow" w:cs="Calibri"/>
                <w:color w:val="000000" w:themeColor="text1"/>
                <w:sz w:val="20"/>
                <w:szCs w:val="20"/>
              </w:rPr>
              <w:t>04</w:t>
            </w:r>
          </w:p>
        </w:tc>
        <w:tc>
          <w:tcPr>
            <w:tcW w:w="694" w:type="dxa"/>
          </w:tcPr>
          <w:p w14:paraId="43C6CC56" w14:textId="756A32B0" w:rsidR="000C1197" w:rsidRPr="009B7B8D" w:rsidRDefault="00071680" w:rsidP="000C1197">
            <w:pPr>
              <w:pStyle w:val="Default"/>
              <w:jc w:val="both"/>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themeColor="text1"/>
                <w:sz w:val="20"/>
                <w:szCs w:val="20"/>
              </w:rPr>
            </w:pPr>
            <w:r>
              <w:rPr>
                <w:rFonts w:ascii="Arial Narrow" w:hAnsi="Arial Narrow" w:cs="Calibri"/>
                <w:color w:val="000000" w:themeColor="text1"/>
                <w:sz w:val="20"/>
                <w:szCs w:val="20"/>
              </w:rPr>
              <w:t>03</w:t>
            </w:r>
          </w:p>
        </w:tc>
        <w:tc>
          <w:tcPr>
            <w:tcW w:w="1392" w:type="dxa"/>
          </w:tcPr>
          <w:p w14:paraId="3C99CB12" w14:textId="334D9709" w:rsidR="000C1197" w:rsidRPr="009B7B8D" w:rsidRDefault="00071680" w:rsidP="000C1197">
            <w:pPr>
              <w:pStyle w:val="Default"/>
              <w:jc w:val="both"/>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themeColor="text1"/>
                <w:sz w:val="20"/>
                <w:szCs w:val="20"/>
              </w:rPr>
            </w:pPr>
            <w:r>
              <w:rPr>
                <w:rFonts w:ascii="Arial Narrow" w:hAnsi="Arial Narrow" w:cs="Calibri"/>
                <w:color w:val="000000" w:themeColor="text1"/>
                <w:sz w:val="20"/>
                <w:szCs w:val="20"/>
              </w:rPr>
              <w:t>41</w:t>
            </w:r>
          </w:p>
        </w:tc>
        <w:tc>
          <w:tcPr>
            <w:tcW w:w="1122" w:type="dxa"/>
          </w:tcPr>
          <w:p w14:paraId="7310447B" w14:textId="40A2E2D7" w:rsidR="000C1197" w:rsidRPr="009B7B8D" w:rsidRDefault="00071680" w:rsidP="000C1197">
            <w:pPr>
              <w:pStyle w:val="Default"/>
              <w:jc w:val="both"/>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themeColor="text1"/>
                <w:sz w:val="20"/>
                <w:szCs w:val="20"/>
              </w:rPr>
            </w:pPr>
            <w:r>
              <w:rPr>
                <w:rFonts w:ascii="Arial Narrow" w:hAnsi="Arial Narrow" w:cs="Calibri"/>
                <w:color w:val="000000" w:themeColor="text1"/>
                <w:sz w:val="20"/>
                <w:szCs w:val="20"/>
              </w:rPr>
              <w:t>00</w:t>
            </w:r>
          </w:p>
        </w:tc>
      </w:tr>
    </w:tbl>
    <w:p w14:paraId="7E880728" w14:textId="2FAF3865" w:rsidR="007945EF" w:rsidRPr="00540120" w:rsidRDefault="00540120" w:rsidP="00FE4FFA">
      <w:pPr>
        <w:pStyle w:val="Default"/>
        <w:jc w:val="both"/>
        <w:rPr>
          <w:rFonts w:ascii="Arial Narrow" w:hAnsi="Arial Narrow" w:cs="Calibri"/>
          <w:b/>
          <w:bCs/>
          <w:color w:val="auto"/>
          <w:sz w:val="22"/>
          <w:szCs w:val="22"/>
        </w:rPr>
        <w:sectPr w:rsidR="007945EF" w:rsidRPr="00540120" w:rsidSect="007945EF">
          <w:pgSz w:w="16838" w:h="11906" w:orient="landscape"/>
          <w:pgMar w:top="1418" w:right="1418" w:bottom="1418" w:left="1418" w:header="709" w:footer="709" w:gutter="0"/>
          <w:cols w:space="708"/>
          <w:titlePg/>
          <w:docGrid w:linePitch="360"/>
        </w:sectPr>
      </w:pPr>
      <w:r w:rsidRPr="00540120">
        <w:rPr>
          <w:rFonts w:ascii="Arial Narrow" w:hAnsi="Arial Narrow" w:cs="Calibri"/>
          <w:b/>
          <w:bCs/>
          <w:color w:val="auto"/>
          <w:sz w:val="22"/>
          <w:szCs w:val="22"/>
        </w:rPr>
        <w:t>Source : Tableau de bord CAP Sangarébougou</w:t>
      </w:r>
    </w:p>
    <w:p w14:paraId="291C7C92" w14:textId="53FC569F" w:rsidR="00CE6131" w:rsidRDefault="00CE6131" w:rsidP="00CE6131">
      <w:pPr>
        <w:pStyle w:val="Default"/>
        <w:jc w:val="both"/>
        <w:rPr>
          <w:rFonts w:ascii="Arial Narrow" w:hAnsi="Arial Narrow" w:cs="Calibri"/>
          <w:color w:val="auto"/>
          <w:sz w:val="22"/>
          <w:szCs w:val="22"/>
        </w:rPr>
      </w:pPr>
      <w:r w:rsidRPr="00CE6131">
        <w:rPr>
          <w:rFonts w:ascii="Arial Narrow" w:hAnsi="Arial Narrow" w:cs="Calibri"/>
          <w:color w:val="auto"/>
          <w:sz w:val="22"/>
          <w:szCs w:val="22"/>
        </w:rPr>
        <w:t xml:space="preserve">La commune compte </w:t>
      </w:r>
      <w:r w:rsidR="00DD78BB">
        <w:rPr>
          <w:rFonts w:ascii="Arial Narrow" w:hAnsi="Arial Narrow" w:cs="Calibri"/>
          <w:color w:val="auto"/>
          <w:sz w:val="22"/>
          <w:szCs w:val="22"/>
        </w:rPr>
        <w:t>actuellement douze (</w:t>
      </w:r>
      <w:r w:rsidRPr="00CE6131">
        <w:rPr>
          <w:rFonts w:ascii="Arial Narrow" w:hAnsi="Arial Narrow" w:cs="Calibri"/>
          <w:color w:val="auto"/>
          <w:sz w:val="22"/>
          <w:szCs w:val="22"/>
        </w:rPr>
        <w:t>12</w:t>
      </w:r>
      <w:r w:rsidR="00DD78BB">
        <w:rPr>
          <w:rFonts w:ascii="Arial Narrow" w:hAnsi="Arial Narrow" w:cs="Calibri"/>
          <w:color w:val="auto"/>
          <w:sz w:val="22"/>
          <w:szCs w:val="22"/>
        </w:rPr>
        <w:t>)</w:t>
      </w:r>
      <w:r w:rsidRPr="00CE6131">
        <w:rPr>
          <w:rFonts w:ascii="Arial Narrow" w:hAnsi="Arial Narrow" w:cs="Calibri"/>
          <w:color w:val="auto"/>
          <w:sz w:val="22"/>
          <w:szCs w:val="22"/>
        </w:rPr>
        <w:t xml:space="preserve"> premiers cycles et </w:t>
      </w:r>
      <w:r w:rsidR="00DD78BB">
        <w:rPr>
          <w:rFonts w:ascii="Arial Narrow" w:hAnsi="Arial Narrow" w:cs="Calibri"/>
          <w:color w:val="auto"/>
          <w:sz w:val="22"/>
          <w:szCs w:val="22"/>
        </w:rPr>
        <w:t>onze (</w:t>
      </w:r>
      <w:r w:rsidRPr="00CE6131">
        <w:rPr>
          <w:rFonts w:ascii="Arial Narrow" w:hAnsi="Arial Narrow" w:cs="Calibri"/>
          <w:color w:val="auto"/>
          <w:sz w:val="22"/>
          <w:szCs w:val="22"/>
        </w:rPr>
        <w:t>11</w:t>
      </w:r>
      <w:r w:rsidR="00DD78BB">
        <w:rPr>
          <w:rFonts w:ascii="Arial Narrow" w:hAnsi="Arial Narrow" w:cs="Calibri"/>
          <w:color w:val="auto"/>
          <w:sz w:val="22"/>
          <w:szCs w:val="22"/>
        </w:rPr>
        <w:t>)</w:t>
      </w:r>
      <w:r w:rsidRPr="00CE6131">
        <w:rPr>
          <w:rFonts w:ascii="Arial Narrow" w:hAnsi="Arial Narrow" w:cs="Calibri"/>
          <w:color w:val="auto"/>
          <w:sz w:val="22"/>
          <w:szCs w:val="22"/>
        </w:rPr>
        <w:t xml:space="preserve"> second cycle. Avec un effectif de 4 150 élèves au premier cycle pour 53 salles de classes soit un ratio de 78, 30 élèves par classe. Au second cycle pour un effectif de 2 345 élèves il y</w:t>
      </w:r>
      <w:r w:rsidR="00071680">
        <w:rPr>
          <w:rFonts w:ascii="Arial Narrow" w:hAnsi="Arial Narrow" w:cs="Calibri"/>
          <w:color w:val="auto"/>
          <w:sz w:val="22"/>
          <w:szCs w:val="22"/>
        </w:rPr>
        <w:t xml:space="preserve"> </w:t>
      </w:r>
      <w:r w:rsidRPr="00CE6131">
        <w:rPr>
          <w:rFonts w:ascii="Arial Narrow" w:hAnsi="Arial Narrow" w:cs="Calibri"/>
          <w:color w:val="auto"/>
          <w:sz w:val="22"/>
          <w:szCs w:val="22"/>
        </w:rPr>
        <w:t>a 24 salles de classes soit un ratio de 97, 71élèves par classes. Le ratio élève/maitre est de 26, 34 au second cycle et 51, 87 au premier cycle.</w:t>
      </w:r>
      <w:r w:rsidR="00991AE3">
        <w:rPr>
          <w:rFonts w:ascii="Arial Narrow" w:hAnsi="Arial Narrow" w:cs="Calibri"/>
          <w:color w:val="auto"/>
          <w:sz w:val="22"/>
          <w:szCs w:val="22"/>
        </w:rPr>
        <w:t xml:space="preserve"> Les écoles publiques sont au nombre de </w:t>
      </w:r>
      <w:r w:rsidR="00D4164D">
        <w:rPr>
          <w:rFonts w:ascii="Arial Narrow" w:hAnsi="Arial Narrow" w:cs="Calibri"/>
          <w:color w:val="auto"/>
          <w:sz w:val="22"/>
          <w:szCs w:val="22"/>
        </w:rPr>
        <w:t>vingt-trois</w:t>
      </w:r>
      <w:r w:rsidR="00991AE3">
        <w:rPr>
          <w:rFonts w:ascii="Arial Narrow" w:hAnsi="Arial Narrow" w:cs="Calibri"/>
          <w:color w:val="auto"/>
          <w:sz w:val="22"/>
          <w:szCs w:val="22"/>
        </w:rPr>
        <w:t xml:space="preserve"> dont trois écoles communautaires </w:t>
      </w:r>
      <w:r w:rsidR="00E839A9">
        <w:rPr>
          <w:rFonts w:ascii="Arial Narrow" w:hAnsi="Arial Narrow" w:cs="Calibri"/>
          <w:color w:val="auto"/>
          <w:sz w:val="22"/>
          <w:szCs w:val="22"/>
        </w:rPr>
        <w:t>(avec</w:t>
      </w:r>
      <w:r w:rsidR="00991AE3">
        <w:rPr>
          <w:rFonts w:ascii="Arial Narrow" w:hAnsi="Arial Narrow" w:cs="Calibri"/>
          <w:color w:val="auto"/>
          <w:sz w:val="22"/>
          <w:szCs w:val="22"/>
        </w:rPr>
        <w:t xml:space="preserve"> 1</w:t>
      </w:r>
      <w:r w:rsidR="00991AE3" w:rsidRPr="00991AE3">
        <w:rPr>
          <w:rFonts w:ascii="Arial Narrow" w:hAnsi="Arial Narrow" w:cs="Calibri"/>
          <w:color w:val="auto"/>
          <w:sz w:val="22"/>
          <w:szCs w:val="22"/>
          <w:vertAlign w:val="superscript"/>
        </w:rPr>
        <w:t>er</w:t>
      </w:r>
      <w:r w:rsidR="00991AE3">
        <w:rPr>
          <w:rFonts w:ascii="Arial Narrow" w:hAnsi="Arial Narrow" w:cs="Calibri"/>
          <w:color w:val="auto"/>
          <w:sz w:val="22"/>
          <w:szCs w:val="22"/>
        </w:rPr>
        <w:t xml:space="preserve"> et 2</w:t>
      </w:r>
      <w:r w:rsidR="00991AE3" w:rsidRPr="00991AE3">
        <w:rPr>
          <w:rFonts w:ascii="Arial Narrow" w:hAnsi="Arial Narrow" w:cs="Calibri"/>
          <w:color w:val="auto"/>
          <w:sz w:val="22"/>
          <w:szCs w:val="22"/>
          <w:vertAlign w:val="superscript"/>
        </w:rPr>
        <w:t>ème</w:t>
      </w:r>
      <w:r w:rsidR="00991AE3">
        <w:rPr>
          <w:rFonts w:ascii="Arial Narrow" w:hAnsi="Arial Narrow" w:cs="Calibri"/>
          <w:color w:val="auto"/>
          <w:sz w:val="22"/>
          <w:szCs w:val="22"/>
        </w:rPr>
        <w:t xml:space="preserve"> </w:t>
      </w:r>
      <w:r w:rsidR="00C44FD1">
        <w:rPr>
          <w:rFonts w:ascii="Arial Narrow" w:hAnsi="Arial Narrow" w:cs="Calibri"/>
          <w:color w:val="auto"/>
          <w:sz w:val="22"/>
          <w:szCs w:val="22"/>
        </w:rPr>
        <w:t>cycle)</w:t>
      </w:r>
      <w:r w:rsidR="00991AE3">
        <w:rPr>
          <w:rFonts w:ascii="Arial Narrow" w:hAnsi="Arial Narrow" w:cs="Calibri"/>
          <w:color w:val="auto"/>
          <w:sz w:val="22"/>
          <w:szCs w:val="22"/>
        </w:rPr>
        <w:t>.</w:t>
      </w:r>
    </w:p>
    <w:p w14:paraId="1293FB30" w14:textId="521829B7" w:rsidR="007C269A" w:rsidRDefault="007C269A" w:rsidP="00CE6131">
      <w:pPr>
        <w:pStyle w:val="Default"/>
        <w:jc w:val="both"/>
        <w:rPr>
          <w:rFonts w:ascii="Arial Narrow" w:hAnsi="Arial Narrow" w:cs="Calibri"/>
          <w:color w:val="auto"/>
          <w:sz w:val="22"/>
          <w:szCs w:val="22"/>
        </w:rPr>
      </w:pPr>
    </w:p>
    <w:p w14:paraId="72517F87" w14:textId="40BCE5A5" w:rsidR="00D4164D" w:rsidRDefault="00D4164D" w:rsidP="00D4164D">
      <w:pPr>
        <w:pStyle w:val="Default"/>
        <w:jc w:val="both"/>
        <w:rPr>
          <w:rFonts w:ascii="Arial Narrow" w:hAnsi="Arial Narrow" w:cs="Calibri"/>
          <w:color w:val="auto"/>
          <w:sz w:val="22"/>
          <w:szCs w:val="22"/>
        </w:rPr>
      </w:pPr>
      <w:r>
        <w:rPr>
          <w:rFonts w:ascii="Arial Narrow" w:hAnsi="Arial Narrow" w:cs="Calibri"/>
          <w:color w:val="auto"/>
          <w:sz w:val="22"/>
          <w:szCs w:val="22"/>
        </w:rPr>
        <w:t xml:space="preserve">Dans la </w:t>
      </w:r>
      <w:r w:rsidR="0085514B">
        <w:rPr>
          <w:rFonts w:ascii="Arial Narrow" w:hAnsi="Arial Narrow" w:cs="Calibri"/>
          <w:color w:val="auto"/>
          <w:sz w:val="22"/>
          <w:szCs w:val="22"/>
        </w:rPr>
        <w:t>commune,</w:t>
      </w:r>
      <w:r>
        <w:rPr>
          <w:rFonts w:ascii="Arial Narrow" w:hAnsi="Arial Narrow" w:cs="Calibri"/>
          <w:color w:val="auto"/>
          <w:sz w:val="22"/>
          <w:szCs w:val="22"/>
        </w:rPr>
        <w:t xml:space="preserve"> il existe également </w:t>
      </w:r>
      <w:r w:rsidR="007C269A">
        <w:rPr>
          <w:rFonts w:ascii="Arial Narrow" w:hAnsi="Arial Narrow" w:cs="Calibri"/>
          <w:color w:val="auto"/>
          <w:sz w:val="22"/>
          <w:szCs w:val="22"/>
        </w:rPr>
        <w:t>des écoles privées</w:t>
      </w:r>
      <w:r>
        <w:rPr>
          <w:rFonts w:ascii="Arial Narrow" w:hAnsi="Arial Narrow" w:cs="Calibri"/>
          <w:color w:val="auto"/>
          <w:sz w:val="22"/>
          <w:szCs w:val="22"/>
        </w:rPr>
        <w:t xml:space="preserve"> au nombre </w:t>
      </w:r>
      <w:r w:rsidR="00662DE3">
        <w:rPr>
          <w:rFonts w:ascii="Arial Narrow" w:hAnsi="Arial Narrow" w:cs="Calibri"/>
          <w:color w:val="auto"/>
          <w:sz w:val="22"/>
          <w:szCs w:val="22"/>
        </w:rPr>
        <w:t>de vingt-cinq</w:t>
      </w:r>
      <w:r>
        <w:rPr>
          <w:rFonts w:ascii="Arial Narrow" w:hAnsi="Arial Narrow" w:cs="Calibri"/>
          <w:color w:val="auto"/>
          <w:sz w:val="22"/>
          <w:szCs w:val="22"/>
        </w:rPr>
        <w:t xml:space="preserve"> </w:t>
      </w:r>
      <w:r w:rsidR="007C269A">
        <w:rPr>
          <w:rFonts w:ascii="Arial Narrow" w:hAnsi="Arial Narrow" w:cs="Calibri"/>
          <w:color w:val="auto"/>
          <w:sz w:val="22"/>
          <w:szCs w:val="22"/>
        </w:rPr>
        <w:t>medersas (15</w:t>
      </w:r>
      <w:r>
        <w:rPr>
          <w:rFonts w:ascii="Arial Narrow" w:hAnsi="Arial Narrow" w:cs="Calibri"/>
          <w:color w:val="auto"/>
          <w:sz w:val="22"/>
          <w:szCs w:val="22"/>
        </w:rPr>
        <w:t xml:space="preserve"> premiers cycles et 10 seconds </w:t>
      </w:r>
      <w:r w:rsidR="007C269A">
        <w:rPr>
          <w:rFonts w:ascii="Arial Narrow" w:hAnsi="Arial Narrow" w:cs="Calibri"/>
          <w:color w:val="auto"/>
          <w:sz w:val="22"/>
          <w:szCs w:val="22"/>
        </w:rPr>
        <w:t>cycles)</w:t>
      </w:r>
      <w:r>
        <w:rPr>
          <w:rFonts w:ascii="Arial Narrow" w:hAnsi="Arial Narrow" w:cs="Calibri"/>
          <w:color w:val="auto"/>
          <w:sz w:val="22"/>
          <w:szCs w:val="22"/>
        </w:rPr>
        <w:t xml:space="preserve"> avec un effectif global de 10</w:t>
      </w:r>
      <w:r w:rsidR="0085514B">
        <w:rPr>
          <w:rFonts w:ascii="Arial Narrow" w:hAnsi="Arial Narrow" w:cs="Calibri"/>
          <w:color w:val="auto"/>
          <w:sz w:val="22"/>
          <w:szCs w:val="22"/>
        </w:rPr>
        <w:t> </w:t>
      </w:r>
      <w:r>
        <w:rPr>
          <w:rFonts w:ascii="Arial Narrow" w:hAnsi="Arial Narrow" w:cs="Calibri"/>
          <w:color w:val="auto"/>
          <w:sz w:val="22"/>
          <w:szCs w:val="22"/>
        </w:rPr>
        <w:t>294</w:t>
      </w:r>
      <w:r w:rsidR="0085514B">
        <w:rPr>
          <w:rFonts w:ascii="Arial Narrow" w:hAnsi="Arial Narrow" w:cs="Calibri"/>
          <w:color w:val="auto"/>
          <w:sz w:val="22"/>
          <w:szCs w:val="22"/>
        </w:rPr>
        <w:t xml:space="preserve"> </w:t>
      </w:r>
      <w:r w:rsidR="007C269A">
        <w:rPr>
          <w:rFonts w:ascii="Arial Narrow" w:hAnsi="Arial Narrow" w:cs="Calibri"/>
          <w:color w:val="auto"/>
          <w:sz w:val="22"/>
          <w:szCs w:val="22"/>
        </w:rPr>
        <w:t>élèves pour</w:t>
      </w:r>
      <w:r w:rsidR="0085514B">
        <w:rPr>
          <w:rFonts w:ascii="Arial Narrow" w:hAnsi="Arial Narrow" w:cs="Calibri"/>
          <w:color w:val="auto"/>
          <w:sz w:val="22"/>
          <w:szCs w:val="22"/>
        </w:rPr>
        <w:t xml:space="preserve"> 396 enseignants </w:t>
      </w:r>
      <w:r w:rsidR="007C269A">
        <w:rPr>
          <w:rFonts w:ascii="Arial Narrow" w:hAnsi="Arial Narrow" w:cs="Calibri"/>
          <w:color w:val="auto"/>
          <w:sz w:val="22"/>
          <w:szCs w:val="22"/>
        </w:rPr>
        <w:t>(219</w:t>
      </w:r>
      <w:r w:rsidR="0085514B">
        <w:rPr>
          <w:rFonts w:ascii="Arial Narrow" w:hAnsi="Arial Narrow" w:cs="Calibri"/>
          <w:color w:val="auto"/>
          <w:sz w:val="22"/>
          <w:szCs w:val="22"/>
        </w:rPr>
        <w:t xml:space="preserve"> hommes et 177 </w:t>
      </w:r>
      <w:r w:rsidR="007C269A">
        <w:rPr>
          <w:rFonts w:ascii="Arial Narrow" w:hAnsi="Arial Narrow" w:cs="Calibri"/>
          <w:color w:val="auto"/>
          <w:sz w:val="22"/>
          <w:szCs w:val="22"/>
        </w:rPr>
        <w:t>femmes) aucun</w:t>
      </w:r>
      <w:r>
        <w:rPr>
          <w:rFonts w:ascii="Arial Narrow" w:hAnsi="Arial Narrow" w:cs="Calibri"/>
          <w:color w:val="auto"/>
          <w:sz w:val="22"/>
          <w:szCs w:val="22"/>
        </w:rPr>
        <w:t xml:space="preserve"> point d’eau dans ces établissements privés.</w:t>
      </w:r>
    </w:p>
    <w:p w14:paraId="29C2C5E8" w14:textId="302F1C64" w:rsidR="00DA12C5" w:rsidRDefault="00DA12C5" w:rsidP="00D4164D">
      <w:pPr>
        <w:pStyle w:val="Default"/>
        <w:jc w:val="both"/>
        <w:rPr>
          <w:rFonts w:ascii="Arial Narrow" w:hAnsi="Arial Narrow" w:cs="Calibri"/>
          <w:color w:val="auto"/>
          <w:sz w:val="22"/>
          <w:szCs w:val="22"/>
        </w:rPr>
      </w:pPr>
    </w:p>
    <w:p w14:paraId="1A60EA45" w14:textId="53BE28D2" w:rsidR="00DA12C5" w:rsidRDefault="00DA12C5" w:rsidP="00D4164D">
      <w:pPr>
        <w:pStyle w:val="Default"/>
        <w:jc w:val="both"/>
        <w:rPr>
          <w:rFonts w:ascii="Arial Narrow" w:hAnsi="Arial Narrow" w:cs="Calibri"/>
          <w:color w:val="auto"/>
          <w:sz w:val="22"/>
          <w:szCs w:val="22"/>
        </w:rPr>
      </w:pPr>
      <w:r>
        <w:rPr>
          <w:rFonts w:ascii="Arial Narrow" w:hAnsi="Arial Narrow" w:cs="Calibri"/>
          <w:color w:val="auto"/>
          <w:sz w:val="22"/>
          <w:szCs w:val="22"/>
        </w:rPr>
        <w:t>Concernant le jardin d’enfant</w:t>
      </w:r>
      <w:r w:rsidR="007C7C8A">
        <w:rPr>
          <w:rFonts w:ascii="Arial Narrow" w:hAnsi="Arial Narrow" w:cs="Calibri"/>
          <w:color w:val="auto"/>
          <w:sz w:val="22"/>
          <w:szCs w:val="22"/>
        </w:rPr>
        <w:t xml:space="preserve"> la commune rurale de Dialakorodji compte sept dont un (01) public et six (06) privés. </w:t>
      </w:r>
    </w:p>
    <w:p w14:paraId="085242E9" w14:textId="77777777" w:rsidR="0085514B" w:rsidRPr="00CE6131" w:rsidRDefault="0085514B" w:rsidP="00D4164D">
      <w:pPr>
        <w:pStyle w:val="Default"/>
        <w:jc w:val="both"/>
        <w:rPr>
          <w:rFonts w:ascii="Arial Narrow" w:hAnsi="Arial Narrow" w:cs="Calibri"/>
          <w:color w:val="auto"/>
          <w:sz w:val="22"/>
          <w:szCs w:val="22"/>
        </w:rPr>
      </w:pPr>
    </w:p>
    <w:p w14:paraId="6E8B775A" w14:textId="75336957" w:rsidR="00CE6131" w:rsidRPr="00071680" w:rsidRDefault="00CE6131" w:rsidP="00CE6131">
      <w:pPr>
        <w:pStyle w:val="Default"/>
        <w:jc w:val="both"/>
        <w:rPr>
          <w:rFonts w:ascii="Arial Narrow" w:eastAsia="Times New Roman" w:hAnsi="Arial Narrow" w:cs="Times New Roman"/>
          <w:color w:val="auto"/>
          <w:sz w:val="22"/>
          <w:szCs w:val="22"/>
          <w:lang w:eastAsia="ar-SA"/>
        </w:rPr>
      </w:pPr>
      <w:r w:rsidRPr="00071680">
        <w:rPr>
          <w:rFonts w:ascii="Arial Narrow" w:eastAsia="Times New Roman" w:hAnsi="Arial Narrow" w:cs="Times New Roman"/>
          <w:color w:val="auto"/>
          <w:sz w:val="22"/>
          <w:szCs w:val="22"/>
          <w:lang w:eastAsia="ar-SA"/>
        </w:rPr>
        <w:t xml:space="preserve">Malgré </w:t>
      </w:r>
      <w:r w:rsidR="00473741">
        <w:rPr>
          <w:rFonts w:ascii="Arial Narrow" w:eastAsia="Times New Roman" w:hAnsi="Arial Narrow" w:cs="Times New Roman"/>
          <w:color w:val="auto"/>
          <w:sz w:val="22"/>
          <w:szCs w:val="22"/>
          <w:lang w:eastAsia="ar-SA"/>
        </w:rPr>
        <w:t>l</w:t>
      </w:r>
      <w:r w:rsidRPr="00071680">
        <w:rPr>
          <w:rFonts w:ascii="Arial Narrow" w:eastAsia="Times New Roman" w:hAnsi="Arial Narrow" w:cs="Times New Roman"/>
          <w:color w:val="auto"/>
          <w:sz w:val="22"/>
          <w:szCs w:val="22"/>
          <w:lang w:eastAsia="ar-SA"/>
        </w:rPr>
        <w:t>es efforts</w:t>
      </w:r>
      <w:r w:rsidR="00473741">
        <w:rPr>
          <w:rFonts w:ascii="Arial Narrow" w:eastAsia="Times New Roman" w:hAnsi="Arial Narrow" w:cs="Times New Roman"/>
          <w:color w:val="auto"/>
          <w:sz w:val="22"/>
          <w:szCs w:val="22"/>
          <w:lang w:eastAsia="ar-SA"/>
        </w:rPr>
        <w:t xml:space="preserve"> des plus hautes autorités du pays et des autorités </w:t>
      </w:r>
      <w:r w:rsidR="00DD78BB">
        <w:rPr>
          <w:rFonts w:ascii="Arial Narrow" w:eastAsia="Times New Roman" w:hAnsi="Arial Narrow" w:cs="Times New Roman"/>
          <w:color w:val="auto"/>
          <w:sz w:val="22"/>
          <w:szCs w:val="22"/>
          <w:lang w:eastAsia="ar-SA"/>
        </w:rPr>
        <w:t>communales,</w:t>
      </w:r>
      <w:r w:rsidRPr="00071680">
        <w:rPr>
          <w:rFonts w:ascii="Arial Narrow" w:eastAsia="Times New Roman" w:hAnsi="Arial Narrow" w:cs="Times New Roman"/>
          <w:color w:val="auto"/>
          <w:sz w:val="22"/>
          <w:szCs w:val="22"/>
          <w:lang w:eastAsia="ar-SA"/>
        </w:rPr>
        <w:t xml:space="preserve"> la commune rencontre des problèmes importants dans le secteur de l’éducation. Ces problèmes sont entre autres l’insuffisance </w:t>
      </w:r>
      <w:r w:rsidR="00071680">
        <w:rPr>
          <w:rFonts w:ascii="Arial Narrow" w:eastAsia="Times New Roman" w:hAnsi="Arial Narrow" w:cs="Times New Roman"/>
          <w:color w:val="auto"/>
          <w:sz w:val="22"/>
          <w:szCs w:val="22"/>
          <w:lang w:eastAsia="ar-SA"/>
        </w:rPr>
        <w:t xml:space="preserve">d’écoles publiques, de salles de classes, </w:t>
      </w:r>
      <w:r w:rsidRPr="00071680">
        <w:rPr>
          <w:rFonts w:ascii="Arial Narrow" w:eastAsia="Times New Roman" w:hAnsi="Arial Narrow" w:cs="Times New Roman"/>
          <w:color w:val="auto"/>
          <w:sz w:val="22"/>
          <w:szCs w:val="22"/>
          <w:lang w:eastAsia="ar-SA"/>
        </w:rPr>
        <w:t>d’</w:t>
      </w:r>
      <w:r w:rsidR="00071680" w:rsidRPr="00071680">
        <w:rPr>
          <w:rFonts w:ascii="Arial Narrow" w:eastAsia="Times New Roman" w:hAnsi="Arial Narrow" w:cs="Times New Roman"/>
          <w:color w:val="auto"/>
          <w:sz w:val="22"/>
          <w:szCs w:val="22"/>
          <w:lang w:eastAsia="ar-SA"/>
        </w:rPr>
        <w:t>enseignant,</w:t>
      </w:r>
      <w:r w:rsidR="00071680">
        <w:rPr>
          <w:rFonts w:ascii="Arial Narrow" w:eastAsia="Times New Roman" w:hAnsi="Arial Narrow" w:cs="Times New Roman"/>
          <w:color w:val="auto"/>
          <w:sz w:val="22"/>
          <w:szCs w:val="22"/>
          <w:lang w:eastAsia="ar-SA"/>
        </w:rPr>
        <w:t xml:space="preserve"> de tables </w:t>
      </w:r>
      <w:r w:rsidR="00D26BCE">
        <w:rPr>
          <w:rFonts w:ascii="Arial Narrow" w:eastAsia="Times New Roman" w:hAnsi="Arial Narrow" w:cs="Times New Roman"/>
          <w:color w:val="auto"/>
          <w:sz w:val="22"/>
          <w:szCs w:val="22"/>
          <w:lang w:eastAsia="ar-SA"/>
        </w:rPr>
        <w:t xml:space="preserve">bancs </w:t>
      </w:r>
      <w:r w:rsidR="00D26BCE" w:rsidRPr="00071680">
        <w:rPr>
          <w:rFonts w:ascii="Arial Narrow" w:eastAsia="Times New Roman" w:hAnsi="Arial Narrow" w:cs="Times New Roman"/>
          <w:color w:val="auto"/>
          <w:sz w:val="22"/>
          <w:szCs w:val="22"/>
          <w:lang w:eastAsia="ar-SA"/>
        </w:rPr>
        <w:t>le</w:t>
      </w:r>
      <w:r w:rsidRPr="00071680">
        <w:rPr>
          <w:rFonts w:ascii="Arial Narrow" w:eastAsia="Times New Roman" w:hAnsi="Arial Narrow" w:cs="Times New Roman"/>
          <w:color w:val="auto"/>
          <w:sz w:val="22"/>
          <w:szCs w:val="22"/>
          <w:lang w:eastAsia="ar-SA"/>
        </w:rPr>
        <w:t xml:space="preserve"> non-respect du ratio élève-maître, entraînant la baisse du niveau des </w:t>
      </w:r>
      <w:r w:rsidR="00D26BCE" w:rsidRPr="00071680">
        <w:rPr>
          <w:rFonts w:ascii="Arial Narrow" w:eastAsia="Times New Roman" w:hAnsi="Arial Narrow" w:cs="Times New Roman"/>
          <w:color w:val="auto"/>
          <w:sz w:val="22"/>
          <w:szCs w:val="22"/>
          <w:lang w:eastAsia="ar-SA"/>
        </w:rPr>
        <w:t>élèves</w:t>
      </w:r>
      <w:r w:rsidR="00D26BCE">
        <w:rPr>
          <w:rFonts w:ascii="Arial Narrow" w:eastAsia="Times New Roman" w:hAnsi="Arial Narrow" w:cs="Times New Roman"/>
          <w:color w:val="auto"/>
          <w:sz w:val="22"/>
          <w:szCs w:val="22"/>
          <w:lang w:eastAsia="ar-SA"/>
        </w:rPr>
        <w:t xml:space="preserve"> et</w:t>
      </w:r>
      <w:r w:rsidR="00071680">
        <w:rPr>
          <w:rFonts w:ascii="Arial Narrow" w:eastAsia="Times New Roman" w:hAnsi="Arial Narrow" w:cs="Times New Roman"/>
          <w:color w:val="auto"/>
          <w:sz w:val="22"/>
          <w:szCs w:val="22"/>
          <w:lang w:eastAsia="ar-SA"/>
        </w:rPr>
        <w:t xml:space="preserve"> surtout le manque de suivi de la tutelle et des parents pour l’amélioration des </w:t>
      </w:r>
      <w:r w:rsidR="00D26BCE">
        <w:rPr>
          <w:rFonts w:ascii="Arial Narrow" w:eastAsia="Times New Roman" w:hAnsi="Arial Narrow" w:cs="Times New Roman"/>
          <w:color w:val="auto"/>
          <w:sz w:val="22"/>
          <w:szCs w:val="22"/>
          <w:lang w:eastAsia="ar-SA"/>
        </w:rPr>
        <w:t>taux.</w:t>
      </w:r>
      <w:r w:rsidRPr="00071680">
        <w:rPr>
          <w:rFonts w:ascii="Arial Narrow" w:eastAsia="Times New Roman" w:hAnsi="Arial Narrow" w:cs="Times New Roman"/>
          <w:color w:val="auto"/>
          <w:sz w:val="22"/>
          <w:szCs w:val="22"/>
          <w:lang w:eastAsia="ar-SA"/>
        </w:rPr>
        <w:t xml:space="preserve"> </w:t>
      </w:r>
      <w:r w:rsidR="00D26BCE">
        <w:rPr>
          <w:rFonts w:ascii="Arial Narrow" w:eastAsia="Times New Roman" w:hAnsi="Arial Narrow" w:cs="Times New Roman"/>
          <w:color w:val="auto"/>
          <w:sz w:val="22"/>
          <w:szCs w:val="22"/>
          <w:lang w:eastAsia="ar-SA"/>
        </w:rPr>
        <w:t xml:space="preserve">La mauvaise </w:t>
      </w:r>
      <w:r w:rsidR="00A60754">
        <w:rPr>
          <w:rFonts w:ascii="Arial Narrow" w:eastAsia="Times New Roman" w:hAnsi="Arial Narrow" w:cs="Times New Roman"/>
          <w:color w:val="auto"/>
          <w:sz w:val="22"/>
          <w:szCs w:val="22"/>
          <w:lang w:eastAsia="ar-SA"/>
        </w:rPr>
        <w:t>répartition</w:t>
      </w:r>
      <w:r w:rsidR="00D26BCE">
        <w:rPr>
          <w:rFonts w:ascii="Arial Narrow" w:eastAsia="Times New Roman" w:hAnsi="Arial Narrow" w:cs="Times New Roman"/>
          <w:color w:val="auto"/>
          <w:sz w:val="22"/>
          <w:szCs w:val="22"/>
          <w:lang w:eastAsia="ar-SA"/>
        </w:rPr>
        <w:t xml:space="preserve"> des enseignants dans les écoles entraine l’insuffisance dans </w:t>
      </w:r>
      <w:r w:rsidR="00A60754">
        <w:rPr>
          <w:rFonts w:ascii="Arial Narrow" w:eastAsia="Times New Roman" w:hAnsi="Arial Narrow" w:cs="Times New Roman"/>
          <w:color w:val="auto"/>
          <w:sz w:val="22"/>
          <w:szCs w:val="22"/>
          <w:lang w:eastAsia="ar-SA"/>
        </w:rPr>
        <w:t>certaines</w:t>
      </w:r>
      <w:r w:rsidR="0085514B">
        <w:rPr>
          <w:rFonts w:ascii="Arial Narrow" w:eastAsia="Times New Roman" w:hAnsi="Arial Narrow" w:cs="Times New Roman"/>
          <w:color w:val="auto"/>
          <w:sz w:val="22"/>
          <w:szCs w:val="22"/>
          <w:lang w:eastAsia="ar-SA"/>
        </w:rPr>
        <w:t xml:space="preserve"> d’entre </w:t>
      </w:r>
      <w:r w:rsidR="007C269A">
        <w:rPr>
          <w:rFonts w:ascii="Arial Narrow" w:eastAsia="Times New Roman" w:hAnsi="Arial Narrow" w:cs="Times New Roman"/>
          <w:color w:val="auto"/>
          <w:sz w:val="22"/>
          <w:szCs w:val="22"/>
          <w:lang w:eastAsia="ar-SA"/>
        </w:rPr>
        <w:t>elles.</w:t>
      </w:r>
    </w:p>
    <w:p w14:paraId="1A07E8ED" w14:textId="259FCCFF" w:rsidR="00953DE0" w:rsidRDefault="00953DE0" w:rsidP="00FE4FFA">
      <w:pPr>
        <w:pStyle w:val="Default"/>
        <w:jc w:val="both"/>
        <w:rPr>
          <w:rFonts w:ascii="Arial Narrow" w:hAnsi="Arial Narrow" w:cs="Calibri"/>
          <w:color w:val="FF0000"/>
          <w:sz w:val="22"/>
          <w:szCs w:val="22"/>
        </w:rPr>
      </w:pPr>
    </w:p>
    <w:p w14:paraId="0F16EC08" w14:textId="22DC53DA" w:rsidR="00926840" w:rsidRPr="00926840" w:rsidRDefault="00C03335" w:rsidP="00926840">
      <w:pPr>
        <w:tabs>
          <w:tab w:val="left" w:pos="1274"/>
        </w:tabs>
        <w:spacing w:after="160" w:line="259" w:lineRule="auto"/>
        <w:rPr>
          <w:rFonts w:ascii="Arial Narrow" w:hAnsi="Arial Narrow"/>
          <w:color w:val="FF0000"/>
        </w:rPr>
      </w:pPr>
      <w:r w:rsidRPr="00D4164D">
        <w:rPr>
          <w:rFonts w:ascii="Arial Narrow" w:hAnsi="Arial Narrow"/>
        </w:rPr>
        <w:t xml:space="preserve">Il y a eu la </w:t>
      </w:r>
      <w:r w:rsidR="00926840" w:rsidRPr="00D4164D">
        <w:rPr>
          <w:rFonts w:ascii="Arial Narrow" w:hAnsi="Arial Narrow"/>
        </w:rPr>
        <w:t xml:space="preserve">Construction de salle d’apprentissage et latrines à Cocody pour les jeunes talibés </w:t>
      </w:r>
      <w:r w:rsidRPr="00D4164D">
        <w:rPr>
          <w:rFonts w:ascii="Arial Narrow" w:hAnsi="Arial Narrow"/>
        </w:rPr>
        <w:t>par le partenaire</w:t>
      </w:r>
      <w:r w:rsidR="00926840" w:rsidRPr="00D4164D">
        <w:rPr>
          <w:rFonts w:ascii="Arial Narrow" w:hAnsi="Arial Narrow"/>
        </w:rPr>
        <w:t xml:space="preserve"> Secours Islamique </w:t>
      </w:r>
      <w:r w:rsidRPr="00D4164D">
        <w:rPr>
          <w:rFonts w:ascii="Arial Narrow" w:hAnsi="Arial Narrow"/>
        </w:rPr>
        <w:t>France (SIF) ;</w:t>
      </w:r>
      <w:r>
        <w:rPr>
          <w:rFonts w:ascii="Arial Narrow" w:hAnsi="Arial Narrow"/>
          <w:color w:val="FF0000"/>
        </w:rPr>
        <w:t xml:space="preserve"> </w:t>
      </w:r>
      <w:r w:rsidRPr="00C03335">
        <w:rPr>
          <w:rFonts w:ascii="Arial Narrow" w:hAnsi="Arial Narrow"/>
        </w:rPr>
        <w:t>Don de 200 tables bancs aux écoles : Sibacoro, Dialakorodji I,Dialakorodji II , et N’teguedo Samassebougou</w:t>
      </w:r>
    </w:p>
    <w:p w14:paraId="49771836" w14:textId="77777777" w:rsidR="00D30F1B" w:rsidRPr="0028267B" w:rsidRDefault="00D30F1B" w:rsidP="00923860">
      <w:pPr>
        <w:pStyle w:val="Paragraphedeliste"/>
        <w:numPr>
          <w:ilvl w:val="3"/>
          <w:numId w:val="60"/>
        </w:numPr>
        <w:jc w:val="both"/>
        <w:rPr>
          <w:rFonts w:ascii="Arial Narrow" w:hAnsi="Arial Narrow"/>
          <w:b/>
        </w:rPr>
      </w:pPr>
      <w:r w:rsidRPr="0028267B">
        <w:rPr>
          <w:rFonts w:ascii="Arial Narrow" w:hAnsi="Arial Narrow"/>
          <w:b/>
        </w:rPr>
        <w:t>Santé</w:t>
      </w:r>
      <w:r w:rsidR="00606B83">
        <w:rPr>
          <w:rFonts w:ascii="Arial Narrow" w:hAnsi="Arial Narrow"/>
          <w:b/>
        </w:rPr>
        <w:t>/Développement Social</w:t>
      </w:r>
    </w:p>
    <w:p w14:paraId="1AAB2065" w14:textId="450729E7" w:rsidR="00C44FD1" w:rsidRDefault="00103F6B" w:rsidP="00103F6B">
      <w:pPr>
        <w:jc w:val="both"/>
        <w:rPr>
          <w:rFonts w:ascii="Arial Narrow" w:hAnsi="Arial Narrow" w:cs="Calibri"/>
        </w:rPr>
      </w:pPr>
      <w:r w:rsidRPr="00DF066C">
        <w:rPr>
          <w:rFonts w:ascii="Arial Narrow" w:hAnsi="Arial Narrow" w:cs="Calibri"/>
        </w:rPr>
        <w:t>En matière de santé, la commune</w:t>
      </w:r>
      <w:r w:rsidR="005C202A">
        <w:rPr>
          <w:rFonts w:ascii="Arial Narrow" w:hAnsi="Arial Narrow" w:cs="Calibri"/>
        </w:rPr>
        <w:t xml:space="preserve"> </w:t>
      </w:r>
      <w:r w:rsidR="00CE6131">
        <w:rPr>
          <w:rFonts w:ascii="Arial Narrow" w:hAnsi="Arial Narrow" w:cs="Calibri"/>
        </w:rPr>
        <w:t xml:space="preserve">de Dialakorodji </w:t>
      </w:r>
      <w:r w:rsidRPr="00DF066C">
        <w:rPr>
          <w:rFonts w:ascii="Arial Narrow" w:hAnsi="Arial Narrow" w:cs="Calibri"/>
        </w:rPr>
        <w:t>dispose d</w:t>
      </w:r>
      <w:r w:rsidR="00C03335">
        <w:rPr>
          <w:rFonts w:ascii="Arial Narrow" w:hAnsi="Arial Narrow" w:cs="Calibri"/>
        </w:rPr>
        <w:t xml:space="preserve">’un CSCOM et de cinq </w:t>
      </w:r>
      <w:r w:rsidR="00C1523C">
        <w:rPr>
          <w:rFonts w:ascii="Arial Narrow" w:hAnsi="Arial Narrow" w:cs="Calibri"/>
        </w:rPr>
        <w:t>annexes,</w:t>
      </w:r>
      <w:r w:rsidR="00C03335">
        <w:rPr>
          <w:rFonts w:ascii="Arial Narrow" w:hAnsi="Arial Narrow" w:cs="Calibri"/>
        </w:rPr>
        <w:t xml:space="preserve"> des cabinets</w:t>
      </w:r>
      <w:r w:rsidR="005C202A">
        <w:rPr>
          <w:rFonts w:ascii="Arial Narrow" w:hAnsi="Arial Narrow" w:cs="Calibri"/>
        </w:rPr>
        <w:t xml:space="preserve"> et officines</w:t>
      </w:r>
      <w:r w:rsidR="00C03335">
        <w:rPr>
          <w:rFonts w:ascii="Arial Narrow" w:hAnsi="Arial Narrow" w:cs="Calibri"/>
        </w:rPr>
        <w:t xml:space="preserve"> </w:t>
      </w:r>
      <w:r w:rsidR="005C202A">
        <w:rPr>
          <w:rFonts w:ascii="Arial Narrow" w:hAnsi="Arial Narrow" w:cs="Calibri"/>
        </w:rPr>
        <w:t>privés.</w:t>
      </w:r>
      <w:r w:rsidR="00C44FD1">
        <w:rPr>
          <w:rFonts w:ascii="Arial Narrow" w:hAnsi="Arial Narrow" w:cs="Calibri"/>
        </w:rPr>
        <w:t xml:space="preserve"> </w:t>
      </w:r>
    </w:p>
    <w:p w14:paraId="7063C37C" w14:textId="04CCEFD5" w:rsidR="00C44FD1" w:rsidRPr="00540120" w:rsidRDefault="00C44FD1" w:rsidP="00103F6B">
      <w:pPr>
        <w:jc w:val="both"/>
        <w:rPr>
          <w:rFonts w:ascii="Arial Narrow" w:hAnsi="Arial Narrow" w:cs="Calibri"/>
          <w:b/>
          <w:bCs/>
        </w:rPr>
      </w:pPr>
      <w:r w:rsidRPr="00540120">
        <w:rPr>
          <w:rFonts w:ascii="Arial Narrow" w:hAnsi="Arial Narrow" w:cs="Calibri"/>
          <w:b/>
          <w:bCs/>
        </w:rPr>
        <w:t>Tableau</w:t>
      </w:r>
      <w:r w:rsidR="00540120" w:rsidRPr="00540120">
        <w:rPr>
          <w:rFonts w:ascii="Arial Narrow" w:hAnsi="Arial Narrow" w:cs="Calibri"/>
          <w:b/>
          <w:bCs/>
        </w:rPr>
        <w:t xml:space="preserve"> 5</w:t>
      </w:r>
      <w:r w:rsidRPr="00540120">
        <w:rPr>
          <w:rFonts w:ascii="Arial Narrow" w:hAnsi="Arial Narrow" w:cs="Calibri"/>
          <w:b/>
          <w:bCs/>
        </w:rPr>
        <w:t> : situation du personnel de santé du CSCOM de Dialakorodji</w:t>
      </w:r>
    </w:p>
    <w:tbl>
      <w:tblPr>
        <w:tblStyle w:val="Grilledutableau"/>
        <w:tblW w:w="0" w:type="auto"/>
        <w:tblLook w:val="04A0" w:firstRow="1" w:lastRow="0" w:firstColumn="1" w:lastColumn="0" w:noHBand="0" w:noVBand="1"/>
      </w:tblPr>
      <w:tblGrid>
        <w:gridCol w:w="5098"/>
        <w:gridCol w:w="1418"/>
        <w:gridCol w:w="1417"/>
        <w:gridCol w:w="1129"/>
      </w:tblGrid>
      <w:tr w:rsidR="00C44FD1" w14:paraId="75E20C68" w14:textId="77777777" w:rsidTr="00B609EF">
        <w:tc>
          <w:tcPr>
            <w:tcW w:w="5098" w:type="dxa"/>
          </w:tcPr>
          <w:p w14:paraId="6F10C012" w14:textId="044E3C6D" w:rsidR="00C44FD1" w:rsidRPr="00F32E94" w:rsidRDefault="00C44FD1" w:rsidP="00103F6B">
            <w:pPr>
              <w:jc w:val="both"/>
              <w:rPr>
                <w:rFonts w:ascii="Arial Narrow" w:hAnsi="Arial Narrow" w:cs="Calibri"/>
                <w:b/>
                <w:bCs/>
              </w:rPr>
            </w:pPr>
            <w:r w:rsidRPr="00F32E94">
              <w:rPr>
                <w:rFonts w:ascii="Arial Narrow" w:hAnsi="Arial Narrow" w:cs="Calibri"/>
                <w:b/>
                <w:bCs/>
              </w:rPr>
              <w:t>Profil</w:t>
            </w:r>
          </w:p>
        </w:tc>
        <w:tc>
          <w:tcPr>
            <w:tcW w:w="1418" w:type="dxa"/>
          </w:tcPr>
          <w:p w14:paraId="70A56E05" w14:textId="5FD249E9" w:rsidR="00C44FD1" w:rsidRPr="00F32E94" w:rsidRDefault="00C44FD1" w:rsidP="00103F6B">
            <w:pPr>
              <w:jc w:val="both"/>
              <w:rPr>
                <w:rFonts w:ascii="Arial Narrow" w:hAnsi="Arial Narrow" w:cs="Calibri"/>
                <w:b/>
                <w:bCs/>
              </w:rPr>
            </w:pPr>
            <w:r w:rsidRPr="00F32E94">
              <w:rPr>
                <w:rFonts w:ascii="Arial Narrow" w:hAnsi="Arial Narrow" w:cs="Calibri"/>
                <w:b/>
                <w:bCs/>
              </w:rPr>
              <w:t>Hommes</w:t>
            </w:r>
          </w:p>
        </w:tc>
        <w:tc>
          <w:tcPr>
            <w:tcW w:w="1417" w:type="dxa"/>
          </w:tcPr>
          <w:p w14:paraId="157A9CD9" w14:textId="637E91CE" w:rsidR="00C44FD1" w:rsidRPr="00F32E94" w:rsidRDefault="00C44FD1" w:rsidP="00103F6B">
            <w:pPr>
              <w:jc w:val="both"/>
              <w:rPr>
                <w:rFonts w:ascii="Arial Narrow" w:hAnsi="Arial Narrow" w:cs="Calibri"/>
                <w:b/>
                <w:bCs/>
              </w:rPr>
            </w:pPr>
            <w:r w:rsidRPr="00F32E94">
              <w:rPr>
                <w:rFonts w:ascii="Arial Narrow" w:hAnsi="Arial Narrow" w:cs="Calibri"/>
                <w:b/>
                <w:bCs/>
              </w:rPr>
              <w:t xml:space="preserve">Femmes </w:t>
            </w:r>
          </w:p>
        </w:tc>
        <w:tc>
          <w:tcPr>
            <w:tcW w:w="1129" w:type="dxa"/>
          </w:tcPr>
          <w:p w14:paraId="1BDFDB05" w14:textId="1F34483A" w:rsidR="00C44FD1" w:rsidRPr="00F32E94" w:rsidRDefault="00C44FD1" w:rsidP="00103F6B">
            <w:pPr>
              <w:jc w:val="both"/>
              <w:rPr>
                <w:rFonts w:ascii="Arial Narrow" w:hAnsi="Arial Narrow" w:cs="Calibri"/>
                <w:b/>
                <w:bCs/>
              </w:rPr>
            </w:pPr>
            <w:r w:rsidRPr="00F32E94">
              <w:rPr>
                <w:rFonts w:ascii="Arial Narrow" w:hAnsi="Arial Narrow" w:cs="Calibri"/>
                <w:b/>
                <w:bCs/>
              </w:rPr>
              <w:t>Total</w:t>
            </w:r>
          </w:p>
        </w:tc>
      </w:tr>
      <w:tr w:rsidR="00C44FD1" w14:paraId="32C12AE7" w14:textId="77777777" w:rsidTr="00B609EF">
        <w:tc>
          <w:tcPr>
            <w:tcW w:w="5098" w:type="dxa"/>
          </w:tcPr>
          <w:p w14:paraId="7C02D775" w14:textId="509A9566" w:rsidR="00C44FD1" w:rsidRDefault="00C44FD1" w:rsidP="00103F6B">
            <w:pPr>
              <w:jc w:val="both"/>
              <w:rPr>
                <w:rFonts w:ascii="Arial Narrow" w:hAnsi="Arial Narrow" w:cs="Calibri"/>
              </w:rPr>
            </w:pPr>
            <w:r>
              <w:rPr>
                <w:rFonts w:ascii="Arial Narrow" w:hAnsi="Arial Narrow" w:cs="Calibri"/>
              </w:rPr>
              <w:t xml:space="preserve">Médecin </w:t>
            </w:r>
          </w:p>
        </w:tc>
        <w:tc>
          <w:tcPr>
            <w:tcW w:w="1418" w:type="dxa"/>
          </w:tcPr>
          <w:p w14:paraId="14109014" w14:textId="2D73ADE7" w:rsidR="00C44FD1" w:rsidRDefault="00C44FD1" w:rsidP="009274D9">
            <w:pPr>
              <w:jc w:val="center"/>
              <w:rPr>
                <w:rFonts w:ascii="Arial Narrow" w:hAnsi="Arial Narrow" w:cs="Calibri"/>
              </w:rPr>
            </w:pPr>
            <w:r>
              <w:rPr>
                <w:rFonts w:ascii="Arial Narrow" w:hAnsi="Arial Narrow" w:cs="Calibri"/>
              </w:rPr>
              <w:t>02</w:t>
            </w:r>
          </w:p>
        </w:tc>
        <w:tc>
          <w:tcPr>
            <w:tcW w:w="1417" w:type="dxa"/>
          </w:tcPr>
          <w:p w14:paraId="5A740A62" w14:textId="2E39AFB2" w:rsidR="00C44FD1" w:rsidRDefault="00C44FD1" w:rsidP="009274D9">
            <w:pPr>
              <w:jc w:val="center"/>
              <w:rPr>
                <w:rFonts w:ascii="Arial Narrow" w:hAnsi="Arial Narrow" w:cs="Calibri"/>
              </w:rPr>
            </w:pPr>
            <w:r>
              <w:rPr>
                <w:rFonts w:ascii="Arial Narrow" w:hAnsi="Arial Narrow" w:cs="Calibri"/>
              </w:rPr>
              <w:t>00</w:t>
            </w:r>
          </w:p>
        </w:tc>
        <w:tc>
          <w:tcPr>
            <w:tcW w:w="1129" w:type="dxa"/>
          </w:tcPr>
          <w:p w14:paraId="30BF3781" w14:textId="481CA433" w:rsidR="00C44FD1" w:rsidRPr="00540120" w:rsidRDefault="00C44FD1" w:rsidP="009274D9">
            <w:pPr>
              <w:jc w:val="center"/>
              <w:rPr>
                <w:rFonts w:ascii="Arial Narrow" w:hAnsi="Arial Narrow" w:cs="Calibri"/>
                <w:b/>
                <w:bCs/>
              </w:rPr>
            </w:pPr>
            <w:r w:rsidRPr="00540120">
              <w:rPr>
                <w:rFonts w:ascii="Arial Narrow" w:hAnsi="Arial Narrow" w:cs="Calibri"/>
                <w:b/>
                <w:bCs/>
              </w:rPr>
              <w:t>02</w:t>
            </w:r>
          </w:p>
        </w:tc>
      </w:tr>
      <w:tr w:rsidR="00C44FD1" w14:paraId="478BEF26" w14:textId="77777777" w:rsidTr="00B609EF">
        <w:tc>
          <w:tcPr>
            <w:tcW w:w="5098" w:type="dxa"/>
          </w:tcPr>
          <w:p w14:paraId="3797ADFE" w14:textId="5DD3B582" w:rsidR="00C44FD1" w:rsidRDefault="00C44FD1" w:rsidP="00103F6B">
            <w:pPr>
              <w:jc w:val="both"/>
              <w:rPr>
                <w:rFonts w:ascii="Arial Narrow" w:hAnsi="Arial Narrow" w:cs="Calibri"/>
              </w:rPr>
            </w:pPr>
            <w:r>
              <w:rPr>
                <w:rFonts w:ascii="Arial Narrow" w:hAnsi="Arial Narrow" w:cs="Calibri"/>
              </w:rPr>
              <w:t>Technicien Supérieur de</w:t>
            </w:r>
            <w:r w:rsidR="009645E0">
              <w:rPr>
                <w:rFonts w:ascii="Arial Narrow" w:hAnsi="Arial Narrow" w:cs="Calibri"/>
              </w:rPr>
              <w:t xml:space="preserve"> S</w:t>
            </w:r>
            <w:r>
              <w:rPr>
                <w:rFonts w:ascii="Arial Narrow" w:hAnsi="Arial Narrow" w:cs="Calibri"/>
              </w:rPr>
              <w:t>anté (santé publique</w:t>
            </w:r>
            <w:r w:rsidR="00F32E94">
              <w:rPr>
                <w:rFonts w:ascii="Arial Narrow" w:hAnsi="Arial Narrow" w:cs="Calibri"/>
              </w:rPr>
              <w:t>)</w:t>
            </w:r>
            <w:r>
              <w:rPr>
                <w:rFonts w:ascii="Arial Narrow" w:hAnsi="Arial Narrow" w:cs="Calibri"/>
              </w:rPr>
              <w:t xml:space="preserve"> </w:t>
            </w:r>
          </w:p>
        </w:tc>
        <w:tc>
          <w:tcPr>
            <w:tcW w:w="1418" w:type="dxa"/>
          </w:tcPr>
          <w:p w14:paraId="50FACD74" w14:textId="60FF4257" w:rsidR="00C44FD1" w:rsidRDefault="00C44FD1" w:rsidP="009274D9">
            <w:pPr>
              <w:jc w:val="center"/>
              <w:rPr>
                <w:rFonts w:ascii="Arial Narrow" w:hAnsi="Arial Narrow" w:cs="Calibri"/>
              </w:rPr>
            </w:pPr>
            <w:r>
              <w:rPr>
                <w:rFonts w:ascii="Arial Narrow" w:hAnsi="Arial Narrow" w:cs="Calibri"/>
              </w:rPr>
              <w:t>00</w:t>
            </w:r>
          </w:p>
        </w:tc>
        <w:tc>
          <w:tcPr>
            <w:tcW w:w="1417" w:type="dxa"/>
          </w:tcPr>
          <w:p w14:paraId="40A8AF5C" w14:textId="286A0CE9" w:rsidR="00C44FD1" w:rsidRDefault="00C44FD1" w:rsidP="009274D9">
            <w:pPr>
              <w:jc w:val="center"/>
              <w:rPr>
                <w:rFonts w:ascii="Arial Narrow" w:hAnsi="Arial Narrow" w:cs="Calibri"/>
              </w:rPr>
            </w:pPr>
            <w:r>
              <w:rPr>
                <w:rFonts w:ascii="Arial Narrow" w:hAnsi="Arial Narrow" w:cs="Calibri"/>
              </w:rPr>
              <w:t>01</w:t>
            </w:r>
          </w:p>
        </w:tc>
        <w:tc>
          <w:tcPr>
            <w:tcW w:w="1129" w:type="dxa"/>
          </w:tcPr>
          <w:p w14:paraId="225C3C8F" w14:textId="0B5DD5FC" w:rsidR="00C44FD1" w:rsidRPr="00540120" w:rsidRDefault="00C44FD1" w:rsidP="009274D9">
            <w:pPr>
              <w:jc w:val="center"/>
              <w:rPr>
                <w:rFonts w:ascii="Arial Narrow" w:hAnsi="Arial Narrow" w:cs="Calibri"/>
                <w:b/>
                <w:bCs/>
              </w:rPr>
            </w:pPr>
            <w:r w:rsidRPr="00540120">
              <w:rPr>
                <w:rFonts w:ascii="Arial Narrow" w:hAnsi="Arial Narrow" w:cs="Calibri"/>
                <w:b/>
                <w:bCs/>
              </w:rPr>
              <w:t>01</w:t>
            </w:r>
          </w:p>
        </w:tc>
      </w:tr>
      <w:tr w:rsidR="00C44FD1" w14:paraId="6A8BB1A2" w14:textId="77777777" w:rsidTr="00B609EF">
        <w:tc>
          <w:tcPr>
            <w:tcW w:w="5098" w:type="dxa"/>
          </w:tcPr>
          <w:p w14:paraId="5E625D4B" w14:textId="3D978B72" w:rsidR="00C44FD1" w:rsidRDefault="00C44FD1" w:rsidP="00103F6B">
            <w:pPr>
              <w:jc w:val="both"/>
              <w:rPr>
                <w:rFonts w:ascii="Arial Narrow" w:hAnsi="Arial Narrow" w:cs="Calibri"/>
              </w:rPr>
            </w:pPr>
            <w:r>
              <w:rPr>
                <w:rFonts w:ascii="Arial Narrow" w:hAnsi="Arial Narrow" w:cs="Calibri"/>
              </w:rPr>
              <w:t xml:space="preserve">Assistants </w:t>
            </w:r>
            <w:r w:rsidR="009645E0">
              <w:rPr>
                <w:rFonts w:ascii="Arial Narrow" w:hAnsi="Arial Narrow" w:cs="Calibri"/>
              </w:rPr>
              <w:t>médicaux</w:t>
            </w:r>
            <w:r>
              <w:rPr>
                <w:rFonts w:ascii="Arial Narrow" w:hAnsi="Arial Narrow" w:cs="Calibri"/>
              </w:rPr>
              <w:t xml:space="preserve"> </w:t>
            </w:r>
          </w:p>
        </w:tc>
        <w:tc>
          <w:tcPr>
            <w:tcW w:w="1418" w:type="dxa"/>
          </w:tcPr>
          <w:p w14:paraId="7EA1F3F0" w14:textId="42F52C1B" w:rsidR="00C44FD1" w:rsidRDefault="00C44FD1" w:rsidP="009274D9">
            <w:pPr>
              <w:jc w:val="center"/>
              <w:rPr>
                <w:rFonts w:ascii="Arial Narrow" w:hAnsi="Arial Narrow" w:cs="Calibri"/>
              </w:rPr>
            </w:pPr>
            <w:r>
              <w:rPr>
                <w:rFonts w:ascii="Arial Narrow" w:hAnsi="Arial Narrow" w:cs="Calibri"/>
              </w:rPr>
              <w:t>00</w:t>
            </w:r>
          </w:p>
        </w:tc>
        <w:tc>
          <w:tcPr>
            <w:tcW w:w="1417" w:type="dxa"/>
          </w:tcPr>
          <w:p w14:paraId="26183B65" w14:textId="57349227" w:rsidR="00C44FD1" w:rsidRDefault="00C44FD1" w:rsidP="009274D9">
            <w:pPr>
              <w:jc w:val="center"/>
              <w:rPr>
                <w:rFonts w:ascii="Arial Narrow" w:hAnsi="Arial Narrow" w:cs="Calibri"/>
              </w:rPr>
            </w:pPr>
            <w:r>
              <w:rPr>
                <w:rFonts w:ascii="Arial Narrow" w:hAnsi="Arial Narrow" w:cs="Calibri"/>
              </w:rPr>
              <w:t>00</w:t>
            </w:r>
          </w:p>
        </w:tc>
        <w:tc>
          <w:tcPr>
            <w:tcW w:w="1129" w:type="dxa"/>
          </w:tcPr>
          <w:p w14:paraId="0AAB5940" w14:textId="6E851CB0" w:rsidR="00C44FD1" w:rsidRPr="00540120" w:rsidRDefault="00C44FD1" w:rsidP="009274D9">
            <w:pPr>
              <w:jc w:val="center"/>
              <w:rPr>
                <w:rFonts w:ascii="Arial Narrow" w:hAnsi="Arial Narrow" w:cs="Calibri"/>
                <w:b/>
                <w:bCs/>
              </w:rPr>
            </w:pPr>
            <w:r w:rsidRPr="00540120">
              <w:rPr>
                <w:rFonts w:ascii="Arial Narrow" w:hAnsi="Arial Narrow" w:cs="Calibri"/>
                <w:b/>
                <w:bCs/>
              </w:rPr>
              <w:t>00</w:t>
            </w:r>
          </w:p>
        </w:tc>
      </w:tr>
      <w:tr w:rsidR="00C44FD1" w14:paraId="6BCFE2FD" w14:textId="77777777" w:rsidTr="00B609EF">
        <w:tc>
          <w:tcPr>
            <w:tcW w:w="5098" w:type="dxa"/>
          </w:tcPr>
          <w:p w14:paraId="0C2A7556" w14:textId="37416EC6" w:rsidR="00C44FD1" w:rsidRDefault="00C44FD1" w:rsidP="00C44FD1">
            <w:pPr>
              <w:jc w:val="both"/>
              <w:rPr>
                <w:rFonts w:ascii="Arial Narrow" w:hAnsi="Arial Narrow" w:cs="Calibri"/>
              </w:rPr>
            </w:pPr>
            <w:r w:rsidRPr="00206E93">
              <w:rPr>
                <w:rFonts w:ascii="Arial Narrow" w:hAnsi="Arial Narrow" w:cs="Calibri"/>
              </w:rPr>
              <w:t xml:space="preserve">Technicien Supérieur de </w:t>
            </w:r>
            <w:r w:rsidR="009645E0">
              <w:rPr>
                <w:rFonts w:ascii="Arial Narrow" w:hAnsi="Arial Narrow" w:cs="Calibri"/>
              </w:rPr>
              <w:t>S</w:t>
            </w:r>
            <w:r w:rsidRPr="00206E93">
              <w:rPr>
                <w:rFonts w:ascii="Arial Narrow" w:hAnsi="Arial Narrow" w:cs="Calibri"/>
              </w:rPr>
              <w:t>anté</w:t>
            </w:r>
            <w:r w:rsidR="009645E0">
              <w:rPr>
                <w:rFonts w:ascii="Arial Narrow" w:hAnsi="Arial Narrow" w:cs="Calibri"/>
              </w:rPr>
              <w:t xml:space="preserve"> (Sage-femme)</w:t>
            </w:r>
            <w:r w:rsidRPr="00206E93">
              <w:rPr>
                <w:rFonts w:ascii="Arial Narrow" w:hAnsi="Arial Narrow" w:cs="Calibri"/>
              </w:rPr>
              <w:t xml:space="preserve"> </w:t>
            </w:r>
          </w:p>
        </w:tc>
        <w:tc>
          <w:tcPr>
            <w:tcW w:w="1418" w:type="dxa"/>
          </w:tcPr>
          <w:p w14:paraId="53E423C8" w14:textId="2C1C0DAB" w:rsidR="00C44FD1" w:rsidRDefault="000E2196" w:rsidP="009274D9">
            <w:pPr>
              <w:jc w:val="center"/>
              <w:rPr>
                <w:rFonts w:ascii="Arial Narrow" w:hAnsi="Arial Narrow" w:cs="Calibri"/>
              </w:rPr>
            </w:pPr>
            <w:r>
              <w:rPr>
                <w:rFonts w:ascii="Arial Narrow" w:hAnsi="Arial Narrow" w:cs="Calibri"/>
              </w:rPr>
              <w:t>-</w:t>
            </w:r>
          </w:p>
        </w:tc>
        <w:tc>
          <w:tcPr>
            <w:tcW w:w="1417" w:type="dxa"/>
          </w:tcPr>
          <w:p w14:paraId="723D8AB1" w14:textId="2A65F7F2" w:rsidR="00C44FD1" w:rsidRDefault="00B609EF" w:rsidP="009274D9">
            <w:pPr>
              <w:jc w:val="center"/>
              <w:rPr>
                <w:rFonts w:ascii="Arial Narrow" w:hAnsi="Arial Narrow" w:cs="Calibri"/>
              </w:rPr>
            </w:pPr>
            <w:r>
              <w:rPr>
                <w:rFonts w:ascii="Arial Narrow" w:hAnsi="Arial Narrow" w:cs="Calibri"/>
              </w:rPr>
              <w:t>03</w:t>
            </w:r>
          </w:p>
        </w:tc>
        <w:tc>
          <w:tcPr>
            <w:tcW w:w="1129" w:type="dxa"/>
          </w:tcPr>
          <w:p w14:paraId="3DFE9CBD" w14:textId="6E2E94FD" w:rsidR="00C44FD1" w:rsidRPr="00540120" w:rsidRDefault="00B609EF" w:rsidP="009274D9">
            <w:pPr>
              <w:jc w:val="center"/>
              <w:rPr>
                <w:rFonts w:ascii="Arial Narrow" w:hAnsi="Arial Narrow" w:cs="Calibri"/>
                <w:b/>
                <w:bCs/>
              </w:rPr>
            </w:pPr>
            <w:r w:rsidRPr="00540120">
              <w:rPr>
                <w:rFonts w:ascii="Arial Narrow" w:hAnsi="Arial Narrow" w:cs="Calibri"/>
                <w:b/>
                <w:bCs/>
              </w:rPr>
              <w:t>03</w:t>
            </w:r>
          </w:p>
        </w:tc>
      </w:tr>
      <w:tr w:rsidR="00C44FD1" w14:paraId="154A9AD1" w14:textId="77777777" w:rsidTr="00B609EF">
        <w:tc>
          <w:tcPr>
            <w:tcW w:w="5098" w:type="dxa"/>
          </w:tcPr>
          <w:p w14:paraId="2143E612" w14:textId="6C98F186" w:rsidR="00C44FD1" w:rsidRDefault="00C44FD1" w:rsidP="00C44FD1">
            <w:pPr>
              <w:jc w:val="both"/>
              <w:rPr>
                <w:rFonts w:ascii="Arial Narrow" w:hAnsi="Arial Narrow" w:cs="Calibri"/>
              </w:rPr>
            </w:pPr>
            <w:r w:rsidRPr="00206E93">
              <w:rPr>
                <w:rFonts w:ascii="Arial Narrow" w:hAnsi="Arial Narrow" w:cs="Calibri"/>
              </w:rPr>
              <w:t xml:space="preserve">Technicien Supérieur de </w:t>
            </w:r>
            <w:r w:rsidR="009645E0">
              <w:rPr>
                <w:rFonts w:ascii="Arial Narrow" w:hAnsi="Arial Narrow" w:cs="Calibri"/>
              </w:rPr>
              <w:t>S</w:t>
            </w:r>
            <w:r w:rsidRPr="00206E93">
              <w:rPr>
                <w:rFonts w:ascii="Arial Narrow" w:hAnsi="Arial Narrow" w:cs="Calibri"/>
              </w:rPr>
              <w:t>anté</w:t>
            </w:r>
            <w:r w:rsidR="009645E0">
              <w:rPr>
                <w:rFonts w:ascii="Arial Narrow" w:hAnsi="Arial Narrow" w:cs="Calibri"/>
              </w:rPr>
              <w:t xml:space="preserve"> (Laboratoire)</w:t>
            </w:r>
            <w:r w:rsidRPr="00206E93">
              <w:rPr>
                <w:rFonts w:ascii="Arial Narrow" w:hAnsi="Arial Narrow" w:cs="Calibri"/>
              </w:rPr>
              <w:t xml:space="preserve"> </w:t>
            </w:r>
          </w:p>
        </w:tc>
        <w:tc>
          <w:tcPr>
            <w:tcW w:w="1418" w:type="dxa"/>
          </w:tcPr>
          <w:p w14:paraId="44DDF237" w14:textId="20269C62" w:rsidR="00C44FD1" w:rsidRDefault="00B609EF" w:rsidP="009274D9">
            <w:pPr>
              <w:jc w:val="center"/>
              <w:rPr>
                <w:rFonts w:ascii="Arial Narrow" w:hAnsi="Arial Narrow" w:cs="Calibri"/>
              </w:rPr>
            </w:pPr>
            <w:r>
              <w:rPr>
                <w:rFonts w:ascii="Arial Narrow" w:hAnsi="Arial Narrow" w:cs="Calibri"/>
              </w:rPr>
              <w:t>00</w:t>
            </w:r>
          </w:p>
        </w:tc>
        <w:tc>
          <w:tcPr>
            <w:tcW w:w="1417" w:type="dxa"/>
          </w:tcPr>
          <w:p w14:paraId="11A2123B" w14:textId="2AE04508" w:rsidR="00C44FD1" w:rsidRDefault="00B609EF" w:rsidP="009274D9">
            <w:pPr>
              <w:jc w:val="center"/>
              <w:rPr>
                <w:rFonts w:ascii="Arial Narrow" w:hAnsi="Arial Narrow" w:cs="Calibri"/>
              </w:rPr>
            </w:pPr>
            <w:r>
              <w:rPr>
                <w:rFonts w:ascii="Arial Narrow" w:hAnsi="Arial Narrow" w:cs="Calibri"/>
              </w:rPr>
              <w:t>00</w:t>
            </w:r>
          </w:p>
        </w:tc>
        <w:tc>
          <w:tcPr>
            <w:tcW w:w="1129" w:type="dxa"/>
          </w:tcPr>
          <w:p w14:paraId="11A22AA4" w14:textId="6AB1B9F8" w:rsidR="00C44FD1" w:rsidRPr="00540120" w:rsidRDefault="00B609EF" w:rsidP="009274D9">
            <w:pPr>
              <w:jc w:val="center"/>
              <w:rPr>
                <w:rFonts w:ascii="Arial Narrow" w:hAnsi="Arial Narrow" w:cs="Calibri"/>
                <w:b/>
                <w:bCs/>
              </w:rPr>
            </w:pPr>
            <w:r w:rsidRPr="00540120">
              <w:rPr>
                <w:rFonts w:ascii="Arial Narrow" w:hAnsi="Arial Narrow" w:cs="Calibri"/>
                <w:b/>
                <w:bCs/>
              </w:rPr>
              <w:t>00</w:t>
            </w:r>
          </w:p>
        </w:tc>
      </w:tr>
      <w:tr w:rsidR="00C44FD1" w14:paraId="0C330FCC" w14:textId="77777777" w:rsidTr="00B609EF">
        <w:tc>
          <w:tcPr>
            <w:tcW w:w="5098" w:type="dxa"/>
          </w:tcPr>
          <w:p w14:paraId="6A21F11B" w14:textId="1D417279" w:rsidR="00C44FD1" w:rsidRDefault="00C44FD1" w:rsidP="00C44FD1">
            <w:pPr>
              <w:jc w:val="both"/>
              <w:rPr>
                <w:rFonts w:ascii="Arial Narrow" w:hAnsi="Arial Narrow" w:cs="Calibri"/>
              </w:rPr>
            </w:pPr>
            <w:r w:rsidRPr="00206E93">
              <w:rPr>
                <w:rFonts w:ascii="Arial Narrow" w:hAnsi="Arial Narrow" w:cs="Calibri"/>
              </w:rPr>
              <w:t xml:space="preserve">Technicien de </w:t>
            </w:r>
            <w:r w:rsidR="009645E0">
              <w:rPr>
                <w:rFonts w:ascii="Arial Narrow" w:hAnsi="Arial Narrow" w:cs="Calibri"/>
              </w:rPr>
              <w:t>S</w:t>
            </w:r>
            <w:r w:rsidRPr="00206E93">
              <w:rPr>
                <w:rFonts w:ascii="Arial Narrow" w:hAnsi="Arial Narrow" w:cs="Calibri"/>
              </w:rPr>
              <w:t>anté</w:t>
            </w:r>
            <w:r w:rsidR="009645E0">
              <w:rPr>
                <w:rFonts w:ascii="Arial Narrow" w:hAnsi="Arial Narrow" w:cs="Calibri"/>
              </w:rPr>
              <w:t xml:space="preserve"> (Santé Publique)</w:t>
            </w:r>
            <w:r w:rsidRPr="00206E93">
              <w:rPr>
                <w:rFonts w:ascii="Arial Narrow" w:hAnsi="Arial Narrow" w:cs="Calibri"/>
              </w:rPr>
              <w:t xml:space="preserve"> </w:t>
            </w:r>
          </w:p>
        </w:tc>
        <w:tc>
          <w:tcPr>
            <w:tcW w:w="1418" w:type="dxa"/>
          </w:tcPr>
          <w:p w14:paraId="332B86F4" w14:textId="39220774" w:rsidR="00C44FD1" w:rsidRDefault="00B609EF" w:rsidP="009274D9">
            <w:pPr>
              <w:jc w:val="center"/>
              <w:rPr>
                <w:rFonts w:ascii="Arial Narrow" w:hAnsi="Arial Narrow" w:cs="Calibri"/>
              </w:rPr>
            </w:pPr>
            <w:r>
              <w:rPr>
                <w:rFonts w:ascii="Arial Narrow" w:hAnsi="Arial Narrow" w:cs="Calibri"/>
              </w:rPr>
              <w:t>05</w:t>
            </w:r>
          </w:p>
        </w:tc>
        <w:tc>
          <w:tcPr>
            <w:tcW w:w="1417" w:type="dxa"/>
          </w:tcPr>
          <w:p w14:paraId="27E518EE" w14:textId="2411F108" w:rsidR="00C44FD1" w:rsidRDefault="00B609EF" w:rsidP="009274D9">
            <w:pPr>
              <w:jc w:val="center"/>
              <w:rPr>
                <w:rFonts w:ascii="Arial Narrow" w:hAnsi="Arial Narrow" w:cs="Calibri"/>
              </w:rPr>
            </w:pPr>
            <w:r>
              <w:rPr>
                <w:rFonts w:ascii="Arial Narrow" w:hAnsi="Arial Narrow" w:cs="Calibri"/>
              </w:rPr>
              <w:t>00</w:t>
            </w:r>
          </w:p>
        </w:tc>
        <w:tc>
          <w:tcPr>
            <w:tcW w:w="1129" w:type="dxa"/>
          </w:tcPr>
          <w:p w14:paraId="1AFA3795" w14:textId="639956DE" w:rsidR="00C44FD1" w:rsidRPr="00540120" w:rsidRDefault="00B609EF" w:rsidP="009274D9">
            <w:pPr>
              <w:jc w:val="center"/>
              <w:rPr>
                <w:rFonts w:ascii="Arial Narrow" w:hAnsi="Arial Narrow" w:cs="Calibri"/>
                <w:b/>
                <w:bCs/>
              </w:rPr>
            </w:pPr>
            <w:r w:rsidRPr="00540120">
              <w:rPr>
                <w:rFonts w:ascii="Arial Narrow" w:hAnsi="Arial Narrow" w:cs="Calibri"/>
                <w:b/>
                <w:bCs/>
              </w:rPr>
              <w:t>05</w:t>
            </w:r>
          </w:p>
        </w:tc>
      </w:tr>
      <w:tr w:rsidR="00C44FD1" w14:paraId="0527320A" w14:textId="77777777" w:rsidTr="00B609EF">
        <w:tc>
          <w:tcPr>
            <w:tcW w:w="5098" w:type="dxa"/>
          </w:tcPr>
          <w:p w14:paraId="1DF1AF39" w14:textId="5ADCFCC3" w:rsidR="00C44FD1" w:rsidRDefault="00C44FD1" w:rsidP="00C44FD1">
            <w:pPr>
              <w:jc w:val="both"/>
              <w:rPr>
                <w:rFonts w:ascii="Arial Narrow" w:hAnsi="Arial Narrow" w:cs="Calibri"/>
              </w:rPr>
            </w:pPr>
            <w:r w:rsidRPr="00206E93">
              <w:rPr>
                <w:rFonts w:ascii="Arial Narrow" w:hAnsi="Arial Narrow" w:cs="Calibri"/>
              </w:rPr>
              <w:t xml:space="preserve">Technicien de </w:t>
            </w:r>
            <w:r w:rsidR="009645E0">
              <w:rPr>
                <w:rFonts w:ascii="Arial Narrow" w:hAnsi="Arial Narrow" w:cs="Calibri"/>
              </w:rPr>
              <w:t>S</w:t>
            </w:r>
            <w:r w:rsidR="009645E0" w:rsidRPr="00206E93">
              <w:rPr>
                <w:rFonts w:ascii="Arial Narrow" w:hAnsi="Arial Narrow" w:cs="Calibri"/>
              </w:rPr>
              <w:t>anté</w:t>
            </w:r>
            <w:r w:rsidR="009645E0">
              <w:rPr>
                <w:rFonts w:ascii="Arial Narrow" w:hAnsi="Arial Narrow" w:cs="Calibri"/>
              </w:rPr>
              <w:t xml:space="preserve"> (Infirmière Obstétricienne) </w:t>
            </w:r>
            <w:r w:rsidRPr="00206E93">
              <w:rPr>
                <w:rFonts w:ascii="Arial Narrow" w:hAnsi="Arial Narrow" w:cs="Calibri"/>
              </w:rPr>
              <w:t xml:space="preserve"> </w:t>
            </w:r>
          </w:p>
        </w:tc>
        <w:tc>
          <w:tcPr>
            <w:tcW w:w="1418" w:type="dxa"/>
          </w:tcPr>
          <w:p w14:paraId="5BDBD454" w14:textId="0C16A7D2" w:rsidR="00C44FD1" w:rsidRDefault="00B609EF" w:rsidP="009274D9">
            <w:pPr>
              <w:jc w:val="center"/>
              <w:rPr>
                <w:rFonts w:ascii="Arial Narrow" w:hAnsi="Arial Narrow" w:cs="Calibri"/>
              </w:rPr>
            </w:pPr>
            <w:r>
              <w:rPr>
                <w:rFonts w:ascii="Arial Narrow" w:hAnsi="Arial Narrow" w:cs="Calibri"/>
              </w:rPr>
              <w:t>-</w:t>
            </w:r>
          </w:p>
        </w:tc>
        <w:tc>
          <w:tcPr>
            <w:tcW w:w="1417" w:type="dxa"/>
          </w:tcPr>
          <w:p w14:paraId="1B6D8451" w14:textId="5BB9CBB2" w:rsidR="00C44FD1" w:rsidRDefault="00B609EF" w:rsidP="009274D9">
            <w:pPr>
              <w:jc w:val="center"/>
              <w:rPr>
                <w:rFonts w:ascii="Arial Narrow" w:hAnsi="Arial Narrow" w:cs="Calibri"/>
              </w:rPr>
            </w:pPr>
            <w:r>
              <w:rPr>
                <w:rFonts w:ascii="Arial Narrow" w:hAnsi="Arial Narrow" w:cs="Calibri"/>
              </w:rPr>
              <w:t>07</w:t>
            </w:r>
          </w:p>
        </w:tc>
        <w:tc>
          <w:tcPr>
            <w:tcW w:w="1129" w:type="dxa"/>
          </w:tcPr>
          <w:p w14:paraId="5379DD2F" w14:textId="5C394C22" w:rsidR="00C44FD1" w:rsidRPr="00540120" w:rsidRDefault="00F32E94" w:rsidP="009274D9">
            <w:pPr>
              <w:jc w:val="center"/>
              <w:rPr>
                <w:rFonts w:ascii="Arial Narrow" w:hAnsi="Arial Narrow" w:cs="Calibri"/>
                <w:b/>
                <w:bCs/>
              </w:rPr>
            </w:pPr>
            <w:r w:rsidRPr="00540120">
              <w:rPr>
                <w:rFonts w:ascii="Arial Narrow" w:hAnsi="Arial Narrow" w:cs="Calibri"/>
                <w:b/>
                <w:bCs/>
              </w:rPr>
              <w:t>07</w:t>
            </w:r>
          </w:p>
        </w:tc>
      </w:tr>
      <w:tr w:rsidR="00C44FD1" w14:paraId="6ADCD0D0" w14:textId="77777777" w:rsidTr="00B609EF">
        <w:tc>
          <w:tcPr>
            <w:tcW w:w="5098" w:type="dxa"/>
          </w:tcPr>
          <w:p w14:paraId="7844BB4A" w14:textId="0B5F4444" w:rsidR="00C44FD1" w:rsidRDefault="00C44FD1" w:rsidP="00C44FD1">
            <w:pPr>
              <w:jc w:val="both"/>
              <w:rPr>
                <w:rFonts w:ascii="Arial Narrow" w:hAnsi="Arial Narrow" w:cs="Calibri"/>
              </w:rPr>
            </w:pPr>
            <w:r w:rsidRPr="00206E93">
              <w:rPr>
                <w:rFonts w:ascii="Arial Narrow" w:hAnsi="Arial Narrow" w:cs="Calibri"/>
              </w:rPr>
              <w:t xml:space="preserve">Technicien de </w:t>
            </w:r>
            <w:r w:rsidR="009645E0">
              <w:rPr>
                <w:rFonts w:ascii="Arial Narrow" w:hAnsi="Arial Narrow" w:cs="Calibri"/>
              </w:rPr>
              <w:t>S</w:t>
            </w:r>
            <w:r w:rsidR="009645E0" w:rsidRPr="00206E93">
              <w:rPr>
                <w:rFonts w:ascii="Arial Narrow" w:hAnsi="Arial Narrow" w:cs="Calibri"/>
              </w:rPr>
              <w:t xml:space="preserve">anté </w:t>
            </w:r>
            <w:r w:rsidR="009645E0">
              <w:rPr>
                <w:rFonts w:ascii="Arial Narrow" w:hAnsi="Arial Narrow" w:cs="Calibri"/>
              </w:rPr>
              <w:t>(Laboratoire)</w:t>
            </w:r>
          </w:p>
        </w:tc>
        <w:tc>
          <w:tcPr>
            <w:tcW w:w="1418" w:type="dxa"/>
          </w:tcPr>
          <w:p w14:paraId="7FD20E8C" w14:textId="7F8BC494" w:rsidR="00C44FD1" w:rsidRDefault="00B609EF" w:rsidP="009274D9">
            <w:pPr>
              <w:jc w:val="center"/>
              <w:rPr>
                <w:rFonts w:ascii="Arial Narrow" w:hAnsi="Arial Narrow" w:cs="Calibri"/>
              </w:rPr>
            </w:pPr>
            <w:r>
              <w:rPr>
                <w:rFonts w:ascii="Arial Narrow" w:hAnsi="Arial Narrow" w:cs="Calibri"/>
              </w:rPr>
              <w:t>00</w:t>
            </w:r>
          </w:p>
        </w:tc>
        <w:tc>
          <w:tcPr>
            <w:tcW w:w="1417" w:type="dxa"/>
          </w:tcPr>
          <w:p w14:paraId="38851D0D" w14:textId="3E29E603" w:rsidR="00C44FD1" w:rsidRDefault="00B609EF" w:rsidP="009274D9">
            <w:pPr>
              <w:jc w:val="center"/>
              <w:rPr>
                <w:rFonts w:ascii="Arial Narrow" w:hAnsi="Arial Narrow" w:cs="Calibri"/>
              </w:rPr>
            </w:pPr>
            <w:r>
              <w:rPr>
                <w:rFonts w:ascii="Arial Narrow" w:hAnsi="Arial Narrow" w:cs="Calibri"/>
              </w:rPr>
              <w:t>01</w:t>
            </w:r>
          </w:p>
        </w:tc>
        <w:tc>
          <w:tcPr>
            <w:tcW w:w="1129" w:type="dxa"/>
          </w:tcPr>
          <w:p w14:paraId="65B84FDD" w14:textId="055B76F1" w:rsidR="00C44FD1" w:rsidRPr="00540120" w:rsidRDefault="00F32E94" w:rsidP="009274D9">
            <w:pPr>
              <w:jc w:val="center"/>
              <w:rPr>
                <w:rFonts w:ascii="Arial Narrow" w:hAnsi="Arial Narrow" w:cs="Calibri"/>
                <w:b/>
                <w:bCs/>
              </w:rPr>
            </w:pPr>
            <w:r w:rsidRPr="00540120">
              <w:rPr>
                <w:rFonts w:ascii="Arial Narrow" w:hAnsi="Arial Narrow" w:cs="Calibri"/>
                <w:b/>
                <w:bCs/>
              </w:rPr>
              <w:t>01</w:t>
            </w:r>
          </w:p>
        </w:tc>
      </w:tr>
      <w:tr w:rsidR="00C44FD1" w14:paraId="0D4BA7C7" w14:textId="77777777" w:rsidTr="00B609EF">
        <w:tc>
          <w:tcPr>
            <w:tcW w:w="5098" w:type="dxa"/>
          </w:tcPr>
          <w:p w14:paraId="34439B3F" w14:textId="78919B89" w:rsidR="00C44FD1" w:rsidRDefault="00C44FD1" w:rsidP="00C44FD1">
            <w:pPr>
              <w:jc w:val="both"/>
              <w:rPr>
                <w:rFonts w:ascii="Arial Narrow" w:hAnsi="Arial Narrow" w:cs="Calibri"/>
              </w:rPr>
            </w:pPr>
            <w:r w:rsidRPr="00206E93">
              <w:rPr>
                <w:rFonts w:ascii="Arial Narrow" w:hAnsi="Arial Narrow" w:cs="Calibri"/>
              </w:rPr>
              <w:t>Technicien Supérieur d</w:t>
            </w:r>
            <w:r w:rsidR="009645E0">
              <w:rPr>
                <w:rFonts w:ascii="Arial Narrow" w:hAnsi="Arial Narrow" w:cs="Calibri"/>
              </w:rPr>
              <w:t>’Hygiène</w:t>
            </w:r>
          </w:p>
        </w:tc>
        <w:tc>
          <w:tcPr>
            <w:tcW w:w="1418" w:type="dxa"/>
          </w:tcPr>
          <w:p w14:paraId="20A79814" w14:textId="4150FF00" w:rsidR="00C44FD1" w:rsidRDefault="00B609EF" w:rsidP="009274D9">
            <w:pPr>
              <w:jc w:val="center"/>
              <w:rPr>
                <w:rFonts w:ascii="Arial Narrow" w:hAnsi="Arial Narrow" w:cs="Calibri"/>
              </w:rPr>
            </w:pPr>
            <w:r>
              <w:rPr>
                <w:rFonts w:ascii="Arial Narrow" w:hAnsi="Arial Narrow" w:cs="Calibri"/>
              </w:rPr>
              <w:t>00</w:t>
            </w:r>
          </w:p>
        </w:tc>
        <w:tc>
          <w:tcPr>
            <w:tcW w:w="1417" w:type="dxa"/>
          </w:tcPr>
          <w:p w14:paraId="58820916" w14:textId="2F5319F9" w:rsidR="00C44FD1" w:rsidRDefault="00B609EF" w:rsidP="009274D9">
            <w:pPr>
              <w:jc w:val="center"/>
              <w:rPr>
                <w:rFonts w:ascii="Arial Narrow" w:hAnsi="Arial Narrow" w:cs="Calibri"/>
              </w:rPr>
            </w:pPr>
            <w:r>
              <w:rPr>
                <w:rFonts w:ascii="Arial Narrow" w:hAnsi="Arial Narrow" w:cs="Calibri"/>
              </w:rPr>
              <w:t>00</w:t>
            </w:r>
          </w:p>
        </w:tc>
        <w:tc>
          <w:tcPr>
            <w:tcW w:w="1129" w:type="dxa"/>
          </w:tcPr>
          <w:p w14:paraId="0FA37852" w14:textId="7F27F7F0" w:rsidR="00C44FD1" w:rsidRPr="00540120" w:rsidRDefault="00F32E94" w:rsidP="009274D9">
            <w:pPr>
              <w:jc w:val="center"/>
              <w:rPr>
                <w:rFonts w:ascii="Arial Narrow" w:hAnsi="Arial Narrow" w:cs="Calibri"/>
                <w:b/>
                <w:bCs/>
              </w:rPr>
            </w:pPr>
            <w:r w:rsidRPr="00540120">
              <w:rPr>
                <w:rFonts w:ascii="Arial Narrow" w:hAnsi="Arial Narrow" w:cs="Calibri"/>
                <w:b/>
                <w:bCs/>
              </w:rPr>
              <w:t>00</w:t>
            </w:r>
          </w:p>
        </w:tc>
      </w:tr>
      <w:tr w:rsidR="00C44FD1" w14:paraId="40D5A2D9" w14:textId="77777777" w:rsidTr="00B609EF">
        <w:tc>
          <w:tcPr>
            <w:tcW w:w="5098" w:type="dxa"/>
          </w:tcPr>
          <w:p w14:paraId="2A70236F" w14:textId="75A5F0F9" w:rsidR="00C44FD1" w:rsidRDefault="00C44FD1" w:rsidP="00C44FD1">
            <w:pPr>
              <w:jc w:val="both"/>
              <w:rPr>
                <w:rFonts w:ascii="Arial Narrow" w:hAnsi="Arial Narrow" w:cs="Calibri"/>
              </w:rPr>
            </w:pPr>
            <w:r w:rsidRPr="00206E93">
              <w:rPr>
                <w:rFonts w:ascii="Arial Narrow" w:hAnsi="Arial Narrow" w:cs="Calibri"/>
              </w:rPr>
              <w:t xml:space="preserve">Technicien </w:t>
            </w:r>
            <w:r w:rsidR="009645E0">
              <w:rPr>
                <w:rFonts w:ascii="Arial Narrow" w:hAnsi="Arial Narrow" w:cs="Calibri"/>
              </w:rPr>
              <w:t xml:space="preserve">d’hygiène </w:t>
            </w:r>
            <w:r w:rsidRPr="00206E93">
              <w:rPr>
                <w:rFonts w:ascii="Arial Narrow" w:hAnsi="Arial Narrow" w:cs="Calibri"/>
              </w:rPr>
              <w:t xml:space="preserve"> </w:t>
            </w:r>
          </w:p>
        </w:tc>
        <w:tc>
          <w:tcPr>
            <w:tcW w:w="1418" w:type="dxa"/>
          </w:tcPr>
          <w:p w14:paraId="2B0C1E43" w14:textId="16A2FF66" w:rsidR="00C44FD1" w:rsidRDefault="00B609EF" w:rsidP="009274D9">
            <w:pPr>
              <w:jc w:val="center"/>
              <w:rPr>
                <w:rFonts w:ascii="Arial Narrow" w:hAnsi="Arial Narrow" w:cs="Calibri"/>
              </w:rPr>
            </w:pPr>
            <w:r>
              <w:rPr>
                <w:rFonts w:ascii="Arial Narrow" w:hAnsi="Arial Narrow" w:cs="Calibri"/>
              </w:rPr>
              <w:t>00</w:t>
            </w:r>
          </w:p>
        </w:tc>
        <w:tc>
          <w:tcPr>
            <w:tcW w:w="1417" w:type="dxa"/>
          </w:tcPr>
          <w:p w14:paraId="0AF1A804" w14:textId="78589CEE" w:rsidR="00C44FD1" w:rsidRDefault="00B609EF" w:rsidP="009274D9">
            <w:pPr>
              <w:jc w:val="center"/>
              <w:rPr>
                <w:rFonts w:ascii="Arial Narrow" w:hAnsi="Arial Narrow" w:cs="Calibri"/>
              </w:rPr>
            </w:pPr>
            <w:r>
              <w:rPr>
                <w:rFonts w:ascii="Arial Narrow" w:hAnsi="Arial Narrow" w:cs="Calibri"/>
              </w:rPr>
              <w:t>00</w:t>
            </w:r>
          </w:p>
        </w:tc>
        <w:tc>
          <w:tcPr>
            <w:tcW w:w="1129" w:type="dxa"/>
          </w:tcPr>
          <w:p w14:paraId="73C7535A" w14:textId="5ED8D444" w:rsidR="00C44FD1" w:rsidRPr="00540120" w:rsidRDefault="00F32E94" w:rsidP="009274D9">
            <w:pPr>
              <w:jc w:val="center"/>
              <w:rPr>
                <w:rFonts w:ascii="Arial Narrow" w:hAnsi="Arial Narrow" w:cs="Calibri"/>
                <w:b/>
                <w:bCs/>
              </w:rPr>
            </w:pPr>
            <w:r w:rsidRPr="00540120">
              <w:rPr>
                <w:rFonts w:ascii="Arial Narrow" w:hAnsi="Arial Narrow" w:cs="Calibri"/>
                <w:b/>
                <w:bCs/>
              </w:rPr>
              <w:t>00</w:t>
            </w:r>
          </w:p>
        </w:tc>
      </w:tr>
      <w:tr w:rsidR="00C44FD1" w14:paraId="24DEC79D" w14:textId="77777777" w:rsidTr="00B609EF">
        <w:tc>
          <w:tcPr>
            <w:tcW w:w="5098" w:type="dxa"/>
          </w:tcPr>
          <w:p w14:paraId="5ED5421C" w14:textId="5C39E5C1" w:rsidR="00C44FD1" w:rsidRDefault="00C44FD1" w:rsidP="001D3535">
            <w:pPr>
              <w:jc w:val="both"/>
              <w:rPr>
                <w:rFonts w:ascii="Arial Narrow" w:hAnsi="Arial Narrow" w:cs="Calibri"/>
              </w:rPr>
            </w:pPr>
            <w:r>
              <w:rPr>
                <w:rFonts w:ascii="Arial Narrow" w:hAnsi="Arial Narrow" w:cs="Calibri"/>
              </w:rPr>
              <w:t xml:space="preserve">Autres Techniciens de santé </w:t>
            </w:r>
          </w:p>
        </w:tc>
        <w:tc>
          <w:tcPr>
            <w:tcW w:w="1418" w:type="dxa"/>
          </w:tcPr>
          <w:p w14:paraId="36561FDD" w14:textId="7FF9FE82" w:rsidR="00C44FD1" w:rsidRDefault="00B609EF" w:rsidP="009274D9">
            <w:pPr>
              <w:jc w:val="center"/>
              <w:rPr>
                <w:rFonts w:ascii="Arial Narrow" w:hAnsi="Arial Narrow" w:cs="Calibri"/>
              </w:rPr>
            </w:pPr>
            <w:r>
              <w:rPr>
                <w:rFonts w:ascii="Arial Narrow" w:hAnsi="Arial Narrow" w:cs="Calibri"/>
              </w:rPr>
              <w:t>00</w:t>
            </w:r>
          </w:p>
        </w:tc>
        <w:tc>
          <w:tcPr>
            <w:tcW w:w="1417" w:type="dxa"/>
          </w:tcPr>
          <w:p w14:paraId="21112625" w14:textId="531A8BD0" w:rsidR="00C44FD1" w:rsidRDefault="00B609EF" w:rsidP="009274D9">
            <w:pPr>
              <w:jc w:val="center"/>
              <w:rPr>
                <w:rFonts w:ascii="Arial Narrow" w:hAnsi="Arial Narrow" w:cs="Calibri"/>
              </w:rPr>
            </w:pPr>
            <w:r>
              <w:rPr>
                <w:rFonts w:ascii="Arial Narrow" w:hAnsi="Arial Narrow" w:cs="Calibri"/>
              </w:rPr>
              <w:t>00</w:t>
            </w:r>
          </w:p>
        </w:tc>
        <w:tc>
          <w:tcPr>
            <w:tcW w:w="1129" w:type="dxa"/>
          </w:tcPr>
          <w:p w14:paraId="29F13082" w14:textId="1A1FF53E" w:rsidR="00C44FD1" w:rsidRPr="00540120" w:rsidRDefault="00F32E94" w:rsidP="009274D9">
            <w:pPr>
              <w:jc w:val="center"/>
              <w:rPr>
                <w:rFonts w:ascii="Arial Narrow" w:hAnsi="Arial Narrow" w:cs="Calibri"/>
                <w:b/>
                <w:bCs/>
              </w:rPr>
            </w:pPr>
            <w:r w:rsidRPr="00540120">
              <w:rPr>
                <w:rFonts w:ascii="Arial Narrow" w:hAnsi="Arial Narrow" w:cs="Calibri"/>
                <w:b/>
                <w:bCs/>
              </w:rPr>
              <w:t>00</w:t>
            </w:r>
          </w:p>
        </w:tc>
      </w:tr>
      <w:tr w:rsidR="00C44FD1" w14:paraId="7873C48F" w14:textId="77777777" w:rsidTr="00B609EF">
        <w:tc>
          <w:tcPr>
            <w:tcW w:w="5098" w:type="dxa"/>
          </w:tcPr>
          <w:p w14:paraId="119CAA74" w14:textId="6F384A02" w:rsidR="00C44FD1" w:rsidRDefault="00C44FD1" w:rsidP="001D3535">
            <w:pPr>
              <w:jc w:val="both"/>
              <w:rPr>
                <w:rFonts w:ascii="Arial Narrow" w:hAnsi="Arial Narrow" w:cs="Calibri"/>
              </w:rPr>
            </w:pPr>
            <w:r>
              <w:rPr>
                <w:rFonts w:ascii="Arial Narrow" w:hAnsi="Arial Narrow" w:cs="Calibri"/>
              </w:rPr>
              <w:t>Gérant</w:t>
            </w:r>
          </w:p>
        </w:tc>
        <w:tc>
          <w:tcPr>
            <w:tcW w:w="1418" w:type="dxa"/>
          </w:tcPr>
          <w:p w14:paraId="4243E481" w14:textId="142828BC" w:rsidR="00C44FD1" w:rsidRDefault="00B609EF" w:rsidP="009274D9">
            <w:pPr>
              <w:jc w:val="center"/>
              <w:rPr>
                <w:rFonts w:ascii="Arial Narrow" w:hAnsi="Arial Narrow" w:cs="Calibri"/>
              </w:rPr>
            </w:pPr>
            <w:r>
              <w:rPr>
                <w:rFonts w:ascii="Arial Narrow" w:hAnsi="Arial Narrow" w:cs="Calibri"/>
              </w:rPr>
              <w:t>00</w:t>
            </w:r>
          </w:p>
        </w:tc>
        <w:tc>
          <w:tcPr>
            <w:tcW w:w="1417" w:type="dxa"/>
          </w:tcPr>
          <w:p w14:paraId="41A203D4" w14:textId="5BFEBF29" w:rsidR="00C44FD1" w:rsidRDefault="00B609EF" w:rsidP="009274D9">
            <w:pPr>
              <w:jc w:val="center"/>
              <w:rPr>
                <w:rFonts w:ascii="Arial Narrow" w:hAnsi="Arial Narrow" w:cs="Calibri"/>
              </w:rPr>
            </w:pPr>
            <w:r>
              <w:rPr>
                <w:rFonts w:ascii="Arial Narrow" w:hAnsi="Arial Narrow" w:cs="Calibri"/>
              </w:rPr>
              <w:t>02</w:t>
            </w:r>
          </w:p>
        </w:tc>
        <w:tc>
          <w:tcPr>
            <w:tcW w:w="1129" w:type="dxa"/>
          </w:tcPr>
          <w:p w14:paraId="7F79A31E" w14:textId="1F79695A" w:rsidR="00C44FD1" w:rsidRPr="00540120" w:rsidRDefault="00F32E94" w:rsidP="009274D9">
            <w:pPr>
              <w:jc w:val="center"/>
              <w:rPr>
                <w:rFonts w:ascii="Arial Narrow" w:hAnsi="Arial Narrow" w:cs="Calibri"/>
                <w:b/>
                <w:bCs/>
              </w:rPr>
            </w:pPr>
            <w:r w:rsidRPr="00540120">
              <w:rPr>
                <w:rFonts w:ascii="Arial Narrow" w:hAnsi="Arial Narrow" w:cs="Calibri"/>
                <w:b/>
                <w:bCs/>
              </w:rPr>
              <w:t>02</w:t>
            </w:r>
          </w:p>
        </w:tc>
      </w:tr>
      <w:tr w:rsidR="00C44FD1" w14:paraId="52476438" w14:textId="77777777" w:rsidTr="00B609EF">
        <w:tc>
          <w:tcPr>
            <w:tcW w:w="5098" w:type="dxa"/>
          </w:tcPr>
          <w:p w14:paraId="0C489C29" w14:textId="148E3A86" w:rsidR="00C44FD1" w:rsidRDefault="00C44FD1" w:rsidP="001D3535">
            <w:pPr>
              <w:jc w:val="both"/>
              <w:rPr>
                <w:rFonts w:ascii="Arial Narrow" w:hAnsi="Arial Narrow" w:cs="Calibri"/>
              </w:rPr>
            </w:pPr>
            <w:r>
              <w:rPr>
                <w:rFonts w:ascii="Arial Narrow" w:hAnsi="Arial Narrow" w:cs="Calibri"/>
              </w:rPr>
              <w:t xml:space="preserve">Matrone </w:t>
            </w:r>
          </w:p>
        </w:tc>
        <w:tc>
          <w:tcPr>
            <w:tcW w:w="1418" w:type="dxa"/>
          </w:tcPr>
          <w:p w14:paraId="589B8E42" w14:textId="38C978A7" w:rsidR="00C44FD1" w:rsidRDefault="000E2196" w:rsidP="009274D9">
            <w:pPr>
              <w:jc w:val="center"/>
              <w:rPr>
                <w:rFonts w:ascii="Arial Narrow" w:hAnsi="Arial Narrow" w:cs="Calibri"/>
              </w:rPr>
            </w:pPr>
            <w:r>
              <w:rPr>
                <w:rFonts w:ascii="Arial Narrow" w:hAnsi="Arial Narrow" w:cs="Calibri"/>
              </w:rPr>
              <w:t>-</w:t>
            </w:r>
          </w:p>
        </w:tc>
        <w:tc>
          <w:tcPr>
            <w:tcW w:w="1417" w:type="dxa"/>
          </w:tcPr>
          <w:p w14:paraId="62AD711C" w14:textId="6AB1837A" w:rsidR="00C44FD1" w:rsidRDefault="00B609EF" w:rsidP="009274D9">
            <w:pPr>
              <w:jc w:val="center"/>
              <w:rPr>
                <w:rFonts w:ascii="Arial Narrow" w:hAnsi="Arial Narrow" w:cs="Calibri"/>
              </w:rPr>
            </w:pPr>
            <w:r>
              <w:rPr>
                <w:rFonts w:ascii="Arial Narrow" w:hAnsi="Arial Narrow" w:cs="Calibri"/>
              </w:rPr>
              <w:t>16</w:t>
            </w:r>
          </w:p>
        </w:tc>
        <w:tc>
          <w:tcPr>
            <w:tcW w:w="1129" w:type="dxa"/>
          </w:tcPr>
          <w:p w14:paraId="32D93808" w14:textId="06922A88" w:rsidR="00C44FD1" w:rsidRPr="00540120" w:rsidRDefault="00F32E94" w:rsidP="009274D9">
            <w:pPr>
              <w:jc w:val="center"/>
              <w:rPr>
                <w:rFonts w:ascii="Arial Narrow" w:hAnsi="Arial Narrow" w:cs="Calibri"/>
                <w:b/>
                <w:bCs/>
              </w:rPr>
            </w:pPr>
            <w:r w:rsidRPr="00540120">
              <w:rPr>
                <w:rFonts w:ascii="Arial Narrow" w:hAnsi="Arial Narrow" w:cs="Calibri"/>
                <w:b/>
                <w:bCs/>
              </w:rPr>
              <w:t>16</w:t>
            </w:r>
          </w:p>
        </w:tc>
      </w:tr>
      <w:tr w:rsidR="00C44FD1" w14:paraId="7576A97B" w14:textId="77777777" w:rsidTr="00B609EF">
        <w:tc>
          <w:tcPr>
            <w:tcW w:w="5098" w:type="dxa"/>
          </w:tcPr>
          <w:p w14:paraId="17DCA5F7" w14:textId="6730D4D8" w:rsidR="00C44FD1" w:rsidRDefault="009645E0" w:rsidP="001D3535">
            <w:pPr>
              <w:jc w:val="both"/>
              <w:rPr>
                <w:rFonts w:ascii="Arial Narrow" w:hAnsi="Arial Narrow" w:cs="Calibri"/>
              </w:rPr>
            </w:pPr>
            <w:r>
              <w:rPr>
                <w:rFonts w:ascii="Arial Narrow" w:hAnsi="Arial Narrow" w:cs="Calibri"/>
              </w:rPr>
              <w:t>Aide-soignant</w:t>
            </w:r>
          </w:p>
        </w:tc>
        <w:tc>
          <w:tcPr>
            <w:tcW w:w="1418" w:type="dxa"/>
          </w:tcPr>
          <w:p w14:paraId="06D7C49C" w14:textId="28D21A09" w:rsidR="00C44FD1" w:rsidRDefault="00B609EF" w:rsidP="009274D9">
            <w:pPr>
              <w:jc w:val="center"/>
              <w:rPr>
                <w:rFonts w:ascii="Arial Narrow" w:hAnsi="Arial Narrow" w:cs="Calibri"/>
              </w:rPr>
            </w:pPr>
            <w:r>
              <w:rPr>
                <w:rFonts w:ascii="Arial Narrow" w:hAnsi="Arial Narrow" w:cs="Calibri"/>
              </w:rPr>
              <w:t>01</w:t>
            </w:r>
          </w:p>
        </w:tc>
        <w:tc>
          <w:tcPr>
            <w:tcW w:w="1417" w:type="dxa"/>
          </w:tcPr>
          <w:p w14:paraId="1E9E39EA" w14:textId="1A10DF10" w:rsidR="00C44FD1" w:rsidRDefault="00B609EF" w:rsidP="009274D9">
            <w:pPr>
              <w:jc w:val="center"/>
              <w:rPr>
                <w:rFonts w:ascii="Arial Narrow" w:hAnsi="Arial Narrow" w:cs="Calibri"/>
              </w:rPr>
            </w:pPr>
            <w:r>
              <w:rPr>
                <w:rFonts w:ascii="Arial Narrow" w:hAnsi="Arial Narrow" w:cs="Calibri"/>
              </w:rPr>
              <w:t>00</w:t>
            </w:r>
          </w:p>
        </w:tc>
        <w:tc>
          <w:tcPr>
            <w:tcW w:w="1129" w:type="dxa"/>
          </w:tcPr>
          <w:p w14:paraId="3720840D" w14:textId="464095AA" w:rsidR="00C44FD1" w:rsidRPr="00540120" w:rsidRDefault="00F32E94" w:rsidP="009274D9">
            <w:pPr>
              <w:jc w:val="center"/>
              <w:rPr>
                <w:rFonts w:ascii="Arial Narrow" w:hAnsi="Arial Narrow" w:cs="Calibri"/>
                <w:b/>
                <w:bCs/>
              </w:rPr>
            </w:pPr>
            <w:r w:rsidRPr="00540120">
              <w:rPr>
                <w:rFonts w:ascii="Arial Narrow" w:hAnsi="Arial Narrow" w:cs="Calibri"/>
                <w:b/>
                <w:bCs/>
              </w:rPr>
              <w:t>01</w:t>
            </w:r>
          </w:p>
        </w:tc>
      </w:tr>
      <w:tr w:rsidR="00C44FD1" w14:paraId="2F261B8A" w14:textId="77777777" w:rsidTr="00B609EF">
        <w:tc>
          <w:tcPr>
            <w:tcW w:w="5098" w:type="dxa"/>
          </w:tcPr>
          <w:p w14:paraId="6450CDD1" w14:textId="58C0D68E" w:rsidR="00C44FD1" w:rsidRDefault="009645E0" w:rsidP="001D3535">
            <w:pPr>
              <w:jc w:val="both"/>
              <w:rPr>
                <w:rFonts w:ascii="Arial Narrow" w:hAnsi="Arial Narrow" w:cs="Calibri"/>
              </w:rPr>
            </w:pPr>
            <w:r>
              <w:rPr>
                <w:rFonts w:ascii="Arial Narrow" w:hAnsi="Arial Narrow" w:cs="Calibri"/>
              </w:rPr>
              <w:t xml:space="preserve">Chauffeur </w:t>
            </w:r>
          </w:p>
        </w:tc>
        <w:tc>
          <w:tcPr>
            <w:tcW w:w="1418" w:type="dxa"/>
          </w:tcPr>
          <w:p w14:paraId="0AF4A7C4" w14:textId="7CE69520" w:rsidR="00C44FD1" w:rsidRDefault="00B609EF" w:rsidP="009274D9">
            <w:pPr>
              <w:jc w:val="center"/>
              <w:rPr>
                <w:rFonts w:ascii="Arial Narrow" w:hAnsi="Arial Narrow" w:cs="Calibri"/>
              </w:rPr>
            </w:pPr>
            <w:r>
              <w:rPr>
                <w:rFonts w:ascii="Arial Narrow" w:hAnsi="Arial Narrow" w:cs="Calibri"/>
              </w:rPr>
              <w:t>00</w:t>
            </w:r>
          </w:p>
        </w:tc>
        <w:tc>
          <w:tcPr>
            <w:tcW w:w="1417" w:type="dxa"/>
          </w:tcPr>
          <w:p w14:paraId="66D4BFB3" w14:textId="0C27BA52" w:rsidR="00C44FD1" w:rsidRDefault="00B609EF" w:rsidP="009274D9">
            <w:pPr>
              <w:jc w:val="center"/>
              <w:rPr>
                <w:rFonts w:ascii="Arial Narrow" w:hAnsi="Arial Narrow" w:cs="Calibri"/>
              </w:rPr>
            </w:pPr>
            <w:r>
              <w:rPr>
                <w:rFonts w:ascii="Arial Narrow" w:hAnsi="Arial Narrow" w:cs="Calibri"/>
              </w:rPr>
              <w:t>00</w:t>
            </w:r>
          </w:p>
        </w:tc>
        <w:tc>
          <w:tcPr>
            <w:tcW w:w="1129" w:type="dxa"/>
          </w:tcPr>
          <w:p w14:paraId="0ACB2A65" w14:textId="277461A6" w:rsidR="00C44FD1" w:rsidRPr="00540120" w:rsidRDefault="00F32E94" w:rsidP="009274D9">
            <w:pPr>
              <w:jc w:val="center"/>
              <w:rPr>
                <w:rFonts w:ascii="Arial Narrow" w:hAnsi="Arial Narrow" w:cs="Calibri"/>
                <w:b/>
                <w:bCs/>
              </w:rPr>
            </w:pPr>
            <w:r w:rsidRPr="00540120">
              <w:rPr>
                <w:rFonts w:ascii="Arial Narrow" w:hAnsi="Arial Narrow" w:cs="Calibri"/>
                <w:b/>
                <w:bCs/>
              </w:rPr>
              <w:t>00</w:t>
            </w:r>
          </w:p>
        </w:tc>
      </w:tr>
      <w:tr w:rsidR="00C44FD1" w14:paraId="0F93AB9B" w14:textId="77777777" w:rsidTr="00B609EF">
        <w:tc>
          <w:tcPr>
            <w:tcW w:w="5098" w:type="dxa"/>
          </w:tcPr>
          <w:p w14:paraId="63FB5579" w14:textId="70181241" w:rsidR="00C44FD1" w:rsidRDefault="009645E0" w:rsidP="001D3535">
            <w:pPr>
              <w:jc w:val="both"/>
              <w:rPr>
                <w:rFonts w:ascii="Arial Narrow" w:hAnsi="Arial Narrow" w:cs="Calibri"/>
              </w:rPr>
            </w:pPr>
            <w:r>
              <w:rPr>
                <w:rFonts w:ascii="Arial Narrow" w:hAnsi="Arial Narrow" w:cs="Calibri"/>
              </w:rPr>
              <w:t>Secrétaire</w:t>
            </w:r>
          </w:p>
        </w:tc>
        <w:tc>
          <w:tcPr>
            <w:tcW w:w="1418" w:type="dxa"/>
          </w:tcPr>
          <w:p w14:paraId="3C0AE2B7" w14:textId="501BFFC7" w:rsidR="00C44FD1" w:rsidRDefault="00B609EF" w:rsidP="009274D9">
            <w:pPr>
              <w:jc w:val="center"/>
              <w:rPr>
                <w:rFonts w:ascii="Arial Narrow" w:hAnsi="Arial Narrow" w:cs="Calibri"/>
              </w:rPr>
            </w:pPr>
            <w:r>
              <w:rPr>
                <w:rFonts w:ascii="Arial Narrow" w:hAnsi="Arial Narrow" w:cs="Calibri"/>
              </w:rPr>
              <w:t>00</w:t>
            </w:r>
          </w:p>
        </w:tc>
        <w:tc>
          <w:tcPr>
            <w:tcW w:w="1417" w:type="dxa"/>
          </w:tcPr>
          <w:p w14:paraId="08A86591" w14:textId="21A359AA" w:rsidR="00C44FD1" w:rsidRDefault="00B609EF" w:rsidP="009274D9">
            <w:pPr>
              <w:jc w:val="center"/>
              <w:rPr>
                <w:rFonts w:ascii="Arial Narrow" w:hAnsi="Arial Narrow" w:cs="Calibri"/>
              </w:rPr>
            </w:pPr>
            <w:r>
              <w:rPr>
                <w:rFonts w:ascii="Arial Narrow" w:hAnsi="Arial Narrow" w:cs="Calibri"/>
              </w:rPr>
              <w:t>00</w:t>
            </w:r>
          </w:p>
        </w:tc>
        <w:tc>
          <w:tcPr>
            <w:tcW w:w="1129" w:type="dxa"/>
          </w:tcPr>
          <w:p w14:paraId="3F4D3269" w14:textId="51F66AF0" w:rsidR="00C44FD1" w:rsidRPr="00540120" w:rsidRDefault="00F32E94" w:rsidP="009274D9">
            <w:pPr>
              <w:jc w:val="center"/>
              <w:rPr>
                <w:rFonts w:ascii="Arial Narrow" w:hAnsi="Arial Narrow" w:cs="Calibri"/>
                <w:b/>
                <w:bCs/>
              </w:rPr>
            </w:pPr>
            <w:r w:rsidRPr="00540120">
              <w:rPr>
                <w:rFonts w:ascii="Arial Narrow" w:hAnsi="Arial Narrow" w:cs="Calibri"/>
                <w:b/>
                <w:bCs/>
              </w:rPr>
              <w:t>00</w:t>
            </w:r>
          </w:p>
        </w:tc>
      </w:tr>
      <w:tr w:rsidR="00C44FD1" w14:paraId="56C2AAC0" w14:textId="77777777" w:rsidTr="00B609EF">
        <w:tc>
          <w:tcPr>
            <w:tcW w:w="5098" w:type="dxa"/>
          </w:tcPr>
          <w:p w14:paraId="2F2B1B66" w14:textId="50DFFD06" w:rsidR="00C44FD1" w:rsidRDefault="00B609EF" w:rsidP="001D3535">
            <w:pPr>
              <w:jc w:val="both"/>
              <w:rPr>
                <w:rFonts w:ascii="Arial Narrow" w:hAnsi="Arial Narrow" w:cs="Calibri"/>
              </w:rPr>
            </w:pPr>
            <w:r>
              <w:rPr>
                <w:rFonts w:ascii="Arial Narrow" w:hAnsi="Arial Narrow" w:cs="Calibri"/>
              </w:rPr>
              <w:t>Gardien manœuvre</w:t>
            </w:r>
          </w:p>
        </w:tc>
        <w:tc>
          <w:tcPr>
            <w:tcW w:w="1418" w:type="dxa"/>
          </w:tcPr>
          <w:p w14:paraId="23C6D37A" w14:textId="1312A2A3" w:rsidR="00C44FD1" w:rsidRDefault="00B609EF" w:rsidP="009274D9">
            <w:pPr>
              <w:jc w:val="center"/>
              <w:rPr>
                <w:rFonts w:ascii="Arial Narrow" w:hAnsi="Arial Narrow" w:cs="Calibri"/>
              </w:rPr>
            </w:pPr>
            <w:r>
              <w:rPr>
                <w:rFonts w:ascii="Arial Narrow" w:hAnsi="Arial Narrow" w:cs="Calibri"/>
              </w:rPr>
              <w:t>05</w:t>
            </w:r>
          </w:p>
        </w:tc>
        <w:tc>
          <w:tcPr>
            <w:tcW w:w="1417" w:type="dxa"/>
          </w:tcPr>
          <w:p w14:paraId="1DABA45F" w14:textId="16F7C370" w:rsidR="00C44FD1" w:rsidRDefault="00B609EF" w:rsidP="009274D9">
            <w:pPr>
              <w:jc w:val="center"/>
              <w:rPr>
                <w:rFonts w:ascii="Arial Narrow" w:hAnsi="Arial Narrow" w:cs="Calibri"/>
              </w:rPr>
            </w:pPr>
            <w:r>
              <w:rPr>
                <w:rFonts w:ascii="Arial Narrow" w:hAnsi="Arial Narrow" w:cs="Calibri"/>
              </w:rPr>
              <w:t>00</w:t>
            </w:r>
          </w:p>
        </w:tc>
        <w:tc>
          <w:tcPr>
            <w:tcW w:w="1129" w:type="dxa"/>
          </w:tcPr>
          <w:p w14:paraId="5CCD9B10" w14:textId="18B8D7A3" w:rsidR="00C44FD1" w:rsidRPr="00540120" w:rsidRDefault="00F32E94" w:rsidP="009274D9">
            <w:pPr>
              <w:jc w:val="center"/>
              <w:rPr>
                <w:rFonts w:ascii="Arial Narrow" w:hAnsi="Arial Narrow" w:cs="Calibri"/>
                <w:b/>
                <w:bCs/>
              </w:rPr>
            </w:pPr>
            <w:r w:rsidRPr="00540120">
              <w:rPr>
                <w:rFonts w:ascii="Arial Narrow" w:hAnsi="Arial Narrow" w:cs="Calibri"/>
                <w:b/>
                <w:bCs/>
              </w:rPr>
              <w:t>05</w:t>
            </w:r>
          </w:p>
        </w:tc>
      </w:tr>
      <w:tr w:rsidR="00C44FD1" w14:paraId="7A8AAB86" w14:textId="77777777" w:rsidTr="00B609EF">
        <w:tc>
          <w:tcPr>
            <w:tcW w:w="5098" w:type="dxa"/>
          </w:tcPr>
          <w:p w14:paraId="051D5DD9" w14:textId="0E3B3B3E" w:rsidR="00C44FD1" w:rsidRDefault="00B609EF" w:rsidP="001D3535">
            <w:pPr>
              <w:jc w:val="both"/>
              <w:rPr>
                <w:rFonts w:ascii="Arial Narrow" w:hAnsi="Arial Narrow" w:cs="Calibri"/>
              </w:rPr>
            </w:pPr>
            <w:r>
              <w:rPr>
                <w:rFonts w:ascii="Arial Narrow" w:hAnsi="Arial Narrow" w:cs="Calibri"/>
              </w:rPr>
              <w:t xml:space="preserve">Administrateurs sociaux /assimilés </w:t>
            </w:r>
          </w:p>
        </w:tc>
        <w:tc>
          <w:tcPr>
            <w:tcW w:w="1418" w:type="dxa"/>
          </w:tcPr>
          <w:p w14:paraId="52A5F5FE" w14:textId="01BDA90A" w:rsidR="00C44FD1" w:rsidRDefault="00B609EF" w:rsidP="009274D9">
            <w:pPr>
              <w:jc w:val="center"/>
              <w:rPr>
                <w:rFonts w:ascii="Arial Narrow" w:hAnsi="Arial Narrow" w:cs="Calibri"/>
              </w:rPr>
            </w:pPr>
            <w:r>
              <w:rPr>
                <w:rFonts w:ascii="Arial Narrow" w:hAnsi="Arial Narrow" w:cs="Calibri"/>
              </w:rPr>
              <w:t>00</w:t>
            </w:r>
          </w:p>
        </w:tc>
        <w:tc>
          <w:tcPr>
            <w:tcW w:w="1417" w:type="dxa"/>
          </w:tcPr>
          <w:p w14:paraId="43DAF8E6" w14:textId="04B3E4C6" w:rsidR="00C44FD1" w:rsidRDefault="00B609EF" w:rsidP="009274D9">
            <w:pPr>
              <w:jc w:val="center"/>
              <w:rPr>
                <w:rFonts w:ascii="Arial Narrow" w:hAnsi="Arial Narrow" w:cs="Calibri"/>
              </w:rPr>
            </w:pPr>
            <w:r>
              <w:rPr>
                <w:rFonts w:ascii="Arial Narrow" w:hAnsi="Arial Narrow" w:cs="Calibri"/>
              </w:rPr>
              <w:t>00</w:t>
            </w:r>
          </w:p>
        </w:tc>
        <w:tc>
          <w:tcPr>
            <w:tcW w:w="1129" w:type="dxa"/>
          </w:tcPr>
          <w:p w14:paraId="428B7169" w14:textId="475617E6" w:rsidR="00C44FD1" w:rsidRPr="00540120" w:rsidRDefault="00F32E94" w:rsidP="009274D9">
            <w:pPr>
              <w:jc w:val="center"/>
              <w:rPr>
                <w:rFonts w:ascii="Arial Narrow" w:hAnsi="Arial Narrow" w:cs="Calibri"/>
                <w:b/>
                <w:bCs/>
              </w:rPr>
            </w:pPr>
            <w:r w:rsidRPr="00540120">
              <w:rPr>
                <w:rFonts w:ascii="Arial Narrow" w:hAnsi="Arial Narrow" w:cs="Calibri"/>
                <w:b/>
                <w:bCs/>
              </w:rPr>
              <w:t>00</w:t>
            </w:r>
          </w:p>
        </w:tc>
      </w:tr>
      <w:tr w:rsidR="00C44FD1" w14:paraId="2037B3A3" w14:textId="77777777" w:rsidTr="00B609EF">
        <w:tc>
          <w:tcPr>
            <w:tcW w:w="5098" w:type="dxa"/>
          </w:tcPr>
          <w:p w14:paraId="34E3207A" w14:textId="755F803A" w:rsidR="00C44FD1" w:rsidRDefault="00B609EF" w:rsidP="001D3535">
            <w:pPr>
              <w:jc w:val="both"/>
              <w:rPr>
                <w:rFonts w:ascii="Arial Narrow" w:hAnsi="Arial Narrow" w:cs="Calibri"/>
              </w:rPr>
            </w:pPr>
            <w:r>
              <w:rPr>
                <w:rFonts w:ascii="Arial Narrow" w:hAnsi="Arial Narrow" w:cs="Calibri"/>
              </w:rPr>
              <w:t>Techniciens Supérieurs de l’action sociale/assimilés</w:t>
            </w:r>
          </w:p>
        </w:tc>
        <w:tc>
          <w:tcPr>
            <w:tcW w:w="1418" w:type="dxa"/>
          </w:tcPr>
          <w:p w14:paraId="0861B846" w14:textId="602CEE74" w:rsidR="00C44FD1" w:rsidRDefault="00B609EF" w:rsidP="009274D9">
            <w:pPr>
              <w:jc w:val="center"/>
              <w:rPr>
                <w:rFonts w:ascii="Arial Narrow" w:hAnsi="Arial Narrow" w:cs="Calibri"/>
              </w:rPr>
            </w:pPr>
            <w:r>
              <w:rPr>
                <w:rFonts w:ascii="Arial Narrow" w:hAnsi="Arial Narrow" w:cs="Calibri"/>
              </w:rPr>
              <w:t>00</w:t>
            </w:r>
          </w:p>
        </w:tc>
        <w:tc>
          <w:tcPr>
            <w:tcW w:w="1417" w:type="dxa"/>
          </w:tcPr>
          <w:p w14:paraId="27E701A4" w14:textId="32DB7CA2" w:rsidR="00C44FD1" w:rsidRDefault="00B609EF" w:rsidP="009274D9">
            <w:pPr>
              <w:jc w:val="center"/>
              <w:rPr>
                <w:rFonts w:ascii="Arial Narrow" w:hAnsi="Arial Narrow" w:cs="Calibri"/>
              </w:rPr>
            </w:pPr>
            <w:r>
              <w:rPr>
                <w:rFonts w:ascii="Arial Narrow" w:hAnsi="Arial Narrow" w:cs="Calibri"/>
              </w:rPr>
              <w:t>00</w:t>
            </w:r>
          </w:p>
        </w:tc>
        <w:tc>
          <w:tcPr>
            <w:tcW w:w="1129" w:type="dxa"/>
          </w:tcPr>
          <w:p w14:paraId="6436AA7F" w14:textId="3B3EB7DD" w:rsidR="00C44FD1" w:rsidRPr="00540120" w:rsidRDefault="00F32E94" w:rsidP="009274D9">
            <w:pPr>
              <w:jc w:val="center"/>
              <w:rPr>
                <w:rFonts w:ascii="Arial Narrow" w:hAnsi="Arial Narrow" w:cs="Calibri"/>
                <w:b/>
                <w:bCs/>
              </w:rPr>
            </w:pPr>
            <w:r w:rsidRPr="00540120">
              <w:rPr>
                <w:rFonts w:ascii="Arial Narrow" w:hAnsi="Arial Narrow" w:cs="Calibri"/>
                <w:b/>
                <w:bCs/>
              </w:rPr>
              <w:t>00</w:t>
            </w:r>
          </w:p>
        </w:tc>
      </w:tr>
      <w:tr w:rsidR="00B609EF" w14:paraId="6DC2228B" w14:textId="77777777" w:rsidTr="00B609EF">
        <w:tc>
          <w:tcPr>
            <w:tcW w:w="5098" w:type="dxa"/>
          </w:tcPr>
          <w:p w14:paraId="6E91B8B3" w14:textId="0D6AAE0A" w:rsidR="00B609EF" w:rsidRDefault="000E2196" w:rsidP="001D3535">
            <w:pPr>
              <w:jc w:val="both"/>
              <w:rPr>
                <w:rFonts w:ascii="Arial Narrow" w:hAnsi="Arial Narrow" w:cs="Calibri"/>
              </w:rPr>
            </w:pPr>
            <w:r>
              <w:rPr>
                <w:rFonts w:ascii="Arial Narrow" w:hAnsi="Arial Narrow" w:cs="Calibri"/>
              </w:rPr>
              <w:t>Educateurs spécialisés</w:t>
            </w:r>
          </w:p>
        </w:tc>
        <w:tc>
          <w:tcPr>
            <w:tcW w:w="1418" w:type="dxa"/>
          </w:tcPr>
          <w:p w14:paraId="67679858" w14:textId="59F17495" w:rsidR="00B609EF" w:rsidRDefault="009274D9" w:rsidP="009274D9">
            <w:pPr>
              <w:jc w:val="center"/>
              <w:rPr>
                <w:rFonts w:ascii="Arial Narrow" w:hAnsi="Arial Narrow" w:cs="Calibri"/>
              </w:rPr>
            </w:pPr>
            <w:r>
              <w:rPr>
                <w:rFonts w:ascii="Arial Narrow" w:hAnsi="Arial Narrow" w:cs="Calibri"/>
              </w:rPr>
              <w:t>00</w:t>
            </w:r>
          </w:p>
        </w:tc>
        <w:tc>
          <w:tcPr>
            <w:tcW w:w="1417" w:type="dxa"/>
          </w:tcPr>
          <w:p w14:paraId="0C4C68C6" w14:textId="1BE833E4" w:rsidR="00B609EF" w:rsidRDefault="009274D9" w:rsidP="009274D9">
            <w:pPr>
              <w:jc w:val="center"/>
              <w:rPr>
                <w:rFonts w:ascii="Arial Narrow" w:hAnsi="Arial Narrow" w:cs="Calibri"/>
              </w:rPr>
            </w:pPr>
            <w:r>
              <w:rPr>
                <w:rFonts w:ascii="Arial Narrow" w:hAnsi="Arial Narrow" w:cs="Calibri"/>
              </w:rPr>
              <w:t>00</w:t>
            </w:r>
          </w:p>
        </w:tc>
        <w:tc>
          <w:tcPr>
            <w:tcW w:w="1129" w:type="dxa"/>
          </w:tcPr>
          <w:p w14:paraId="6A5C309F" w14:textId="292F55D0" w:rsidR="00B609EF" w:rsidRPr="00540120" w:rsidRDefault="00F32E94" w:rsidP="009274D9">
            <w:pPr>
              <w:jc w:val="center"/>
              <w:rPr>
                <w:rFonts w:ascii="Arial Narrow" w:hAnsi="Arial Narrow" w:cs="Calibri"/>
                <w:b/>
                <w:bCs/>
              </w:rPr>
            </w:pPr>
            <w:r w:rsidRPr="00540120">
              <w:rPr>
                <w:rFonts w:ascii="Arial Narrow" w:hAnsi="Arial Narrow" w:cs="Calibri"/>
                <w:b/>
                <w:bCs/>
              </w:rPr>
              <w:t>00</w:t>
            </w:r>
          </w:p>
        </w:tc>
      </w:tr>
      <w:tr w:rsidR="00B609EF" w14:paraId="778C3A02" w14:textId="77777777" w:rsidTr="00B609EF">
        <w:tc>
          <w:tcPr>
            <w:tcW w:w="5098" w:type="dxa"/>
          </w:tcPr>
          <w:p w14:paraId="6AD7B466" w14:textId="0AF7886B" w:rsidR="00B609EF" w:rsidRDefault="000E2196" w:rsidP="001D3535">
            <w:pPr>
              <w:jc w:val="both"/>
              <w:rPr>
                <w:rFonts w:ascii="Arial Narrow" w:hAnsi="Arial Narrow" w:cs="Calibri"/>
              </w:rPr>
            </w:pPr>
            <w:r>
              <w:rPr>
                <w:rFonts w:ascii="Arial Narrow" w:hAnsi="Arial Narrow" w:cs="Calibri"/>
              </w:rPr>
              <w:t>Autres</w:t>
            </w:r>
          </w:p>
        </w:tc>
        <w:tc>
          <w:tcPr>
            <w:tcW w:w="1418" w:type="dxa"/>
          </w:tcPr>
          <w:p w14:paraId="7030967A" w14:textId="44A8D6DB" w:rsidR="00B609EF" w:rsidRDefault="009274D9" w:rsidP="009274D9">
            <w:pPr>
              <w:jc w:val="center"/>
              <w:rPr>
                <w:rFonts w:ascii="Arial Narrow" w:hAnsi="Arial Narrow" w:cs="Calibri"/>
              </w:rPr>
            </w:pPr>
            <w:r>
              <w:rPr>
                <w:rFonts w:ascii="Arial Narrow" w:hAnsi="Arial Narrow" w:cs="Calibri"/>
              </w:rPr>
              <w:t>01</w:t>
            </w:r>
          </w:p>
        </w:tc>
        <w:tc>
          <w:tcPr>
            <w:tcW w:w="1417" w:type="dxa"/>
          </w:tcPr>
          <w:p w14:paraId="1309B60B" w14:textId="798F4C23" w:rsidR="00B609EF" w:rsidRDefault="009274D9" w:rsidP="009274D9">
            <w:pPr>
              <w:jc w:val="center"/>
              <w:rPr>
                <w:rFonts w:ascii="Arial Narrow" w:hAnsi="Arial Narrow" w:cs="Calibri"/>
              </w:rPr>
            </w:pPr>
            <w:r>
              <w:rPr>
                <w:rFonts w:ascii="Arial Narrow" w:hAnsi="Arial Narrow" w:cs="Calibri"/>
              </w:rPr>
              <w:t>00</w:t>
            </w:r>
          </w:p>
        </w:tc>
        <w:tc>
          <w:tcPr>
            <w:tcW w:w="1129" w:type="dxa"/>
          </w:tcPr>
          <w:p w14:paraId="769970E0" w14:textId="358951AD" w:rsidR="00B609EF" w:rsidRPr="00540120" w:rsidRDefault="00F32E94" w:rsidP="009274D9">
            <w:pPr>
              <w:jc w:val="center"/>
              <w:rPr>
                <w:rFonts w:ascii="Arial Narrow" w:hAnsi="Arial Narrow" w:cs="Calibri"/>
                <w:b/>
                <w:bCs/>
              </w:rPr>
            </w:pPr>
            <w:r w:rsidRPr="00540120">
              <w:rPr>
                <w:rFonts w:ascii="Arial Narrow" w:hAnsi="Arial Narrow" w:cs="Calibri"/>
                <w:b/>
                <w:bCs/>
              </w:rPr>
              <w:t>01</w:t>
            </w:r>
          </w:p>
        </w:tc>
      </w:tr>
      <w:tr w:rsidR="009274D9" w14:paraId="55056DED" w14:textId="77777777" w:rsidTr="00B609EF">
        <w:tc>
          <w:tcPr>
            <w:tcW w:w="5098" w:type="dxa"/>
          </w:tcPr>
          <w:p w14:paraId="30D829DD" w14:textId="088616ED" w:rsidR="009274D9" w:rsidRPr="00F32E94" w:rsidRDefault="009274D9" w:rsidP="001D3535">
            <w:pPr>
              <w:jc w:val="both"/>
              <w:rPr>
                <w:rFonts w:ascii="Arial Narrow" w:hAnsi="Arial Narrow" w:cs="Calibri"/>
                <w:b/>
                <w:bCs/>
              </w:rPr>
            </w:pPr>
            <w:r w:rsidRPr="00F32E94">
              <w:rPr>
                <w:rFonts w:ascii="Arial Narrow" w:hAnsi="Arial Narrow" w:cs="Calibri"/>
                <w:b/>
                <w:bCs/>
              </w:rPr>
              <w:t>Total</w:t>
            </w:r>
          </w:p>
        </w:tc>
        <w:tc>
          <w:tcPr>
            <w:tcW w:w="1418" w:type="dxa"/>
          </w:tcPr>
          <w:p w14:paraId="6FCAE357" w14:textId="6FA7FF12" w:rsidR="009274D9" w:rsidRPr="00F32E94" w:rsidRDefault="00F32E94" w:rsidP="00F32E94">
            <w:pPr>
              <w:jc w:val="center"/>
              <w:rPr>
                <w:rFonts w:ascii="Arial Narrow" w:hAnsi="Arial Narrow" w:cs="Calibri"/>
                <w:b/>
                <w:bCs/>
              </w:rPr>
            </w:pPr>
            <w:r w:rsidRPr="00F32E94">
              <w:rPr>
                <w:rFonts w:ascii="Arial Narrow" w:hAnsi="Arial Narrow" w:cs="Calibri"/>
                <w:b/>
                <w:bCs/>
              </w:rPr>
              <w:t>14</w:t>
            </w:r>
          </w:p>
        </w:tc>
        <w:tc>
          <w:tcPr>
            <w:tcW w:w="1417" w:type="dxa"/>
          </w:tcPr>
          <w:p w14:paraId="55807B90" w14:textId="374AED95" w:rsidR="009274D9" w:rsidRPr="00F32E94" w:rsidRDefault="00F32E94" w:rsidP="00F32E94">
            <w:pPr>
              <w:jc w:val="center"/>
              <w:rPr>
                <w:rFonts w:ascii="Arial Narrow" w:hAnsi="Arial Narrow" w:cs="Calibri"/>
                <w:b/>
                <w:bCs/>
              </w:rPr>
            </w:pPr>
            <w:r w:rsidRPr="00F32E94">
              <w:rPr>
                <w:rFonts w:ascii="Arial Narrow" w:hAnsi="Arial Narrow" w:cs="Calibri"/>
                <w:b/>
                <w:bCs/>
              </w:rPr>
              <w:t>30</w:t>
            </w:r>
          </w:p>
        </w:tc>
        <w:tc>
          <w:tcPr>
            <w:tcW w:w="1129" w:type="dxa"/>
          </w:tcPr>
          <w:p w14:paraId="3D112000" w14:textId="1307EF8F" w:rsidR="009274D9" w:rsidRPr="00F32E94" w:rsidRDefault="00F32E94" w:rsidP="00F32E94">
            <w:pPr>
              <w:jc w:val="center"/>
              <w:rPr>
                <w:rFonts w:ascii="Arial Narrow" w:hAnsi="Arial Narrow" w:cs="Calibri"/>
                <w:b/>
                <w:bCs/>
              </w:rPr>
            </w:pPr>
            <w:r w:rsidRPr="00F32E94">
              <w:rPr>
                <w:rFonts w:ascii="Arial Narrow" w:hAnsi="Arial Narrow" w:cs="Calibri"/>
                <w:b/>
                <w:bCs/>
              </w:rPr>
              <w:t>44</w:t>
            </w:r>
          </w:p>
        </w:tc>
      </w:tr>
    </w:tbl>
    <w:p w14:paraId="370FC7C9" w14:textId="1B2AAE9E" w:rsidR="0085514B" w:rsidRPr="00540120" w:rsidRDefault="00540120" w:rsidP="0085514B">
      <w:pPr>
        <w:spacing w:line="240" w:lineRule="auto"/>
        <w:jc w:val="both"/>
        <w:rPr>
          <w:rFonts w:ascii="Arial Narrow" w:hAnsi="Arial Narrow" w:cs="Calibri"/>
          <w:b/>
          <w:bCs/>
        </w:rPr>
      </w:pPr>
      <w:r w:rsidRPr="00540120">
        <w:rPr>
          <w:rFonts w:ascii="Arial Narrow" w:hAnsi="Arial Narrow" w:cs="Calibri"/>
          <w:b/>
          <w:bCs/>
        </w:rPr>
        <w:t>Source : CSCOM Dialakorodji</w:t>
      </w:r>
    </w:p>
    <w:p w14:paraId="27C8AC3C" w14:textId="68809CCB" w:rsidR="00F32E94" w:rsidRDefault="00F32E94" w:rsidP="00103F6B">
      <w:pPr>
        <w:jc w:val="both"/>
        <w:rPr>
          <w:rFonts w:ascii="Arial Narrow" w:hAnsi="Arial Narrow" w:cs="Calibri"/>
        </w:rPr>
      </w:pPr>
      <w:r>
        <w:rPr>
          <w:rFonts w:ascii="Arial Narrow" w:hAnsi="Arial Narrow" w:cs="Calibri"/>
        </w:rPr>
        <w:t xml:space="preserve">Le CSCOM de la commune rurale de Dialakorodji compte 44 agents dont quatorze (14) hommes et trente (30) femmes. Malgré cet effectif il faut noter une insuffisance du personnel sanitaire de certains profils tels que les </w:t>
      </w:r>
      <w:r w:rsidR="0048177C">
        <w:rPr>
          <w:rFonts w:ascii="Arial Narrow" w:hAnsi="Arial Narrow" w:cs="Calibri"/>
        </w:rPr>
        <w:t>techniciens</w:t>
      </w:r>
      <w:r>
        <w:rPr>
          <w:rFonts w:ascii="Arial Narrow" w:hAnsi="Arial Narrow" w:cs="Calibri"/>
        </w:rPr>
        <w:t xml:space="preserve"> </w:t>
      </w:r>
      <w:r w:rsidR="0048177C">
        <w:rPr>
          <w:rFonts w:ascii="Arial Narrow" w:hAnsi="Arial Narrow" w:cs="Calibri"/>
        </w:rPr>
        <w:t>supérieurs</w:t>
      </w:r>
      <w:r>
        <w:rPr>
          <w:rFonts w:ascii="Arial Narrow" w:hAnsi="Arial Narrow" w:cs="Calibri"/>
        </w:rPr>
        <w:t xml:space="preserve"> dans </w:t>
      </w:r>
      <w:r w:rsidR="0048177C">
        <w:rPr>
          <w:rFonts w:ascii="Arial Narrow" w:hAnsi="Arial Narrow" w:cs="Calibri"/>
        </w:rPr>
        <w:t>certaines spécialités :</w:t>
      </w:r>
      <w:r w:rsidR="0048177C" w:rsidRPr="0048177C">
        <w:rPr>
          <w:rFonts w:ascii="Arial Narrow" w:hAnsi="Arial Narrow" w:cs="Calibri"/>
        </w:rPr>
        <w:t xml:space="preserve"> </w:t>
      </w:r>
      <w:r w:rsidR="0048177C">
        <w:rPr>
          <w:rFonts w:ascii="Arial Narrow" w:hAnsi="Arial Narrow" w:cs="Calibri"/>
        </w:rPr>
        <w:t>Technicien Supérieur de Santé (santé publique), T</w:t>
      </w:r>
      <w:r w:rsidR="0048177C" w:rsidRPr="00206E93">
        <w:rPr>
          <w:rFonts w:ascii="Arial Narrow" w:hAnsi="Arial Narrow" w:cs="Calibri"/>
        </w:rPr>
        <w:t xml:space="preserve">echnicien Supérieur de </w:t>
      </w:r>
      <w:r w:rsidR="0048177C">
        <w:rPr>
          <w:rFonts w:ascii="Arial Narrow" w:hAnsi="Arial Narrow" w:cs="Calibri"/>
        </w:rPr>
        <w:t>S</w:t>
      </w:r>
      <w:r w:rsidR="0048177C" w:rsidRPr="00206E93">
        <w:rPr>
          <w:rFonts w:ascii="Arial Narrow" w:hAnsi="Arial Narrow" w:cs="Calibri"/>
        </w:rPr>
        <w:t>anté</w:t>
      </w:r>
      <w:r w:rsidR="0048177C">
        <w:rPr>
          <w:rFonts w:ascii="Arial Narrow" w:hAnsi="Arial Narrow" w:cs="Calibri"/>
        </w:rPr>
        <w:t xml:space="preserve"> (Laboratoire), </w:t>
      </w:r>
      <w:r w:rsidR="0048177C" w:rsidRPr="00206E93">
        <w:rPr>
          <w:rFonts w:ascii="Arial Narrow" w:hAnsi="Arial Narrow" w:cs="Calibri"/>
        </w:rPr>
        <w:t>Technicien Supérieur d</w:t>
      </w:r>
      <w:r w:rsidR="0048177C">
        <w:rPr>
          <w:rFonts w:ascii="Arial Narrow" w:hAnsi="Arial Narrow" w:cs="Calibri"/>
        </w:rPr>
        <w:t>’Hygiène etc. Le personnel existant doit être formé de faon continue. Il faut également noter l’insuffisance de matériels/équipements dont l’ambulance.</w:t>
      </w:r>
      <w:r w:rsidR="00700A2B">
        <w:rPr>
          <w:rFonts w:ascii="Arial Narrow" w:hAnsi="Arial Narrow" w:cs="Calibri"/>
        </w:rPr>
        <w:t xml:space="preserve"> Compte </w:t>
      </w:r>
      <w:r w:rsidR="0085514B">
        <w:rPr>
          <w:rFonts w:ascii="Arial Narrow" w:hAnsi="Arial Narrow" w:cs="Calibri"/>
        </w:rPr>
        <w:t>tenu</w:t>
      </w:r>
      <w:r w:rsidR="00700A2B">
        <w:rPr>
          <w:rFonts w:ascii="Arial Narrow" w:hAnsi="Arial Narrow" w:cs="Calibri"/>
        </w:rPr>
        <w:t xml:space="preserve"> de la situation démographique de la commune, le CSCOM doit être érigé en CSRéf afin de faire face à la situation sanitaire globale </w:t>
      </w:r>
      <w:r w:rsidR="008F7788">
        <w:rPr>
          <w:rFonts w:ascii="Arial Narrow" w:hAnsi="Arial Narrow" w:cs="Calibri"/>
        </w:rPr>
        <w:t>communale.</w:t>
      </w:r>
      <w:r w:rsidR="00700A2B">
        <w:rPr>
          <w:rFonts w:ascii="Arial Narrow" w:hAnsi="Arial Narrow" w:cs="Calibri"/>
        </w:rPr>
        <w:t xml:space="preserve"> </w:t>
      </w:r>
      <w:r w:rsidR="0085514B">
        <w:rPr>
          <w:rFonts w:ascii="Arial Narrow" w:hAnsi="Arial Narrow" w:cs="Calibri"/>
        </w:rPr>
        <w:t xml:space="preserve">Le centre souffre également d’insuffisance d’équipements et de matériels dont l’ambulance. </w:t>
      </w:r>
      <w:r>
        <w:rPr>
          <w:rFonts w:ascii="Arial Narrow" w:hAnsi="Arial Narrow" w:cs="Calibri"/>
        </w:rPr>
        <w:t xml:space="preserve">   </w:t>
      </w:r>
    </w:p>
    <w:p w14:paraId="78324346" w14:textId="77777777" w:rsidR="00131CDD" w:rsidRDefault="00131CDD" w:rsidP="00923860">
      <w:pPr>
        <w:pStyle w:val="Paragraphedeliste"/>
        <w:numPr>
          <w:ilvl w:val="3"/>
          <w:numId w:val="60"/>
        </w:numPr>
        <w:spacing w:after="0" w:line="240" w:lineRule="auto"/>
        <w:jc w:val="both"/>
        <w:rPr>
          <w:rFonts w:ascii="Arial Narrow" w:hAnsi="Arial Narrow"/>
          <w:b/>
        </w:rPr>
      </w:pPr>
      <w:r>
        <w:rPr>
          <w:rFonts w:ascii="Arial Narrow" w:hAnsi="Arial Narrow"/>
          <w:b/>
        </w:rPr>
        <w:t>Promotion de la femme</w:t>
      </w:r>
    </w:p>
    <w:p w14:paraId="73F3F15A" w14:textId="57B889AD" w:rsidR="00CE750F" w:rsidRDefault="00131CDD" w:rsidP="00EA7F4D">
      <w:pPr>
        <w:pStyle w:val="Corpsdetexte3"/>
        <w:jc w:val="both"/>
        <w:rPr>
          <w:rFonts w:ascii="Arial Narrow" w:hAnsi="Arial Narrow"/>
          <w:color w:val="auto"/>
          <w:sz w:val="22"/>
          <w:szCs w:val="22"/>
        </w:rPr>
      </w:pPr>
      <w:r w:rsidRPr="00A0592B">
        <w:rPr>
          <w:rFonts w:ascii="Arial Narrow" w:hAnsi="Arial Narrow"/>
          <w:color w:val="auto"/>
          <w:sz w:val="22"/>
          <w:szCs w:val="22"/>
        </w:rPr>
        <w:t xml:space="preserve">Les femmes sont impliquées dans toutes les activités de la commune à travers leur faitière qu’est la Coordination des Associations et ONG Féminine (CAFO). </w:t>
      </w:r>
      <w:r w:rsidR="005C202A">
        <w:rPr>
          <w:rFonts w:ascii="Arial Narrow" w:hAnsi="Arial Narrow"/>
          <w:color w:val="auto"/>
          <w:sz w:val="22"/>
          <w:szCs w:val="22"/>
        </w:rPr>
        <w:t>Certaines activités ont été réalisées avec l’appui des partenaires AMASBIF et l’ONG AGIR :</w:t>
      </w:r>
    </w:p>
    <w:p w14:paraId="707EFAD6" w14:textId="14AB571C" w:rsidR="00CE750F" w:rsidRPr="005C202A" w:rsidRDefault="00CE750F" w:rsidP="005C202A">
      <w:pPr>
        <w:tabs>
          <w:tab w:val="left" w:pos="1274"/>
        </w:tabs>
        <w:spacing w:after="160" w:line="259" w:lineRule="auto"/>
        <w:rPr>
          <w:rFonts w:ascii="Arial Narrow" w:hAnsi="Arial Narrow"/>
          <w:b/>
          <w:u w:val="single"/>
        </w:rPr>
      </w:pPr>
      <w:r w:rsidRPr="005C202A">
        <w:rPr>
          <w:rFonts w:ascii="Arial Narrow" w:hAnsi="Arial Narrow"/>
        </w:rPr>
        <w:t>Mars</w:t>
      </w:r>
      <w:r w:rsidR="005C202A">
        <w:rPr>
          <w:rFonts w:ascii="Arial Narrow" w:hAnsi="Arial Narrow"/>
        </w:rPr>
        <w:t xml:space="preserve"> 2020</w:t>
      </w:r>
      <w:r w:rsidRPr="005C202A">
        <w:rPr>
          <w:rFonts w:ascii="Arial Narrow" w:hAnsi="Arial Narrow"/>
        </w:rPr>
        <w:t> : Organisation de la journée internationale des femmes à Dialakorodji ‘’stratégie de mobilisation pour la prise en compte des femmes handicapées ‘’ (AMASBIF)</w:t>
      </w:r>
    </w:p>
    <w:p w14:paraId="45E85406" w14:textId="77777777" w:rsidR="002D13C8" w:rsidRDefault="00CE750F" w:rsidP="002D13C8">
      <w:pPr>
        <w:tabs>
          <w:tab w:val="left" w:pos="1274"/>
        </w:tabs>
        <w:spacing w:after="160" w:line="259" w:lineRule="auto"/>
        <w:rPr>
          <w:rFonts w:ascii="Arial Narrow" w:hAnsi="Arial Narrow"/>
          <w:b/>
          <w:u w:val="single"/>
        </w:rPr>
      </w:pPr>
      <w:r w:rsidRPr="00C03335">
        <w:rPr>
          <w:rFonts w:ascii="Arial Narrow" w:hAnsi="Arial Narrow"/>
        </w:rPr>
        <w:t>Formation des femmes/filles déscolarisées dans le domaine des métiers ‘’dit d’hommes’’ ; dons d’équipements et frais d’installation (ONG AGIR)</w:t>
      </w:r>
    </w:p>
    <w:p w14:paraId="1F8805AC" w14:textId="0C397AA8" w:rsidR="00CE750F" w:rsidRPr="002D13C8" w:rsidRDefault="00CE750F" w:rsidP="002D13C8">
      <w:pPr>
        <w:tabs>
          <w:tab w:val="left" w:pos="1274"/>
        </w:tabs>
        <w:spacing w:after="160" w:line="259" w:lineRule="auto"/>
        <w:rPr>
          <w:rFonts w:ascii="Arial Narrow" w:hAnsi="Arial Narrow"/>
          <w:b/>
          <w:u w:val="single"/>
        </w:rPr>
      </w:pPr>
      <w:r w:rsidRPr="002D13C8">
        <w:rPr>
          <w:rFonts w:ascii="Arial Narrow" w:hAnsi="Arial Narrow"/>
        </w:rPr>
        <w:t xml:space="preserve"> Mars</w:t>
      </w:r>
      <w:r w:rsidR="005C202A">
        <w:rPr>
          <w:rFonts w:ascii="Arial Narrow" w:hAnsi="Arial Narrow"/>
        </w:rPr>
        <w:t xml:space="preserve"> 2021</w:t>
      </w:r>
      <w:r w:rsidRPr="002D13C8">
        <w:rPr>
          <w:rFonts w:ascii="Arial Narrow" w:hAnsi="Arial Narrow"/>
        </w:rPr>
        <w:t> : Organisation de la journée internationale des femmes à Dialakorodji avec ‘‘les OSC et les personnes en situation de handicap ‘’ (AMASBIF)</w:t>
      </w:r>
    </w:p>
    <w:p w14:paraId="76FD596D" w14:textId="7CEC4E81" w:rsidR="00131CDD" w:rsidRPr="00131CDD" w:rsidRDefault="00131CDD" w:rsidP="002D13C8">
      <w:pPr>
        <w:pStyle w:val="Corpsdetexte3"/>
        <w:jc w:val="both"/>
        <w:rPr>
          <w:rFonts w:ascii="Arial Narrow" w:hAnsi="Arial Narrow"/>
          <w:b/>
        </w:rPr>
      </w:pPr>
      <w:r w:rsidRPr="00A0592B">
        <w:rPr>
          <w:rFonts w:ascii="Arial Narrow" w:hAnsi="Arial Narrow"/>
          <w:color w:val="auto"/>
          <w:sz w:val="22"/>
          <w:szCs w:val="22"/>
        </w:rPr>
        <w:t xml:space="preserve"> </w:t>
      </w:r>
    </w:p>
    <w:p w14:paraId="705C97EA" w14:textId="77777777" w:rsidR="00DC6B83" w:rsidRPr="0028267B" w:rsidRDefault="00DC6B83" w:rsidP="00923860">
      <w:pPr>
        <w:pStyle w:val="Paragraphedeliste"/>
        <w:numPr>
          <w:ilvl w:val="3"/>
          <w:numId w:val="60"/>
        </w:numPr>
        <w:spacing w:after="0" w:line="240" w:lineRule="auto"/>
        <w:jc w:val="both"/>
        <w:rPr>
          <w:rFonts w:ascii="Arial Narrow" w:hAnsi="Arial Narrow"/>
          <w:b/>
        </w:rPr>
      </w:pPr>
      <w:r w:rsidRPr="0028267B">
        <w:rPr>
          <w:rFonts w:ascii="Arial Narrow" w:hAnsi="Arial Narrow"/>
          <w:b/>
        </w:rPr>
        <w:t xml:space="preserve">Jeunesse/Emploi </w:t>
      </w:r>
    </w:p>
    <w:p w14:paraId="2B3CECD0" w14:textId="3127988A" w:rsidR="00DC6B83" w:rsidRDefault="00DC6B83" w:rsidP="00C40F4C">
      <w:pPr>
        <w:spacing w:after="0" w:line="240" w:lineRule="auto"/>
        <w:jc w:val="both"/>
        <w:rPr>
          <w:rFonts w:ascii="Arial Narrow" w:hAnsi="Arial Narrow"/>
        </w:rPr>
      </w:pPr>
      <w:r w:rsidRPr="00551CB5">
        <w:rPr>
          <w:rFonts w:ascii="Arial Narrow" w:hAnsi="Arial Narrow"/>
        </w:rPr>
        <w:t>Les jeunes des quartiers sont organisés au sein du Conseil Communal de la jeunesse qui a participé à toutes les étapes de planification avec des idées claires de développement par rapport à l’emploi et à la formation des jeunes de la commune.</w:t>
      </w:r>
    </w:p>
    <w:p w14:paraId="5713B495" w14:textId="242231FE" w:rsidR="00CE750F" w:rsidRPr="002D13C8" w:rsidRDefault="00CE750F" w:rsidP="002D13C8">
      <w:pPr>
        <w:tabs>
          <w:tab w:val="left" w:pos="1274"/>
        </w:tabs>
        <w:spacing w:after="160" w:line="259" w:lineRule="auto"/>
        <w:rPr>
          <w:rFonts w:ascii="Arial Narrow" w:hAnsi="Arial Narrow"/>
        </w:rPr>
      </w:pPr>
      <w:r w:rsidRPr="002D13C8">
        <w:rPr>
          <w:rFonts w:ascii="Arial Narrow" w:hAnsi="Arial Narrow"/>
        </w:rPr>
        <w:t>Aménagement d’un local pour installation professionnelle en teinture chimique et indigo à Cocody pour les jeunes talibés (SIF)</w:t>
      </w:r>
    </w:p>
    <w:p w14:paraId="5B55A454" w14:textId="77777777" w:rsidR="0062264E" w:rsidRDefault="0062264E" w:rsidP="00C40F4C">
      <w:pPr>
        <w:spacing w:after="0" w:line="240" w:lineRule="auto"/>
        <w:jc w:val="both"/>
        <w:rPr>
          <w:rFonts w:ascii="Arial Narrow" w:hAnsi="Arial Narrow"/>
        </w:rPr>
      </w:pPr>
    </w:p>
    <w:p w14:paraId="7F8E1044" w14:textId="77777777" w:rsidR="00EA57E5" w:rsidRPr="0028267B" w:rsidRDefault="007B0BBB" w:rsidP="00923860">
      <w:pPr>
        <w:pStyle w:val="Paragraphedeliste"/>
        <w:numPr>
          <w:ilvl w:val="3"/>
          <w:numId w:val="60"/>
        </w:numPr>
        <w:spacing w:after="0" w:line="240" w:lineRule="auto"/>
        <w:jc w:val="both"/>
        <w:rPr>
          <w:rFonts w:ascii="Arial Narrow" w:hAnsi="Arial Narrow"/>
          <w:b/>
        </w:rPr>
      </w:pPr>
      <w:r w:rsidRPr="0028267B">
        <w:rPr>
          <w:rFonts w:ascii="Arial Narrow" w:hAnsi="Arial Narrow"/>
          <w:b/>
        </w:rPr>
        <w:t xml:space="preserve">Changements climatiques </w:t>
      </w:r>
    </w:p>
    <w:p w14:paraId="2EC4197D" w14:textId="5FBC9919" w:rsidR="00E97859" w:rsidRDefault="005C202A" w:rsidP="00C40F4C">
      <w:pPr>
        <w:pStyle w:val="Commentaire"/>
        <w:spacing w:before="120" w:after="120"/>
        <w:jc w:val="both"/>
        <w:rPr>
          <w:rFonts w:cstheme="minorHAnsi"/>
          <w:sz w:val="22"/>
          <w:szCs w:val="22"/>
        </w:rPr>
      </w:pPr>
      <w:r>
        <w:rPr>
          <w:rFonts w:cstheme="minorHAnsi"/>
          <w:sz w:val="22"/>
          <w:szCs w:val="22"/>
        </w:rPr>
        <w:t xml:space="preserve">Dans le domaine des changements </w:t>
      </w:r>
      <w:r w:rsidR="00D4013E">
        <w:rPr>
          <w:rFonts w:cstheme="minorHAnsi"/>
          <w:sz w:val="22"/>
          <w:szCs w:val="22"/>
        </w:rPr>
        <w:t>climatiques,</w:t>
      </w:r>
      <w:r>
        <w:rPr>
          <w:rFonts w:cstheme="minorHAnsi"/>
          <w:sz w:val="22"/>
          <w:szCs w:val="22"/>
        </w:rPr>
        <w:t xml:space="preserve"> la commune envisage des actions de sensibilisation dans tous les villages et secteurs.</w:t>
      </w:r>
    </w:p>
    <w:p w14:paraId="3412A78E" w14:textId="77777777" w:rsidR="00EA57E5" w:rsidRPr="0028267B" w:rsidRDefault="00714C86" w:rsidP="00923860">
      <w:pPr>
        <w:pStyle w:val="Paragraphedeliste"/>
        <w:numPr>
          <w:ilvl w:val="3"/>
          <w:numId w:val="60"/>
        </w:numPr>
        <w:spacing w:line="240" w:lineRule="auto"/>
        <w:jc w:val="both"/>
        <w:rPr>
          <w:rFonts w:ascii="Arial Narrow" w:hAnsi="Arial Narrow"/>
          <w:b/>
        </w:rPr>
      </w:pPr>
      <w:r w:rsidRPr="0028267B">
        <w:rPr>
          <w:rFonts w:ascii="Arial Narrow" w:hAnsi="Arial Narrow"/>
          <w:b/>
        </w:rPr>
        <w:t>Paix</w:t>
      </w:r>
      <w:r w:rsidR="00BE762B">
        <w:rPr>
          <w:rFonts w:ascii="Arial Narrow" w:hAnsi="Arial Narrow"/>
          <w:b/>
        </w:rPr>
        <w:t xml:space="preserve">, </w:t>
      </w:r>
      <w:r w:rsidRPr="0028267B">
        <w:rPr>
          <w:rFonts w:ascii="Arial Narrow" w:hAnsi="Arial Narrow"/>
          <w:b/>
        </w:rPr>
        <w:t>sécurité</w:t>
      </w:r>
      <w:r w:rsidR="00BE762B">
        <w:rPr>
          <w:rFonts w:ascii="Arial Narrow" w:hAnsi="Arial Narrow"/>
          <w:b/>
        </w:rPr>
        <w:t xml:space="preserve"> et</w:t>
      </w:r>
      <w:r w:rsidRPr="0028267B">
        <w:rPr>
          <w:rFonts w:ascii="Arial Narrow" w:hAnsi="Arial Narrow"/>
          <w:b/>
        </w:rPr>
        <w:t xml:space="preserve"> cohésion sociale </w:t>
      </w:r>
    </w:p>
    <w:p w14:paraId="4AB2AF94" w14:textId="1C1EB5EA" w:rsidR="0086331C" w:rsidRPr="00F24AF0" w:rsidRDefault="0086331C" w:rsidP="00C40F4C">
      <w:pPr>
        <w:spacing w:line="240" w:lineRule="auto"/>
        <w:jc w:val="both"/>
        <w:rPr>
          <w:rFonts w:ascii="Arial Narrow" w:hAnsi="Arial Narrow"/>
        </w:rPr>
      </w:pPr>
      <w:r w:rsidRPr="00F24AF0">
        <w:rPr>
          <w:rFonts w:ascii="Arial Narrow" w:hAnsi="Arial Narrow"/>
        </w:rPr>
        <w:t>L’insécurité grandissante dans la commune peut s’expliquer par plusieurs facteurs</w:t>
      </w:r>
      <w:r w:rsidR="00BE762B">
        <w:rPr>
          <w:rFonts w:ascii="Arial Narrow" w:hAnsi="Arial Narrow"/>
        </w:rPr>
        <w:t>,</w:t>
      </w:r>
      <w:r w:rsidRPr="00F24AF0">
        <w:rPr>
          <w:rFonts w:ascii="Arial Narrow" w:hAnsi="Arial Narrow"/>
        </w:rPr>
        <w:t xml:space="preserve"> à savoir</w:t>
      </w:r>
      <w:r w:rsidR="00BE762B">
        <w:rPr>
          <w:rFonts w:ascii="Arial Narrow" w:hAnsi="Arial Narrow"/>
        </w:rPr>
        <w:t> :</w:t>
      </w:r>
      <w:r w:rsidRPr="00F24AF0">
        <w:rPr>
          <w:rFonts w:ascii="Arial Narrow" w:hAnsi="Arial Narrow"/>
        </w:rPr>
        <w:t xml:space="preserve"> le niveau de pauvreté, la précarité des emplois mais aussi</w:t>
      </w:r>
      <w:r w:rsidR="00BE762B">
        <w:rPr>
          <w:rFonts w:ascii="Arial Narrow" w:hAnsi="Arial Narrow"/>
        </w:rPr>
        <w:t>,</w:t>
      </w:r>
      <w:r w:rsidRPr="00F24AF0">
        <w:rPr>
          <w:rFonts w:ascii="Arial Narrow" w:hAnsi="Arial Narrow"/>
        </w:rPr>
        <w:t xml:space="preserve"> la consommation abusive des stupéfiants et le manque d’éclairage de </w:t>
      </w:r>
      <w:r w:rsidR="00F24AF0" w:rsidRPr="00F24AF0">
        <w:rPr>
          <w:rFonts w:ascii="Arial Narrow" w:hAnsi="Arial Narrow"/>
        </w:rPr>
        <w:t>certaines</w:t>
      </w:r>
      <w:r w:rsidRPr="00F24AF0">
        <w:rPr>
          <w:rFonts w:ascii="Arial Narrow" w:hAnsi="Arial Narrow"/>
        </w:rPr>
        <w:t xml:space="preserve"> </w:t>
      </w:r>
      <w:r w:rsidR="00BD2B26" w:rsidRPr="00F24AF0">
        <w:rPr>
          <w:rFonts w:ascii="Arial Narrow" w:hAnsi="Arial Narrow"/>
        </w:rPr>
        <w:t>rues.</w:t>
      </w:r>
    </w:p>
    <w:p w14:paraId="4406950F" w14:textId="54F5DE44" w:rsidR="00714C86" w:rsidRPr="00714C86" w:rsidRDefault="00714C86" w:rsidP="00714C86">
      <w:pPr>
        <w:jc w:val="both"/>
        <w:rPr>
          <w:rFonts w:ascii="Arial Narrow" w:hAnsi="Arial Narrow"/>
        </w:rPr>
      </w:pPr>
      <w:r>
        <w:rPr>
          <w:rFonts w:ascii="Arial Narrow" w:hAnsi="Arial Narrow"/>
        </w:rPr>
        <w:t xml:space="preserve">La commune a en son sein </w:t>
      </w:r>
      <w:r w:rsidR="00C1523C">
        <w:rPr>
          <w:rFonts w:ascii="Arial Narrow" w:hAnsi="Arial Narrow"/>
        </w:rPr>
        <w:t>une la</w:t>
      </w:r>
      <w:r>
        <w:rPr>
          <w:rFonts w:ascii="Arial Narrow" w:hAnsi="Arial Narrow"/>
        </w:rPr>
        <w:t xml:space="preserve"> </w:t>
      </w:r>
      <w:r w:rsidR="00C51E41">
        <w:rPr>
          <w:rFonts w:ascii="Arial Narrow" w:hAnsi="Arial Narrow"/>
        </w:rPr>
        <w:t>B</w:t>
      </w:r>
      <w:r>
        <w:rPr>
          <w:rFonts w:ascii="Arial Narrow" w:hAnsi="Arial Narrow"/>
        </w:rPr>
        <w:t xml:space="preserve">rigade </w:t>
      </w:r>
      <w:r w:rsidR="00C1523C">
        <w:rPr>
          <w:rFonts w:ascii="Arial Narrow" w:hAnsi="Arial Narrow"/>
        </w:rPr>
        <w:t>Territoriale,</w:t>
      </w:r>
      <w:r w:rsidR="00851240">
        <w:rPr>
          <w:rFonts w:ascii="Arial Narrow" w:hAnsi="Arial Narrow"/>
        </w:rPr>
        <w:t xml:space="preserve"> </w:t>
      </w:r>
      <w:r>
        <w:rPr>
          <w:rFonts w:ascii="Arial Narrow" w:hAnsi="Arial Narrow"/>
        </w:rPr>
        <w:t>Ce</w:t>
      </w:r>
      <w:r w:rsidR="005C202A">
        <w:rPr>
          <w:rFonts w:ascii="Arial Narrow" w:hAnsi="Arial Narrow"/>
        </w:rPr>
        <w:t xml:space="preserve">tte </w:t>
      </w:r>
      <w:r>
        <w:rPr>
          <w:rFonts w:ascii="Arial Narrow" w:hAnsi="Arial Narrow"/>
        </w:rPr>
        <w:t>structure</w:t>
      </w:r>
      <w:r w:rsidR="005C202A">
        <w:rPr>
          <w:rFonts w:ascii="Arial Narrow" w:hAnsi="Arial Narrow"/>
        </w:rPr>
        <w:t xml:space="preserve"> </w:t>
      </w:r>
      <w:r w:rsidR="00D4013E">
        <w:rPr>
          <w:rFonts w:ascii="Arial Narrow" w:hAnsi="Arial Narrow"/>
        </w:rPr>
        <w:t>a participé</w:t>
      </w:r>
      <w:r>
        <w:rPr>
          <w:rFonts w:ascii="Arial Narrow" w:hAnsi="Arial Narrow"/>
        </w:rPr>
        <w:t xml:space="preserve"> au processus de planification et </w:t>
      </w:r>
      <w:r w:rsidR="005C202A">
        <w:rPr>
          <w:rFonts w:ascii="Arial Narrow" w:hAnsi="Arial Narrow"/>
        </w:rPr>
        <w:t>a</w:t>
      </w:r>
      <w:r>
        <w:rPr>
          <w:rFonts w:ascii="Arial Narrow" w:hAnsi="Arial Narrow"/>
        </w:rPr>
        <w:t xml:space="preserve"> rassuré la commune de leur disponibilité et engagement pour la </w:t>
      </w:r>
      <w:r w:rsidR="00D4013E">
        <w:rPr>
          <w:rFonts w:ascii="Arial Narrow" w:hAnsi="Arial Narrow"/>
        </w:rPr>
        <w:t>sécurité.</w:t>
      </w:r>
    </w:p>
    <w:p w14:paraId="4B91478D" w14:textId="77777777" w:rsidR="008F5E4A" w:rsidRPr="0028267B" w:rsidRDefault="00E3391B" w:rsidP="00923860">
      <w:pPr>
        <w:pStyle w:val="Paragraphedeliste"/>
        <w:numPr>
          <w:ilvl w:val="3"/>
          <w:numId w:val="60"/>
        </w:numPr>
        <w:jc w:val="both"/>
        <w:rPr>
          <w:rFonts w:ascii="Arial Narrow" w:hAnsi="Arial Narrow"/>
          <w:b/>
        </w:rPr>
      </w:pPr>
      <w:r w:rsidRPr="0028267B">
        <w:rPr>
          <w:rFonts w:ascii="Arial Narrow" w:hAnsi="Arial Narrow"/>
          <w:b/>
        </w:rPr>
        <w:t xml:space="preserve">Les partenaires de la commune </w:t>
      </w:r>
    </w:p>
    <w:p w14:paraId="1F72C3AB" w14:textId="77777777" w:rsidR="008F5E4A" w:rsidRDefault="00861881" w:rsidP="008F5E4A">
      <w:pPr>
        <w:jc w:val="both"/>
        <w:rPr>
          <w:rFonts w:ascii="Arial Narrow" w:hAnsi="Arial Narrow" w:cs="Calibri"/>
        </w:rPr>
      </w:pPr>
      <w:r>
        <w:rPr>
          <w:rFonts w:ascii="Arial Narrow" w:hAnsi="Arial Narrow" w:cs="Calibri"/>
        </w:rPr>
        <w:t>La c</w:t>
      </w:r>
      <w:r w:rsidR="008F5E4A" w:rsidRPr="00714C86">
        <w:rPr>
          <w:rFonts w:ascii="Arial Narrow" w:hAnsi="Arial Narrow" w:cs="Calibri"/>
        </w:rPr>
        <w:t xml:space="preserve">ommune est </w:t>
      </w:r>
      <w:r w:rsidR="007E35F0" w:rsidRPr="00714C86">
        <w:rPr>
          <w:rFonts w:ascii="Arial Narrow" w:hAnsi="Arial Narrow" w:cs="Calibri"/>
        </w:rPr>
        <w:t xml:space="preserve">appuyée dans le cadre de son </w:t>
      </w:r>
      <w:r w:rsidR="00AA194A" w:rsidRPr="00714C86">
        <w:rPr>
          <w:rFonts w:ascii="Arial Narrow" w:hAnsi="Arial Narrow" w:cs="Calibri"/>
        </w:rPr>
        <w:t>développement</w:t>
      </w:r>
      <w:r w:rsidR="007E35F0" w:rsidRPr="00714C86">
        <w:rPr>
          <w:rFonts w:ascii="Arial Narrow" w:hAnsi="Arial Narrow" w:cs="Calibri"/>
        </w:rPr>
        <w:t xml:space="preserve"> par l’Etat, les partenaires techniques et financiers et beaucoup de personnes </w:t>
      </w:r>
      <w:r w:rsidR="00714C86" w:rsidRPr="00714C86">
        <w:rPr>
          <w:rFonts w:ascii="Arial Narrow" w:hAnsi="Arial Narrow" w:cs="Calibri"/>
        </w:rPr>
        <w:t>ressources.</w:t>
      </w:r>
    </w:p>
    <w:p w14:paraId="10C929A0" w14:textId="07CF2EB9" w:rsidR="00F32B57" w:rsidRPr="00F32B57" w:rsidRDefault="00F32B57" w:rsidP="008F5E4A">
      <w:pPr>
        <w:jc w:val="both"/>
        <w:rPr>
          <w:rFonts w:ascii="Arial Narrow" w:hAnsi="Arial Narrow"/>
          <w:b/>
          <w:u w:val="single"/>
        </w:rPr>
      </w:pPr>
      <w:bookmarkStart w:id="7" w:name="_Hlk153457648"/>
      <w:r w:rsidRPr="00C51E41">
        <w:rPr>
          <w:rFonts w:ascii="Arial Narrow" w:hAnsi="Arial Narrow" w:cs="Calibri"/>
          <w:b/>
        </w:rPr>
        <w:t xml:space="preserve">Tableau </w:t>
      </w:r>
      <w:r w:rsidR="00171EC0">
        <w:rPr>
          <w:rFonts w:ascii="Arial Narrow" w:hAnsi="Arial Narrow" w:cs="Calibri"/>
          <w:b/>
        </w:rPr>
        <w:t>6</w:t>
      </w:r>
      <w:r w:rsidRPr="00C51E41">
        <w:rPr>
          <w:rFonts w:ascii="Arial Narrow" w:hAnsi="Arial Narrow" w:cs="Calibri"/>
          <w:b/>
        </w:rPr>
        <w:t> :</w:t>
      </w:r>
      <w:r w:rsidRPr="00F32B57">
        <w:rPr>
          <w:rFonts w:ascii="Arial Narrow" w:hAnsi="Arial Narrow" w:cs="Calibri"/>
          <w:b/>
        </w:rPr>
        <w:t xml:space="preserve"> Liste des partenaires</w:t>
      </w:r>
      <w:r>
        <w:rPr>
          <w:rFonts w:ascii="Arial Narrow" w:hAnsi="Arial Narrow" w:cs="Calibri"/>
          <w:b/>
          <w:u w:val="single"/>
        </w:rPr>
        <w:t xml:space="preserve"> </w:t>
      </w:r>
    </w:p>
    <w:tbl>
      <w:tblPr>
        <w:tblStyle w:val="Grilledutableau"/>
        <w:tblW w:w="11312" w:type="dxa"/>
        <w:tblInd w:w="-1139" w:type="dxa"/>
        <w:tblLook w:val="04A0" w:firstRow="1" w:lastRow="0" w:firstColumn="1" w:lastColumn="0" w:noHBand="0" w:noVBand="1"/>
      </w:tblPr>
      <w:tblGrid>
        <w:gridCol w:w="1394"/>
        <w:gridCol w:w="2434"/>
        <w:gridCol w:w="2450"/>
        <w:gridCol w:w="2049"/>
        <w:gridCol w:w="1368"/>
        <w:gridCol w:w="1617"/>
      </w:tblGrid>
      <w:tr w:rsidR="003612C5" w14:paraId="28D6EEBD" w14:textId="77777777" w:rsidTr="003612C5">
        <w:tc>
          <w:tcPr>
            <w:tcW w:w="1394" w:type="dxa"/>
          </w:tcPr>
          <w:p w14:paraId="104EA2F0" w14:textId="77777777" w:rsidR="008F5E4A" w:rsidRDefault="008F5E4A" w:rsidP="00E3391B">
            <w:pPr>
              <w:jc w:val="both"/>
              <w:rPr>
                <w:rFonts w:ascii="Arial Narrow" w:hAnsi="Arial Narrow"/>
              </w:rPr>
            </w:pPr>
            <w:r>
              <w:rPr>
                <w:rFonts w:ascii="Arial Narrow" w:hAnsi="Arial Narrow"/>
              </w:rPr>
              <w:t>Sigles</w:t>
            </w:r>
          </w:p>
        </w:tc>
        <w:tc>
          <w:tcPr>
            <w:tcW w:w="2434" w:type="dxa"/>
          </w:tcPr>
          <w:p w14:paraId="33CD936D" w14:textId="77777777" w:rsidR="008F5E4A" w:rsidRPr="008F5E4A" w:rsidRDefault="008F5E4A" w:rsidP="00714C86">
            <w:pPr>
              <w:rPr>
                <w:rFonts w:ascii="Arial Narrow" w:hAnsi="Arial Narrow" w:cs="Calibri"/>
                <w:b/>
                <w:bCs/>
                <w:color w:val="000000"/>
                <w:sz w:val="20"/>
                <w:szCs w:val="20"/>
              </w:rPr>
            </w:pPr>
            <w:r w:rsidRPr="008F5E4A">
              <w:rPr>
                <w:rFonts w:ascii="Arial Narrow" w:hAnsi="Arial Narrow" w:cs="Calibri"/>
                <w:b/>
                <w:bCs/>
                <w:color w:val="000000"/>
                <w:sz w:val="20"/>
                <w:szCs w:val="20"/>
              </w:rPr>
              <w:t>Nom</w:t>
            </w:r>
          </w:p>
        </w:tc>
        <w:tc>
          <w:tcPr>
            <w:tcW w:w="2450" w:type="dxa"/>
          </w:tcPr>
          <w:p w14:paraId="709D85F3" w14:textId="77777777" w:rsidR="008F5E4A" w:rsidRPr="008F5E4A" w:rsidRDefault="008F5E4A" w:rsidP="00714C86">
            <w:pPr>
              <w:rPr>
                <w:rFonts w:ascii="Arial Narrow" w:hAnsi="Arial Narrow" w:cs="Calibri"/>
                <w:b/>
                <w:bCs/>
                <w:color w:val="000000"/>
                <w:sz w:val="20"/>
                <w:szCs w:val="20"/>
              </w:rPr>
            </w:pPr>
            <w:r w:rsidRPr="008F5E4A">
              <w:rPr>
                <w:rFonts w:ascii="Arial Narrow" w:hAnsi="Arial Narrow" w:cs="Calibri"/>
                <w:b/>
                <w:bCs/>
                <w:color w:val="000000"/>
                <w:sz w:val="20"/>
                <w:szCs w:val="20"/>
              </w:rPr>
              <w:t>Domaines d’intervention</w:t>
            </w:r>
          </w:p>
        </w:tc>
        <w:tc>
          <w:tcPr>
            <w:tcW w:w="2049" w:type="dxa"/>
          </w:tcPr>
          <w:p w14:paraId="6628B4CF" w14:textId="77777777" w:rsidR="008F5E4A" w:rsidRPr="008F5E4A" w:rsidRDefault="008F5E4A" w:rsidP="00714C86">
            <w:pPr>
              <w:rPr>
                <w:rFonts w:ascii="Arial Narrow" w:hAnsi="Arial Narrow" w:cs="Calibri"/>
                <w:b/>
                <w:bCs/>
                <w:color w:val="000000"/>
                <w:sz w:val="20"/>
                <w:szCs w:val="20"/>
              </w:rPr>
            </w:pPr>
            <w:r w:rsidRPr="008F5E4A">
              <w:rPr>
                <w:rFonts w:ascii="Arial Narrow" w:hAnsi="Arial Narrow" w:cs="Calibri"/>
                <w:b/>
                <w:bCs/>
                <w:color w:val="000000"/>
                <w:sz w:val="20"/>
                <w:szCs w:val="20"/>
              </w:rPr>
              <w:t>Principales activités</w:t>
            </w:r>
          </w:p>
        </w:tc>
        <w:tc>
          <w:tcPr>
            <w:tcW w:w="1368" w:type="dxa"/>
          </w:tcPr>
          <w:p w14:paraId="42AD5B04" w14:textId="77777777" w:rsidR="008F5E4A" w:rsidRPr="008F5E4A" w:rsidRDefault="008F5E4A" w:rsidP="00714C86">
            <w:pPr>
              <w:rPr>
                <w:rFonts w:ascii="Arial Narrow" w:hAnsi="Arial Narrow" w:cs="Calibri"/>
                <w:b/>
                <w:bCs/>
                <w:color w:val="000000"/>
                <w:sz w:val="20"/>
                <w:szCs w:val="20"/>
              </w:rPr>
            </w:pPr>
            <w:r w:rsidRPr="008F5E4A">
              <w:rPr>
                <w:rFonts w:ascii="Arial Narrow" w:hAnsi="Arial Narrow" w:cs="Calibri"/>
                <w:b/>
                <w:bCs/>
                <w:color w:val="000000"/>
                <w:sz w:val="20"/>
                <w:szCs w:val="20"/>
              </w:rPr>
              <w:t>Zones couvertes</w:t>
            </w:r>
          </w:p>
        </w:tc>
        <w:tc>
          <w:tcPr>
            <w:tcW w:w="1617" w:type="dxa"/>
          </w:tcPr>
          <w:p w14:paraId="0F897EEC" w14:textId="77777777" w:rsidR="008F5E4A" w:rsidRPr="008F5E4A" w:rsidRDefault="008F5E4A" w:rsidP="00714C86">
            <w:pPr>
              <w:rPr>
                <w:rFonts w:ascii="Arial Narrow" w:hAnsi="Arial Narrow" w:cs="Calibri"/>
                <w:b/>
                <w:bCs/>
                <w:color w:val="000000"/>
                <w:sz w:val="20"/>
                <w:szCs w:val="20"/>
              </w:rPr>
            </w:pPr>
            <w:r w:rsidRPr="008F5E4A">
              <w:rPr>
                <w:rFonts w:ascii="Arial Narrow" w:hAnsi="Arial Narrow" w:cs="Calibri"/>
                <w:b/>
                <w:bCs/>
                <w:color w:val="000000"/>
                <w:sz w:val="20"/>
                <w:szCs w:val="20"/>
              </w:rPr>
              <w:t>Type d’appui</w:t>
            </w:r>
          </w:p>
        </w:tc>
      </w:tr>
      <w:tr w:rsidR="003612C5" w14:paraId="407A0295" w14:textId="77777777" w:rsidTr="003612C5">
        <w:tc>
          <w:tcPr>
            <w:tcW w:w="1394" w:type="dxa"/>
          </w:tcPr>
          <w:p w14:paraId="58919BAE" w14:textId="77777777" w:rsidR="00E3391B" w:rsidRDefault="00F92DC1" w:rsidP="00E3391B">
            <w:pPr>
              <w:jc w:val="both"/>
              <w:rPr>
                <w:rFonts w:ascii="Arial Narrow" w:hAnsi="Arial Narrow"/>
              </w:rPr>
            </w:pPr>
            <w:r>
              <w:rPr>
                <w:rFonts w:ascii="Arial Narrow" w:hAnsi="Arial Narrow"/>
              </w:rPr>
              <w:t>Etat</w:t>
            </w:r>
          </w:p>
        </w:tc>
        <w:tc>
          <w:tcPr>
            <w:tcW w:w="2434" w:type="dxa"/>
          </w:tcPr>
          <w:p w14:paraId="650E45F0" w14:textId="77777777" w:rsidR="00E3391B" w:rsidRPr="00510288" w:rsidRDefault="008F5E4A" w:rsidP="00E3391B">
            <w:pPr>
              <w:jc w:val="both"/>
              <w:rPr>
                <w:rFonts w:ascii="Arial Narrow" w:hAnsi="Arial Narrow"/>
                <w:sz w:val="20"/>
                <w:szCs w:val="20"/>
              </w:rPr>
            </w:pPr>
            <w:r w:rsidRPr="00510288">
              <w:rPr>
                <w:rFonts w:ascii="Arial Narrow" w:hAnsi="Arial Narrow"/>
                <w:sz w:val="20"/>
                <w:szCs w:val="20"/>
              </w:rPr>
              <w:t>Etat</w:t>
            </w:r>
          </w:p>
        </w:tc>
        <w:tc>
          <w:tcPr>
            <w:tcW w:w="2450" w:type="dxa"/>
          </w:tcPr>
          <w:p w14:paraId="6F9DFF52" w14:textId="77777777" w:rsidR="00E3391B" w:rsidRPr="00510288" w:rsidRDefault="008F5E4A" w:rsidP="00E3391B">
            <w:pPr>
              <w:jc w:val="both"/>
              <w:rPr>
                <w:rFonts w:ascii="Arial Narrow" w:hAnsi="Arial Narrow"/>
                <w:sz w:val="20"/>
                <w:szCs w:val="20"/>
              </w:rPr>
            </w:pPr>
            <w:r w:rsidRPr="00510288">
              <w:rPr>
                <w:rFonts w:ascii="Arial Narrow" w:hAnsi="Arial Narrow"/>
                <w:sz w:val="20"/>
                <w:szCs w:val="20"/>
              </w:rPr>
              <w:t xml:space="preserve">Tous les domaines </w:t>
            </w:r>
          </w:p>
        </w:tc>
        <w:tc>
          <w:tcPr>
            <w:tcW w:w="2049" w:type="dxa"/>
          </w:tcPr>
          <w:p w14:paraId="1B58E5A7" w14:textId="77777777" w:rsidR="00E3391B" w:rsidRPr="00510288" w:rsidRDefault="008F5E4A" w:rsidP="00E3391B">
            <w:pPr>
              <w:jc w:val="both"/>
              <w:rPr>
                <w:rFonts w:ascii="Arial Narrow" w:hAnsi="Arial Narrow"/>
                <w:sz w:val="20"/>
                <w:szCs w:val="20"/>
              </w:rPr>
            </w:pPr>
            <w:r w:rsidRPr="00510288">
              <w:rPr>
                <w:rFonts w:ascii="Arial Narrow" w:hAnsi="Arial Narrow"/>
                <w:sz w:val="20"/>
                <w:szCs w:val="20"/>
              </w:rPr>
              <w:t>Appui, conseil/Assistance</w:t>
            </w:r>
          </w:p>
        </w:tc>
        <w:tc>
          <w:tcPr>
            <w:tcW w:w="1368" w:type="dxa"/>
          </w:tcPr>
          <w:p w14:paraId="3C6EEAB2" w14:textId="77777777" w:rsidR="00E3391B" w:rsidRPr="00510288" w:rsidRDefault="00F92DC1" w:rsidP="00E3391B">
            <w:pPr>
              <w:jc w:val="both"/>
              <w:rPr>
                <w:rFonts w:ascii="Arial Narrow" w:hAnsi="Arial Narrow"/>
                <w:sz w:val="20"/>
                <w:szCs w:val="20"/>
              </w:rPr>
            </w:pPr>
            <w:r w:rsidRPr="00510288">
              <w:rPr>
                <w:rFonts w:ascii="Arial Narrow" w:hAnsi="Arial Narrow"/>
                <w:sz w:val="20"/>
                <w:szCs w:val="20"/>
              </w:rPr>
              <w:t>Commune</w:t>
            </w:r>
          </w:p>
        </w:tc>
        <w:tc>
          <w:tcPr>
            <w:tcW w:w="1617" w:type="dxa"/>
          </w:tcPr>
          <w:p w14:paraId="062E7CE5" w14:textId="77777777" w:rsidR="00E3391B" w:rsidRPr="00510288" w:rsidRDefault="008F5E4A" w:rsidP="00E3391B">
            <w:pPr>
              <w:jc w:val="both"/>
              <w:rPr>
                <w:rFonts w:ascii="Arial Narrow" w:hAnsi="Arial Narrow"/>
                <w:sz w:val="20"/>
                <w:szCs w:val="20"/>
              </w:rPr>
            </w:pPr>
            <w:r w:rsidRPr="00510288">
              <w:rPr>
                <w:rFonts w:ascii="Arial Narrow" w:hAnsi="Arial Narrow"/>
                <w:sz w:val="20"/>
                <w:szCs w:val="20"/>
              </w:rPr>
              <w:t>Technique et financier</w:t>
            </w:r>
          </w:p>
        </w:tc>
      </w:tr>
      <w:tr w:rsidR="003612C5" w14:paraId="681B12A1" w14:textId="77777777" w:rsidTr="003612C5">
        <w:tc>
          <w:tcPr>
            <w:tcW w:w="1394" w:type="dxa"/>
          </w:tcPr>
          <w:p w14:paraId="23C1DA1C" w14:textId="77777777" w:rsidR="008F5E4A" w:rsidRPr="008F5E4A" w:rsidRDefault="008F5E4A" w:rsidP="008F5E4A">
            <w:pPr>
              <w:tabs>
                <w:tab w:val="left" w:pos="355"/>
              </w:tabs>
              <w:rPr>
                <w:rFonts w:ascii="Arial Narrow" w:hAnsi="Arial Narrow" w:cs="Calibri"/>
                <w:sz w:val="20"/>
                <w:szCs w:val="20"/>
              </w:rPr>
            </w:pPr>
            <w:r w:rsidRPr="008F5E4A">
              <w:rPr>
                <w:rFonts w:ascii="Arial Narrow" w:hAnsi="Arial Narrow" w:cs="Calibri"/>
                <w:sz w:val="20"/>
                <w:szCs w:val="20"/>
              </w:rPr>
              <w:t xml:space="preserve">ADR </w:t>
            </w:r>
          </w:p>
        </w:tc>
        <w:tc>
          <w:tcPr>
            <w:tcW w:w="2434" w:type="dxa"/>
          </w:tcPr>
          <w:p w14:paraId="5ED91EB0" w14:textId="77777777" w:rsidR="008F5E4A" w:rsidRPr="00510288" w:rsidRDefault="008F5E4A" w:rsidP="00714C86">
            <w:pPr>
              <w:rPr>
                <w:rFonts w:ascii="Arial Narrow" w:hAnsi="Arial Narrow" w:cs="Calibri"/>
                <w:color w:val="000000"/>
                <w:sz w:val="20"/>
                <w:szCs w:val="20"/>
              </w:rPr>
            </w:pPr>
            <w:r w:rsidRPr="00510288">
              <w:rPr>
                <w:rFonts w:ascii="Arial Narrow" w:hAnsi="Arial Narrow" w:cs="Calibri"/>
                <w:color w:val="000000"/>
                <w:sz w:val="20"/>
                <w:szCs w:val="20"/>
              </w:rPr>
              <w:t xml:space="preserve">Agence de Développement Régional </w:t>
            </w:r>
          </w:p>
        </w:tc>
        <w:tc>
          <w:tcPr>
            <w:tcW w:w="2450" w:type="dxa"/>
          </w:tcPr>
          <w:p w14:paraId="4A7B40D2" w14:textId="77777777" w:rsidR="008F5E4A" w:rsidRPr="00510288" w:rsidRDefault="008F5E4A" w:rsidP="00714C86">
            <w:pPr>
              <w:rPr>
                <w:rFonts w:ascii="Arial Narrow" w:hAnsi="Arial Narrow" w:cs="Calibri"/>
                <w:color w:val="000000"/>
                <w:sz w:val="20"/>
                <w:szCs w:val="20"/>
              </w:rPr>
            </w:pPr>
            <w:r w:rsidRPr="00510288">
              <w:rPr>
                <w:rFonts w:ascii="Arial Narrow" w:hAnsi="Arial Narrow" w:cs="Calibri"/>
                <w:color w:val="000000"/>
                <w:sz w:val="20"/>
                <w:szCs w:val="20"/>
              </w:rPr>
              <w:t xml:space="preserve">Gouvernance et Décentralisation </w:t>
            </w:r>
          </w:p>
        </w:tc>
        <w:tc>
          <w:tcPr>
            <w:tcW w:w="2049" w:type="dxa"/>
          </w:tcPr>
          <w:p w14:paraId="75728DEE" w14:textId="77777777" w:rsidR="008F5E4A" w:rsidRPr="00510288" w:rsidRDefault="008F5E4A" w:rsidP="00714C86">
            <w:pPr>
              <w:rPr>
                <w:rFonts w:ascii="Arial Narrow" w:hAnsi="Arial Narrow" w:cs="Calibri"/>
                <w:color w:val="000000"/>
                <w:sz w:val="20"/>
                <w:szCs w:val="20"/>
              </w:rPr>
            </w:pPr>
            <w:r w:rsidRPr="00510288">
              <w:rPr>
                <w:rFonts w:ascii="Arial Narrow" w:hAnsi="Arial Narrow" w:cs="Calibri"/>
                <w:color w:val="000000"/>
                <w:sz w:val="20"/>
                <w:szCs w:val="20"/>
              </w:rPr>
              <w:t>Renforcement de Capacité</w:t>
            </w:r>
            <w:r w:rsidR="009B1DB2" w:rsidRPr="00510288">
              <w:rPr>
                <w:rFonts w:ascii="Arial Narrow" w:hAnsi="Arial Narrow" w:cs="Calibri"/>
                <w:color w:val="000000"/>
                <w:sz w:val="20"/>
                <w:szCs w:val="20"/>
              </w:rPr>
              <w:t>s</w:t>
            </w:r>
            <w:r w:rsidRPr="00510288">
              <w:rPr>
                <w:rFonts w:ascii="Arial Narrow" w:hAnsi="Arial Narrow" w:cs="Calibri"/>
                <w:color w:val="000000"/>
                <w:sz w:val="20"/>
                <w:szCs w:val="20"/>
              </w:rPr>
              <w:t xml:space="preserve"> </w:t>
            </w:r>
          </w:p>
        </w:tc>
        <w:tc>
          <w:tcPr>
            <w:tcW w:w="1368" w:type="dxa"/>
          </w:tcPr>
          <w:p w14:paraId="46BBD4E7" w14:textId="77777777" w:rsidR="008F5E4A" w:rsidRPr="00510288" w:rsidRDefault="00F92DC1" w:rsidP="00714C86">
            <w:pPr>
              <w:rPr>
                <w:rFonts w:ascii="Arial Narrow" w:hAnsi="Arial Narrow" w:cs="Calibri"/>
                <w:color w:val="000000"/>
                <w:sz w:val="20"/>
                <w:szCs w:val="20"/>
              </w:rPr>
            </w:pPr>
            <w:r w:rsidRPr="00510288">
              <w:rPr>
                <w:rFonts w:ascii="Arial Narrow" w:hAnsi="Arial Narrow"/>
                <w:sz w:val="20"/>
                <w:szCs w:val="20"/>
              </w:rPr>
              <w:t>Commune</w:t>
            </w:r>
          </w:p>
        </w:tc>
        <w:tc>
          <w:tcPr>
            <w:tcW w:w="1617" w:type="dxa"/>
          </w:tcPr>
          <w:p w14:paraId="2EE37C0F" w14:textId="77777777" w:rsidR="008F5E4A" w:rsidRPr="00510288" w:rsidRDefault="008F5E4A" w:rsidP="00714C86">
            <w:pPr>
              <w:rPr>
                <w:rFonts w:ascii="Arial Narrow" w:hAnsi="Arial Narrow" w:cs="Calibri"/>
                <w:color w:val="000000"/>
                <w:sz w:val="20"/>
                <w:szCs w:val="20"/>
              </w:rPr>
            </w:pPr>
            <w:r w:rsidRPr="00510288">
              <w:rPr>
                <w:rFonts w:ascii="Arial Narrow" w:hAnsi="Arial Narrow" w:cs="Calibri"/>
                <w:color w:val="000000"/>
                <w:sz w:val="20"/>
                <w:szCs w:val="20"/>
              </w:rPr>
              <w:t>Technique</w:t>
            </w:r>
          </w:p>
        </w:tc>
      </w:tr>
      <w:tr w:rsidR="003612C5" w14:paraId="416CE0A0" w14:textId="77777777" w:rsidTr="003612C5">
        <w:tc>
          <w:tcPr>
            <w:tcW w:w="1394" w:type="dxa"/>
          </w:tcPr>
          <w:p w14:paraId="71A699C1" w14:textId="6AE0FA1B" w:rsidR="00E3391B" w:rsidRPr="00E0392B" w:rsidRDefault="009E779F" w:rsidP="00E3391B">
            <w:pPr>
              <w:jc w:val="both"/>
              <w:rPr>
                <w:rFonts w:ascii="Arial Narrow" w:hAnsi="Arial Narrow"/>
                <w:sz w:val="20"/>
                <w:szCs w:val="20"/>
              </w:rPr>
            </w:pPr>
            <w:r>
              <w:rPr>
                <w:rFonts w:ascii="Arial Narrow" w:hAnsi="Arial Narrow"/>
                <w:sz w:val="20"/>
                <w:szCs w:val="20"/>
              </w:rPr>
              <w:t>Quatar Charity</w:t>
            </w:r>
          </w:p>
        </w:tc>
        <w:tc>
          <w:tcPr>
            <w:tcW w:w="2434" w:type="dxa"/>
          </w:tcPr>
          <w:p w14:paraId="1F657734" w14:textId="1CFEFB6C" w:rsidR="00E3391B" w:rsidRPr="00510288" w:rsidRDefault="00E3391B" w:rsidP="00E3391B">
            <w:pPr>
              <w:jc w:val="both"/>
              <w:rPr>
                <w:rFonts w:ascii="Arial Narrow" w:hAnsi="Arial Narrow"/>
                <w:sz w:val="20"/>
                <w:szCs w:val="20"/>
              </w:rPr>
            </w:pPr>
          </w:p>
        </w:tc>
        <w:tc>
          <w:tcPr>
            <w:tcW w:w="2450" w:type="dxa"/>
          </w:tcPr>
          <w:p w14:paraId="129AC38F" w14:textId="3DB4E794" w:rsidR="00E3391B" w:rsidRPr="00510288" w:rsidRDefault="009E779F" w:rsidP="00E3391B">
            <w:pPr>
              <w:jc w:val="both"/>
              <w:rPr>
                <w:rFonts w:ascii="Arial Narrow" w:hAnsi="Arial Narrow"/>
                <w:sz w:val="20"/>
                <w:szCs w:val="20"/>
              </w:rPr>
            </w:pPr>
            <w:r>
              <w:rPr>
                <w:rFonts w:ascii="Arial Narrow" w:hAnsi="Arial Narrow"/>
                <w:sz w:val="20"/>
                <w:szCs w:val="20"/>
              </w:rPr>
              <w:t xml:space="preserve">WASH </w:t>
            </w:r>
          </w:p>
        </w:tc>
        <w:tc>
          <w:tcPr>
            <w:tcW w:w="2049" w:type="dxa"/>
          </w:tcPr>
          <w:p w14:paraId="564D0B3B" w14:textId="763E890C" w:rsidR="00E3391B" w:rsidRPr="00510288" w:rsidRDefault="009E779F" w:rsidP="00E3391B">
            <w:pPr>
              <w:jc w:val="both"/>
              <w:rPr>
                <w:rFonts w:ascii="Arial Narrow" w:hAnsi="Arial Narrow"/>
                <w:sz w:val="20"/>
                <w:szCs w:val="20"/>
              </w:rPr>
            </w:pPr>
            <w:r>
              <w:rPr>
                <w:rFonts w:ascii="Arial Narrow" w:hAnsi="Arial Narrow"/>
                <w:sz w:val="20"/>
                <w:szCs w:val="20"/>
              </w:rPr>
              <w:t>Formation/Sensibilisation</w:t>
            </w:r>
          </w:p>
        </w:tc>
        <w:tc>
          <w:tcPr>
            <w:tcW w:w="1368" w:type="dxa"/>
          </w:tcPr>
          <w:p w14:paraId="64B4BECF" w14:textId="2E4D38AD" w:rsidR="00E3391B" w:rsidRPr="00510288" w:rsidRDefault="009E779F" w:rsidP="00E3391B">
            <w:pPr>
              <w:jc w:val="both"/>
              <w:rPr>
                <w:rFonts w:ascii="Arial Narrow" w:hAnsi="Arial Narrow"/>
                <w:sz w:val="20"/>
                <w:szCs w:val="20"/>
              </w:rPr>
            </w:pPr>
            <w:r>
              <w:rPr>
                <w:rFonts w:ascii="Arial Narrow" w:hAnsi="Arial Narrow"/>
                <w:sz w:val="20"/>
                <w:szCs w:val="20"/>
              </w:rPr>
              <w:t xml:space="preserve">Commune </w:t>
            </w:r>
          </w:p>
        </w:tc>
        <w:tc>
          <w:tcPr>
            <w:tcW w:w="1617" w:type="dxa"/>
          </w:tcPr>
          <w:p w14:paraId="0508E604" w14:textId="514F953D" w:rsidR="00E3391B" w:rsidRPr="00510288" w:rsidRDefault="009E779F" w:rsidP="00E3391B">
            <w:pPr>
              <w:jc w:val="both"/>
              <w:rPr>
                <w:rFonts w:ascii="Arial Narrow" w:hAnsi="Arial Narrow"/>
                <w:sz w:val="20"/>
                <w:szCs w:val="20"/>
              </w:rPr>
            </w:pPr>
            <w:r>
              <w:rPr>
                <w:rFonts w:ascii="Arial Narrow" w:hAnsi="Arial Narrow"/>
                <w:sz w:val="20"/>
                <w:szCs w:val="20"/>
              </w:rPr>
              <w:t xml:space="preserve">Appui Technique </w:t>
            </w:r>
          </w:p>
        </w:tc>
      </w:tr>
      <w:tr w:rsidR="003612C5" w14:paraId="2D1AAAD4" w14:textId="77777777" w:rsidTr="003612C5">
        <w:tc>
          <w:tcPr>
            <w:tcW w:w="1394" w:type="dxa"/>
          </w:tcPr>
          <w:p w14:paraId="08F2244F" w14:textId="4CE4CE63" w:rsidR="00E3391B" w:rsidRPr="00E0392B" w:rsidRDefault="009E779F" w:rsidP="00E3391B">
            <w:pPr>
              <w:jc w:val="both"/>
              <w:rPr>
                <w:rFonts w:ascii="Arial Narrow" w:hAnsi="Arial Narrow"/>
                <w:sz w:val="20"/>
                <w:szCs w:val="20"/>
              </w:rPr>
            </w:pPr>
            <w:r>
              <w:rPr>
                <w:rFonts w:ascii="Arial Narrow" w:hAnsi="Arial Narrow"/>
                <w:sz w:val="20"/>
                <w:szCs w:val="20"/>
              </w:rPr>
              <w:t xml:space="preserve">WaterAID </w:t>
            </w:r>
          </w:p>
        </w:tc>
        <w:tc>
          <w:tcPr>
            <w:tcW w:w="2434" w:type="dxa"/>
          </w:tcPr>
          <w:p w14:paraId="4C67976E" w14:textId="000316B3" w:rsidR="00E3391B" w:rsidRPr="00E0392B" w:rsidRDefault="00E3391B" w:rsidP="00E3391B">
            <w:pPr>
              <w:jc w:val="both"/>
              <w:rPr>
                <w:rFonts w:ascii="Arial Narrow" w:hAnsi="Arial Narrow"/>
                <w:sz w:val="20"/>
                <w:szCs w:val="20"/>
              </w:rPr>
            </w:pPr>
          </w:p>
        </w:tc>
        <w:tc>
          <w:tcPr>
            <w:tcW w:w="2450" w:type="dxa"/>
          </w:tcPr>
          <w:p w14:paraId="3D2941A9" w14:textId="70ECCB57" w:rsidR="00E3391B" w:rsidRPr="00E0392B" w:rsidRDefault="009E779F" w:rsidP="00E3391B">
            <w:pPr>
              <w:jc w:val="both"/>
              <w:rPr>
                <w:rFonts w:ascii="Arial Narrow" w:hAnsi="Arial Narrow"/>
                <w:sz w:val="20"/>
                <w:szCs w:val="20"/>
              </w:rPr>
            </w:pPr>
            <w:r>
              <w:rPr>
                <w:rFonts w:ascii="Arial Narrow" w:hAnsi="Arial Narrow"/>
                <w:sz w:val="20"/>
                <w:szCs w:val="20"/>
              </w:rPr>
              <w:t>WASH</w:t>
            </w:r>
          </w:p>
        </w:tc>
        <w:tc>
          <w:tcPr>
            <w:tcW w:w="2049" w:type="dxa"/>
          </w:tcPr>
          <w:p w14:paraId="72C8BD0B" w14:textId="111BDE51" w:rsidR="00E3391B" w:rsidRPr="00E0392B" w:rsidRDefault="009E779F" w:rsidP="00E3391B">
            <w:pPr>
              <w:jc w:val="both"/>
              <w:rPr>
                <w:rFonts w:ascii="Arial Narrow" w:hAnsi="Arial Narrow"/>
                <w:sz w:val="20"/>
                <w:szCs w:val="20"/>
              </w:rPr>
            </w:pPr>
            <w:r>
              <w:rPr>
                <w:rFonts w:ascii="Arial Narrow" w:hAnsi="Arial Narrow"/>
                <w:sz w:val="20"/>
                <w:szCs w:val="20"/>
              </w:rPr>
              <w:t xml:space="preserve">Animation -Formation </w:t>
            </w:r>
          </w:p>
        </w:tc>
        <w:tc>
          <w:tcPr>
            <w:tcW w:w="1368" w:type="dxa"/>
          </w:tcPr>
          <w:p w14:paraId="1A09483C" w14:textId="0D9AD758" w:rsidR="00E3391B" w:rsidRPr="00E0392B" w:rsidRDefault="009E779F" w:rsidP="00E3391B">
            <w:pPr>
              <w:jc w:val="both"/>
              <w:rPr>
                <w:rFonts w:ascii="Arial Narrow" w:hAnsi="Arial Narrow"/>
                <w:sz w:val="20"/>
                <w:szCs w:val="20"/>
              </w:rPr>
            </w:pPr>
            <w:r>
              <w:rPr>
                <w:rFonts w:ascii="Arial Narrow" w:hAnsi="Arial Narrow"/>
                <w:sz w:val="20"/>
                <w:szCs w:val="20"/>
              </w:rPr>
              <w:t xml:space="preserve">Les 3 villages </w:t>
            </w:r>
          </w:p>
        </w:tc>
        <w:tc>
          <w:tcPr>
            <w:tcW w:w="1617" w:type="dxa"/>
          </w:tcPr>
          <w:p w14:paraId="7124D560" w14:textId="1087370C" w:rsidR="00E3391B" w:rsidRPr="00E0392B" w:rsidRDefault="009E779F" w:rsidP="00E3391B">
            <w:pPr>
              <w:jc w:val="both"/>
              <w:rPr>
                <w:rFonts w:ascii="Arial Narrow" w:hAnsi="Arial Narrow"/>
                <w:sz w:val="20"/>
                <w:szCs w:val="20"/>
              </w:rPr>
            </w:pPr>
            <w:r>
              <w:rPr>
                <w:rFonts w:ascii="Arial Narrow" w:hAnsi="Arial Narrow"/>
                <w:sz w:val="20"/>
                <w:szCs w:val="20"/>
              </w:rPr>
              <w:t xml:space="preserve">Appui Technique </w:t>
            </w:r>
          </w:p>
        </w:tc>
      </w:tr>
      <w:tr w:rsidR="009E779F" w14:paraId="6283FB1A" w14:textId="77777777" w:rsidTr="003612C5">
        <w:tc>
          <w:tcPr>
            <w:tcW w:w="1394" w:type="dxa"/>
          </w:tcPr>
          <w:p w14:paraId="1A356BDD" w14:textId="656D4D41" w:rsidR="009E779F" w:rsidRDefault="009E779F" w:rsidP="009E779F">
            <w:pPr>
              <w:tabs>
                <w:tab w:val="left" w:pos="355"/>
                <w:tab w:val="left" w:pos="497"/>
              </w:tabs>
              <w:rPr>
                <w:rFonts w:ascii="Arial Narrow" w:hAnsi="Arial Narrow" w:cs="Calibri"/>
                <w:sz w:val="20"/>
                <w:szCs w:val="20"/>
              </w:rPr>
            </w:pPr>
            <w:r>
              <w:rPr>
                <w:rFonts w:ascii="Arial Narrow" w:hAnsi="Arial Narrow" w:cs="Calibri"/>
                <w:sz w:val="20"/>
                <w:szCs w:val="20"/>
              </w:rPr>
              <w:t xml:space="preserve">Islamic Relief </w:t>
            </w:r>
          </w:p>
        </w:tc>
        <w:tc>
          <w:tcPr>
            <w:tcW w:w="2434" w:type="dxa"/>
          </w:tcPr>
          <w:p w14:paraId="0E77CC56" w14:textId="77777777" w:rsidR="009E779F" w:rsidRPr="00E0392B" w:rsidRDefault="009E779F" w:rsidP="00F92DC1">
            <w:pPr>
              <w:rPr>
                <w:rFonts w:ascii="Arial Narrow" w:hAnsi="Arial Narrow" w:cs="Calibri"/>
                <w:sz w:val="20"/>
                <w:szCs w:val="20"/>
              </w:rPr>
            </w:pPr>
          </w:p>
        </w:tc>
        <w:tc>
          <w:tcPr>
            <w:tcW w:w="2450" w:type="dxa"/>
          </w:tcPr>
          <w:p w14:paraId="24E6CAEC" w14:textId="25CE3930" w:rsidR="009E779F" w:rsidRPr="00E0392B" w:rsidRDefault="00B27B67" w:rsidP="00F92DC1">
            <w:pPr>
              <w:rPr>
                <w:rFonts w:ascii="Arial Narrow" w:hAnsi="Arial Narrow" w:cs="Calibri"/>
                <w:sz w:val="20"/>
                <w:szCs w:val="20"/>
              </w:rPr>
            </w:pPr>
            <w:r>
              <w:rPr>
                <w:rFonts w:ascii="Arial Narrow" w:hAnsi="Arial Narrow" w:cs="Calibri"/>
                <w:sz w:val="20"/>
                <w:szCs w:val="20"/>
              </w:rPr>
              <w:t>Eau-Hygiène/Assainissement</w:t>
            </w:r>
          </w:p>
        </w:tc>
        <w:tc>
          <w:tcPr>
            <w:tcW w:w="2049" w:type="dxa"/>
          </w:tcPr>
          <w:p w14:paraId="450384BE" w14:textId="287ACD9B" w:rsidR="009E779F" w:rsidRPr="00E0392B" w:rsidRDefault="002070A9" w:rsidP="00F92DC1">
            <w:pPr>
              <w:rPr>
                <w:rFonts w:ascii="Arial Narrow" w:hAnsi="Arial Narrow" w:cs="Calibri"/>
                <w:sz w:val="20"/>
                <w:szCs w:val="20"/>
              </w:rPr>
            </w:pPr>
            <w:r>
              <w:rPr>
                <w:rFonts w:ascii="Arial Narrow" w:hAnsi="Arial Narrow" w:cs="Calibri"/>
                <w:sz w:val="20"/>
                <w:szCs w:val="20"/>
              </w:rPr>
              <w:t>Réalisation d’infrastructures</w:t>
            </w:r>
          </w:p>
        </w:tc>
        <w:tc>
          <w:tcPr>
            <w:tcW w:w="1368" w:type="dxa"/>
          </w:tcPr>
          <w:p w14:paraId="33085207" w14:textId="630ADA8F" w:rsidR="009E779F" w:rsidRPr="00E0392B" w:rsidRDefault="002070A9" w:rsidP="00F92DC1">
            <w:pPr>
              <w:rPr>
                <w:rFonts w:ascii="Arial Narrow" w:hAnsi="Arial Narrow" w:cs="Calibri"/>
                <w:sz w:val="20"/>
                <w:szCs w:val="20"/>
              </w:rPr>
            </w:pPr>
            <w:r>
              <w:rPr>
                <w:rFonts w:ascii="Arial Narrow" w:hAnsi="Arial Narrow" w:cs="Calibri"/>
                <w:sz w:val="20"/>
                <w:szCs w:val="20"/>
              </w:rPr>
              <w:t>Commune</w:t>
            </w:r>
          </w:p>
        </w:tc>
        <w:tc>
          <w:tcPr>
            <w:tcW w:w="1617" w:type="dxa"/>
          </w:tcPr>
          <w:p w14:paraId="613FAAB0" w14:textId="683F3934" w:rsidR="009E779F" w:rsidRPr="00E0392B" w:rsidRDefault="00871A4F" w:rsidP="00F92DC1">
            <w:pPr>
              <w:rPr>
                <w:rFonts w:ascii="Arial Narrow" w:hAnsi="Arial Narrow" w:cs="Calibri"/>
                <w:sz w:val="20"/>
                <w:szCs w:val="20"/>
              </w:rPr>
            </w:pPr>
            <w:r>
              <w:rPr>
                <w:rFonts w:ascii="Arial Narrow" w:hAnsi="Arial Narrow" w:cs="Calibri"/>
                <w:sz w:val="20"/>
                <w:szCs w:val="20"/>
              </w:rPr>
              <w:t xml:space="preserve">Appui technique </w:t>
            </w:r>
          </w:p>
        </w:tc>
      </w:tr>
      <w:tr w:rsidR="003612C5" w14:paraId="416FDAE1" w14:textId="77777777" w:rsidTr="003612C5">
        <w:tc>
          <w:tcPr>
            <w:tcW w:w="1394" w:type="dxa"/>
          </w:tcPr>
          <w:p w14:paraId="731850AB" w14:textId="0BD85924" w:rsidR="00F92DC1" w:rsidRPr="00E0392B" w:rsidRDefault="009E779F" w:rsidP="009E779F">
            <w:pPr>
              <w:tabs>
                <w:tab w:val="left" w:pos="355"/>
                <w:tab w:val="left" w:pos="497"/>
              </w:tabs>
              <w:rPr>
                <w:rFonts w:ascii="Arial Narrow" w:hAnsi="Arial Narrow" w:cs="Calibri"/>
                <w:sz w:val="20"/>
                <w:szCs w:val="20"/>
              </w:rPr>
            </w:pPr>
            <w:r>
              <w:rPr>
                <w:rFonts w:ascii="Arial Narrow" w:hAnsi="Arial Narrow" w:cs="Calibri"/>
                <w:sz w:val="20"/>
                <w:szCs w:val="20"/>
              </w:rPr>
              <w:t>ONG AGIR</w:t>
            </w:r>
          </w:p>
        </w:tc>
        <w:tc>
          <w:tcPr>
            <w:tcW w:w="2434" w:type="dxa"/>
          </w:tcPr>
          <w:p w14:paraId="06DB9F2B" w14:textId="2869F77C" w:rsidR="00F92DC1" w:rsidRPr="00E0392B" w:rsidRDefault="00F92DC1" w:rsidP="00F92DC1">
            <w:pPr>
              <w:rPr>
                <w:rFonts w:ascii="Arial Narrow" w:hAnsi="Arial Narrow" w:cs="Calibri"/>
                <w:sz w:val="20"/>
                <w:szCs w:val="20"/>
              </w:rPr>
            </w:pPr>
          </w:p>
        </w:tc>
        <w:tc>
          <w:tcPr>
            <w:tcW w:w="2450" w:type="dxa"/>
          </w:tcPr>
          <w:p w14:paraId="3275EF97" w14:textId="6799E067" w:rsidR="00F92DC1" w:rsidRPr="00E0392B" w:rsidRDefault="002070A9" w:rsidP="00F92DC1">
            <w:pPr>
              <w:rPr>
                <w:rFonts w:ascii="Arial Narrow" w:hAnsi="Arial Narrow" w:cs="Calibri"/>
                <w:sz w:val="20"/>
                <w:szCs w:val="20"/>
              </w:rPr>
            </w:pPr>
            <w:r>
              <w:rPr>
                <w:rFonts w:ascii="Arial Narrow" w:hAnsi="Arial Narrow" w:cs="Calibri"/>
                <w:sz w:val="20"/>
                <w:szCs w:val="20"/>
              </w:rPr>
              <w:t xml:space="preserve">Appui à la fille et à la femme </w:t>
            </w:r>
          </w:p>
        </w:tc>
        <w:tc>
          <w:tcPr>
            <w:tcW w:w="2049" w:type="dxa"/>
          </w:tcPr>
          <w:p w14:paraId="71754BD2" w14:textId="29ABE528" w:rsidR="00F92DC1" w:rsidRPr="00E0392B" w:rsidRDefault="002070A9" w:rsidP="00F92DC1">
            <w:pPr>
              <w:rPr>
                <w:rFonts w:ascii="Arial Narrow" w:hAnsi="Arial Narrow" w:cs="Calibri"/>
                <w:sz w:val="20"/>
                <w:szCs w:val="20"/>
              </w:rPr>
            </w:pPr>
            <w:r>
              <w:rPr>
                <w:rFonts w:ascii="Arial Narrow" w:hAnsi="Arial Narrow" w:cs="Calibri"/>
                <w:sz w:val="20"/>
                <w:szCs w:val="20"/>
              </w:rPr>
              <w:t>Formation/Sensibilisation</w:t>
            </w:r>
          </w:p>
        </w:tc>
        <w:tc>
          <w:tcPr>
            <w:tcW w:w="1368" w:type="dxa"/>
          </w:tcPr>
          <w:p w14:paraId="3BEA9A92" w14:textId="0BC25E3A" w:rsidR="00F92DC1" w:rsidRPr="00E0392B" w:rsidRDefault="002070A9" w:rsidP="00F92DC1">
            <w:pPr>
              <w:rPr>
                <w:rFonts w:ascii="Arial Narrow" w:hAnsi="Arial Narrow" w:cs="Calibri"/>
                <w:sz w:val="20"/>
                <w:szCs w:val="20"/>
              </w:rPr>
            </w:pPr>
            <w:r>
              <w:rPr>
                <w:rFonts w:ascii="Arial Narrow" w:hAnsi="Arial Narrow" w:cs="Calibri"/>
                <w:sz w:val="20"/>
                <w:szCs w:val="20"/>
              </w:rPr>
              <w:t xml:space="preserve">Commune </w:t>
            </w:r>
          </w:p>
        </w:tc>
        <w:tc>
          <w:tcPr>
            <w:tcW w:w="1617" w:type="dxa"/>
          </w:tcPr>
          <w:p w14:paraId="3238A071" w14:textId="2FA75DC2" w:rsidR="00F92DC1" w:rsidRPr="00E0392B" w:rsidRDefault="00871A4F" w:rsidP="00F92DC1">
            <w:pPr>
              <w:rPr>
                <w:rFonts w:ascii="Arial Narrow" w:hAnsi="Arial Narrow" w:cs="Calibri"/>
                <w:sz w:val="20"/>
                <w:szCs w:val="20"/>
              </w:rPr>
            </w:pPr>
            <w:r>
              <w:rPr>
                <w:rFonts w:ascii="Arial Narrow" w:hAnsi="Arial Narrow" w:cs="Calibri"/>
                <w:sz w:val="20"/>
                <w:szCs w:val="20"/>
              </w:rPr>
              <w:t>Appui technique et financier</w:t>
            </w:r>
          </w:p>
        </w:tc>
      </w:tr>
      <w:tr w:rsidR="003612C5" w14:paraId="7317526D" w14:textId="77777777" w:rsidTr="003612C5">
        <w:tc>
          <w:tcPr>
            <w:tcW w:w="1394" w:type="dxa"/>
          </w:tcPr>
          <w:p w14:paraId="7B2CBCAE" w14:textId="6781F3F6" w:rsidR="00F92DC1" w:rsidRPr="00967B04" w:rsidRDefault="009E779F" w:rsidP="00F92DC1">
            <w:pPr>
              <w:jc w:val="both"/>
              <w:rPr>
                <w:rFonts w:ascii="Arial Narrow" w:hAnsi="Arial Narrow"/>
                <w:sz w:val="20"/>
                <w:szCs w:val="20"/>
              </w:rPr>
            </w:pPr>
            <w:r>
              <w:rPr>
                <w:rFonts w:ascii="Arial Narrow" w:hAnsi="Arial Narrow"/>
                <w:sz w:val="20"/>
                <w:szCs w:val="20"/>
              </w:rPr>
              <w:t>Stop Sahel</w:t>
            </w:r>
          </w:p>
        </w:tc>
        <w:tc>
          <w:tcPr>
            <w:tcW w:w="2434" w:type="dxa"/>
          </w:tcPr>
          <w:p w14:paraId="7E4F6255" w14:textId="04647F91" w:rsidR="00F92DC1" w:rsidRPr="00967B04" w:rsidRDefault="00F92DC1" w:rsidP="00F92DC1">
            <w:pPr>
              <w:jc w:val="both"/>
              <w:rPr>
                <w:rFonts w:ascii="Arial Narrow" w:hAnsi="Arial Narrow"/>
                <w:sz w:val="20"/>
                <w:szCs w:val="20"/>
              </w:rPr>
            </w:pPr>
          </w:p>
        </w:tc>
        <w:tc>
          <w:tcPr>
            <w:tcW w:w="2450" w:type="dxa"/>
          </w:tcPr>
          <w:p w14:paraId="467C5249" w14:textId="0F65CB2F" w:rsidR="00F92DC1" w:rsidRPr="00967B04" w:rsidRDefault="003612C5" w:rsidP="00F92DC1">
            <w:pPr>
              <w:jc w:val="both"/>
              <w:rPr>
                <w:rFonts w:ascii="Arial Narrow" w:hAnsi="Arial Narrow"/>
                <w:sz w:val="20"/>
                <w:szCs w:val="20"/>
              </w:rPr>
            </w:pPr>
            <w:r>
              <w:rPr>
                <w:rFonts w:ascii="Arial Narrow" w:hAnsi="Arial Narrow"/>
                <w:sz w:val="20"/>
                <w:szCs w:val="20"/>
              </w:rPr>
              <w:t>Santé</w:t>
            </w:r>
          </w:p>
        </w:tc>
        <w:tc>
          <w:tcPr>
            <w:tcW w:w="2049" w:type="dxa"/>
          </w:tcPr>
          <w:p w14:paraId="2A6D9AA7" w14:textId="67B6B590" w:rsidR="00F92DC1" w:rsidRPr="00967B04" w:rsidRDefault="003612C5" w:rsidP="00F92DC1">
            <w:pPr>
              <w:jc w:val="both"/>
              <w:rPr>
                <w:rFonts w:ascii="Arial Narrow" w:hAnsi="Arial Narrow"/>
                <w:sz w:val="20"/>
                <w:szCs w:val="20"/>
              </w:rPr>
            </w:pPr>
            <w:r>
              <w:rPr>
                <w:rFonts w:ascii="Arial Narrow" w:hAnsi="Arial Narrow"/>
                <w:sz w:val="20"/>
                <w:szCs w:val="20"/>
              </w:rPr>
              <w:t>Réalisation d’infrastructures</w:t>
            </w:r>
          </w:p>
        </w:tc>
        <w:tc>
          <w:tcPr>
            <w:tcW w:w="1368" w:type="dxa"/>
          </w:tcPr>
          <w:p w14:paraId="49D2D43B" w14:textId="07EA6A55" w:rsidR="00F92DC1" w:rsidRPr="00967B04" w:rsidRDefault="003612C5" w:rsidP="00F92DC1">
            <w:pPr>
              <w:jc w:val="both"/>
              <w:rPr>
                <w:rFonts w:ascii="Arial Narrow" w:hAnsi="Arial Narrow"/>
                <w:sz w:val="20"/>
                <w:szCs w:val="20"/>
              </w:rPr>
            </w:pPr>
            <w:r>
              <w:rPr>
                <w:rFonts w:ascii="Arial Narrow" w:hAnsi="Arial Narrow"/>
                <w:sz w:val="20"/>
                <w:szCs w:val="20"/>
              </w:rPr>
              <w:t xml:space="preserve">Commune </w:t>
            </w:r>
          </w:p>
        </w:tc>
        <w:tc>
          <w:tcPr>
            <w:tcW w:w="1617" w:type="dxa"/>
          </w:tcPr>
          <w:p w14:paraId="3824B3ED" w14:textId="05EE1114" w:rsidR="00F92DC1" w:rsidRPr="00967B04" w:rsidRDefault="00871A4F" w:rsidP="00F92DC1">
            <w:pPr>
              <w:jc w:val="both"/>
              <w:rPr>
                <w:rFonts w:ascii="Arial Narrow" w:hAnsi="Arial Narrow"/>
                <w:sz w:val="20"/>
                <w:szCs w:val="20"/>
              </w:rPr>
            </w:pPr>
            <w:r>
              <w:rPr>
                <w:rFonts w:ascii="Arial Narrow" w:hAnsi="Arial Narrow"/>
                <w:sz w:val="20"/>
                <w:szCs w:val="20"/>
              </w:rPr>
              <w:t xml:space="preserve">Appui technique </w:t>
            </w:r>
          </w:p>
        </w:tc>
      </w:tr>
      <w:tr w:rsidR="003612C5" w14:paraId="4747EFFE" w14:textId="77777777" w:rsidTr="003612C5">
        <w:tc>
          <w:tcPr>
            <w:tcW w:w="1394" w:type="dxa"/>
          </w:tcPr>
          <w:p w14:paraId="60C21CCD" w14:textId="6CFB9208" w:rsidR="00F92DC1" w:rsidRPr="00967B04" w:rsidRDefault="009E779F" w:rsidP="00F92DC1">
            <w:pPr>
              <w:jc w:val="both"/>
              <w:rPr>
                <w:rFonts w:ascii="Arial Narrow" w:hAnsi="Arial Narrow"/>
                <w:sz w:val="20"/>
                <w:szCs w:val="20"/>
              </w:rPr>
            </w:pPr>
            <w:r>
              <w:rPr>
                <w:rFonts w:ascii="Arial Narrow" w:hAnsi="Arial Narrow"/>
                <w:sz w:val="20"/>
                <w:szCs w:val="20"/>
              </w:rPr>
              <w:t>AMASBIF</w:t>
            </w:r>
          </w:p>
        </w:tc>
        <w:tc>
          <w:tcPr>
            <w:tcW w:w="2434" w:type="dxa"/>
          </w:tcPr>
          <w:p w14:paraId="11D7D265" w14:textId="7F7FE1D3" w:rsidR="00F92DC1" w:rsidRPr="00967B04" w:rsidRDefault="00F92DC1" w:rsidP="00F92DC1">
            <w:pPr>
              <w:jc w:val="both"/>
              <w:rPr>
                <w:rFonts w:ascii="Arial Narrow" w:hAnsi="Arial Narrow"/>
                <w:sz w:val="20"/>
                <w:szCs w:val="20"/>
              </w:rPr>
            </w:pPr>
          </w:p>
        </w:tc>
        <w:tc>
          <w:tcPr>
            <w:tcW w:w="2450" w:type="dxa"/>
          </w:tcPr>
          <w:p w14:paraId="1FAF3214" w14:textId="667154FB" w:rsidR="00F92DC1" w:rsidRPr="00967B04" w:rsidRDefault="00332933" w:rsidP="00F92DC1">
            <w:pPr>
              <w:jc w:val="both"/>
              <w:rPr>
                <w:rFonts w:ascii="Arial Narrow" w:hAnsi="Arial Narrow"/>
                <w:sz w:val="20"/>
                <w:szCs w:val="20"/>
              </w:rPr>
            </w:pPr>
            <w:r>
              <w:rPr>
                <w:rFonts w:ascii="Arial Narrow" w:hAnsi="Arial Narrow" w:cs="Calibri"/>
                <w:sz w:val="20"/>
                <w:szCs w:val="20"/>
              </w:rPr>
              <w:t>Eau-Hygiène/Assainissement</w:t>
            </w:r>
          </w:p>
        </w:tc>
        <w:tc>
          <w:tcPr>
            <w:tcW w:w="2049" w:type="dxa"/>
          </w:tcPr>
          <w:p w14:paraId="1F20E463" w14:textId="5A2FFA28" w:rsidR="00F92DC1" w:rsidRPr="00967B04" w:rsidRDefault="00F92DC1" w:rsidP="00F92DC1">
            <w:pPr>
              <w:jc w:val="both"/>
              <w:rPr>
                <w:rFonts w:ascii="Arial Narrow" w:hAnsi="Arial Narrow"/>
                <w:sz w:val="20"/>
                <w:szCs w:val="20"/>
              </w:rPr>
            </w:pPr>
          </w:p>
        </w:tc>
        <w:tc>
          <w:tcPr>
            <w:tcW w:w="1368" w:type="dxa"/>
          </w:tcPr>
          <w:p w14:paraId="4BE66981" w14:textId="21BFE7E5" w:rsidR="00F92DC1" w:rsidRPr="00967B04" w:rsidRDefault="00F92DC1" w:rsidP="00F92DC1">
            <w:pPr>
              <w:jc w:val="both"/>
              <w:rPr>
                <w:rFonts w:ascii="Arial Narrow" w:hAnsi="Arial Narrow"/>
                <w:sz w:val="20"/>
                <w:szCs w:val="20"/>
              </w:rPr>
            </w:pPr>
          </w:p>
        </w:tc>
        <w:tc>
          <w:tcPr>
            <w:tcW w:w="1617" w:type="dxa"/>
          </w:tcPr>
          <w:p w14:paraId="616A54E6" w14:textId="541A71B7" w:rsidR="00F92DC1" w:rsidRPr="00967B04" w:rsidRDefault="00871A4F" w:rsidP="00F92DC1">
            <w:pPr>
              <w:jc w:val="both"/>
              <w:rPr>
                <w:rFonts w:ascii="Arial Narrow" w:hAnsi="Arial Narrow"/>
                <w:sz w:val="20"/>
                <w:szCs w:val="20"/>
              </w:rPr>
            </w:pPr>
            <w:r>
              <w:rPr>
                <w:rFonts w:ascii="Arial Narrow" w:hAnsi="Arial Narrow"/>
                <w:sz w:val="20"/>
                <w:szCs w:val="20"/>
              </w:rPr>
              <w:t xml:space="preserve">Appui Technique </w:t>
            </w:r>
          </w:p>
        </w:tc>
      </w:tr>
      <w:tr w:rsidR="003612C5" w14:paraId="5737F598" w14:textId="77777777" w:rsidTr="003612C5">
        <w:tc>
          <w:tcPr>
            <w:tcW w:w="1394" w:type="dxa"/>
          </w:tcPr>
          <w:p w14:paraId="2DCEC774" w14:textId="6CC4B9BB" w:rsidR="000631B3" w:rsidRPr="00967B04" w:rsidRDefault="009E779F" w:rsidP="00E3391B">
            <w:pPr>
              <w:jc w:val="both"/>
              <w:rPr>
                <w:rFonts w:ascii="Arial Narrow" w:hAnsi="Arial Narrow"/>
                <w:sz w:val="20"/>
                <w:szCs w:val="20"/>
              </w:rPr>
            </w:pPr>
            <w:r>
              <w:rPr>
                <w:rFonts w:ascii="Arial Narrow" w:hAnsi="Arial Narrow"/>
                <w:sz w:val="20"/>
                <w:szCs w:val="20"/>
              </w:rPr>
              <w:t>ORFED</w:t>
            </w:r>
          </w:p>
        </w:tc>
        <w:tc>
          <w:tcPr>
            <w:tcW w:w="2434" w:type="dxa"/>
          </w:tcPr>
          <w:p w14:paraId="70C6815B" w14:textId="41B08D17" w:rsidR="000631B3" w:rsidRPr="00967B04" w:rsidRDefault="000631B3" w:rsidP="007A6A48">
            <w:pPr>
              <w:jc w:val="both"/>
              <w:rPr>
                <w:rFonts w:ascii="Arial Narrow" w:hAnsi="Arial Narrow"/>
                <w:sz w:val="20"/>
                <w:szCs w:val="20"/>
              </w:rPr>
            </w:pPr>
          </w:p>
        </w:tc>
        <w:tc>
          <w:tcPr>
            <w:tcW w:w="2450" w:type="dxa"/>
          </w:tcPr>
          <w:p w14:paraId="0A5D868F" w14:textId="4D93CFCB" w:rsidR="000631B3" w:rsidRPr="00967B04" w:rsidRDefault="00871A4F" w:rsidP="00E3391B">
            <w:pPr>
              <w:jc w:val="both"/>
              <w:rPr>
                <w:rFonts w:ascii="Arial Narrow" w:hAnsi="Arial Narrow"/>
                <w:sz w:val="20"/>
                <w:szCs w:val="20"/>
              </w:rPr>
            </w:pPr>
            <w:r>
              <w:rPr>
                <w:rFonts w:ascii="Arial Narrow" w:hAnsi="Arial Narrow"/>
                <w:sz w:val="20"/>
                <w:szCs w:val="20"/>
              </w:rPr>
              <w:t xml:space="preserve">Transformation des produits </w:t>
            </w:r>
          </w:p>
        </w:tc>
        <w:tc>
          <w:tcPr>
            <w:tcW w:w="2049" w:type="dxa"/>
          </w:tcPr>
          <w:p w14:paraId="40FFD139" w14:textId="6825D399" w:rsidR="000631B3" w:rsidRPr="00967B04" w:rsidRDefault="00871A4F" w:rsidP="00E3391B">
            <w:pPr>
              <w:jc w:val="both"/>
              <w:rPr>
                <w:rFonts w:ascii="Arial Narrow" w:hAnsi="Arial Narrow"/>
                <w:sz w:val="20"/>
                <w:szCs w:val="20"/>
              </w:rPr>
            </w:pPr>
            <w:r>
              <w:rPr>
                <w:rFonts w:ascii="Arial Narrow" w:hAnsi="Arial Narrow"/>
                <w:sz w:val="20"/>
                <w:szCs w:val="20"/>
              </w:rPr>
              <w:t xml:space="preserve">Sensibilisation/Formation </w:t>
            </w:r>
          </w:p>
        </w:tc>
        <w:tc>
          <w:tcPr>
            <w:tcW w:w="1368" w:type="dxa"/>
          </w:tcPr>
          <w:p w14:paraId="310A572B" w14:textId="48EB6522" w:rsidR="000631B3" w:rsidRPr="00967B04" w:rsidRDefault="00871A4F" w:rsidP="00E3391B">
            <w:pPr>
              <w:jc w:val="both"/>
              <w:rPr>
                <w:rFonts w:ascii="Arial Narrow" w:hAnsi="Arial Narrow"/>
                <w:sz w:val="20"/>
                <w:szCs w:val="20"/>
              </w:rPr>
            </w:pPr>
            <w:r>
              <w:rPr>
                <w:rFonts w:ascii="Arial Narrow" w:hAnsi="Arial Narrow"/>
                <w:sz w:val="20"/>
                <w:szCs w:val="20"/>
              </w:rPr>
              <w:t xml:space="preserve">Commune </w:t>
            </w:r>
          </w:p>
        </w:tc>
        <w:tc>
          <w:tcPr>
            <w:tcW w:w="1617" w:type="dxa"/>
          </w:tcPr>
          <w:p w14:paraId="74BECFD4" w14:textId="2FEC09B5" w:rsidR="000631B3" w:rsidRPr="00967B04" w:rsidRDefault="00871A4F" w:rsidP="00E3391B">
            <w:pPr>
              <w:jc w:val="both"/>
              <w:rPr>
                <w:rFonts w:ascii="Arial Narrow" w:hAnsi="Arial Narrow"/>
                <w:sz w:val="20"/>
                <w:szCs w:val="20"/>
              </w:rPr>
            </w:pPr>
            <w:r>
              <w:rPr>
                <w:rFonts w:ascii="Arial Narrow" w:hAnsi="Arial Narrow"/>
                <w:sz w:val="20"/>
                <w:szCs w:val="20"/>
              </w:rPr>
              <w:t xml:space="preserve">Appui technique </w:t>
            </w:r>
          </w:p>
        </w:tc>
      </w:tr>
      <w:tr w:rsidR="003612C5" w14:paraId="17FC2DB2" w14:textId="77777777" w:rsidTr="003612C5">
        <w:tc>
          <w:tcPr>
            <w:tcW w:w="1394" w:type="dxa"/>
          </w:tcPr>
          <w:p w14:paraId="18D5B28B" w14:textId="4342E137" w:rsidR="000631B3" w:rsidRPr="00967B04" w:rsidRDefault="009E779F" w:rsidP="00E3391B">
            <w:pPr>
              <w:jc w:val="both"/>
              <w:rPr>
                <w:rFonts w:ascii="Arial Narrow" w:hAnsi="Arial Narrow"/>
                <w:sz w:val="20"/>
                <w:szCs w:val="20"/>
              </w:rPr>
            </w:pPr>
            <w:r>
              <w:rPr>
                <w:rFonts w:ascii="Arial Narrow" w:hAnsi="Arial Narrow"/>
                <w:sz w:val="20"/>
                <w:szCs w:val="20"/>
              </w:rPr>
              <w:t>COFES</w:t>
            </w:r>
            <w:r w:rsidR="00871A4F">
              <w:rPr>
                <w:rFonts w:ascii="Arial Narrow" w:hAnsi="Arial Narrow"/>
                <w:sz w:val="20"/>
                <w:szCs w:val="20"/>
              </w:rPr>
              <w:t>F</w:t>
            </w:r>
            <w:r>
              <w:rPr>
                <w:rFonts w:ascii="Arial Narrow" w:hAnsi="Arial Narrow"/>
                <w:sz w:val="20"/>
                <w:szCs w:val="20"/>
              </w:rPr>
              <w:t>A</w:t>
            </w:r>
          </w:p>
        </w:tc>
        <w:tc>
          <w:tcPr>
            <w:tcW w:w="2434" w:type="dxa"/>
          </w:tcPr>
          <w:p w14:paraId="592F4EAB" w14:textId="31AED11B" w:rsidR="000631B3" w:rsidRPr="00967B04" w:rsidRDefault="000631B3" w:rsidP="007A6A48">
            <w:pPr>
              <w:jc w:val="both"/>
              <w:rPr>
                <w:rFonts w:ascii="Arial Narrow" w:hAnsi="Arial Narrow"/>
                <w:sz w:val="20"/>
                <w:szCs w:val="20"/>
              </w:rPr>
            </w:pPr>
          </w:p>
        </w:tc>
        <w:tc>
          <w:tcPr>
            <w:tcW w:w="2450" w:type="dxa"/>
          </w:tcPr>
          <w:p w14:paraId="06E9DD9A" w14:textId="2601B301" w:rsidR="000631B3" w:rsidRPr="00967B04" w:rsidRDefault="00871A4F" w:rsidP="00E3391B">
            <w:pPr>
              <w:jc w:val="both"/>
              <w:rPr>
                <w:rFonts w:ascii="Arial Narrow" w:hAnsi="Arial Narrow"/>
                <w:sz w:val="20"/>
                <w:szCs w:val="20"/>
              </w:rPr>
            </w:pPr>
            <w:r>
              <w:rPr>
                <w:rFonts w:ascii="Arial Narrow" w:hAnsi="Arial Narrow"/>
                <w:sz w:val="20"/>
                <w:szCs w:val="20"/>
              </w:rPr>
              <w:t xml:space="preserve">WASH/AGR/Abadon de l’excision </w:t>
            </w:r>
          </w:p>
        </w:tc>
        <w:tc>
          <w:tcPr>
            <w:tcW w:w="2049" w:type="dxa"/>
          </w:tcPr>
          <w:p w14:paraId="54E70A80" w14:textId="6113210F" w:rsidR="000631B3" w:rsidRPr="00967B04" w:rsidRDefault="00871A4F" w:rsidP="00E3391B">
            <w:pPr>
              <w:jc w:val="both"/>
              <w:rPr>
                <w:rFonts w:ascii="Arial Narrow" w:hAnsi="Arial Narrow"/>
                <w:sz w:val="20"/>
                <w:szCs w:val="20"/>
              </w:rPr>
            </w:pPr>
            <w:r>
              <w:rPr>
                <w:rFonts w:ascii="Arial Narrow" w:hAnsi="Arial Narrow"/>
                <w:sz w:val="20"/>
                <w:szCs w:val="20"/>
              </w:rPr>
              <w:t>Formation/AGR</w:t>
            </w:r>
          </w:p>
        </w:tc>
        <w:tc>
          <w:tcPr>
            <w:tcW w:w="1368" w:type="dxa"/>
          </w:tcPr>
          <w:p w14:paraId="3E8ABB20" w14:textId="4C19BDB5" w:rsidR="000631B3" w:rsidRPr="00967B04" w:rsidRDefault="00871A4F" w:rsidP="00E3391B">
            <w:pPr>
              <w:jc w:val="both"/>
              <w:rPr>
                <w:rFonts w:ascii="Arial Narrow" w:hAnsi="Arial Narrow"/>
                <w:sz w:val="20"/>
                <w:szCs w:val="20"/>
              </w:rPr>
            </w:pPr>
            <w:r>
              <w:rPr>
                <w:rFonts w:ascii="Arial Narrow" w:hAnsi="Arial Narrow"/>
                <w:sz w:val="20"/>
                <w:szCs w:val="20"/>
              </w:rPr>
              <w:t xml:space="preserve">Commune </w:t>
            </w:r>
          </w:p>
        </w:tc>
        <w:tc>
          <w:tcPr>
            <w:tcW w:w="1617" w:type="dxa"/>
          </w:tcPr>
          <w:p w14:paraId="6B39804E" w14:textId="314F93D3" w:rsidR="000631B3" w:rsidRPr="00967B04" w:rsidRDefault="00871A4F" w:rsidP="00E3391B">
            <w:pPr>
              <w:jc w:val="both"/>
              <w:rPr>
                <w:rFonts w:ascii="Arial Narrow" w:hAnsi="Arial Narrow"/>
                <w:sz w:val="20"/>
                <w:szCs w:val="20"/>
              </w:rPr>
            </w:pPr>
            <w:r>
              <w:rPr>
                <w:rFonts w:ascii="Arial Narrow" w:hAnsi="Arial Narrow"/>
                <w:sz w:val="20"/>
                <w:szCs w:val="20"/>
              </w:rPr>
              <w:t>Appui Technique et financier</w:t>
            </w:r>
          </w:p>
        </w:tc>
      </w:tr>
      <w:tr w:rsidR="003612C5" w14:paraId="5A5EB3AC" w14:textId="77777777" w:rsidTr="003612C5">
        <w:tc>
          <w:tcPr>
            <w:tcW w:w="1394" w:type="dxa"/>
          </w:tcPr>
          <w:p w14:paraId="4071B4CB" w14:textId="6F2EE962" w:rsidR="000631B3" w:rsidRPr="00967B04" w:rsidRDefault="009E779F" w:rsidP="00E3391B">
            <w:pPr>
              <w:jc w:val="both"/>
              <w:rPr>
                <w:rFonts w:ascii="Arial Narrow" w:hAnsi="Arial Narrow"/>
                <w:sz w:val="20"/>
                <w:szCs w:val="20"/>
              </w:rPr>
            </w:pPr>
            <w:r>
              <w:rPr>
                <w:rFonts w:ascii="Arial Narrow" w:hAnsi="Arial Narrow"/>
                <w:sz w:val="20"/>
                <w:szCs w:val="20"/>
              </w:rPr>
              <w:t>CAD</w:t>
            </w:r>
          </w:p>
        </w:tc>
        <w:tc>
          <w:tcPr>
            <w:tcW w:w="2434" w:type="dxa"/>
          </w:tcPr>
          <w:p w14:paraId="6531B340" w14:textId="00EE8EBF" w:rsidR="000631B3" w:rsidRPr="00967B04" w:rsidRDefault="000631B3" w:rsidP="007A6A48">
            <w:pPr>
              <w:jc w:val="both"/>
              <w:rPr>
                <w:rFonts w:ascii="Arial Narrow" w:hAnsi="Arial Narrow"/>
                <w:sz w:val="20"/>
                <w:szCs w:val="20"/>
              </w:rPr>
            </w:pPr>
          </w:p>
        </w:tc>
        <w:tc>
          <w:tcPr>
            <w:tcW w:w="2450" w:type="dxa"/>
          </w:tcPr>
          <w:p w14:paraId="3EB6807B" w14:textId="2E44BF26" w:rsidR="000631B3" w:rsidRPr="00967B04" w:rsidRDefault="00871A4F" w:rsidP="00E3391B">
            <w:pPr>
              <w:jc w:val="both"/>
              <w:rPr>
                <w:rFonts w:ascii="Arial Narrow" w:hAnsi="Arial Narrow"/>
                <w:sz w:val="20"/>
                <w:szCs w:val="20"/>
              </w:rPr>
            </w:pPr>
            <w:r>
              <w:rPr>
                <w:rFonts w:ascii="Arial Narrow" w:hAnsi="Arial Narrow"/>
                <w:sz w:val="20"/>
                <w:szCs w:val="20"/>
              </w:rPr>
              <w:t>Education/Santé/ Plaidoyer</w:t>
            </w:r>
          </w:p>
        </w:tc>
        <w:tc>
          <w:tcPr>
            <w:tcW w:w="2049" w:type="dxa"/>
          </w:tcPr>
          <w:p w14:paraId="7A6BCD8A" w14:textId="3D397095" w:rsidR="000631B3" w:rsidRPr="00967B04" w:rsidRDefault="00871A4F" w:rsidP="00E3391B">
            <w:pPr>
              <w:jc w:val="both"/>
              <w:rPr>
                <w:rFonts w:ascii="Arial Narrow" w:hAnsi="Arial Narrow"/>
                <w:sz w:val="20"/>
                <w:szCs w:val="20"/>
              </w:rPr>
            </w:pPr>
            <w:r>
              <w:rPr>
                <w:rFonts w:ascii="Arial Narrow" w:hAnsi="Arial Narrow"/>
                <w:sz w:val="20"/>
                <w:szCs w:val="20"/>
              </w:rPr>
              <w:t xml:space="preserve">Formation </w:t>
            </w:r>
          </w:p>
        </w:tc>
        <w:tc>
          <w:tcPr>
            <w:tcW w:w="1368" w:type="dxa"/>
          </w:tcPr>
          <w:p w14:paraId="14B925B1" w14:textId="51D0A5D2" w:rsidR="000631B3" w:rsidRPr="00967B04" w:rsidRDefault="00871A4F" w:rsidP="00E3391B">
            <w:pPr>
              <w:jc w:val="both"/>
              <w:rPr>
                <w:rFonts w:ascii="Arial Narrow" w:hAnsi="Arial Narrow"/>
                <w:sz w:val="20"/>
                <w:szCs w:val="20"/>
              </w:rPr>
            </w:pPr>
            <w:r>
              <w:rPr>
                <w:rFonts w:ascii="Arial Narrow" w:hAnsi="Arial Narrow"/>
                <w:sz w:val="20"/>
                <w:szCs w:val="20"/>
              </w:rPr>
              <w:t xml:space="preserve">Commune </w:t>
            </w:r>
          </w:p>
        </w:tc>
        <w:tc>
          <w:tcPr>
            <w:tcW w:w="1617" w:type="dxa"/>
          </w:tcPr>
          <w:p w14:paraId="1DE7A2D6" w14:textId="6651E238" w:rsidR="000631B3" w:rsidRPr="00967B04" w:rsidRDefault="00871A4F" w:rsidP="00E3391B">
            <w:pPr>
              <w:jc w:val="both"/>
              <w:rPr>
                <w:rFonts w:ascii="Arial Narrow" w:hAnsi="Arial Narrow"/>
                <w:sz w:val="20"/>
                <w:szCs w:val="20"/>
              </w:rPr>
            </w:pPr>
            <w:r>
              <w:rPr>
                <w:rFonts w:ascii="Arial Narrow" w:hAnsi="Arial Narrow"/>
                <w:sz w:val="20"/>
                <w:szCs w:val="20"/>
              </w:rPr>
              <w:t xml:space="preserve">Appui technique </w:t>
            </w:r>
          </w:p>
        </w:tc>
      </w:tr>
      <w:tr w:rsidR="003612C5" w14:paraId="23CE9BBF" w14:textId="77777777" w:rsidTr="003612C5">
        <w:tc>
          <w:tcPr>
            <w:tcW w:w="1394" w:type="dxa"/>
          </w:tcPr>
          <w:p w14:paraId="7E1FB5B5" w14:textId="29A3ECB9" w:rsidR="0061436E" w:rsidRPr="00A72E65" w:rsidRDefault="009E779F" w:rsidP="00E3391B">
            <w:pPr>
              <w:jc w:val="both"/>
              <w:rPr>
                <w:rFonts w:ascii="Arial Narrow" w:hAnsi="Arial Narrow"/>
                <w:sz w:val="20"/>
                <w:szCs w:val="20"/>
              </w:rPr>
            </w:pPr>
            <w:r>
              <w:rPr>
                <w:rFonts w:ascii="Arial Narrow" w:hAnsi="Arial Narrow"/>
                <w:sz w:val="20"/>
                <w:szCs w:val="20"/>
              </w:rPr>
              <w:t>CARD</w:t>
            </w:r>
          </w:p>
        </w:tc>
        <w:tc>
          <w:tcPr>
            <w:tcW w:w="2434" w:type="dxa"/>
          </w:tcPr>
          <w:p w14:paraId="218AD3FF" w14:textId="63093387" w:rsidR="0061436E" w:rsidRPr="00A72E65" w:rsidRDefault="009E779F" w:rsidP="007A6A48">
            <w:pPr>
              <w:jc w:val="both"/>
              <w:rPr>
                <w:rFonts w:ascii="Arial Narrow" w:hAnsi="Arial Narrow"/>
                <w:sz w:val="20"/>
                <w:szCs w:val="20"/>
              </w:rPr>
            </w:pPr>
            <w:r>
              <w:rPr>
                <w:rFonts w:ascii="Arial Narrow" w:hAnsi="Arial Narrow"/>
                <w:sz w:val="20"/>
                <w:szCs w:val="20"/>
              </w:rPr>
              <w:t xml:space="preserve">Carrefour de </w:t>
            </w:r>
            <w:r w:rsidR="00171EC0">
              <w:rPr>
                <w:rFonts w:ascii="Arial Narrow" w:hAnsi="Arial Narrow"/>
                <w:sz w:val="20"/>
                <w:szCs w:val="20"/>
              </w:rPr>
              <w:t>Développement</w:t>
            </w:r>
          </w:p>
        </w:tc>
        <w:tc>
          <w:tcPr>
            <w:tcW w:w="2450" w:type="dxa"/>
          </w:tcPr>
          <w:p w14:paraId="65F39F32" w14:textId="6787000A" w:rsidR="0061436E" w:rsidRPr="00A72E65" w:rsidRDefault="00871A4F" w:rsidP="00E3391B">
            <w:pPr>
              <w:jc w:val="both"/>
              <w:rPr>
                <w:rFonts w:ascii="Arial Narrow" w:hAnsi="Arial Narrow"/>
                <w:sz w:val="20"/>
                <w:szCs w:val="20"/>
              </w:rPr>
            </w:pPr>
            <w:r>
              <w:rPr>
                <w:rFonts w:ascii="Arial Narrow" w:hAnsi="Arial Narrow"/>
                <w:sz w:val="20"/>
                <w:szCs w:val="20"/>
              </w:rPr>
              <w:t xml:space="preserve">WASH/Santé </w:t>
            </w:r>
          </w:p>
        </w:tc>
        <w:tc>
          <w:tcPr>
            <w:tcW w:w="2049" w:type="dxa"/>
          </w:tcPr>
          <w:p w14:paraId="4E2F3EE5" w14:textId="7846179C" w:rsidR="0061436E" w:rsidRPr="00A72E65" w:rsidRDefault="0061436E" w:rsidP="00E3391B">
            <w:pPr>
              <w:jc w:val="both"/>
              <w:rPr>
                <w:rFonts w:ascii="Arial Narrow" w:hAnsi="Arial Narrow"/>
                <w:sz w:val="20"/>
                <w:szCs w:val="20"/>
              </w:rPr>
            </w:pPr>
          </w:p>
        </w:tc>
        <w:tc>
          <w:tcPr>
            <w:tcW w:w="1368" w:type="dxa"/>
          </w:tcPr>
          <w:p w14:paraId="058CA918" w14:textId="1AAE6DCD" w:rsidR="0061436E" w:rsidRPr="00A72E65" w:rsidRDefault="00871A4F" w:rsidP="00E3391B">
            <w:pPr>
              <w:jc w:val="both"/>
              <w:rPr>
                <w:rFonts w:ascii="Arial Narrow" w:hAnsi="Arial Narrow"/>
                <w:sz w:val="20"/>
                <w:szCs w:val="20"/>
              </w:rPr>
            </w:pPr>
            <w:r>
              <w:rPr>
                <w:rFonts w:ascii="Arial Narrow" w:hAnsi="Arial Narrow"/>
                <w:sz w:val="20"/>
                <w:szCs w:val="20"/>
              </w:rPr>
              <w:t xml:space="preserve">Commune </w:t>
            </w:r>
          </w:p>
        </w:tc>
        <w:tc>
          <w:tcPr>
            <w:tcW w:w="1617" w:type="dxa"/>
          </w:tcPr>
          <w:p w14:paraId="003F9F4A" w14:textId="24D4D193" w:rsidR="0061436E" w:rsidRPr="00A72E65" w:rsidRDefault="00871A4F" w:rsidP="00E3391B">
            <w:pPr>
              <w:jc w:val="both"/>
              <w:rPr>
                <w:rFonts w:ascii="Arial Narrow" w:hAnsi="Arial Narrow"/>
                <w:sz w:val="20"/>
                <w:szCs w:val="20"/>
              </w:rPr>
            </w:pPr>
            <w:r>
              <w:rPr>
                <w:rFonts w:ascii="Arial Narrow" w:hAnsi="Arial Narrow"/>
                <w:sz w:val="20"/>
                <w:szCs w:val="20"/>
              </w:rPr>
              <w:t xml:space="preserve">Appui Technique </w:t>
            </w:r>
          </w:p>
        </w:tc>
      </w:tr>
      <w:tr w:rsidR="003612C5" w14:paraId="09F5093B" w14:textId="77777777" w:rsidTr="003612C5">
        <w:tc>
          <w:tcPr>
            <w:tcW w:w="1394" w:type="dxa"/>
          </w:tcPr>
          <w:p w14:paraId="4839BB44" w14:textId="419321DD" w:rsidR="00131CDD" w:rsidRPr="00A0592B" w:rsidRDefault="00131CDD" w:rsidP="005C410C">
            <w:pPr>
              <w:jc w:val="both"/>
              <w:rPr>
                <w:rFonts w:ascii="Arial Narrow" w:hAnsi="Arial Narrow"/>
                <w:sz w:val="20"/>
                <w:szCs w:val="20"/>
              </w:rPr>
            </w:pPr>
          </w:p>
        </w:tc>
        <w:tc>
          <w:tcPr>
            <w:tcW w:w="2434" w:type="dxa"/>
          </w:tcPr>
          <w:p w14:paraId="69D1EF80" w14:textId="22FF9210" w:rsidR="00131CDD" w:rsidRPr="00A0592B" w:rsidRDefault="00131CDD" w:rsidP="005C410C">
            <w:pPr>
              <w:jc w:val="both"/>
              <w:rPr>
                <w:rFonts w:ascii="Arial Narrow" w:hAnsi="Arial Narrow"/>
                <w:sz w:val="20"/>
                <w:szCs w:val="20"/>
              </w:rPr>
            </w:pPr>
          </w:p>
        </w:tc>
        <w:tc>
          <w:tcPr>
            <w:tcW w:w="2450" w:type="dxa"/>
          </w:tcPr>
          <w:p w14:paraId="35DDEC80" w14:textId="1249599D" w:rsidR="00131CDD" w:rsidRPr="00A0592B" w:rsidRDefault="00131CDD" w:rsidP="005C410C">
            <w:pPr>
              <w:jc w:val="both"/>
              <w:rPr>
                <w:rFonts w:ascii="Arial Narrow" w:hAnsi="Arial Narrow"/>
                <w:sz w:val="20"/>
                <w:szCs w:val="20"/>
              </w:rPr>
            </w:pPr>
          </w:p>
        </w:tc>
        <w:tc>
          <w:tcPr>
            <w:tcW w:w="2049" w:type="dxa"/>
          </w:tcPr>
          <w:p w14:paraId="1DC6ACAA" w14:textId="26C5EE07" w:rsidR="00131CDD" w:rsidRPr="00A0592B" w:rsidRDefault="00131CDD" w:rsidP="005C410C">
            <w:pPr>
              <w:jc w:val="both"/>
              <w:rPr>
                <w:rFonts w:ascii="Arial Narrow" w:hAnsi="Arial Narrow"/>
                <w:sz w:val="20"/>
                <w:szCs w:val="20"/>
              </w:rPr>
            </w:pPr>
          </w:p>
        </w:tc>
        <w:tc>
          <w:tcPr>
            <w:tcW w:w="1368" w:type="dxa"/>
          </w:tcPr>
          <w:p w14:paraId="69DAB824" w14:textId="30898527" w:rsidR="00131CDD" w:rsidRPr="00A0592B" w:rsidRDefault="00131CDD" w:rsidP="005C410C">
            <w:pPr>
              <w:jc w:val="both"/>
              <w:rPr>
                <w:rFonts w:ascii="Arial Narrow" w:hAnsi="Arial Narrow"/>
                <w:sz w:val="20"/>
                <w:szCs w:val="20"/>
              </w:rPr>
            </w:pPr>
          </w:p>
        </w:tc>
        <w:tc>
          <w:tcPr>
            <w:tcW w:w="1617" w:type="dxa"/>
          </w:tcPr>
          <w:p w14:paraId="06D73ABD" w14:textId="77777777" w:rsidR="00131CDD" w:rsidRPr="005B6441" w:rsidRDefault="00131CDD" w:rsidP="005C410C">
            <w:pPr>
              <w:jc w:val="both"/>
              <w:rPr>
                <w:rFonts w:ascii="Arial Narrow" w:hAnsi="Arial Narrow"/>
                <w:color w:val="FF0000"/>
                <w:sz w:val="20"/>
                <w:szCs w:val="20"/>
              </w:rPr>
            </w:pPr>
          </w:p>
        </w:tc>
      </w:tr>
    </w:tbl>
    <w:p w14:paraId="186FC220" w14:textId="77777777" w:rsidR="0065141F" w:rsidRDefault="0065141F" w:rsidP="0072416E">
      <w:pPr>
        <w:pStyle w:val="Corpsdetexte"/>
        <w:spacing w:line="276" w:lineRule="auto"/>
        <w:jc w:val="both"/>
        <w:rPr>
          <w:rFonts w:ascii="Arial Narrow" w:hAnsi="Arial Narrow"/>
          <w:b/>
          <w:color w:val="auto"/>
          <w:sz w:val="22"/>
          <w:szCs w:val="22"/>
        </w:rPr>
      </w:pPr>
    </w:p>
    <w:bookmarkEnd w:id="7"/>
    <w:p w14:paraId="1277071E" w14:textId="77777777" w:rsidR="00F34FDC" w:rsidRPr="00F34FDC" w:rsidRDefault="00F34FDC" w:rsidP="00923860">
      <w:pPr>
        <w:pStyle w:val="Corpsdetexte"/>
        <w:numPr>
          <w:ilvl w:val="2"/>
          <w:numId w:val="60"/>
        </w:numPr>
        <w:spacing w:line="276" w:lineRule="auto"/>
        <w:jc w:val="both"/>
        <w:rPr>
          <w:rFonts w:ascii="Arial Narrow" w:hAnsi="Arial Narrow"/>
          <w:b/>
          <w:color w:val="auto"/>
          <w:sz w:val="22"/>
          <w:szCs w:val="22"/>
        </w:rPr>
      </w:pPr>
      <w:r w:rsidRPr="00F34FDC">
        <w:rPr>
          <w:rFonts w:ascii="Arial Narrow" w:hAnsi="Arial Narrow"/>
          <w:b/>
          <w:color w:val="auto"/>
          <w:sz w:val="22"/>
          <w:szCs w:val="22"/>
        </w:rPr>
        <w:t>Milieu économique</w:t>
      </w:r>
    </w:p>
    <w:p w14:paraId="7B58B3EE" w14:textId="77777777" w:rsidR="00F34FDC" w:rsidRPr="009C702C" w:rsidRDefault="00F34FDC" w:rsidP="00923860">
      <w:pPr>
        <w:pStyle w:val="Corpsdetexte"/>
        <w:numPr>
          <w:ilvl w:val="3"/>
          <w:numId w:val="60"/>
        </w:numPr>
        <w:spacing w:after="0"/>
        <w:jc w:val="both"/>
        <w:rPr>
          <w:rFonts w:ascii="Arial Narrow" w:hAnsi="Arial Narrow"/>
          <w:b/>
          <w:color w:val="auto"/>
          <w:sz w:val="22"/>
          <w:szCs w:val="22"/>
        </w:rPr>
      </w:pPr>
      <w:r w:rsidRPr="009C702C">
        <w:rPr>
          <w:rFonts w:ascii="Arial Narrow" w:hAnsi="Arial Narrow"/>
          <w:b/>
          <w:color w:val="auto"/>
          <w:sz w:val="22"/>
          <w:szCs w:val="22"/>
        </w:rPr>
        <w:t>Agriculture</w:t>
      </w:r>
    </w:p>
    <w:p w14:paraId="658046FE" w14:textId="5A556FDE" w:rsidR="00036C3D" w:rsidRDefault="00036C3D" w:rsidP="00036C3D">
      <w:pPr>
        <w:tabs>
          <w:tab w:val="left" w:pos="1274"/>
        </w:tabs>
        <w:spacing w:after="160" w:line="259" w:lineRule="auto"/>
        <w:jc w:val="both"/>
        <w:rPr>
          <w:rFonts w:ascii="Arial Narrow" w:hAnsi="Arial Narrow"/>
        </w:rPr>
      </w:pPr>
      <w:r w:rsidRPr="00036C3D">
        <w:rPr>
          <w:rFonts w:ascii="Arial Narrow" w:hAnsi="Arial Narrow"/>
          <w:bCs/>
        </w:rPr>
        <w:t>Dans le domaine de l’agriculture il faut noter la formation</w:t>
      </w:r>
      <w:r w:rsidRPr="00036C3D">
        <w:rPr>
          <w:rFonts w:ascii="Arial Narrow" w:hAnsi="Arial Narrow"/>
        </w:rPr>
        <w:t xml:space="preserve"> des acteurs (ouvriers agricoles, élus locaux, services techniques) sur les droits ouvriers agricoles. Également il y a eu l’aménagement d’un local pour installation professionnelle en transformation céréalière à Komiètou pour les jeunes talibés (SIF). Les élus communaux ont été interpellé sur les droits des ouvriers agricoles avec l’appui de CAD-Mali/Voice/Vie Bonne</w:t>
      </w:r>
      <w:r>
        <w:rPr>
          <w:rFonts w:ascii="Arial Narrow" w:hAnsi="Arial Narrow"/>
        </w:rPr>
        <w:t>.</w:t>
      </w:r>
    </w:p>
    <w:p w14:paraId="14FBADD8" w14:textId="05305F4F" w:rsidR="00F34FDC" w:rsidRPr="004327D7" w:rsidRDefault="00F34FDC" w:rsidP="00CC69D1">
      <w:pPr>
        <w:pStyle w:val="Corpsdetexte"/>
        <w:spacing w:after="0"/>
        <w:jc w:val="both"/>
        <w:rPr>
          <w:rFonts w:ascii="Arial Narrow" w:hAnsi="Arial Narrow"/>
          <w:color w:val="auto"/>
          <w:sz w:val="22"/>
          <w:szCs w:val="22"/>
        </w:rPr>
      </w:pPr>
      <w:r w:rsidRPr="004327D7">
        <w:rPr>
          <w:rFonts w:ascii="Arial Narrow" w:hAnsi="Arial Narrow"/>
          <w:color w:val="auto"/>
          <w:sz w:val="22"/>
          <w:szCs w:val="22"/>
        </w:rPr>
        <w:t xml:space="preserve">Actuellement la commune </w:t>
      </w:r>
      <w:r w:rsidR="00870BA1" w:rsidRPr="00036C3D">
        <w:rPr>
          <w:rFonts w:ascii="Arial Narrow" w:hAnsi="Arial Narrow"/>
          <w:b/>
          <w:sz w:val="22"/>
          <w:szCs w:val="22"/>
        </w:rPr>
        <w:t>rurale de Dialakorodji</w:t>
      </w:r>
      <w:r w:rsidR="00870BA1" w:rsidRPr="004327D7">
        <w:rPr>
          <w:rFonts w:ascii="Arial Narrow" w:hAnsi="Arial Narrow"/>
          <w:color w:val="auto"/>
          <w:sz w:val="22"/>
          <w:szCs w:val="22"/>
        </w:rPr>
        <w:t xml:space="preserve"> </w:t>
      </w:r>
      <w:r w:rsidRPr="004327D7">
        <w:rPr>
          <w:rFonts w:ascii="Arial Narrow" w:hAnsi="Arial Narrow"/>
          <w:color w:val="auto"/>
          <w:sz w:val="22"/>
          <w:szCs w:val="22"/>
        </w:rPr>
        <w:t xml:space="preserve">ne dispose presque plus d’espaces réservés aux cultures. L’activité agricole est essentiellement orientée vers le maraîchage notamment dans les quartiers périphériques </w:t>
      </w:r>
      <w:r w:rsidR="00C1523C" w:rsidRPr="004327D7">
        <w:rPr>
          <w:rFonts w:ascii="Arial Narrow" w:hAnsi="Arial Narrow"/>
          <w:color w:val="auto"/>
          <w:sz w:val="22"/>
          <w:szCs w:val="22"/>
        </w:rPr>
        <w:t>de la</w:t>
      </w:r>
      <w:r w:rsidRPr="004327D7">
        <w:rPr>
          <w:rFonts w:ascii="Arial Narrow" w:hAnsi="Arial Narrow"/>
          <w:color w:val="auto"/>
          <w:sz w:val="22"/>
          <w:szCs w:val="22"/>
        </w:rPr>
        <w:t xml:space="preserve"> commune et le long des collecteurs naturels. Il connaît surtout les problèmes de renforcement des capacités. Toute la production</w:t>
      </w:r>
      <w:r w:rsidR="009C702C">
        <w:rPr>
          <w:rFonts w:ascii="Arial Narrow" w:hAnsi="Arial Narrow"/>
          <w:color w:val="auto"/>
          <w:sz w:val="22"/>
          <w:szCs w:val="22"/>
        </w:rPr>
        <w:t xml:space="preserve"> est vendue sur le marché local. L</w:t>
      </w:r>
      <w:r w:rsidRPr="004327D7">
        <w:rPr>
          <w:rFonts w:ascii="Arial Narrow" w:hAnsi="Arial Narrow"/>
          <w:color w:val="auto"/>
          <w:sz w:val="22"/>
          <w:szCs w:val="22"/>
        </w:rPr>
        <w:t>es mara</w:t>
      </w:r>
      <w:r w:rsidR="00A72E65">
        <w:rPr>
          <w:rFonts w:ascii="Arial Narrow" w:hAnsi="Arial Narrow"/>
          <w:color w:val="auto"/>
          <w:sz w:val="22"/>
          <w:szCs w:val="22"/>
        </w:rPr>
        <w:t>î</w:t>
      </w:r>
      <w:r w:rsidRPr="004327D7">
        <w:rPr>
          <w:rFonts w:ascii="Arial Narrow" w:hAnsi="Arial Narrow"/>
          <w:color w:val="auto"/>
          <w:sz w:val="22"/>
          <w:szCs w:val="22"/>
        </w:rPr>
        <w:t>chers installés le long des collecteurs naturels connaissent principalement des problèmes d’insuffisance de terres agricoles, de manque de matériels</w:t>
      </w:r>
      <w:r w:rsidR="00A72E65">
        <w:rPr>
          <w:rFonts w:ascii="Arial Narrow" w:hAnsi="Arial Narrow"/>
          <w:color w:val="auto"/>
          <w:sz w:val="22"/>
          <w:szCs w:val="22"/>
        </w:rPr>
        <w:t xml:space="preserve"> et équipements</w:t>
      </w:r>
      <w:r w:rsidRPr="004327D7">
        <w:rPr>
          <w:rFonts w:ascii="Arial Narrow" w:hAnsi="Arial Narrow"/>
          <w:color w:val="auto"/>
          <w:sz w:val="22"/>
          <w:szCs w:val="22"/>
        </w:rPr>
        <w:t xml:space="preserve"> agricoles adéquats, d’intrants et surtout la méconnaissance des techniques d’amélioration de la production agricole.</w:t>
      </w:r>
    </w:p>
    <w:p w14:paraId="1648FF07" w14:textId="77777777" w:rsidR="00F34FDC" w:rsidRDefault="00F34FDC" w:rsidP="00F34FDC">
      <w:pPr>
        <w:pStyle w:val="Corpsdetexte"/>
        <w:spacing w:line="276" w:lineRule="auto"/>
        <w:jc w:val="both"/>
        <w:rPr>
          <w:rFonts w:ascii="Arial Narrow" w:hAnsi="Arial Narrow"/>
          <w:color w:val="auto"/>
          <w:sz w:val="22"/>
          <w:szCs w:val="22"/>
        </w:rPr>
      </w:pPr>
      <w:r w:rsidRPr="004327D7">
        <w:rPr>
          <w:rFonts w:ascii="Arial Narrow" w:hAnsi="Arial Narrow"/>
          <w:color w:val="auto"/>
          <w:sz w:val="22"/>
          <w:szCs w:val="22"/>
        </w:rPr>
        <w:t>La commune envisage des appuis notamment</w:t>
      </w:r>
      <w:r w:rsidR="00A72E65">
        <w:rPr>
          <w:rFonts w:ascii="Arial Narrow" w:hAnsi="Arial Narrow"/>
          <w:color w:val="auto"/>
          <w:sz w:val="22"/>
          <w:szCs w:val="22"/>
        </w:rPr>
        <w:t xml:space="preserve"> celui relatif à l’</w:t>
      </w:r>
      <w:r w:rsidRPr="004327D7">
        <w:rPr>
          <w:rFonts w:ascii="Arial Narrow" w:hAnsi="Arial Narrow"/>
          <w:color w:val="auto"/>
          <w:sz w:val="22"/>
          <w:szCs w:val="22"/>
        </w:rPr>
        <w:t xml:space="preserve">encadrement pour l’amélioration </w:t>
      </w:r>
      <w:r w:rsidR="00A72E65">
        <w:rPr>
          <w:rFonts w:ascii="Arial Narrow" w:hAnsi="Arial Narrow"/>
          <w:color w:val="auto"/>
          <w:sz w:val="22"/>
          <w:szCs w:val="22"/>
        </w:rPr>
        <w:t>de</w:t>
      </w:r>
      <w:r w:rsidR="0073255E">
        <w:rPr>
          <w:rFonts w:ascii="Arial Narrow" w:hAnsi="Arial Narrow"/>
          <w:color w:val="auto"/>
          <w:sz w:val="22"/>
          <w:szCs w:val="22"/>
        </w:rPr>
        <w:t xml:space="preserve"> la culture hors sol</w:t>
      </w:r>
      <w:r w:rsidR="00A72E65">
        <w:rPr>
          <w:rFonts w:ascii="Arial Narrow" w:hAnsi="Arial Narrow"/>
          <w:color w:val="auto"/>
          <w:sz w:val="22"/>
          <w:szCs w:val="22"/>
        </w:rPr>
        <w:t>,</w:t>
      </w:r>
      <w:r w:rsidR="004F5E06">
        <w:rPr>
          <w:rFonts w:ascii="Arial Narrow" w:hAnsi="Arial Narrow"/>
          <w:color w:val="auto"/>
          <w:sz w:val="22"/>
          <w:szCs w:val="22"/>
        </w:rPr>
        <w:t xml:space="preserve"> secteur</w:t>
      </w:r>
      <w:r w:rsidR="00A72E65">
        <w:rPr>
          <w:rFonts w:ascii="Arial Narrow" w:hAnsi="Arial Narrow"/>
          <w:color w:val="auto"/>
          <w:sz w:val="22"/>
          <w:szCs w:val="22"/>
        </w:rPr>
        <w:t xml:space="preserve"> </w:t>
      </w:r>
      <w:r w:rsidRPr="004327D7">
        <w:rPr>
          <w:rFonts w:ascii="Arial Narrow" w:hAnsi="Arial Narrow"/>
          <w:color w:val="auto"/>
          <w:sz w:val="22"/>
          <w:szCs w:val="22"/>
        </w:rPr>
        <w:t>vital pour toute commune.</w:t>
      </w:r>
    </w:p>
    <w:p w14:paraId="096C74EE" w14:textId="77777777" w:rsidR="00F34FDC" w:rsidRPr="00A72E65" w:rsidRDefault="00F34FDC" w:rsidP="00923860">
      <w:pPr>
        <w:pStyle w:val="Titre2"/>
        <w:numPr>
          <w:ilvl w:val="3"/>
          <w:numId w:val="60"/>
        </w:numPr>
        <w:spacing w:before="0"/>
        <w:rPr>
          <w:rFonts w:ascii="Arial Narrow" w:hAnsi="Arial Narrow"/>
          <w:color w:val="auto"/>
          <w:sz w:val="22"/>
          <w:szCs w:val="22"/>
        </w:rPr>
      </w:pPr>
      <w:bookmarkStart w:id="8" w:name="_Toc453750438"/>
      <w:r w:rsidRPr="00A72E65">
        <w:rPr>
          <w:rFonts w:ascii="Arial Narrow" w:hAnsi="Arial Narrow"/>
          <w:color w:val="auto"/>
          <w:sz w:val="22"/>
          <w:szCs w:val="22"/>
        </w:rPr>
        <w:t>Elevage</w:t>
      </w:r>
      <w:bookmarkEnd w:id="8"/>
    </w:p>
    <w:p w14:paraId="2004F329" w14:textId="7FE9401C" w:rsidR="00CC69D1" w:rsidRDefault="00C2423C" w:rsidP="0046255F">
      <w:pPr>
        <w:jc w:val="both"/>
        <w:rPr>
          <w:rFonts w:ascii="Arial Narrow" w:hAnsi="Arial Narrow"/>
          <w:color w:val="FF0000"/>
        </w:rPr>
      </w:pPr>
      <w:r w:rsidRPr="0061436E">
        <w:rPr>
          <w:rFonts w:ascii="Arial Narrow" w:hAnsi="Arial Narrow"/>
        </w:rPr>
        <w:t>La commune prévoit des actions concrètes dans le domaine de l’élevage tel que la lutte contre la divagation des animaux</w:t>
      </w:r>
      <w:r w:rsidR="004F5E06">
        <w:rPr>
          <w:rFonts w:ascii="Arial Narrow" w:hAnsi="Arial Narrow"/>
        </w:rPr>
        <w:t xml:space="preserve">, par la </w:t>
      </w:r>
      <w:r w:rsidR="0061436E">
        <w:rPr>
          <w:rFonts w:ascii="Arial Narrow" w:hAnsi="Arial Narrow"/>
        </w:rPr>
        <w:t>constru</w:t>
      </w:r>
      <w:r w:rsidR="004F5E06">
        <w:rPr>
          <w:rFonts w:ascii="Arial Narrow" w:hAnsi="Arial Narrow"/>
        </w:rPr>
        <w:t>ction d’</w:t>
      </w:r>
      <w:r w:rsidR="0061436E">
        <w:rPr>
          <w:rFonts w:ascii="Arial Narrow" w:hAnsi="Arial Narrow"/>
        </w:rPr>
        <w:t>une fourrière</w:t>
      </w:r>
      <w:r w:rsidRPr="0061436E">
        <w:rPr>
          <w:rFonts w:ascii="Arial Narrow" w:hAnsi="Arial Narrow"/>
        </w:rPr>
        <w:t>.</w:t>
      </w:r>
      <w:r w:rsidRPr="00CC69D1">
        <w:rPr>
          <w:rFonts w:ascii="Arial Narrow" w:hAnsi="Arial Narrow"/>
          <w:color w:val="FF0000"/>
        </w:rPr>
        <w:t xml:space="preserve"> </w:t>
      </w:r>
    </w:p>
    <w:p w14:paraId="78F139F7" w14:textId="77777777" w:rsidR="00F34FDC" w:rsidRPr="0022553A" w:rsidRDefault="0028267B" w:rsidP="0028267B">
      <w:pPr>
        <w:pStyle w:val="Titre2"/>
        <w:spacing w:before="0" w:after="240"/>
        <w:rPr>
          <w:rFonts w:ascii="Arial Narrow" w:hAnsi="Arial Narrow"/>
          <w:b w:val="0"/>
          <w:color w:val="auto"/>
          <w:sz w:val="22"/>
          <w:szCs w:val="22"/>
        </w:rPr>
      </w:pPr>
      <w:bookmarkStart w:id="9" w:name="_Toc453750439"/>
      <w:r>
        <w:rPr>
          <w:rFonts w:ascii="Arial Narrow" w:hAnsi="Arial Narrow"/>
          <w:color w:val="auto"/>
          <w:sz w:val="22"/>
          <w:szCs w:val="22"/>
        </w:rPr>
        <w:t xml:space="preserve">3..2.3.3. </w:t>
      </w:r>
      <w:r w:rsidR="00F34FDC" w:rsidRPr="0022553A">
        <w:rPr>
          <w:rFonts w:ascii="Arial Narrow" w:hAnsi="Arial Narrow"/>
          <w:color w:val="auto"/>
          <w:sz w:val="22"/>
          <w:szCs w:val="22"/>
        </w:rPr>
        <w:t>Pêche</w:t>
      </w:r>
      <w:bookmarkEnd w:id="9"/>
    </w:p>
    <w:p w14:paraId="5949C346" w14:textId="20C405DA" w:rsidR="00F34FDC" w:rsidRPr="0046255F" w:rsidRDefault="00F34FDC" w:rsidP="007C6B61">
      <w:pPr>
        <w:pStyle w:val="Corpsdetexte"/>
        <w:jc w:val="both"/>
        <w:rPr>
          <w:rFonts w:ascii="Arial Narrow" w:hAnsi="Arial Narrow"/>
          <w:color w:val="auto"/>
          <w:sz w:val="22"/>
          <w:szCs w:val="22"/>
        </w:rPr>
      </w:pPr>
      <w:r w:rsidRPr="0046255F">
        <w:rPr>
          <w:rFonts w:ascii="Arial Narrow" w:hAnsi="Arial Narrow"/>
          <w:color w:val="auto"/>
          <w:sz w:val="22"/>
          <w:szCs w:val="22"/>
        </w:rPr>
        <w:t xml:space="preserve">La pêche est aussi presque inexistante avec quelques initiatives de pisciculture dans certains </w:t>
      </w:r>
      <w:r w:rsidR="000E4C7C">
        <w:rPr>
          <w:rFonts w:ascii="Arial Narrow" w:hAnsi="Arial Narrow"/>
          <w:color w:val="auto"/>
          <w:sz w:val="22"/>
          <w:szCs w:val="22"/>
        </w:rPr>
        <w:t>villages et secteurs</w:t>
      </w:r>
    </w:p>
    <w:p w14:paraId="0EE9527F" w14:textId="77777777" w:rsidR="00054EC9" w:rsidRPr="00861881" w:rsidRDefault="00054EC9" w:rsidP="004F552F">
      <w:pPr>
        <w:pStyle w:val="Paragraphedeliste"/>
        <w:numPr>
          <w:ilvl w:val="3"/>
          <w:numId w:val="22"/>
        </w:numPr>
        <w:spacing w:after="0"/>
        <w:jc w:val="both"/>
        <w:rPr>
          <w:rFonts w:ascii="Arial Narrow" w:hAnsi="Arial Narrow"/>
          <w:b/>
        </w:rPr>
      </w:pPr>
      <w:r w:rsidRPr="00861881">
        <w:rPr>
          <w:rFonts w:ascii="Arial Narrow" w:hAnsi="Arial Narrow"/>
          <w:b/>
        </w:rPr>
        <w:t>Tourisme</w:t>
      </w:r>
    </w:p>
    <w:p w14:paraId="233E919C" w14:textId="39DD3CA5" w:rsidR="00186C01" w:rsidRPr="00CF3BBA" w:rsidRDefault="00054EC9" w:rsidP="0085514B">
      <w:pPr>
        <w:jc w:val="both"/>
        <w:rPr>
          <w:rFonts w:ascii="Arial Narrow" w:hAnsi="Arial Narrow" w:cs="Arial"/>
        </w:rPr>
      </w:pPr>
      <w:r w:rsidRPr="00EA57E5">
        <w:rPr>
          <w:rFonts w:ascii="Arial Narrow" w:hAnsi="Arial Narrow"/>
        </w:rPr>
        <w:t xml:space="preserve">La commune </w:t>
      </w:r>
      <w:r w:rsidR="00186C01">
        <w:rPr>
          <w:rFonts w:ascii="Arial Narrow" w:hAnsi="Arial Narrow"/>
        </w:rPr>
        <w:t>dispose de</w:t>
      </w:r>
      <w:r w:rsidR="00100BF2">
        <w:rPr>
          <w:rFonts w:ascii="Arial Narrow" w:hAnsi="Arial Narrow"/>
        </w:rPr>
        <w:t xml:space="preserve"> </w:t>
      </w:r>
      <w:r w:rsidR="00186C01">
        <w:rPr>
          <w:rFonts w:ascii="Arial Narrow" w:hAnsi="Arial Narrow"/>
        </w:rPr>
        <w:t>certains sites touristiques tels que les mausolées</w:t>
      </w:r>
      <w:r w:rsidR="00CF3BBA" w:rsidRPr="00CF3BBA">
        <w:rPr>
          <w:rFonts w:ascii="Arial Narrow" w:hAnsi="Arial Narrow" w:cs="Arial"/>
        </w:rPr>
        <w:t xml:space="preserve"> </w:t>
      </w:r>
      <w:r w:rsidR="00CF3BBA" w:rsidRPr="00276397">
        <w:rPr>
          <w:rFonts w:ascii="Arial Narrow" w:hAnsi="Arial Narrow" w:cs="Arial"/>
        </w:rPr>
        <w:t xml:space="preserve">de Samassé COULIBALY à </w:t>
      </w:r>
      <w:r w:rsidR="00CF3BBA">
        <w:rPr>
          <w:rFonts w:ascii="Arial Narrow" w:hAnsi="Arial Narrow" w:cs="Arial"/>
        </w:rPr>
        <w:t>N</w:t>
      </w:r>
      <w:r w:rsidR="00CF3BBA" w:rsidRPr="00276397">
        <w:rPr>
          <w:rFonts w:ascii="Arial Narrow" w:hAnsi="Arial Narrow" w:cs="Arial"/>
        </w:rPr>
        <w:t>’Teguedo Samassébougou</w:t>
      </w:r>
      <w:r w:rsidR="00CF3BBA">
        <w:rPr>
          <w:rFonts w:ascii="Arial Narrow" w:hAnsi="Arial Narrow" w:cs="Arial"/>
        </w:rPr>
        <w:t xml:space="preserve">, </w:t>
      </w:r>
      <w:r w:rsidR="00CF3BBA" w:rsidRPr="00276397">
        <w:rPr>
          <w:rFonts w:ascii="Arial Narrow" w:hAnsi="Arial Narrow" w:cs="Arial"/>
        </w:rPr>
        <w:t>de Samou COULIBALY à</w:t>
      </w:r>
      <w:r w:rsidR="0085514B" w:rsidRPr="0085514B">
        <w:rPr>
          <w:rFonts w:ascii="Arial Narrow" w:hAnsi="Arial Narrow" w:cs="Arial"/>
        </w:rPr>
        <w:t xml:space="preserve"> </w:t>
      </w:r>
      <w:r w:rsidR="0085514B" w:rsidRPr="00276397">
        <w:rPr>
          <w:rFonts w:ascii="Arial Narrow" w:hAnsi="Arial Narrow" w:cs="Arial"/>
        </w:rPr>
        <w:t>Noumoub</w:t>
      </w:r>
      <w:r w:rsidR="0085514B">
        <w:rPr>
          <w:rFonts w:ascii="Arial Narrow" w:hAnsi="Arial Narrow" w:cs="Arial"/>
        </w:rPr>
        <w:t>o</w:t>
      </w:r>
      <w:r w:rsidR="0085514B" w:rsidRPr="00276397">
        <w:rPr>
          <w:rFonts w:ascii="Arial Narrow" w:hAnsi="Arial Narrow" w:cs="Arial"/>
        </w:rPr>
        <w:t>ugou</w:t>
      </w:r>
      <w:r w:rsidR="0085514B">
        <w:rPr>
          <w:rFonts w:ascii="Arial Narrow" w:hAnsi="Arial Narrow" w:cs="Arial"/>
        </w:rPr>
        <w:t xml:space="preserve">-Dialakorodji ; A cela s’ajoute les sites de </w:t>
      </w:r>
      <w:r w:rsidR="0085514B">
        <w:rPr>
          <w:rFonts w:ascii="Arial Narrow" w:hAnsi="Arial Narrow"/>
        </w:rPr>
        <w:t>Keneyadji</w:t>
      </w:r>
      <w:r w:rsidR="00276397" w:rsidRPr="00276397">
        <w:rPr>
          <w:rFonts w:ascii="Arial Narrow" w:hAnsi="Arial Narrow" w:cs="Arial"/>
        </w:rPr>
        <w:t>,</w:t>
      </w:r>
      <w:r w:rsidR="0085514B">
        <w:rPr>
          <w:rFonts w:ascii="Arial Narrow" w:hAnsi="Arial Narrow" w:cs="Arial"/>
        </w:rPr>
        <w:t xml:space="preserve"> </w:t>
      </w:r>
      <w:r w:rsidR="00276397" w:rsidRPr="00276397">
        <w:rPr>
          <w:rFonts w:ascii="Arial Narrow" w:hAnsi="Arial Narrow" w:cs="Arial"/>
        </w:rPr>
        <w:t>Komientou,Mekin,Tuonida</w:t>
      </w:r>
      <w:r w:rsidR="0085514B">
        <w:rPr>
          <w:rFonts w:ascii="Arial Narrow" w:hAnsi="Arial Narrow" w:cs="Arial"/>
        </w:rPr>
        <w:t xml:space="preserve"> et </w:t>
      </w:r>
      <w:r w:rsidR="00276397" w:rsidRPr="00276397">
        <w:rPr>
          <w:rFonts w:ascii="Arial Narrow" w:hAnsi="Arial Narrow" w:cs="Arial"/>
        </w:rPr>
        <w:t>N’TO</w:t>
      </w:r>
      <w:r w:rsidR="0085514B">
        <w:rPr>
          <w:rFonts w:ascii="Arial Narrow" w:hAnsi="Arial Narrow" w:cs="Arial"/>
        </w:rPr>
        <w:t xml:space="preserve"> à N’Gabacoro</w:t>
      </w:r>
      <w:r w:rsidR="00276397" w:rsidRPr="00276397">
        <w:rPr>
          <w:rFonts w:ascii="Arial Narrow" w:hAnsi="Arial Narrow" w:cs="Arial"/>
        </w:rPr>
        <w:t>,</w:t>
      </w:r>
      <w:r w:rsidR="00CF3BBA">
        <w:rPr>
          <w:rFonts w:ascii="Arial Narrow" w:hAnsi="Arial Narrow" w:cs="Arial"/>
        </w:rPr>
        <w:t>.</w:t>
      </w:r>
    </w:p>
    <w:p w14:paraId="2EB88C56" w14:textId="77777777" w:rsidR="007B0BBB" w:rsidRPr="00861881" w:rsidRDefault="007B0BBB" w:rsidP="004F552F">
      <w:pPr>
        <w:pStyle w:val="Paragraphedeliste"/>
        <w:numPr>
          <w:ilvl w:val="3"/>
          <w:numId w:val="22"/>
        </w:numPr>
        <w:rPr>
          <w:rFonts w:ascii="Arial Narrow" w:eastAsia="Calibri" w:hAnsi="Arial Narrow"/>
          <w:b/>
        </w:rPr>
      </w:pPr>
      <w:bookmarkStart w:id="10" w:name="_Hlk153458094"/>
      <w:r w:rsidRPr="00861881">
        <w:rPr>
          <w:rFonts w:ascii="Arial Narrow" w:eastAsia="Calibri" w:hAnsi="Arial Narrow"/>
          <w:b/>
        </w:rPr>
        <w:t xml:space="preserve">Finances de la Commune </w:t>
      </w:r>
    </w:p>
    <w:p w14:paraId="78EC97CE" w14:textId="77777777" w:rsidR="005931DF" w:rsidRDefault="009B27E1" w:rsidP="005931DF">
      <w:pPr>
        <w:rPr>
          <w:rFonts w:cstheme="minorHAnsi"/>
          <w:sz w:val="24"/>
          <w:szCs w:val="24"/>
        </w:rPr>
      </w:pPr>
      <w:r w:rsidRPr="00235CAC">
        <w:rPr>
          <w:rFonts w:ascii="Arial Narrow" w:hAnsi="Arial Narrow" w:cs="Calibri"/>
          <w:b/>
        </w:rPr>
        <w:t>Tableau</w:t>
      </w:r>
      <w:r w:rsidR="002672B3" w:rsidRPr="00235CAC">
        <w:rPr>
          <w:rFonts w:ascii="Arial Narrow" w:hAnsi="Arial Narrow" w:cs="Calibri"/>
          <w:b/>
        </w:rPr>
        <w:t> 1</w:t>
      </w:r>
      <w:r w:rsidR="003B7326">
        <w:rPr>
          <w:rFonts w:ascii="Arial Narrow" w:hAnsi="Arial Narrow" w:cs="Calibri"/>
          <w:b/>
        </w:rPr>
        <w:t>3</w:t>
      </w:r>
      <w:r w:rsidR="00235CAC">
        <w:rPr>
          <w:rFonts w:ascii="Arial Narrow" w:hAnsi="Arial Narrow" w:cs="Calibri"/>
          <w:b/>
        </w:rPr>
        <w:t xml:space="preserve"> </w:t>
      </w:r>
      <w:r w:rsidR="00F32B57" w:rsidRPr="00235CAC">
        <w:rPr>
          <w:rFonts w:ascii="Arial Narrow" w:hAnsi="Arial Narrow" w:cs="Calibri"/>
          <w:b/>
        </w:rPr>
        <w:t>:</w:t>
      </w:r>
      <w:r w:rsidR="003B7326" w:rsidRPr="003B7326">
        <w:rPr>
          <w:rFonts w:ascii="Arial Narrow" w:hAnsi="Arial Narrow" w:cs="Calibri"/>
          <w:b/>
        </w:rPr>
        <w:t xml:space="preserve"> </w:t>
      </w:r>
      <w:r w:rsidR="005931DF" w:rsidRPr="00861881">
        <w:rPr>
          <w:rFonts w:ascii="Arial Narrow" w:hAnsi="Arial Narrow" w:cstheme="minorHAnsi"/>
          <w:b/>
        </w:rPr>
        <w:t>Evolution des recettes de la commune</w:t>
      </w:r>
      <w:r w:rsidR="0024746F" w:rsidRPr="00861881">
        <w:rPr>
          <w:rFonts w:ascii="Arial Narrow" w:hAnsi="Arial Narrow" w:cstheme="minorHAnsi"/>
          <w:b/>
        </w:rPr>
        <w:t xml:space="preserve"> sur une période de trois (03) </w:t>
      </w:r>
      <w:r w:rsidR="00A55EEC" w:rsidRPr="00861881">
        <w:rPr>
          <w:rFonts w:ascii="Arial Narrow" w:hAnsi="Arial Narrow" w:cstheme="minorHAnsi"/>
          <w:b/>
        </w:rPr>
        <w:t>ans</w:t>
      </w:r>
      <w:r w:rsidR="00A55EEC" w:rsidRPr="00861881">
        <w:rPr>
          <w:rFonts w:cstheme="minorHAnsi"/>
          <w:b/>
          <w:sz w:val="24"/>
          <w:szCs w:val="24"/>
        </w:rPr>
        <w:t xml:space="preserve"> </w:t>
      </w:r>
      <w:r w:rsidR="00A55EEC" w:rsidRPr="005931DF">
        <w:rPr>
          <w:rFonts w:cstheme="minorHAnsi"/>
          <w:sz w:val="24"/>
          <w:szCs w:val="24"/>
        </w:rPr>
        <w:t>:</w:t>
      </w:r>
    </w:p>
    <w:tbl>
      <w:tblPr>
        <w:tblStyle w:val="Grilledutableau"/>
        <w:tblW w:w="11199" w:type="dxa"/>
        <w:tblInd w:w="-885" w:type="dxa"/>
        <w:tblLayout w:type="fixed"/>
        <w:tblLook w:val="04A0" w:firstRow="1" w:lastRow="0" w:firstColumn="1" w:lastColumn="0" w:noHBand="0" w:noVBand="1"/>
      </w:tblPr>
      <w:tblGrid>
        <w:gridCol w:w="1277"/>
        <w:gridCol w:w="1304"/>
        <w:gridCol w:w="1276"/>
        <w:gridCol w:w="680"/>
        <w:gridCol w:w="1270"/>
        <w:gridCol w:w="1423"/>
        <w:gridCol w:w="567"/>
        <w:gridCol w:w="1418"/>
        <w:gridCol w:w="1417"/>
        <w:gridCol w:w="567"/>
      </w:tblGrid>
      <w:tr w:rsidR="00A55EEC" w14:paraId="2698F851" w14:textId="77777777" w:rsidTr="00714C86">
        <w:tc>
          <w:tcPr>
            <w:tcW w:w="1277" w:type="dxa"/>
            <w:vMerge w:val="restart"/>
          </w:tcPr>
          <w:p w14:paraId="2788AE80" w14:textId="77777777" w:rsidR="00A55EEC" w:rsidRPr="00714C86" w:rsidRDefault="00A55EEC" w:rsidP="005931DF">
            <w:pPr>
              <w:rPr>
                <w:rFonts w:ascii="Arial Narrow" w:hAnsi="Arial Narrow" w:cstheme="minorHAnsi"/>
              </w:rPr>
            </w:pPr>
            <w:r w:rsidRPr="00714C86">
              <w:rPr>
                <w:rFonts w:ascii="Arial Narrow" w:hAnsi="Arial Narrow" w:cstheme="minorHAnsi"/>
                <w:b/>
              </w:rPr>
              <w:t>Intitulé</w:t>
            </w:r>
          </w:p>
        </w:tc>
        <w:tc>
          <w:tcPr>
            <w:tcW w:w="3260" w:type="dxa"/>
            <w:gridSpan w:val="3"/>
          </w:tcPr>
          <w:p w14:paraId="419B374C" w14:textId="10E8F78A" w:rsidR="00A55EEC" w:rsidRPr="00714C86" w:rsidRDefault="00A55EEC" w:rsidP="00714C86">
            <w:pPr>
              <w:jc w:val="center"/>
              <w:rPr>
                <w:rFonts w:ascii="Arial Narrow" w:hAnsi="Arial Narrow" w:cstheme="minorHAnsi"/>
                <w:b/>
              </w:rPr>
            </w:pPr>
            <w:r w:rsidRPr="00714C86">
              <w:rPr>
                <w:rFonts w:ascii="Arial Narrow" w:hAnsi="Arial Narrow" w:cstheme="minorHAnsi"/>
                <w:b/>
              </w:rPr>
              <w:t>20</w:t>
            </w:r>
            <w:r w:rsidR="000A7DB4">
              <w:rPr>
                <w:rFonts w:ascii="Arial Narrow" w:hAnsi="Arial Narrow" w:cstheme="minorHAnsi"/>
                <w:b/>
              </w:rPr>
              <w:t>20</w:t>
            </w:r>
          </w:p>
        </w:tc>
        <w:tc>
          <w:tcPr>
            <w:tcW w:w="3260" w:type="dxa"/>
            <w:gridSpan w:val="3"/>
          </w:tcPr>
          <w:p w14:paraId="7AA52D6E" w14:textId="7D761832" w:rsidR="00A55EEC" w:rsidRPr="00714C86" w:rsidRDefault="00A55EEC" w:rsidP="00714C86">
            <w:pPr>
              <w:jc w:val="center"/>
              <w:rPr>
                <w:rFonts w:ascii="Arial Narrow" w:hAnsi="Arial Narrow" w:cstheme="minorHAnsi"/>
                <w:b/>
              </w:rPr>
            </w:pPr>
            <w:r w:rsidRPr="00714C86">
              <w:rPr>
                <w:rFonts w:ascii="Arial Narrow" w:hAnsi="Arial Narrow" w:cstheme="minorHAnsi"/>
                <w:b/>
              </w:rPr>
              <w:t>20</w:t>
            </w:r>
            <w:r w:rsidR="000A7DB4">
              <w:rPr>
                <w:rFonts w:ascii="Arial Narrow" w:hAnsi="Arial Narrow" w:cstheme="minorHAnsi"/>
                <w:b/>
              </w:rPr>
              <w:t>21</w:t>
            </w:r>
          </w:p>
        </w:tc>
        <w:tc>
          <w:tcPr>
            <w:tcW w:w="3402" w:type="dxa"/>
            <w:gridSpan w:val="3"/>
          </w:tcPr>
          <w:p w14:paraId="2DCCD876" w14:textId="13E2BACB" w:rsidR="00A55EEC" w:rsidRPr="00714C86" w:rsidRDefault="00A55EEC" w:rsidP="00714C86">
            <w:pPr>
              <w:jc w:val="center"/>
              <w:rPr>
                <w:rFonts w:ascii="Arial Narrow" w:hAnsi="Arial Narrow" w:cstheme="minorHAnsi"/>
              </w:rPr>
            </w:pPr>
            <w:r w:rsidRPr="00714C86">
              <w:rPr>
                <w:rFonts w:ascii="Arial Narrow" w:hAnsi="Arial Narrow" w:cstheme="minorHAnsi"/>
                <w:b/>
              </w:rPr>
              <w:t>202</w:t>
            </w:r>
            <w:r w:rsidR="000A7DB4">
              <w:rPr>
                <w:rFonts w:ascii="Arial Narrow" w:hAnsi="Arial Narrow" w:cstheme="minorHAnsi"/>
                <w:b/>
              </w:rPr>
              <w:t>2</w:t>
            </w:r>
          </w:p>
        </w:tc>
      </w:tr>
      <w:tr w:rsidR="00A55EEC" w14:paraId="17F5756A" w14:textId="77777777" w:rsidTr="00186C01">
        <w:tc>
          <w:tcPr>
            <w:tcW w:w="1277" w:type="dxa"/>
            <w:vMerge/>
          </w:tcPr>
          <w:p w14:paraId="557AFFE9" w14:textId="77777777" w:rsidR="00A55EEC" w:rsidRPr="00714C86" w:rsidRDefault="00A55EEC" w:rsidP="005931DF">
            <w:pPr>
              <w:rPr>
                <w:rFonts w:ascii="Arial Narrow" w:hAnsi="Arial Narrow" w:cstheme="minorHAnsi"/>
              </w:rPr>
            </w:pPr>
          </w:p>
        </w:tc>
        <w:tc>
          <w:tcPr>
            <w:tcW w:w="1304" w:type="dxa"/>
          </w:tcPr>
          <w:p w14:paraId="6AB8683B" w14:textId="77777777" w:rsidR="00A55EEC" w:rsidRPr="00714C86" w:rsidRDefault="00A55EEC" w:rsidP="00714C86">
            <w:pPr>
              <w:rPr>
                <w:rFonts w:ascii="Arial Narrow" w:hAnsi="Arial Narrow" w:cstheme="minorHAnsi"/>
                <w:b/>
              </w:rPr>
            </w:pPr>
            <w:r w:rsidRPr="00714C86">
              <w:rPr>
                <w:rFonts w:ascii="Arial Narrow" w:hAnsi="Arial Narrow" w:cstheme="minorHAnsi"/>
                <w:b/>
              </w:rPr>
              <w:t>Prévision</w:t>
            </w:r>
          </w:p>
        </w:tc>
        <w:tc>
          <w:tcPr>
            <w:tcW w:w="1276" w:type="dxa"/>
          </w:tcPr>
          <w:p w14:paraId="3F83906D" w14:textId="77777777" w:rsidR="00A55EEC" w:rsidRPr="00714C86" w:rsidRDefault="00A55EEC" w:rsidP="00714C86">
            <w:pPr>
              <w:rPr>
                <w:rFonts w:ascii="Arial Narrow" w:hAnsi="Arial Narrow" w:cstheme="minorHAnsi"/>
                <w:b/>
              </w:rPr>
            </w:pPr>
            <w:r w:rsidRPr="00714C86">
              <w:rPr>
                <w:rFonts w:ascii="Arial Narrow" w:hAnsi="Arial Narrow" w:cstheme="minorHAnsi"/>
                <w:b/>
              </w:rPr>
              <w:t xml:space="preserve">Réalisation </w:t>
            </w:r>
          </w:p>
        </w:tc>
        <w:tc>
          <w:tcPr>
            <w:tcW w:w="680" w:type="dxa"/>
          </w:tcPr>
          <w:p w14:paraId="35487C24" w14:textId="77777777" w:rsidR="00A55EEC" w:rsidRPr="00714C86" w:rsidRDefault="00A55EEC" w:rsidP="00714C86">
            <w:pPr>
              <w:rPr>
                <w:rFonts w:ascii="Arial Narrow" w:hAnsi="Arial Narrow" w:cstheme="minorHAnsi"/>
                <w:b/>
              </w:rPr>
            </w:pPr>
            <w:r w:rsidRPr="00714C86">
              <w:rPr>
                <w:rFonts w:ascii="Arial Narrow" w:hAnsi="Arial Narrow" w:cstheme="minorHAnsi"/>
                <w:b/>
              </w:rPr>
              <w:t>%</w:t>
            </w:r>
          </w:p>
        </w:tc>
        <w:tc>
          <w:tcPr>
            <w:tcW w:w="1270" w:type="dxa"/>
          </w:tcPr>
          <w:p w14:paraId="38CF430D" w14:textId="77777777" w:rsidR="00A55EEC" w:rsidRPr="00714C86" w:rsidRDefault="00A55EEC" w:rsidP="00714C86">
            <w:pPr>
              <w:rPr>
                <w:rFonts w:ascii="Arial Narrow" w:hAnsi="Arial Narrow" w:cstheme="minorHAnsi"/>
                <w:b/>
              </w:rPr>
            </w:pPr>
            <w:r w:rsidRPr="00714C86">
              <w:rPr>
                <w:rFonts w:ascii="Arial Narrow" w:hAnsi="Arial Narrow" w:cstheme="minorHAnsi"/>
                <w:b/>
              </w:rPr>
              <w:t>Prévision</w:t>
            </w:r>
          </w:p>
        </w:tc>
        <w:tc>
          <w:tcPr>
            <w:tcW w:w="1423" w:type="dxa"/>
          </w:tcPr>
          <w:p w14:paraId="024C18A0" w14:textId="77777777" w:rsidR="00A55EEC" w:rsidRPr="00714C86" w:rsidRDefault="00A55EEC" w:rsidP="00714C86">
            <w:pPr>
              <w:rPr>
                <w:rFonts w:ascii="Arial Narrow" w:hAnsi="Arial Narrow" w:cstheme="minorHAnsi"/>
                <w:b/>
              </w:rPr>
            </w:pPr>
            <w:r w:rsidRPr="00714C86">
              <w:rPr>
                <w:rFonts w:ascii="Arial Narrow" w:hAnsi="Arial Narrow" w:cstheme="minorHAnsi"/>
                <w:b/>
              </w:rPr>
              <w:t xml:space="preserve">Réalisation </w:t>
            </w:r>
          </w:p>
        </w:tc>
        <w:tc>
          <w:tcPr>
            <w:tcW w:w="567" w:type="dxa"/>
          </w:tcPr>
          <w:p w14:paraId="3C596FDE" w14:textId="77777777" w:rsidR="00A55EEC" w:rsidRPr="00714C86" w:rsidRDefault="00A55EEC" w:rsidP="00714C86">
            <w:pPr>
              <w:rPr>
                <w:rFonts w:ascii="Arial Narrow" w:hAnsi="Arial Narrow" w:cstheme="minorHAnsi"/>
                <w:b/>
              </w:rPr>
            </w:pPr>
            <w:r w:rsidRPr="00714C86">
              <w:rPr>
                <w:rFonts w:ascii="Arial Narrow" w:hAnsi="Arial Narrow" w:cstheme="minorHAnsi"/>
                <w:b/>
              </w:rPr>
              <w:t>%</w:t>
            </w:r>
          </w:p>
        </w:tc>
        <w:tc>
          <w:tcPr>
            <w:tcW w:w="1418" w:type="dxa"/>
          </w:tcPr>
          <w:p w14:paraId="4E2564E7" w14:textId="77777777" w:rsidR="00A55EEC" w:rsidRPr="00714C86" w:rsidRDefault="00A55EEC" w:rsidP="00714C86">
            <w:pPr>
              <w:rPr>
                <w:rFonts w:ascii="Arial Narrow" w:hAnsi="Arial Narrow" w:cstheme="minorHAnsi"/>
                <w:b/>
              </w:rPr>
            </w:pPr>
            <w:r w:rsidRPr="00714C86">
              <w:rPr>
                <w:rFonts w:ascii="Arial Narrow" w:hAnsi="Arial Narrow" w:cstheme="minorHAnsi"/>
                <w:b/>
              </w:rPr>
              <w:t>Prévision</w:t>
            </w:r>
          </w:p>
        </w:tc>
        <w:tc>
          <w:tcPr>
            <w:tcW w:w="1417" w:type="dxa"/>
          </w:tcPr>
          <w:p w14:paraId="0B9CC6D1" w14:textId="77777777" w:rsidR="00A55EEC" w:rsidRPr="00714C86" w:rsidRDefault="00A55EEC" w:rsidP="00714C86">
            <w:pPr>
              <w:rPr>
                <w:rFonts w:ascii="Arial Narrow" w:hAnsi="Arial Narrow" w:cstheme="minorHAnsi"/>
                <w:b/>
              </w:rPr>
            </w:pPr>
            <w:r w:rsidRPr="00714C86">
              <w:rPr>
                <w:rFonts w:ascii="Arial Narrow" w:hAnsi="Arial Narrow" w:cstheme="minorHAnsi"/>
                <w:b/>
              </w:rPr>
              <w:t xml:space="preserve">Réalisation </w:t>
            </w:r>
          </w:p>
        </w:tc>
        <w:tc>
          <w:tcPr>
            <w:tcW w:w="567" w:type="dxa"/>
          </w:tcPr>
          <w:p w14:paraId="1883EBB0" w14:textId="77777777" w:rsidR="00A55EEC" w:rsidRPr="00714C86" w:rsidRDefault="00A55EEC" w:rsidP="00714C86">
            <w:pPr>
              <w:rPr>
                <w:rFonts w:ascii="Arial Narrow" w:hAnsi="Arial Narrow" w:cstheme="minorHAnsi"/>
                <w:b/>
              </w:rPr>
            </w:pPr>
            <w:r w:rsidRPr="00714C86">
              <w:rPr>
                <w:rFonts w:ascii="Arial Narrow" w:hAnsi="Arial Narrow" w:cstheme="minorHAnsi"/>
                <w:b/>
              </w:rPr>
              <w:t>%</w:t>
            </w:r>
          </w:p>
        </w:tc>
      </w:tr>
      <w:tr w:rsidR="00A55EEC" w:rsidRPr="00700328" w14:paraId="21B13F11" w14:textId="77777777" w:rsidTr="00186C01">
        <w:tc>
          <w:tcPr>
            <w:tcW w:w="1277" w:type="dxa"/>
          </w:tcPr>
          <w:p w14:paraId="3EA61902" w14:textId="77777777" w:rsidR="00A55EEC" w:rsidRPr="00714C86" w:rsidRDefault="00A55EEC" w:rsidP="00714C86">
            <w:pPr>
              <w:rPr>
                <w:rFonts w:ascii="Arial Narrow" w:hAnsi="Arial Narrow" w:cstheme="minorHAnsi"/>
              </w:rPr>
            </w:pPr>
            <w:r w:rsidRPr="00714C86">
              <w:rPr>
                <w:rFonts w:ascii="Arial Narrow" w:hAnsi="Arial Narrow" w:cstheme="minorHAnsi"/>
              </w:rPr>
              <w:t>Recettes propres</w:t>
            </w:r>
          </w:p>
        </w:tc>
        <w:tc>
          <w:tcPr>
            <w:tcW w:w="1304" w:type="dxa"/>
          </w:tcPr>
          <w:p w14:paraId="051A2FBB" w14:textId="5EE9D878" w:rsidR="00A55EEC" w:rsidRPr="00700328" w:rsidRDefault="003612C5" w:rsidP="00714C86">
            <w:pPr>
              <w:rPr>
                <w:rFonts w:ascii="Arial Narrow" w:hAnsi="Arial Narrow" w:cstheme="minorHAnsi"/>
                <w:sz w:val="20"/>
                <w:szCs w:val="20"/>
              </w:rPr>
            </w:pPr>
            <w:r>
              <w:rPr>
                <w:rFonts w:ascii="Arial Narrow" w:hAnsi="Arial Narrow" w:cstheme="minorHAnsi"/>
                <w:sz w:val="20"/>
                <w:szCs w:val="20"/>
              </w:rPr>
              <w:t>134 054 800</w:t>
            </w:r>
          </w:p>
        </w:tc>
        <w:tc>
          <w:tcPr>
            <w:tcW w:w="1276" w:type="dxa"/>
          </w:tcPr>
          <w:p w14:paraId="58A5CFC8" w14:textId="191D8A73" w:rsidR="00A55EEC" w:rsidRPr="00700328" w:rsidRDefault="00A55EEC" w:rsidP="00714C86">
            <w:pPr>
              <w:rPr>
                <w:rFonts w:ascii="Arial Narrow" w:hAnsi="Arial Narrow" w:cstheme="minorHAnsi"/>
                <w:sz w:val="20"/>
                <w:szCs w:val="20"/>
              </w:rPr>
            </w:pPr>
            <w:r w:rsidRPr="00700328">
              <w:rPr>
                <w:rFonts w:ascii="Arial Narrow" w:hAnsi="Arial Narrow" w:cstheme="minorHAnsi"/>
                <w:sz w:val="20"/>
                <w:szCs w:val="20"/>
              </w:rPr>
              <w:t xml:space="preserve">  </w:t>
            </w:r>
            <w:r w:rsidR="003612C5">
              <w:rPr>
                <w:rFonts w:ascii="Arial Narrow" w:hAnsi="Arial Narrow" w:cstheme="minorHAnsi"/>
                <w:sz w:val="20"/>
                <w:szCs w:val="20"/>
              </w:rPr>
              <w:t>620 031 658</w:t>
            </w:r>
          </w:p>
        </w:tc>
        <w:tc>
          <w:tcPr>
            <w:tcW w:w="680" w:type="dxa"/>
          </w:tcPr>
          <w:p w14:paraId="6C2103FF" w14:textId="02CE08F5" w:rsidR="00A55EEC" w:rsidRPr="00700328" w:rsidRDefault="003612C5" w:rsidP="00714C86">
            <w:pPr>
              <w:rPr>
                <w:rFonts w:ascii="Arial Narrow" w:hAnsi="Arial Narrow" w:cstheme="minorHAnsi"/>
                <w:sz w:val="20"/>
                <w:szCs w:val="20"/>
              </w:rPr>
            </w:pPr>
            <w:r>
              <w:rPr>
                <w:rFonts w:ascii="Arial Narrow" w:hAnsi="Arial Narrow" w:cstheme="minorHAnsi"/>
                <w:sz w:val="20"/>
                <w:szCs w:val="20"/>
              </w:rPr>
              <w:t>4</w:t>
            </w:r>
            <w:r w:rsidR="00A55EEC" w:rsidRPr="00700328">
              <w:rPr>
                <w:rFonts w:ascii="Arial Narrow" w:hAnsi="Arial Narrow" w:cstheme="minorHAnsi"/>
                <w:sz w:val="20"/>
                <w:szCs w:val="20"/>
              </w:rPr>
              <w:t>6</w:t>
            </w:r>
          </w:p>
        </w:tc>
        <w:tc>
          <w:tcPr>
            <w:tcW w:w="1270" w:type="dxa"/>
          </w:tcPr>
          <w:p w14:paraId="49A32D65" w14:textId="2C652F9E" w:rsidR="00A55EEC" w:rsidRPr="00700328" w:rsidRDefault="003612C5" w:rsidP="00714C86">
            <w:pPr>
              <w:rPr>
                <w:rFonts w:ascii="Arial Narrow" w:hAnsi="Arial Narrow" w:cstheme="minorHAnsi"/>
                <w:sz w:val="20"/>
                <w:szCs w:val="20"/>
              </w:rPr>
            </w:pPr>
            <w:r>
              <w:rPr>
                <w:rFonts w:ascii="Arial Narrow" w:hAnsi="Arial Narrow" w:cstheme="minorHAnsi"/>
                <w:sz w:val="20"/>
                <w:szCs w:val="20"/>
              </w:rPr>
              <w:t>148 357 200</w:t>
            </w:r>
          </w:p>
        </w:tc>
        <w:tc>
          <w:tcPr>
            <w:tcW w:w="1423" w:type="dxa"/>
          </w:tcPr>
          <w:p w14:paraId="14115AEE" w14:textId="02AC6977" w:rsidR="00A55EEC" w:rsidRPr="00700328" w:rsidRDefault="00A55EEC" w:rsidP="00714C86">
            <w:pPr>
              <w:rPr>
                <w:rFonts w:ascii="Arial Narrow" w:hAnsi="Arial Narrow" w:cstheme="minorHAnsi"/>
                <w:sz w:val="20"/>
                <w:szCs w:val="20"/>
              </w:rPr>
            </w:pPr>
            <w:r w:rsidRPr="00700328">
              <w:rPr>
                <w:rFonts w:ascii="Arial Narrow" w:hAnsi="Arial Narrow" w:cstheme="minorHAnsi"/>
                <w:sz w:val="20"/>
                <w:szCs w:val="20"/>
              </w:rPr>
              <w:t xml:space="preserve">   </w:t>
            </w:r>
            <w:r w:rsidR="003612C5">
              <w:rPr>
                <w:rFonts w:ascii="Arial Narrow" w:hAnsi="Arial Narrow" w:cstheme="minorHAnsi"/>
                <w:sz w:val="20"/>
                <w:szCs w:val="20"/>
              </w:rPr>
              <w:t>111 840 335</w:t>
            </w:r>
          </w:p>
        </w:tc>
        <w:tc>
          <w:tcPr>
            <w:tcW w:w="567" w:type="dxa"/>
          </w:tcPr>
          <w:p w14:paraId="78DA0AC3" w14:textId="37593B04" w:rsidR="00A55EEC" w:rsidRPr="00700328" w:rsidRDefault="003612C5" w:rsidP="00714C86">
            <w:pPr>
              <w:rPr>
                <w:rFonts w:ascii="Arial Narrow" w:hAnsi="Arial Narrow" w:cstheme="minorHAnsi"/>
                <w:sz w:val="20"/>
                <w:szCs w:val="20"/>
              </w:rPr>
            </w:pPr>
            <w:r>
              <w:rPr>
                <w:rFonts w:ascii="Arial Narrow" w:hAnsi="Arial Narrow" w:cstheme="minorHAnsi"/>
                <w:sz w:val="20"/>
                <w:szCs w:val="20"/>
              </w:rPr>
              <w:t>75</w:t>
            </w:r>
          </w:p>
        </w:tc>
        <w:tc>
          <w:tcPr>
            <w:tcW w:w="1418" w:type="dxa"/>
          </w:tcPr>
          <w:p w14:paraId="5FDBE4C8" w14:textId="39B4A278" w:rsidR="00A55EEC" w:rsidRPr="00700328" w:rsidRDefault="003612C5" w:rsidP="00714C86">
            <w:pPr>
              <w:rPr>
                <w:rFonts w:ascii="Arial Narrow" w:hAnsi="Arial Narrow" w:cstheme="minorHAnsi"/>
                <w:sz w:val="20"/>
                <w:szCs w:val="20"/>
              </w:rPr>
            </w:pPr>
            <w:r>
              <w:rPr>
                <w:rFonts w:ascii="Arial Narrow" w:hAnsi="Arial Narrow" w:cstheme="minorHAnsi"/>
                <w:sz w:val="20"/>
                <w:szCs w:val="20"/>
              </w:rPr>
              <w:t>143 180 060</w:t>
            </w:r>
          </w:p>
        </w:tc>
        <w:tc>
          <w:tcPr>
            <w:tcW w:w="1417" w:type="dxa"/>
          </w:tcPr>
          <w:p w14:paraId="11E4B5EF" w14:textId="0947F6DA" w:rsidR="00A55EEC" w:rsidRPr="00700328" w:rsidRDefault="00A55EEC" w:rsidP="00714C86">
            <w:pPr>
              <w:rPr>
                <w:rFonts w:ascii="Arial Narrow" w:hAnsi="Arial Narrow" w:cstheme="minorHAnsi"/>
                <w:sz w:val="20"/>
                <w:szCs w:val="20"/>
              </w:rPr>
            </w:pPr>
            <w:r w:rsidRPr="00700328">
              <w:rPr>
                <w:rFonts w:ascii="Arial Narrow" w:hAnsi="Arial Narrow" w:cstheme="minorHAnsi"/>
                <w:sz w:val="20"/>
                <w:szCs w:val="20"/>
              </w:rPr>
              <w:t xml:space="preserve">   </w:t>
            </w:r>
            <w:r w:rsidR="003612C5">
              <w:rPr>
                <w:rFonts w:ascii="Arial Narrow" w:hAnsi="Arial Narrow" w:cstheme="minorHAnsi"/>
                <w:sz w:val="20"/>
                <w:szCs w:val="20"/>
              </w:rPr>
              <w:t>91 628 535</w:t>
            </w:r>
          </w:p>
        </w:tc>
        <w:tc>
          <w:tcPr>
            <w:tcW w:w="567" w:type="dxa"/>
          </w:tcPr>
          <w:p w14:paraId="0E244D2C" w14:textId="0D820746" w:rsidR="00A55EEC" w:rsidRPr="00700328" w:rsidRDefault="00A55EEC" w:rsidP="00714C86">
            <w:pPr>
              <w:rPr>
                <w:rFonts w:ascii="Arial Narrow" w:hAnsi="Arial Narrow" w:cstheme="minorHAnsi"/>
                <w:sz w:val="20"/>
                <w:szCs w:val="20"/>
              </w:rPr>
            </w:pPr>
            <w:r w:rsidRPr="00700328">
              <w:rPr>
                <w:rFonts w:ascii="Arial Narrow" w:hAnsi="Arial Narrow" w:cstheme="minorHAnsi"/>
                <w:sz w:val="20"/>
                <w:szCs w:val="20"/>
              </w:rPr>
              <w:t>6</w:t>
            </w:r>
            <w:r w:rsidR="003612C5">
              <w:rPr>
                <w:rFonts w:ascii="Arial Narrow" w:hAnsi="Arial Narrow" w:cstheme="minorHAnsi"/>
                <w:sz w:val="20"/>
                <w:szCs w:val="20"/>
              </w:rPr>
              <w:t>4</w:t>
            </w:r>
          </w:p>
        </w:tc>
      </w:tr>
      <w:tr w:rsidR="00A55EEC" w:rsidRPr="00700328" w14:paraId="090761C9" w14:textId="77777777" w:rsidTr="00186C01">
        <w:tc>
          <w:tcPr>
            <w:tcW w:w="1277" w:type="dxa"/>
          </w:tcPr>
          <w:p w14:paraId="27CD3DDA" w14:textId="77777777" w:rsidR="00A55EEC" w:rsidRPr="00714C86" w:rsidRDefault="00A55EEC" w:rsidP="00714C86">
            <w:pPr>
              <w:rPr>
                <w:rFonts w:ascii="Arial Narrow" w:hAnsi="Arial Narrow" w:cstheme="minorHAnsi"/>
              </w:rPr>
            </w:pPr>
            <w:r w:rsidRPr="00714C86">
              <w:rPr>
                <w:rFonts w:ascii="Arial Narrow" w:hAnsi="Arial Narrow" w:cstheme="minorHAnsi"/>
              </w:rPr>
              <w:t>Subventions de l’Etat</w:t>
            </w:r>
          </w:p>
        </w:tc>
        <w:tc>
          <w:tcPr>
            <w:tcW w:w="1304" w:type="dxa"/>
          </w:tcPr>
          <w:p w14:paraId="07CAA366" w14:textId="1A91FA79" w:rsidR="00A55EEC" w:rsidRPr="00700328" w:rsidRDefault="003612C5" w:rsidP="00714C86">
            <w:pPr>
              <w:rPr>
                <w:rFonts w:ascii="Arial Narrow" w:hAnsi="Arial Narrow" w:cstheme="minorHAnsi"/>
                <w:sz w:val="20"/>
                <w:szCs w:val="20"/>
              </w:rPr>
            </w:pPr>
            <w:r>
              <w:rPr>
                <w:rFonts w:ascii="Arial Narrow" w:hAnsi="Arial Narrow" w:cstheme="minorHAnsi"/>
                <w:sz w:val="20"/>
                <w:szCs w:val="20"/>
              </w:rPr>
              <w:t>301 500 000</w:t>
            </w:r>
          </w:p>
        </w:tc>
        <w:tc>
          <w:tcPr>
            <w:tcW w:w="1276" w:type="dxa"/>
          </w:tcPr>
          <w:p w14:paraId="03EB334F" w14:textId="68002071" w:rsidR="00A55EEC" w:rsidRPr="00700328" w:rsidRDefault="003612C5" w:rsidP="00714C86">
            <w:pPr>
              <w:rPr>
                <w:rFonts w:ascii="Arial Narrow" w:hAnsi="Arial Narrow" w:cstheme="minorHAnsi"/>
                <w:sz w:val="20"/>
                <w:szCs w:val="20"/>
              </w:rPr>
            </w:pPr>
            <w:r>
              <w:rPr>
                <w:rFonts w:ascii="Arial Narrow" w:hAnsi="Arial Narrow" w:cstheme="minorHAnsi"/>
                <w:sz w:val="20"/>
                <w:szCs w:val="20"/>
              </w:rPr>
              <w:t>328 241 981</w:t>
            </w:r>
          </w:p>
        </w:tc>
        <w:tc>
          <w:tcPr>
            <w:tcW w:w="680" w:type="dxa"/>
          </w:tcPr>
          <w:p w14:paraId="711C1A77" w14:textId="4C0063D8" w:rsidR="00A55EEC" w:rsidRPr="00700328" w:rsidRDefault="003612C5" w:rsidP="00714C86">
            <w:pPr>
              <w:rPr>
                <w:rFonts w:ascii="Arial Narrow" w:hAnsi="Arial Narrow" w:cstheme="minorHAnsi"/>
                <w:sz w:val="20"/>
                <w:szCs w:val="20"/>
              </w:rPr>
            </w:pPr>
            <w:r>
              <w:rPr>
                <w:rFonts w:ascii="Arial Narrow" w:hAnsi="Arial Narrow" w:cstheme="minorHAnsi"/>
                <w:sz w:val="20"/>
                <w:szCs w:val="20"/>
              </w:rPr>
              <w:t>108</w:t>
            </w:r>
          </w:p>
        </w:tc>
        <w:tc>
          <w:tcPr>
            <w:tcW w:w="1270" w:type="dxa"/>
          </w:tcPr>
          <w:p w14:paraId="5E302CFB" w14:textId="4283D670" w:rsidR="00A55EEC" w:rsidRPr="00700328" w:rsidRDefault="003612C5" w:rsidP="00714C86">
            <w:pPr>
              <w:rPr>
                <w:rFonts w:ascii="Arial Narrow" w:hAnsi="Arial Narrow" w:cstheme="minorHAnsi"/>
                <w:sz w:val="20"/>
                <w:szCs w:val="20"/>
              </w:rPr>
            </w:pPr>
            <w:r>
              <w:rPr>
                <w:rFonts w:ascii="Arial Narrow" w:hAnsi="Arial Narrow" w:cstheme="minorHAnsi"/>
                <w:sz w:val="20"/>
                <w:szCs w:val="20"/>
              </w:rPr>
              <w:t>488 745 700</w:t>
            </w:r>
          </w:p>
        </w:tc>
        <w:tc>
          <w:tcPr>
            <w:tcW w:w="1423" w:type="dxa"/>
          </w:tcPr>
          <w:p w14:paraId="793A8CCB" w14:textId="6A02DCCA" w:rsidR="00A55EEC" w:rsidRPr="00700328" w:rsidRDefault="003612C5" w:rsidP="00714C86">
            <w:pPr>
              <w:rPr>
                <w:rFonts w:ascii="Arial Narrow" w:hAnsi="Arial Narrow" w:cstheme="minorHAnsi"/>
                <w:sz w:val="20"/>
                <w:szCs w:val="20"/>
              </w:rPr>
            </w:pPr>
            <w:r>
              <w:rPr>
                <w:rFonts w:ascii="Arial Narrow" w:hAnsi="Arial Narrow" w:cstheme="minorHAnsi"/>
                <w:sz w:val="20"/>
                <w:szCs w:val="20"/>
              </w:rPr>
              <w:t>421 814 577</w:t>
            </w:r>
          </w:p>
        </w:tc>
        <w:tc>
          <w:tcPr>
            <w:tcW w:w="567" w:type="dxa"/>
          </w:tcPr>
          <w:p w14:paraId="5638525D" w14:textId="45BA1644" w:rsidR="00A55EEC" w:rsidRPr="00700328" w:rsidRDefault="00A55EEC" w:rsidP="00714C86">
            <w:pPr>
              <w:rPr>
                <w:rFonts w:ascii="Arial Narrow" w:hAnsi="Arial Narrow" w:cstheme="minorHAnsi"/>
                <w:sz w:val="20"/>
                <w:szCs w:val="20"/>
              </w:rPr>
            </w:pPr>
            <w:r w:rsidRPr="00700328">
              <w:rPr>
                <w:rFonts w:ascii="Arial Narrow" w:hAnsi="Arial Narrow" w:cstheme="minorHAnsi"/>
                <w:sz w:val="20"/>
                <w:szCs w:val="20"/>
              </w:rPr>
              <w:t>8</w:t>
            </w:r>
            <w:r w:rsidR="003612C5">
              <w:rPr>
                <w:rFonts w:ascii="Arial Narrow" w:hAnsi="Arial Narrow" w:cstheme="minorHAnsi"/>
                <w:sz w:val="20"/>
                <w:szCs w:val="20"/>
              </w:rPr>
              <w:t>6</w:t>
            </w:r>
          </w:p>
        </w:tc>
        <w:tc>
          <w:tcPr>
            <w:tcW w:w="1418" w:type="dxa"/>
          </w:tcPr>
          <w:p w14:paraId="49BC951F" w14:textId="6630CDA9" w:rsidR="00A55EEC" w:rsidRPr="00700328" w:rsidRDefault="003612C5" w:rsidP="00714C86">
            <w:pPr>
              <w:rPr>
                <w:rFonts w:ascii="Arial Narrow" w:hAnsi="Arial Narrow" w:cstheme="minorHAnsi"/>
                <w:sz w:val="20"/>
                <w:szCs w:val="20"/>
              </w:rPr>
            </w:pPr>
            <w:r>
              <w:rPr>
                <w:rFonts w:ascii="Arial Narrow" w:hAnsi="Arial Narrow" w:cstheme="minorHAnsi"/>
                <w:sz w:val="20"/>
                <w:szCs w:val="20"/>
              </w:rPr>
              <w:t>544 745 700</w:t>
            </w:r>
          </w:p>
        </w:tc>
        <w:tc>
          <w:tcPr>
            <w:tcW w:w="1417" w:type="dxa"/>
          </w:tcPr>
          <w:p w14:paraId="62B1B035" w14:textId="13CDA6DF" w:rsidR="00A55EEC" w:rsidRPr="00700328" w:rsidRDefault="003612C5" w:rsidP="00714C86">
            <w:pPr>
              <w:rPr>
                <w:rFonts w:ascii="Arial Narrow" w:hAnsi="Arial Narrow" w:cstheme="minorHAnsi"/>
                <w:sz w:val="20"/>
                <w:szCs w:val="20"/>
              </w:rPr>
            </w:pPr>
            <w:r>
              <w:rPr>
                <w:rFonts w:ascii="Arial Narrow" w:hAnsi="Arial Narrow" w:cstheme="minorHAnsi"/>
                <w:sz w:val="20"/>
                <w:szCs w:val="20"/>
              </w:rPr>
              <w:t>411 415 577</w:t>
            </w:r>
          </w:p>
        </w:tc>
        <w:tc>
          <w:tcPr>
            <w:tcW w:w="567" w:type="dxa"/>
          </w:tcPr>
          <w:p w14:paraId="55C1DB50" w14:textId="77777777" w:rsidR="00A55EEC" w:rsidRPr="00700328" w:rsidRDefault="00A55EEC" w:rsidP="00714C86">
            <w:pPr>
              <w:rPr>
                <w:rFonts w:ascii="Arial Narrow" w:hAnsi="Arial Narrow" w:cstheme="minorHAnsi"/>
                <w:sz w:val="20"/>
                <w:szCs w:val="20"/>
              </w:rPr>
            </w:pPr>
            <w:r w:rsidRPr="00700328">
              <w:rPr>
                <w:rFonts w:ascii="Arial Narrow" w:hAnsi="Arial Narrow" w:cstheme="minorHAnsi"/>
                <w:sz w:val="20"/>
                <w:szCs w:val="20"/>
              </w:rPr>
              <w:t>76</w:t>
            </w:r>
          </w:p>
        </w:tc>
      </w:tr>
      <w:bookmarkEnd w:id="10"/>
    </w:tbl>
    <w:p w14:paraId="7B3F07B3" w14:textId="77777777" w:rsidR="00700328" w:rsidRDefault="00700328" w:rsidP="00E17945">
      <w:pPr>
        <w:jc w:val="both"/>
        <w:rPr>
          <w:rFonts w:ascii="Arial Narrow" w:hAnsi="Arial Narrow" w:cstheme="minorHAnsi"/>
        </w:rPr>
      </w:pPr>
    </w:p>
    <w:p w14:paraId="3F615A53" w14:textId="12CAAD12" w:rsidR="0016642C" w:rsidRDefault="00B9061E" w:rsidP="00C1523C">
      <w:pPr>
        <w:jc w:val="both"/>
        <w:rPr>
          <w:rFonts w:ascii="Arial Narrow" w:hAnsi="Arial Narrow"/>
          <w:b/>
        </w:rPr>
      </w:pPr>
      <w:r w:rsidRPr="00E17945">
        <w:rPr>
          <w:rFonts w:ascii="Arial Narrow" w:hAnsi="Arial Narrow" w:cstheme="minorHAnsi"/>
        </w:rPr>
        <w:t xml:space="preserve">Ce tableau retrace l’évolution de la situation financière </w:t>
      </w:r>
      <w:r w:rsidR="001060FC">
        <w:rPr>
          <w:rFonts w:ascii="Arial Narrow" w:hAnsi="Arial Narrow" w:cstheme="minorHAnsi"/>
        </w:rPr>
        <w:t>de 20</w:t>
      </w:r>
      <w:r w:rsidR="007B5D13">
        <w:rPr>
          <w:rFonts w:ascii="Arial Narrow" w:hAnsi="Arial Narrow" w:cstheme="minorHAnsi"/>
        </w:rPr>
        <w:t>20</w:t>
      </w:r>
      <w:r w:rsidR="001060FC">
        <w:rPr>
          <w:rFonts w:ascii="Arial Narrow" w:hAnsi="Arial Narrow" w:cstheme="minorHAnsi"/>
        </w:rPr>
        <w:t xml:space="preserve"> à 202</w:t>
      </w:r>
      <w:r w:rsidR="007B5D13">
        <w:rPr>
          <w:rFonts w:ascii="Arial Narrow" w:hAnsi="Arial Narrow" w:cstheme="minorHAnsi"/>
        </w:rPr>
        <w:t>2</w:t>
      </w:r>
      <w:r w:rsidR="001060FC">
        <w:rPr>
          <w:rFonts w:ascii="Arial Narrow" w:hAnsi="Arial Narrow" w:cstheme="minorHAnsi"/>
        </w:rPr>
        <w:t xml:space="preserve">, avec </w:t>
      </w:r>
      <w:r w:rsidR="00E17945" w:rsidRPr="00E17945">
        <w:rPr>
          <w:rFonts w:ascii="Arial Narrow" w:hAnsi="Arial Narrow" w:cstheme="minorHAnsi"/>
        </w:rPr>
        <w:t>un taux de réalisation considérable du point de vue ressources propres.</w:t>
      </w:r>
      <w:r w:rsidR="00E17945">
        <w:rPr>
          <w:rFonts w:ascii="Arial Narrow" w:hAnsi="Arial Narrow" w:cstheme="minorHAnsi"/>
        </w:rPr>
        <w:t xml:space="preserve"> </w:t>
      </w:r>
      <w:bookmarkStart w:id="11" w:name="_Hlk153458173"/>
      <w:r w:rsidR="005931DF" w:rsidRPr="00E17945">
        <w:rPr>
          <w:rFonts w:ascii="Arial Narrow" w:hAnsi="Arial Narrow" w:cstheme="minorHAnsi"/>
        </w:rPr>
        <w:t xml:space="preserve">Le salaire mensuel et </w:t>
      </w:r>
      <w:r w:rsidR="00861881" w:rsidRPr="00E17945">
        <w:rPr>
          <w:rFonts w:ascii="Arial Narrow" w:hAnsi="Arial Narrow" w:cstheme="minorHAnsi"/>
        </w:rPr>
        <w:t>accessoire</w:t>
      </w:r>
      <w:r w:rsidR="00235CAC">
        <w:rPr>
          <w:rFonts w:ascii="Arial Narrow" w:hAnsi="Arial Narrow" w:cstheme="minorHAnsi"/>
        </w:rPr>
        <w:t>s</w:t>
      </w:r>
      <w:r w:rsidR="005931DF" w:rsidRPr="00E17945">
        <w:rPr>
          <w:rFonts w:ascii="Arial Narrow" w:hAnsi="Arial Narrow" w:cstheme="minorHAnsi"/>
        </w:rPr>
        <w:t xml:space="preserve"> de la mairie à l</w:t>
      </w:r>
      <w:r w:rsidR="00E17945">
        <w:rPr>
          <w:rFonts w:ascii="Arial Narrow" w:hAnsi="Arial Narrow" w:cstheme="minorHAnsi"/>
        </w:rPr>
        <w:t>a date du 31/12/202</w:t>
      </w:r>
      <w:r w:rsidR="007B5D13">
        <w:rPr>
          <w:rFonts w:ascii="Arial Narrow" w:hAnsi="Arial Narrow" w:cstheme="minorHAnsi"/>
        </w:rPr>
        <w:t>2</w:t>
      </w:r>
      <w:r w:rsidR="00E17945">
        <w:rPr>
          <w:rFonts w:ascii="Arial Narrow" w:hAnsi="Arial Narrow" w:cstheme="minorHAnsi"/>
        </w:rPr>
        <w:t xml:space="preserve"> s’élève à </w:t>
      </w:r>
      <w:r w:rsidR="007B5D13">
        <w:rPr>
          <w:rFonts w:ascii="Arial Narrow" w:hAnsi="Arial Narrow" w:cstheme="minorHAnsi"/>
        </w:rPr>
        <w:t>cinq millions huit cent soixante-trois mille cinq cent soixante-dix-huit</w:t>
      </w:r>
      <w:r w:rsidR="005931DF" w:rsidRPr="00E17945">
        <w:rPr>
          <w:rFonts w:ascii="Arial Narrow" w:hAnsi="Arial Narrow" w:cstheme="minorHAnsi"/>
        </w:rPr>
        <w:t xml:space="preserve"> (</w:t>
      </w:r>
      <w:r w:rsidR="007B5D13">
        <w:rPr>
          <w:rFonts w:ascii="Arial Narrow" w:hAnsi="Arial Narrow" w:cstheme="minorHAnsi"/>
        </w:rPr>
        <w:t>5 863 578</w:t>
      </w:r>
      <w:r w:rsidR="00235CAC">
        <w:rPr>
          <w:rFonts w:ascii="Arial Narrow" w:hAnsi="Arial Narrow" w:cstheme="minorHAnsi"/>
        </w:rPr>
        <w:t>) de FCFA</w:t>
      </w:r>
      <w:bookmarkEnd w:id="11"/>
      <w:r w:rsidR="00861881">
        <w:rPr>
          <w:rFonts w:ascii="Arial Narrow" w:hAnsi="Arial Narrow" w:cstheme="minorHAnsi"/>
        </w:rPr>
        <w:t xml:space="preserve">. </w:t>
      </w:r>
      <w:r w:rsidR="00E1338D">
        <w:rPr>
          <w:rFonts w:ascii="Arial Narrow" w:hAnsi="Arial Narrow" w:cstheme="minorHAnsi"/>
        </w:rPr>
        <w:t xml:space="preserve">La commune </w:t>
      </w:r>
      <w:r w:rsidR="00870BA1">
        <w:rPr>
          <w:rFonts w:ascii="Arial Narrow" w:hAnsi="Arial Narrow"/>
          <w:b/>
        </w:rPr>
        <w:t>rurale de Dialakorodji</w:t>
      </w:r>
      <w:r w:rsidR="00E1338D">
        <w:rPr>
          <w:rFonts w:ascii="Arial Narrow" w:hAnsi="Arial Narrow" w:cstheme="minorHAnsi"/>
        </w:rPr>
        <w:t xml:space="preserve"> comme toutes les autres du District est confrontée à de sérieux problèmes de mobilisation de la Taxe de Développement Régionale et Locale</w:t>
      </w:r>
      <w:r w:rsidR="003171BE">
        <w:rPr>
          <w:rFonts w:ascii="Arial Narrow" w:hAnsi="Arial Narrow" w:cstheme="minorHAnsi"/>
        </w:rPr>
        <w:t xml:space="preserve"> (TDRL)</w:t>
      </w:r>
      <w:r w:rsidR="00FC5143">
        <w:rPr>
          <w:rFonts w:ascii="Arial Narrow" w:hAnsi="Arial Narrow" w:cstheme="minorHAnsi"/>
        </w:rPr>
        <w:t>. Pour</w:t>
      </w:r>
      <w:r w:rsidR="003171BE">
        <w:rPr>
          <w:rFonts w:ascii="Arial Narrow" w:hAnsi="Arial Narrow" w:cstheme="minorHAnsi"/>
        </w:rPr>
        <w:t xml:space="preserve"> relever ce défi</w:t>
      </w:r>
      <w:r w:rsidR="00235CAC">
        <w:rPr>
          <w:rFonts w:ascii="Arial Narrow" w:hAnsi="Arial Narrow" w:cstheme="minorHAnsi"/>
        </w:rPr>
        <w:t>,</w:t>
      </w:r>
      <w:r w:rsidR="003171BE">
        <w:rPr>
          <w:rFonts w:ascii="Arial Narrow" w:hAnsi="Arial Narrow" w:cstheme="minorHAnsi"/>
        </w:rPr>
        <w:t xml:space="preserve"> </w:t>
      </w:r>
      <w:r w:rsidR="00FC5143">
        <w:rPr>
          <w:rFonts w:ascii="Arial Narrow" w:hAnsi="Arial Narrow" w:cstheme="minorHAnsi"/>
        </w:rPr>
        <w:t xml:space="preserve">elle </w:t>
      </w:r>
      <w:r w:rsidR="003171BE">
        <w:rPr>
          <w:rFonts w:ascii="Arial Narrow" w:hAnsi="Arial Narrow" w:cstheme="minorHAnsi"/>
        </w:rPr>
        <w:t>compte élaborer de</w:t>
      </w:r>
      <w:r w:rsidR="00DC1225">
        <w:rPr>
          <w:rFonts w:ascii="Arial Narrow" w:hAnsi="Arial Narrow" w:cstheme="minorHAnsi"/>
        </w:rPr>
        <w:t>s</w:t>
      </w:r>
      <w:r w:rsidR="003171BE">
        <w:rPr>
          <w:rFonts w:ascii="Arial Narrow" w:hAnsi="Arial Narrow" w:cstheme="minorHAnsi"/>
        </w:rPr>
        <w:t xml:space="preserve"> stratégies de mobilisation de ressources</w:t>
      </w:r>
      <w:r w:rsidR="00167FE4">
        <w:rPr>
          <w:rFonts w:ascii="Arial Narrow" w:hAnsi="Arial Narrow" w:cstheme="minorHAnsi"/>
        </w:rPr>
        <w:t xml:space="preserve"> (humaines et </w:t>
      </w:r>
      <w:r w:rsidR="00356028">
        <w:rPr>
          <w:rFonts w:ascii="Arial Narrow" w:hAnsi="Arial Narrow" w:cstheme="minorHAnsi"/>
        </w:rPr>
        <w:t>financières)</w:t>
      </w:r>
      <w:r w:rsidR="00167FE4">
        <w:rPr>
          <w:rFonts w:ascii="Arial Narrow" w:hAnsi="Arial Narrow" w:cstheme="minorHAnsi"/>
        </w:rPr>
        <w:t xml:space="preserve"> </w:t>
      </w:r>
      <w:r w:rsidR="003171BE">
        <w:rPr>
          <w:rFonts w:ascii="Arial Narrow" w:hAnsi="Arial Narrow" w:cstheme="minorHAnsi"/>
        </w:rPr>
        <w:t>en passant par l’élaboration d’un plan triennal de mobilisation des ressources financières.</w:t>
      </w:r>
      <w:r w:rsidR="00FC5143">
        <w:rPr>
          <w:rFonts w:ascii="Arial Narrow" w:hAnsi="Arial Narrow" w:cstheme="minorHAnsi"/>
        </w:rPr>
        <w:t xml:space="preserve"> </w:t>
      </w:r>
    </w:p>
    <w:p w14:paraId="14D2E9A3" w14:textId="77777777" w:rsidR="0016642C" w:rsidRDefault="0016642C" w:rsidP="0016642C">
      <w:pPr>
        <w:pStyle w:val="Corpsdetexte"/>
        <w:spacing w:line="276" w:lineRule="auto"/>
        <w:jc w:val="both"/>
        <w:rPr>
          <w:rFonts w:ascii="Arial Narrow" w:hAnsi="Arial Narrow"/>
          <w:b/>
          <w:color w:val="auto"/>
          <w:sz w:val="22"/>
          <w:szCs w:val="22"/>
        </w:rPr>
      </w:pPr>
    </w:p>
    <w:p w14:paraId="7A59D0A0" w14:textId="77777777" w:rsidR="0016642C" w:rsidRDefault="0016642C" w:rsidP="0016642C">
      <w:pPr>
        <w:pStyle w:val="Corpsdetexte"/>
        <w:spacing w:line="276" w:lineRule="auto"/>
        <w:jc w:val="both"/>
        <w:rPr>
          <w:rFonts w:ascii="Arial Narrow" w:hAnsi="Arial Narrow"/>
          <w:b/>
          <w:color w:val="auto"/>
          <w:sz w:val="22"/>
          <w:szCs w:val="22"/>
        </w:rPr>
        <w:sectPr w:rsidR="0016642C" w:rsidSect="009B24B7">
          <w:pgSz w:w="11906" w:h="16838"/>
          <w:pgMar w:top="1417" w:right="1417" w:bottom="1417" w:left="1417" w:header="708" w:footer="708" w:gutter="0"/>
          <w:cols w:space="708"/>
          <w:titlePg/>
          <w:docGrid w:linePitch="360"/>
        </w:sectPr>
      </w:pPr>
    </w:p>
    <w:p w14:paraId="0DC65D08" w14:textId="77777777" w:rsidR="00870BA1" w:rsidRPr="00CF3BBA" w:rsidRDefault="009B27E1" w:rsidP="00DE5C06">
      <w:pPr>
        <w:pStyle w:val="Corpsdetexte"/>
        <w:numPr>
          <w:ilvl w:val="0"/>
          <w:numId w:val="1"/>
        </w:numPr>
        <w:spacing w:line="276" w:lineRule="auto"/>
        <w:jc w:val="both"/>
        <w:rPr>
          <w:rFonts w:ascii="Arial Narrow" w:hAnsi="Arial Narrow"/>
          <w:b/>
          <w:color w:val="auto"/>
          <w:sz w:val="22"/>
          <w:szCs w:val="22"/>
        </w:rPr>
      </w:pPr>
      <w:r w:rsidRPr="00870BA1">
        <w:rPr>
          <w:rFonts w:ascii="Arial Narrow" w:hAnsi="Arial Narrow"/>
          <w:b/>
          <w:color w:val="auto"/>
          <w:sz w:val="24"/>
          <w:szCs w:val="24"/>
        </w:rPr>
        <w:t>V</w:t>
      </w:r>
      <w:r w:rsidR="002D062A" w:rsidRPr="00870BA1">
        <w:rPr>
          <w:rFonts w:ascii="Arial Narrow" w:hAnsi="Arial Narrow"/>
          <w:b/>
          <w:color w:val="auto"/>
          <w:sz w:val="24"/>
          <w:szCs w:val="24"/>
        </w:rPr>
        <w:t xml:space="preserve">ision </w:t>
      </w:r>
      <w:r w:rsidR="00DC1225" w:rsidRPr="00870BA1">
        <w:rPr>
          <w:rFonts w:ascii="Arial Narrow" w:hAnsi="Arial Narrow"/>
          <w:b/>
          <w:color w:val="auto"/>
          <w:sz w:val="24"/>
          <w:szCs w:val="24"/>
        </w:rPr>
        <w:t>s</w:t>
      </w:r>
      <w:r w:rsidR="002D062A" w:rsidRPr="00870BA1">
        <w:rPr>
          <w:rFonts w:ascii="Arial Narrow" w:hAnsi="Arial Narrow"/>
          <w:b/>
          <w:color w:val="auto"/>
          <w:sz w:val="24"/>
          <w:szCs w:val="24"/>
        </w:rPr>
        <w:t>tratégique du développement de la commune</w:t>
      </w:r>
      <w:r w:rsidR="00DC1225" w:rsidRPr="00CF3BBA">
        <w:rPr>
          <w:rFonts w:ascii="Arial Narrow" w:hAnsi="Arial Narrow"/>
          <w:b/>
          <w:color w:val="auto"/>
          <w:sz w:val="24"/>
          <w:szCs w:val="24"/>
        </w:rPr>
        <w:t xml:space="preserve"> </w:t>
      </w:r>
      <w:r w:rsidR="00870BA1" w:rsidRPr="00CF3BBA">
        <w:rPr>
          <w:rFonts w:ascii="Arial Narrow" w:hAnsi="Arial Narrow"/>
          <w:b/>
          <w:sz w:val="24"/>
          <w:szCs w:val="24"/>
        </w:rPr>
        <w:t>rurale de Dialakorodji</w:t>
      </w:r>
      <w:r w:rsidR="00870BA1" w:rsidRPr="00CF3BBA">
        <w:rPr>
          <w:rFonts w:ascii="Arial Narrow" w:hAnsi="Arial Narrow"/>
          <w:b/>
          <w:color w:val="auto"/>
          <w:sz w:val="22"/>
          <w:szCs w:val="22"/>
        </w:rPr>
        <w:t xml:space="preserve"> </w:t>
      </w:r>
    </w:p>
    <w:p w14:paraId="057BD5E3" w14:textId="25EB8A24" w:rsidR="000F1377" w:rsidRPr="00870BA1" w:rsidRDefault="000F1377" w:rsidP="00870BA1">
      <w:pPr>
        <w:pStyle w:val="Corpsdetexte"/>
        <w:spacing w:line="276" w:lineRule="auto"/>
        <w:ind w:left="360"/>
        <w:jc w:val="both"/>
        <w:rPr>
          <w:rFonts w:ascii="Arial Narrow" w:hAnsi="Arial Narrow"/>
          <w:b/>
          <w:color w:val="auto"/>
          <w:sz w:val="22"/>
          <w:szCs w:val="22"/>
        </w:rPr>
      </w:pPr>
      <w:r w:rsidRPr="00CF3BBA">
        <w:rPr>
          <w:rFonts w:ascii="Arial Narrow" w:hAnsi="Arial Narrow"/>
          <w:b/>
          <w:color w:val="auto"/>
          <w:sz w:val="22"/>
          <w:szCs w:val="22"/>
        </w:rPr>
        <w:t xml:space="preserve">Vision de la commune : </w:t>
      </w:r>
      <w:r w:rsidR="00C6585F" w:rsidRPr="00CF3BBA">
        <w:rPr>
          <w:rFonts w:ascii="Arial Narrow" w:hAnsi="Arial Narrow" w:cs="Calibri"/>
          <w:b/>
          <w:sz w:val="22"/>
          <w:szCs w:val="22"/>
        </w:rPr>
        <w:t>«</w:t>
      </w:r>
      <w:r w:rsidR="00DF52BC" w:rsidRPr="00CF3BBA">
        <w:rPr>
          <w:rFonts w:ascii="Arial Narrow" w:hAnsi="Arial Narrow" w:cs="Calibri"/>
          <w:b/>
          <w:sz w:val="22"/>
          <w:szCs w:val="22"/>
        </w:rPr>
        <w:t xml:space="preserve"> </w:t>
      </w:r>
      <w:r w:rsidR="008E6EEB" w:rsidRPr="00CF3BBA">
        <w:rPr>
          <w:rFonts w:ascii="Arial Narrow" w:hAnsi="Arial Narrow"/>
          <w:b/>
          <w:i/>
          <w:sz w:val="22"/>
          <w:szCs w:val="22"/>
        </w:rPr>
        <w:t>Une commune verte, assainie ou il fait bon vivre dans la paix et la cohésion sociale</w:t>
      </w:r>
      <w:r w:rsidR="00DC1225" w:rsidRPr="00CF3BBA">
        <w:rPr>
          <w:rFonts w:ascii="Arial Narrow" w:hAnsi="Arial Narrow"/>
          <w:b/>
          <w:color w:val="auto"/>
          <w:sz w:val="22"/>
          <w:szCs w:val="22"/>
        </w:rPr>
        <w:t xml:space="preserve"> </w:t>
      </w:r>
      <w:r w:rsidR="00C6585F" w:rsidRPr="00CF3BBA">
        <w:rPr>
          <w:rFonts w:ascii="Arial Narrow" w:hAnsi="Arial Narrow" w:cs="Calibri"/>
          <w:b/>
          <w:i/>
          <w:sz w:val="22"/>
          <w:szCs w:val="22"/>
        </w:rPr>
        <w:t>»</w:t>
      </w:r>
      <w:r w:rsidR="00DE5C06" w:rsidRPr="00CF3BBA">
        <w:rPr>
          <w:rFonts w:ascii="Arial Narrow" w:hAnsi="Arial Narrow"/>
          <w:b/>
          <w:color w:val="auto"/>
          <w:sz w:val="22"/>
          <w:szCs w:val="22"/>
        </w:rPr>
        <w:t xml:space="preserve"> </w:t>
      </w:r>
      <w:r w:rsidRPr="00870BA1">
        <w:rPr>
          <w:rFonts w:ascii="Arial Narrow" w:hAnsi="Arial Narrow"/>
          <w:b/>
          <w:color w:val="auto"/>
          <w:sz w:val="22"/>
          <w:szCs w:val="22"/>
        </w:rPr>
        <w:t xml:space="preserve"> </w:t>
      </w:r>
    </w:p>
    <w:p w14:paraId="7AC91DA8" w14:textId="2E6807D8" w:rsidR="00DE5C06" w:rsidRPr="000F1377" w:rsidRDefault="00DE5C06" w:rsidP="00DE5C06">
      <w:pPr>
        <w:pStyle w:val="Corpsdetexte"/>
        <w:spacing w:line="276" w:lineRule="auto"/>
        <w:jc w:val="both"/>
        <w:rPr>
          <w:rFonts w:ascii="Arial Narrow" w:hAnsi="Arial Narrow"/>
          <w:color w:val="auto"/>
          <w:sz w:val="22"/>
          <w:szCs w:val="22"/>
        </w:rPr>
      </w:pPr>
      <w:r>
        <w:rPr>
          <w:rFonts w:ascii="Arial Narrow" w:hAnsi="Arial Narrow"/>
          <w:b/>
          <w:color w:val="auto"/>
          <w:sz w:val="22"/>
          <w:szCs w:val="22"/>
        </w:rPr>
        <w:t xml:space="preserve"> </w:t>
      </w:r>
      <w:r w:rsidR="000F1377" w:rsidRPr="000F1377">
        <w:rPr>
          <w:rFonts w:ascii="Arial Narrow" w:hAnsi="Arial Narrow"/>
          <w:color w:val="auto"/>
          <w:sz w:val="22"/>
          <w:szCs w:val="22"/>
        </w:rPr>
        <w:t xml:space="preserve">Pour </w:t>
      </w:r>
      <w:r w:rsidR="000F1377">
        <w:rPr>
          <w:rFonts w:ascii="Arial Narrow" w:hAnsi="Arial Narrow"/>
          <w:color w:val="auto"/>
          <w:sz w:val="22"/>
          <w:szCs w:val="22"/>
        </w:rPr>
        <w:t>élaborer sa vision stratégique du développement et déterminer</w:t>
      </w:r>
      <w:r w:rsidR="000F1377" w:rsidRPr="000F1377">
        <w:rPr>
          <w:rFonts w:ascii="Arial Narrow" w:hAnsi="Arial Narrow"/>
          <w:color w:val="auto"/>
          <w:sz w:val="22"/>
          <w:szCs w:val="22"/>
        </w:rPr>
        <w:t xml:space="preserve"> ses axes prioritaires</w:t>
      </w:r>
      <w:r w:rsidR="000F1377">
        <w:rPr>
          <w:rFonts w:ascii="Arial Narrow" w:hAnsi="Arial Narrow"/>
          <w:color w:val="auto"/>
          <w:sz w:val="22"/>
          <w:szCs w:val="22"/>
        </w:rPr>
        <w:t xml:space="preserve"> </w:t>
      </w:r>
      <w:r w:rsidR="00870BA1">
        <w:rPr>
          <w:rFonts w:ascii="Arial Narrow" w:hAnsi="Arial Narrow"/>
          <w:color w:val="auto"/>
          <w:sz w:val="22"/>
          <w:szCs w:val="22"/>
        </w:rPr>
        <w:t xml:space="preserve">avec </w:t>
      </w:r>
      <w:r w:rsidR="00870BA1" w:rsidRPr="000F1377">
        <w:rPr>
          <w:rFonts w:ascii="Arial Narrow" w:hAnsi="Arial Narrow"/>
          <w:color w:val="auto"/>
          <w:sz w:val="22"/>
          <w:szCs w:val="22"/>
        </w:rPr>
        <w:t>des</w:t>
      </w:r>
      <w:r w:rsidR="000F1377" w:rsidRPr="000F1377">
        <w:rPr>
          <w:rFonts w:ascii="Arial Narrow" w:hAnsi="Arial Narrow"/>
          <w:color w:val="auto"/>
          <w:sz w:val="22"/>
          <w:szCs w:val="22"/>
        </w:rPr>
        <w:t xml:space="preserve"> objectifs </w:t>
      </w:r>
      <w:r w:rsidR="000F1377">
        <w:rPr>
          <w:rFonts w:ascii="Arial Narrow" w:hAnsi="Arial Narrow"/>
          <w:color w:val="auto"/>
          <w:sz w:val="22"/>
          <w:szCs w:val="22"/>
        </w:rPr>
        <w:t xml:space="preserve">clairs, </w:t>
      </w:r>
      <w:r w:rsidR="000F1377" w:rsidRPr="000F1377">
        <w:rPr>
          <w:rFonts w:ascii="Arial Narrow" w:hAnsi="Arial Narrow"/>
          <w:color w:val="auto"/>
          <w:sz w:val="22"/>
          <w:szCs w:val="22"/>
        </w:rPr>
        <w:t xml:space="preserve">la commune </w:t>
      </w:r>
      <w:r w:rsidR="00EE0140">
        <w:rPr>
          <w:rFonts w:ascii="Arial Narrow" w:hAnsi="Arial Narrow"/>
          <w:color w:val="auto"/>
          <w:sz w:val="22"/>
          <w:szCs w:val="22"/>
        </w:rPr>
        <w:t xml:space="preserve">s’est référée sur le bilan du PDESC précédent et les problèmes identifiés lors du diagnostic </w:t>
      </w:r>
      <w:r w:rsidR="000F1377">
        <w:rPr>
          <w:rFonts w:ascii="Arial Narrow" w:hAnsi="Arial Narrow"/>
          <w:color w:val="auto"/>
          <w:sz w:val="22"/>
          <w:szCs w:val="22"/>
        </w:rPr>
        <w:t xml:space="preserve">pour les cinq ans à </w:t>
      </w:r>
      <w:r w:rsidR="007B5D13">
        <w:rPr>
          <w:rFonts w:ascii="Arial Narrow" w:hAnsi="Arial Narrow"/>
          <w:color w:val="auto"/>
          <w:sz w:val="22"/>
          <w:szCs w:val="22"/>
        </w:rPr>
        <w:t>venir.</w:t>
      </w:r>
      <w:r w:rsidR="00C6585F">
        <w:rPr>
          <w:rFonts w:ascii="Arial Narrow" w:hAnsi="Arial Narrow"/>
          <w:color w:val="auto"/>
          <w:sz w:val="22"/>
          <w:szCs w:val="22"/>
        </w:rPr>
        <w:t xml:space="preserve"> </w:t>
      </w:r>
      <w:r w:rsidR="000F1377">
        <w:rPr>
          <w:rFonts w:ascii="Arial Narrow" w:hAnsi="Arial Narrow"/>
          <w:color w:val="auto"/>
          <w:sz w:val="22"/>
          <w:szCs w:val="22"/>
        </w:rPr>
        <w:t xml:space="preserve"> </w:t>
      </w:r>
    </w:p>
    <w:tbl>
      <w:tblPr>
        <w:tblStyle w:val="Grilledutableau"/>
        <w:tblW w:w="16302" w:type="dxa"/>
        <w:tblInd w:w="-1026" w:type="dxa"/>
        <w:tblLook w:val="04A0" w:firstRow="1" w:lastRow="0" w:firstColumn="1" w:lastColumn="0" w:noHBand="0" w:noVBand="1"/>
      </w:tblPr>
      <w:tblGrid>
        <w:gridCol w:w="1985"/>
        <w:gridCol w:w="3827"/>
        <w:gridCol w:w="10490"/>
      </w:tblGrid>
      <w:tr w:rsidR="00E72192" w14:paraId="06060C98" w14:textId="77777777" w:rsidTr="00012B28">
        <w:tc>
          <w:tcPr>
            <w:tcW w:w="1985" w:type="dxa"/>
          </w:tcPr>
          <w:p w14:paraId="1083BF14" w14:textId="77777777" w:rsidR="00E72192" w:rsidRPr="00E0320E" w:rsidRDefault="00D41ECF" w:rsidP="00E0320E">
            <w:pPr>
              <w:rPr>
                <w:rFonts w:ascii="Arial Narrow" w:hAnsi="Arial Narrow"/>
                <w:b/>
                <w:sz w:val="24"/>
                <w:szCs w:val="24"/>
              </w:rPr>
            </w:pPr>
            <w:r>
              <w:rPr>
                <w:rFonts w:ascii="Arial Narrow" w:hAnsi="Arial Narrow"/>
                <w:b/>
                <w:sz w:val="24"/>
                <w:szCs w:val="24"/>
              </w:rPr>
              <w:t>Vision</w:t>
            </w:r>
          </w:p>
        </w:tc>
        <w:tc>
          <w:tcPr>
            <w:tcW w:w="3827" w:type="dxa"/>
          </w:tcPr>
          <w:p w14:paraId="29461E49" w14:textId="77777777" w:rsidR="00E72192" w:rsidRPr="00E0320E" w:rsidRDefault="00E72192" w:rsidP="00E2732B">
            <w:pPr>
              <w:rPr>
                <w:rFonts w:ascii="Arial Narrow" w:hAnsi="Arial Narrow"/>
                <w:b/>
                <w:sz w:val="24"/>
                <w:szCs w:val="24"/>
              </w:rPr>
            </w:pPr>
            <w:r w:rsidRPr="00E0320E">
              <w:rPr>
                <w:rFonts w:ascii="Arial Narrow" w:hAnsi="Arial Narrow"/>
                <w:b/>
                <w:sz w:val="24"/>
                <w:szCs w:val="24"/>
              </w:rPr>
              <w:t>Axes prioritaires</w:t>
            </w:r>
          </w:p>
        </w:tc>
        <w:tc>
          <w:tcPr>
            <w:tcW w:w="10490" w:type="dxa"/>
          </w:tcPr>
          <w:p w14:paraId="02049CF5" w14:textId="77777777" w:rsidR="00E72192" w:rsidRPr="00E0320E" w:rsidRDefault="00E72192" w:rsidP="00E2732B">
            <w:pPr>
              <w:rPr>
                <w:rFonts w:ascii="Arial Narrow" w:hAnsi="Arial Narrow"/>
                <w:b/>
                <w:sz w:val="24"/>
                <w:szCs w:val="24"/>
              </w:rPr>
            </w:pPr>
            <w:r w:rsidRPr="00E0320E">
              <w:rPr>
                <w:rFonts w:ascii="Arial Narrow" w:hAnsi="Arial Narrow"/>
                <w:b/>
                <w:sz w:val="24"/>
                <w:szCs w:val="24"/>
              </w:rPr>
              <w:t>Objectifs</w:t>
            </w:r>
          </w:p>
        </w:tc>
      </w:tr>
      <w:tr w:rsidR="00D41ECF" w:rsidRPr="00D41ECF" w14:paraId="49429AC0" w14:textId="77777777" w:rsidTr="00012B28">
        <w:tc>
          <w:tcPr>
            <w:tcW w:w="1985" w:type="dxa"/>
            <w:vMerge w:val="restart"/>
          </w:tcPr>
          <w:p w14:paraId="311DCF6E" w14:textId="77777777" w:rsidR="00D41ECF" w:rsidRPr="00D41ECF" w:rsidRDefault="00D41ECF" w:rsidP="00E0320E">
            <w:pPr>
              <w:rPr>
                <w:rFonts w:ascii="Arial Narrow" w:hAnsi="Arial Narrow"/>
                <w:b/>
                <w:i/>
                <w:sz w:val="20"/>
                <w:szCs w:val="20"/>
              </w:rPr>
            </w:pPr>
            <w:r w:rsidRPr="00D41ECF">
              <w:rPr>
                <w:rFonts w:ascii="Arial Narrow" w:hAnsi="Arial Narrow"/>
                <w:b/>
                <w:i/>
                <w:sz w:val="20"/>
                <w:szCs w:val="20"/>
              </w:rPr>
              <w:t>Une commune verte, assainie ou il fait bon vivre dans la paix et la cohésion sociale</w:t>
            </w:r>
          </w:p>
        </w:tc>
        <w:tc>
          <w:tcPr>
            <w:tcW w:w="3827" w:type="dxa"/>
            <w:vMerge w:val="restart"/>
          </w:tcPr>
          <w:p w14:paraId="5FAB7FDF" w14:textId="77777777" w:rsidR="00D41ECF" w:rsidRPr="00D41ECF" w:rsidRDefault="00D41ECF" w:rsidP="00E2732B">
            <w:pPr>
              <w:rPr>
                <w:rFonts w:ascii="Arial Narrow" w:hAnsi="Arial Narrow"/>
                <w:i/>
                <w:sz w:val="20"/>
                <w:szCs w:val="20"/>
              </w:rPr>
            </w:pPr>
            <w:r w:rsidRPr="00D41ECF">
              <w:rPr>
                <w:rFonts w:ascii="Arial Narrow" w:hAnsi="Arial Narrow"/>
                <w:b/>
                <w:i/>
                <w:sz w:val="20"/>
                <w:szCs w:val="20"/>
              </w:rPr>
              <w:t>Axe I : Eau/Hygiène/assainissement</w:t>
            </w:r>
          </w:p>
          <w:p w14:paraId="5155858F" w14:textId="77777777" w:rsidR="00D41ECF" w:rsidRPr="00D41ECF" w:rsidRDefault="00D41ECF" w:rsidP="00E2732B">
            <w:pPr>
              <w:rPr>
                <w:rFonts w:ascii="Arial Narrow" w:hAnsi="Arial Narrow"/>
                <w:b/>
                <w:sz w:val="20"/>
                <w:szCs w:val="20"/>
              </w:rPr>
            </w:pPr>
          </w:p>
        </w:tc>
        <w:tc>
          <w:tcPr>
            <w:tcW w:w="10490" w:type="dxa"/>
          </w:tcPr>
          <w:p w14:paraId="58F1A48D" w14:textId="77777777" w:rsidR="00D41ECF" w:rsidRPr="00D41ECF" w:rsidRDefault="00D41ECF" w:rsidP="00E2732B">
            <w:pPr>
              <w:rPr>
                <w:rFonts w:ascii="Arial Narrow" w:hAnsi="Arial Narrow"/>
                <w:b/>
                <w:sz w:val="20"/>
                <w:szCs w:val="20"/>
              </w:rPr>
            </w:pPr>
            <w:r w:rsidRPr="00D41ECF">
              <w:rPr>
                <w:rFonts w:ascii="Arial Narrow" w:hAnsi="Arial Narrow"/>
                <w:sz w:val="20"/>
                <w:szCs w:val="20"/>
              </w:rPr>
              <w:t>Améliorer l’accès à l’eau potable des populations</w:t>
            </w:r>
          </w:p>
        </w:tc>
      </w:tr>
      <w:tr w:rsidR="00D41ECF" w:rsidRPr="00D41ECF" w14:paraId="2B3DC853" w14:textId="77777777" w:rsidTr="00012B28">
        <w:tc>
          <w:tcPr>
            <w:tcW w:w="1985" w:type="dxa"/>
            <w:vMerge/>
          </w:tcPr>
          <w:p w14:paraId="1B379650" w14:textId="77777777" w:rsidR="00D41ECF" w:rsidRPr="00D41ECF" w:rsidRDefault="00D41ECF" w:rsidP="00E0320E">
            <w:pPr>
              <w:rPr>
                <w:rFonts w:ascii="Arial Narrow" w:hAnsi="Arial Narrow"/>
                <w:b/>
                <w:sz w:val="20"/>
                <w:szCs w:val="20"/>
              </w:rPr>
            </w:pPr>
          </w:p>
        </w:tc>
        <w:tc>
          <w:tcPr>
            <w:tcW w:w="3827" w:type="dxa"/>
            <w:vMerge/>
          </w:tcPr>
          <w:p w14:paraId="3E8E3761" w14:textId="77777777" w:rsidR="00D41ECF" w:rsidRPr="00D41ECF" w:rsidRDefault="00D41ECF" w:rsidP="00E2732B">
            <w:pPr>
              <w:rPr>
                <w:rFonts w:ascii="Arial Narrow" w:hAnsi="Arial Narrow"/>
                <w:b/>
                <w:sz w:val="20"/>
                <w:szCs w:val="20"/>
              </w:rPr>
            </w:pPr>
          </w:p>
        </w:tc>
        <w:tc>
          <w:tcPr>
            <w:tcW w:w="10490" w:type="dxa"/>
          </w:tcPr>
          <w:p w14:paraId="70EF668B" w14:textId="77777777" w:rsidR="00D41ECF" w:rsidRPr="00D41ECF" w:rsidRDefault="00D41ECF" w:rsidP="00E2732B">
            <w:pPr>
              <w:rPr>
                <w:rFonts w:ascii="Arial Narrow" w:hAnsi="Arial Narrow"/>
                <w:b/>
                <w:sz w:val="20"/>
                <w:szCs w:val="20"/>
              </w:rPr>
            </w:pPr>
            <w:r w:rsidRPr="00D41ECF">
              <w:rPr>
                <w:rFonts w:ascii="Arial Narrow" w:hAnsi="Arial Narrow"/>
                <w:sz w:val="20"/>
                <w:szCs w:val="20"/>
              </w:rPr>
              <w:t>Améliorer le cadre de vie des populations en multipliant les dépôts de transit et en enlevant régulièrement les déchets au niveau des familles et des dépôts de transit</w:t>
            </w:r>
          </w:p>
        </w:tc>
      </w:tr>
      <w:tr w:rsidR="00D41ECF" w:rsidRPr="00D41ECF" w14:paraId="321A55F8" w14:textId="77777777" w:rsidTr="00012B28">
        <w:tc>
          <w:tcPr>
            <w:tcW w:w="1985" w:type="dxa"/>
            <w:vMerge/>
          </w:tcPr>
          <w:p w14:paraId="7C3AEC4B" w14:textId="77777777" w:rsidR="00D41ECF" w:rsidRPr="00D41ECF" w:rsidRDefault="00D41ECF" w:rsidP="00E0320E">
            <w:pPr>
              <w:rPr>
                <w:rFonts w:ascii="Arial Narrow" w:hAnsi="Arial Narrow"/>
                <w:b/>
                <w:sz w:val="20"/>
                <w:szCs w:val="20"/>
              </w:rPr>
            </w:pPr>
          </w:p>
        </w:tc>
        <w:tc>
          <w:tcPr>
            <w:tcW w:w="3827" w:type="dxa"/>
            <w:vMerge/>
          </w:tcPr>
          <w:p w14:paraId="7B87F8C5" w14:textId="77777777" w:rsidR="00D41ECF" w:rsidRPr="00D41ECF" w:rsidRDefault="00D41ECF" w:rsidP="00E2732B">
            <w:pPr>
              <w:rPr>
                <w:rFonts w:ascii="Arial Narrow" w:hAnsi="Arial Narrow"/>
                <w:b/>
                <w:sz w:val="20"/>
                <w:szCs w:val="20"/>
              </w:rPr>
            </w:pPr>
          </w:p>
        </w:tc>
        <w:tc>
          <w:tcPr>
            <w:tcW w:w="10490" w:type="dxa"/>
          </w:tcPr>
          <w:p w14:paraId="2A5FA3C4" w14:textId="325A2062" w:rsidR="00D41ECF" w:rsidRPr="00D41ECF" w:rsidRDefault="00D41ECF" w:rsidP="00E2732B">
            <w:pPr>
              <w:rPr>
                <w:rFonts w:ascii="Arial Narrow" w:hAnsi="Arial Narrow"/>
                <w:b/>
                <w:sz w:val="20"/>
                <w:szCs w:val="20"/>
              </w:rPr>
            </w:pPr>
            <w:r w:rsidRPr="00D41ECF">
              <w:rPr>
                <w:rFonts w:ascii="Arial Narrow" w:hAnsi="Arial Narrow"/>
                <w:sz w:val="20"/>
                <w:szCs w:val="20"/>
              </w:rPr>
              <w:t xml:space="preserve">Améliorer le système de traitement des déchets au </w:t>
            </w:r>
            <w:r w:rsidR="002D13C8" w:rsidRPr="00D41ECF">
              <w:rPr>
                <w:rFonts w:ascii="Arial Narrow" w:hAnsi="Arial Narrow"/>
                <w:sz w:val="20"/>
                <w:szCs w:val="20"/>
              </w:rPr>
              <w:t>niveau des</w:t>
            </w:r>
            <w:r w:rsidRPr="00D41ECF">
              <w:rPr>
                <w:rFonts w:ascii="Arial Narrow" w:hAnsi="Arial Narrow"/>
                <w:sz w:val="20"/>
                <w:szCs w:val="20"/>
              </w:rPr>
              <w:t xml:space="preserve"> dépôts de transit en créant des unités de transformation des déchets</w:t>
            </w:r>
          </w:p>
        </w:tc>
      </w:tr>
      <w:tr w:rsidR="00D41ECF" w:rsidRPr="00D41ECF" w14:paraId="37397045" w14:textId="77777777" w:rsidTr="00012B28">
        <w:tc>
          <w:tcPr>
            <w:tcW w:w="1985" w:type="dxa"/>
            <w:vMerge/>
          </w:tcPr>
          <w:p w14:paraId="3760D4AD" w14:textId="77777777" w:rsidR="00D41ECF" w:rsidRPr="00D41ECF" w:rsidRDefault="00D41ECF" w:rsidP="00E0320E">
            <w:pPr>
              <w:rPr>
                <w:rFonts w:ascii="Arial Narrow" w:hAnsi="Arial Narrow"/>
                <w:b/>
                <w:sz w:val="20"/>
                <w:szCs w:val="20"/>
              </w:rPr>
            </w:pPr>
          </w:p>
        </w:tc>
        <w:tc>
          <w:tcPr>
            <w:tcW w:w="3827" w:type="dxa"/>
            <w:vMerge/>
          </w:tcPr>
          <w:p w14:paraId="18CBB290" w14:textId="77777777" w:rsidR="00D41ECF" w:rsidRPr="00D41ECF" w:rsidRDefault="00D41ECF" w:rsidP="00E2732B">
            <w:pPr>
              <w:rPr>
                <w:rFonts w:ascii="Arial Narrow" w:hAnsi="Arial Narrow"/>
                <w:b/>
                <w:sz w:val="20"/>
                <w:szCs w:val="20"/>
              </w:rPr>
            </w:pPr>
          </w:p>
        </w:tc>
        <w:tc>
          <w:tcPr>
            <w:tcW w:w="10490" w:type="dxa"/>
          </w:tcPr>
          <w:p w14:paraId="598DFD40" w14:textId="77777777" w:rsidR="00D41ECF" w:rsidRPr="00D41ECF" w:rsidRDefault="00D41ECF" w:rsidP="00E2732B">
            <w:pPr>
              <w:rPr>
                <w:rFonts w:ascii="Arial Narrow" w:hAnsi="Arial Narrow"/>
                <w:b/>
                <w:sz w:val="20"/>
                <w:szCs w:val="20"/>
              </w:rPr>
            </w:pPr>
            <w:r w:rsidRPr="00D41ECF">
              <w:rPr>
                <w:rFonts w:ascii="Arial Narrow" w:hAnsi="Arial Narrow"/>
                <w:sz w:val="20"/>
                <w:szCs w:val="20"/>
              </w:rPr>
              <w:t>Améliorer le traitement des eaux usées</w:t>
            </w:r>
          </w:p>
        </w:tc>
      </w:tr>
      <w:tr w:rsidR="00D41ECF" w:rsidRPr="00D41ECF" w14:paraId="69BF21B2" w14:textId="77777777" w:rsidTr="00012B28">
        <w:tc>
          <w:tcPr>
            <w:tcW w:w="1985" w:type="dxa"/>
            <w:vMerge/>
          </w:tcPr>
          <w:p w14:paraId="3194CFC0" w14:textId="77777777" w:rsidR="00D41ECF" w:rsidRPr="00D41ECF" w:rsidRDefault="00D41ECF" w:rsidP="00E0320E">
            <w:pPr>
              <w:rPr>
                <w:rFonts w:ascii="Arial Narrow" w:hAnsi="Arial Narrow"/>
                <w:b/>
                <w:sz w:val="20"/>
                <w:szCs w:val="20"/>
              </w:rPr>
            </w:pPr>
          </w:p>
        </w:tc>
        <w:tc>
          <w:tcPr>
            <w:tcW w:w="3827" w:type="dxa"/>
            <w:vMerge/>
          </w:tcPr>
          <w:p w14:paraId="34F2B392" w14:textId="77777777" w:rsidR="00D41ECF" w:rsidRPr="00D41ECF" w:rsidRDefault="00D41ECF" w:rsidP="00E2732B">
            <w:pPr>
              <w:rPr>
                <w:rFonts w:ascii="Arial Narrow" w:hAnsi="Arial Narrow"/>
                <w:b/>
                <w:sz w:val="20"/>
                <w:szCs w:val="20"/>
              </w:rPr>
            </w:pPr>
          </w:p>
        </w:tc>
        <w:tc>
          <w:tcPr>
            <w:tcW w:w="10490" w:type="dxa"/>
          </w:tcPr>
          <w:p w14:paraId="5DDFB211" w14:textId="77777777" w:rsidR="00D41ECF" w:rsidRPr="00D41ECF" w:rsidRDefault="00D41ECF" w:rsidP="00E2732B">
            <w:pPr>
              <w:rPr>
                <w:rFonts w:ascii="Arial Narrow" w:hAnsi="Arial Narrow"/>
                <w:b/>
                <w:sz w:val="20"/>
                <w:szCs w:val="20"/>
              </w:rPr>
            </w:pPr>
            <w:r w:rsidRPr="00D41ECF">
              <w:rPr>
                <w:rFonts w:ascii="Arial Narrow" w:hAnsi="Arial Narrow"/>
                <w:sz w:val="20"/>
                <w:szCs w:val="20"/>
              </w:rPr>
              <w:t>Redynamiser les comités d’assainissement</w:t>
            </w:r>
          </w:p>
        </w:tc>
      </w:tr>
      <w:tr w:rsidR="00D41ECF" w:rsidRPr="00D41ECF" w14:paraId="5388890C" w14:textId="77777777" w:rsidTr="00012B28">
        <w:tc>
          <w:tcPr>
            <w:tcW w:w="1985" w:type="dxa"/>
            <w:vMerge/>
          </w:tcPr>
          <w:p w14:paraId="647C9C9A" w14:textId="77777777" w:rsidR="00D41ECF" w:rsidRPr="00D41ECF" w:rsidRDefault="00D41ECF" w:rsidP="00E0320E">
            <w:pPr>
              <w:rPr>
                <w:rFonts w:ascii="Arial Narrow" w:hAnsi="Arial Narrow"/>
                <w:b/>
                <w:sz w:val="20"/>
                <w:szCs w:val="20"/>
              </w:rPr>
            </w:pPr>
          </w:p>
        </w:tc>
        <w:tc>
          <w:tcPr>
            <w:tcW w:w="3827" w:type="dxa"/>
            <w:vMerge/>
          </w:tcPr>
          <w:p w14:paraId="1B90B237" w14:textId="77777777" w:rsidR="00D41ECF" w:rsidRPr="00D41ECF" w:rsidRDefault="00D41ECF" w:rsidP="00E2732B">
            <w:pPr>
              <w:rPr>
                <w:rFonts w:ascii="Arial Narrow" w:hAnsi="Arial Narrow"/>
                <w:b/>
                <w:sz w:val="20"/>
                <w:szCs w:val="20"/>
              </w:rPr>
            </w:pPr>
          </w:p>
        </w:tc>
        <w:tc>
          <w:tcPr>
            <w:tcW w:w="10490" w:type="dxa"/>
          </w:tcPr>
          <w:p w14:paraId="19119B89" w14:textId="77777777" w:rsidR="00D41ECF" w:rsidRPr="00D41ECF" w:rsidRDefault="00D41ECF" w:rsidP="00E2732B">
            <w:pPr>
              <w:rPr>
                <w:rFonts w:ascii="Arial Narrow" w:hAnsi="Arial Narrow"/>
                <w:b/>
                <w:sz w:val="20"/>
                <w:szCs w:val="20"/>
              </w:rPr>
            </w:pPr>
            <w:r w:rsidRPr="00D41ECF">
              <w:rPr>
                <w:rFonts w:ascii="Arial Narrow" w:hAnsi="Arial Narrow"/>
                <w:sz w:val="20"/>
                <w:szCs w:val="20"/>
              </w:rPr>
              <w:t>Réduire la densité des rongeurs et insectes dans la commune</w:t>
            </w:r>
          </w:p>
        </w:tc>
      </w:tr>
      <w:tr w:rsidR="00186C01" w:rsidRPr="00D41ECF" w14:paraId="7F2B8F1C" w14:textId="77777777" w:rsidTr="00012B28">
        <w:tc>
          <w:tcPr>
            <w:tcW w:w="1985" w:type="dxa"/>
            <w:vMerge/>
          </w:tcPr>
          <w:p w14:paraId="30CB39B2" w14:textId="77777777" w:rsidR="00186C01" w:rsidRPr="00D41ECF" w:rsidRDefault="00186C01" w:rsidP="00E0320E">
            <w:pPr>
              <w:rPr>
                <w:rFonts w:ascii="Arial Narrow" w:hAnsi="Arial Narrow"/>
                <w:b/>
                <w:i/>
                <w:sz w:val="20"/>
                <w:szCs w:val="20"/>
              </w:rPr>
            </w:pPr>
          </w:p>
        </w:tc>
        <w:tc>
          <w:tcPr>
            <w:tcW w:w="3827" w:type="dxa"/>
            <w:vMerge w:val="restart"/>
          </w:tcPr>
          <w:p w14:paraId="7F712399" w14:textId="2746CBA3" w:rsidR="00186C01" w:rsidRPr="00D41ECF" w:rsidRDefault="00186C01" w:rsidP="00E0320E">
            <w:pPr>
              <w:rPr>
                <w:rFonts w:ascii="Arial Narrow" w:hAnsi="Arial Narrow"/>
                <w:b/>
                <w:i/>
                <w:sz w:val="20"/>
                <w:szCs w:val="20"/>
              </w:rPr>
            </w:pPr>
            <w:r w:rsidRPr="00D41ECF">
              <w:rPr>
                <w:rFonts w:ascii="Arial Narrow" w:hAnsi="Arial Narrow"/>
                <w:b/>
                <w:i/>
                <w:sz w:val="20"/>
                <w:szCs w:val="20"/>
              </w:rPr>
              <w:t>Axe II</w:t>
            </w:r>
            <w:r>
              <w:rPr>
                <w:rFonts w:ascii="Arial Narrow" w:hAnsi="Arial Narrow"/>
                <w:b/>
                <w:i/>
                <w:sz w:val="20"/>
                <w:szCs w:val="20"/>
              </w:rPr>
              <w:t xml:space="preserve"> : Moyens routiers </w:t>
            </w:r>
          </w:p>
        </w:tc>
        <w:tc>
          <w:tcPr>
            <w:tcW w:w="10490" w:type="dxa"/>
          </w:tcPr>
          <w:p w14:paraId="326F9ECB" w14:textId="4294908E" w:rsidR="00186C01" w:rsidRDefault="00186C01" w:rsidP="00E2732B">
            <w:pPr>
              <w:rPr>
                <w:rFonts w:ascii="Arial Narrow" w:hAnsi="Arial Narrow"/>
                <w:sz w:val="20"/>
                <w:szCs w:val="20"/>
              </w:rPr>
            </w:pPr>
            <w:r>
              <w:rPr>
                <w:rFonts w:ascii="Arial Narrow" w:hAnsi="Arial Narrow"/>
                <w:sz w:val="20"/>
                <w:szCs w:val="20"/>
              </w:rPr>
              <w:t xml:space="preserve">Désenclaver la commune à travers l’aménagement de certaines routes communales </w:t>
            </w:r>
          </w:p>
        </w:tc>
      </w:tr>
      <w:tr w:rsidR="00186C01" w:rsidRPr="00D41ECF" w14:paraId="73633B8B" w14:textId="77777777" w:rsidTr="00012B28">
        <w:tc>
          <w:tcPr>
            <w:tcW w:w="1985" w:type="dxa"/>
            <w:vMerge/>
          </w:tcPr>
          <w:p w14:paraId="0E8B2F70" w14:textId="77777777" w:rsidR="00186C01" w:rsidRPr="00D41ECF" w:rsidRDefault="00186C01" w:rsidP="00E0320E">
            <w:pPr>
              <w:rPr>
                <w:rFonts w:ascii="Arial Narrow" w:hAnsi="Arial Narrow"/>
                <w:b/>
                <w:i/>
                <w:sz w:val="20"/>
                <w:szCs w:val="20"/>
              </w:rPr>
            </w:pPr>
          </w:p>
        </w:tc>
        <w:tc>
          <w:tcPr>
            <w:tcW w:w="3827" w:type="dxa"/>
            <w:vMerge/>
          </w:tcPr>
          <w:p w14:paraId="0CA7825B" w14:textId="19E5FDD0" w:rsidR="00186C01" w:rsidRPr="00D41ECF" w:rsidRDefault="00186C01" w:rsidP="00E0320E">
            <w:pPr>
              <w:rPr>
                <w:rFonts w:ascii="Arial Narrow" w:hAnsi="Arial Narrow"/>
                <w:b/>
                <w:i/>
                <w:sz w:val="20"/>
                <w:szCs w:val="20"/>
              </w:rPr>
            </w:pPr>
          </w:p>
        </w:tc>
        <w:tc>
          <w:tcPr>
            <w:tcW w:w="10490" w:type="dxa"/>
          </w:tcPr>
          <w:p w14:paraId="1140860C" w14:textId="0821C9A3" w:rsidR="00186C01" w:rsidRPr="00D41ECF" w:rsidRDefault="00186C01" w:rsidP="00E2732B">
            <w:pPr>
              <w:rPr>
                <w:rFonts w:ascii="Arial Narrow" w:hAnsi="Arial Narrow"/>
                <w:sz w:val="20"/>
                <w:szCs w:val="20"/>
              </w:rPr>
            </w:pPr>
            <w:r>
              <w:rPr>
                <w:rFonts w:ascii="Arial Narrow" w:hAnsi="Arial Narrow"/>
                <w:sz w:val="20"/>
                <w:szCs w:val="20"/>
              </w:rPr>
              <w:t xml:space="preserve">Rendre fluide la circulation des personnes et de leurs biens </w:t>
            </w:r>
          </w:p>
        </w:tc>
      </w:tr>
      <w:tr w:rsidR="00D41ECF" w:rsidRPr="00D41ECF" w14:paraId="27BF0F3B" w14:textId="77777777" w:rsidTr="00012B28">
        <w:tc>
          <w:tcPr>
            <w:tcW w:w="1985" w:type="dxa"/>
            <w:vMerge/>
          </w:tcPr>
          <w:p w14:paraId="37FE66A1" w14:textId="77777777" w:rsidR="00D41ECF" w:rsidRPr="00D41ECF" w:rsidRDefault="00D41ECF" w:rsidP="00E0320E">
            <w:pPr>
              <w:rPr>
                <w:rFonts w:ascii="Arial Narrow" w:hAnsi="Arial Narrow"/>
                <w:b/>
                <w:i/>
                <w:sz w:val="20"/>
                <w:szCs w:val="20"/>
              </w:rPr>
            </w:pPr>
          </w:p>
        </w:tc>
        <w:tc>
          <w:tcPr>
            <w:tcW w:w="3827" w:type="dxa"/>
            <w:vMerge w:val="restart"/>
          </w:tcPr>
          <w:p w14:paraId="35B3FD17" w14:textId="3DDE85C2" w:rsidR="00D41ECF" w:rsidRPr="00D41ECF" w:rsidRDefault="00D41ECF" w:rsidP="00E0320E">
            <w:pPr>
              <w:rPr>
                <w:rFonts w:ascii="Arial Narrow" w:hAnsi="Arial Narrow"/>
                <w:b/>
                <w:sz w:val="20"/>
                <w:szCs w:val="20"/>
              </w:rPr>
            </w:pPr>
            <w:r w:rsidRPr="00D41ECF">
              <w:rPr>
                <w:rFonts w:ascii="Arial Narrow" w:hAnsi="Arial Narrow"/>
                <w:b/>
                <w:i/>
                <w:sz w:val="20"/>
                <w:szCs w:val="20"/>
              </w:rPr>
              <w:t>Axe II</w:t>
            </w:r>
            <w:r w:rsidR="00FC133F">
              <w:rPr>
                <w:rFonts w:ascii="Arial Narrow" w:hAnsi="Arial Narrow"/>
                <w:b/>
                <w:i/>
                <w:sz w:val="20"/>
                <w:szCs w:val="20"/>
              </w:rPr>
              <w:t>I</w:t>
            </w:r>
            <w:r w:rsidRPr="00D41ECF">
              <w:rPr>
                <w:rFonts w:ascii="Arial Narrow" w:hAnsi="Arial Narrow"/>
                <w:b/>
                <w:i/>
                <w:sz w:val="20"/>
                <w:szCs w:val="20"/>
              </w:rPr>
              <w:t> : Environnement, Changement climatique, Forêts</w:t>
            </w:r>
          </w:p>
        </w:tc>
        <w:tc>
          <w:tcPr>
            <w:tcW w:w="10490" w:type="dxa"/>
          </w:tcPr>
          <w:p w14:paraId="55012396" w14:textId="77777777" w:rsidR="00D41ECF" w:rsidRPr="000E48DB" w:rsidRDefault="00D41ECF" w:rsidP="00E2732B">
            <w:pPr>
              <w:rPr>
                <w:rFonts w:ascii="Arial Narrow" w:hAnsi="Arial Narrow"/>
                <w:sz w:val="20"/>
                <w:szCs w:val="20"/>
              </w:rPr>
            </w:pPr>
            <w:r w:rsidRPr="00D41ECF">
              <w:rPr>
                <w:rFonts w:ascii="Arial Narrow" w:hAnsi="Arial Narrow"/>
                <w:sz w:val="20"/>
                <w:szCs w:val="20"/>
              </w:rPr>
              <w:t>A</w:t>
            </w:r>
            <w:r w:rsidR="000E48DB">
              <w:rPr>
                <w:rFonts w:ascii="Arial Narrow" w:hAnsi="Arial Narrow"/>
                <w:sz w:val="20"/>
                <w:szCs w:val="20"/>
              </w:rPr>
              <w:t>ssurer un environnement durable</w:t>
            </w:r>
          </w:p>
        </w:tc>
      </w:tr>
      <w:tr w:rsidR="00D41ECF" w:rsidRPr="00D41ECF" w14:paraId="56A78147" w14:textId="77777777" w:rsidTr="00012B28">
        <w:tc>
          <w:tcPr>
            <w:tcW w:w="1985" w:type="dxa"/>
            <w:vMerge/>
          </w:tcPr>
          <w:p w14:paraId="67B806D3" w14:textId="77777777" w:rsidR="00D41ECF" w:rsidRPr="00D41ECF" w:rsidRDefault="00D41ECF" w:rsidP="00E0320E">
            <w:pPr>
              <w:rPr>
                <w:rFonts w:ascii="Arial Narrow" w:hAnsi="Arial Narrow"/>
                <w:b/>
                <w:sz w:val="20"/>
                <w:szCs w:val="20"/>
              </w:rPr>
            </w:pPr>
          </w:p>
        </w:tc>
        <w:tc>
          <w:tcPr>
            <w:tcW w:w="3827" w:type="dxa"/>
            <w:vMerge/>
          </w:tcPr>
          <w:p w14:paraId="19EAB5EE" w14:textId="77777777" w:rsidR="00D41ECF" w:rsidRPr="00D41ECF" w:rsidRDefault="00D41ECF" w:rsidP="00E0320E">
            <w:pPr>
              <w:rPr>
                <w:rFonts w:ascii="Arial Narrow" w:hAnsi="Arial Narrow"/>
                <w:b/>
                <w:sz w:val="20"/>
                <w:szCs w:val="20"/>
              </w:rPr>
            </w:pPr>
          </w:p>
        </w:tc>
        <w:tc>
          <w:tcPr>
            <w:tcW w:w="10490" w:type="dxa"/>
          </w:tcPr>
          <w:p w14:paraId="5C5226CE" w14:textId="77777777" w:rsidR="00D41ECF" w:rsidRPr="00D41ECF" w:rsidRDefault="00D41ECF" w:rsidP="00E2732B">
            <w:pPr>
              <w:rPr>
                <w:rFonts w:ascii="Arial Narrow" w:hAnsi="Arial Narrow"/>
                <w:b/>
                <w:sz w:val="20"/>
                <w:szCs w:val="20"/>
              </w:rPr>
            </w:pPr>
            <w:r w:rsidRPr="00D41ECF">
              <w:rPr>
                <w:rFonts w:ascii="Arial Narrow" w:hAnsi="Arial Narrow"/>
                <w:sz w:val="20"/>
                <w:szCs w:val="20"/>
              </w:rPr>
              <w:t>Rendre la commune verte</w:t>
            </w:r>
          </w:p>
        </w:tc>
      </w:tr>
      <w:tr w:rsidR="00D41ECF" w:rsidRPr="00D41ECF" w14:paraId="4D2F2A3D" w14:textId="77777777" w:rsidTr="00012B28">
        <w:tc>
          <w:tcPr>
            <w:tcW w:w="1985" w:type="dxa"/>
            <w:vMerge/>
          </w:tcPr>
          <w:p w14:paraId="731775D4" w14:textId="77777777" w:rsidR="00D41ECF" w:rsidRPr="00D41ECF" w:rsidRDefault="00D41ECF" w:rsidP="00E0320E">
            <w:pPr>
              <w:rPr>
                <w:rFonts w:ascii="Arial Narrow" w:hAnsi="Arial Narrow"/>
                <w:b/>
                <w:sz w:val="20"/>
                <w:szCs w:val="20"/>
              </w:rPr>
            </w:pPr>
          </w:p>
        </w:tc>
        <w:tc>
          <w:tcPr>
            <w:tcW w:w="3827" w:type="dxa"/>
            <w:vMerge/>
          </w:tcPr>
          <w:p w14:paraId="66103B93" w14:textId="77777777" w:rsidR="00D41ECF" w:rsidRPr="00D41ECF" w:rsidRDefault="00D41ECF" w:rsidP="00E0320E">
            <w:pPr>
              <w:rPr>
                <w:rFonts w:ascii="Arial Narrow" w:hAnsi="Arial Narrow"/>
                <w:b/>
                <w:sz w:val="20"/>
                <w:szCs w:val="20"/>
              </w:rPr>
            </w:pPr>
          </w:p>
        </w:tc>
        <w:tc>
          <w:tcPr>
            <w:tcW w:w="10490" w:type="dxa"/>
          </w:tcPr>
          <w:p w14:paraId="17CA7675" w14:textId="77777777" w:rsidR="00D41ECF" w:rsidRPr="00D41ECF" w:rsidRDefault="00D41ECF" w:rsidP="00E2732B">
            <w:pPr>
              <w:rPr>
                <w:rFonts w:ascii="Arial Narrow" w:hAnsi="Arial Narrow"/>
                <w:b/>
                <w:sz w:val="20"/>
                <w:szCs w:val="20"/>
              </w:rPr>
            </w:pPr>
            <w:r w:rsidRPr="00D41ECF">
              <w:rPr>
                <w:rFonts w:ascii="Arial Narrow" w:hAnsi="Arial Narrow"/>
                <w:sz w:val="20"/>
                <w:szCs w:val="20"/>
              </w:rPr>
              <w:t>Contribuer pleinement dans la lutte contre le réchauffement climatique</w:t>
            </w:r>
          </w:p>
        </w:tc>
      </w:tr>
      <w:tr w:rsidR="00D41ECF" w:rsidRPr="00D41ECF" w14:paraId="40CCCD2A" w14:textId="77777777" w:rsidTr="00012B28">
        <w:tc>
          <w:tcPr>
            <w:tcW w:w="1985" w:type="dxa"/>
            <w:vMerge/>
          </w:tcPr>
          <w:p w14:paraId="257447CB" w14:textId="77777777" w:rsidR="00D41ECF" w:rsidRPr="00D41ECF" w:rsidRDefault="00D41ECF" w:rsidP="00E0320E">
            <w:pPr>
              <w:rPr>
                <w:rFonts w:ascii="Arial Narrow" w:hAnsi="Arial Narrow"/>
                <w:b/>
                <w:sz w:val="20"/>
                <w:szCs w:val="20"/>
              </w:rPr>
            </w:pPr>
          </w:p>
        </w:tc>
        <w:tc>
          <w:tcPr>
            <w:tcW w:w="3827" w:type="dxa"/>
            <w:vMerge w:val="restart"/>
          </w:tcPr>
          <w:p w14:paraId="78F30438" w14:textId="606495C7" w:rsidR="00D41ECF" w:rsidRPr="00D41ECF" w:rsidRDefault="00D41ECF" w:rsidP="00E2732B">
            <w:pPr>
              <w:rPr>
                <w:rFonts w:ascii="Arial Narrow" w:hAnsi="Arial Narrow"/>
                <w:b/>
                <w:i/>
                <w:sz w:val="20"/>
                <w:szCs w:val="20"/>
              </w:rPr>
            </w:pPr>
            <w:r w:rsidRPr="00D41ECF">
              <w:rPr>
                <w:rFonts w:ascii="Arial Narrow" w:hAnsi="Arial Narrow"/>
                <w:b/>
                <w:i/>
                <w:sz w:val="20"/>
                <w:szCs w:val="20"/>
              </w:rPr>
              <w:t>Axe I</w:t>
            </w:r>
            <w:r w:rsidR="00FC133F">
              <w:rPr>
                <w:rFonts w:ascii="Arial Narrow" w:hAnsi="Arial Narrow"/>
                <w:b/>
                <w:i/>
                <w:sz w:val="20"/>
                <w:szCs w:val="20"/>
              </w:rPr>
              <w:t>V</w:t>
            </w:r>
            <w:r w:rsidRPr="00D41ECF">
              <w:rPr>
                <w:rFonts w:ascii="Arial Narrow" w:hAnsi="Arial Narrow"/>
                <w:b/>
                <w:i/>
                <w:sz w:val="20"/>
                <w:szCs w:val="20"/>
              </w:rPr>
              <w:t> : Education</w:t>
            </w:r>
          </w:p>
          <w:p w14:paraId="1DF5D181" w14:textId="77777777" w:rsidR="00D41ECF" w:rsidRPr="00D41ECF" w:rsidRDefault="00D41ECF" w:rsidP="00E2732B">
            <w:pPr>
              <w:rPr>
                <w:rFonts w:ascii="Arial Narrow" w:hAnsi="Arial Narrow"/>
                <w:b/>
                <w:sz w:val="20"/>
                <w:szCs w:val="20"/>
              </w:rPr>
            </w:pPr>
          </w:p>
        </w:tc>
        <w:tc>
          <w:tcPr>
            <w:tcW w:w="10490" w:type="dxa"/>
          </w:tcPr>
          <w:p w14:paraId="2B56ECF2" w14:textId="7D97A5A6" w:rsidR="00D41ECF" w:rsidRPr="00C248EA" w:rsidRDefault="00D41ECF" w:rsidP="00E2732B">
            <w:pPr>
              <w:rPr>
                <w:rFonts w:ascii="Arial Narrow" w:hAnsi="Arial Narrow"/>
                <w:sz w:val="20"/>
                <w:szCs w:val="20"/>
              </w:rPr>
            </w:pPr>
            <w:r w:rsidRPr="00D41ECF">
              <w:rPr>
                <w:rFonts w:ascii="Arial Narrow" w:hAnsi="Arial Narrow"/>
                <w:sz w:val="20"/>
                <w:szCs w:val="20"/>
              </w:rPr>
              <w:t xml:space="preserve">Améliorer l’accès et la </w:t>
            </w:r>
            <w:r w:rsidR="002D13C8" w:rsidRPr="00D41ECF">
              <w:rPr>
                <w:rFonts w:ascii="Arial Narrow" w:hAnsi="Arial Narrow"/>
                <w:sz w:val="20"/>
                <w:szCs w:val="20"/>
              </w:rPr>
              <w:t>qualité de</w:t>
            </w:r>
            <w:r w:rsidRPr="00D41ECF">
              <w:rPr>
                <w:rFonts w:ascii="Arial Narrow" w:hAnsi="Arial Narrow"/>
                <w:sz w:val="20"/>
                <w:szCs w:val="20"/>
              </w:rPr>
              <w:t xml:space="preserve"> l’éducation </w:t>
            </w:r>
          </w:p>
        </w:tc>
      </w:tr>
      <w:tr w:rsidR="00D41ECF" w:rsidRPr="00D41ECF" w14:paraId="4A416646" w14:textId="77777777" w:rsidTr="00012B28">
        <w:tc>
          <w:tcPr>
            <w:tcW w:w="1985" w:type="dxa"/>
            <w:vMerge/>
          </w:tcPr>
          <w:p w14:paraId="0BE7A884" w14:textId="77777777" w:rsidR="00D41ECF" w:rsidRPr="00D41ECF" w:rsidRDefault="00D41ECF" w:rsidP="00E0320E">
            <w:pPr>
              <w:rPr>
                <w:rFonts w:ascii="Arial Narrow" w:hAnsi="Arial Narrow"/>
                <w:b/>
                <w:sz w:val="20"/>
                <w:szCs w:val="20"/>
              </w:rPr>
            </w:pPr>
          </w:p>
        </w:tc>
        <w:tc>
          <w:tcPr>
            <w:tcW w:w="3827" w:type="dxa"/>
            <w:vMerge/>
          </w:tcPr>
          <w:p w14:paraId="513884C7" w14:textId="77777777" w:rsidR="00D41ECF" w:rsidRPr="00D41ECF" w:rsidRDefault="00D41ECF" w:rsidP="00E0320E">
            <w:pPr>
              <w:rPr>
                <w:rFonts w:ascii="Arial Narrow" w:hAnsi="Arial Narrow"/>
                <w:b/>
                <w:sz w:val="20"/>
                <w:szCs w:val="20"/>
              </w:rPr>
            </w:pPr>
          </w:p>
        </w:tc>
        <w:tc>
          <w:tcPr>
            <w:tcW w:w="10490" w:type="dxa"/>
          </w:tcPr>
          <w:p w14:paraId="004AA24F" w14:textId="77777777" w:rsidR="00D41ECF" w:rsidRPr="00D41ECF" w:rsidRDefault="00D41ECF" w:rsidP="00E2732B">
            <w:pPr>
              <w:rPr>
                <w:rFonts w:ascii="Arial Narrow" w:hAnsi="Arial Narrow"/>
                <w:b/>
                <w:sz w:val="20"/>
                <w:szCs w:val="20"/>
              </w:rPr>
            </w:pPr>
            <w:r w:rsidRPr="00D41ECF">
              <w:rPr>
                <w:rFonts w:ascii="Arial Narrow" w:hAnsi="Arial Narrow"/>
                <w:sz w:val="20"/>
                <w:szCs w:val="20"/>
              </w:rPr>
              <w:t>Promouvoir l’alphabétisation, l’insertion et la formation professionnelle</w:t>
            </w:r>
          </w:p>
        </w:tc>
      </w:tr>
      <w:tr w:rsidR="00D41ECF" w:rsidRPr="00D41ECF" w14:paraId="518C2BC6" w14:textId="77777777" w:rsidTr="00012B28">
        <w:tc>
          <w:tcPr>
            <w:tcW w:w="1985" w:type="dxa"/>
            <w:vMerge/>
          </w:tcPr>
          <w:p w14:paraId="49FD6066" w14:textId="77777777" w:rsidR="00D41ECF" w:rsidRPr="00D41ECF" w:rsidRDefault="00D41ECF" w:rsidP="00E0320E">
            <w:pPr>
              <w:rPr>
                <w:rFonts w:ascii="Arial Narrow" w:hAnsi="Arial Narrow"/>
                <w:b/>
                <w:sz w:val="20"/>
                <w:szCs w:val="20"/>
              </w:rPr>
            </w:pPr>
          </w:p>
        </w:tc>
        <w:tc>
          <w:tcPr>
            <w:tcW w:w="3827" w:type="dxa"/>
          </w:tcPr>
          <w:p w14:paraId="18681089" w14:textId="54A39E17" w:rsidR="00D41ECF" w:rsidRPr="000E48DB" w:rsidRDefault="00D41ECF" w:rsidP="00E2732B">
            <w:pPr>
              <w:rPr>
                <w:rFonts w:ascii="Arial Narrow" w:hAnsi="Arial Narrow"/>
                <w:b/>
                <w:i/>
                <w:sz w:val="20"/>
                <w:szCs w:val="20"/>
              </w:rPr>
            </w:pPr>
            <w:r w:rsidRPr="00D41ECF">
              <w:rPr>
                <w:rFonts w:ascii="Arial Narrow" w:hAnsi="Arial Narrow"/>
                <w:b/>
                <w:i/>
                <w:sz w:val="20"/>
                <w:szCs w:val="20"/>
              </w:rPr>
              <w:t xml:space="preserve">Axe </w:t>
            </w:r>
            <w:r w:rsidR="00FC133F">
              <w:rPr>
                <w:rFonts w:ascii="Arial Narrow" w:hAnsi="Arial Narrow"/>
                <w:b/>
                <w:i/>
                <w:sz w:val="20"/>
                <w:szCs w:val="20"/>
              </w:rPr>
              <w:t>V</w:t>
            </w:r>
            <w:r w:rsidR="000E48DB">
              <w:rPr>
                <w:rFonts w:ascii="Arial Narrow" w:hAnsi="Arial Narrow"/>
                <w:b/>
                <w:i/>
                <w:sz w:val="20"/>
                <w:szCs w:val="20"/>
              </w:rPr>
              <w:t> : Santé/Développement social</w:t>
            </w:r>
          </w:p>
        </w:tc>
        <w:tc>
          <w:tcPr>
            <w:tcW w:w="10490" w:type="dxa"/>
          </w:tcPr>
          <w:p w14:paraId="6B4F0553" w14:textId="77777777" w:rsidR="00D41ECF" w:rsidRPr="00D41ECF" w:rsidRDefault="00D41ECF" w:rsidP="00E2732B">
            <w:pPr>
              <w:rPr>
                <w:rFonts w:ascii="Arial Narrow" w:hAnsi="Arial Narrow"/>
                <w:b/>
                <w:sz w:val="20"/>
                <w:szCs w:val="20"/>
              </w:rPr>
            </w:pPr>
            <w:r w:rsidRPr="00D41ECF">
              <w:rPr>
                <w:rFonts w:ascii="Arial Narrow" w:hAnsi="Arial Narrow"/>
                <w:sz w:val="20"/>
                <w:szCs w:val="20"/>
              </w:rPr>
              <w:t>Améliorer l’accès et la qualité de la santé</w:t>
            </w:r>
          </w:p>
        </w:tc>
      </w:tr>
      <w:tr w:rsidR="00E9541A" w:rsidRPr="00D41ECF" w14:paraId="60F4708E" w14:textId="77777777" w:rsidTr="00012B28">
        <w:tc>
          <w:tcPr>
            <w:tcW w:w="1985" w:type="dxa"/>
            <w:vMerge/>
          </w:tcPr>
          <w:p w14:paraId="0978370E" w14:textId="77777777" w:rsidR="00E9541A" w:rsidRPr="00D41ECF" w:rsidRDefault="00E9541A" w:rsidP="00E72192">
            <w:pPr>
              <w:rPr>
                <w:rFonts w:ascii="Arial Narrow" w:hAnsi="Arial Narrow"/>
                <w:b/>
                <w:sz w:val="20"/>
                <w:szCs w:val="20"/>
              </w:rPr>
            </w:pPr>
          </w:p>
        </w:tc>
        <w:tc>
          <w:tcPr>
            <w:tcW w:w="3827" w:type="dxa"/>
            <w:vMerge w:val="restart"/>
          </w:tcPr>
          <w:p w14:paraId="63E4CBAE" w14:textId="7A1BE1BE" w:rsidR="00E9541A" w:rsidRPr="00D41ECF" w:rsidRDefault="00E9541A" w:rsidP="00E72192">
            <w:pPr>
              <w:rPr>
                <w:rFonts w:ascii="Arial Narrow" w:hAnsi="Arial Narrow"/>
                <w:b/>
                <w:i/>
                <w:sz w:val="20"/>
                <w:szCs w:val="20"/>
              </w:rPr>
            </w:pPr>
            <w:r w:rsidRPr="00D41ECF">
              <w:rPr>
                <w:rFonts w:ascii="Arial Narrow" w:hAnsi="Arial Narrow"/>
                <w:b/>
                <w:i/>
                <w:sz w:val="20"/>
                <w:szCs w:val="20"/>
              </w:rPr>
              <w:t xml:space="preserve">Axe </w:t>
            </w:r>
            <w:r w:rsidR="00FC133F" w:rsidRPr="00D41ECF">
              <w:rPr>
                <w:rFonts w:ascii="Arial Narrow" w:hAnsi="Arial Narrow"/>
                <w:b/>
                <w:i/>
                <w:sz w:val="20"/>
                <w:szCs w:val="20"/>
              </w:rPr>
              <w:t>V</w:t>
            </w:r>
            <w:r w:rsidR="00FC133F">
              <w:rPr>
                <w:rFonts w:ascii="Arial Narrow" w:hAnsi="Arial Narrow"/>
                <w:b/>
                <w:i/>
                <w:sz w:val="20"/>
                <w:szCs w:val="20"/>
              </w:rPr>
              <w:t>I</w:t>
            </w:r>
            <w:r w:rsidR="00FC133F" w:rsidRPr="00D41ECF">
              <w:rPr>
                <w:rFonts w:ascii="Arial Narrow" w:hAnsi="Arial Narrow"/>
                <w:b/>
                <w:i/>
                <w:sz w:val="20"/>
                <w:szCs w:val="20"/>
              </w:rPr>
              <w:t xml:space="preserve"> :</w:t>
            </w:r>
            <w:r w:rsidRPr="00D41ECF">
              <w:rPr>
                <w:rFonts w:ascii="Arial Narrow" w:hAnsi="Arial Narrow"/>
                <w:b/>
                <w:i/>
                <w:sz w:val="20"/>
                <w:szCs w:val="20"/>
              </w:rPr>
              <w:t xml:space="preserve"> Urbanisme/Infrastructures</w:t>
            </w:r>
          </w:p>
          <w:p w14:paraId="5B66C9DF" w14:textId="77777777" w:rsidR="00E9541A" w:rsidRPr="00D41ECF" w:rsidRDefault="00E9541A" w:rsidP="00E0320E">
            <w:pPr>
              <w:rPr>
                <w:rFonts w:ascii="Arial Narrow" w:hAnsi="Arial Narrow"/>
                <w:b/>
                <w:sz w:val="20"/>
                <w:szCs w:val="20"/>
              </w:rPr>
            </w:pPr>
          </w:p>
        </w:tc>
        <w:tc>
          <w:tcPr>
            <w:tcW w:w="10490" w:type="dxa"/>
          </w:tcPr>
          <w:p w14:paraId="76A2DC90" w14:textId="5DE7EBA8" w:rsidR="00E9541A" w:rsidRPr="00C248EA" w:rsidRDefault="00E9541A" w:rsidP="00E2732B">
            <w:pPr>
              <w:rPr>
                <w:rFonts w:ascii="Arial Narrow" w:hAnsi="Arial Narrow"/>
                <w:sz w:val="20"/>
                <w:szCs w:val="20"/>
              </w:rPr>
            </w:pPr>
            <w:r w:rsidRPr="00D41ECF">
              <w:rPr>
                <w:rFonts w:ascii="Arial Narrow" w:hAnsi="Arial Narrow"/>
                <w:sz w:val="20"/>
                <w:szCs w:val="20"/>
              </w:rPr>
              <w:t xml:space="preserve">Protéger et mettre en </w:t>
            </w:r>
            <w:r w:rsidR="00C248EA" w:rsidRPr="00D41ECF">
              <w:rPr>
                <w:rFonts w:ascii="Arial Narrow" w:hAnsi="Arial Narrow"/>
                <w:sz w:val="20"/>
                <w:szCs w:val="20"/>
              </w:rPr>
              <w:t>valeur les</w:t>
            </w:r>
            <w:r w:rsidRPr="00D41ECF">
              <w:rPr>
                <w:rFonts w:ascii="Arial Narrow" w:hAnsi="Arial Narrow"/>
                <w:sz w:val="20"/>
                <w:szCs w:val="20"/>
              </w:rPr>
              <w:t xml:space="preserve"> espaces et équipements communaux</w:t>
            </w:r>
          </w:p>
        </w:tc>
      </w:tr>
      <w:tr w:rsidR="00E9541A" w:rsidRPr="00D41ECF" w14:paraId="5CEBC545" w14:textId="77777777" w:rsidTr="00012B28">
        <w:tc>
          <w:tcPr>
            <w:tcW w:w="1985" w:type="dxa"/>
            <w:vMerge/>
          </w:tcPr>
          <w:p w14:paraId="1C8ED553" w14:textId="77777777" w:rsidR="00E9541A" w:rsidRPr="00D41ECF" w:rsidRDefault="00E9541A" w:rsidP="005776C6">
            <w:pPr>
              <w:rPr>
                <w:rFonts w:ascii="Arial Narrow" w:hAnsi="Arial Narrow"/>
                <w:b/>
                <w:i/>
                <w:sz w:val="20"/>
                <w:szCs w:val="20"/>
              </w:rPr>
            </w:pPr>
          </w:p>
        </w:tc>
        <w:tc>
          <w:tcPr>
            <w:tcW w:w="3827" w:type="dxa"/>
            <w:vMerge/>
          </w:tcPr>
          <w:p w14:paraId="2E9A8D8C" w14:textId="77777777" w:rsidR="00E9541A" w:rsidRPr="00D41ECF" w:rsidRDefault="00E9541A" w:rsidP="005776C6">
            <w:pPr>
              <w:rPr>
                <w:rFonts w:ascii="Arial Narrow" w:hAnsi="Arial Narrow"/>
                <w:sz w:val="20"/>
                <w:szCs w:val="20"/>
              </w:rPr>
            </w:pPr>
          </w:p>
        </w:tc>
        <w:tc>
          <w:tcPr>
            <w:tcW w:w="10490" w:type="dxa"/>
          </w:tcPr>
          <w:p w14:paraId="7A34F6C4" w14:textId="77777777" w:rsidR="00E9541A" w:rsidRPr="00D41ECF" w:rsidRDefault="00E9541A" w:rsidP="00E2732B">
            <w:pPr>
              <w:rPr>
                <w:rFonts w:ascii="Arial Narrow" w:hAnsi="Arial Narrow"/>
                <w:sz w:val="20"/>
                <w:szCs w:val="20"/>
              </w:rPr>
            </w:pPr>
            <w:r w:rsidRPr="00D41ECF">
              <w:rPr>
                <w:rFonts w:ascii="Arial Narrow" w:hAnsi="Arial Narrow"/>
                <w:sz w:val="20"/>
                <w:szCs w:val="20"/>
              </w:rPr>
              <w:t>Doter la commune d’u</w:t>
            </w:r>
            <w:r>
              <w:rPr>
                <w:rFonts w:ascii="Arial Narrow" w:hAnsi="Arial Narrow"/>
                <w:sz w:val="20"/>
                <w:szCs w:val="20"/>
              </w:rPr>
              <w:t>n plan d’urbanisation sectoriel</w:t>
            </w:r>
          </w:p>
        </w:tc>
      </w:tr>
      <w:tr w:rsidR="00E9541A" w:rsidRPr="00D41ECF" w14:paraId="355EE39B" w14:textId="77777777" w:rsidTr="00012B28">
        <w:tc>
          <w:tcPr>
            <w:tcW w:w="1985" w:type="dxa"/>
            <w:vMerge/>
          </w:tcPr>
          <w:p w14:paraId="59541F76" w14:textId="77777777" w:rsidR="00E9541A" w:rsidRPr="00D41ECF" w:rsidRDefault="00E9541A" w:rsidP="005776C6">
            <w:pPr>
              <w:rPr>
                <w:rFonts w:ascii="Arial Narrow" w:hAnsi="Arial Narrow"/>
                <w:b/>
                <w:i/>
                <w:sz w:val="20"/>
                <w:szCs w:val="20"/>
              </w:rPr>
            </w:pPr>
          </w:p>
        </w:tc>
        <w:tc>
          <w:tcPr>
            <w:tcW w:w="3827" w:type="dxa"/>
            <w:vMerge/>
          </w:tcPr>
          <w:p w14:paraId="0B47D7A0" w14:textId="77777777" w:rsidR="00E9541A" w:rsidRPr="00D41ECF" w:rsidRDefault="00E9541A" w:rsidP="005776C6">
            <w:pPr>
              <w:rPr>
                <w:rFonts w:ascii="Arial Narrow" w:hAnsi="Arial Narrow"/>
                <w:sz w:val="20"/>
                <w:szCs w:val="20"/>
              </w:rPr>
            </w:pPr>
          </w:p>
        </w:tc>
        <w:tc>
          <w:tcPr>
            <w:tcW w:w="10490" w:type="dxa"/>
          </w:tcPr>
          <w:p w14:paraId="5E27BBDD" w14:textId="77777777" w:rsidR="00E9541A" w:rsidRPr="000E48DB" w:rsidRDefault="00E9541A" w:rsidP="0010021B">
            <w:pPr>
              <w:rPr>
                <w:rFonts w:ascii="Arial Narrow" w:hAnsi="Arial Narrow"/>
                <w:sz w:val="20"/>
                <w:szCs w:val="20"/>
              </w:rPr>
            </w:pPr>
            <w:r w:rsidRPr="000E48DB">
              <w:rPr>
                <w:rFonts w:ascii="Arial Narrow" w:hAnsi="Arial Narrow"/>
                <w:sz w:val="20"/>
                <w:szCs w:val="20"/>
              </w:rPr>
              <w:t xml:space="preserve">Entretenir les infrastructures et équipements </w:t>
            </w:r>
          </w:p>
        </w:tc>
      </w:tr>
      <w:tr w:rsidR="00D41ECF" w:rsidRPr="00D41ECF" w14:paraId="52CEEF20" w14:textId="77777777" w:rsidTr="00012B28">
        <w:tc>
          <w:tcPr>
            <w:tcW w:w="1985" w:type="dxa"/>
            <w:vMerge/>
          </w:tcPr>
          <w:p w14:paraId="64ED2506" w14:textId="77777777" w:rsidR="00D41ECF" w:rsidRPr="00D41ECF" w:rsidRDefault="00D41ECF" w:rsidP="00E72192">
            <w:pPr>
              <w:rPr>
                <w:rFonts w:ascii="Arial Narrow" w:hAnsi="Arial Narrow"/>
                <w:b/>
                <w:i/>
                <w:sz w:val="20"/>
                <w:szCs w:val="20"/>
              </w:rPr>
            </w:pPr>
          </w:p>
        </w:tc>
        <w:tc>
          <w:tcPr>
            <w:tcW w:w="3827" w:type="dxa"/>
          </w:tcPr>
          <w:p w14:paraId="78B2531C" w14:textId="730AA64B" w:rsidR="00D41ECF" w:rsidRPr="00672FC2" w:rsidRDefault="00D41ECF" w:rsidP="00E72192">
            <w:pPr>
              <w:rPr>
                <w:rFonts w:ascii="Arial Narrow" w:hAnsi="Arial Narrow"/>
                <w:b/>
                <w:i/>
                <w:iCs/>
                <w:sz w:val="20"/>
                <w:szCs w:val="20"/>
              </w:rPr>
            </w:pPr>
            <w:r w:rsidRPr="00672FC2">
              <w:rPr>
                <w:rFonts w:ascii="Arial Narrow" w:hAnsi="Arial Narrow"/>
                <w:b/>
                <w:i/>
                <w:iCs/>
                <w:sz w:val="20"/>
                <w:szCs w:val="20"/>
              </w:rPr>
              <w:t>Axe VII : Promotion de la femme</w:t>
            </w:r>
          </w:p>
        </w:tc>
        <w:tc>
          <w:tcPr>
            <w:tcW w:w="10490" w:type="dxa"/>
          </w:tcPr>
          <w:p w14:paraId="6C2B43A5" w14:textId="77777777" w:rsidR="00D41ECF" w:rsidRPr="00D41ECF" w:rsidRDefault="00D41ECF" w:rsidP="00E0320E">
            <w:pPr>
              <w:rPr>
                <w:rFonts w:ascii="Arial Narrow" w:hAnsi="Arial Narrow"/>
                <w:sz w:val="20"/>
                <w:szCs w:val="20"/>
              </w:rPr>
            </w:pPr>
            <w:r w:rsidRPr="00D41ECF">
              <w:rPr>
                <w:rFonts w:ascii="Arial Narrow" w:hAnsi="Arial Narrow"/>
                <w:sz w:val="20"/>
                <w:szCs w:val="20"/>
              </w:rPr>
              <w:t>Promouvoi</w:t>
            </w:r>
            <w:r>
              <w:rPr>
                <w:rFonts w:ascii="Arial Narrow" w:hAnsi="Arial Narrow"/>
                <w:sz w:val="20"/>
                <w:szCs w:val="20"/>
              </w:rPr>
              <w:t xml:space="preserve">r l’autonomisation de la femme </w:t>
            </w:r>
          </w:p>
        </w:tc>
      </w:tr>
      <w:tr w:rsidR="00D41ECF" w:rsidRPr="00D41ECF" w14:paraId="7C758F95" w14:textId="77777777" w:rsidTr="00012B28">
        <w:tc>
          <w:tcPr>
            <w:tcW w:w="1985" w:type="dxa"/>
            <w:vMerge/>
          </w:tcPr>
          <w:p w14:paraId="67B884E6" w14:textId="77777777" w:rsidR="00D41ECF" w:rsidRPr="00D41ECF" w:rsidRDefault="00D41ECF" w:rsidP="00E72192">
            <w:pPr>
              <w:rPr>
                <w:rFonts w:ascii="Arial Narrow" w:hAnsi="Arial Narrow"/>
                <w:b/>
                <w:sz w:val="20"/>
                <w:szCs w:val="20"/>
              </w:rPr>
            </w:pPr>
          </w:p>
        </w:tc>
        <w:tc>
          <w:tcPr>
            <w:tcW w:w="3827" w:type="dxa"/>
            <w:vMerge w:val="restart"/>
          </w:tcPr>
          <w:p w14:paraId="2CCF6970" w14:textId="791F5E6E" w:rsidR="00D41ECF" w:rsidRPr="00D41ECF" w:rsidRDefault="00D41ECF" w:rsidP="009A3E59">
            <w:pPr>
              <w:rPr>
                <w:rFonts w:ascii="Arial Narrow" w:hAnsi="Arial Narrow"/>
                <w:b/>
                <w:i/>
                <w:sz w:val="20"/>
                <w:szCs w:val="20"/>
              </w:rPr>
            </w:pPr>
            <w:r>
              <w:rPr>
                <w:rFonts w:ascii="Arial Narrow" w:hAnsi="Arial Narrow"/>
                <w:b/>
                <w:i/>
                <w:sz w:val="20"/>
                <w:szCs w:val="20"/>
              </w:rPr>
              <w:t xml:space="preserve">Axe </w:t>
            </w:r>
            <w:r w:rsidR="00171EC0">
              <w:rPr>
                <w:rFonts w:ascii="Arial Narrow" w:hAnsi="Arial Narrow"/>
                <w:b/>
                <w:i/>
                <w:sz w:val="20"/>
                <w:szCs w:val="20"/>
              </w:rPr>
              <w:t>VIII</w:t>
            </w:r>
            <w:r>
              <w:rPr>
                <w:rFonts w:ascii="Arial Narrow" w:hAnsi="Arial Narrow"/>
                <w:b/>
                <w:i/>
                <w:sz w:val="20"/>
                <w:szCs w:val="20"/>
              </w:rPr>
              <w:t> : Paix et sécurité</w:t>
            </w:r>
          </w:p>
        </w:tc>
        <w:tc>
          <w:tcPr>
            <w:tcW w:w="10490" w:type="dxa"/>
          </w:tcPr>
          <w:p w14:paraId="2C0CA729" w14:textId="77777777" w:rsidR="00D41ECF" w:rsidRPr="00D41ECF" w:rsidRDefault="00D41ECF" w:rsidP="00E2732B">
            <w:pPr>
              <w:rPr>
                <w:rFonts w:ascii="Arial Narrow" w:hAnsi="Arial Narrow"/>
                <w:sz w:val="20"/>
                <w:szCs w:val="20"/>
              </w:rPr>
            </w:pPr>
            <w:r w:rsidRPr="00D41ECF">
              <w:rPr>
                <w:rFonts w:ascii="Arial Narrow" w:hAnsi="Arial Narrow"/>
                <w:sz w:val="20"/>
                <w:szCs w:val="20"/>
              </w:rPr>
              <w:t>Réduire l’insécurité dans la commune</w:t>
            </w:r>
            <w:r w:rsidR="00077E49">
              <w:rPr>
                <w:rFonts w:ascii="Arial Narrow" w:hAnsi="Arial Narrow"/>
                <w:sz w:val="20"/>
                <w:szCs w:val="20"/>
              </w:rPr>
              <w:t xml:space="preserve"> et lutter contre l’extrémisme violent</w:t>
            </w:r>
            <w:r w:rsidRPr="00D41ECF">
              <w:rPr>
                <w:rFonts w:ascii="Arial Narrow" w:hAnsi="Arial Narrow"/>
                <w:sz w:val="20"/>
                <w:szCs w:val="20"/>
              </w:rPr>
              <w:t xml:space="preserve"> </w:t>
            </w:r>
          </w:p>
        </w:tc>
      </w:tr>
      <w:tr w:rsidR="00D41ECF" w:rsidRPr="00D41ECF" w14:paraId="2E2F534B" w14:textId="77777777" w:rsidTr="00012B28">
        <w:tc>
          <w:tcPr>
            <w:tcW w:w="1985" w:type="dxa"/>
            <w:vMerge/>
          </w:tcPr>
          <w:p w14:paraId="4512301A" w14:textId="77777777" w:rsidR="00D41ECF" w:rsidRPr="00D41ECF" w:rsidRDefault="00D41ECF" w:rsidP="006D2795">
            <w:pPr>
              <w:rPr>
                <w:rFonts w:ascii="Arial Narrow" w:hAnsi="Arial Narrow"/>
                <w:b/>
                <w:sz w:val="20"/>
                <w:szCs w:val="20"/>
              </w:rPr>
            </w:pPr>
          </w:p>
        </w:tc>
        <w:tc>
          <w:tcPr>
            <w:tcW w:w="3827" w:type="dxa"/>
            <w:vMerge/>
          </w:tcPr>
          <w:p w14:paraId="65CC41B7" w14:textId="77777777" w:rsidR="00D41ECF" w:rsidRPr="00D41ECF" w:rsidRDefault="00D41ECF" w:rsidP="0030468F">
            <w:pPr>
              <w:rPr>
                <w:rFonts w:ascii="Arial Narrow" w:hAnsi="Arial Narrow"/>
                <w:sz w:val="20"/>
                <w:szCs w:val="20"/>
              </w:rPr>
            </w:pPr>
          </w:p>
        </w:tc>
        <w:tc>
          <w:tcPr>
            <w:tcW w:w="10490" w:type="dxa"/>
          </w:tcPr>
          <w:p w14:paraId="6801F560" w14:textId="77777777" w:rsidR="00D41ECF" w:rsidRPr="00D41ECF" w:rsidRDefault="00D41ECF" w:rsidP="00E2732B">
            <w:pPr>
              <w:rPr>
                <w:rFonts w:ascii="Arial Narrow" w:hAnsi="Arial Narrow"/>
                <w:sz w:val="20"/>
                <w:szCs w:val="20"/>
              </w:rPr>
            </w:pPr>
            <w:r w:rsidRPr="00D41ECF">
              <w:rPr>
                <w:rFonts w:ascii="Arial Narrow" w:hAnsi="Arial Narrow"/>
                <w:sz w:val="20"/>
                <w:szCs w:val="20"/>
              </w:rPr>
              <w:t>Assurer la paix et la cohésion sociale</w:t>
            </w:r>
          </w:p>
        </w:tc>
      </w:tr>
      <w:tr w:rsidR="00D41ECF" w:rsidRPr="00D41ECF" w14:paraId="2CD7C07B" w14:textId="77777777" w:rsidTr="00012B28">
        <w:tc>
          <w:tcPr>
            <w:tcW w:w="1985" w:type="dxa"/>
            <w:vMerge/>
          </w:tcPr>
          <w:p w14:paraId="689B41E8" w14:textId="77777777" w:rsidR="00D41ECF" w:rsidRPr="00D41ECF" w:rsidRDefault="00D41ECF" w:rsidP="00D41ECF">
            <w:pPr>
              <w:rPr>
                <w:rFonts w:ascii="Arial Narrow" w:hAnsi="Arial Narrow"/>
                <w:b/>
                <w:sz w:val="20"/>
                <w:szCs w:val="20"/>
              </w:rPr>
            </w:pPr>
          </w:p>
        </w:tc>
        <w:tc>
          <w:tcPr>
            <w:tcW w:w="3827" w:type="dxa"/>
          </w:tcPr>
          <w:p w14:paraId="273C3D12" w14:textId="2A63200F" w:rsidR="00D41ECF" w:rsidRPr="00D41ECF" w:rsidRDefault="00D41ECF" w:rsidP="00D41ECF">
            <w:pPr>
              <w:rPr>
                <w:rFonts w:ascii="Arial Narrow" w:hAnsi="Arial Narrow"/>
                <w:b/>
                <w:i/>
                <w:sz w:val="20"/>
                <w:szCs w:val="20"/>
              </w:rPr>
            </w:pPr>
            <w:r w:rsidRPr="00D41ECF">
              <w:rPr>
                <w:rFonts w:ascii="Arial Narrow" w:hAnsi="Arial Narrow"/>
                <w:b/>
                <w:i/>
                <w:sz w:val="20"/>
                <w:szCs w:val="20"/>
              </w:rPr>
              <w:t xml:space="preserve">Axe </w:t>
            </w:r>
            <w:r w:rsidR="00171EC0">
              <w:rPr>
                <w:rFonts w:ascii="Arial Narrow" w:hAnsi="Arial Narrow"/>
                <w:b/>
                <w:i/>
                <w:sz w:val="20"/>
                <w:szCs w:val="20"/>
              </w:rPr>
              <w:t>I</w:t>
            </w:r>
            <w:r w:rsidRPr="00D41ECF">
              <w:rPr>
                <w:rFonts w:ascii="Arial Narrow" w:hAnsi="Arial Narrow"/>
                <w:b/>
                <w:i/>
                <w:sz w:val="20"/>
                <w:szCs w:val="20"/>
              </w:rPr>
              <w:t>X : Migration</w:t>
            </w:r>
          </w:p>
          <w:p w14:paraId="4CFFA292" w14:textId="77777777" w:rsidR="00D41ECF" w:rsidRPr="00D41ECF" w:rsidRDefault="00D41ECF" w:rsidP="0030468F">
            <w:pPr>
              <w:rPr>
                <w:rFonts w:ascii="Arial Narrow" w:hAnsi="Arial Narrow"/>
                <w:sz w:val="20"/>
                <w:szCs w:val="20"/>
              </w:rPr>
            </w:pPr>
          </w:p>
        </w:tc>
        <w:tc>
          <w:tcPr>
            <w:tcW w:w="10490" w:type="dxa"/>
          </w:tcPr>
          <w:p w14:paraId="060C9C60" w14:textId="19CB3B3A" w:rsidR="00D41ECF" w:rsidRPr="00D41ECF" w:rsidRDefault="00D41ECF" w:rsidP="00E2732B">
            <w:pPr>
              <w:rPr>
                <w:rFonts w:ascii="Arial Narrow" w:hAnsi="Arial Narrow"/>
                <w:sz w:val="20"/>
                <w:szCs w:val="20"/>
              </w:rPr>
            </w:pPr>
            <w:r w:rsidRPr="00D41ECF">
              <w:rPr>
                <w:rFonts w:ascii="Arial Narrow" w:hAnsi="Arial Narrow"/>
                <w:sz w:val="20"/>
                <w:szCs w:val="20"/>
              </w:rPr>
              <w:t xml:space="preserve">Contribuer à la diminution de l’immigration </w:t>
            </w:r>
            <w:r w:rsidR="00354A7E">
              <w:rPr>
                <w:rFonts w:ascii="Arial Narrow" w:hAnsi="Arial Narrow"/>
                <w:sz w:val="20"/>
                <w:szCs w:val="20"/>
              </w:rPr>
              <w:t xml:space="preserve">clandestine </w:t>
            </w:r>
            <w:r w:rsidRPr="00D41ECF">
              <w:rPr>
                <w:rFonts w:ascii="Arial Narrow" w:hAnsi="Arial Narrow"/>
                <w:sz w:val="20"/>
                <w:szCs w:val="20"/>
              </w:rPr>
              <w:t>des jeunes</w:t>
            </w:r>
          </w:p>
        </w:tc>
      </w:tr>
    </w:tbl>
    <w:p w14:paraId="26B9FEDB" w14:textId="77777777" w:rsidR="007B5D13" w:rsidRDefault="007B5D13" w:rsidP="007B5D13">
      <w:pPr>
        <w:pStyle w:val="Titre1"/>
        <w:rPr>
          <w:rFonts w:ascii="Arial Narrow" w:hAnsi="Arial Narrow"/>
          <w:b/>
          <w:szCs w:val="24"/>
          <w:shd w:val="clear" w:color="auto" w:fill="FDE9D9"/>
        </w:rPr>
      </w:pPr>
    </w:p>
    <w:p w14:paraId="62B6D4D7" w14:textId="581F4BF0" w:rsidR="007B5D13" w:rsidRDefault="007B5D13" w:rsidP="007B5D13">
      <w:pPr>
        <w:pStyle w:val="Titre1"/>
        <w:rPr>
          <w:rFonts w:ascii="Arial Narrow" w:hAnsi="Arial Narrow"/>
          <w:b/>
          <w:szCs w:val="24"/>
          <w:shd w:val="clear" w:color="auto" w:fill="FDE9D9"/>
        </w:rPr>
      </w:pPr>
    </w:p>
    <w:p w14:paraId="43B10D41" w14:textId="20C64F2F" w:rsidR="008E6EEB" w:rsidRDefault="008E6EEB" w:rsidP="008E6EEB">
      <w:pPr>
        <w:rPr>
          <w:lang w:eastAsia="ar-SA"/>
        </w:rPr>
      </w:pPr>
    </w:p>
    <w:p w14:paraId="72D88507" w14:textId="77777777" w:rsidR="00186C01" w:rsidRDefault="00186C01" w:rsidP="008E6EEB">
      <w:pPr>
        <w:rPr>
          <w:lang w:eastAsia="ar-SA"/>
        </w:rPr>
      </w:pPr>
    </w:p>
    <w:p w14:paraId="6BFFEB99" w14:textId="533CE8AB" w:rsidR="004101DB" w:rsidRDefault="00BB5B9E" w:rsidP="00896A05">
      <w:pPr>
        <w:pStyle w:val="Titre1"/>
        <w:numPr>
          <w:ilvl w:val="0"/>
          <w:numId w:val="1"/>
        </w:numPr>
        <w:jc w:val="center"/>
        <w:rPr>
          <w:rFonts w:ascii="Arial Narrow" w:hAnsi="Arial Narrow"/>
          <w:b/>
          <w:szCs w:val="24"/>
          <w:shd w:val="clear" w:color="auto" w:fill="FDE9D9"/>
        </w:rPr>
      </w:pPr>
      <w:bookmarkStart w:id="12" w:name="_Hlk154819133"/>
      <w:r w:rsidRPr="00896A05">
        <w:rPr>
          <w:rFonts w:ascii="Arial Narrow" w:hAnsi="Arial Narrow"/>
          <w:b/>
          <w:szCs w:val="24"/>
          <w:shd w:val="clear" w:color="auto" w:fill="FDE9D9"/>
        </w:rPr>
        <w:t>Programme d’Investissement</w:t>
      </w:r>
      <w:r w:rsidR="00896A05" w:rsidRPr="00896A05">
        <w:rPr>
          <w:rFonts w:ascii="Arial Narrow" w:hAnsi="Arial Narrow"/>
          <w:b/>
          <w:szCs w:val="24"/>
          <w:shd w:val="clear" w:color="auto" w:fill="FDE9D9"/>
        </w:rPr>
        <w:t xml:space="preserve"> </w:t>
      </w:r>
      <w:r w:rsidR="004101DB" w:rsidRPr="00896A05">
        <w:rPr>
          <w:rFonts w:ascii="Arial Narrow" w:hAnsi="Arial Narrow"/>
          <w:b/>
          <w:szCs w:val="24"/>
          <w:shd w:val="clear" w:color="auto" w:fill="FDE9D9"/>
        </w:rPr>
        <w:t>P</w:t>
      </w:r>
      <w:r w:rsidR="00896A05" w:rsidRPr="00896A05">
        <w:rPr>
          <w:rFonts w:ascii="Arial Narrow" w:hAnsi="Arial Narrow"/>
          <w:b/>
          <w:szCs w:val="24"/>
          <w:shd w:val="clear" w:color="auto" w:fill="FDE9D9"/>
        </w:rPr>
        <w:t xml:space="preserve">luriannuel de Développement de la </w:t>
      </w:r>
      <w:r w:rsidRPr="00896A05">
        <w:rPr>
          <w:rFonts w:ascii="Arial Narrow" w:hAnsi="Arial Narrow"/>
          <w:b/>
          <w:szCs w:val="24"/>
          <w:shd w:val="clear" w:color="auto" w:fill="FDE9D9"/>
        </w:rPr>
        <w:t>Commune Rurale</w:t>
      </w:r>
      <w:r>
        <w:rPr>
          <w:rFonts w:ascii="Arial Narrow" w:hAnsi="Arial Narrow"/>
          <w:b/>
          <w:szCs w:val="24"/>
          <w:shd w:val="clear" w:color="auto" w:fill="FDE9D9"/>
        </w:rPr>
        <w:t xml:space="preserve"> de Dialakorodji</w:t>
      </w:r>
      <w:r w:rsidR="004101DB" w:rsidRPr="00896A05">
        <w:rPr>
          <w:rFonts w:ascii="Arial Narrow" w:hAnsi="Arial Narrow"/>
          <w:b/>
          <w:szCs w:val="24"/>
          <w:shd w:val="clear" w:color="auto" w:fill="FDE9D9"/>
        </w:rPr>
        <w:t xml:space="preserve"> 202</w:t>
      </w:r>
      <w:r>
        <w:rPr>
          <w:rFonts w:ascii="Arial Narrow" w:hAnsi="Arial Narrow"/>
          <w:b/>
          <w:szCs w:val="24"/>
          <w:shd w:val="clear" w:color="auto" w:fill="FDE9D9"/>
        </w:rPr>
        <w:t>4</w:t>
      </w:r>
      <w:r w:rsidR="004101DB" w:rsidRPr="00896A05">
        <w:rPr>
          <w:rFonts w:ascii="Arial Narrow" w:hAnsi="Arial Narrow"/>
          <w:b/>
          <w:szCs w:val="24"/>
          <w:shd w:val="clear" w:color="auto" w:fill="FDE9D9"/>
        </w:rPr>
        <w:t>-202</w:t>
      </w:r>
      <w:r>
        <w:rPr>
          <w:rFonts w:ascii="Arial Narrow" w:hAnsi="Arial Narrow"/>
          <w:b/>
          <w:szCs w:val="24"/>
          <w:shd w:val="clear" w:color="auto" w:fill="FDE9D9"/>
        </w:rPr>
        <w:t>8</w:t>
      </w:r>
    </w:p>
    <w:bookmarkEnd w:id="12"/>
    <w:p w14:paraId="53FE4045" w14:textId="77777777" w:rsidR="00896A05" w:rsidRPr="00896A05" w:rsidRDefault="00896A05" w:rsidP="00896A05">
      <w:pPr>
        <w:spacing w:line="240" w:lineRule="auto"/>
        <w:rPr>
          <w:lang w:eastAsia="ar-SA"/>
        </w:rPr>
      </w:pPr>
    </w:p>
    <w:tbl>
      <w:tblPr>
        <w:tblStyle w:val="Grilledutableau"/>
        <w:tblW w:w="16189" w:type="dxa"/>
        <w:tblInd w:w="-1026" w:type="dxa"/>
        <w:tblLayout w:type="fixed"/>
        <w:tblLook w:val="04A0" w:firstRow="1" w:lastRow="0" w:firstColumn="1" w:lastColumn="0" w:noHBand="0" w:noVBand="1"/>
      </w:tblPr>
      <w:tblGrid>
        <w:gridCol w:w="1730"/>
        <w:gridCol w:w="2835"/>
        <w:gridCol w:w="1843"/>
        <w:gridCol w:w="1701"/>
        <w:gridCol w:w="1559"/>
        <w:gridCol w:w="709"/>
        <w:gridCol w:w="709"/>
        <w:gridCol w:w="708"/>
        <w:gridCol w:w="709"/>
        <w:gridCol w:w="709"/>
        <w:gridCol w:w="709"/>
        <w:gridCol w:w="850"/>
        <w:gridCol w:w="709"/>
        <w:gridCol w:w="709"/>
      </w:tblGrid>
      <w:tr w:rsidR="003A5875" w:rsidRPr="003A5875" w14:paraId="035D5B5E" w14:textId="77777777" w:rsidTr="00BB5B9E">
        <w:trPr>
          <w:tblHeader/>
        </w:trPr>
        <w:tc>
          <w:tcPr>
            <w:tcW w:w="1730" w:type="dxa"/>
            <w:vMerge w:val="restart"/>
          </w:tcPr>
          <w:p w14:paraId="5BF4824A" w14:textId="77777777" w:rsidR="00176784" w:rsidRPr="003A5875" w:rsidRDefault="00176784" w:rsidP="007F3360">
            <w:pPr>
              <w:jc w:val="center"/>
              <w:rPr>
                <w:b/>
                <w:sz w:val="16"/>
                <w:szCs w:val="16"/>
              </w:rPr>
            </w:pPr>
            <w:bookmarkStart w:id="13" w:name="_Hlk154821879"/>
            <w:r w:rsidRPr="003A5875">
              <w:rPr>
                <w:b/>
                <w:sz w:val="16"/>
                <w:szCs w:val="16"/>
              </w:rPr>
              <w:t>SECTEURS SOUS SETEURS ET</w:t>
            </w:r>
          </w:p>
          <w:p w14:paraId="4E3727F3" w14:textId="77777777" w:rsidR="00176784" w:rsidRPr="003A5875" w:rsidRDefault="00176784" w:rsidP="007F3360">
            <w:pPr>
              <w:jc w:val="center"/>
              <w:rPr>
                <w:b/>
                <w:sz w:val="16"/>
                <w:szCs w:val="16"/>
              </w:rPr>
            </w:pPr>
            <w:r w:rsidRPr="003A5875">
              <w:rPr>
                <w:b/>
                <w:sz w:val="16"/>
                <w:szCs w:val="16"/>
              </w:rPr>
              <w:t>OBJECTIF</w:t>
            </w:r>
          </w:p>
        </w:tc>
        <w:tc>
          <w:tcPr>
            <w:tcW w:w="2835" w:type="dxa"/>
            <w:vMerge w:val="restart"/>
          </w:tcPr>
          <w:p w14:paraId="350471AA" w14:textId="77777777" w:rsidR="00176784" w:rsidRPr="003A5875" w:rsidRDefault="00176784" w:rsidP="007F3360">
            <w:pPr>
              <w:jc w:val="center"/>
              <w:rPr>
                <w:b/>
                <w:sz w:val="16"/>
                <w:szCs w:val="16"/>
              </w:rPr>
            </w:pPr>
            <w:r w:rsidRPr="003A5875">
              <w:rPr>
                <w:b/>
                <w:sz w:val="16"/>
                <w:szCs w:val="16"/>
              </w:rPr>
              <w:t>ACTIONS RETENUES</w:t>
            </w:r>
          </w:p>
        </w:tc>
        <w:tc>
          <w:tcPr>
            <w:tcW w:w="1843" w:type="dxa"/>
            <w:vMerge w:val="restart"/>
          </w:tcPr>
          <w:p w14:paraId="06895F2D" w14:textId="77777777" w:rsidR="00176784" w:rsidRPr="003A5875" w:rsidRDefault="00176784" w:rsidP="007F3360">
            <w:pPr>
              <w:jc w:val="center"/>
              <w:rPr>
                <w:b/>
                <w:sz w:val="16"/>
                <w:szCs w:val="16"/>
              </w:rPr>
            </w:pPr>
            <w:r w:rsidRPr="003A5875">
              <w:rPr>
                <w:b/>
                <w:sz w:val="16"/>
                <w:szCs w:val="16"/>
              </w:rPr>
              <w:t>RESULTATS</w:t>
            </w:r>
          </w:p>
          <w:p w14:paraId="5F1501B6" w14:textId="77777777" w:rsidR="00176784" w:rsidRPr="003A5875" w:rsidRDefault="00176784" w:rsidP="007F3360">
            <w:pPr>
              <w:jc w:val="center"/>
              <w:rPr>
                <w:b/>
                <w:sz w:val="16"/>
                <w:szCs w:val="16"/>
              </w:rPr>
            </w:pPr>
            <w:r w:rsidRPr="003A5875">
              <w:rPr>
                <w:b/>
                <w:sz w:val="16"/>
                <w:szCs w:val="16"/>
              </w:rPr>
              <w:t>AT</w:t>
            </w:r>
            <w:r w:rsidR="00E647F8" w:rsidRPr="003A5875">
              <w:rPr>
                <w:b/>
                <w:sz w:val="16"/>
                <w:szCs w:val="16"/>
              </w:rPr>
              <w:t>T</w:t>
            </w:r>
            <w:r w:rsidRPr="003A5875">
              <w:rPr>
                <w:b/>
                <w:sz w:val="16"/>
                <w:szCs w:val="16"/>
              </w:rPr>
              <w:t>ENDUS</w:t>
            </w:r>
          </w:p>
        </w:tc>
        <w:tc>
          <w:tcPr>
            <w:tcW w:w="1701" w:type="dxa"/>
            <w:vMerge w:val="restart"/>
          </w:tcPr>
          <w:p w14:paraId="43EF7E15" w14:textId="77777777" w:rsidR="00176784" w:rsidRPr="003A5875" w:rsidRDefault="00176784" w:rsidP="007F3360">
            <w:pPr>
              <w:jc w:val="center"/>
              <w:rPr>
                <w:b/>
                <w:sz w:val="16"/>
                <w:szCs w:val="16"/>
              </w:rPr>
            </w:pPr>
            <w:r w:rsidRPr="003A5875">
              <w:rPr>
                <w:b/>
                <w:sz w:val="16"/>
                <w:szCs w:val="16"/>
              </w:rPr>
              <w:t>LOCALITES</w:t>
            </w:r>
          </w:p>
        </w:tc>
        <w:tc>
          <w:tcPr>
            <w:tcW w:w="1559" w:type="dxa"/>
            <w:vMerge w:val="restart"/>
          </w:tcPr>
          <w:p w14:paraId="55C4B2BC" w14:textId="2082D7AF" w:rsidR="00176784" w:rsidRPr="003A5875" w:rsidRDefault="00C1523C" w:rsidP="007F3360">
            <w:pPr>
              <w:jc w:val="center"/>
              <w:rPr>
                <w:b/>
                <w:sz w:val="16"/>
                <w:szCs w:val="16"/>
              </w:rPr>
            </w:pPr>
            <w:r w:rsidRPr="003A5875">
              <w:rPr>
                <w:b/>
                <w:sz w:val="16"/>
                <w:szCs w:val="16"/>
              </w:rPr>
              <w:t>COUTS ESTIMATIFS</w:t>
            </w:r>
          </w:p>
          <w:p w14:paraId="7609BE98" w14:textId="77777777" w:rsidR="00176784" w:rsidRPr="003A5875" w:rsidRDefault="00176784" w:rsidP="007F3360">
            <w:pPr>
              <w:jc w:val="center"/>
              <w:rPr>
                <w:b/>
                <w:sz w:val="16"/>
                <w:szCs w:val="16"/>
              </w:rPr>
            </w:pPr>
            <w:r w:rsidRPr="003A5875">
              <w:rPr>
                <w:b/>
                <w:sz w:val="16"/>
                <w:szCs w:val="16"/>
              </w:rPr>
              <w:t>EN   F CFA</w:t>
            </w:r>
          </w:p>
        </w:tc>
        <w:tc>
          <w:tcPr>
            <w:tcW w:w="3544" w:type="dxa"/>
            <w:gridSpan w:val="5"/>
          </w:tcPr>
          <w:p w14:paraId="6EE1C76D" w14:textId="77777777" w:rsidR="00176784" w:rsidRPr="003A5875" w:rsidRDefault="00176784" w:rsidP="007F3360">
            <w:pPr>
              <w:rPr>
                <w:sz w:val="16"/>
                <w:szCs w:val="16"/>
              </w:rPr>
            </w:pPr>
            <w:r w:rsidRPr="003A5875">
              <w:rPr>
                <w:b/>
                <w:sz w:val="16"/>
                <w:szCs w:val="16"/>
              </w:rPr>
              <w:t>Année de mise en œuvre de l’action et nombre de réalisation/action</w:t>
            </w:r>
          </w:p>
        </w:tc>
        <w:tc>
          <w:tcPr>
            <w:tcW w:w="2977" w:type="dxa"/>
            <w:gridSpan w:val="4"/>
          </w:tcPr>
          <w:p w14:paraId="66AC8453" w14:textId="77777777" w:rsidR="00176784" w:rsidRPr="003A5875" w:rsidRDefault="00176784" w:rsidP="007F3360">
            <w:pPr>
              <w:rPr>
                <w:sz w:val="16"/>
                <w:szCs w:val="16"/>
              </w:rPr>
            </w:pPr>
            <w:r w:rsidRPr="003A5875">
              <w:rPr>
                <w:b/>
                <w:sz w:val="16"/>
                <w:szCs w:val="16"/>
              </w:rPr>
              <w:t>Contribution</w:t>
            </w:r>
          </w:p>
        </w:tc>
      </w:tr>
      <w:tr w:rsidR="003A5875" w:rsidRPr="003A5875" w14:paraId="0C664B91" w14:textId="77777777" w:rsidTr="00BB5B9E">
        <w:trPr>
          <w:tblHeader/>
        </w:trPr>
        <w:tc>
          <w:tcPr>
            <w:tcW w:w="1730" w:type="dxa"/>
            <w:vMerge/>
          </w:tcPr>
          <w:p w14:paraId="2F86D840" w14:textId="77777777" w:rsidR="00176784" w:rsidRPr="003A5875" w:rsidRDefault="00176784" w:rsidP="007F3360">
            <w:pPr>
              <w:rPr>
                <w:sz w:val="16"/>
                <w:szCs w:val="16"/>
              </w:rPr>
            </w:pPr>
          </w:p>
        </w:tc>
        <w:tc>
          <w:tcPr>
            <w:tcW w:w="2835" w:type="dxa"/>
            <w:vMerge/>
          </w:tcPr>
          <w:p w14:paraId="6322E471" w14:textId="77777777" w:rsidR="00176784" w:rsidRPr="003A5875" w:rsidRDefault="00176784" w:rsidP="007F3360">
            <w:pPr>
              <w:rPr>
                <w:sz w:val="16"/>
                <w:szCs w:val="16"/>
              </w:rPr>
            </w:pPr>
          </w:p>
        </w:tc>
        <w:tc>
          <w:tcPr>
            <w:tcW w:w="1843" w:type="dxa"/>
            <w:vMerge/>
          </w:tcPr>
          <w:p w14:paraId="4CA2B10C" w14:textId="77777777" w:rsidR="00176784" w:rsidRPr="003A5875" w:rsidRDefault="00176784" w:rsidP="007F3360">
            <w:pPr>
              <w:rPr>
                <w:sz w:val="16"/>
                <w:szCs w:val="16"/>
              </w:rPr>
            </w:pPr>
          </w:p>
        </w:tc>
        <w:tc>
          <w:tcPr>
            <w:tcW w:w="1701" w:type="dxa"/>
            <w:vMerge/>
          </w:tcPr>
          <w:p w14:paraId="186EE5B7" w14:textId="77777777" w:rsidR="00176784" w:rsidRPr="003A5875" w:rsidRDefault="00176784" w:rsidP="007F3360">
            <w:pPr>
              <w:rPr>
                <w:sz w:val="16"/>
                <w:szCs w:val="16"/>
              </w:rPr>
            </w:pPr>
          </w:p>
        </w:tc>
        <w:tc>
          <w:tcPr>
            <w:tcW w:w="1559" w:type="dxa"/>
            <w:vMerge/>
          </w:tcPr>
          <w:p w14:paraId="716F547A" w14:textId="77777777" w:rsidR="00176784" w:rsidRPr="003A5875" w:rsidRDefault="00176784" w:rsidP="007F3360">
            <w:pPr>
              <w:rPr>
                <w:sz w:val="16"/>
                <w:szCs w:val="16"/>
              </w:rPr>
            </w:pPr>
          </w:p>
        </w:tc>
        <w:tc>
          <w:tcPr>
            <w:tcW w:w="709" w:type="dxa"/>
          </w:tcPr>
          <w:p w14:paraId="5708B299" w14:textId="3E05280C" w:rsidR="00176784" w:rsidRPr="003A5875" w:rsidRDefault="00176784" w:rsidP="007F3360">
            <w:pPr>
              <w:rPr>
                <w:sz w:val="16"/>
                <w:szCs w:val="16"/>
              </w:rPr>
            </w:pPr>
            <w:r w:rsidRPr="003A5875">
              <w:rPr>
                <w:sz w:val="16"/>
                <w:szCs w:val="16"/>
              </w:rPr>
              <w:t>202</w:t>
            </w:r>
            <w:r w:rsidR="0053401B" w:rsidRPr="003A5875">
              <w:rPr>
                <w:sz w:val="16"/>
                <w:szCs w:val="16"/>
              </w:rPr>
              <w:t>4</w:t>
            </w:r>
          </w:p>
        </w:tc>
        <w:tc>
          <w:tcPr>
            <w:tcW w:w="709" w:type="dxa"/>
          </w:tcPr>
          <w:p w14:paraId="03B86F2D" w14:textId="766DF760" w:rsidR="00176784" w:rsidRPr="003A5875" w:rsidRDefault="00176784" w:rsidP="007F3360">
            <w:pPr>
              <w:rPr>
                <w:sz w:val="16"/>
                <w:szCs w:val="16"/>
              </w:rPr>
            </w:pPr>
            <w:r w:rsidRPr="003A5875">
              <w:rPr>
                <w:sz w:val="16"/>
                <w:szCs w:val="16"/>
              </w:rPr>
              <w:t>202</w:t>
            </w:r>
            <w:r w:rsidR="0053401B" w:rsidRPr="003A5875">
              <w:rPr>
                <w:sz w:val="16"/>
                <w:szCs w:val="16"/>
              </w:rPr>
              <w:t>5</w:t>
            </w:r>
          </w:p>
        </w:tc>
        <w:tc>
          <w:tcPr>
            <w:tcW w:w="708" w:type="dxa"/>
          </w:tcPr>
          <w:p w14:paraId="558DD1C9" w14:textId="77A36B63" w:rsidR="00176784" w:rsidRPr="003A5875" w:rsidRDefault="00176784" w:rsidP="007F3360">
            <w:pPr>
              <w:rPr>
                <w:sz w:val="16"/>
                <w:szCs w:val="16"/>
              </w:rPr>
            </w:pPr>
            <w:r w:rsidRPr="003A5875">
              <w:rPr>
                <w:sz w:val="16"/>
                <w:szCs w:val="16"/>
              </w:rPr>
              <w:t>202</w:t>
            </w:r>
            <w:r w:rsidR="0053401B" w:rsidRPr="003A5875">
              <w:rPr>
                <w:sz w:val="16"/>
                <w:szCs w:val="16"/>
              </w:rPr>
              <w:t>6</w:t>
            </w:r>
          </w:p>
        </w:tc>
        <w:tc>
          <w:tcPr>
            <w:tcW w:w="709" w:type="dxa"/>
          </w:tcPr>
          <w:p w14:paraId="3CB5EDF4" w14:textId="0183F5E3" w:rsidR="00176784" w:rsidRPr="003A5875" w:rsidRDefault="00176784" w:rsidP="007F3360">
            <w:pPr>
              <w:rPr>
                <w:sz w:val="16"/>
                <w:szCs w:val="16"/>
              </w:rPr>
            </w:pPr>
            <w:r w:rsidRPr="003A5875">
              <w:rPr>
                <w:sz w:val="16"/>
                <w:szCs w:val="16"/>
              </w:rPr>
              <w:t>202</w:t>
            </w:r>
            <w:r w:rsidR="0053401B" w:rsidRPr="003A5875">
              <w:rPr>
                <w:sz w:val="16"/>
                <w:szCs w:val="16"/>
              </w:rPr>
              <w:t>7</w:t>
            </w:r>
          </w:p>
        </w:tc>
        <w:tc>
          <w:tcPr>
            <w:tcW w:w="709" w:type="dxa"/>
          </w:tcPr>
          <w:p w14:paraId="2A766CA1" w14:textId="529BDE0A" w:rsidR="00176784" w:rsidRPr="003A5875" w:rsidRDefault="00176784" w:rsidP="007F3360">
            <w:pPr>
              <w:rPr>
                <w:sz w:val="16"/>
                <w:szCs w:val="16"/>
              </w:rPr>
            </w:pPr>
            <w:r w:rsidRPr="003A5875">
              <w:rPr>
                <w:sz w:val="16"/>
                <w:szCs w:val="16"/>
              </w:rPr>
              <w:t>202</w:t>
            </w:r>
            <w:r w:rsidR="0053401B" w:rsidRPr="003A5875">
              <w:rPr>
                <w:sz w:val="16"/>
                <w:szCs w:val="16"/>
              </w:rPr>
              <w:t>8</w:t>
            </w:r>
          </w:p>
        </w:tc>
        <w:tc>
          <w:tcPr>
            <w:tcW w:w="709" w:type="dxa"/>
          </w:tcPr>
          <w:p w14:paraId="1C321ECD" w14:textId="78A8B676" w:rsidR="00176784" w:rsidRPr="003A5875" w:rsidRDefault="003E0CC5" w:rsidP="007F3360">
            <w:pPr>
              <w:rPr>
                <w:sz w:val="16"/>
                <w:szCs w:val="16"/>
              </w:rPr>
            </w:pPr>
            <w:r w:rsidRPr="003A5875">
              <w:rPr>
                <w:sz w:val="16"/>
                <w:szCs w:val="16"/>
              </w:rPr>
              <w:t>Village</w:t>
            </w:r>
            <w:r w:rsidR="00176784" w:rsidRPr="003A5875">
              <w:rPr>
                <w:sz w:val="16"/>
                <w:szCs w:val="16"/>
              </w:rPr>
              <w:t>.</w:t>
            </w:r>
          </w:p>
        </w:tc>
        <w:tc>
          <w:tcPr>
            <w:tcW w:w="850" w:type="dxa"/>
          </w:tcPr>
          <w:p w14:paraId="49D46ECC" w14:textId="77777777" w:rsidR="00176784" w:rsidRPr="003A5875" w:rsidRDefault="00176784" w:rsidP="007F3360">
            <w:pPr>
              <w:rPr>
                <w:sz w:val="16"/>
                <w:szCs w:val="16"/>
              </w:rPr>
            </w:pPr>
            <w:r w:rsidRPr="003A5875">
              <w:rPr>
                <w:sz w:val="16"/>
                <w:szCs w:val="16"/>
              </w:rPr>
              <w:t>Com.</w:t>
            </w:r>
          </w:p>
        </w:tc>
        <w:tc>
          <w:tcPr>
            <w:tcW w:w="709" w:type="dxa"/>
          </w:tcPr>
          <w:p w14:paraId="75AB5728" w14:textId="77777777" w:rsidR="00176784" w:rsidRPr="003A5875" w:rsidRDefault="00176784" w:rsidP="007F3360">
            <w:pPr>
              <w:jc w:val="both"/>
              <w:rPr>
                <w:sz w:val="16"/>
                <w:szCs w:val="16"/>
              </w:rPr>
            </w:pPr>
            <w:r w:rsidRPr="003A5875">
              <w:rPr>
                <w:sz w:val="16"/>
                <w:szCs w:val="16"/>
              </w:rPr>
              <w:t>Etat</w:t>
            </w:r>
          </w:p>
        </w:tc>
        <w:tc>
          <w:tcPr>
            <w:tcW w:w="709" w:type="dxa"/>
          </w:tcPr>
          <w:p w14:paraId="493B8B92" w14:textId="77777777" w:rsidR="00176784" w:rsidRPr="003A5875" w:rsidRDefault="00176784" w:rsidP="007F3360">
            <w:pPr>
              <w:rPr>
                <w:sz w:val="16"/>
                <w:szCs w:val="16"/>
              </w:rPr>
            </w:pPr>
            <w:r w:rsidRPr="003A5875">
              <w:rPr>
                <w:sz w:val="16"/>
                <w:szCs w:val="16"/>
              </w:rPr>
              <w:t>PTF</w:t>
            </w:r>
          </w:p>
        </w:tc>
      </w:tr>
      <w:tr w:rsidR="003A5875" w:rsidRPr="003A5875" w14:paraId="479BB9BB" w14:textId="77777777" w:rsidTr="006519B8">
        <w:tc>
          <w:tcPr>
            <w:tcW w:w="16189" w:type="dxa"/>
            <w:gridSpan w:val="14"/>
            <w:shd w:val="clear" w:color="auto" w:fill="C0504D" w:themeFill="accent2"/>
          </w:tcPr>
          <w:p w14:paraId="4B6D9FE4" w14:textId="144DC771" w:rsidR="00176784" w:rsidRPr="006519B8" w:rsidRDefault="006519B8" w:rsidP="007F3360">
            <w:pPr>
              <w:jc w:val="center"/>
              <w:rPr>
                <w:rFonts w:ascii="Arial Narrow" w:hAnsi="Arial Narrow"/>
                <w:b/>
                <w:sz w:val="18"/>
                <w:szCs w:val="18"/>
              </w:rPr>
            </w:pPr>
            <w:r>
              <w:rPr>
                <w:rFonts w:ascii="Arial Narrow" w:hAnsi="Arial Narrow"/>
                <w:b/>
                <w:sz w:val="18"/>
                <w:szCs w:val="18"/>
                <w:shd w:val="clear" w:color="auto" w:fill="C0504D" w:themeFill="accent2"/>
              </w:rPr>
              <w:t xml:space="preserve">SECTEUR </w:t>
            </w:r>
            <w:r w:rsidR="00176784" w:rsidRPr="006519B8">
              <w:rPr>
                <w:rFonts w:ascii="Arial Narrow" w:hAnsi="Arial Narrow"/>
                <w:b/>
                <w:sz w:val="18"/>
                <w:szCs w:val="18"/>
                <w:shd w:val="clear" w:color="auto" w:fill="C0504D" w:themeFill="accent2"/>
              </w:rPr>
              <w:t>ECONOMIE RURALE</w:t>
            </w:r>
            <w:r w:rsidR="00176784" w:rsidRPr="006519B8">
              <w:rPr>
                <w:rFonts w:ascii="Arial Narrow" w:hAnsi="Arial Narrow"/>
                <w:b/>
                <w:sz w:val="18"/>
                <w:szCs w:val="18"/>
              </w:rPr>
              <w:t xml:space="preserve"> </w:t>
            </w:r>
          </w:p>
        </w:tc>
      </w:tr>
      <w:tr w:rsidR="003A5875" w:rsidRPr="003A5875" w14:paraId="18E47487" w14:textId="77777777" w:rsidTr="00BB5B9E">
        <w:tc>
          <w:tcPr>
            <w:tcW w:w="1730" w:type="dxa"/>
            <w:vMerge w:val="restart"/>
          </w:tcPr>
          <w:p w14:paraId="0F194004" w14:textId="77777777" w:rsidR="00A92BD0" w:rsidRPr="003A5875" w:rsidRDefault="00A92BD0" w:rsidP="007F3360">
            <w:pPr>
              <w:rPr>
                <w:rFonts w:ascii="Arial Narrow" w:hAnsi="Arial Narrow" w:cs="Arial"/>
                <w:sz w:val="14"/>
                <w:szCs w:val="16"/>
              </w:rPr>
            </w:pPr>
            <w:r w:rsidRPr="003A5875">
              <w:rPr>
                <w:rFonts w:ascii="Arial Narrow" w:hAnsi="Arial Narrow"/>
                <w:b/>
                <w:sz w:val="14"/>
                <w:szCs w:val="16"/>
              </w:rPr>
              <w:t>AGRICULTURE</w:t>
            </w:r>
          </w:p>
          <w:p w14:paraId="56B988BB" w14:textId="77777777" w:rsidR="00A92BD0" w:rsidRPr="003A5875" w:rsidRDefault="00A92BD0" w:rsidP="007F3360">
            <w:pPr>
              <w:rPr>
                <w:rFonts w:ascii="Arial Narrow" w:hAnsi="Arial Narrow" w:cs="Arial"/>
                <w:i/>
                <w:sz w:val="18"/>
                <w:szCs w:val="18"/>
              </w:rPr>
            </w:pPr>
          </w:p>
          <w:p w14:paraId="12B8C56C" w14:textId="26BF5F60" w:rsidR="00A92BD0" w:rsidRPr="003A5875" w:rsidRDefault="00A92BD0" w:rsidP="007F3360">
            <w:pPr>
              <w:rPr>
                <w:rFonts w:ascii="Arial Narrow" w:hAnsi="Arial Narrow"/>
                <w:b/>
                <w:sz w:val="14"/>
                <w:szCs w:val="16"/>
              </w:rPr>
            </w:pPr>
            <w:r w:rsidRPr="003A5875">
              <w:rPr>
                <w:rFonts w:ascii="Arial Narrow" w:hAnsi="Arial Narrow" w:cs="Arial"/>
                <w:b/>
                <w:i/>
                <w:sz w:val="18"/>
                <w:szCs w:val="18"/>
              </w:rPr>
              <w:t xml:space="preserve">Développer le maraichage dans la commune </w:t>
            </w:r>
          </w:p>
        </w:tc>
        <w:tc>
          <w:tcPr>
            <w:tcW w:w="2835" w:type="dxa"/>
            <w:vAlign w:val="center"/>
          </w:tcPr>
          <w:p w14:paraId="557A76DB" w14:textId="16D5A432" w:rsidR="00A92BD0" w:rsidRPr="003A5875" w:rsidRDefault="00A92BD0" w:rsidP="001530D1">
            <w:pPr>
              <w:rPr>
                <w:rFonts w:ascii="Arial Narrow" w:hAnsi="Arial Narrow" w:cstheme="minorHAnsi"/>
                <w:sz w:val="18"/>
                <w:szCs w:val="18"/>
              </w:rPr>
            </w:pPr>
            <w:r w:rsidRPr="003A5875">
              <w:rPr>
                <w:rFonts w:ascii="Arial Narrow" w:hAnsi="Arial Narrow" w:cstheme="minorHAnsi"/>
                <w:sz w:val="18"/>
                <w:szCs w:val="18"/>
              </w:rPr>
              <w:t>Appui à la mise en place des organisations socio- professionnelles (sociétés coopératives</w:t>
            </w:r>
            <w:r w:rsidR="003A5875">
              <w:rPr>
                <w:rFonts w:ascii="Arial Narrow" w:hAnsi="Arial Narrow" w:cstheme="minorHAnsi"/>
                <w:sz w:val="18"/>
                <w:szCs w:val="18"/>
              </w:rPr>
              <w:t>…)</w:t>
            </w:r>
          </w:p>
        </w:tc>
        <w:tc>
          <w:tcPr>
            <w:tcW w:w="1843" w:type="dxa"/>
          </w:tcPr>
          <w:p w14:paraId="562E995B" w14:textId="5D25E3D1" w:rsidR="00A92BD0" w:rsidRPr="003A5875" w:rsidRDefault="00A92BD0" w:rsidP="007F3360">
            <w:pPr>
              <w:rPr>
                <w:rFonts w:ascii="Arial Narrow" w:hAnsi="Arial Narrow"/>
                <w:sz w:val="18"/>
                <w:szCs w:val="18"/>
              </w:rPr>
            </w:pPr>
            <w:r w:rsidRPr="003A5875">
              <w:rPr>
                <w:rFonts w:ascii="Arial Narrow" w:hAnsi="Arial Narrow"/>
                <w:sz w:val="18"/>
                <w:szCs w:val="18"/>
              </w:rPr>
              <w:t>Les organisations socioprofessionnelles sont mises en place et sont fonctionnelles</w:t>
            </w:r>
          </w:p>
        </w:tc>
        <w:tc>
          <w:tcPr>
            <w:tcW w:w="1701" w:type="dxa"/>
            <w:vAlign w:val="center"/>
          </w:tcPr>
          <w:p w14:paraId="54BE242E" w14:textId="361A7948" w:rsidR="00A92BD0" w:rsidRPr="003A5875" w:rsidRDefault="00A92BD0" w:rsidP="007F3360">
            <w:pPr>
              <w:rPr>
                <w:rFonts w:ascii="Arial Narrow" w:hAnsi="Arial Narrow" w:cstheme="minorHAnsi"/>
                <w:sz w:val="18"/>
                <w:szCs w:val="18"/>
              </w:rPr>
            </w:pPr>
            <w:r w:rsidRPr="003A5875">
              <w:rPr>
                <w:rFonts w:ascii="Arial Narrow" w:hAnsi="Arial Narrow" w:cstheme="minorHAnsi"/>
                <w:sz w:val="18"/>
                <w:szCs w:val="18"/>
              </w:rPr>
              <w:t>Commune</w:t>
            </w:r>
          </w:p>
        </w:tc>
        <w:tc>
          <w:tcPr>
            <w:tcW w:w="1559" w:type="dxa"/>
          </w:tcPr>
          <w:p w14:paraId="3E87296F" w14:textId="77777777" w:rsidR="00A92BD0" w:rsidRPr="003A5875" w:rsidRDefault="00A92BD0" w:rsidP="00B0247D">
            <w:pPr>
              <w:jc w:val="right"/>
              <w:rPr>
                <w:rFonts w:ascii="Arial Narrow" w:hAnsi="Arial Narrow"/>
                <w:sz w:val="16"/>
                <w:szCs w:val="18"/>
              </w:rPr>
            </w:pPr>
          </w:p>
          <w:p w14:paraId="4E6FD01A" w14:textId="77777777" w:rsidR="00A92BD0" w:rsidRPr="003A5875" w:rsidRDefault="00A92BD0" w:rsidP="00B0247D">
            <w:pPr>
              <w:jc w:val="right"/>
              <w:rPr>
                <w:rFonts w:ascii="Arial Narrow" w:hAnsi="Arial Narrow"/>
                <w:sz w:val="16"/>
                <w:szCs w:val="18"/>
              </w:rPr>
            </w:pPr>
          </w:p>
          <w:p w14:paraId="1D7ED6AC" w14:textId="3DAB3518" w:rsidR="00A92BD0" w:rsidRPr="003A5875" w:rsidRDefault="00A92BD0" w:rsidP="00B0247D">
            <w:pPr>
              <w:jc w:val="right"/>
              <w:rPr>
                <w:rFonts w:ascii="Arial Narrow" w:hAnsi="Arial Narrow"/>
                <w:sz w:val="16"/>
                <w:szCs w:val="18"/>
              </w:rPr>
            </w:pPr>
            <w:r w:rsidRPr="003A5875">
              <w:rPr>
                <w:rFonts w:ascii="Arial Narrow" w:hAnsi="Arial Narrow"/>
                <w:sz w:val="16"/>
                <w:szCs w:val="18"/>
              </w:rPr>
              <w:t>5 000</w:t>
            </w:r>
            <w:r w:rsidR="003A5875">
              <w:rPr>
                <w:rFonts w:ascii="Arial Narrow" w:hAnsi="Arial Narrow"/>
                <w:sz w:val="16"/>
                <w:szCs w:val="18"/>
              </w:rPr>
              <w:t> </w:t>
            </w:r>
            <w:r w:rsidRPr="003A5875">
              <w:rPr>
                <w:rFonts w:ascii="Arial Narrow" w:hAnsi="Arial Narrow"/>
                <w:sz w:val="16"/>
                <w:szCs w:val="18"/>
              </w:rPr>
              <w:t>000</w:t>
            </w:r>
          </w:p>
        </w:tc>
        <w:tc>
          <w:tcPr>
            <w:tcW w:w="709" w:type="dxa"/>
          </w:tcPr>
          <w:p w14:paraId="3E27E007" w14:textId="77777777" w:rsidR="003A5875" w:rsidRDefault="003A5875" w:rsidP="007F3360">
            <w:pPr>
              <w:rPr>
                <w:rFonts w:ascii="Arial Narrow" w:hAnsi="Arial Narrow"/>
                <w:sz w:val="16"/>
                <w:szCs w:val="18"/>
              </w:rPr>
            </w:pPr>
          </w:p>
          <w:p w14:paraId="5A2C4F9B" w14:textId="77777777" w:rsidR="003A5875" w:rsidRDefault="003A5875" w:rsidP="007F3360">
            <w:pPr>
              <w:rPr>
                <w:rFonts w:ascii="Arial Narrow" w:hAnsi="Arial Narrow"/>
                <w:sz w:val="16"/>
                <w:szCs w:val="18"/>
              </w:rPr>
            </w:pPr>
          </w:p>
          <w:p w14:paraId="25FE55C9" w14:textId="1ACA33A7" w:rsidR="00A92BD0" w:rsidRPr="003A5875" w:rsidRDefault="00A92BD0" w:rsidP="007F3360">
            <w:pPr>
              <w:rPr>
                <w:rFonts w:ascii="Arial Narrow" w:hAnsi="Arial Narrow"/>
                <w:sz w:val="16"/>
                <w:szCs w:val="18"/>
              </w:rPr>
            </w:pPr>
            <w:r w:rsidRPr="003A5875">
              <w:rPr>
                <w:rFonts w:ascii="Arial Narrow" w:hAnsi="Arial Narrow"/>
                <w:sz w:val="16"/>
                <w:szCs w:val="18"/>
              </w:rPr>
              <w:t>x</w:t>
            </w:r>
          </w:p>
        </w:tc>
        <w:tc>
          <w:tcPr>
            <w:tcW w:w="709" w:type="dxa"/>
          </w:tcPr>
          <w:p w14:paraId="455CD8D3" w14:textId="77777777" w:rsidR="003A5875" w:rsidRDefault="003A5875" w:rsidP="007F3360">
            <w:pPr>
              <w:rPr>
                <w:rFonts w:ascii="Arial Narrow" w:hAnsi="Arial Narrow"/>
                <w:sz w:val="16"/>
                <w:szCs w:val="18"/>
              </w:rPr>
            </w:pPr>
          </w:p>
          <w:p w14:paraId="3B137EDD" w14:textId="77777777" w:rsidR="003A5875" w:rsidRDefault="003A5875" w:rsidP="007F3360">
            <w:pPr>
              <w:rPr>
                <w:rFonts w:ascii="Arial Narrow" w:hAnsi="Arial Narrow"/>
                <w:sz w:val="16"/>
                <w:szCs w:val="18"/>
              </w:rPr>
            </w:pPr>
          </w:p>
          <w:p w14:paraId="292DB692" w14:textId="15F6E09C" w:rsidR="00A92BD0" w:rsidRPr="003A5875" w:rsidRDefault="00A92BD0" w:rsidP="007F3360">
            <w:pPr>
              <w:rPr>
                <w:rFonts w:ascii="Arial Narrow" w:hAnsi="Arial Narrow"/>
                <w:sz w:val="16"/>
                <w:szCs w:val="18"/>
              </w:rPr>
            </w:pPr>
            <w:r w:rsidRPr="003A5875">
              <w:rPr>
                <w:rFonts w:ascii="Arial Narrow" w:hAnsi="Arial Narrow"/>
                <w:sz w:val="16"/>
                <w:szCs w:val="18"/>
              </w:rPr>
              <w:t>x</w:t>
            </w:r>
          </w:p>
        </w:tc>
        <w:tc>
          <w:tcPr>
            <w:tcW w:w="708" w:type="dxa"/>
          </w:tcPr>
          <w:p w14:paraId="1489F314" w14:textId="77777777" w:rsidR="003A5875" w:rsidRDefault="003A5875" w:rsidP="007F3360">
            <w:pPr>
              <w:rPr>
                <w:rFonts w:ascii="Arial Narrow" w:hAnsi="Arial Narrow"/>
                <w:sz w:val="16"/>
                <w:szCs w:val="18"/>
              </w:rPr>
            </w:pPr>
          </w:p>
          <w:p w14:paraId="0A89B97E" w14:textId="77777777" w:rsidR="003A5875" w:rsidRDefault="003A5875" w:rsidP="007F3360">
            <w:pPr>
              <w:rPr>
                <w:rFonts w:ascii="Arial Narrow" w:hAnsi="Arial Narrow"/>
                <w:sz w:val="16"/>
                <w:szCs w:val="18"/>
              </w:rPr>
            </w:pPr>
          </w:p>
          <w:p w14:paraId="59C1BB81" w14:textId="0B3EFD57" w:rsidR="00A92BD0" w:rsidRPr="003A5875" w:rsidRDefault="00A92BD0" w:rsidP="007F3360">
            <w:pPr>
              <w:rPr>
                <w:rFonts w:ascii="Arial Narrow" w:hAnsi="Arial Narrow"/>
                <w:sz w:val="16"/>
                <w:szCs w:val="18"/>
              </w:rPr>
            </w:pPr>
            <w:r w:rsidRPr="003A5875">
              <w:rPr>
                <w:rFonts w:ascii="Arial Narrow" w:hAnsi="Arial Narrow"/>
                <w:sz w:val="16"/>
                <w:szCs w:val="18"/>
              </w:rPr>
              <w:t>x</w:t>
            </w:r>
          </w:p>
        </w:tc>
        <w:tc>
          <w:tcPr>
            <w:tcW w:w="709" w:type="dxa"/>
          </w:tcPr>
          <w:p w14:paraId="7843341A" w14:textId="77777777" w:rsidR="00A92BD0" w:rsidRPr="003A5875" w:rsidRDefault="00A92BD0" w:rsidP="007F3360">
            <w:pPr>
              <w:rPr>
                <w:rFonts w:ascii="Arial Narrow" w:hAnsi="Arial Narrow"/>
                <w:sz w:val="16"/>
                <w:szCs w:val="18"/>
              </w:rPr>
            </w:pPr>
          </w:p>
        </w:tc>
        <w:tc>
          <w:tcPr>
            <w:tcW w:w="709" w:type="dxa"/>
          </w:tcPr>
          <w:p w14:paraId="4532CD65" w14:textId="77777777" w:rsidR="00A92BD0" w:rsidRPr="003A5875" w:rsidRDefault="00A92BD0" w:rsidP="007F3360">
            <w:pPr>
              <w:rPr>
                <w:rFonts w:ascii="Arial Narrow" w:hAnsi="Arial Narrow"/>
                <w:sz w:val="16"/>
                <w:szCs w:val="18"/>
              </w:rPr>
            </w:pPr>
          </w:p>
        </w:tc>
        <w:tc>
          <w:tcPr>
            <w:tcW w:w="709" w:type="dxa"/>
          </w:tcPr>
          <w:p w14:paraId="1F6D960C" w14:textId="77777777" w:rsidR="003A5875" w:rsidRDefault="003A5875" w:rsidP="007F3360">
            <w:pPr>
              <w:rPr>
                <w:rFonts w:ascii="Arial Narrow" w:hAnsi="Arial Narrow"/>
                <w:sz w:val="16"/>
                <w:szCs w:val="18"/>
              </w:rPr>
            </w:pPr>
          </w:p>
          <w:p w14:paraId="16613D6A" w14:textId="77777777" w:rsidR="003A5875" w:rsidRDefault="003A5875" w:rsidP="007F3360">
            <w:pPr>
              <w:rPr>
                <w:rFonts w:ascii="Arial Narrow" w:hAnsi="Arial Narrow"/>
                <w:sz w:val="16"/>
                <w:szCs w:val="18"/>
              </w:rPr>
            </w:pPr>
          </w:p>
          <w:p w14:paraId="48FE7096" w14:textId="4A220687" w:rsidR="00A92BD0" w:rsidRPr="003A5875" w:rsidRDefault="00A92BD0" w:rsidP="007F3360">
            <w:pPr>
              <w:rPr>
                <w:rFonts w:ascii="Arial Narrow" w:hAnsi="Arial Narrow"/>
                <w:sz w:val="16"/>
                <w:szCs w:val="18"/>
              </w:rPr>
            </w:pPr>
            <w:r w:rsidRPr="003A5875">
              <w:rPr>
                <w:rFonts w:ascii="Arial Narrow" w:hAnsi="Arial Narrow"/>
                <w:sz w:val="16"/>
                <w:szCs w:val="18"/>
              </w:rPr>
              <w:t>20%</w:t>
            </w:r>
          </w:p>
        </w:tc>
        <w:tc>
          <w:tcPr>
            <w:tcW w:w="850" w:type="dxa"/>
          </w:tcPr>
          <w:p w14:paraId="151CB84E" w14:textId="77777777" w:rsidR="003A5875" w:rsidRDefault="003A5875" w:rsidP="007F3360">
            <w:pPr>
              <w:rPr>
                <w:rFonts w:ascii="Arial Narrow" w:hAnsi="Arial Narrow"/>
                <w:sz w:val="16"/>
                <w:szCs w:val="18"/>
              </w:rPr>
            </w:pPr>
          </w:p>
          <w:p w14:paraId="21076D45" w14:textId="77777777" w:rsidR="003A5875" w:rsidRDefault="003A5875" w:rsidP="007F3360">
            <w:pPr>
              <w:rPr>
                <w:rFonts w:ascii="Arial Narrow" w:hAnsi="Arial Narrow"/>
                <w:sz w:val="16"/>
                <w:szCs w:val="18"/>
              </w:rPr>
            </w:pPr>
          </w:p>
          <w:p w14:paraId="6431FC9D" w14:textId="09D73B37" w:rsidR="00A92BD0" w:rsidRPr="003A5875" w:rsidRDefault="00A92BD0" w:rsidP="007F3360">
            <w:pPr>
              <w:rPr>
                <w:rFonts w:ascii="Arial Narrow" w:hAnsi="Arial Narrow"/>
                <w:sz w:val="16"/>
                <w:szCs w:val="18"/>
              </w:rPr>
            </w:pPr>
            <w:r w:rsidRPr="003A5875">
              <w:rPr>
                <w:rFonts w:ascii="Arial Narrow" w:hAnsi="Arial Narrow"/>
                <w:sz w:val="16"/>
                <w:szCs w:val="18"/>
              </w:rPr>
              <w:t>80%</w:t>
            </w:r>
          </w:p>
        </w:tc>
        <w:tc>
          <w:tcPr>
            <w:tcW w:w="709" w:type="dxa"/>
          </w:tcPr>
          <w:p w14:paraId="6CB4EFDE" w14:textId="77777777" w:rsidR="00A92BD0" w:rsidRPr="003A5875" w:rsidRDefault="00A92BD0" w:rsidP="007F3360">
            <w:pPr>
              <w:rPr>
                <w:rFonts w:ascii="Arial Narrow" w:hAnsi="Arial Narrow"/>
                <w:sz w:val="16"/>
                <w:szCs w:val="18"/>
              </w:rPr>
            </w:pPr>
          </w:p>
        </w:tc>
        <w:tc>
          <w:tcPr>
            <w:tcW w:w="709" w:type="dxa"/>
          </w:tcPr>
          <w:p w14:paraId="746319DF" w14:textId="77777777" w:rsidR="00A92BD0" w:rsidRPr="003A5875" w:rsidRDefault="00A92BD0" w:rsidP="007F3360">
            <w:pPr>
              <w:rPr>
                <w:rFonts w:ascii="Arial Narrow" w:hAnsi="Arial Narrow"/>
                <w:sz w:val="16"/>
                <w:szCs w:val="18"/>
              </w:rPr>
            </w:pPr>
          </w:p>
        </w:tc>
      </w:tr>
      <w:tr w:rsidR="003A5875" w:rsidRPr="003A5875" w14:paraId="2EC2B8DD" w14:textId="77777777" w:rsidTr="00BB5B9E">
        <w:tc>
          <w:tcPr>
            <w:tcW w:w="1730" w:type="dxa"/>
            <w:vMerge/>
          </w:tcPr>
          <w:p w14:paraId="668B2FA5" w14:textId="1C6CA597" w:rsidR="00A92BD0" w:rsidRPr="003A5875" w:rsidRDefault="00A92BD0" w:rsidP="007F3360">
            <w:pPr>
              <w:rPr>
                <w:rFonts w:ascii="Arial Narrow" w:hAnsi="Arial Narrow"/>
                <w:b/>
                <w:sz w:val="14"/>
                <w:szCs w:val="16"/>
              </w:rPr>
            </w:pPr>
          </w:p>
        </w:tc>
        <w:tc>
          <w:tcPr>
            <w:tcW w:w="2835" w:type="dxa"/>
            <w:vAlign w:val="center"/>
          </w:tcPr>
          <w:p w14:paraId="04AFCA87" w14:textId="0414E3D6" w:rsidR="00A92BD0" w:rsidRPr="003A5875" w:rsidRDefault="00A92BD0" w:rsidP="003E0CC5">
            <w:pPr>
              <w:rPr>
                <w:rFonts w:ascii="Arial Narrow" w:hAnsi="Arial Narrow" w:cstheme="minorHAnsi"/>
                <w:sz w:val="18"/>
                <w:szCs w:val="18"/>
              </w:rPr>
            </w:pPr>
            <w:r w:rsidRPr="003A5875">
              <w:rPr>
                <w:rFonts w:ascii="Arial Narrow" w:hAnsi="Arial Narrow" w:cstheme="minorHAnsi"/>
                <w:sz w:val="18"/>
                <w:szCs w:val="18"/>
              </w:rPr>
              <w:t xml:space="preserve">Renforcement des capacités des organisations socioprofessionnelles </w:t>
            </w:r>
          </w:p>
        </w:tc>
        <w:tc>
          <w:tcPr>
            <w:tcW w:w="1843" w:type="dxa"/>
          </w:tcPr>
          <w:p w14:paraId="66F951A4" w14:textId="6A98B926" w:rsidR="00A92BD0" w:rsidRPr="003A5875" w:rsidRDefault="00A92BD0" w:rsidP="003E0CC5">
            <w:pPr>
              <w:rPr>
                <w:rFonts w:ascii="Arial Narrow" w:hAnsi="Arial Narrow"/>
                <w:sz w:val="18"/>
                <w:szCs w:val="18"/>
              </w:rPr>
            </w:pPr>
            <w:r w:rsidRPr="003A5875">
              <w:rPr>
                <w:rFonts w:ascii="Arial Narrow" w:hAnsi="Arial Narrow"/>
                <w:sz w:val="18"/>
                <w:szCs w:val="18"/>
              </w:rPr>
              <w:t>Les capacités des organisations socio professionnelles sont renforcées</w:t>
            </w:r>
          </w:p>
        </w:tc>
        <w:tc>
          <w:tcPr>
            <w:tcW w:w="1701" w:type="dxa"/>
            <w:vAlign w:val="center"/>
          </w:tcPr>
          <w:p w14:paraId="05BDEE0D" w14:textId="04E1F7B1" w:rsidR="00A92BD0" w:rsidRPr="003A5875" w:rsidRDefault="00A92BD0" w:rsidP="003E0CC5">
            <w:pPr>
              <w:rPr>
                <w:rFonts w:ascii="Arial Narrow" w:hAnsi="Arial Narrow" w:cstheme="minorHAnsi"/>
                <w:sz w:val="18"/>
                <w:szCs w:val="18"/>
              </w:rPr>
            </w:pPr>
            <w:r w:rsidRPr="003A5875">
              <w:rPr>
                <w:rFonts w:ascii="Arial Narrow" w:hAnsi="Arial Narrow" w:cstheme="minorHAnsi"/>
                <w:sz w:val="18"/>
                <w:szCs w:val="18"/>
              </w:rPr>
              <w:t>Commune</w:t>
            </w:r>
          </w:p>
        </w:tc>
        <w:tc>
          <w:tcPr>
            <w:tcW w:w="1559" w:type="dxa"/>
          </w:tcPr>
          <w:p w14:paraId="3ECE2F22" w14:textId="77777777" w:rsidR="00A92BD0" w:rsidRPr="003A5875" w:rsidRDefault="00A92BD0" w:rsidP="00B0247D">
            <w:pPr>
              <w:jc w:val="right"/>
              <w:rPr>
                <w:rFonts w:ascii="Arial Narrow" w:hAnsi="Arial Narrow"/>
                <w:sz w:val="16"/>
                <w:szCs w:val="18"/>
              </w:rPr>
            </w:pPr>
          </w:p>
          <w:p w14:paraId="62622AA8" w14:textId="1CBC27D8" w:rsidR="00A92BD0" w:rsidRPr="003A5875" w:rsidRDefault="00A92BD0" w:rsidP="00B0247D">
            <w:pPr>
              <w:jc w:val="right"/>
              <w:rPr>
                <w:rFonts w:ascii="Arial Narrow" w:hAnsi="Arial Narrow"/>
                <w:sz w:val="16"/>
                <w:szCs w:val="18"/>
              </w:rPr>
            </w:pPr>
            <w:r w:rsidRPr="003A5875">
              <w:rPr>
                <w:rFonts w:ascii="Arial Narrow" w:hAnsi="Arial Narrow"/>
                <w:sz w:val="16"/>
                <w:szCs w:val="18"/>
              </w:rPr>
              <w:t>10 000 000</w:t>
            </w:r>
          </w:p>
        </w:tc>
        <w:tc>
          <w:tcPr>
            <w:tcW w:w="709" w:type="dxa"/>
          </w:tcPr>
          <w:p w14:paraId="6B0B693D" w14:textId="77777777" w:rsidR="00A92BD0" w:rsidRPr="003A5875" w:rsidRDefault="00A92BD0" w:rsidP="003E0CC5">
            <w:pPr>
              <w:rPr>
                <w:rFonts w:ascii="Arial Narrow" w:hAnsi="Arial Narrow"/>
                <w:sz w:val="16"/>
                <w:szCs w:val="18"/>
              </w:rPr>
            </w:pPr>
          </w:p>
        </w:tc>
        <w:tc>
          <w:tcPr>
            <w:tcW w:w="709" w:type="dxa"/>
          </w:tcPr>
          <w:p w14:paraId="2029650B" w14:textId="77777777" w:rsidR="003A5875" w:rsidRDefault="003A5875" w:rsidP="003E0CC5">
            <w:pPr>
              <w:rPr>
                <w:rFonts w:ascii="Arial Narrow" w:hAnsi="Arial Narrow"/>
                <w:sz w:val="16"/>
                <w:szCs w:val="18"/>
              </w:rPr>
            </w:pPr>
          </w:p>
          <w:p w14:paraId="2FD12CD1" w14:textId="34F7C410" w:rsidR="00A92BD0" w:rsidRPr="003A5875" w:rsidRDefault="00A92BD0" w:rsidP="003E0CC5">
            <w:pPr>
              <w:rPr>
                <w:rFonts w:ascii="Arial Narrow" w:hAnsi="Arial Narrow"/>
                <w:sz w:val="16"/>
                <w:szCs w:val="18"/>
              </w:rPr>
            </w:pPr>
            <w:r w:rsidRPr="003A5875">
              <w:rPr>
                <w:rFonts w:ascii="Arial Narrow" w:hAnsi="Arial Narrow"/>
                <w:sz w:val="16"/>
                <w:szCs w:val="18"/>
              </w:rPr>
              <w:t>x</w:t>
            </w:r>
          </w:p>
        </w:tc>
        <w:tc>
          <w:tcPr>
            <w:tcW w:w="708" w:type="dxa"/>
          </w:tcPr>
          <w:p w14:paraId="3DB8FD51" w14:textId="77777777" w:rsidR="003A5875" w:rsidRDefault="003A5875" w:rsidP="003E0CC5">
            <w:pPr>
              <w:rPr>
                <w:rFonts w:ascii="Arial Narrow" w:hAnsi="Arial Narrow"/>
                <w:sz w:val="16"/>
                <w:szCs w:val="18"/>
              </w:rPr>
            </w:pPr>
          </w:p>
          <w:p w14:paraId="06B117E2" w14:textId="6F16188E" w:rsidR="00A92BD0" w:rsidRPr="003A5875" w:rsidRDefault="00A92BD0" w:rsidP="003E0CC5">
            <w:pPr>
              <w:rPr>
                <w:rFonts w:ascii="Arial Narrow" w:hAnsi="Arial Narrow"/>
                <w:sz w:val="16"/>
                <w:szCs w:val="18"/>
              </w:rPr>
            </w:pPr>
            <w:r w:rsidRPr="003A5875">
              <w:rPr>
                <w:rFonts w:ascii="Arial Narrow" w:hAnsi="Arial Narrow"/>
                <w:sz w:val="16"/>
                <w:szCs w:val="18"/>
              </w:rPr>
              <w:t>x</w:t>
            </w:r>
          </w:p>
        </w:tc>
        <w:tc>
          <w:tcPr>
            <w:tcW w:w="709" w:type="dxa"/>
          </w:tcPr>
          <w:p w14:paraId="73959DD2" w14:textId="77777777" w:rsidR="003A5875" w:rsidRDefault="003A5875" w:rsidP="003E0CC5">
            <w:pPr>
              <w:rPr>
                <w:rFonts w:ascii="Arial Narrow" w:hAnsi="Arial Narrow"/>
                <w:sz w:val="16"/>
                <w:szCs w:val="18"/>
              </w:rPr>
            </w:pPr>
          </w:p>
          <w:p w14:paraId="52EDF74B" w14:textId="7CDADE78" w:rsidR="00A92BD0" w:rsidRPr="003A5875" w:rsidRDefault="00A92BD0" w:rsidP="003E0CC5">
            <w:pPr>
              <w:rPr>
                <w:rFonts w:ascii="Arial Narrow" w:hAnsi="Arial Narrow"/>
                <w:sz w:val="16"/>
                <w:szCs w:val="18"/>
              </w:rPr>
            </w:pPr>
            <w:r w:rsidRPr="003A5875">
              <w:rPr>
                <w:rFonts w:ascii="Arial Narrow" w:hAnsi="Arial Narrow"/>
                <w:sz w:val="16"/>
                <w:szCs w:val="18"/>
              </w:rPr>
              <w:t>x</w:t>
            </w:r>
          </w:p>
        </w:tc>
        <w:tc>
          <w:tcPr>
            <w:tcW w:w="709" w:type="dxa"/>
          </w:tcPr>
          <w:p w14:paraId="6D6A05A8" w14:textId="77777777" w:rsidR="003A5875" w:rsidRDefault="003A5875" w:rsidP="003E0CC5">
            <w:pPr>
              <w:rPr>
                <w:rFonts w:ascii="Arial Narrow" w:hAnsi="Arial Narrow"/>
                <w:sz w:val="16"/>
                <w:szCs w:val="18"/>
              </w:rPr>
            </w:pPr>
          </w:p>
          <w:p w14:paraId="0E34C8F2" w14:textId="4DD487C9" w:rsidR="00A92BD0" w:rsidRPr="003A5875" w:rsidRDefault="00A92BD0" w:rsidP="003E0CC5">
            <w:pPr>
              <w:rPr>
                <w:rFonts w:ascii="Arial Narrow" w:hAnsi="Arial Narrow"/>
                <w:sz w:val="16"/>
                <w:szCs w:val="18"/>
              </w:rPr>
            </w:pPr>
            <w:r w:rsidRPr="003A5875">
              <w:rPr>
                <w:rFonts w:ascii="Arial Narrow" w:hAnsi="Arial Narrow"/>
                <w:sz w:val="16"/>
                <w:szCs w:val="18"/>
              </w:rPr>
              <w:t>x</w:t>
            </w:r>
          </w:p>
        </w:tc>
        <w:tc>
          <w:tcPr>
            <w:tcW w:w="709" w:type="dxa"/>
          </w:tcPr>
          <w:p w14:paraId="06A8EE23" w14:textId="77777777" w:rsidR="003A5875" w:rsidRDefault="003A5875" w:rsidP="003E0CC5">
            <w:pPr>
              <w:rPr>
                <w:rFonts w:ascii="Arial Narrow" w:hAnsi="Arial Narrow"/>
                <w:sz w:val="16"/>
                <w:szCs w:val="18"/>
              </w:rPr>
            </w:pPr>
          </w:p>
          <w:p w14:paraId="1A0DB772" w14:textId="1767DD7E" w:rsidR="00A92BD0" w:rsidRPr="003A5875" w:rsidRDefault="00A92BD0" w:rsidP="003E0CC5">
            <w:pPr>
              <w:rPr>
                <w:rFonts w:ascii="Arial Narrow" w:hAnsi="Arial Narrow"/>
                <w:sz w:val="16"/>
                <w:szCs w:val="18"/>
              </w:rPr>
            </w:pPr>
            <w:r w:rsidRPr="003A5875">
              <w:rPr>
                <w:rFonts w:ascii="Arial Narrow" w:hAnsi="Arial Narrow"/>
                <w:sz w:val="16"/>
                <w:szCs w:val="18"/>
              </w:rPr>
              <w:t>10%</w:t>
            </w:r>
          </w:p>
        </w:tc>
        <w:tc>
          <w:tcPr>
            <w:tcW w:w="850" w:type="dxa"/>
          </w:tcPr>
          <w:p w14:paraId="208FFDF2" w14:textId="77777777" w:rsidR="003A5875" w:rsidRDefault="003A5875" w:rsidP="003E0CC5">
            <w:pPr>
              <w:rPr>
                <w:rFonts w:ascii="Arial Narrow" w:hAnsi="Arial Narrow"/>
                <w:sz w:val="16"/>
                <w:szCs w:val="18"/>
              </w:rPr>
            </w:pPr>
          </w:p>
          <w:p w14:paraId="1B43477D" w14:textId="19C47382" w:rsidR="00A92BD0" w:rsidRPr="003A5875" w:rsidRDefault="00A92BD0" w:rsidP="003E0CC5">
            <w:pPr>
              <w:rPr>
                <w:rFonts w:ascii="Arial Narrow" w:hAnsi="Arial Narrow"/>
                <w:sz w:val="16"/>
                <w:szCs w:val="18"/>
              </w:rPr>
            </w:pPr>
            <w:r w:rsidRPr="003A5875">
              <w:rPr>
                <w:rFonts w:ascii="Arial Narrow" w:hAnsi="Arial Narrow"/>
                <w:sz w:val="16"/>
                <w:szCs w:val="18"/>
              </w:rPr>
              <w:t>20%</w:t>
            </w:r>
          </w:p>
        </w:tc>
        <w:tc>
          <w:tcPr>
            <w:tcW w:w="709" w:type="dxa"/>
          </w:tcPr>
          <w:p w14:paraId="66CFDB2C" w14:textId="77777777" w:rsidR="003A5875" w:rsidRDefault="003A5875" w:rsidP="003E0CC5">
            <w:pPr>
              <w:rPr>
                <w:rFonts w:ascii="Arial Narrow" w:hAnsi="Arial Narrow"/>
                <w:sz w:val="16"/>
                <w:szCs w:val="18"/>
              </w:rPr>
            </w:pPr>
          </w:p>
          <w:p w14:paraId="7F1A4D4A" w14:textId="4F0DFDD6" w:rsidR="00A92BD0" w:rsidRPr="003A5875" w:rsidRDefault="00A92BD0" w:rsidP="003E0CC5">
            <w:pPr>
              <w:rPr>
                <w:rFonts w:ascii="Arial Narrow" w:hAnsi="Arial Narrow"/>
                <w:sz w:val="16"/>
                <w:szCs w:val="18"/>
              </w:rPr>
            </w:pPr>
            <w:r w:rsidRPr="003A5875">
              <w:rPr>
                <w:rFonts w:ascii="Arial Narrow" w:hAnsi="Arial Narrow"/>
                <w:sz w:val="16"/>
                <w:szCs w:val="18"/>
              </w:rPr>
              <w:t>30%</w:t>
            </w:r>
          </w:p>
        </w:tc>
        <w:tc>
          <w:tcPr>
            <w:tcW w:w="709" w:type="dxa"/>
          </w:tcPr>
          <w:p w14:paraId="6B53DD3D" w14:textId="77777777" w:rsidR="003A5875" w:rsidRDefault="003A5875" w:rsidP="003E0CC5">
            <w:pPr>
              <w:rPr>
                <w:rFonts w:ascii="Arial Narrow" w:hAnsi="Arial Narrow"/>
                <w:sz w:val="16"/>
                <w:szCs w:val="18"/>
              </w:rPr>
            </w:pPr>
          </w:p>
          <w:p w14:paraId="2F1409A5" w14:textId="4F181E6B" w:rsidR="00A92BD0" w:rsidRPr="003A5875" w:rsidRDefault="00A92BD0" w:rsidP="003E0CC5">
            <w:pPr>
              <w:rPr>
                <w:rFonts w:ascii="Arial Narrow" w:hAnsi="Arial Narrow"/>
                <w:sz w:val="16"/>
                <w:szCs w:val="18"/>
              </w:rPr>
            </w:pPr>
            <w:r w:rsidRPr="003A5875">
              <w:rPr>
                <w:rFonts w:ascii="Arial Narrow" w:hAnsi="Arial Narrow"/>
                <w:sz w:val="16"/>
                <w:szCs w:val="18"/>
              </w:rPr>
              <w:t>40%</w:t>
            </w:r>
          </w:p>
        </w:tc>
      </w:tr>
      <w:tr w:rsidR="003A5875" w:rsidRPr="003A5875" w14:paraId="6EB15604" w14:textId="77777777" w:rsidTr="00BB5B9E">
        <w:tc>
          <w:tcPr>
            <w:tcW w:w="1730" w:type="dxa"/>
            <w:vMerge/>
          </w:tcPr>
          <w:p w14:paraId="5F7E76BB" w14:textId="77777777" w:rsidR="003A5875" w:rsidRPr="003A5875" w:rsidRDefault="003A5875" w:rsidP="003A5875">
            <w:pPr>
              <w:rPr>
                <w:rFonts w:ascii="Arial Narrow" w:hAnsi="Arial Narrow"/>
                <w:b/>
                <w:sz w:val="14"/>
                <w:szCs w:val="16"/>
              </w:rPr>
            </w:pPr>
          </w:p>
        </w:tc>
        <w:tc>
          <w:tcPr>
            <w:tcW w:w="2835" w:type="dxa"/>
            <w:vAlign w:val="center"/>
          </w:tcPr>
          <w:p w14:paraId="119DDAEC" w14:textId="35317C8C" w:rsidR="003A5875" w:rsidRPr="003A5875" w:rsidRDefault="003A5875" w:rsidP="003A5875">
            <w:pPr>
              <w:rPr>
                <w:rFonts w:ascii="Arial Narrow" w:hAnsi="Arial Narrow" w:cstheme="minorHAnsi"/>
                <w:sz w:val="18"/>
                <w:szCs w:val="18"/>
              </w:rPr>
            </w:pPr>
            <w:r>
              <w:rPr>
                <w:rFonts w:ascii="Arial Narrow" w:hAnsi="Arial Narrow" w:cstheme="minorHAnsi"/>
                <w:sz w:val="18"/>
                <w:szCs w:val="18"/>
              </w:rPr>
              <w:t>Vulgarisation des nouvelles cultures vivrières et industrielles</w:t>
            </w:r>
          </w:p>
        </w:tc>
        <w:tc>
          <w:tcPr>
            <w:tcW w:w="1843" w:type="dxa"/>
          </w:tcPr>
          <w:p w14:paraId="6FE4544B" w14:textId="0282A1B3" w:rsidR="003A5875" w:rsidRPr="003A5875" w:rsidRDefault="003A5875" w:rsidP="003A5875">
            <w:pPr>
              <w:rPr>
                <w:rFonts w:ascii="Arial Narrow" w:hAnsi="Arial Narrow"/>
                <w:sz w:val="18"/>
                <w:szCs w:val="18"/>
              </w:rPr>
            </w:pPr>
            <w:r>
              <w:rPr>
                <w:rFonts w:ascii="Arial Narrow" w:hAnsi="Arial Narrow"/>
                <w:sz w:val="18"/>
                <w:szCs w:val="18"/>
              </w:rPr>
              <w:t>Les nouvelles cultures vivrières et industrielles sont vulgarisées</w:t>
            </w:r>
          </w:p>
        </w:tc>
        <w:tc>
          <w:tcPr>
            <w:tcW w:w="1701" w:type="dxa"/>
            <w:vAlign w:val="center"/>
          </w:tcPr>
          <w:p w14:paraId="2582A2CE" w14:textId="77777777" w:rsidR="003A5875" w:rsidRPr="003A5875" w:rsidRDefault="003A5875" w:rsidP="003A5875">
            <w:pPr>
              <w:rPr>
                <w:rFonts w:ascii="Arial Narrow" w:hAnsi="Arial Narrow" w:cstheme="minorHAnsi"/>
                <w:sz w:val="18"/>
                <w:szCs w:val="18"/>
              </w:rPr>
            </w:pPr>
          </w:p>
        </w:tc>
        <w:tc>
          <w:tcPr>
            <w:tcW w:w="1559" w:type="dxa"/>
          </w:tcPr>
          <w:p w14:paraId="1FAC7F7F" w14:textId="6ED28C91" w:rsidR="003A5875" w:rsidRPr="003A5875" w:rsidRDefault="003A5875" w:rsidP="00B0247D">
            <w:pPr>
              <w:jc w:val="right"/>
              <w:rPr>
                <w:rFonts w:ascii="Arial Narrow" w:hAnsi="Arial Narrow"/>
                <w:sz w:val="16"/>
                <w:szCs w:val="18"/>
              </w:rPr>
            </w:pPr>
            <w:r>
              <w:rPr>
                <w:rFonts w:ascii="Arial Narrow" w:hAnsi="Arial Narrow"/>
                <w:sz w:val="16"/>
                <w:szCs w:val="18"/>
              </w:rPr>
              <w:t>4 000 000</w:t>
            </w:r>
          </w:p>
        </w:tc>
        <w:tc>
          <w:tcPr>
            <w:tcW w:w="709" w:type="dxa"/>
          </w:tcPr>
          <w:p w14:paraId="37A3E9A1" w14:textId="77777777" w:rsidR="003A5875" w:rsidRPr="003A5875" w:rsidRDefault="003A5875" w:rsidP="003A5875">
            <w:pPr>
              <w:rPr>
                <w:rFonts w:ascii="Arial Narrow" w:hAnsi="Arial Narrow"/>
                <w:sz w:val="16"/>
                <w:szCs w:val="18"/>
              </w:rPr>
            </w:pPr>
          </w:p>
        </w:tc>
        <w:tc>
          <w:tcPr>
            <w:tcW w:w="709" w:type="dxa"/>
          </w:tcPr>
          <w:p w14:paraId="26468BB3" w14:textId="0B5B5C5B" w:rsidR="003A5875" w:rsidRPr="003A5875" w:rsidRDefault="003A5875" w:rsidP="003A5875">
            <w:pPr>
              <w:rPr>
                <w:rFonts w:ascii="Arial Narrow" w:hAnsi="Arial Narrow"/>
                <w:sz w:val="16"/>
                <w:szCs w:val="18"/>
              </w:rPr>
            </w:pPr>
            <w:r>
              <w:rPr>
                <w:rFonts w:ascii="Arial Narrow" w:hAnsi="Arial Narrow"/>
                <w:sz w:val="16"/>
                <w:szCs w:val="18"/>
              </w:rPr>
              <w:t>x</w:t>
            </w:r>
          </w:p>
        </w:tc>
        <w:tc>
          <w:tcPr>
            <w:tcW w:w="708" w:type="dxa"/>
          </w:tcPr>
          <w:p w14:paraId="7B6A0D11" w14:textId="4AF2D7D0" w:rsidR="003A5875" w:rsidRPr="003A5875" w:rsidRDefault="003A5875" w:rsidP="003A5875">
            <w:pPr>
              <w:rPr>
                <w:rFonts w:ascii="Arial Narrow" w:hAnsi="Arial Narrow"/>
                <w:sz w:val="16"/>
                <w:szCs w:val="18"/>
              </w:rPr>
            </w:pPr>
            <w:r>
              <w:rPr>
                <w:rFonts w:ascii="Arial Narrow" w:hAnsi="Arial Narrow"/>
                <w:sz w:val="16"/>
                <w:szCs w:val="18"/>
              </w:rPr>
              <w:t>x</w:t>
            </w:r>
          </w:p>
        </w:tc>
        <w:tc>
          <w:tcPr>
            <w:tcW w:w="709" w:type="dxa"/>
          </w:tcPr>
          <w:p w14:paraId="2E844A79" w14:textId="614E2EB6" w:rsidR="003A5875" w:rsidRPr="003A5875" w:rsidRDefault="003A5875" w:rsidP="003A5875">
            <w:pPr>
              <w:rPr>
                <w:rFonts w:ascii="Arial Narrow" w:hAnsi="Arial Narrow"/>
                <w:sz w:val="16"/>
                <w:szCs w:val="18"/>
              </w:rPr>
            </w:pPr>
            <w:r>
              <w:rPr>
                <w:rFonts w:ascii="Arial Narrow" w:hAnsi="Arial Narrow"/>
                <w:sz w:val="16"/>
                <w:szCs w:val="18"/>
              </w:rPr>
              <w:t>x</w:t>
            </w:r>
          </w:p>
        </w:tc>
        <w:tc>
          <w:tcPr>
            <w:tcW w:w="709" w:type="dxa"/>
          </w:tcPr>
          <w:p w14:paraId="2429E331" w14:textId="0F62E864" w:rsidR="003A5875" w:rsidRPr="003A5875" w:rsidRDefault="003A5875" w:rsidP="003A5875">
            <w:pPr>
              <w:rPr>
                <w:rFonts w:ascii="Arial Narrow" w:hAnsi="Arial Narrow"/>
                <w:sz w:val="16"/>
                <w:szCs w:val="18"/>
              </w:rPr>
            </w:pPr>
            <w:r>
              <w:rPr>
                <w:rFonts w:ascii="Arial Narrow" w:hAnsi="Arial Narrow"/>
                <w:sz w:val="16"/>
                <w:szCs w:val="18"/>
              </w:rPr>
              <w:t>x</w:t>
            </w:r>
          </w:p>
        </w:tc>
        <w:tc>
          <w:tcPr>
            <w:tcW w:w="709" w:type="dxa"/>
          </w:tcPr>
          <w:p w14:paraId="5B95C872" w14:textId="77777777" w:rsidR="003A5875" w:rsidRDefault="003A5875" w:rsidP="003A5875">
            <w:pPr>
              <w:rPr>
                <w:rFonts w:ascii="Arial Narrow" w:hAnsi="Arial Narrow"/>
                <w:sz w:val="16"/>
                <w:szCs w:val="18"/>
              </w:rPr>
            </w:pPr>
          </w:p>
          <w:p w14:paraId="75FDA377" w14:textId="1C37971B" w:rsidR="003A5875" w:rsidRPr="003A5875" w:rsidRDefault="003A5875" w:rsidP="003A5875">
            <w:pPr>
              <w:rPr>
                <w:rFonts w:ascii="Arial Narrow" w:hAnsi="Arial Narrow"/>
                <w:sz w:val="16"/>
                <w:szCs w:val="18"/>
              </w:rPr>
            </w:pPr>
            <w:r w:rsidRPr="003A5875">
              <w:rPr>
                <w:rFonts w:ascii="Arial Narrow" w:hAnsi="Arial Narrow"/>
                <w:sz w:val="16"/>
                <w:szCs w:val="18"/>
              </w:rPr>
              <w:t>10%</w:t>
            </w:r>
          </w:p>
        </w:tc>
        <w:tc>
          <w:tcPr>
            <w:tcW w:w="850" w:type="dxa"/>
          </w:tcPr>
          <w:p w14:paraId="1BACAA8C" w14:textId="77777777" w:rsidR="003A5875" w:rsidRDefault="003A5875" w:rsidP="003A5875">
            <w:pPr>
              <w:rPr>
                <w:rFonts w:ascii="Arial Narrow" w:hAnsi="Arial Narrow"/>
                <w:sz w:val="16"/>
                <w:szCs w:val="18"/>
              </w:rPr>
            </w:pPr>
          </w:p>
          <w:p w14:paraId="1E75162D" w14:textId="4A177821" w:rsidR="003A5875" w:rsidRPr="003A5875" w:rsidRDefault="003A5875" w:rsidP="003A5875">
            <w:pPr>
              <w:rPr>
                <w:rFonts w:ascii="Arial Narrow" w:hAnsi="Arial Narrow"/>
                <w:sz w:val="16"/>
                <w:szCs w:val="18"/>
              </w:rPr>
            </w:pPr>
            <w:r w:rsidRPr="003A5875">
              <w:rPr>
                <w:rFonts w:ascii="Arial Narrow" w:hAnsi="Arial Narrow"/>
                <w:sz w:val="16"/>
                <w:szCs w:val="18"/>
              </w:rPr>
              <w:t>20%</w:t>
            </w:r>
          </w:p>
        </w:tc>
        <w:tc>
          <w:tcPr>
            <w:tcW w:w="709" w:type="dxa"/>
          </w:tcPr>
          <w:p w14:paraId="01685778" w14:textId="77777777" w:rsidR="003A5875" w:rsidRDefault="003A5875" w:rsidP="003A5875">
            <w:pPr>
              <w:rPr>
                <w:rFonts w:ascii="Arial Narrow" w:hAnsi="Arial Narrow"/>
                <w:sz w:val="16"/>
                <w:szCs w:val="18"/>
              </w:rPr>
            </w:pPr>
          </w:p>
          <w:p w14:paraId="0CE07F43" w14:textId="1AF04307" w:rsidR="003A5875" w:rsidRPr="003A5875" w:rsidRDefault="003A5875" w:rsidP="003A5875">
            <w:pPr>
              <w:rPr>
                <w:rFonts w:ascii="Arial Narrow" w:hAnsi="Arial Narrow"/>
                <w:sz w:val="16"/>
                <w:szCs w:val="18"/>
              </w:rPr>
            </w:pPr>
            <w:r w:rsidRPr="003A5875">
              <w:rPr>
                <w:rFonts w:ascii="Arial Narrow" w:hAnsi="Arial Narrow"/>
                <w:sz w:val="16"/>
                <w:szCs w:val="18"/>
              </w:rPr>
              <w:t>30%</w:t>
            </w:r>
          </w:p>
        </w:tc>
        <w:tc>
          <w:tcPr>
            <w:tcW w:w="709" w:type="dxa"/>
          </w:tcPr>
          <w:p w14:paraId="0E48325F" w14:textId="77777777" w:rsidR="003A5875" w:rsidRDefault="003A5875" w:rsidP="003A5875">
            <w:pPr>
              <w:rPr>
                <w:rFonts w:ascii="Arial Narrow" w:hAnsi="Arial Narrow"/>
                <w:sz w:val="16"/>
                <w:szCs w:val="18"/>
              </w:rPr>
            </w:pPr>
          </w:p>
          <w:p w14:paraId="1B7EE8B0" w14:textId="02C128CA" w:rsidR="003A5875" w:rsidRPr="003A5875" w:rsidRDefault="003A5875" w:rsidP="003A5875">
            <w:pPr>
              <w:rPr>
                <w:rFonts w:ascii="Arial Narrow" w:hAnsi="Arial Narrow"/>
                <w:sz w:val="16"/>
                <w:szCs w:val="18"/>
              </w:rPr>
            </w:pPr>
            <w:r w:rsidRPr="003A5875">
              <w:rPr>
                <w:rFonts w:ascii="Arial Narrow" w:hAnsi="Arial Narrow"/>
                <w:sz w:val="16"/>
                <w:szCs w:val="18"/>
              </w:rPr>
              <w:t>40%</w:t>
            </w:r>
          </w:p>
        </w:tc>
      </w:tr>
      <w:tr w:rsidR="003A5875" w:rsidRPr="003A5875" w14:paraId="2B5B964E" w14:textId="77777777" w:rsidTr="00BB5B9E">
        <w:tc>
          <w:tcPr>
            <w:tcW w:w="1730" w:type="dxa"/>
            <w:vMerge/>
          </w:tcPr>
          <w:p w14:paraId="20B4743A" w14:textId="43660F12" w:rsidR="00A92BD0" w:rsidRPr="003A5875" w:rsidRDefault="00A92BD0" w:rsidP="007F3360">
            <w:pPr>
              <w:rPr>
                <w:rFonts w:ascii="Arial Narrow" w:hAnsi="Arial Narrow" w:cs="Arial"/>
                <w:b/>
                <w:i/>
                <w:sz w:val="18"/>
                <w:szCs w:val="18"/>
              </w:rPr>
            </w:pPr>
          </w:p>
        </w:tc>
        <w:tc>
          <w:tcPr>
            <w:tcW w:w="2835" w:type="dxa"/>
            <w:vAlign w:val="center"/>
          </w:tcPr>
          <w:p w14:paraId="45DBA3AC" w14:textId="77777777" w:rsidR="00A92BD0" w:rsidRPr="003A5875" w:rsidRDefault="00A92BD0" w:rsidP="001530D1">
            <w:pPr>
              <w:rPr>
                <w:rFonts w:ascii="Arial Narrow" w:hAnsi="Arial Narrow" w:cstheme="minorHAnsi"/>
                <w:sz w:val="18"/>
                <w:szCs w:val="18"/>
              </w:rPr>
            </w:pPr>
            <w:r w:rsidRPr="003A5875">
              <w:rPr>
                <w:rFonts w:ascii="Arial Narrow" w:hAnsi="Arial Narrow" w:cstheme="minorHAnsi"/>
                <w:sz w:val="18"/>
                <w:szCs w:val="18"/>
              </w:rPr>
              <w:t>Aménagement/Sécurisation/Protection espaces maraîchers (20 hommes et 40 femmes)</w:t>
            </w:r>
          </w:p>
        </w:tc>
        <w:tc>
          <w:tcPr>
            <w:tcW w:w="1843" w:type="dxa"/>
          </w:tcPr>
          <w:p w14:paraId="1622C5B8" w14:textId="3D33A978" w:rsidR="00A92BD0" w:rsidRPr="003A5875" w:rsidRDefault="00A92BD0" w:rsidP="007F3360">
            <w:pPr>
              <w:rPr>
                <w:rFonts w:ascii="Arial Narrow" w:hAnsi="Arial Narrow"/>
                <w:sz w:val="18"/>
                <w:szCs w:val="18"/>
              </w:rPr>
            </w:pPr>
            <w:r w:rsidRPr="003A5875">
              <w:rPr>
                <w:rFonts w:ascii="Arial Narrow" w:hAnsi="Arial Narrow"/>
                <w:sz w:val="18"/>
                <w:szCs w:val="18"/>
              </w:rPr>
              <w:t xml:space="preserve">3 espaces maraîchers sont aménagés </w:t>
            </w:r>
          </w:p>
          <w:p w14:paraId="4F07DB37" w14:textId="77777777" w:rsidR="00A92BD0" w:rsidRPr="003A5875" w:rsidRDefault="00A92BD0" w:rsidP="007F3360">
            <w:pPr>
              <w:rPr>
                <w:rFonts w:ascii="Arial Narrow" w:hAnsi="Arial Narrow"/>
                <w:sz w:val="18"/>
                <w:szCs w:val="18"/>
              </w:rPr>
            </w:pPr>
          </w:p>
        </w:tc>
        <w:tc>
          <w:tcPr>
            <w:tcW w:w="1701" w:type="dxa"/>
            <w:vAlign w:val="center"/>
          </w:tcPr>
          <w:p w14:paraId="7B71AFBC" w14:textId="0EFB5E41" w:rsidR="00A92BD0" w:rsidRPr="003A5875" w:rsidRDefault="00A92BD0" w:rsidP="007F3360">
            <w:pPr>
              <w:rPr>
                <w:rFonts w:ascii="Arial Narrow" w:hAnsi="Arial Narrow" w:cstheme="minorHAnsi"/>
                <w:sz w:val="18"/>
                <w:szCs w:val="18"/>
              </w:rPr>
            </w:pPr>
            <w:r w:rsidRPr="003A5875">
              <w:rPr>
                <w:rFonts w:ascii="Arial Narrow" w:hAnsi="Arial Narrow" w:cstheme="minorHAnsi"/>
                <w:sz w:val="18"/>
                <w:szCs w:val="18"/>
              </w:rPr>
              <w:t>Dialakorodji, N’Teguedo Niaré ; N’Teguedo Coulibaly</w:t>
            </w:r>
          </w:p>
        </w:tc>
        <w:tc>
          <w:tcPr>
            <w:tcW w:w="1559" w:type="dxa"/>
          </w:tcPr>
          <w:p w14:paraId="536FA892" w14:textId="2D3DFD0B" w:rsidR="00A92BD0" w:rsidRPr="003A5875" w:rsidRDefault="00A92BD0" w:rsidP="00B0247D">
            <w:pPr>
              <w:jc w:val="right"/>
              <w:rPr>
                <w:rFonts w:ascii="Arial Narrow" w:hAnsi="Arial Narrow"/>
                <w:sz w:val="16"/>
                <w:szCs w:val="18"/>
              </w:rPr>
            </w:pPr>
            <w:r w:rsidRPr="003A5875">
              <w:rPr>
                <w:rFonts w:ascii="Arial Narrow" w:hAnsi="Arial Narrow"/>
                <w:sz w:val="16"/>
                <w:szCs w:val="18"/>
              </w:rPr>
              <w:t>75 000 000</w:t>
            </w:r>
          </w:p>
        </w:tc>
        <w:tc>
          <w:tcPr>
            <w:tcW w:w="709" w:type="dxa"/>
          </w:tcPr>
          <w:p w14:paraId="7DA2CAD1" w14:textId="77777777" w:rsidR="00A92BD0" w:rsidRPr="003A5875" w:rsidRDefault="00A92BD0" w:rsidP="007F3360">
            <w:pPr>
              <w:rPr>
                <w:rFonts w:ascii="Arial Narrow" w:hAnsi="Arial Narrow"/>
                <w:sz w:val="16"/>
                <w:szCs w:val="18"/>
              </w:rPr>
            </w:pPr>
          </w:p>
        </w:tc>
        <w:tc>
          <w:tcPr>
            <w:tcW w:w="709" w:type="dxa"/>
          </w:tcPr>
          <w:p w14:paraId="694BB5B3" w14:textId="77777777" w:rsidR="00A92BD0" w:rsidRPr="003A5875" w:rsidRDefault="00A92BD0" w:rsidP="007F3360">
            <w:pPr>
              <w:rPr>
                <w:rFonts w:ascii="Arial Narrow" w:hAnsi="Arial Narrow"/>
                <w:sz w:val="16"/>
                <w:szCs w:val="18"/>
              </w:rPr>
            </w:pPr>
            <w:r w:rsidRPr="003A5875">
              <w:rPr>
                <w:rFonts w:ascii="Arial Narrow" w:hAnsi="Arial Narrow"/>
                <w:sz w:val="16"/>
                <w:szCs w:val="18"/>
              </w:rPr>
              <w:t>x</w:t>
            </w:r>
          </w:p>
        </w:tc>
        <w:tc>
          <w:tcPr>
            <w:tcW w:w="708" w:type="dxa"/>
          </w:tcPr>
          <w:p w14:paraId="188684F2" w14:textId="77777777" w:rsidR="00A92BD0" w:rsidRPr="003A5875" w:rsidRDefault="00A92BD0" w:rsidP="007F3360">
            <w:pPr>
              <w:rPr>
                <w:rFonts w:ascii="Arial Narrow" w:hAnsi="Arial Narrow"/>
                <w:sz w:val="16"/>
                <w:szCs w:val="18"/>
              </w:rPr>
            </w:pPr>
            <w:r w:rsidRPr="003A5875">
              <w:rPr>
                <w:rFonts w:ascii="Arial Narrow" w:hAnsi="Arial Narrow"/>
                <w:sz w:val="16"/>
                <w:szCs w:val="18"/>
              </w:rPr>
              <w:t>x</w:t>
            </w:r>
          </w:p>
        </w:tc>
        <w:tc>
          <w:tcPr>
            <w:tcW w:w="709" w:type="dxa"/>
          </w:tcPr>
          <w:p w14:paraId="7BA7077C" w14:textId="77777777" w:rsidR="00A92BD0" w:rsidRPr="003A5875" w:rsidRDefault="00A92BD0" w:rsidP="007F3360">
            <w:pPr>
              <w:rPr>
                <w:rFonts w:ascii="Arial Narrow" w:hAnsi="Arial Narrow"/>
                <w:sz w:val="16"/>
                <w:szCs w:val="18"/>
              </w:rPr>
            </w:pPr>
            <w:r w:rsidRPr="003A5875">
              <w:rPr>
                <w:rFonts w:ascii="Arial Narrow" w:hAnsi="Arial Narrow"/>
                <w:sz w:val="16"/>
                <w:szCs w:val="18"/>
              </w:rPr>
              <w:t>x</w:t>
            </w:r>
          </w:p>
        </w:tc>
        <w:tc>
          <w:tcPr>
            <w:tcW w:w="709" w:type="dxa"/>
          </w:tcPr>
          <w:p w14:paraId="51D71C81" w14:textId="77777777" w:rsidR="00A92BD0" w:rsidRPr="003A5875" w:rsidRDefault="00A92BD0" w:rsidP="007F3360">
            <w:pPr>
              <w:rPr>
                <w:rFonts w:ascii="Arial Narrow" w:hAnsi="Arial Narrow"/>
                <w:sz w:val="16"/>
                <w:szCs w:val="18"/>
              </w:rPr>
            </w:pPr>
            <w:r w:rsidRPr="003A5875">
              <w:rPr>
                <w:rFonts w:ascii="Arial Narrow" w:hAnsi="Arial Narrow"/>
                <w:sz w:val="16"/>
                <w:szCs w:val="18"/>
              </w:rPr>
              <w:t>x</w:t>
            </w:r>
          </w:p>
        </w:tc>
        <w:tc>
          <w:tcPr>
            <w:tcW w:w="709" w:type="dxa"/>
          </w:tcPr>
          <w:p w14:paraId="446D4F77" w14:textId="77777777" w:rsidR="00A92BD0" w:rsidRPr="003A5875" w:rsidRDefault="00A92BD0" w:rsidP="007F3360">
            <w:pPr>
              <w:rPr>
                <w:rFonts w:ascii="Arial Narrow" w:hAnsi="Arial Narrow"/>
                <w:sz w:val="16"/>
                <w:szCs w:val="18"/>
              </w:rPr>
            </w:pPr>
            <w:r w:rsidRPr="003A5875">
              <w:rPr>
                <w:rFonts w:ascii="Arial Narrow" w:hAnsi="Arial Narrow"/>
                <w:sz w:val="16"/>
                <w:szCs w:val="18"/>
              </w:rPr>
              <w:t>10%</w:t>
            </w:r>
          </w:p>
        </w:tc>
        <w:tc>
          <w:tcPr>
            <w:tcW w:w="850" w:type="dxa"/>
          </w:tcPr>
          <w:p w14:paraId="308E5076" w14:textId="77777777" w:rsidR="00A92BD0" w:rsidRPr="003A5875" w:rsidRDefault="00A92BD0" w:rsidP="007F3360">
            <w:pPr>
              <w:rPr>
                <w:rFonts w:ascii="Arial Narrow" w:hAnsi="Arial Narrow"/>
                <w:sz w:val="16"/>
                <w:szCs w:val="18"/>
              </w:rPr>
            </w:pPr>
            <w:r w:rsidRPr="003A5875">
              <w:rPr>
                <w:rFonts w:ascii="Arial Narrow" w:hAnsi="Arial Narrow"/>
                <w:sz w:val="16"/>
                <w:szCs w:val="18"/>
              </w:rPr>
              <w:t>20%</w:t>
            </w:r>
          </w:p>
        </w:tc>
        <w:tc>
          <w:tcPr>
            <w:tcW w:w="709" w:type="dxa"/>
          </w:tcPr>
          <w:p w14:paraId="5EB19C9A" w14:textId="77777777" w:rsidR="00A92BD0" w:rsidRPr="003A5875" w:rsidRDefault="00A92BD0" w:rsidP="007F3360">
            <w:pPr>
              <w:rPr>
                <w:rFonts w:ascii="Arial Narrow" w:hAnsi="Arial Narrow"/>
                <w:sz w:val="16"/>
                <w:szCs w:val="18"/>
              </w:rPr>
            </w:pPr>
            <w:r w:rsidRPr="003A5875">
              <w:rPr>
                <w:rFonts w:ascii="Arial Narrow" w:hAnsi="Arial Narrow"/>
                <w:sz w:val="16"/>
                <w:szCs w:val="18"/>
              </w:rPr>
              <w:t>30%</w:t>
            </w:r>
          </w:p>
        </w:tc>
        <w:tc>
          <w:tcPr>
            <w:tcW w:w="709" w:type="dxa"/>
          </w:tcPr>
          <w:p w14:paraId="5ED1A2B3" w14:textId="77777777" w:rsidR="00A92BD0" w:rsidRPr="003A5875" w:rsidRDefault="00A92BD0" w:rsidP="007F3360">
            <w:pPr>
              <w:rPr>
                <w:rFonts w:ascii="Arial Narrow" w:hAnsi="Arial Narrow"/>
                <w:sz w:val="16"/>
                <w:szCs w:val="18"/>
              </w:rPr>
            </w:pPr>
            <w:r w:rsidRPr="003A5875">
              <w:rPr>
                <w:rFonts w:ascii="Arial Narrow" w:hAnsi="Arial Narrow"/>
                <w:sz w:val="16"/>
                <w:szCs w:val="18"/>
              </w:rPr>
              <w:t>40%</w:t>
            </w:r>
          </w:p>
        </w:tc>
      </w:tr>
      <w:tr w:rsidR="003A5875" w:rsidRPr="003A5875" w14:paraId="71E1E5A9" w14:textId="77777777" w:rsidTr="00B209C7">
        <w:tc>
          <w:tcPr>
            <w:tcW w:w="1730" w:type="dxa"/>
            <w:vMerge/>
          </w:tcPr>
          <w:p w14:paraId="2AFB0E0E" w14:textId="77777777" w:rsidR="00A92BD0" w:rsidRPr="003A5875" w:rsidRDefault="00A92BD0" w:rsidP="007B5D13">
            <w:pPr>
              <w:rPr>
                <w:rFonts w:ascii="Arial" w:hAnsi="Arial" w:cs="Arial"/>
                <w:sz w:val="20"/>
                <w:szCs w:val="20"/>
              </w:rPr>
            </w:pPr>
          </w:p>
        </w:tc>
        <w:tc>
          <w:tcPr>
            <w:tcW w:w="2835" w:type="dxa"/>
            <w:vAlign w:val="center"/>
          </w:tcPr>
          <w:p w14:paraId="7C570540" w14:textId="5765863A" w:rsidR="00A92BD0" w:rsidRPr="003A5875" w:rsidRDefault="00A92BD0" w:rsidP="007B5D13">
            <w:pPr>
              <w:rPr>
                <w:rFonts w:ascii="Arial Narrow" w:hAnsi="Arial Narrow" w:cs="Calibri"/>
                <w:sz w:val="18"/>
                <w:szCs w:val="18"/>
              </w:rPr>
            </w:pPr>
            <w:r w:rsidRPr="003A5875">
              <w:rPr>
                <w:rFonts w:ascii="Arial Narrow" w:hAnsi="Arial Narrow" w:cstheme="minorHAnsi"/>
                <w:sz w:val="18"/>
                <w:szCs w:val="18"/>
              </w:rPr>
              <w:t xml:space="preserve">Recherche de financement pour le maraichage </w:t>
            </w:r>
          </w:p>
        </w:tc>
        <w:tc>
          <w:tcPr>
            <w:tcW w:w="1843" w:type="dxa"/>
          </w:tcPr>
          <w:p w14:paraId="3171641C" w14:textId="6CDB4472" w:rsidR="00A92BD0" w:rsidRPr="003A5875" w:rsidRDefault="00A92BD0" w:rsidP="007B5D13">
            <w:pPr>
              <w:rPr>
                <w:rFonts w:ascii="Arial Narrow" w:hAnsi="Arial Narrow" w:cs="Calibri"/>
                <w:sz w:val="18"/>
                <w:szCs w:val="18"/>
              </w:rPr>
            </w:pPr>
            <w:r w:rsidRPr="003A5875">
              <w:rPr>
                <w:rFonts w:ascii="Arial Narrow" w:hAnsi="Arial Narrow"/>
                <w:sz w:val="18"/>
                <w:szCs w:val="18"/>
              </w:rPr>
              <w:t>Le financement est obtenu</w:t>
            </w:r>
          </w:p>
        </w:tc>
        <w:tc>
          <w:tcPr>
            <w:tcW w:w="1701" w:type="dxa"/>
            <w:vAlign w:val="center"/>
          </w:tcPr>
          <w:p w14:paraId="661A4363" w14:textId="32DDC067" w:rsidR="00A92BD0" w:rsidRPr="003A5875" w:rsidRDefault="00A92BD0" w:rsidP="007B5D13">
            <w:pPr>
              <w:rPr>
                <w:rFonts w:ascii="Arial Narrow" w:hAnsi="Arial Narrow" w:cs="Calibri"/>
                <w:sz w:val="18"/>
                <w:szCs w:val="18"/>
              </w:rPr>
            </w:pPr>
            <w:r w:rsidRPr="003A5875">
              <w:rPr>
                <w:rFonts w:ascii="Arial Narrow" w:hAnsi="Arial Narrow" w:cstheme="minorHAnsi"/>
                <w:sz w:val="18"/>
                <w:szCs w:val="18"/>
              </w:rPr>
              <w:t xml:space="preserve">Commune </w:t>
            </w:r>
          </w:p>
        </w:tc>
        <w:tc>
          <w:tcPr>
            <w:tcW w:w="1559" w:type="dxa"/>
          </w:tcPr>
          <w:p w14:paraId="1898162B" w14:textId="002AF3FB" w:rsidR="00A92BD0" w:rsidRPr="003A5875" w:rsidRDefault="00A92BD0" w:rsidP="00B0247D">
            <w:pPr>
              <w:jc w:val="right"/>
              <w:rPr>
                <w:rFonts w:ascii="Arial Narrow" w:hAnsi="Arial Narrow" w:cs="Calibri"/>
                <w:sz w:val="16"/>
                <w:szCs w:val="18"/>
              </w:rPr>
            </w:pPr>
            <w:r w:rsidRPr="003A5875">
              <w:rPr>
                <w:rFonts w:ascii="Arial Narrow" w:hAnsi="Arial Narrow"/>
                <w:sz w:val="16"/>
                <w:szCs w:val="18"/>
              </w:rPr>
              <w:t xml:space="preserve">    2 500 000</w:t>
            </w:r>
          </w:p>
        </w:tc>
        <w:tc>
          <w:tcPr>
            <w:tcW w:w="709" w:type="dxa"/>
          </w:tcPr>
          <w:p w14:paraId="1D972400" w14:textId="0ADE9F61" w:rsidR="00A92BD0" w:rsidRPr="003A5875" w:rsidRDefault="00A92BD0" w:rsidP="007B5D13">
            <w:pPr>
              <w:rPr>
                <w:rFonts w:ascii="Arial Narrow" w:hAnsi="Arial Narrow" w:cs="Calibri"/>
                <w:sz w:val="16"/>
                <w:szCs w:val="18"/>
              </w:rPr>
            </w:pPr>
            <w:r w:rsidRPr="003A5875">
              <w:rPr>
                <w:rFonts w:ascii="Arial Narrow" w:hAnsi="Arial Narrow"/>
                <w:sz w:val="16"/>
                <w:szCs w:val="18"/>
              </w:rPr>
              <w:t>x</w:t>
            </w:r>
          </w:p>
        </w:tc>
        <w:tc>
          <w:tcPr>
            <w:tcW w:w="709" w:type="dxa"/>
          </w:tcPr>
          <w:p w14:paraId="4A4CC634" w14:textId="199512C0" w:rsidR="00A92BD0" w:rsidRPr="003A5875" w:rsidRDefault="00A92BD0" w:rsidP="007B5D13">
            <w:pPr>
              <w:rPr>
                <w:rFonts w:ascii="Arial Narrow" w:hAnsi="Arial Narrow" w:cs="Calibri"/>
                <w:sz w:val="16"/>
                <w:szCs w:val="18"/>
              </w:rPr>
            </w:pPr>
            <w:r w:rsidRPr="003A5875">
              <w:rPr>
                <w:rFonts w:ascii="Arial Narrow" w:hAnsi="Arial Narrow"/>
                <w:sz w:val="16"/>
                <w:szCs w:val="18"/>
              </w:rPr>
              <w:t>x</w:t>
            </w:r>
          </w:p>
        </w:tc>
        <w:tc>
          <w:tcPr>
            <w:tcW w:w="708" w:type="dxa"/>
          </w:tcPr>
          <w:p w14:paraId="7E5C8730" w14:textId="06FD0EAF" w:rsidR="00A92BD0" w:rsidRPr="003A5875" w:rsidRDefault="00A92BD0" w:rsidP="007B5D13">
            <w:pPr>
              <w:rPr>
                <w:rFonts w:ascii="Arial Narrow" w:hAnsi="Arial Narrow" w:cs="Calibri"/>
                <w:sz w:val="16"/>
                <w:szCs w:val="18"/>
              </w:rPr>
            </w:pPr>
            <w:r w:rsidRPr="003A5875">
              <w:rPr>
                <w:rFonts w:ascii="Arial Narrow" w:hAnsi="Arial Narrow"/>
                <w:sz w:val="16"/>
                <w:szCs w:val="18"/>
              </w:rPr>
              <w:t>x</w:t>
            </w:r>
          </w:p>
        </w:tc>
        <w:tc>
          <w:tcPr>
            <w:tcW w:w="709" w:type="dxa"/>
          </w:tcPr>
          <w:p w14:paraId="3EBB3586" w14:textId="352909FB" w:rsidR="00A92BD0" w:rsidRPr="003A5875" w:rsidRDefault="00A92BD0" w:rsidP="007B5D13">
            <w:pPr>
              <w:rPr>
                <w:rFonts w:ascii="Arial Narrow" w:hAnsi="Arial Narrow"/>
                <w:sz w:val="16"/>
                <w:szCs w:val="18"/>
              </w:rPr>
            </w:pPr>
            <w:r w:rsidRPr="003A5875">
              <w:rPr>
                <w:rFonts w:ascii="Arial Narrow" w:hAnsi="Arial Narrow"/>
                <w:sz w:val="16"/>
                <w:szCs w:val="18"/>
              </w:rPr>
              <w:t>x</w:t>
            </w:r>
          </w:p>
        </w:tc>
        <w:tc>
          <w:tcPr>
            <w:tcW w:w="709" w:type="dxa"/>
          </w:tcPr>
          <w:p w14:paraId="2F011D8A" w14:textId="0270BF70" w:rsidR="00A92BD0" w:rsidRPr="003A5875" w:rsidRDefault="00A92BD0" w:rsidP="007B5D13">
            <w:pPr>
              <w:rPr>
                <w:rFonts w:ascii="Arial Narrow" w:hAnsi="Arial Narrow"/>
                <w:sz w:val="16"/>
                <w:szCs w:val="18"/>
              </w:rPr>
            </w:pPr>
            <w:r w:rsidRPr="003A5875">
              <w:rPr>
                <w:rFonts w:ascii="Arial Narrow" w:hAnsi="Arial Narrow"/>
                <w:sz w:val="16"/>
                <w:szCs w:val="18"/>
              </w:rPr>
              <w:t>x</w:t>
            </w:r>
          </w:p>
        </w:tc>
        <w:tc>
          <w:tcPr>
            <w:tcW w:w="709" w:type="dxa"/>
          </w:tcPr>
          <w:p w14:paraId="58D6F206" w14:textId="77777777" w:rsidR="00A92BD0" w:rsidRPr="003A5875" w:rsidRDefault="00A92BD0" w:rsidP="007B5D13">
            <w:pPr>
              <w:rPr>
                <w:rFonts w:ascii="Arial Narrow" w:hAnsi="Arial Narrow"/>
                <w:sz w:val="16"/>
                <w:szCs w:val="18"/>
              </w:rPr>
            </w:pPr>
          </w:p>
        </w:tc>
        <w:tc>
          <w:tcPr>
            <w:tcW w:w="850" w:type="dxa"/>
          </w:tcPr>
          <w:p w14:paraId="490FC78A" w14:textId="3A6CCDF8" w:rsidR="00A92BD0" w:rsidRPr="003A5875" w:rsidRDefault="00A92BD0" w:rsidP="007B5D13">
            <w:pPr>
              <w:rPr>
                <w:rFonts w:ascii="Arial Narrow" w:hAnsi="Arial Narrow"/>
                <w:sz w:val="16"/>
                <w:szCs w:val="18"/>
              </w:rPr>
            </w:pPr>
            <w:r w:rsidRPr="003A5875">
              <w:rPr>
                <w:rFonts w:ascii="Arial Narrow" w:hAnsi="Arial Narrow"/>
                <w:sz w:val="16"/>
                <w:szCs w:val="18"/>
              </w:rPr>
              <w:t>100%</w:t>
            </w:r>
          </w:p>
        </w:tc>
        <w:tc>
          <w:tcPr>
            <w:tcW w:w="709" w:type="dxa"/>
          </w:tcPr>
          <w:p w14:paraId="7D66E088" w14:textId="77777777" w:rsidR="00A92BD0" w:rsidRPr="003A5875" w:rsidRDefault="00A92BD0" w:rsidP="007B5D13">
            <w:pPr>
              <w:rPr>
                <w:rFonts w:ascii="Arial Narrow" w:hAnsi="Arial Narrow"/>
                <w:sz w:val="16"/>
                <w:szCs w:val="18"/>
              </w:rPr>
            </w:pPr>
          </w:p>
        </w:tc>
        <w:tc>
          <w:tcPr>
            <w:tcW w:w="709" w:type="dxa"/>
          </w:tcPr>
          <w:p w14:paraId="6EC0B4B8" w14:textId="77777777" w:rsidR="00A92BD0" w:rsidRPr="003A5875" w:rsidRDefault="00A92BD0" w:rsidP="007B5D13">
            <w:pPr>
              <w:rPr>
                <w:rFonts w:ascii="Arial Narrow" w:hAnsi="Arial Narrow"/>
                <w:sz w:val="16"/>
                <w:szCs w:val="18"/>
              </w:rPr>
            </w:pPr>
          </w:p>
        </w:tc>
      </w:tr>
      <w:tr w:rsidR="003A5875" w:rsidRPr="003A5875" w14:paraId="2221DC43" w14:textId="77777777" w:rsidTr="00605FE1">
        <w:tc>
          <w:tcPr>
            <w:tcW w:w="1730" w:type="dxa"/>
            <w:vMerge/>
          </w:tcPr>
          <w:p w14:paraId="002B7774" w14:textId="77777777" w:rsidR="00A92BD0" w:rsidRPr="003A5875" w:rsidRDefault="00A92BD0" w:rsidP="00EC0B1A">
            <w:pPr>
              <w:rPr>
                <w:rFonts w:ascii="Arial" w:hAnsi="Arial" w:cs="Arial"/>
                <w:sz w:val="20"/>
                <w:szCs w:val="20"/>
              </w:rPr>
            </w:pPr>
          </w:p>
        </w:tc>
        <w:tc>
          <w:tcPr>
            <w:tcW w:w="2835" w:type="dxa"/>
          </w:tcPr>
          <w:p w14:paraId="1E92600E" w14:textId="0394E219" w:rsidR="00A92BD0" w:rsidRPr="003A5875" w:rsidRDefault="00A92BD0" w:rsidP="00EC0B1A">
            <w:pPr>
              <w:rPr>
                <w:rFonts w:ascii="Arial Narrow" w:hAnsi="Arial Narrow" w:cstheme="minorHAnsi"/>
                <w:sz w:val="18"/>
                <w:szCs w:val="18"/>
              </w:rPr>
            </w:pPr>
            <w:r w:rsidRPr="003A5875">
              <w:rPr>
                <w:rFonts w:ascii="Arial Narrow" w:hAnsi="Arial Narrow" w:cstheme="minorHAnsi"/>
                <w:sz w:val="18"/>
                <w:szCs w:val="18"/>
              </w:rPr>
              <w:t xml:space="preserve">Appui/Formation des paysans sur la technique du compostage/fumure organique </w:t>
            </w:r>
          </w:p>
        </w:tc>
        <w:tc>
          <w:tcPr>
            <w:tcW w:w="1843" w:type="dxa"/>
          </w:tcPr>
          <w:p w14:paraId="707BB46E" w14:textId="01B278B5" w:rsidR="00A92BD0" w:rsidRPr="003A5875" w:rsidRDefault="00A92BD0" w:rsidP="00EC0B1A">
            <w:pPr>
              <w:rPr>
                <w:rFonts w:ascii="Arial Narrow" w:hAnsi="Arial Narrow"/>
                <w:sz w:val="18"/>
                <w:szCs w:val="18"/>
              </w:rPr>
            </w:pPr>
            <w:r w:rsidRPr="003A5875">
              <w:rPr>
                <w:rFonts w:ascii="Arial Narrow" w:hAnsi="Arial Narrow" w:cstheme="minorHAnsi"/>
                <w:sz w:val="18"/>
                <w:szCs w:val="18"/>
              </w:rPr>
              <w:t>Les paysans sont formés sur les techniques de compostage</w:t>
            </w:r>
          </w:p>
        </w:tc>
        <w:tc>
          <w:tcPr>
            <w:tcW w:w="1701" w:type="dxa"/>
            <w:vAlign w:val="center"/>
          </w:tcPr>
          <w:p w14:paraId="54C5C2CA" w14:textId="63970658" w:rsidR="00A92BD0" w:rsidRPr="003A5875" w:rsidRDefault="00A92BD0" w:rsidP="00EC0B1A">
            <w:pPr>
              <w:rPr>
                <w:rFonts w:ascii="Arial Narrow" w:hAnsi="Arial Narrow" w:cstheme="minorHAnsi"/>
                <w:sz w:val="18"/>
                <w:szCs w:val="18"/>
              </w:rPr>
            </w:pPr>
            <w:r w:rsidRPr="003A5875">
              <w:rPr>
                <w:rFonts w:ascii="Arial Narrow" w:hAnsi="Arial Narrow" w:cstheme="minorHAnsi"/>
                <w:sz w:val="18"/>
                <w:szCs w:val="18"/>
              </w:rPr>
              <w:t xml:space="preserve">Commune </w:t>
            </w:r>
          </w:p>
        </w:tc>
        <w:tc>
          <w:tcPr>
            <w:tcW w:w="1559" w:type="dxa"/>
          </w:tcPr>
          <w:p w14:paraId="34A6C66C" w14:textId="77777777" w:rsidR="00A92BD0" w:rsidRPr="003A5875" w:rsidRDefault="00A92BD0" w:rsidP="00B0247D">
            <w:pPr>
              <w:jc w:val="right"/>
              <w:rPr>
                <w:rFonts w:ascii="Arial Narrow" w:hAnsi="Arial Narrow"/>
                <w:sz w:val="16"/>
                <w:szCs w:val="18"/>
              </w:rPr>
            </w:pPr>
          </w:p>
          <w:p w14:paraId="41CEAFB3" w14:textId="7408F178" w:rsidR="00A92BD0" w:rsidRPr="003A5875" w:rsidRDefault="00A92BD0" w:rsidP="00B0247D">
            <w:pPr>
              <w:jc w:val="right"/>
              <w:rPr>
                <w:rFonts w:ascii="Arial Narrow" w:hAnsi="Arial Narrow"/>
                <w:sz w:val="16"/>
                <w:szCs w:val="18"/>
              </w:rPr>
            </w:pPr>
            <w:r w:rsidRPr="003A5875">
              <w:rPr>
                <w:rFonts w:ascii="Arial Narrow" w:hAnsi="Arial Narrow"/>
                <w:sz w:val="16"/>
                <w:szCs w:val="18"/>
              </w:rPr>
              <w:t>PM</w:t>
            </w:r>
          </w:p>
        </w:tc>
        <w:tc>
          <w:tcPr>
            <w:tcW w:w="709" w:type="dxa"/>
          </w:tcPr>
          <w:p w14:paraId="61C889D4" w14:textId="77777777" w:rsidR="00A92BD0" w:rsidRPr="003A5875" w:rsidRDefault="00A92BD0" w:rsidP="00EC0B1A">
            <w:pPr>
              <w:rPr>
                <w:rFonts w:ascii="Arial Narrow" w:hAnsi="Arial Narrow"/>
                <w:sz w:val="16"/>
                <w:szCs w:val="18"/>
              </w:rPr>
            </w:pPr>
          </w:p>
          <w:p w14:paraId="31374A95" w14:textId="3B19A480" w:rsidR="00A92BD0" w:rsidRPr="003A5875" w:rsidRDefault="00A92BD0" w:rsidP="00EC0B1A">
            <w:pPr>
              <w:rPr>
                <w:rFonts w:ascii="Arial Narrow" w:hAnsi="Arial Narrow"/>
                <w:sz w:val="16"/>
                <w:szCs w:val="18"/>
              </w:rPr>
            </w:pPr>
            <w:r w:rsidRPr="003A5875">
              <w:rPr>
                <w:rFonts w:ascii="Arial Narrow" w:hAnsi="Arial Narrow"/>
                <w:sz w:val="16"/>
                <w:szCs w:val="18"/>
              </w:rPr>
              <w:t>x</w:t>
            </w:r>
          </w:p>
        </w:tc>
        <w:tc>
          <w:tcPr>
            <w:tcW w:w="709" w:type="dxa"/>
          </w:tcPr>
          <w:p w14:paraId="29BC5D31" w14:textId="77777777" w:rsidR="00A92BD0" w:rsidRPr="003A5875" w:rsidRDefault="00A92BD0" w:rsidP="00EC0B1A">
            <w:pPr>
              <w:rPr>
                <w:rFonts w:ascii="Arial Narrow" w:hAnsi="Arial Narrow"/>
                <w:sz w:val="16"/>
                <w:szCs w:val="18"/>
              </w:rPr>
            </w:pPr>
          </w:p>
          <w:p w14:paraId="313506D4" w14:textId="3A4FDF37" w:rsidR="00A92BD0" w:rsidRPr="003A5875" w:rsidRDefault="00A92BD0" w:rsidP="00EC0B1A">
            <w:pPr>
              <w:rPr>
                <w:rFonts w:ascii="Arial Narrow" w:hAnsi="Arial Narrow"/>
                <w:sz w:val="16"/>
                <w:szCs w:val="18"/>
              </w:rPr>
            </w:pPr>
            <w:r w:rsidRPr="003A5875">
              <w:rPr>
                <w:rFonts w:ascii="Arial Narrow" w:hAnsi="Arial Narrow"/>
                <w:sz w:val="16"/>
                <w:szCs w:val="18"/>
              </w:rPr>
              <w:t>x</w:t>
            </w:r>
          </w:p>
        </w:tc>
        <w:tc>
          <w:tcPr>
            <w:tcW w:w="708" w:type="dxa"/>
          </w:tcPr>
          <w:p w14:paraId="365C07A8" w14:textId="77777777" w:rsidR="00A92BD0" w:rsidRPr="003A5875" w:rsidRDefault="00A92BD0" w:rsidP="00EC0B1A">
            <w:pPr>
              <w:rPr>
                <w:rFonts w:ascii="Arial Narrow" w:hAnsi="Arial Narrow"/>
                <w:sz w:val="16"/>
                <w:szCs w:val="18"/>
              </w:rPr>
            </w:pPr>
          </w:p>
          <w:p w14:paraId="5A53BE8B" w14:textId="039E9698" w:rsidR="00A92BD0" w:rsidRPr="003A5875" w:rsidRDefault="00A92BD0" w:rsidP="00EC0B1A">
            <w:pPr>
              <w:rPr>
                <w:rFonts w:ascii="Arial Narrow" w:hAnsi="Arial Narrow"/>
                <w:sz w:val="16"/>
                <w:szCs w:val="18"/>
              </w:rPr>
            </w:pPr>
            <w:r w:rsidRPr="003A5875">
              <w:rPr>
                <w:rFonts w:ascii="Arial Narrow" w:hAnsi="Arial Narrow"/>
                <w:sz w:val="16"/>
                <w:szCs w:val="18"/>
              </w:rPr>
              <w:t>x</w:t>
            </w:r>
          </w:p>
        </w:tc>
        <w:tc>
          <w:tcPr>
            <w:tcW w:w="709" w:type="dxa"/>
          </w:tcPr>
          <w:p w14:paraId="12BBC714" w14:textId="77777777" w:rsidR="00A92BD0" w:rsidRPr="003A5875" w:rsidRDefault="00A92BD0" w:rsidP="00EC0B1A">
            <w:pPr>
              <w:rPr>
                <w:rFonts w:ascii="Arial Narrow" w:hAnsi="Arial Narrow"/>
                <w:sz w:val="16"/>
                <w:szCs w:val="18"/>
              </w:rPr>
            </w:pPr>
          </w:p>
          <w:p w14:paraId="59C1B7EE" w14:textId="48D109BB" w:rsidR="00A92BD0" w:rsidRPr="003A5875" w:rsidRDefault="00A92BD0" w:rsidP="00EC0B1A">
            <w:pPr>
              <w:rPr>
                <w:rFonts w:ascii="Arial Narrow" w:hAnsi="Arial Narrow"/>
                <w:sz w:val="16"/>
                <w:szCs w:val="18"/>
              </w:rPr>
            </w:pPr>
            <w:r w:rsidRPr="003A5875">
              <w:rPr>
                <w:rFonts w:ascii="Arial Narrow" w:hAnsi="Arial Narrow"/>
                <w:sz w:val="16"/>
                <w:szCs w:val="18"/>
              </w:rPr>
              <w:t>x</w:t>
            </w:r>
          </w:p>
        </w:tc>
        <w:tc>
          <w:tcPr>
            <w:tcW w:w="709" w:type="dxa"/>
          </w:tcPr>
          <w:p w14:paraId="40053B8F" w14:textId="77777777" w:rsidR="00A92BD0" w:rsidRPr="003A5875" w:rsidRDefault="00A92BD0" w:rsidP="00EC0B1A">
            <w:pPr>
              <w:rPr>
                <w:rFonts w:ascii="Arial Narrow" w:hAnsi="Arial Narrow"/>
                <w:sz w:val="16"/>
                <w:szCs w:val="18"/>
              </w:rPr>
            </w:pPr>
          </w:p>
          <w:p w14:paraId="77BA12B4" w14:textId="23CAC0C1" w:rsidR="00A92BD0" w:rsidRPr="003A5875" w:rsidRDefault="00A92BD0" w:rsidP="00EC0B1A">
            <w:pPr>
              <w:rPr>
                <w:rFonts w:ascii="Arial Narrow" w:hAnsi="Arial Narrow"/>
                <w:sz w:val="16"/>
                <w:szCs w:val="18"/>
              </w:rPr>
            </w:pPr>
            <w:r w:rsidRPr="003A5875">
              <w:rPr>
                <w:rFonts w:ascii="Arial Narrow" w:hAnsi="Arial Narrow"/>
                <w:sz w:val="16"/>
                <w:szCs w:val="18"/>
              </w:rPr>
              <w:t>x</w:t>
            </w:r>
          </w:p>
        </w:tc>
        <w:tc>
          <w:tcPr>
            <w:tcW w:w="709" w:type="dxa"/>
          </w:tcPr>
          <w:p w14:paraId="363C36EF" w14:textId="77777777" w:rsidR="00A92BD0" w:rsidRPr="003A5875" w:rsidRDefault="00A92BD0" w:rsidP="00EC0B1A">
            <w:pPr>
              <w:rPr>
                <w:rFonts w:ascii="Arial Narrow" w:hAnsi="Arial Narrow"/>
                <w:sz w:val="16"/>
                <w:szCs w:val="18"/>
              </w:rPr>
            </w:pPr>
          </w:p>
          <w:p w14:paraId="386C7D26" w14:textId="02B04893" w:rsidR="00A92BD0" w:rsidRPr="003A5875" w:rsidRDefault="00A92BD0" w:rsidP="00EC0B1A">
            <w:pPr>
              <w:rPr>
                <w:rFonts w:ascii="Arial Narrow" w:hAnsi="Arial Narrow"/>
                <w:sz w:val="16"/>
                <w:szCs w:val="18"/>
              </w:rPr>
            </w:pPr>
            <w:r w:rsidRPr="003A5875">
              <w:rPr>
                <w:rFonts w:ascii="Arial Narrow" w:hAnsi="Arial Narrow"/>
                <w:sz w:val="16"/>
                <w:szCs w:val="18"/>
              </w:rPr>
              <w:t>10%</w:t>
            </w:r>
          </w:p>
        </w:tc>
        <w:tc>
          <w:tcPr>
            <w:tcW w:w="850" w:type="dxa"/>
          </w:tcPr>
          <w:p w14:paraId="161E58C1" w14:textId="77777777" w:rsidR="00A92BD0" w:rsidRPr="003A5875" w:rsidRDefault="00A92BD0" w:rsidP="00EC0B1A">
            <w:pPr>
              <w:rPr>
                <w:rFonts w:ascii="Arial Narrow" w:hAnsi="Arial Narrow"/>
                <w:sz w:val="16"/>
                <w:szCs w:val="18"/>
              </w:rPr>
            </w:pPr>
          </w:p>
          <w:p w14:paraId="3509FB17" w14:textId="00583BF1" w:rsidR="00A92BD0" w:rsidRPr="003A5875" w:rsidRDefault="00A92BD0" w:rsidP="00EC0B1A">
            <w:pPr>
              <w:rPr>
                <w:rFonts w:ascii="Arial Narrow" w:hAnsi="Arial Narrow"/>
                <w:sz w:val="16"/>
                <w:szCs w:val="18"/>
              </w:rPr>
            </w:pPr>
            <w:r w:rsidRPr="003A5875">
              <w:rPr>
                <w:rFonts w:ascii="Arial Narrow" w:hAnsi="Arial Narrow"/>
                <w:sz w:val="16"/>
                <w:szCs w:val="18"/>
              </w:rPr>
              <w:t>20%</w:t>
            </w:r>
          </w:p>
        </w:tc>
        <w:tc>
          <w:tcPr>
            <w:tcW w:w="709" w:type="dxa"/>
          </w:tcPr>
          <w:p w14:paraId="2A236D05" w14:textId="77777777" w:rsidR="00A92BD0" w:rsidRPr="003A5875" w:rsidRDefault="00A92BD0" w:rsidP="00EC0B1A">
            <w:pPr>
              <w:rPr>
                <w:rFonts w:ascii="Arial Narrow" w:hAnsi="Arial Narrow"/>
                <w:sz w:val="16"/>
                <w:szCs w:val="18"/>
              </w:rPr>
            </w:pPr>
          </w:p>
          <w:p w14:paraId="5AF2647D" w14:textId="3085832A" w:rsidR="00A92BD0" w:rsidRPr="003A5875" w:rsidRDefault="00A92BD0" w:rsidP="00EC0B1A">
            <w:pPr>
              <w:rPr>
                <w:rFonts w:ascii="Arial Narrow" w:hAnsi="Arial Narrow"/>
                <w:sz w:val="16"/>
                <w:szCs w:val="18"/>
              </w:rPr>
            </w:pPr>
            <w:r w:rsidRPr="003A5875">
              <w:rPr>
                <w:rFonts w:ascii="Arial Narrow" w:hAnsi="Arial Narrow"/>
                <w:sz w:val="16"/>
                <w:szCs w:val="18"/>
              </w:rPr>
              <w:t>20%</w:t>
            </w:r>
          </w:p>
        </w:tc>
        <w:tc>
          <w:tcPr>
            <w:tcW w:w="709" w:type="dxa"/>
          </w:tcPr>
          <w:p w14:paraId="3A9957F3" w14:textId="77777777" w:rsidR="00A92BD0" w:rsidRPr="003A5875" w:rsidRDefault="00A92BD0" w:rsidP="00EC0B1A">
            <w:pPr>
              <w:rPr>
                <w:rFonts w:ascii="Arial Narrow" w:hAnsi="Arial Narrow"/>
                <w:sz w:val="16"/>
                <w:szCs w:val="18"/>
              </w:rPr>
            </w:pPr>
          </w:p>
          <w:p w14:paraId="20060606" w14:textId="67D3921D" w:rsidR="00A92BD0" w:rsidRPr="003A5875" w:rsidRDefault="00A92BD0" w:rsidP="00EC0B1A">
            <w:pPr>
              <w:rPr>
                <w:rFonts w:ascii="Arial Narrow" w:hAnsi="Arial Narrow"/>
                <w:sz w:val="16"/>
                <w:szCs w:val="18"/>
              </w:rPr>
            </w:pPr>
            <w:r w:rsidRPr="003A5875">
              <w:rPr>
                <w:rFonts w:ascii="Arial Narrow" w:hAnsi="Arial Narrow"/>
                <w:sz w:val="16"/>
                <w:szCs w:val="18"/>
              </w:rPr>
              <w:t>50%</w:t>
            </w:r>
          </w:p>
        </w:tc>
      </w:tr>
      <w:tr w:rsidR="003A5875" w:rsidRPr="003A5875" w14:paraId="447149DB" w14:textId="77777777" w:rsidTr="00B209C7">
        <w:tc>
          <w:tcPr>
            <w:tcW w:w="1730" w:type="dxa"/>
            <w:vMerge/>
          </w:tcPr>
          <w:p w14:paraId="3478D443" w14:textId="77777777" w:rsidR="00A92BD0" w:rsidRPr="003A5875" w:rsidRDefault="00A92BD0" w:rsidP="00820DDC">
            <w:pPr>
              <w:rPr>
                <w:rFonts w:ascii="Arial" w:hAnsi="Arial" w:cs="Arial"/>
                <w:sz w:val="20"/>
                <w:szCs w:val="20"/>
              </w:rPr>
            </w:pPr>
          </w:p>
        </w:tc>
        <w:tc>
          <w:tcPr>
            <w:tcW w:w="2835" w:type="dxa"/>
            <w:vAlign w:val="center"/>
          </w:tcPr>
          <w:p w14:paraId="1A73DF91" w14:textId="64BBA2A6" w:rsidR="00A92BD0" w:rsidRPr="003A5875" w:rsidRDefault="00A92BD0" w:rsidP="00820DDC">
            <w:pPr>
              <w:rPr>
                <w:rFonts w:ascii="Arial Narrow" w:hAnsi="Arial Narrow" w:cstheme="minorHAnsi"/>
                <w:sz w:val="18"/>
                <w:szCs w:val="18"/>
              </w:rPr>
            </w:pPr>
            <w:r w:rsidRPr="003A5875">
              <w:rPr>
                <w:rFonts w:ascii="Arial Narrow" w:hAnsi="Arial Narrow" w:cstheme="minorHAnsi"/>
                <w:sz w:val="18"/>
                <w:szCs w:val="18"/>
              </w:rPr>
              <w:t xml:space="preserve">Suivi des producteurs dans les activités du compostage </w:t>
            </w:r>
          </w:p>
        </w:tc>
        <w:tc>
          <w:tcPr>
            <w:tcW w:w="1843" w:type="dxa"/>
          </w:tcPr>
          <w:p w14:paraId="6A546D41" w14:textId="6115CABF" w:rsidR="00A92BD0" w:rsidRPr="003A5875" w:rsidRDefault="00A92BD0" w:rsidP="00820DDC">
            <w:pPr>
              <w:rPr>
                <w:rFonts w:ascii="Arial Narrow" w:hAnsi="Arial Narrow"/>
                <w:sz w:val="18"/>
                <w:szCs w:val="18"/>
              </w:rPr>
            </w:pPr>
            <w:r w:rsidRPr="003A5875">
              <w:rPr>
                <w:rFonts w:ascii="Arial Narrow" w:hAnsi="Arial Narrow"/>
                <w:sz w:val="18"/>
                <w:szCs w:val="18"/>
              </w:rPr>
              <w:t>Les activités du compostage sont suivies</w:t>
            </w:r>
          </w:p>
        </w:tc>
        <w:tc>
          <w:tcPr>
            <w:tcW w:w="1701" w:type="dxa"/>
            <w:vAlign w:val="center"/>
          </w:tcPr>
          <w:p w14:paraId="43F03D91" w14:textId="7E6DCEE0" w:rsidR="00A92BD0" w:rsidRPr="003A5875" w:rsidRDefault="00A92BD0" w:rsidP="00820DDC">
            <w:pPr>
              <w:rPr>
                <w:rFonts w:ascii="Arial Narrow" w:hAnsi="Arial Narrow" w:cstheme="minorHAnsi"/>
                <w:sz w:val="18"/>
                <w:szCs w:val="18"/>
              </w:rPr>
            </w:pPr>
            <w:r w:rsidRPr="003A5875">
              <w:rPr>
                <w:rFonts w:ascii="Arial Narrow" w:hAnsi="Arial Narrow" w:cstheme="minorHAnsi"/>
                <w:sz w:val="18"/>
                <w:szCs w:val="18"/>
              </w:rPr>
              <w:t>Commune</w:t>
            </w:r>
          </w:p>
        </w:tc>
        <w:tc>
          <w:tcPr>
            <w:tcW w:w="1559" w:type="dxa"/>
          </w:tcPr>
          <w:p w14:paraId="7276AD2D" w14:textId="6BB82C52" w:rsidR="00A92BD0" w:rsidRPr="003A5875" w:rsidRDefault="00A92BD0" w:rsidP="00B0247D">
            <w:pPr>
              <w:jc w:val="right"/>
              <w:rPr>
                <w:rFonts w:ascii="Arial Narrow" w:hAnsi="Arial Narrow"/>
                <w:sz w:val="16"/>
                <w:szCs w:val="18"/>
              </w:rPr>
            </w:pPr>
            <w:r w:rsidRPr="003A5875">
              <w:rPr>
                <w:rFonts w:ascii="Arial Narrow" w:hAnsi="Arial Narrow"/>
                <w:sz w:val="16"/>
                <w:szCs w:val="18"/>
              </w:rPr>
              <w:t>PM</w:t>
            </w:r>
          </w:p>
        </w:tc>
        <w:tc>
          <w:tcPr>
            <w:tcW w:w="709" w:type="dxa"/>
          </w:tcPr>
          <w:p w14:paraId="4DDE9ED1" w14:textId="77777777" w:rsidR="00A92BD0" w:rsidRPr="003A5875" w:rsidRDefault="00A92BD0" w:rsidP="00820DDC">
            <w:pPr>
              <w:rPr>
                <w:rFonts w:ascii="Arial Narrow" w:hAnsi="Arial Narrow"/>
                <w:sz w:val="16"/>
                <w:szCs w:val="18"/>
              </w:rPr>
            </w:pPr>
          </w:p>
        </w:tc>
        <w:tc>
          <w:tcPr>
            <w:tcW w:w="709" w:type="dxa"/>
          </w:tcPr>
          <w:p w14:paraId="531831F8" w14:textId="77777777" w:rsidR="00A92BD0" w:rsidRPr="003A5875" w:rsidRDefault="00A92BD0" w:rsidP="00820DDC">
            <w:pPr>
              <w:rPr>
                <w:rFonts w:ascii="Arial Narrow" w:hAnsi="Arial Narrow"/>
                <w:sz w:val="16"/>
                <w:szCs w:val="18"/>
              </w:rPr>
            </w:pPr>
          </w:p>
          <w:p w14:paraId="707FA159" w14:textId="6241EB28" w:rsidR="00A92BD0" w:rsidRPr="003A5875" w:rsidRDefault="00A92BD0" w:rsidP="00820DDC">
            <w:pPr>
              <w:rPr>
                <w:rFonts w:ascii="Arial Narrow" w:hAnsi="Arial Narrow"/>
                <w:sz w:val="16"/>
                <w:szCs w:val="18"/>
              </w:rPr>
            </w:pPr>
            <w:r w:rsidRPr="003A5875">
              <w:rPr>
                <w:rFonts w:ascii="Arial Narrow" w:hAnsi="Arial Narrow"/>
                <w:sz w:val="16"/>
                <w:szCs w:val="18"/>
              </w:rPr>
              <w:t>x</w:t>
            </w:r>
          </w:p>
        </w:tc>
        <w:tc>
          <w:tcPr>
            <w:tcW w:w="708" w:type="dxa"/>
          </w:tcPr>
          <w:p w14:paraId="15E7453C" w14:textId="77777777" w:rsidR="00A92BD0" w:rsidRPr="003A5875" w:rsidRDefault="00A92BD0" w:rsidP="00820DDC">
            <w:pPr>
              <w:rPr>
                <w:rFonts w:ascii="Arial Narrow" w:hAnsi="Arial Narrow"/>
                <w:sz w:val="16"/>
                <w:szCs w:val="18"/>
              </w:rPr>
            </w:pPr>
          </w:p>
          <w:p w14:paraId="6B5DC2F9" w14:textId="6457D142" w:rsidR="00A92BD0" w:rsidRPr="003A5875" w:rsidRDefault="00A92BD0" w:rsidP="00820DDC">
            <w:pPr>
              <w:rPr>
                <w:rFonts w:ascii="Arial Narrow" w:hAnsi="Arial Narrow"/>
                <w:sz w:val="16"/>
                <w:szCs w:val="18"/>
              </w:rPr>
            </w:pPr>
            <w:r w:rsidRPr="003A5875">
              <w:rPr>
                <w:rFonts w:ascii="Arial Narrow" w:hAnsi="Arial Narrow"/>
                <w:sz w:val="16"/>
                <w:szCs w:val="18"/>
              </w:rPr>
              <w:t>x</w:t>
            </w:r>
          </w:p>
        </w:tc>
        <w:tc>
          <w:tcPr>
            <w:tcW w:w="709" w:type="dxa"/>
          </w:tcPr>
          <w:p w14:paraId="1803AF3D" w14:textId="77777777" w:rsidR="00A92BD0" w:rsidRPr="003A5875" w:rsidRDefault="00A92BD0" w:rsidP="00820DDC">
            <w:pPr>
              <w:rPr>
                <w:rFonts w:ascii="Arial Narrow" w:hAnsi="Arial Narrow"/>
                <w:sz w:val="16"/>
                <w:szCs w:val="18"/>
              </w:rPr>
            </w:pPr>
          </w:p>
          <w:p w14:paraId="070DBD2D" w14:textId="60667DF7" w:rsidR="00A92BD0" w:rsidRPr="003A5875" w:rsidRDefault="00A92BD0" w:rsidP="00820DDC">
            <w:pPr>
              <w:rPr>
                <w:rFonts w:ascii="Arial Narrow" w:hAnsi="Arial Narrow"/>
                <w:sz w:val="16"/>
                <w:szCs w:val="18"/>
              </w:rPr>
            </w:pPr>
            <w:r w:rsidRPr="003A5875">
              <w:rPr>
                <w:rFonts w:ascii="Arial Narrow" w:hAnsi="Arial Narrow"/>
                <w:sz w:val="16"/>
                <w:szCs w:val="18"/>
              </w:rPr>
              <w:t>x</w:t>
            </w:r>
          </w:p>
        </w:tc>
        <w:tc>
          <w:tcPr>
            <w:tcW w:w="709" w:type="dxa"/>
          </w:tcPr>
          <w:p w14:paraId="56FB5F85" w14:textId="77777777" w:rsidR="00A92BD0" w:rsidRPr="003A5875" w:rsidRDefault="00A92BD0" w:rsidP="00820DDC">
            <w:pPr>
              <w:rPr>
                <w:rFonts w:ascii="Arial Narrow" w:hAnsi="Arial Narrow"/>
                <w:sz w:val="16"/>
                <w:szCs w:val="18"/>
              </w:rPr>
            </w:pPr>
          </w:p>
          <w:p w14:paraId="351F1E6C" w14:textId="048C55A6" w:rsidR="00A92BD0" w:rsidRPr="003A5875" w:rsidRDefault="00A92BD0" w:rsidP="00820DDC">
            <w:pPr>
              <w:rPr>
                <w:rFonts w:ascii="Arial Narrow" w:hAnsi="Arial Narrow"/>
                <w:sz w:val="16"/>
                <w:szCs w:val="18"/>
              </w:rPr>
            </w:pPr>
            <w:r w:rsidRPr="003A5875">
              <w:rPr>
                <w:rFonts w:ascii="Arial Narrow" w:hAnsi="Arial Narrow"/>
                <w:sz w:val="16"/>
                <w:szCs w:val="18"/>
              </w:rPr>
              <w:t>x</w:t>
            </w:r>
          </w:p>
        </w:tc>
        <w:tc>
          <w:tcPr>
            <w:tcW w:w="709" w:type="dxa"/>
          </w:tcPr>
          <w:p w14:paraId="16BE7D1A" w14:textId="77777777" w:rsidR="00A92BD0" w:rsidRPr="003A5875" w:rsidRDefault="00A92BD0" w:rsidP="00820DDC">
            <w:pPr>
              <w:rPr>
                <w:rFonts w:ascii="Arial Narrow" w:hAnsi="Arial Narrow"/>
                <w:sz w:val="16"/>
                <w:szCs w:val="18"/>
              </w:rPr>
            </w:pPr>
          </w:p>
          <w:p w14:paraId="05DEDC1F" w14:textId="24D1FFFA" w:rsidR="00A92BD0" w:rsidRPr="003A5875" w:rsidRDefault="00A92BD0" w:rsidP="00820DDC">
            <w:pPr>
              <w:rPr>
                <w:rFonts w:ascii="Arial Narrow" w:hAnsi="Arial Narrow"/>
                <w:sz w:val="16"/>
                <w:szCs w:val="18"/>
              </w:rPr>
            </w:pPr>
            <w:r w:rsidRPr="003A5875">
              <w:rPr>
                <w:rFonts w:ascii="Arial Narrow" w:hAnsi="Arial Narrow"/>
                <w:sz w:val="16"/>
                <w:szCs w:val="18"/>
              </w:rPr>
              <w:t>10%</w:t>
            </w:r>
          </w:p>
        </w:tc>
        <w:tc>
          <w:tcPr>
            <w:tcW w:w="850" w:type="dxa"/>
          </w:tcPr>
          <w:p w14:paraId="2755CFC5" w14:textId="77777777" w:rsidR="00A92BD0" w:rsidRPr="003A5875" w:rsidRDefault="00A92BD0" w:rsidP="00820DDC">
            <w:pPr>
              <w:rPr>
                <w:rFonts w:ascii="Arial Narrow" w:hAnsi="Arial Narrow"/>
                <w:sz w:val="16"/>
                <w:szCs w:val="18"/>
              </w:rPr>
            </w:pPr>
          </w:p>
          <w:p w14:paraId="51AF3E4B" w14:textId="22108A04" w:rsidR="00A92BD0" w:rsidRPr="003A5875" w:rsidRDefault="00A92BD0" w:rsidP="00820DDC">
            <w:pPr>
              <w:rPr>
                <w:rFonts w:ascii="Arial Narrow" w:hAnsi="Arial Narrow"/>
                <w:sz w:val="16"/>
                <w:szCs w:val="18"/>
              </w:rPr>
            </w:pPr>
            <w:r w:rsidRPr="003A5875">
              <w:rPr>
                <w:rFonts w:ascii="Arial Narrow" w:hAnsi="Arial Narrow"/>
                <w:sz w:val="16"/>
                <w:szCs w:val="18"/>
              </w:rPr>
              <w:t>20%</w:t>
            </w:r>
          </w:p>
        </w:tc>
        <w:tc>
          <w:tcPr>
            <w:tcW w:w="709" w:type="dxa"/>
          </w:tcPr>
          <w:p w14:paraId="6F8B7FEF" w14:textId="77777777" w:rsidR="00A92BD0" w:rsidRPr="003A5875" w:rsidRDefault="00A92BD0" w:rsidP="00820DDC">
            <w:pPr>
              <w:rPr>
                <w:rFonts w:ascii="Arial Narrow" w:hAnsi="Arial Narrow"/>
                <w:sz w:val="16"/>
                <w:szCs w:val="18"/>
              </w:rPr>
            </w:pPr>
          </w:p>
          <w:p w14:paraId="4AF5A374" w14:textId="55B7F4C6" w:rsidR="00A92BD0" w:rsidRPr="003A5875" w:rsidRDefault="00A92BD0" w:rsidP="00820DDC">
            <w:pPr>
              <w:rPr>
                <w:rFonts w:ascii="Arial Narrow" w:hAnsi="Arial Narrow"/>
                <w:sz w:val="16"/>
                <w:szCs w:val="18"/>
              </w:rPr>
            </w:pPr>
            <w:r w:rsidRPr="003A5875">
              <w:rPr>
                <w:rFonts w:ascii="Arial Narrow" w:hAnsi="Arial Narrow"/>
                <w:sz w:val="16"/>
                <w:szCs w:val="18"/>
              </w:rPr>
              <w:t>20%</w:t>
            </w:r>
          </w:p>
        </w:tc>
        <w:tc>
          <w:tcPr>
            <w:tcW w:w="709" w:type="dxa"/>
          </w:tcPr>
          <w:p w14:paraId="0D364100" w14:textId="77777777" w:rsidR="00A92BD0" w:rsidRPr="003A5875" w:rsidRDefault="00A92BD0" w:rsidP="00820DDC">
            <w:pPr>
              <w:rPr>
                <w:rFonts w:ascii="Arial Narrow" w:hAnsi="Arial Narrow"/>
                <w:sz w:val="16"/>
                <w:szCs w:val="18"/>
              </w:rPr>
            </w:pPr>
          </w:p>
          <w:p w14:paraId="4C8C7BAC" w14:textId="75685425" w:rsidR="00A92BD0" w:rsidRPr="003A5875" w:rsidRDefault="00A92BD0" w:rsidP="00820DDC">
            <w:pPr>
              <w:rPr>
                <w:rFonts w:ascii="Arial Narrow" w:hAnsi="Arial Narrow"/>
                <w:sz w:val="16"/>
                <w:szCs w:val="18"/>
              </w:rPr>
            </w:pPr>
            <w:r w:rsidRPr="003A5875">
              <w:rPr>
                <w:rFonts w:ascii="Arial Narrow" w:hAnsi="Arial Narrow"/>
                <w:sz w:val="16"/>
                <w:szCs w:val="18"/>
              </w:rPr>
              <w:t>50%</w:t>
            </w:r>
          </w:p>
        </w:tc>
      </w:tr>
      <w:tr w:rsidR="003A5875" w:rsidRPr="003A5875" w14:paraId="17CAD32A" w14:textId="77777777" w:rsidTr="00BB5B9E">
        <w:tc>
          <w:tcPr>
            <w:tcW w:w="1730" w:type="dxa"/>
            <w:vMerge/>
          </w:tcPr>
          <w:p w14:paraId="73A1E9AD" w14:textId="77777777" w:rsidR="00A92BD0" w:rsidRPr="003A5875" w:rsidRDefault="00A92BD0" w:rsidP="007F3360">
            <w:pPr>
              <w:rPr>
                <w:rFonts w:ascii="Arial" w:hAnsi="Arial" w:cs="Arial"/>
                <w:sz w:val="20"/>
                <w:szCs w:val="20"/>
              </w:rPr>
            </w:pPr>
          </w:p>
        </w:tc>
        <w:tc>
          <w:tcPr>
            <w:tcW w:w="2835" w:type="dxa"/>
          </w:tcPr>
          <w:p w14:paraId="258E8CA8" w14:textId="51B292B8" w:rsidR="00A92BD0" w:rsidRPr="003A5875" w:rsidRDefault="00A92BD0" w:rsidP="007F3360">
            <w:pPr>
              <w:rPr>
                <w:rFonts w:ascii="Arial Narrow" w:hAnsi="Arial Narrow" w:cstheme="minorHAnsi"/>
                <w:sz w:val="18"/>
                <w:szCs w:val="18"/>
              </w:rPr>
            </w:pPr>
            <w:r w:rsidRPr="003A5875">
              <w:rPr>
                <w:rFonts w:ascii="Arial Narrow" w:hAnsi="Arial Narrow" w:cs="Calibri"/>
                <w:sz w:val="18"/>
                <w:szCs w:val="18"/>
              </w:rPr>
              <w:t xml:space="preserve"> Vulgarisation des nouvelles techniques de maraîchage hors sol (maraîchage à l’étage dans les domiciles). </w:t>
            </w:r>
          </w:p>
        </w:tc>
        <w:tc>
          <w:tcPr>
            <w:tcW w:w="1843" w:type="dxa"/>
          </w:tcPr>
          <w:p w14:paraId="68B6D7C7" w14:textId="77777777" w:rsidR="00A92BD0" w:rsidRPr="003A5875" w:rsidRDefault="00A92BD0" w:rsidP="007F3360">
            <w:pPr>
              <w:rPr>
                <w:rFonts w:ascii="Arial Narrow" w:hAnsi="Arial Narrow"/>
                <w:sz w:val="18"/>
                <w:szCs w:val="18"/>
              </w:rPr>
            </w:pPr>
            <w:r w:rsidRPr="003A5875">
              <w:rPr>
                <w:rFonts w:ascii="Arial Narrow" w:hAnsi="Arial Narrow" w:cs="Calibri"/>
                <w:sz w:val="18"/>
                <w:szCs w:val="18"/>
              </w:rPr>
              <w:t>Chaque quartier dispose d’au moins une technologie de maraichage</w:t>
            </w:r>
          </w:p>
        </w:tc>
        <w:tc>
          <w:tcPr>
            <w:tcW w:w="1701" w:type="dxa"/>
          </w:tcPr>
          <w:p w14:paraId="4980E9D3" w14:textId="11B3739A" w:rsidR="00A92BD0" w:rsidRPr="003A5875" w:rsidRDefault="00A92BD0" w:rsidP="007F3360">
            <w:pPr>
              <w:rPr>
                <w:rFonts w:ascii="Arial Narrow" w:hAnsi="Arial Narrow" w:cstheme="minorHAnsi"/>
                <w:sz w:val="18"/>
                <w:szCs w:val="18"/>
              </w:rPr>
            </w:pPr>
            <w:r w:rsidRPr="003A5875">
              <w:rPr>
                <w:rFonts w:ascii="Arial Narrow" w:hAnsi="Arial Narrow" w:cs="Calibri"/>
                <w:sz w:val="18"/>
                <w:szCs w:val="18"/>
              </w:rPr>
              <w:t xml:space="preserve">Toute la commune </w:t>
            </w:r>
          </w:p>
        </w:tc>
        <w:tc>
          <w:tcPr>
            <w:tcW w:w="1559" w:type="dxa"/>
          </w:tcPr>
          <w:p w14:paraId="71971925" w14:textId="2DF70920" w:rsidR="00A92BD0" w:rsidRPr="003A5875" w:rsidRDefault="00A92BD0" w:rsidP="00B0247D">
            <w:pPr>
              <w:jc w:val="right"/>
              <w:rPr>
                <w:rFonts w:ascii="Arial Narrow" w:hAnsi="Arial Narrow"/>
                <w:sz w:val="16"/>
                <w:szCs w:val="18"/>
              </w:rPr>
            </w:pPr>
            <w:r w:rsidRPr="003A5875">
              <w:rPr>
                <w:rFonts w:ascii="Arial Narrow" w:hAnsi="Arial Narrow" w:cs="Calibri"/>
                <w:sz w:val="16"/>
                <w:szCs w:val="18"/>
              </w:rPr>
              <w:t>100.000.000</w:t>
            </w:r>
          </w:p>
        </w:tc>
        <w:tc>
          <w:tcPr>
            <w:tcW w:w="709" w:type="dxa"/>
          </w:tcPr>
          <w:p w14:paraId="4CAC83F2" w14:textId="77777777" w:rsidR="00A92BD0" w:rsidRPr="003A5875" w:rsidRDefault="00A92BD0" w:rsidP="007F3360">
            <w:pPr>
              <w:rPr>
                <w:rFonts w:ascii="Arial Narrow" w:hAnsi="Arial Narrow"/>
                <w:sz w:val="16"/>
                <w:szCs w:val="18"/>
              </w:rPr>
            </w:pPr>
            <w:r w:rsidRPr="003A5875">
              <w:rPr>
                <w:rFonts w:ascii="Arial Narrow" w:hAnsi="Arial Narrow" w:cs="Calibri"/>
                <w:sz w:val="16"/>
                <w:szCs w:val="18"/>
              </w:rPr>
              <w:t> </w:t>
            </w:r>
          </w:p>
        </w:tc>
        <w:tc>
          <w:tcPr>
            <w:tcW w:w="709" w:type="dxa"/>
          </w:tcPr>
          <w:p w14:paraId="114EBD26" w14:textId="77777777" w:rsidR="00A92BD0" w:rsidRPr="003A5875" w:rsidRDefault="00A92BD0" w:rsidP="007F3360">
            <w:pPr>
              <w:rPr>
                <w:rFonts w:ascii="Arial Narrow" w:hAnsi="Arial Narrow"/>
                <w:sz w:val="16"/>
                <w:szCs w:val="18"/>
              </w:rPr>
            </w:pPr>
            <w:r w:rsidRPr="003A5875">
              <w:rPr>
                <w:rFonts w:ascii="Arial Narrow" w:hAnsi="Arial Narrow" w:cs="Calibri"/>
                <w:sz w:val="16"/>
                <w:szCs w:val="18"/>
              </w:rPr>
              <w:t>x</w:t>
            </w:r>
          </w:p>
        </w:tc>
        <w:tc>
          <w:tcPr>
            <w:tcW w:w="708" w:type="dxa"/>
          </w:tcPr>
          <w:p w14:paraId="14BB134E" w14:textId="77777777" w:rsidR="00A92BD0" w:rsidRPr="003A5875" w:rsidRDefault="00A92BD0" w:rsidP="007F3360">
            <w:pPr>
              <w:rPr>
                <w:rFonts w:ascii="Arial Narrow" w:hAnsi="Arial Narrow"/>
                <w:sz w:val="16"/>
                <w:szCs w:val="18"/>
              </w:rPr>
            </w:pPr>
            <w:r w:rsidRPr="003A5875">
              <w:rPr>
                <w:rFonts w:ascii="Arial Narrow" w:hAnsi="Arial Narrow" w:cs="Calibri"/>
                <w:sz w:val="16"/>
                <w:szCs w:val="18"/>
              </w:rPr>
              <w:t>x</w:t>
            </w:r>
          </w:p>
        </w:tc>
        <w:tc>
          <w:tcPr>
            <w:tcW w:w="709" w:type="dxa"/>
          </w:tcPr>
          <w:p w14:paraId="67E04929" w14:textId="77777777" w:rsidR="00A92BD0" w:rsidRPr="003A5875" w:rsidRDefault="00A92BD0" w:rsidP="007F3360">
            <w:pPr>
              <w:rPr>
                <w:rFonts w:ascii="Arial Narrow" w:hAnsi="Arial Narrow"/>
                <w:sz w:val="16"/>
                <w:szCs w:val="18"/>
              </w:rPr>
            </w:pPr>
            <w:r w:rsidRPr="003A5875">
              <w:rPr>
                <w:rFonts w:ascii="Arial Narrow" w:hAnsi="Arial Narrow"/>
                <w:sz w:val="16"/>
                <w:szCs w:val="18"/>
              </w:rPr>
              <w:t>x</w:t>
            </w:r>
          </w:p>
        </w:tc>
        <w:tc>
          <w:tcPr>
            <w:tcW w:w="709" w:type="dxa"/>
          </w:tcPr>
          <w:p w14:paraId="2263A215" w14:textId="77777777" w:rsidR="00A92BD0" w:rsidRPr="003A5875" w:rsidRDefault="00A92BD0" w:rsidP="007F3360">
            <w:pPr>
              <w:rPr>
                <w:rFonts w:ascii="Arial Narrow" w:hAnsi="Arial Narrow"/>
                <w:sz w:val="16"/>
                <w:szCs w:val="18"/>
              </w:rPr>
            </w:pPr>
            <w:r w:rsidRPr="003A5875">
              <w:rPr>
                <w:rFonts w:ascii="Arial Narrow" w:hAnsi="Arial Narrow"/>
                <w:sz w:val="16"/>
                <w:szCs w:val="18"/>
              </w:rPr>
              <w:t>x</w:t>
            </w:r>
          </w:p>
        </w:tc>
        <w:tc>
          <w:tcPr>
            <w:tcW w:w="709" w:type="dxa"/>
          </w:tcPr>
          <w:p w14:paraId="634DC097" w14:textId="77777777" w:rsidR="00A92BD0" w:rsidRPr="003A5875" w:rsidRDefault="00A92BD0" w:rsidP="007F3360">
            <w:pPr>
              <w:rPr>
                <w:rFonts w:ascii="Arial Narrow" w:hAnsi="Arial Narrow"/>
                <w:sz w:val="16"/>
                <w:szCs w:val="18"/>
              </w:rPr>
            </w:pPr>
            <w:r w:rsidRPr="003A5875">
              <w:rPr>
                <w:rFonts w:ascii="Arial Narrow" w:hAnsi="Arial Narrow"/>
                <w:sz w:val="16"/>
                <w:szCs w:val="18"/>
              </w:rPr>
              <w:t>10%</w:t>
            </w:r>
          </w:p>
        </w:tc>
        <w:tc>
          <w:tcPr>
            <w:tcW w:w="850" w:type="dxa"/>
          </w:tcPr>
          <w:p w14:paraId="38E24D34" w14:textId="77777777" w:rsidR="00A92BD0" w:rsidRPr="003A5875" w:rsidRDefault="00A92BD0" w:rsidP="007F3360">
            <w:pPr>
              <w:rPr>
                <w:rFonts w:ascii="Arial Narrow" w:hAnsi="Arial Narrow"/>
                <w:sz w:val="16"/>
                <w:szCs w:val="18"/>
              </w:rPr>
            </w:pPr>
            <w:r w:rsidRPr="003A5875">
              <w:rPr>
                <w:rFonts w:ascii="Arial Narrow" w:hAnsi="Arial Narrow"/>
                <w:sz w:val="16"/>
                <w:szCs w:val="18"/>
              </w:rPr>
              <w:t>20%</w:t>
            </w:r>
          </w:p>
        </w:tc>
        <w:tc>
          <w:tcPr>
            <w:tcW w:w="709" w:type="dxa"/>
          </w:tcPr>
          <w:p w14:paraId="5CB89064" w14:textId="77777777" w:rsidR="00A92BD0" w:rsidRPr="003A5875" w:rsidRDefault="00A92BD0" w:rsidP="007F3360">
            <w:pPr>
              <w:rPr>
                <w:rFonts w:ascii="Arial Narrow" w:hAnsi="Arial Narrow"/>
                <w:sz w:val="16"/>
                <w:szCs w:val="18"/>
              </w:rPr>
            </w:pPr>
            <w:r w:rsidRPr="003A5875">
              <w:rPr>
                <w:rFonts w:ascii="Arial Narrow" w:hAnsi="Arial Narrow"/>
                <w:sz w:val="16"/>
                <w:szCs w:val="18"/>
              </w:rPr>
              <w:t>30%</w:t>
            </w:r>
          </w:p>
        </w:tc>
        <w:tc>
          <w:tcPr>
            <w:tcW w:w="709" w:type="dxa"/>
          </w:tcPr>
          <w:p w14:paraId="2F8837A0" w14:textId="77777777" w:rsidR="00A92BD0" w:rsidRPr="003A5875" w:rsidRDefault="00A92BD0" w:rsidP="007F3360">
            <w:pPr>
              <w:rPr>
                <w:rFonts w:ascii="Arial Narrow" w:hAnsi="Arial Narrow"/>
                <w:sz w:val="16"/>
                <w:szCs w:val="18"/>
              </w:rPr>
            </w:pPr>
            <w:r w:rsidRPr="003A5875">
              <w:rPr>
                <w:rFonts w:ascii="Arial Narrow" w:hAnsi="Arial Narrow"/>
                <w:sz w:val="16"/>
                <w:szCs w:val="18"/>
              </w:rPr>
              <w:t>40%</w:t>
            </w:r>
          </w:p>
        </w:tc>
      </w:tr>
      <w:tr w:rsidR="003A5875" w:rsidRPr="003A5875" w14:paraId="5006BB29" w14:textId="77777777" w:rsidTr="00BB5B9E">
        <w:tc>
          <w:tcPr>
            <w:tcW w:w="1730" w:type="dxa"/>
            <w:vMerge/>
          </w:tcPr>
          <w:p w14:paraId="07AEC3D9" w14:textId="77777777" w:rsidR="00A92BD0" w:rsidRPr="003A5875" w:rsidRDefault="00A92BD0" w:rsidP="007F3360">
            <w:pPr>
              <w:rPr>
                <w:rFonts w:ascii="Arial" w:hAnsi="Arial" w:cs="Arial"/>
                <w:sz w:val="20"/>
                <w:szCs w:val="20"/>
              </w:rPr>
            </w:pPr>
          </w:p>
        </w:tc>
        <w:tc>
          <w:tcPr>
            <w:tcW w:w="2835" w:type="dxa"/>
          </w:tcPr>
          <w:p w14:paraId="569C136E" w14:textId="77777777" w:rsidR="00A92BD0" w:rsidRPr="003A5875" w:rsidRDefault="00A92BD0" w:rsidP="007F3360">
            <w:pPr>
              <w:rPr>
                <w:rFonts w:ascii="Arial Narrow" w:hAnsi="Arial Narrow" w:cs="Calibri"/>
                <w:sz w:val="18"/>
                <w:szCs w:val="18"/>
              </w:rPr>
            </w:pPr>
            <w:r w:rsidRPr="003A5875">
              <w:rPr>
                <w:rFonts w:ascii="Arial Narrow" w:hAnsi="Arial Narrow" w:cs="Calibri"/>
                <w:sz w:val="18"/>
                <w:szCs w:val="18"/>
              </w:rPr>
              <w:t>Appui à la production, la transformation et la commercialisation des produits agricoles et maraichers pour les femmes</w:t>
            </w:r>
          </w:p>
        </w:tc>
        <w:tc>
          <w:tcPr>
            <w:tcW w:w="1843" w:type="dxa"/>
          </w:tcPr>
          <w:p w14:paraId="3CA23442" w14:textId="77777777" w:rsidR="00A92BD0" w:rsidRPr="003A5875" w:rsidRDefault="00A92BD0" w:rsidP="007F3360">
            <w:pPr>
              <w:rPr>
                <w:rFonts w:ascii="Arial Narrow" w:hAnsi="Arial Narrow" w:cs="Calibri"/>
                <w:sz w:val="18"/>
                <w:szCs w:val="18"/>
              </w:rPr>
            </w:pPr>
            <w:r w:rsidRPr="003A5875">
              <w:rPr>
                <w:rFonts w:ascii="Arial Narrow" w:hAnsi="Arial Narrow" w:cs="Calibri"/>
                <w:sz w:val="18"/>
                <w:szCs w:val="18"/>
              </w:rPr>
              <w:t>Les femmes sont appuyées dans a production, la transformation et la commercialisation des produits agricoles et maraichers</w:t>
            </w:r>
          </w:p>
        </w:tc>
        <w:tc>
          <w:tcPr>
            <w:tcW w:w="1701" w:type="dxa"/>
          </w:tcPr>
          <w:p w14:paraId="35BBA4E3" w14:textId="0B1BCF25" w:rsidR="00A92BD0" w:rsidRPr="003A5875" w:rsidRDefault="00A92BD0" w:rsidP="007F3360">
            <w:pPr>
              <w:rPr>
                <w:rFonts w:ascii="Arial Narrow" w:hAnsi="Arial Narrow" w:cs="Calibri"/>
                <w:sz w:val="18"/>
                <w:szCs w:val="18"/>
              </w:rPr>
            </w:pPr>
            <w:r w:rsidRPr="003A5875">
              <w:rPr>
                <w:rFonts w:ascii="Arial Narrow" w:hAnsi="Arial Narrow" w:cs="Calibri"/>
                <w:sz w:val="18"/>
                <w:szCs w:val="18"/>
              </w:rPr>
              <w:t xml:space="preserve">Toute la commune </w:t>
            </w:r>
          </w:p>
        </w:tc>
        <w:tc>
          <w:tcPr>
            <w:tcW w:w="1559" w:type="dxa"/>
          </w:tcPr>
          <w:p w14:paraId="7AB17B4B" w14:textId="77777777" w:rsidR="00A92BD0" w:rsidRPr="003A5875" w:rsidRDefault="00A92BD0" w:rsidP="00113973">
            <w:pPr>
              <w:jc w:val="right"/>
              <w:rPr>
                <w:rFonts w:ascii="Arial Narrow" w:hAnsi="Arial Narrow" w:cs="Calibri"/>
                <w:sz w:val="16"/>
                <w:szCs w:val="18"/>
              </w:rPr>
            </w:pPr>
            <w:r w:rsidRPr="003A5875">
              <w:rPr>
                <w:rFonts w:ascii="Arial Narrow" w:hAnsi="Arial Narrow" w:cs="Calibri"/>
                <w:sz w:val="16"/>
                <w:szCs w:val="18"/>
              </w:rPr>
              <w:t>50 000 000</w:t>
            </w:r>
          </w:p>
        </w:tc>
        <w:tc>
          <w:tcPr>
            <w:tcW w:w="709" w:type="dxa"/>
          </w:tcPr>
          <w:p w14:paraId="05D3DC7E" w14:textId="77777777" w:rsidR="00A92BD0" w:rsidRPr="003A5875" w:rsidRDefault="00A92BD0" w:rsidP="005C410C">
            <w:pPr>
              <w:rPr>
                <w:rFonts w:ascii="Arial Narrow" w:hAnsi="Arial Narrow" w:cs="Calibri"/>
                <w:sz w:val="16"/>
                <w:szCs w:val="18"/>
              </w:rPr>
            </w:pPr>
          </w:p>
        </w:tc>
        <w:tc>
          <w:tcPr>
            <w:tcW w:w="709" w:type="dxa"/>
          </w:tcPr>
          <w:p w14:paraId="2BBE8526" w14:textId="77777777" w:rsidR="00A92BD0" w:rsidRPr="003A5875" w:rsidRDefault="00A92BD0" w:rsidP="005C410C">
            <w:pPr>
              <w:rPr>
                <w:rFonts w:ascii="Arial Narrow" w:hAnsi="Arial Narrow" w:cs="Calibri"/>
                <w:sz w:val="16"/>
                <w:szCs w:val="18"/>
              </w:rPr>
            </w:pPr>
            <w:r w:rsidRPr="003A5875">
              <w:rPr>
                <w:rFonts w:ascii="Arial Narrow" w:hAnsi="Arial Narrow" w:cs="Calibri"/>
                <w:sz w:val="16"/>
                <w:szCs w:val="18"/>
              </w:rPr>
              <w:t>x</w:t>
            </w:r>
          </w:p>
        </w:tc>
        <w:tc>
          <w:tcPr>
            <w:tcW w:w="708" w:type="dxa"/>
          </w:tcPr>
          <w:p w14:paraId="4706BF32" w14:textId="77777777" w:rsidR="00A92BD0" w:rsidRPr="003A5875" w:rsidRDefault="00A92BD0" w:rsidP="005C410C">
            <w:pPr>
              <w:rPr>
                <w:rFonts w:ascii="Arial Narrow" w:hAnsi="Arial Narrow" w:cs="Calibri"/>
                <w:sz w:val="16"/>
                <w:szCs w:val="18"/>
              </w:rPr>
            </w:pPr>
            <w:r w:rsidRPr="003A5875">
              <w:rPr>
                <w:rFonts w:ascii="Arial Narrow" w:hAnsi="Arial Narrow" w:cs="Calibri"/>
                <w:sz w:val="16"/>
                <w:szCs w:val="18"/>
              </w:rPr>
              <w:t>x</w:t>
            </w:r>
          </w:p>
        </w:tc>
        <w:tc>
          <w:tcPr>
            <w:tcW w:w="709" w:type="dxa"/>
          </w:tcPr>
          <w:p w14:paraId="68E1CA70" w14:textId="77777777" w:rsidR="00A92BD0" w:rsidRPr="003A5875" w:rsidRDefault="00A92BD0" w:rsidP="005C410C">
            <w:pPr>
              <w:rPr>
                <w:rFonts w:ascii="Arial Narrow" w:hAnsi="Arial Narrow" w:cs="Calibri"/>
                <w:sz w:val="16"/>
                <w:szCs w:val="18"/>
              </w:rPr>
            </w:pPr>
            <w:r w:rsidRPr="003A5875">
              <w:rPr>
                <w:rFonts w:ascii="Arial Narrow" w:hAnsi="Arial Narrow" w:cs="Calibri"/>
                <w:sz w:val="16"/>
                <w:szCs w:val="18"/>
              </w:rPr>
              <w:t>x</w:t>
            </w:r>
          </w:p>
        </w:tc>
        <w:tc>
          <w:tcPr>
            <w:tcW w:w="709" w:type="dxa"/>
          </w:tcPr>
          <w:p w14:paraId="39200C65" w14:textId="77777777" w:rsidR="00A92BD0" w:rsidRPr="003A5875" w:rsidRDefault="00A92BD0" w:rsidP="005C410C">
            <w:pPr>
              <w:rPr>
                <w:rFonts w:ascii="Arial Narrow" w:hAnsi="Arial Narrow" w:cs="Calibri"/>
                <w:sz w:val="16"/>
                <w:szCs w:val="18"/>
              </w:rPr>
            </w:pPr>
            <w:r w:rsidRPr="003A5875">
              <w:rPr>
                <w:rFonts w:ascii="Arial Narrow" w:hAnsi="Arial Narrow" w:cs="Calibri"/>
                <w:sz w:val="16"/>
                <w:szCs w:val="18"/>
              </w:rPr>
              <w:t>x</w:t>
            </w:r>
          </w:p>
        </w:tc>
        <w:tc>
          <w:tcPr>
            <w:tcW w:w="709" w:type="dxa"/>
          </w:tcPr>
          <w:p w14:paraId="1D885323" w14:textId="77777777" w:rsidR="00A92BD0" w:rsidRPr="003A5875" w:rsidRDefault="00A92BD0" w:rsidP="005C410C">
            <w:pPr>
              <w:rPr>
                <w:rFonts w:ascii="Arial Narrow" w:hAnsi="Arial Narrow"/>
                <w:sz w:val="16"/>
                <w:szCs w:val="18"/>
              </w:rPr>
            </w:pPr>
            <w:r w:rsidRPr="003A5875">
              <w:rPr>
                <w:rFonts w:ascii="Arial Narrow" w:hAnsi="Arial Narrow"/>
                <w:sz w:val="16"/>
                <w:szCs w:val="18"/>
              </w:rPr>
              <w:t>10%</w:t>
            </w:r>
          </w:p>
        </w:tc>
        <w:tc>
          <w:tcPr>
            <w:tcW w:w="850" w:type="dxa"/>
          </w:tcPr>
          <w:p w14:paraId="11EA3465" w14:textId="77777777" w:rsidR="00A92BD0" w:rsidRPr="003A5875" w:rsidRDefault="00A92BD0" w:rsidP="005C410C">
            <w:pPr>
              <w:rPr>
                <w:rFonts w:ascii="Arial Narrow" w:hAnsi="Arial Narrow"/>
                <w:sz w:val="16"/>
                <w:szCs w:val="18"/>
              </w:rPr>
            </w:pPr>
            <w:r w:rsidRPr="003A5875">
              <w:rPr>
                <w:rFonts w:ascii="Arial Narrow" w:hAnsi="Arial Narrow"/>
                <w:sz w:val="16"/>
                <w:szCs w:val="18"/>
              </w:rPr>
              <w:t>20%</w:t>
            </w:r>
          </w:p>
        </w:tc>
        <w:tc>
          <w:tcPr>
            <w:tcW w:w="709" w:type="dxa"/>
          </w:tcPr>
          <w:p w14:paraId="60E8AF87" w14:textId="77777777" w:rsidR="00A92BD0" w:rsidRPr="003A5875" w:rsidRDefault="00A92BD0" w:rsidP="005C410C">
            <w:pPr>
              <w:rPr>
                <w:rFonts w:ascii="Arial Narrow" w:hAnsi="Arial Narrow"/>
                <w:sz w:val="16"/>
                <w:szCs w:val="18"/>
              </w:rPr>
            </w:pPr>
            <w:r w:rsidRPr="003A5875">
              <w:rPr>
                <w:rFonts w:ascii="Arial Narrow" w:hAnsi="Arial Narrow"/>
                <w:sz w:val="16"/>
                <w:szCs w:val="18"/>
              </w:rPr>
              <w:t>30%</w:t>
            </w:r>
          </w:p>
        </w:tc>
        <w:tc>
          <w:tcPr>
            <w:tcW w:w="709" w:type="dxa"/>
          </w:tcPr>
          <w:p w14:paraId="59A2A7A8" w14:textId="77777777" w:rsidR="00A92BD0" w:rsidRPr="003A5875" w:rsidRDefault="00A92BD0" w:rsidP="005C410C">
            <w:pPr>
              <w:rPr>
                <w:rFonts w:ascii="Arial Narrow" w:hAnsi="Arial Narrow"/>
                <w:sz w:val="16"/>
                <w:szCs w:val="18"/>
              </w:rPr>
            </w:pPr>
            <w:r w:rsidRPr="003A5875">
              <w:rPr>
                <w:rFonts w:ascii="Arial Narrow" w:hAnsi="Arial Narrow"/>
                <w:sz w:val="16"/>
                <w:szCs w:val="18"/>
              </w:rPr>
              <w:t>40%</w:t>
            </w:r>
          </w:p>
        </w:tc>
      </w:tr>
      <w:tr w:rsidR="003A5875" w:rsidRPr="003A5875" w14:paraId="1A407EAD" w14:textId="77777777" w:rsidTr="00BB5B9E">
        <w:tc>
          <w:tcPr>
            <w:tcW w:w="1730" w:type="dxa"/>
            <w:vMerge/>
          </w:tcPr>
          <w:p w14:paraId="709A84E7" w14:textId="77777777" w:rsidR="00A92BD0" w:rsidRPr="003A5875" w:rsidRDefault="00A92BD0" w:rsidP="00ED4B26">
            <w:pPr>
              <w:rPr>
                <w:rFonts w:ascii="Arial" w:hAnsi="Arial" w:cs="Arial"/>
                <w:sz w:val="20"/>
                <w:szCs w:val="20"/>
              </w:rPr>
            </w:pPr>
          </w:p>
        </w:tc>
        <w:tc>
          <w:tcPr>
            <w:tcW w:w="2835" w:type="dxa"/>
          </w:tcPr>
          <w:p w14:paraId="72E97D4A" w14:textId="2A82C913" w:rsidR="00A92BD0" w:rsidRPr="003A5875" w:rsidRDefault="00A92BD0" w:rsidP="00ED4B26">
            <w:pPr>
              <w:rPr>
                <w:rFonts w:ascii="Arial Narrow" w:hAnsi="Arial Narrow" w:cs="Calibri"/>
                <w:sz w:val="18"/>
                <w:szCs w:val="18"/>
              </w:rPr>
            </w:pPr>
            <w:r w:rsidRPr="003A5875">
              <w:rPr>
                <w:rFonts w:ascii="Arial Narrow" w:hAnsi="Arial Narrow" w:cs="Arial"/>
                <w:sz w:val="18"/>
                <w:szCs w:val="18"/>
              </w:rPr>
              <w:t xml:space="preserve">Plaidoyer auprès de l’Etat pour la subvention des intrants agricoles </w:t>
            </w:r>
          </w:p>
        </w:tc>
        <w:tc>
          <w:tcPr>
            <w:tcW w:w="1843" w:type="dxa"/>
          </w:tcPr>
          <w:p w14:paraId="027864F7" w14:textId="453B23F4" w:rsidR="00A92BD0" w:rsidRPr="003A5875" w:rsidRDefault="00A92BD0" w:rsidP="00ED4B26">
            <w:pPr>
              <w:rPr>
                <w:rFonts w:ascii="Arial Narrow" w:hAnsi="Arial Narrow" w:cs="Calibri"/>
                <w:sz w:val="18"/>
                <w:szCs w:val="18"/>
              </w:rPr>
            </w:pPr>
            <w:r w:rsidRPr="003A5875">
              <w:rPr>
                <w:rFonts w:ascii="Arial Narrow" w:hAnsi="Arial Narrow" w:cs="Calibri"/>
                <w:sz w:val="18"/>
                <w:szCs w:val="18"/>
              </w:rPr>
              <w:t>Les intrants agricoles sont subventionnés par l’Etat</w:t>
            </w:r>
          </w:p>
        </w:tc>
        <w:tc>
          <w:tcPr>
            <w:tcW w:w="1701" w:type="dxa"/>
          </w:tcPr>
          <w:p w14:paraId="5FC60C8E" w14:textId="5A6FA178" w:rsidR="00A92BD0" w:rsidRPr="003A5875" w:rsidRDefault="00A92BD0" w:rsidP="00ED4B26">
            <w:pPr>
              <w:rPr>
                <w:rFonts w:ascii="Arial Narrow" w:hAnsi="Arial Narrow" w:cs="Calibri"/>
                <w:sz w:val="18"/>
                <w:szCs w:val="18"/>
              </w:rPr>
            </w:pPr>
            <w:r w:rsidRPr="003A5875">
              <w:rPr>
                <w:rFonts w:ascii="Arial Narrow" w:hAnsi="Arial Narrow" w:cs="Calibri"/>
                <w:sz w:val="18"/>
                <w:szCs w:val="18"/>
              </w:rPr>
              <w:t xml:space="preserve">Toute la commune </w:t>
            </w:r>
          </w:p>
        </w:tc>
        <w:tc>
          <w:tcPr>
            <w:tcW w:w="1559" w:type="dxa"/>
          </w:tcPr>
          <w:p w14:paraId="4BDC7F9A" w14:textId="47D7AAE0" w:rsidR="00A92BD0" w:rsidRPr="003A5875" w:rsidRDefault="00A92BD0" w:rsidP="00113973">
            <w:pPr>
              <w:jc w:val="right"/>
              <w:rPr>
                <w:rFonts w:ascii="Arial Narrow" w:hAnsi="Arial Narrow" w:cs="Calibri"/>
                <w:sz w:val="16"/>
                <w:szCs w:val="18"/>
              </w:rPr>
            </w:pPr>
            <w:r w:rsidRPr="003A5875">
              <w:rPr>
                <w:rFonts w:ascii="Arial Narrow" w:hAnsi="Arial Narrow" w:cs="Calibri"/>
                <w:sz w:val="16"/>
                <w:szCs w:val="18"/>
              </w:rPr>
              <w:t>5 000 000</w:t>
            </w:r>
          </w:p>
        </w:tc>
        <w:tc>
          <w:tcPr>
            <w:tcW w:w="709" w:type="dxa"/>
          </w:tcPr>
          <w:p w14:paraId="65180385" w14:textId="77777777" w:rsidR="00A92BD0" w:rsidRPr="003A5875" w:rsidRDefault="00A92BD0" w:rsidP="00ED4B26">
            <w:pPr>
              <w:rPr>
                <w:rFonts w:ascii="Arial Narrow" w:hAnsi="Arial Narrow" w:cs="Calibri"/>
                <w:sz w:val="16"/>
                <w:szCs w:val="18"/>
              </w:rPr>
            </w:pPr>
          </w:p>
        </w:tc>
        <w:tc>
          <w:tcPr>
            <w:tcW w:w="709" w:type="dxa"/>
          </w:tcPr>
          <w:p w14:paraId="654BF795" w14:textId="3977A3F2" w:rsidR="00A92BD0" w:rsidRPr="003A5875" w:rsidRDefault="00A92BD0" w:rsidP="00ED4B26">
            <w:pPr>
              <w:rPr>
                <w:rFonts w:ascii="Arial Narrow" w:hAnsi="Arial Narrow" w:cs="Calibri"/>
                <w:sz w:val="16"/>
                <w:szCs w:val="18"/>
              </w:rPr>
            </w:pPr>
            <w:r w:rsidRPr="003A5875">
              <w:rPr>
                <w:rFonts w:ascii="Arial Narrow" w:hAnsi="Arial Narrow" w:cs="Calibri"/>
                <w:sz w:val="16"/>
                <w:szCs w:val="18"/>
              </w:rPr>
              <w:t>x</w:t>
            </w:r>
          </w:p>
        </w:tc>
        <w:tc>
          <w:tcPr>
            <w:tcW w:w="708" w:type="dxa"/>
          </w:tcPr>
          <w:p w14:paraId="2E65E90B" w14:textId="3DD95B0C" w:rsidR="00A92BD0" w:rsidRPr="003A5875" w:rsidRDefault="00A92BD0" w:rsidP="00ED4B26">
            <w:pPr>
              <w:rPr>
                <w:rFonts w:ascii="Arial Narrow" w:hAnsi="Arial Narrow" w:cs="Calibri"/>
                <w:sz w:val="16"/>
                <w:szCs w:val="18"/>
              </w:rPr>
            </w:pPr>
            <w:r w:rsidRPr="003A5875">
              <w:rPr>
                <w:rFonts w:ascii="Arial Narrow" w:hAnsi="Arial Narrow" w:cs="Calibri"/>
                <w:sz w:val="16"/>
                <w:szCs w:val="18"/>
              </w:rPr>
              <w:t>x</w:t>
            </w:r>
          </w:p>
        </w:tc>
        <w:tc>
          <w:tcPr>
            <w:tcW w:w="709" w:type="dxa"/>
          </w:tcPr>
          <w:p w14:paraId="16AA23A4" w14:textId="5686B6EC" w:rsidR="00A92BD0" w:rsidRPr="003A5875" w:rsidRDefault="00A92BD0" w:rsidP="00ED4B26">
            <w:pPr>
              <w:rPr>
                <w:rFonts w:ascii="Arial Narrow" w:hAnsi="Arial Narrow" w:cs="Calibri"/>
                <w:sz w:val="16"/>
                <w:szCs w:val="18"/>
              </w:rPr>
            </w:pPr>
            <w:r w:rsidRPr="003A5875">
              <w:rPr>
                <w:rFonts w:ascii="Arial Narrow" w:hAnsi="Arial Narrow" w:cs="Calibri"/>
                <w:sz w:val="16"/>
                <w:szCs w:val="18"/>
              </w:rPr>
              <w:t>x</w:t>
            </w:r>
          </w:p>
        </w:tc>
        <w:tc>
          <w:tcPr>
            <w:tcW w:w="709" w:type="dxa"/>
          </w:tcPr>
          <w:p w14:paraId="1825F97C" w14:textId="0924543A" w:rsidR="00A92BD0" w:rsidRPr="003A5875" w:rsidRDefault="00A92BD0" w:rsidP="00ED4B26">
            <w:pPr>
              <w:rPr>
                <w:rFonts w:ascii="Arial Narrow" w:hAnsi="Arial Narrow" w:cs="Calibri"/>
                <w:sz w:val="16"/>
                <w:szCs w:val="18"/>
              </w:rPr>
            </w:pPr>
            <w:r w:rsidRPr="003A5875">
              <w:rPr>
                <w:rFonts w:ascii="Arial Narrow" w:hAnsi="Arial Narrow" w:cs="Calibri"/>
                <w:sz w:val="16"/>
                <w:szCs w:val="18"/>
              </w:rPr>
              <w:t>x</w:t>
            </w:r>
          </w:p>
        </w:tc>
        <w:tc>
          <w:tcPr>
            <w:tcW w:w="709" w:type="dxa"/>
          </w:tcPr>
          <w:p w14:paraId="03E0D8A7" w14:textId="77777777" w:rsidR="00A92BD0" w:rsidRPr="003A5875" w:rsidRDefault="00A92BD0" w:rsidP="00ED4B26">
            <w:pPr>
              <w:rPr>
                <w:rFonts w:ascii="Arial Narrow" w:hAnsi="Arial Narrow"/>
                <w:sz w:val="16"/>
                <w:szCs w:val="18"/>
              </w:rPr>
            </w:pPr>
          </w:p>
        </w:tc>
        <w:tc>
          <w:tcPr>
            <w:tcW w:w="850" w:type="dxa"/>
          </w:tcPr>
          <w:p w14:paraId="63E42089" w14:textId="1E3E4B2C" w:rsidR="00A92BD0" w:rsidRPr="003A5875" w:rsidRDefault="00A92BD0" w:rsidP="00ED4B26">
            <w:pPr>
              <w:rPr>
                <w:rFonts w:ascii="Arial Narrow" w:hAnsi="Arial Narrow"/>
                <w:sz w:val="16"/>
                <w:szCs w:val="18"/>
              </w:rPr>
            </w:pPr>
            <w:r w:rsidRPr="003A5875">
              <w:rPr>
                <w:rFonts w:ascii="Arial Narrow" w:hAnsi="Arial Narrow"/>
                <w:sz w:val="16"/>
                <w:szCs w:val="18"/>
              </w:rPr>
              <w:t>100%</w:t>
            </w:r>
          </w:p>
        </w:tc>
        <w:tc>
          <w:tcPr>
            <w:tcW w:w="709" w:type="dxa"/>
          </w:tcPr>
          <w:p w14:paraId="41C10581" w14:textId="77777777" w:rsidR="00A92BD0" w:rsidRPr="003A5875" w:rsidRDefault="00A92BD0" w:rsidP="00ED4B26">
            <w:pPr>
              <w:rPr>
                <w:rFonts w:ascii="Arial Narrow" w:hAnsi="Arial Narrow"/>
                <w:sz w:val="16"/>
                <w:szCs w:val="18"/>
              </w:rPr>
            </w:pPr>
          </w:p>
        </w:tc>
        <w:tc>
          <w:tcPr>
            <w:tcW w:w="709" w:type="dxa"/>
          </w:tcPr>
          <w:p w14:paraId="24FD089F" w14:textId="77777777" w:rsidR="00A92BD0" w:rsidRPr="003A5875" w:rsidRDefault="00A92BD0" w:rsidP="00ED4B26">
            <w:pPr>
              <w:rPr>
                <w:rFonts w:ascii="Arial Narrow" w:hAnsi="Arial Narrow"/>
                <w:sz w:val="16"/>
                <w:szCs w:val="18"/>
              </w:rPr>
            </w:pPr>
          </w:p>
        </w:tc>
      </w:tr>
      <w:tr w:rsidR="003A5875" w:rsidRPr="003A5875" w14:paraId="00FF6F00" w14:textId="77777777" w:rsidTr="00BB5B9E">
        <w:tc>
          <w:tcPr>
            <w:tcW w:w="1730" w:type="dxa"/>
            <w:vMerge/>
          </w:tcPr>
          <w:p w14:paraId="5BB7E55A" w14:textId="77777777" w:rsidR="00A92BD0" w:rsidRPr="003A5875" w:rsidRDefault="00A92BD0" w:rsidP="007F3360">
            <w:pPr>
              <w:rPr>
                <w:rFonts w:ascii="Arial" w:hAnsi="Arial" w:cs="Arial"/>
                <w:sz w:val="20"/>
                <w:szCs w:val="20"/>
              </w:rPr>
            </w:pPr>
          </w:p>
        </w:tc>
        <w:tc>
          <w:tcPr>
            <w:tcW w:w="2835" w:type="dxa"/>
          </w:tcPr>
          <w:p w14:paraId="38E69060" w14:textId="77777777" w:rsidR="00A92BD0" w:rsidRPr="003A5875" w:rsidRDefault="00A92BD0" w:rsidP="00302E3A">
            <w:pPr>
              <w:rPr>
                <w:rFonts w:ascii="Arial Narrow" w:hAnsi="Arial Narrow" w:cs="Calibri"/>
                <w:sz w:val="18"/>
                <w:szCs w:val="18"/>
              </w:rPr>
            </w:pPr>
            <w:r w:rsidRPr="003A5875">
              <w:rPr>
                <w:rFonts w:ascii="Arial Narrow" w:hAnsi="Arial Narrow" w:cs="Calibri"/>
                <w:sz w:val="18"/>
                <w:szCs w:val="18"/>
              </w:rPr>
              <w:t>Formation de cinquante (50) jeunes filles, garçons et personnes vivant avec handicap sur les techniques de l’agriculture hors sol</w:t>
            </w:r>
          </w:p>
        </w:tc>
        <w:tc>
          <w:tcPr>
            <w:tcW w:w="1843" w:type="dxa"/>
          </w:tcPr>
          <w:p w14:paraId="003D952F" w14:textId="77777777" w:rsidR="00A92BD0" w:rsidRPr="003A5875" w:rsidRDefault="00A92BD0" w:rsidP="007F3360">
            <w:pPr>
              <w:rPr>
                <w:rFonts w:ascii="Arial Narrow" w:hAnsi="Arial Narrow" w:cs="Calibri"/>
                <w:sz w:val="18"/>
                <w:szCs w:val="18"/>
              </w:rPr>
            </w:pPr>
            <w:r w:rsidRPr="003A5875">
              <w:rPr>
                <w:rFonts w:ascii="Arial Narrow" w:hAnsi="Arial Narrow" w:cs="Calibri"/>
                <w:sz w:val="18"/>
                <w:szCs w:val="18"/>
              </w:rPr>
              <w:t xml:space="preserve">Les jeunes sont formés sur les nouvelles techniques de l’agriculture </w:t>
            </w:r>
          </w:p>
        </w:tc>
        <w:tc>
          <w:tcPr>
            <w:tcW w:w="1701" w:type="dxa"/>
          </w:tcPr>
          <w:p w14:paraId="33A8E134" w14:textId="0074CA30" w:rsidR="00A92BD0" w:rsidRPr="003A5875" w:rsidRDefault="00A92BD0" w:rsidP="007F3360">
            <w:pPr>
              <w:rPr>
                <w:rFonts w:ascii="Arial Narrow" w:hAnsi="Arial Narrow" w:cs="Calibri"/>
                <w:sz w:val="18"/>
                <w:szCs w:val="18"/>
              </w:rPr>
            </w:pPr>
            <w:r w:rsidRPr="003A5875">
              <w:rPr>
                <w:rFonts w:ascii="Arial Narrow" w:hAnsi="Arial Narrow" w:cs="Calibri"/>
                <w:sz w:val="18"/>
                <w:szCs w:val="18"/>
              </w:rPr>
              <w:t xml:space="preserve">Commune </w:t>
            </w:r>
          </w:p>
        </w:tc>
        <w:tc>
          <w:tcPr>
            <w:tcW w:w="1559" w:type="dxa"/>
          </w:tcPr>
          <w:p w14:paraId="70D46878" w14:textId="77777777" w:rsidR="00A92BD0" w:rsidRPr="003A5875" w:rsidRDefault="00A92BD0" w:rsidP="00113973">
            <w:pPr>
              <w:jc w:val="right"/>
              <w:rPr>
                <w:rFonts w:ascii="Arial Narrow" w:hAnsi="Arial Narrow" w:cs="Calibri"/>
                <w:sz w:val="16"/>
                <w:szCs w:val="18"/>
              </w:rPr>
            </w:pPr>
            <w:r w:rsidRPr="003A5875">
              <w:rPr>
                <w:rFonts w:ascii="Arial Narrow" w:hAnsi="Arial Narrow" w:cs="Calibri"/>
                <w:sz w:val="16"/>
                <w:szCs w:val="18"/>
              </w:rPr>
              <w:t xml:space="preserve">  35 000 000</w:t>
            </w:r>
          </w:p>
        </w:tc>
        <w:tc>
          <w:tcPr>
            <w:tcW w:w="709" w:type="dxa"/>
          </w:tcPr>
          <w:p w14:paraId="1FB8C8F8" w14:textId="77777777" w:rsidR="00A92BD0" w:rsidRPr="003A5875" w:rsidRDefault="00A92BD0" w:rsidP="007F3360">
            <w:pPr>
              <w:rPr>
                <w:rFonts w:ascii="Arial Narrow" w:hAnsi="Arial Narrow" w:cs="Calibri"/>
                <w:sz w:val="16"/>
                <w:szCs w:val="18"/>
              </w:rPr>
            </w:pPr>
          </w:p>
        </w:tc>
        <w:tc>
          <w:tcPr>
            <w:tcW w:w="709" w:type="dxa"/>
          </w:tcPr>
          <w:p w14:paraId="0F0291DC" w14:textId="77777777" w:rsidR="00A92BD0" w:rsidRPr="003A5875" w:rsidRDefault="00A92BD0" w:rsidP="007F3360">
            <w:pPr>
              <w:rPr>
                <w:rFonts w:ascii="Arial Narrow" w:hAnsi="Arial Narrow" w:cs="Calibri"/>
                <w:sz w:val="16"/>
                <w:szCs w:val="18"/>
              </w:rPr>
            </w:pPr>
            <w:r w:rsidRPr="003A5875">
              <w:rPr>
                <w:rFonts w:ascii="Arial Narrow" w:hAnsi="Arial Narrow" w:cs="Calibri"/>
                <w:sz w:val="16"/>
                <w:szCs w:val="18"/>
              </w:rPr>
              <w:t>x</w:t>
            </w:r>
          </w:p>
        </w:tc>
        <w:tc>
          <w:tcPr>
            <w:tcW w:w="708" w:type="dxa"/>
          </w:tcPr>
          <w:p w14:paraId="70A26E80" w14:textId="77777777" w:rsidR="00A92BD0" w:rsidRPr="003A5875" w:rsidRDefault="00A92BD0" w:rsidP="007F3360">
            <w:pPr>
              <w:rPr>
                <w:rFonts w:ascii="Arial Narrow" w:hAnsi="Arial Narrow" w:cs="Calibri"/>
                <w:sz w:val="16"/>
                <w:szCs w:val="18"/>
              </w:rPr>
            </w:pPr>
            <w:r w:rsidRPr="003A5875">
              <w:rPr>
                <w:rFonts w:ascii="Arial Narrow" w:hAnsi="Arial Narrow" w:cs="Calibri"/>
                <w:sz w:val="16"/>
                <w:szCs w:val="18"/>
              </w:rPr>
              <w:t>x</w:t>
            </w:r>
          </w:p>
        </w:tc>
        <w:tc>
          <w:tcPr>
            <w:tcW w:w="709" w:type="dxa"/>
          </w:tcPr>
          <w:p w14:paraId="22760C94" w14:textId="77777777" w:rsidR="00A92BD0" w:rsidRPr="003A5875" w:rsidRDefault="00A92BD0" w:rsidP="007F3360">
            <w:pPr>
              <w:rPr>
                <w:rFonts w:ascii="Arial Narrow" w:hAnsi="Arial Narrow" w:cs="Calibri"/>
                <w:sz w:val="16"/>
                <w:szCs w:val="18"/>
              </w:rPr>
            </w:pPr>
          </w:p>
        </w:tc>
        <w:tc>
          <w:tcPr>
            <w:tcW w:w="709" w:type="dxa"/>
          </w:tcPr>
          <w:p w14:paraId="25CD48C8" w14:textId="77777777" w:rsidR="00A92BD0" w:rsidRPr="003A5875" w:rsidRDefault="00A92BD0" w:rsidP="007F3360">
            <w:pPr>
              <w:rPr>
                <w:rFonts w:ascii="Arial Narrow" w:hAnsi="Arial Narrow" w:cs="Calibri"/>
                <w:sz w:val="16"/>
                <w:szCs w:val="18"/>
              </w:rPr>
            </w:pPr>
          </w:p>
        </w:tc>
        <w:tc>
          <w:tcPr>
            <w:tcW w:w="709" w:type="dxa"/>
          </w:tcPr>
          <w:p w14:paraId="4F6DF147" w14:textId="77777777" w:rsidR="00A92BD0" w:rsidRPr="003A5875" w:rsidRDefault="00A92BD0" w:rsidP="007F3360">
            <w:pPr>
              <w:rPr>
                <w:rFonts w:ascii="Arial Narrow" w:hAnsi="Arial Narrow" w:cs="Calibri"/>
                <w:sz w:val="16"/>
                <w:szCs w:val="18"/>
              </w:rPr>
            </w:pPr>
            <w:r w:rsidRPr="003A5875">
              <w:rPr>
                <w:rFonts w:ascii="Arial Narrow" w:hAnsi="Arial Narrow" w:cs="Calibri"/>
                <w:sz w:val="16"/>
                <w:szCs w:val="18"/>
              </w:rPr>
              <w:t>5%</w:t>
            </w:r>
          </w:p>
        </w:tc>
        <w:tc>
          <w:tcPr>
            <w:tcW w:w="850" w:type="dxa"/>
          </w:tcPr>
          <w:p w14:paraId="47CE1BB7" w14:textId="77777777" w:rsidR="00A92BD0" w:rsidRPr="003A5875" w:rsidRDefault="00A92BD0" w:rsidP="007F3360">
            <w:pPr>
              <w:rPr>
                <w:rFonts w:ascii="Arial Narrow" w:hAnsi="Arial Narrow" w:cs="Calibri"/>
                <w:sz w:val="16"/>
                <w:szCs w:val="18"/>
              </w:rPr>
            </w:pPr>
            <w:r w:rsidRPr="003A5875">
              <w:rPr>
                <w:rFonts w:ascii="Arial Narrow" w:hAnsi="Arial Narrow" w:cs="Calibri"/>
                <w:sz w:val="16"/>
                <w:szCs w:val="18"/>
              </w:rPr>
              <w:t>30%</w:t>
            </w:r>
          </w:p>
        </w:tc>
        <w:tc>
          <w:tcPr>
            <w:tcW w:w="709" w:type="dxa"/>
          </w:tcPr>
          <w:p w14:paraId="490A1D09" w14:textId="77777777" w:rsidR="00A92BD0" w:rsidRPr="003A5875" w:rsidRDefault="00A92BD0" w:rsidP="007F3360">
            <w:pPr>
              <w:rPr>
                <w:rFonts w:ascii="Arial Narrow" w:hAnsi="Arial Narrow"/>
                <w:sz w:val="16"/>
                <w:szCs w:val="18"/>
              </w:rPr>
            </w:pPr>
            <w:r w:rsidRPr="003A5875">
              <w:rPr>
                <w:rFonts w:ascii="Arial Narrow" w:hAnsi="Arial Narrow"/>
                <w:sz w:val="16"/>
                <w:szCs w:val="18"/>
              </w:rPr>
              <w:t>30%</w:t>
            </w:r>
          </w:p>
        </w:tc>
        <w:tc>
          <w:tcPr>
            <w:tcW w:w="709" w:type="dxa"/>
          </w:tcPr>
          <w:p w14:paraId="2408CF24" w14:textId="77777777" w:rsidR="00A92BD0" w:rsidRPr="003A5875" w:rsidRDefault="00A92BD0" w:rsidP="007F3360">
            <w:pPr>
              <w:rPr>
                <w:rFonts w:ascii="Arial Narrow" w:hAnsi="Arial Narrow"/>
                <w:sz w:val="16"/>
                <w:szCs w:val="18"/>
              </w:rPr>
            </w:pPr>
            <w:r w:rsidRPr="003A5875">
              <w:rPr>
                <w:rFonts w:ascii="Arial Narrow" w:hAnsi="Arial Narrow"/>
                <w:sz w:val="16"/>
                <w:szCs w:val="18"/>
              </w:rPr>
              <w:t>35%</w:t>
            </w:r>
          </w:p>
        </w:tc>
      </w:tr>
      <w:tr w:rsidR="003A5875" w:rsidRPr="003A5875" w14:paraId="3A23C4F4" w14:textId="77777777" w:rsidTr="00EA5F6D">
        <w:tc>
          <w:tcPr>
            <w:tcW w:w="1730" w:type="dxa"/>
            <w:vMerge w:val="restart"/>
          </w:tcPr>
          <w:p w14:paraId="6251FB16" w14:textId="77777777" w:rsidR="00421C9E" w:rsidRPr="003A5875" w:rsidRDefault="00421C9E" w:rsidP="00421C9E">
            <w:pPr>
              <w:rPr>
                <w:rFonts w:ascii="Arial" w:hAnsi="Arial" w:cs="Arial"/>
                <w:b/>
                <w:i/>
                <w:sz w:val="18"/>
                <w:szCs w:val="18"/>
              </w:rPr>
            </w:pPr>
            <w:r w:rsidRPr="003A5875">
              <w:rPr>
                <w:rFonts w:ascii="Arial Narrow" w:hAnsi="Arial Narrow"/>
                <w:b/>
                <w:i/>
                <w:sz w:val="18"/>
                <w:szCs w:val="18"/>
              </w:rPr>
              <w:t xml:space="preserve">Contribuer à l’autosuffisance alimentaire dans la commune </w:t>
            </w:r>
          </w:p>
        </w:tc>
        <w:tc>
          <w:tcPr>
            <w:tcW w:w="2835" w:type="dxa"/>
          </w:tcPr>
          <w:p w14:paraId="7E1A5BA6" w14:textId="17A4EC8F" w:rsidR="00421C9E" w:rsidRPr="003A5875" w:rsidRDefault="00421C9E" w:rsidP="00421C9E">
            <w:pPr>
              <w:rPr>
                <w:rFonts w:ascii="Arial Narrow" w:hAnsi="Arial Narrow" w:cstheme="minorHAnsi"/>
                <w:sz w:val="18"/>
                <w:szCs w:val="18"/>
              </w:rPr>
            </w:pPr>
            <w:r w:rsidRPr="003A5875">
              <w:rPr>
                <w:rFonts w:ascii="Arial Narrow" w:hAnsi="Arial Narrow"/>
                <w:sz w:val="18"/>
                <w:szCs w:val="18"/>
              </w:rPr>
              <w:t>Mise en place de 2 banques de céréales</w:t>
            </w:r>
          </w:p>
        </w:tc>
        <w:tc>
          <w:tcPr>
            <w:tcW w:w="1843" w:type="dxa"/>
          </w:tcPr>
          <w:p w14:paraId="543AE0BF" w14:textId="2D13F27B" w:rsidR="00421C9E" w:rsidRPr="003A5875" w:rsidRDefault="00421C9E" w:rsidP="00421C9E">
            <w:pPr>
              <w:rPr>
                <w:rFonts w:ascii="Arial Narrow" w:hAnsi="Arial Narrow"/>
                <w:sz w:val="18"/>
                <w:szCs w:val="18"/>
              </w:rPr>
            </w:pPr>
            <w:r w:rsidRPr="003A5875">
              <w:rPr>
                <w:rFonts w:ascii="Arial Narrow" w:hAnsi="Arial Narrow"/>
                <w:sz w:val="18"/>
                <w:szCs w:val="18"/>
              </w:rPr>
              <w:t>2 banques de céréales sont construites et équipées</w:t>
            </w:r>
          </w:p>
        </w:tc>
        <w:tc>
          <w:tcPr>
            <w:tcW w:w="1701" w:type="dxa"/>
          </w:tcPr>
          <w:p w14:paraId="71CCD986" w14:textId="714A2BED" w:rsidR="00421C9E" w:rsidRPr="003A5875" w:rsidRDefault="00421C9E" w:rsidP="00421C9E">
            <w:pPr>
              <w:rPr>
                <w:rFonts w:ascii="Arial Narrow" w:hAnsi="Arial Narrow" w:cstheme="minorHAnsi"/>
                <w:sz w:val="18"/>
                <w:szCs w:val="18"/>
              </w:rPr>
            </w:pPr>
            <w:r w:rsidRPr="003A5875">
              <w:rPr>
                <w:rFonts w:ascii="Arial Narrow" w:hAnsi="Arial Narrow"/>
                <w:sz w:val="18"/>
                <w:szCs w:val="18"/>
              </w:rPr>
              <w:t xml:space="preserve">Commune </w:t>
            </w:r>
          </w:p>
        </w:tc>
        <w:tc>
          <w:tcPr>
            <w:tcW w:w="1559" w:type="dxa"/>
          </w:tcPr>
          <w:p w14:paraId="5AC1D739" w14:textId="45841BBB" w:rsidR="00421C9E" w:rsidRPr="003A5875" w:rsidRDefault="00421C9E" w:rsidP="00113973">
            <w:pPr>
              <w:jc w:val="right"/>
              <w:rPr>
                <w:rFonts w:ascii="Arial Narrow" w:hAnsi="Arial Narrow"/>
                <w:sz w:val="16"/>
                <w:szCs w:val="18"/>
              </w:rPr>
            </w:pPr>
            <w:r w:rsidRPr="003A5875">
              <w:rPr>
                <w:rFonts w:ascii="Arial Narrow" w:hAnsi="Arial Narrow"/>
                <w:sz w:val="16"/>
                <w:szCs w:val="18"/>
              </w:rPr>
              <w:t>10 000 000</w:t>
            </w:r>
          </w:p>
        </w:tc>
        <w:tc>
          <w:tcPr>
            <w:tcW w:w="709" w:type="dxa"/>
          </w:tcPr>
          <w:p w14:paraId="596A9520" w14:textId="77777777" w:rsidR="00421C9E" w:rsidRPr="003A5875" w:rsidRDefault="00421C9E" w:rsidP="00421C9E">
            <w:pPr>
              <w:rPr>
                <w:rFonts w:ascii="Arial Narrow" w:hAnsi="Arial Narrow"/>
                <w:sz w:val="16"/>
                <w:szCs w:val="18"/>
              </w:rPr>
            </w:pPr>
          </w:p>
        </w:tc>
        <w:tc>
          <w:tcPr>
            <w:tcW w:w="709" w:type="dxa"/>
          </w:tcPr>
          <w:p w14:paraId="68E7CA48" w14:textId="7828BFDA" w:rsidR="00421C9E" w:rsidRPr="003A5875" w:rsidRDefault="00421C9E" w:rsidP="00421C9E">
            <w:pPr>
              <w:rPr>
                <w:rFonts w:ascii="Arial Narrow" w:hAnsi="Arial Narrow"/>
                <w:sz w:val="16"/>
                <w:szCs w:val="18"/>
              </w:rPr>
            </w:pPr>
            <w:r w:rsidRPr="003A5875">
              <w:rPr>
                <w:rFonts w:ascii="Arial Narrow" w:hAnsi="Arial Narrow"/>
                <w:sz w:val="16"/>
                <w:szCs w:val="18"/>
              </w:rPr>
              <w:t>x</w:t>
            </w:r>
          </w:p>
        </w:tc>
        <w:tc>
          <w:tcPr>
            <w:tcW w:w="708" w:type="dxa"/>
          </w:tcPr>
          <w:p w14:paraId="1F482E4F" w14:textId="4E55161D" w:rsidR="00421C9E" w:rsidRPr="003A5875" w:rsidRDefault="00421C9E" w:rsidP="00421C9E">
            <w:pPr>
              <w:rPr>
                <w:rFonts w:ascii="Arial Narrow" w:hAnsi="Arial Narrow"/>
                <w:sz w:val="16"/>
                <w:szCs w:val="18"/>
              </w:rPr>
            </w:pPr>
            <w:r w:rsidRPr="003A5875">
              <w:rPr>
                <w:rFonts w:ascii="Arial Narrow" w:hAnsi="Arial Narrow"/>
                <w:sz w:val="16"/>
                <w:szCs w:val="18"/>
              </w:rPr>
              <w:t>x</w:t>
            </w:r>
          </w:p>
        </w:tc>
        <w:tc>
          <w:tcPr>
            <w:tcW w:w="709" w:type="dxa"/>
          </w:tcPr>
          <w:p w14:paraId="2F2553BC" w14:textId="132F0443" w:rsidR="00421C9E" w:rsidRPr="003A5875" w:rsidRDefault="00421C9E" w:rsidP="00421C9E">
            <w:pPr>
              <w:rPr>
                <w:rFonts w:ascii="Arial Narrow" w:hAnsi="Arial Narrow"/>
                <w:sz w:val="16"/>
                <w:szCs w:val="18"/>
              </w:rPr>
            </w:pPr>
          </w:p>
        </w:tc>
        <w:tc>
          <w:tcPr>
            <w:tcW w:w="709" w:type="dxa"/>
          </w:tcPr>
          <w:p w14:paraId="460A0E44" w14:textId="5AEEB8A9" w:rsidR="00421C9E" w:rsidRPr="003A5875" w:rsidRDefault="00421C9E" w:rsidP="00421C9E">
            <w:pPr>
              <w:rPr>
                <w:rFonts w:ascii="Arial Narrow" w:hAnsi="Arial Narrow"/>
                <w:sz w:val="16"/>
                <w:szCs w:val="18"/>
              </w:rPr>
            </w:pPr>
          </w:p>
        </w:tc>
        <w:tc>
          <w:tcPr>
            <w:tcW w:w="709" w:type="dxa"/>
          </w:tcPr>
          <w:p w14:paraId="0AD21EAC" w14:textId="313E438F" w:rsidR="00421C9E" w:rsidRPr="003A5875" w:rsidRDefault="00421C9E" w:rsidP="00421C9E">
            <w:pPr>
              <w:rPr>
                <w:rFonts w:ascii="Arial Narrow" w:hAnsi="Arial Narrow"/>
                <w:sz w:val="16"/>
                <w:szCs w:val="18"/>
              </w:rPr>
            </w:pPr>
            <w:r w:rsidRPr="003A5875">
              <w:rPr>
                <w:rFonts w:ascii="Arial Narrow" w:hAnsi="Arial Narrow"/>
                <w:sz w:val="16"/>
                <w:szCs w:val="18"/>
              </w:rPr>
              <w:t>10%</w:t>
            </w:r>
          </w:p>
        </w:tc>
        <w:tc>
          <w:tcPr>
            <w:tcW w:w="850" w:type="dxa"/>
          </w:tcPr>
          <w:p w14:paraId="39EF6967" w14:textId="3CB28371" w:rsidR="00421C9E" w:rsidRPr="003A5875" w:rsidRDefault="00421C9E" w:rsidP="00421C9E">
            <w:pPr>
              <w:rPr>
                <w:rFonts w:ascii="Arial Narrow" w:hAnsi="Arial Narrow"/>
                <w:sz w:val="16"/>
                <w:szCs w:val="18"/>
              </w:rPr>
            </w:pPr>
            <w:r w:rsidRPr="003A5875">
              <w:rPr>
                <w:rFonts w:ascii="Arial Narrow" w:hAnsi="Arial Narrow"/>
                <w:sz w:val="16"/>
                <w:szCs w:val="18"/>
              </w:rPr>
              <w:t>20%</w:t>
            </w:r>
          </w:p>
        </w:tc>
        <w:tc>
          <w:tcPr>
            <w:tcW w:w="709" w:type="dxa"/>
          </w:tcPr>
          <w:p w14:paraId="30AB61BF" w14:textId="27694C43" w:rsidR="00421C9E" w:rsidRPr="003A5875" w:rsidRDefault="00421C9E" w:rsidP="00421C9E">
            <w:pPr>
              <w:rPr>
                <w:rFonts w:ascii="Arial Narrow" w:hAnsi="Arial Narrow"/>
                <w:sz w:val="16"/>
                <w:szCs w:val="18"/>
              </w:rPr>
            </w:pPr>
            <w:r w:rsidRPr="003A5875">
              <w:rPr>
                <w:rFonts w:ascii="Arial Narrow" w:hAnsi="Arial Narrow"/>
                <w:sz w:val="16"/>
                <w:szCs w:val="18"/>
              </w:rPr>
              <w:t>35%</w:t>
            </w:r>
          </w:p>
        </w:tc>
        <w:tc>
          <w:tcPr>
            <w:tcW w:w="709" w:type="dxa"/>
          </w:tcPr>
          <w:p w14:paraId="39D1A13F" w14:textId="0D9F6163" w:rsidR="00421C9E" w:rsidRPr="003A5875" w:rsidRDefault="00421C9E" w:rsidP="00421C9E">
            <w:pPr>
              <w:rPr>
                <w:rFonts w:ascii="Arial Narrow" w:hAnsi="Arial Narrow"/>
                <w:sz w:val="16"/>
                <w:szCs w:val="18"/>
              </w:rPr>
            </w:pPr>
            <w:r w:rsidRPr="003A5875">
              <w:rPr>
                <w:rFonts w:ascii="Arial Narrow" w:hAnsi="Arial Narrow"/>
                <w:sz w:val="16"/>
                <w:szCs w:val="18"/>
              </w:rPr>
              <w:t>35%</w:t>
            </w:r>
          </w:p>
        </w:tc>
      </w:tr>
      <w:tr w:rsidR="003A5875" w:rsidRPr="003A5875" w14:paraId="22DCB8E6" w14:textId="77777777" w:rsidTr="00BB5B9E">
        <w:tc>
          <w:tcPr>
            <w:tcW w:w="1730" w:type="dxa"/>
            <w:vMerge/>
          </w:tcPr>
          <w:p w14:paraId="666EAE4A" w14:textId="77777777" w:rsidR="00176784" w:rsidRPr="003A5875" w:rsidRDefault="00176784" w:rsidP="007F3360">
            <w:pPr>
              <w:rPr>
                <w:rFonts w:ascii="Arial Narrow" w:hAnsi="Arial Narrow"/>
                <w:sz w:val="20"/>
                <w:szCs w:val="20"/>
              </w:rPr>
            </w:pPr>
          </w:p>
        </w:tc>
        <w:tc>
          <w:tcPr>
            <w:tcW w:w="2835" w:type="dxa"/>
          </w:tcPr>
          <w:p w14:paraId="3F213329" w14:textId="77777777" w:rsidR="00176784" w:rsidRPr="003A5875" w:rsidRDefault="00176784" w:rsidP="001530D1">
            <w:pPr>
              <w:rPr>
                <w:rFonts w:ascii="Arial Narrow" w:hAnsi="Arial Narrow"/>
                <w:sz w:val="18"/>
                <w:szCs w:val="18"/>
              </w:rPr>
            </w:pPr>
            <w:r w:rsidRPr="003A5875">
              <w:rPr>
                <w:rFonts w:ascii="Arial Narrow" w:hAnsi="Arial Narrow"/>
                <w:sz w:val="18"/>
                <w:szCs w:val="18"/>
              </w:rPr>
              <w:t xml:space="preserve">Mise en place d’une commission (composée </w:t>
            </w:r>
            <w:r w:rsidR="001530D1" w:rsidRPr="003A5875">
              <w:rPr>
                <w:rFonts w:ascii="Arial Narrow" w:hAnsi="Arial Narrow"/>
                <w:sz w:val="18"/>
                <w:szCs w:val="18"/>
              </w:rPr>
              <w:t>de 5</w:t>
            </w:r>
            <w:r w:rsidR="00AF544E" w:rsidRPr="003A5875">
              <w:rPr>
                <w:rFonts w:ascii="Arial Narrow" w:hAnsi="Arial Narrow"/>
                <w:sz w:val="18"/>
                <w:szCs w:val="18"/>
              </w:rPr>
              <w:t xml:space="preserve"> </w:t>
            </w:r>
            <w:r w:rsidRPr="003A5875">
              <w:rPr>
                <w:rFonts w:ascii="Arial Narrow" w:hAnsi="Arial Narrow"/>
                <w:sz w:val="18"/>
                <w:szCs w:val="18"/>
              </w:rPr>
              <w:t xml:space="preserve">hommes et </w:t>
            </w:r>
            <w:r w:rsidR="001530D1" w:rsidRPr="003A5875">
              <w:rPr>
                <w:rFonts w:ascii="Arial Narrow" w:hAnsi="Arial Narrow"/>
                <w:sz w:val="18"/>
                <w:szCs w:val="18"/>
              </w:rPr>
              <w:t xml:space="preserve">5 </w:t>
            </w:r>
            <w:r w:rsidRPr="003A5875">
              <w:rPr>
                <w:rFonts w:ascii="Arial Narrow" w:hAnsi="Arial Narrow"/>
                <w:sz w:val="18"/>
                <w:szCs w:val="18"/>
              </w:rPr>
              <w:t>femmes) pour la gestion des banques de céréales</w:t>
            </w:r>
          </w:p>
        </w:tc>
        <w:tc>
          <w:tcPr>
            <w:tcW w:w="1843" w:type="dxa"/>
          </w:tcPr>
          <w:p w14:paraId="77B48368" w14:textId="77777777" w:rsidR="00176784" w:rsidRPr="003A5875" w:rsidRDefault="008C669F" w:rsidP="007F3360">
            <w:pPr>
              <w:rPr>
                <w:rFonts w:ascii="Arial Narrow" w:hAnsi="Arial Narrow"/>
                <w:sz w:val="18"/>
                <w:szCs w:val="18"/>
              </w:rPr>
            </w:pPr>
            <w:r w:rsidRPr="003A5875">
              <w:rPr>
                <w:rFonts w:ascii="Arial Narrow" w:hAnsi="Arial Narrow"/>
                <w:sz w:val="18"/>
                <w:szCs w:val="18"/>
              </w:rPr>
              <w:t xml:space="preserve">Une commission composée d’hommes et de femmes </w:t>
            </w:r>
            <w:r w:rsidR="00176784" w:rsidRPr="003A5875">
              <w:rPr>
                <w:rFonts w:ascii="Arial Narrow" w:hAnsi="Arial Narrow"/>
                <w:sz w:val="18"/>
                <w:szCs w:val="18"/>
              </w:rPr>
              <w:t>pour la gestion des banques de céréales est mise en place</w:t>
            </w:r>
          </w:p>
        </w:tc>
        <w:tc>
          <w:tcPr>
            <w:tcW w:w="1701" w:type="dxa"/>
          </w:tcPr>
          <w:p w14:paraId="632232FA" w14:textId="01CD355E" w:rsidR="00176784" w:rsidRPr="003A5875" w:rsidRDefault="00D06DD6" w:rsidP="007F3360">
            <w:pPr>
              <w:rPr>
                <w:rFonts w:ascii="Arial Narrow" w:hAnsi="Arial Narrow"/>
                <w:sz w:val="18"/>
                <w:szCs w:val="18"/>
              </w:rPr>
            </w:pPr>
            <w:r w:rsidRPr="003A5875">
              <w:rPr>
                <w:rFonts w:ascii="Arial Narrow" w:hAnsi="Arial Narrow"/>
                <w:sz w:val="18"/>
                <w:szCs w:val="18"/>
              </w:rPr>
              <w:t xml:space="preserve">Commune </w:t>
            </w:r>
          </w:p>
        </w:tc>
        <w:tc>
          <w:tcPr>
            <w:tcW w:w="1559" w:type="dxa"/>
          </w:tcPr>
          <w:p w14:paraId="320A86F3" w14:textId="77777777" w:rsidR="00176784" w:rsidRPr="003A5875" w:rsidRDefault="00302E3A" w:rsidP="00113973">
            <w:pPr>
              <w:jc w:val="right"/>
              <w:rPr>
                <w:rFonts w:ascii="Arial Narrow" w:hAnsi="Arial Narrow"/>
                <w:sz w:val="16"/>
                <w:szCs w:val="18"/>
              </w:rPr>
            </w:pPr>
            <w:r w:rsidRPr="003A5875">
              <w:rPr>
                <w:rFonts w:ascii="Arial Narrow" w:hAnsi="Arial Narrow"/>
                <w:sz w:val="16"/>
                <w:szCs w:val="18"/>
              </w:rPr>
              <w:t xml:space="preserve">        </w:t>
            </w:r>
            <w:r w:rsidR="00AF544E" w:rsidRPr="003A5875">
              <w:rPr>
                <w:rFonts w:ascii="Arial Narrow" w:hAnsi="Arial Narrow"/>
                <w:sz w:val="16"/>
                <w:szCs w:val="18"/>
              </w:rPr>
              <w:t>5</w:t>
            </w:r>
            <w:r w:rsidR="00176784" w:rsidRPr="003A5875">
              <w:rPr>
                <w:rFonts w:ascii="Arial Narrow" w:hAnsi="Arial Narrow"/>
                <w:sz w:val="16"/>
                <w:szCs w:val="18"/>
              </w:rPr>
              <w:t>0 000</w:t>
            </w:r>
          </w:p>
        </w:tc>
        <w:tc>
          <w:tcPr>
            <w:tcW w:w="709" w:type="dxa"/>
          </w:tcPr>
          <w:p w14:paraId="58E7E1DB" w14:textId="77777777" w:rsidR="00176784" w:rsidRPr="003A5875" w:rsidRDefault="00176784" w:rsidP="007F3360">
            <w:pPr>
              <w:rPr>
                <w:rFonts w:ascii="Arial Narrow" w:hAnsi="Arial Narrow"/>
                <w:sz w:val="16"/>
                <w:szCs w:val="18"/>
              </w:rPr>
            </w:pPr>
          </w:p>
        </w:tc>
        <w:tc>
          <w:tcPr>
            <w:tcW w:w="709" w:type="dxa"/>
          </w:tcPr>
          <w:p w14:paraId="52D076A2" w14:textId="77777777" w:rsidR="00176784" w:rsidRPr="003A5875" w:rsidRDefault="00176784" w:rsidP="007F3360">
            <w:pPr>
              <w:rPr>
                <w:rFonts w:ascii="Arial Narrow" w:hAnsi="Arial Narrow"/>
                <w:sz w:val="16"/>
                <w:szCs w:val="18"/>
              </w:rPr>
            </w:pPr>
            <w:r w:rsidRPr="003A5875">
              <w:rPr>
                <w:rFonts w:ascii="Arial Narrow" w:hAnsi="Arial Narrow"/>
                <w:sz w:val="16"/>
                <w:szCs w:val="18"/>
              </w:rPr>
              <w:t>x</w:t>
            </w:r>
          </w:p>
        </w:tc>
        <w:tc>
          <w:tcPr>
            <w:tcW w:w="708" w:type="dxa"/>
          </w:tcPr>
          <w:p w14:paraId="22640A28" w14:textId="77777777" w:rsidR="00176784" w:rsidRPr="003A5875" w:rsidRDefault="00176784" w:rsidP="007F3360">
            <w:pPr>
              <w:rPr>
                <w:rFonts w:ascii="Arial Narrow" w:hAnsi="Arial Narrow"/>
                <w:sz w:val="16"/>
                <w:szCs w:val="18"/>
              </w:rPr>
            </w:pPr>
          </w:p>
        </w:tc>
        <w:tc>
          <w:tcPr>
            <w:tcW w:w="709" w:type="dxa"/>
          </w:tcPr>
          <w:p w14:paraId="72E66A2F" w14:textId="77777777" w:rsidR="00176784" w:rsidRPr="003A5875" w:rsidRDefault="00176784" w:rsidP="007F3360">
            <w:pPr>
              <w:rPr>
                <w:rFonts w:ascii="Arial Narrow" w:hAnsi="Arial Narrow"/>
                <w:sz w:val="16"/>
                <w:szCs w:val="18"/>
              </w:rPr>
            </w:pPr>
          </w:p>
        </w:tc>
        <w:tc>
          <w:tcPr>
            <w:tcW w:w="709" w:type="dxa"/>
          </w:tcPr>
          <w:p w14:paraId="0C847C1F" w14:textId="77777777" w:rsidR="00176784" w:rsidRPr="003A5875" w:rsidRDefault="00176784" w:rsidP="007F3360">
            <w:pPr>
              <w:rPr>
                <w:rFonts w:ascii="Arial Narrow" w:hAnsi="Arial Narrow"/>
                <w:sz w:val="16"/>
                <w:szCs w:val="18"/>
              </w:rPr>
            </w:pPr>
          </w:p>
        </w:tc>
        <w:tc>
          <w:tcPr>
            <w:tcW w:w="709" w:type="dxa"/>
          </w:tcPr>
          <w:p w14:paraId="519A6C3B" w14:textId="77777777" w:rsidR="00176784" w:rsidRPr="003A5875" w:rsidRDefault="00176784" w:rsidP="007F3360">
            <w:pPr>
              <w:rPr>
                <w:rFonts w:ascii="Arial Narrow" w:hAnsi="Arial Narrow"/>
                <w:sz w:val="16"/>
                <w:szCs w:val="18"/>
              </w:rPr>
            </w:pPr>
          </w:p>
        </w:tc>
        <w:tc>
          <w:tcPr>
            <w:tcW w:w="850" w:type="dxa"/>
          </w:tcPr>
          <w:p w14:paraId="2C36EB67" w14:textId="77777777" w:rsidR="00176784" w:rsidRPr="003A5875" w:rsidRDefault="00176784" w:rsidP="007F3360">
            <w:pPr>
              <w:rPr>
                <w:rFonts w:ascii="Arial Narrow" w:hAnsi="Arial Narrow"/>
                <w:sz w:val="16"/>
                <w:szCs w:val="18"/>
              </w:rPr>
            </w:pPr>
            <w:r w:rsidRPr="003A5875">
              <w:rPr>
                <w:rFonts w:ascii="Arial Narrow" w:hAnsi="Arial Narrow"/>
                <w:sz w:val="16"/>
                <w:szCs w:val="18"/>
              </w:rPr>
              <w:t>100%</w:t>
            </w:r>
          </w:p>
        </w:tc>
        <w:tc>
          <w:tcPr>
            <w:tcW w:w="709" w:type="dxa"/>
          </w:tcPr>
          <w:p w14:paraId="51F18B55" w14:textId="77777777" w:rsidR="00176784" w:rsidRPr="003A5875" w:rsidRDefault="00176784" w:rsidP="007F3360">
            <w:pPr>
              <w:rPr>
                <w:rFonts w:ascii="Arial Narrow" w:hAnsi="Arial Narrow"/>
                <w:sz w:val="16"/>
                <w:szCs w:val="18"/>
              </w:rPr>
            </w:pPr>
          </w:p>
        </w:tc>
        <w:tc>
          <w:tcPr>
            <w:tcW w:w="709" w:type="dxa"/>
          </w:tcPr>
          <w:p w14:paraId="3A7B2F92" w14:textId="77777777" w:rsidR="00176784" w:rsidRPr="003A5875" w:rsidRDefault="00176784" w:rsidP="007F3360">
            <w:pPr>
              <w:rPr>
                <w:rFonts w:ascii="Arial Narrow" w:hAnsi="Arial Narrow"/>
                <w:sz w:val="16"/>
                <w:szCs w:val="18"/>
              </w:rPr>
            </w:pPr>
          </w:p>
        </w:tc>
      </w:tr>
      <w:tr w:rsidR="003A5875" w:rsidRPr="003A5875" w14:paraId="6DAFBC77" w14:textId="77777777" w:rsidTr="00BB5B9E">
        <w:tc>
          <w:tcPr>
            <w:tcW w:w="1730" w:type="dxa"/>
            <w:vMerge/>
          </w:tcPr>
          <w:p w14:paraId="08AE26A0" w14:textId="77777777" w:rsidR="00176784" w:rsidRPr="003A5875" w:rsidRDefault="00176784" w:rsidP="007F3360">
            <w:pPr>
              <w:rPr>
                <w:rFonts w:ascii="Arial Narrow" w:hAnsi="Arial Narrow"/>
                <w:sz w:val="20"/>
                <w:szCs w:val="20"/>
              </w:rPr>
            </w:pPr>
          </w:p>
        </w:tc>
        <w:tc>
          <w:tcPr>
            <w:tcW w:w="2835" w:type="dxa"/>
          </w:tcPr>
          <w:p w14:paraId="1C0C7E27" w14:textId="77777777" w:rsidR="00176784" w:rsidRPr="003A5875" w:rsidRDefault="00176784" w:rsidP="007F3360">
            <w:pPr>
              <w:rPr>
                <w:rFonts w:ascii="Arial Narrow" w:hAnsi="Arial Narrow"/>
                <w:sz w:val="18"/>
                <w:szCs w:val="18"/>
              </w:rPr>
            </w:pPr>
            <w:r w:rsidRPr="003A5875">
              <w:rPr>
                <w:rFonts w:ascii="Arial Narrow" w:hAnsi="Arial Narrow"/>
                <w:sz w:val="18"/>
                <w:szCs w:val="18"/>
              </w:rPr>
              <w:t>Appui/accompagnement de 10 jeunes (5 filles et 5 garçons dans le cadre de l’agriculture hors sol (à l’étage)</w:t>
            </w:r>
          </w:p>
        </w:tc>
        <w:tc>
          <w:tcPr>
            <w:tcW w:w="1843" w:type="dxa"/>
          </w:tcPr>
          <w:p w14:paraId="26505039" w14:textId="77777777" w:rsidR="00176784" w:rsidRPr="003A5875" w:rsidRDefault="00176784" w:rsidP="007F3360">
            <w:pPr>
              <w:rPr>
                <w:rFonts w:ascii="Arial Narrow" w:hAnsi="Arial Narrow"/>
                <w:sz w:val="18"/>
                <w:szCs w:val="18"/>
              </w:rPr>
            </w:pPr>
            <w:r w:rsidRPr="003A5875">
              <w:rPr>
                <w:rFonts w:ascii="Arial Narrow" w:hAnsi="Arial Narrow"/>
                <w:sz w:val="18"/>
                <w:szCs w:val="18"/>
              </w:rPr>
              <w:t>10 jeunes filles et garçons sont appuyés et accompagnés dans le cadre de l’agriculture hors sol</w:t>
            </w:r>
          </w:p>
        </w:tc>
        <w:tc>
          <w:tcPr>
            <w:tcW w:w="1701" w:type="dxa"/>
          </w:tcPr>
          <w:p w14:paraId="72225B11" w14:textId="77777777" w:rsidR="00176784" w:rsidRPr="003A5875" w:rsidRDefault="00176784" w:rsidP="007F3360">
            <w:pPr>
              <w:rPr>
                <w:rFonts w:ascii="Arial Narrow" w:hAnsi="Arial Narrow"/>
                <w:sz w:val="18"/>
                <w:szCs w:val="18"/>
              </w:rPr>
            </w:pPr>
            <w:r w:rsidRPr="003A5875">
              <w:rPr>
                <w:rFonts w:ascii="Arial Narrow" w:hAnsi="Arial Narrow"/>
                <w:sz w:val="18"/>
                <w:szCs w:val="18"/>
              </w:rPr>
              <w:t xml:space="preserve">Commune </w:t>
            </w:r>
          </w:p>
        </w:tc>
        <w:tc>
          <w:tcPr>
            <w:tcW w:w="1559" w:type="dxa"/>
          </w:tcPr>
          <w:p w14:paraId="2B0C9C81" w14:textId="77777777" w:rsidR="00176784" w:rsidRPr="003A5875" w:rsidRDefault="007505AA" w:rsidP="00113973">
            <w:pPr>
              <w:jc w:val="right"/>
              <w:rPr>
                <w:rFonts w:ascii="Arial Narrow" w:hAnsi="Arial Narrow"/>
                <w:sz w:val="16"/>
                <w:szCs w:val="18"/>
              </w:rPr>
            </w:pPr>
            <w:r w:rsidRPr="003A5875">
              <w:rPr>
                <w:rFonts w:ascii="Arial Narrow" w:hAnsi="Arial Narrow"/>
                <w:sz w:val="16"/>
                <w:szCs w:val="18"/>
              </w:rPr>
              <w:t xml:space="preserve">   </w:t>
            </w:r>
            <w:r w:rsidR="00176784" w:rsidRPr="003A5875">
              <w:rPr>
                <w:rFonts w:ascii="Arial Narrow" w:hAnsi="Arial Narrow"/>
                <w:sz w:val="16"/>
                <w:szCs w:val="18"/>
              </w:rPr>
              <w:t>5 000 000</w:t>
            </w:r>
          </w:p>
        </w:tc>
        <w:tc>
          <w:tcPr>
            <w:tcW w:w="709" w:type="dxa"/>
          </w:tcPr>
          <w:p w14:paraId="1DDCC81F" w14:textId="77777777" w:rsidR="00176784" w:rsidRPr="003A5875" w:rsidRDefault="00176784" w:rsidP="007F3360">
            <w:pPr>
              <w:rPr>
                <w:rFonts w:ascii="Arial Narrow" w:hAnsi="Arial Narrow"/>
                <w:sz w:val="16"/>
                <w:szCs w:val="18"/>
              </w:rPr>
            </w:pPr>
          </w:p>
        </w:tc>
        <w:tc>
          <w:tcPr>
            <w:tcW w:w="709" w:type="dxa"/>
          </w:tcPr>
          <w:p w14:paraId="39F61D23" w14:textId="77777777" w:rsidR="00176784" w:rsidRPr="003A5875" w:rsidRDefault="00176784" w:rsidP="007F3360">
            <w:pPr>
              <w:rPr>
                <w:rFonts w:ascii="Arial Narrow" w:hAnsi="Arial Narrow"/>
                <w:sz w:val="16"/>
                <w:szCs w:val="18"/>
              </w:rPr>
            </w:pPr>
            <w:r w:rsidRPr="003A5875">
              <w:rPr>
                <w:rFonts w:ascii="Arial Narrow" w:hAnsi="Arial Narrow"/>
                <w:sz w:val="16"/>
                <w:szCs w:val="18"/>
              </w:rPr>
              <w:t>x</w:t>
            </w:r>
          </w:p>
        </w:tc>
        <w:tc>
          <w:tcPr>
            <w:tcW w:w="708" w:type="dxa"/>
          </w:tcPr>
          <w:p w14:paraId="31C89352" w14:textId="77777777" w:rsidR="00176784" w:rsidRPr="003A5875" w:rsidRDefault="00176784" w:rsidP="007F3360">
            <w:pPr>
              <w:rPr>
                <w:rFonts w:ascii="Arial Narrow" w:hAnsi="Arial Narrow"/>
                <w:sz w:val="16"/>
                <w:szCs w:val="18"/>
              </w:rPr>
            </w:pPr>
            <w:r w:rsidRPr="003A5875">
              <w:rPr>
                <w:rFonts w:ascii="Arial Narrow" w:hAnsi="Arial Narrow"/>
                <w:sz w:val="16"/>
                <w:szCs w:val="18"/>
              </w:rPr>
              <w:t>x</w:t>
            </w:r>
          </w:p>
        </w:tc>
        <w:tc>
          <w:tcPr>
            <w:tcW w:w="709" w:type="dxa"/>
          </w:tcPr>
          <w:p w14:paraId="76C86ED4" w14:textId="77777777" w:rsidR="00176784" w:rsidRPr="003A5875" w:rsidRDefault="00176784" w:rsidP="007F3360">
            <w:pPr>
              <w:rPr>
                <w:rFonts w:ascii="Arial Narrow" w:hAnsi="Arial Narrow"/>
                <w:sz w:val="16"/>
                <w:szCs w:val="18"/>
              </w:rPr>
            </w:pPr>
          </w:p>
        </w:tc>
        <w:tc>
          <w:tcPr>
            <w:tcW w:w="709" w:type="dxa"/>
          </w:tcPr>
          <w:p w14:paraId="0250A425" w14:textId="77777777" w:rsidR="00176784" w:rsidRPr="003A5875" w:rsidRDefault="00176784" w:rsidP="007F3360">
            <w:pPr>
              <w:rPr>
                <w:rFonts w:ascii="Arial Narrow" w:hAnsi="Arial Narrow"/>
                <w:sz w:val="16"/>
                <w:szCs w:val="18"/>
              </w:rPr>
            </w:pPr>
          </w:p>
        </w:tc>
        <w:tc>
          <w:tcPr>
            <w:tcW w:w="709" w:type="dxa"/>
          </w:tcPr>
          <w:p w14:paraId="6AB5CCEC" w14:textId="77777777" w:rsidR="00176784" w:rsidRPr="003A5875" w:rsidRDefault="00C373F2" w:rsidP="007F3360">
            <w:pPr>
              <w:rPr>
                <w:rFonts w:ascii="Arial Narrow" w:hAnsi="Arial Narrow"/>
                <w:sz w:val="16"/>
                <w:szCs w:val="18"/>
              </w:rPr>
            </w:pPr>
            <w:r w:rsidRPr="003A5875">
              <w:rPr>
                <w:rFonts w:ascii="Arial Narrow" w:hAnsi="Arial Narrow"/>
                <w:sz w:val="16"/>
                <w:szCs w:val="18"/>
              </w:rPr>
              <w:t>15%</w:t>
            </w:r>
          </w:p>
        </w:tc>
        <w:tc>
          <w:tcPr>
            <w:tcW w:w="850" w:type="dxa"/>
          </w:tcPr>
          <w:p w14:paraId="5B835D64" w14:textId="77777777" w:rsidR="00176784" w:rsidRPr="003A5875" w:rsidRDefault="00C373F2" w:rsidP="007F3360">
            <w:pPr>
              <w:rPr>
                <w:rFonts w:ascii="Arial Narrow" w:hAnsi="Arial Narrow"/>
                <w:sz w:val="16"/>
                <w:szCs w:val="18"/>
              </w:rPr>
            </w:pPr>
            <w:r w:rsidRPr="003A5875">
              <w:rPr>
                <w:rFonts w:ascii="Arial Narrow" w:hAnsi="Arial Narrow"/>
                <w:sz w:val="16"/>
                <w:szCs w:val="18"/>
              </w:rPr>
              <w:t>2</w:t>
            </w:r>
            <w:r w:rsidR="00176784" w:rsidRPr="003A5875">
              <w:rPr>
                <w:rFonts w:ascii="Arial Narrow" w:hAnsi="Arial Narrow"/>
                <w:sz w:val="16"/>
                <w:szCs w:val="18"/>
              </w:rPr>
              <w:t>0%</w:t>
            </w:r>
          </w:p>
        </w:tc>
        <w:tc>
          <w:tcPr>
            <w:tcW w:w="709" w:type="dxa"/>
          </w:tcPr>
          <w:p w14:paraId="59A2A622" w14:textId="77777777" w:rsidR="00176784" w:rsidRPr="003A5875" w:rsidRDefault="00C373F2" w:rsidP="007F3360">
            <w:pPr>
              <w:rPr>
                <w:rFonts w:ascii="Arial Narrow" w:hAnsi="Arial Narrow"/>
                <w:sz w:val="20"/>
                <w:szCs w:val="20"/>
              </w:rPr>
            </w:pPr>
            <w:r w:rsidRPr="003A5875">
              <w:rPr>
                <w:rFonts w:ascii="Arial Narrow" w:hAnsi="Arial Narrow"/>
                <w:sz w:val="20"/>
                <w:szCs w:val="20"/>
              </w:rPr>
              <w:t>30%</w:t>
            </w:r>
          </w:p>
        </w:tc>
        <w:tc>
          <w:tcPr>
            <w:tcW w:w="709" w:type="dxa"/>
          </w:tcPr>
          <w:p w14:paraId="4FCC5A44" w14:textId="77777777" w:rsidR="00176784" w:rsidRPr="003A5875" w:rsidRDefault="00C373F2" w:rsidP="007F3360">
            <w:pPr>
              <w:rPr>
                <w:rFonts w:ascii="Arial Narrow" w:hAnsi="Arial Narrow"/>
                <w:sz w:val="20"/>
                <w:szCs w:val="20"/>
              </w:rPr>
            </w:pPr>
            <w:r w:rsidRPr="003A5875">
              <w:rPr>
                <w:rFonts w:ascii="Arial Narrow" w:hAnsi="Arial Narrow"/>
                <w:sz w:val="20"/>
                <w:szCs w:val="20"/>
              </w:rPr>
              <w:t>35%</w:t>
            </w:r>
          </w:p>
        </w:tc>
      </w:tr>
      <w:tr w:rsidR="003A5875" w:rsidRPr="003A5875" w14:paraId="67FB9CA5" w14:textId="77777777" w:rsidTr="00BB5B9E">
        <w:tc>
          <w:tcPr>
            <w:tcW w:w="1730" w:type="dxa"/>
          </w:tcPr>
          <w:p w14:paraId="2D3011FC" w14:textId="3B4C57B0" w:rsidR="007505AA" w:rsidRPr="009D5868" w:rsidRDefault="00176784" w:rsidP="00F65E8C">
            <w:pPr>
              <w:rPr>
                <w:rFonts w:ascii="Arial Narrow" w:hAnsi="Arial Narrow"/>
                <w:b/>
                <w:sz w:val="18"/>
                <w:szCs w:val="18"/>
              </w:rPr>
            </w:pPr>
            <w:r w:rsidRPr="009D5868">
              <w:rPr>
                <w:rFonts w:ascii="Arial Narrow" w:hAnsi="Arial Narrow"/>
                <w:b/>
                <w:sz w:val="18"/>
                <w:szCs w:val="18"/>
              </w:rPr>
              <w:t>Sous –Total I</w:t>
            </w:r>
          </w:p>
        </w:tc>
        <w:tc>
          <w:tcPr>
            <w:tcW w:w="2835" w:type="dxa"/>
          </w:tcPr>
          <w:p w14:paraId="282EBBB4" w14:textId="77777777" w:rsidR="00176784" w:rsidRPr="009D5868" w:rsidRDefault="00176784" w:rsidP="007F3360">
            <w:pPr>
              <w:rPr>
                <w:sz w:val="18"/>
                <w:szCs w:val="18"/>
              </w:rPr>
            </w:pPr>
          </w:p>
        </w:tc>
        <w:tc>
          <w:tcPr>
            <w:tcW w:w="1843" w:type="dxa"/>
          </w:tcPr>
          <w:p w14:paraId="23E3A2FD" w14:textId="77777777" w:rsidR="00176784" w:rsidRPr="009D5868" w:rsidRDefault="00176784" w:rsidP="007F3360">
            <w:pPr>
              <w:rPr>
                <w:sz w:val="18"/>
                <w:szCs w:val="18"/>
              </w:rPr>
            </w:pPr>
          </w:p>
        </w:tc>
        <w:tc>
          <w:tcPr>
            <w:tcW w:w="1701" w:type="dxa"/>
          </w:tcPr>
          <w:p w14:paraId="6EF07908" w14:textId="77777777" w:rsidR="00176784" w:rsidRPr="009D5868" w:rsidRDefault="00176784" w:rsidP="007F3360">
            <w:pPr>
              <w:rPr>
                <w:sz w:val="18"/>
                <w:szCs w:val="18"/>
              </w:rPr>
            </w:pPr>
          </w:p>
          <w:p w14:paraId="1A601FCB" w14:textId="77777777" w:rsidR="00176784" w:rsidRPr="009D5868" w:rsidRDefault="00176784" w:rsidP="007F3360">
            <w:pPr>
              <w:rPr>
                <w:sz w:val="18"/>
                <w:szCs w:val="18"/>
              </w:rPr>
            </w:pPr>
          </w:p>
        </w:tc>
        <w:tc>
          <w:tcPr>
            <w:tcW w:w="1559" w:type="dxa"/>
          </w:tcPr>
          <w:p w14:paraId="74B07A32" w14:textId="2243F91C" w:rsidR="00176784" w:rsidRPr="009D5868" w:rsidRDefault="000E4403" w:rsidP="000E4403">
            <w:pPr>
              <w:jc w:val="right"/>
              <w:rPr>
                <w:rFonts w:ascii="Arial Narrow" w:hAnsi="Arial Narrow"/>
                <w:b/>
                <w:sz w:val="18"/>
                <w:szCs w:val="18"/>
              </w:rPr>
            </w:pPr>
            <w:r w:rsidRPr="009D5868">
              <w:rPr>
                <w:rFonts w:ascii="Arial Narrow" w:hAnsi="Arial Narrow"/>
                <w:b/>
                <w:sz w:val="18"/>
                <w:szCs w:val="18"/>
              </w:rPr>
              <w:t>301</w:t>
            </w:r>
            <w:r w:rsidR="00302E3A" w:rsidRPr="009D5868">
              <w:rPr>
                <w:rFonts w:ascii="Arial Narrow" w:hAnsi="Arial Narrow"/>
                <w:b/>
                <w:sz w:val="18"/>
                <w:szCs w:val="18"/>
              </w:rPr>
              <w:t> 5</w:t>
            </w:r>
            <w:r w:rsidR="00F37854" w:rsidRPr="009D5868">
              <w:rPr>
                <w:rFonts w:ascii="Arial Narrow" w:hAnsi="Arial Narrow"/>
                <w:b/>
                <w:sz w:val="18"/>
                <w:szCs w:val="18"/>
              </w:rPr>
              <w:t>5</w:t>
            </w:r>
            <w:r w:rsidR="00302E3A" w:rsidRPr="009D5868">
              <w:rPr>
                <w:rFonts w:ascii="Arial Narrow" w:hAnsi="Arial Narrow"/>
                <w:b/>
                <w:sz w:val="18"/>
                <w:szCs w:val="18"/>
              </w:rPr>
              <w:t>0 000</w:t>
            </w:r>
          </w:p>
        </w:tc>
        <w:tc>
          <w:tcPr>
            <w:tcW w:w="709" w:type="dxa"/>
          </w:tcPr>
          <w:p w14:paraId="314CCCFF" w14:textId="77777777" w:rsidR="00176784" w:rsidRPr="003A5875" w:rsidRDefault="00176784" w:rsidP="007F3360"/>
        </w:tc>
        <w:tc>
          <w:tcPr>
            <w:tcW w:w="709" w:type="dxa"/>
          </w:tcPr>
          <w:p w14:paraId="6A611DCA" w14:textId="77777777" w:rsidR="00176784" w:rsidRPr="003A5875" w:rsidRDefault="00176784" w:rsidP="007F3360"/>
        </w:tc>
        <w:tc>
          <w:tcPr>
            <w:tcW w:w="708" w:type="dxa"/>
          </w:tcPr>
          <w:p w14:paraId="2AC0AF57" w14:textId="77777777" w:rsidR="00176784" w:rsidRPr="003A5875" w:rsidRDefault="00176784" w:rsidP="007F3360"/>
        </w:tc>
        <w:tc>
          <w:tcPr>
            <w:tcW w:w="709" w:type="dxa"/>
          </w:tcPr>
          <w:p w14:paraId="3D137818" w14:textId="77777777" w:rsidR="00176784" w:rsidRPr="003A5875" w:rsidRDefault="00176784" w:rsidP="007F3360"/>
        </w:tc>
        <w:tc>
          <w:tcPr>
            <w:tcW w:w="709" w:type="dxa"/>
          </w:tcPr>
          <w:p w14:paraId="2EF3023E" w14:textId="77777777" w:rsidR="00176784" w:rsidRPr="003A5875" w:rsidRDefault="00176784" w:rsidP="007F3360"/>
        </w:tc>
        <w:tc>
          <w:tcPr>
            <w:tcW w:w="709" w:type="dxa"/>
          </w:tcPr>
          <w:p w14:paraId="3BA9CFFA" w14:textId="77777777" w:rsidR="00176784" w:rsidRPr="003A5875" w:rsidRDefault="00176784" w:rsidP="007F3360"/>
        </w:tc>
        <w:tc>
          <w:tcPr>
            <w:tcW w:w="850" w:type="dxa"/>
          </w:tcPr>
          <w:p w14:paraId="7C9C8049" w14:textId="77777777" w:rsidR="00176784" w:rsidRPr="003A5875" w:rsidRDefault="00176784" w:rsidP="007F3360"/>
        </w:tc>
        <w:tc>
          <w:tcPr>
            <w:tcW w:w="709" w:type="dxa"/>
          </w:tcPr>
          <w:p w14:paraId="1AF261E3" w14:textId="77777777" w:rsidR="00176784" w:rsidRPr="003A5875" w:rsidRDefault="00176784" w:rsidP="007F3360"/>
        </w:tc>
        <w:tc>
          <w:tcPr>
            <w:tcW w:w="709" w:type="dxa"/>
          </w:tcPr>
          <w:p w14:paraId="5FA2148F" w14:textId="77777777" w:rsidR="00176784" w:rsidRPr="003A5875" w:rsidRDefault="00176784" w:rsidP="007F3360"/>
        </w:tc>
      </w:tr>
      <w:tr w:rsidR="003A5875" w:rsidRPr="003A5875" w14:paraId="5A2281E0" w14:textId="77777777" w:rsidTr="006519B8">
        <w:tc>
          <w:tcPr>
            <w:tcW w:w="16189" w:type="dxa"/>
            <w:gridSpan w:val="14"/>
            <w:shd w:val="clear" w:color="auto" w:fill="D9D9D9" w:themeFill="background1" w:themeFillShade="D9"/>
          </w:tcPr>
          <w:p w14:paraId="3AB558F5" w14:textId="63A26083" w:rsidR="00176784" w:rsidRPr="006519B8" w:rsidRDefault="006519B8" w:rsidP="00F65E8C">
            <w:pPr>
              <w:jc w:val="center"/>
              <w:rPr>
                <w:rFonts w:ascii="Arial Narrow" w:hAnsi="Arial Narrow"/>
                <w:sz w:val="18"/>
                <w:szCs w:val="18"/>
              </w:rPr>
            </w:pPr>
            <w:r>
              <w:rPr>
                <w:rFonts w:ascii="Arial Narrow" w:hAnsi="Arial Narrow"/>
                <w:b/>
                <w:sz w:val="18"/>
                <w:szCs w:val="18"/>
              </w:rPr>
              <w:t xml:space="preserve">SECTEUR </w:t>
            </w:r>
            <w:r w:rsidR="00176784" w:rsidRPr="006519B8">
              <w:rPr>
                <w:rFonts w:ascii="Arial Narrow" w:hAnsi="Arial Narrow"/>
                <w:b/>
                <w:sz w:val="18"/>
                <w:szCs w:val="18"/>
              </w:rPr>
              <w:t>ECONOMIE RURALE</w:t>
            </w:r>
          </w:p>
        </w:tc>
      </w:tr>
      <w:tr w:rsidR="003A5875" w:rsidRPr="003A5875" w14:paraId="4E6A9580" w14:textId="77777777" w:rsidTr="008D66E3">
        <w:tc>
          <w:tcPr>
            <w:tcW w:w="1730" w:type="dxa"/>
            <w:vMerge w:val="restart"/>
          </w:tcPr>
          <w:p w14:paraId="456CA820" w14:textId="77777777" w:rsidR="003A5875" w:rsidRPr="003A5875" w:rsidRDefault="003A5875" w:rsidP="003A5875">
            <w:pPr>
              <w:rPr>
                <w:rFonts w:ascii="Arial Narrow" w:hAnsi="Arial Narrow"/>
                <w:b/>
                <w:sz w:val="16"/>
                <w:szCs w:val="16"/>
              </w:rPr>
            </w:pPr>
            <w:r w:rsidRPr="003A5875">
              <w:rPr>
                <w:rFonts w:ascii="Arial Narrow" w:hAnsi="Arial Narrow"/>
                <w:b/>
                <w:sz w:val="16"/>
                <w:szCs w:val="16"/>
              </w:rPr>
              <w:t>ELEVAGE</w:t>
            </w:r>
          </w:p>
          <w:p w14:paraId="04B6A2D3" w14:textId="747AA691" w:rsidR="003A5875" w:rsidRPr="003A5875" w:rsidRDefault="003A5875" w:rsidP="003A5875">
            <w:pPr>
              <w:rPr>
                <w:rFonts w:ascii="Arial Narrow" w:hAnsi="Arial Narrow"/>
                <w:b/>
                <w:sz w:val="16"/>
                <w:szCs w:val="16"/>
              </w:rPr>
            </w:pPr>
            <w:r w:rsidRPr="003A5875">
              <w:rPr>
                <w:rFonts w:ascii="Arial Narrow" w:hAnsi="Arial Narrow"/>
                <w:b/>
                <w:sz w:val="16"/>
                <w:szCs w:val="16"/>
              </w:rPr>
              <w:t xml:space="preserve">Favoriser le développement de l’élevage </w:t>
            </w:r>
          </w:p>
        </w:tc>
        <w:tc>
          <w:tcPr>
            <w:tcW w:w="2835" w:type="dxa"/>
            <w:vAlign w:val="center"/>
          </w:tcPr>
          <w:p w14:paraId="6D911E6A" w14:textId="5B1D74CD" w:rsidR="003A5875" w:rsidRPr="003A5875" w:rsidRDefault="003A5875" w:rsidP="003A5875">
            <w:pPr>
              <w:rPr>
                <w:rFonts w:ascii="Arial Narrow" w:hAnsi="Arial Narrow" w:cs="Calibri"/>
                <w:bCs/>
                <w:sz w:val="18"/>
                <w:szCs w:val="18"/>
              </w:rPr>
            </w:pPr>
            <w:r w:rsidRPr="003A5875">
              <w:rPr>
                <w:rFonts w:ascii="Arial Narrow" w:hAnsi="Arial Narrow" w:cstheme="minorHAnsi"/>
                <w:sz w:val="18"/>
                <w:szCs w:val="18"/>
              </w:rPr>
              <w:t>Appui à la mise en place des organisations socio- professionnelles (sociétés coopératives</w:t>
            </w:r>
            <w:r>
              <w:rPr>
                <w:rFonts w:ascii="Arial Narrow" w:hAnsi="Arial Narrow" w:cstheme="minorHAnsi"/>
                <w:sz w:val="18"/>
                <w:szCs w:val="18"/>
              </w:rPr>
              <w:t>…)</w:t>
            </w:r>
          </w:p>
        </w:tc>
        <w:tc>
          <w:tcPr>
            <w:tcW w:w="1843" w:type="dxa"/>
          </w:tcPr>
          <w:p w14:paraId="7348B753" w14:textId="1416C839" w:rsidR="003A5875" w:rsidRPr="003A5875" w:rsidRDefault="003A5875" w:rsidP="003A5875">
            <w:pPr>
              <w:rPr>
                <w:rFonts w:ascii="Arial Narrow" w:hAnsi="Arial Narrow" w:cs="Calibri"/>
                <w:bCs/>
                <w:sz w:val="18"/>
                <w:szCs w:val="18"/>
              </w:rPr>
            </w:pPr>
            <w:r w:rsidRPr="003A5875">
              <w:rPr>
                <w:rFonts w:ascii="Arial Narrow" w:hAnsi="Arial Narrow"/>
                <w:sz w:val="18"/>
                <w:szCs w:val="18"/>
              </w:rPr>
              <w:t>Les organisations socioprofessionnelles sont mises en place et sont fonctionnelles</w:t>
            </w:r>
          </w:p>
        </w:tc>
        <w:tc>
          <w:tcPr>
            <w:tcW w:w="1701" w:type="dxa"/>
            <w:vAlign w:val="center"/>
          </w:tcPr>
          <w:p w14:paraId="47ADDDDE" w14:textId="490BEDD3" w:rsidR="003A5875" w:rsidRPr="003A5875" w:rsidRDefault="003A5875" w:rsidP="003A5875">
            <w:pPr>
              <w:rPr>
                <w:rFonts w:ascii="Arial Narrow" w:hAnsi="Arial Narrow" w:cs="Calibri"/>
                <w:bCs/>
                <w:sz w:val="18"/>
                <w:szCs w:val="18"/>
              </w:rPr>
            </w:pPr>
            <w:r w:rsidRPr="003A5875">
              <w:rPr>
                <w:rFonts w:ascii="Arial Narrow" w:hAnsi="Arial Narrow" w:cstheme="minorHAnsi"/>
                <w:sz w:val="18"/>
                <w:szCs w:val="18"/>
              </w:rPr>
              <w:t>Commune</w:t>
            </w:r>
          </w:p>
        </w:tc>
        <w:tc>
          <w:tcPr>
            <w:tcW w:w="1559" w:type="dxa"/>
          </w:tcPr>
          <w:p w14:paraId="69AF9D8D" w14:textId="77777777" w:rsidR="003A5875" w:rsidRPr="003A5875" w:rsidRDefault="003A5875" w:rsidP="000E4403">
            <w:pPr>
              <w:jc w:val="right"/>
              <w:rPr>
                <w:rFonts w:ascii="Arial Narrow" w:hAnsi="Arial Narrow"/>
                <w:sz w:val="16"/>
                <w:szCs w:val="18"/>
              </w:rPr>
            </w:pPr>
          </w:p>
          <w:p w14:paraId="113C2BA1" w14:textId="77777777" w:rsidR="003A5875" w:rsidRPr="003A5875" w:rsidRDefault="003A5875" w:rsidP="000E4403">
            <w:pPr>
              <w:jc w:val="right"/>
              <w:rPr>
                <w:rFonts w:ascii="Arial Narrow" w:hAnsi="Arial Narrow"/>
                <w:sz w:val="16"/>
                <w:szCs w:val="18"/>
              </w:rPr>
            </w:pPr>
          </w:p>
          <w:p w14:paraId="74256B15" w14:textId="4C626733" w:rsidR="003A5875" w:rsidRPr="003A5875" w:rsidRDefault="003A5875" w:rsidP="000E4403">
            <w:pPr>
              <w:jc w:val="right"/>
              <w:rPr>
                <w:rFonts w:ascii="Arial Narrow" w:hAnsi="Arial Narrow" w:cs="Calibri"/>
                <w:sz w:val="16"/>
                <w:szCs w:val="18"/>
              </w:rPr>
            </w:pPr>
            <w:r w:rsidRPr="003A5875">
              <w:rPr>
                <w:rFonts w:ascii="Arial Narrow" w:hAnsi="Arial Narrow"/>
                <w:sz w:val="16"/>
                <w:szCs w:val="18"/>
              </w:rPr>
              <w:t>5 000 000</w:t>
            </w:r>
          </w:p>
        </w:tc>
        <w:tc>
          <w:tcPr>
            <w:tcW w:w="709" w:type="dxa"/>
          </w:tcPr>
          <w:p w14:paraId="5A89F1E0" w14:textId="761DF3B4" w:rsidR="003A5875" w:rsidRPr="003A5875" w:rsidRDefault="003A5875" w:rsidP="003A5875">
            <w:pPr>
              <w:rPr>
                <w:rFonts w:ascii="Arial Narrow" w:hAnsi="Arial Narrow" w:cs="Calibri"/>
                <w:sz w:val="16"/>
                <w:szCs w:val="18"/>
              </w:rPr>
            </w:pPr>
            <w:r w:rsidRPr="003A5875">
              <w:rPr>
                <w:rFonts w:ascii="Arial Narrow" w:hAnsi="Arial Narrow"/>
                <w:sz w:val="16"/>
                <w:szCs w:val="18"/>
              </w:rPr>
              <w:t>x</w:t>
            </w:r>
          </w:p>
        </w:tc>
        <w:tc>
          <w:tcPr>
            <w:tcW w:w="709" w:type="dxa"/>
          </w:tcPr>
          <w:p w14:paraId="7910F1EB" w14:textId="761B3AF8" w:rsidR="003A5875" w:rsidRPr="003A5875" w:rsidRDefault="003A5875" w:rsidP="003A5875">
            <w:pPr>
              <w:rPr>
                <w:rFonts w:ascii="Arial Narrow" w:hAnsi="Arial Narrow" w:cs="Calibri"/>
                <w:sz w:val="16"/>
                <w:szCs w:val="18"/>
              </w:rPr>
            </w:pPr>
            <w:r w:rsidRPr="003A5875">
              <w:rPr>
                <w:rFonts w:ascii="Arial Narrow" w:hAnsi="Arial Narrow"/>
                <w:sz w:val="16"/>
                <w:szCs w:val="18"/>
              </w:rPr>
              <w:t>x</w:t>
            </w:r>
          </w:p>
        </w:tc>
        <w:tc>
          <w:tcPr>
            <w:tcW w:w="708" w:type="dxa"/>
          </w:tcPr>
          <w:p w14:paraId="1A1DB285" w14:textId="0DB24298" w:rsidR="003A5875" w:rsidRPr="003A5875" w:rsidRDefault="003A5875" w:rsidP="003A5875">
            <w:pPr>
              <w:rPr>
                <w:rFonts w:ascii="Arial Narrow" w:hAnsi="Arial Narrow" w:cs="Calibri"/>
                <w:sz w:val="16"/>
                <w:szCs w:val="18"/>
              </w:rPr>
            </w:pPr>
            <w:r w:rsidRPr="003A5875">
              <w:rPr>
                <w:rFonts w:ascii="Arial Narrow" w:hAnsi="Arial Narrow"/>
                <w:sz w:val="16"/>
                <w:szCs w:val="18"/>
              </w:rPr>
              <w:t>x</w:t>
            </w:r>
          </w:p>
        </w:tc>
        <w:tc>
          <w:tcPr>
            <w:tcW w:w="709" w:type="dxa"/>
          </w:tcPr>
          <w:p w14:paraId="00564C65" w14:textId="77777777" w:rsidR="003A5875" w:rsidRPr="003A5875" w:rsidRDefault="003A5875" w:rsidP="003A5875">
            <w:pPr>
              <w:rPr>
                <w:rFonts w:ascii="Arial Narrow" w:hAnsi="Arial Narrow"/>
                <w:sz w:val="16"/>
                <w:szCs w:val="18"/>
              </w:rPr>
            </w:pPr>
          </w:p>
        </w:tc>
        <w:tc>
          <w:tcPr>
            <w:tcW w:w="709" w:type="dxa"/>
          </w:tcPr>
          <w:p w14:paraId="09BD7B63" w14:textId="77777777" w:rsidR="003A5875" w:rsidRPr="003A5875" w:rsidRDefault="003A5875" w:rsidP="003A5875">
            <w:pPr>
              <w:rPr>
                <w:rFonts w:ascii="Arial Narrow" w:hAnsi="Arial Narrow"/>
                <w:sz w:val="16"/>
                <w:szCs w:val="18"/>
              </w:rPr>
            </w:pPr>
          </w:p>
        </w:tc>
        <w:tc>
          <w:tcPr>
            <w:tcW w:w="709" w:type="dxa"/>
          </w:tcPr>
          <w:p w14:paraId="45333D63" w14:textId="0AB1767F" w:rsidR="003A5875" w:rsidRPr="003A5875" w:rsidRDefault="003A5875" w:rsidP="003A5875">
            <w:pPr>
              <w:rPr>
                <w:rFonts w:ascii="Arial Narrow" w:hAnsi="Arial Narrow"/>
                <w:sz w:val="16"/>
                <w:szCs w:val="18"/>
              </w:rPr>
            </w:pPr>
            <w:r w:rsidRPr="003A5875">
              <w:rPr>
                <w:rFonts w:ascii="Arial Narrow" w:hAnsi="Arial Narrow"/>
                <w:sz w:val="16"/>
                <w:szCs w:val="18"/>
              </w:rPr>
              <w:t>20%</w:t>
            </w:r>
          </w:p>
        </w:tc>
        <w:tc>
          <w:tcPr>
            <w:tcW w:w="850" w:type="dxa"/>
          </w:tcPr>
          <w:p w14:paraId="59C6DE90" w14:textId="551B9F3B" w:rsidR="003A5875" w:rsidRPr="003A5875" w:rsidRDefault="003A5875" w:rsidP="003A5875">
            <w:pPr>
              <w:rPr>
                <w:rFonts w:ascii="Arial Narrow" w:hAnsi="Arial Narrow"/>
                <w:sz w:val="16"/>
                <w:szCs w:val="18"/>
              </w:rPr>
            </w:pPr>
            <w:r w:rsidRPr="003A5875">
              <w:rPr>
                <w:rFonts w:ascii="Arial Narrow" w:hAnsi="Arial Narrow"/>
                <w:sz w:val="16"/>
                <w:szCs w:val="18"/>
              </w:rPr>
              <w:t>80%</w:t>
            </w:r>
          </w:p>
        </w:tc>
        <w:tc>
          <w:tcPr>
            <w:tcW w:w="709" w:type="dxa"/>
          </w:tcPr>
          <w:p w14:paraId="3D55228A" w14:textId="77777777" w:rsidR="003A5875" w:rsidRPr="003A5875" w:rsidRDefault="003A5875" w:rsidP="003A5875">
            <w:pPr>
              <w:rPr>
                <w:rFonts w:ascii="Arial Narrow" w:hAnsi="Arial Narrow"/>
                <w:sz w:val="16"/>
                <w:szCs w:val="18"/>
              </w:rPr>
            </w:pPr>
          </w:p>
        </w:tc>
        <w:tc>
          <w:tcPr>
            <w:tcW w:w="709" w:type="dxa"/>
          </w:tcPr>
          <w:p w14:paraId="061AD503" w14:textId="77777777" w:rsidR="003A5875" w:rsidRPr="003A5875" w:rsidRDefault="003A5875" w:rsidP="003A5875">
            <w:pPr>
              <w:rPr>
                <w:rFonts w:ascii="Arial Narrow" w:hAnsi="Arial Narrow"/>
                <w:sz w:val="16"/>
                <w:szCs w:val="18"/>
              </w:rPr>
            </w:pPr>
          </w:p>
        </w:tc>
      </w:tr>
      <w:tr w:rsidR="003A5875" w:rsidRPr="003A5875" w14:paraId="6311C84B" w14:textId="77777777" w:rsidTr="008D66E3">
        <w:tc>
          <w:tcPr>
            <w:tcW w:w="1730" w:type="dxa"/>
            <w:vMerge/>
          </w:tcPr>
          <w:p w14:paraId="0401E253" w14:textId="6E8D7FCC" w:rsidR="003A5875" w:rsidRPr="003A5875" w:rsidRDefault="003A5875" w:rsidP="003A5875">
            <w:pPr>
              <w:rPr>
                <w:rFonts w:ascii="Arial Narrow" w:hAnsi="Arial Narrow"/>
                <w:b/>
                <w:sz w:val="16"/>
                <w:szCs w:val="16"/>
              </w:rPr>
            </w:pPr>
          </w:p>
        </w:tc>
        <w:tc>
          <w:tcPr>
            <w:tcW w:w="2835" w:type="dxa"/>
            <w:vAlign w:val="center"/>
          </w:tcPr>
          <w:p w14:paraId="575431F0" w14:textId="1FB88403" w:rsidR="003A5875" w:rsidRPr="003A5875" w:rsidRDefault="003A5875" w:rsidP="003A5875">
            <w:pPr>
              <w:rPr>
                <w:rFonts w:ascii="Arial Narrow" w:hAnsi="Arial Narrow" w:cs="Calibri"/>
                <w:bCs/>
                <w:sz w:val="18"/>
                <w:szCs w:val="18"/>
              </w:rPr>
            </w:pPr>
            <w:r w:rsidRPr="003A5875">
              <w:rPr>
                <w:rFonts w:ascii="Arial Narrow" w:hAnsi="Arial Narrow" w:cstheme="minorHAnsi"/>
                <w:sz w:val="18"/>
                <w:szCs w:val="18"/>
              </w:rPr>
              <w:t xml:space="preserve">Renforcement des capacités des organisations socioprofessionnelles </w:t>
            </w:r>
          </w:p>
        </w:tc>
        <w:tc>
          <w:tcPr>
            <w:tcW w:w="1843" w:type="dxa"/>
          </w:tcPr>
          <w:p w14:paraId="540CAF56" w14:textId="04AD17F2" w:rsidR="003A5875" w:rsidRPr="003A5875" w:rsidRDefault="003A5875" w:rsidP="003A5875">
            <w:pPr>
              <w:rPr>
                <w:rFonts w:ascii="Arial Narrow" w:hAnsi="Arial Narrow" w:cs="Calibri"/>
                <w:bCs/>
                <w:sz w:val="18"/>
                <w:szCs w:val="18"/>
              </w:rPr>
            </w:pPr>
            <w:r w:rsidRPr="003A5875">
              <w:rPr>
                <w:rFonts w:ascii="Arial Narrow" w:hAnsi="Arial Narrow"/>
                <w:sz w:val="18"/>
                <w:szCs w:val="18"/>
              </w:rPr>
              <w:t>Les capacités des organisations socio professionnelles sont renforcées</w:t>
            </w:r>
          </w:p>
        </w:tc>
        <w:tc>
          <w:tcPr>
            <w:tcW w:w="1701" w:type="dxa"/>
            <w:vAlign w:val="center"/>
          </w:tcPr>
          <w:p w14:paraId="05AF4658" w14:textId="7F7C62DF" w:rsidR="003A5875" w:rsidRPr="003A5875" w:rsidRDefault="003A5875" w:rsidP="003A5875">
            <w:pPr>
              <w:rPr>
                <w:rFonts w:ascii="Arial Narrow" w:hAnsi="Arial Narrow" w:cs="Calibri"/>
                <w:bCs/>
                <w:sz w:val="18"/>
                <w:szCs w:val="18"/>
              </w:rPr>
            </w:pPr>
            <w:r w:rsidRPr="003A5875">
              <w:rPr>
                <w:rFonts w:ascii="Arial Narrow" w:hAnsi="Arial Narrow" w:cstheme="minorHAnsi"/>
                <w:sz w:val="18"/>
                <w:szCs w:val="18"/>
              </w:rPr>
              <w:t>Commune</w:t>
            </w:r>
          </w:p>
        </w:tc>
        <w:tc>
          <w:tcPr>
            <w:tcW w:w="1559" w:type="dxa"/>
          </w:tcPr>
          <w:p w14:paraId="61E9FB8C" w14:textId="77777777" w:rsidR="003A5875" w:rsidRPr="003A5875" w:rsidRDefault="003A5875" w:rsidP="000E4403">
            <w:pPr>
              <w:jc w:val="right"/>
              <w:rPr>
                <w:rFonts w:ascii="Arial Narrow" w:hAnsi="Arial Narrow"/>
                <w:sz w:val="16"/>
                <w:szCs w:val="18"/>
              </w:rPr>
            </w:pPr>
          </w:p>
          <w:p w14:paraId="302A581D" w14:textId="6864117C" w:rsidR="003A5875" w:rsidRPr="003A5875" w:rsidRDefault="003A5875" w:rsidP="000E4403">
            <w:pPr>
              <w:jc w:val="right"/>
              <w:rPr>
                <w:rFonts w:ascii="Arial Narrow" w:hAnsi="Arial Narrow" w:cs="Calibri"/>
                <w:sz w:val="16"/>
                <w:szCs w:val="18"/>
              </w:rPr>
            </w:pPr>
            <w:r w:rsidRPr="003A5875">
              <w:rPr>
                <w:rFonts w:ascii="Arial Narrow" w:hAnsi="Arial Narrow"/>
                <w:sz w:val="16"/>
                <w:szCs w:val="18"/>
              </w:rPr>
              <w:t>10 000 000</w:t>
            </w:r>
          </w:p>
        </w:tc>
        <w:tc>
          <w:tcPr>
            <w:tcW w:w="709" w:type="dxa"/>
          </w:tcPr>
          <w:p w14:paraId="63832893" w14:textId="77777777" w:rsidR="003A5875" w:rsidRPr="003A5875" w:rsidRDefault="003A5875" w:rsidP="003A5875">
            <w:pPr>
              <w:rPr>
                <w:rFonts w:ascii="Arial Narrow" w:hAnsi="Arial Narrow" w:cs="Calibri"/>
                <w:sz w:val="16"/>
                <w:szCs w:val="18"/>
              </w:rPr>
            </w:pPr>
          </w:p>
        </w:tc>
        <w:tc>
          <w:tcPr>
            <w:tcW w:w="709" w:type="dxa"/>
          </w:tcPr>
          <w:p w14:paraId="39B879A7" w14:textId="61FFA3E7" w:rsidR="003A5875" w:rsidRPr="003A5875" w:rsidRDefault="003A5875" w:rsidP="003A5875">
            <w:pPr>
              <w:rPr>
                <w:rFonts w:ascii="Arial Narrow" w:hAnsi="Arial Narrow" w:cs="Calibri"/>
                <w:sz w:val="16"/>
                <w:szCs w:val="18"/>
              </w:rPr>
            </w:pPr>
            <w:r w:rsidRPr="003A5875">
              <w:rPr>
                <w:rFonts w:ascii="Arial Narrow" w:hAnsi="Arial Narrow"/>
                <w:sz w:val="16"/>
                <w:szCs w:val="18"/>
              </w:rPr>
              <w:t>x</w:t>
            </w:r>
          </w:p>
        </w:tc>
        <w:tc>
          <w:tcPr>
            <w:tcW w:w="708" w:type="dxa"/>
          </w:tcPr>
          <w:p w14:paraId="751FC4DF" w14:textId="273FB74D" w:rsidR="003A5875" w:rsidRPr="003A5875" w:rsidRDefault="003A5875" w:rsidP="003A5875">
            <w:pPr>
              <w:rPr>
                <w:rFonts w:ascii="Arial Narrow" w:hAnsi="Arial Narrow" w:cs="Calibri"/>
                <w:sz w:val="16"/>
                <w:szCs w:val="18"/>
              </w:rPr>
            </w:pPr>
            <w:r w:rsidRPr="003A5875">
              <w:rPr>
                <w:rFonts w:ascii="Arial Narrow" w:hAnsi="Arial Narrow"/>
                <w:sz w:val="16"/>
                <w:szCs w:val="18"/>
              </w:rPr>
              <w:t>x</w:t>
            </w:r>
          </w:p>
        </w:tc>
        <w:tc>
          <w:tcPr>
            <w:tcW w:w="709" w:type="dxa"/>
          </w:tcPr>
          <w:p w14:paraId="5ED08A9B" w14:textId="5267CB68" w:rsidR="003A5875" w:rsidRPr="003A5875" w:rsidRDefault="003A5875" w:rsidP="003A5875">
            <w:pPr>
              <w:rPr>
                <w:rFonts w:ascii="Arial Narrow" w:hAnsi="Arial Narrow"/>
                <w:sz w:val="16"/>
                <w:szCs w:val="18"/>
              </w:rPr>
            </w:pPr>
            <w:r w:rsidRPr="003A5875">
              <w:rPr>
                <w:rFonts w:ascii="Arial Narrow" w:hAnsi="Arial Narrow"/>
                <w:sz w:val="16"/>
                <w:szCs w:val="18"/>
              </w:rPr>
              <w:t>x</w:t>
            </w:r>
          </w:p>
        </w:tc>
        <w:tc>
          <w:tcPr>
            <w:tcW w:w="709" w:type="dxa"/>
          </w:tcPr>
          <w:p w14:paraId="01625639" w14:textId="72F324BA" w:rsidR="003A5875" w:rsidRPr="003A5875" w:rsidRDefault="003A5875" w:rsidP="003A5875">
            <w:pPr>
              <w:rPr>
                <w:rFonts w:ascii="Arial Narrow" w:hAnsi="Arial Narrow"/>
                <w:sz w:val="16"/>
                <w:szCs w:val="18"/>
              </w:rPr>
            </w:pPr>
            <w:r w:rsidRPr="003A5875">
              <w:rPr>
                <w:rFonts w:ascii="Arial Narrow" w:hAnsi="Arial Narrow"/>
                <w:sz w:val="16"/>
                <w:szCs w:val="18"/>
              </w:rPr>
              <w:t>x</w:t>
            </w:r>
          </w:p>
        </w:tc>
        <w:tc>
          <w:tcPr>
            <w:tcW w:w="709" w:type="dxa"/>
          </w:tcPr>
          <w:p w14:paraId="34926A20" w14:textId="74D4EC80" w:rsidR="003A5875" w:rsidRPr="003A5875" w:rsidRDefault="003A5875" w:rsidP="003A5875">
            <w:pPr>
              <w:rPr>
                <w:rFonts w:ascii="Arial Narrow" w:hAnsi="Arial Narrow"/>
                <w:sz w:val="16"/>
                <w:szCs w:val="18"/>
              </w:rPr>
            </w:pPr>
            <w:r w:rsidRPr="003A5875">
              <w:rPr>
                <w:rFonts w:ascii="Arial Narrow" w:hAnsi="Arial Narrow"/>
                <w:sz w:val="16"/>
                <w:szCs w:val="18"/>
              </w:rPr>
              <w:t>10%</w:t>
            </w:r>
          </w:p>
        </w:tc>
        <w:tc>
          <w:tcPr>
            <w:tcW w:w="850" w:type="dxa"/>
          </w:tcPr>
          <w:p w14:paraId="6FFE27EA" w14:textId="2781F14C" w:rsidR="003A5875" w:rsidRPr="003A5875" w:rsidRDefault="003A5875" w:rsidP="003A5875">
            <w:pPr>
              <w:rPr>
                <w:rFonts w:ascii="Arial Narrow" w:hAnsi="Arial Narrow"/>
                <w:sz w:val="16"/>
                <w:szCs w:val="18"/>
              </w:rPr>
            </w:pPr>
            <w:r w:rsidRPr="003A5875">
              <w:rPr>
                <w:rFonts w:ascii="Arial Narrow" w:hAnsi="Arial Narrow"/>
                <w:sz w:val="16"/>
                <w:szCs w:val="18"/>
              </w:rPr>
              <w:t>20%</w:t>
            </w:r>
          </w:p>
        </w:tc>
        <w:tc>
          <w:tcPr>
            <w:tcW w:w="709" w:type="dxa"/>
          </w:tcPr>
          <w:p w14:paraId="044E1CA2" w14:textId="3F12C1C2" w:rsidR="003A5875" w:rsidRPr="003A5875" w:rsidRDefault="003A5875" w:rsidP="003A5875">
            <w:pPr>
              <w:rPr>
                <w:rFonts w:ascii="Arial Narrow" w:hAnsi="Arial Narrow"/>
                <w:sz w:val="16"/>
                <w:szCs w:val="18"/>
              </w:rPr>
            </w:pPr>
            <w:r w:rsidRPr="003A5875">
              <w:rPr>
                <w:rFonts w:ascii="Arial Narrow" w:hAnsi="Arial Narrow"/>
                <w:sz w:val="16"/>
                <w:szCs w:val="18"/>
              </w:rPr>
              <w:t>30%</w:t>
            </w:r>
          </w:p>
        </w:tc>
        <w:tc>
          <w:tcPr>
            <w:tcW w:w="709" w:type="dxa"/>
          </w:tcPr>
          <w:p w14:paraId="43AD1BD6" w14:textId="4D9FFE73" w:rsidR="003A5875" w:rsidRPr="003A5875" w:rsidRDefault="003A5875" w:rsidP="003A5875">
            <w:pPr>
              <w:rPr>
                <w:rFonts w:ascii="Arial Narrow" w:hAnsi="Arial Narrow"/>
                <w:sz w:val="16"/>
                <w:szCs w:val="18"/>
              </w:rPr>
            </w:pPr>
            <w:r w:rsidRPr="003A5875">
              <w:rPr>
                <w:rFonts w:ascii="Arial Narrow" w:hAnsi="Arial Narrow"/>
                <w:sz w:val="16"/>
                <w:szCs w:val="18"/>
              </w:rPr>
              <w:t>40%</w:t>
            </w:r>
          </w:p>
        </w:tc>
      </w:tr>
      <w:tr w:rsidR="003A5875" w:rsidRPr="003A5875" w14:paraId="0A141FE9" w14:textId="77777777" w:rsidTr="00BB5B9E">
        <w:tc>
          <w:tcPr>
            <w:tcW w:w="1730" w:type="dxa"/>
            <w:vMerge/>
          </w:tcPr>
          <w:p w14:paraId="5B8CFEA2" w14:textId="3366AF00" w:rsidR="003A5875" w:rsidRPr="003A5875" w:rsidRDefault="003A5875" w:rsidP="007F3360">
            <w:pPr>
              <w:rPr>
                <w:rFonts w:ascii="Arial Narrow" w:hAnsi="Arial Narrow"/>
                <w:sz w:val="16"/>
                <w:szCs w:val="16"/>
              </w:rPr>
            </w:pPr>
          </w:p>
        </w:tc>
        <w:tc>
          <w:tcPr>
            <w:tcW w:w="2835" w:type="dxa"/>
          </w:tcPr>
          <w:p w14:paraId="4B1184F6" w14:textId="69477DA5" w:rsidR="003A5875" w:rsidRPr="003A5875" w:rsidRDefault="003A5875" w:rsidP="007F3360">
            <w:pPr>
              <w:rPr>
                <w:rFonts w:ascii="Arial Narrow" w:hAnsi="Arial Narrow" w:cstheme="minorHAnsi"/>
                <w:sz w:val="18"/>
                <w:szCs w:val="18"/>
              </w:rPr>
            </w:pPr>
            <w:r w:rsidRPr="003A5875">
              <w:rPr>
                <w:rFonts w:ascii="Arial Narrow" w:hAnsi="Arial Narrow" w:cs="Calibri"/>
                <w:bCs/>
                <w:sz w:val="18"/>
                <w:szCs w:val="18"/>
              </w:rPr>
              <w:t xml:space="preserve">Construction d’un marché à bétail </w:t>
            </w:r>
          </w:p>
        </w:tc>
        <w:tc>
          <w:tcPr>
            <w:tcW w:w="1843" w:type="dxa"/>
          </w:tcPr>
          <w:p w14:paraId="7A26B1B9" w14:textId="77777777" w:rsidR="003A5875" w:rsidRPr="003A5875" w:rsidRDefault="003A5875" w:rsidP="007F3360">
            <w:pPr>
              <w:rPr>
                <w:rFonts w:ascii="Arial Narrow" w:hAnsi="Arial Narrow" w:cstheme="minorHAnsi"/>
                <w:sz w:val="18"/>
                <w:szCs w:val="18"/>
              </w:rPr>
            </w:pPr>
            <w:r w:rsidRPr="003A5875">
              <w:rPr>
                <w:rFonts w:ascii="Arial Narrow" w:hAnsi="Arial Narrow" w:cs="Calibri"/>
                <w:bCs/>
                <w:sz w:val="18"/>
                <w:szCs w:val="18"/>
              </w:rPr>
              <w:t>Un parc à bétail est construit</w:t>
            </w:r>
          </w:p>
        </w:tc>
        <w:tc>
          <w:tcPr>
            <w:tcW w:w="1701" w:type="dxa"/>
          </w:tcPr>
          <w:p w14:paraId="397CF6AD" w14:textId="218CCDBF" w:rsidR="003A5875" w:rsidRPr="003A5875" w:rsidRDefault="003A5875" w:rsidP="007F3360">
            <w:pPr>
              <w:rPr>
                <w:rFonts w:ascii="Arial Narrow" w:hAnsi="Arial Narrow" w:cstheme="minorHAnsi"/>
                <w:sz w:val="18"/>
                <w:szCs w:val="18"/>
              </w:rPr>
            </w:pPr>
            <w:r w:rsidRPr="003A5875">
              <w:rPr>
                <w:rFonts w:ascii="Arial Narrow" w:hAnsi="Arial Narrow" w:cs="Calibri"/>
                <w:bCs/>
                <w:sz w:val="18"/>
                <w:szCs w:val="18"/>
              </w:rPr>
              <w:t>Dialakorodji</w:t>
            </w:r>
          </w:p>
        </w:tc>
        <w:tc>
          <w:tcPr>
            <w:tcW w:w="1559" w:type="dxa"/>
          </w:tcPr>
          <w:p w14:paraId="0A10170E" w14:textId="59F7C6CF" w:rsidR="003A5875" w:rsidRPr="003A5875" w:rsidRDefault="003A5875" w:rsidP="000E4403">
            <w:pPr>
              <w:jc w:val="right"/>
              <w:rPr>
                <w:rFonts w:ascii="Arial Narrow" w:hAnsi="Arial Narrow"/>
                <w:sz w:val="16"/>
                <w:szCs w:val="18"/>
              </w:rPr>
            </w:pPr>
            <w:r w:rsidRPr="003A5875">
              <w:rPr>
                <w:rFonts w:ascii="Arial Narrow" w:hAnsi="Arial Narrow" w:cs="Calibri"/>
                <w:sz w:val="16"/>
                <w:szCs w:val="18"/>
              </w:rPr>
              <w:t>20 000 000</w:t>
            </w:r>
          </w:p>
        </w:tc>
        <w:tc>
          <w:tcPr>
            <w:tcW w:w="709" w:type="dxa"/>
          </w:tcPr>
          <w:p w14:paraId="26511D26" w14:textId="77777777" w:rsidR="003A5875" w:rsidRPr="003A5875" w:rsidRDefault="003A5875" w:rsidP="007F3360">
            <w:pPr>
              <w:rPr>
                <w:rFonts w:ascii="Arial Narrow" w:hAnsi="Arial Narrow"/>
                <w:sz w:val="16"/>
                <w:szCs w:val="18"/>
              </w:rPr>
            </w:pPr>
            <w:r w:rsidRPr="003A5875">
              <w:rPr>
                <w:rFonts w:ascii="Arial Narrow" w:hAnsi="Arial Narrow" w:cs="Calibri"/>
                <w:sz w:val="16"/>
                <w:szCs w:val="18"/>
              </w:rPr>
              <w:t> </w:t>
            </w:r>
          </w:p>
        </w:tc>
        <w:tc>
          <w:tcPr>
            <w:tcW w:w="709" w:type="dxa"/>
          </w:tcPr>
          <w:p w14:paraId="10D802F7" w14:textId="77777777" w:rsidR="003A5875" w:rsidRPr="003A5875" w:rsidRDefault="003A5875" w:rsidP="007F3360">
            <w:pPr>
              <w:rPr>
                <w:rFonts w:ascii="Arial Narrow" w:hAnsi="Arial Narrow"/>
                <w:sz w:val="16"/>
                <w:szCs w:val="18"/>
              </w:rPr>
            </w:pPr>
            <w:r w:rsidRPr="003A5875">
              <w:rPr>
                <w:rFonts w:ascii="Arial Narrow" w:hAnsi="Arial Narrow" w:cs="Calibri"/>
                <w:sz w:val="16"/>
                <w:szCs w:val="18"/>
              </w:rPr>
              <w:t>x</w:t>
            </w:r>
          </w:p>
        </w:tc>
        <w:tc>
          <w:tcPr>
            <w:tcW w:w="708" w:type="dxa"/>
          </w:tcPr>
          <w:p w14:paraId="49F66E22" w14:textId="77777777" w:rsidR="003A5875" w:rsidRPr="003A5875" w:rsidRDefault="003A5875" w:rsidP="007F3360">
            <w:pPr>
              <w:rPr>
                <w:rFonts w:ascii="Arial Narrow" w:hAnsi="Arial Narrow"/>
                <w:sz w:val="16"/>
                <w:szCs w:val="18"/>
              </w:rPr>
            </w:pPr>
            <w:r w:rsidRPr="003A5875">
              <w:rPr>
                <w:rFonts w:ascii="Arial Narrow" w:hAnsi="Arial Narrow" w:cs="Calibri"/>
                <w:sz w:val="16"/>
                <w:szCs w:val="18"/>
              </w:rPr>
              <w:t>x</w:t>
            </w:r>
          </w:p>
        </w:tc>
        <w:tc>
          <w:tcPr>
            <w:tcW w:w="709" w:type="dxa"/>
          </w:tcPr>
          <w:p w14:paraId="0DEBF53B" w14:textId="77777777" w:rsidR="003A5875" w:rsidRPr="003A5875" w:rsidRDefault="003A5875" w:rsidP="007F3360">
            <w:pPr>
              <w:rPr>
                <w:rFonts w:ascii="Arial Narrow" w:hAnsi="Arial Narrow"/>
                <w:sz w:val="16"/>
                <w:szCs w:val="18"/>
              </w:rPr>
            </w:pPr>
          </w:p>
        </w:tc>
        <w:tc>
          <w:tcPr>
            <w:tcW w:w="709" w:type="dxa"/>
          </w:tcPr>
          <w:p w14:paraId="302B9AF9" w14:textId="77777777" w:rsidR="003A5875" w:rsidRPr="003A5875" w:rsidRDefault="003A5875" w:rsidP="007F3360">
            <w:pPr>
              <w:rPr>
                <w:rFonts w:ascii="Arial Narrow" w:hAnsi="Arial Narrow"/>
                <w:sz w:val="16"/>
                <w:szCs w:val="18"/>
              </w:rPr>
            </w:pPr>
          </w:p>
        </w:tc>
        <w:tc>
          <w:tcPr>
            <w:tcW w:w="709" w:type="dxa"/>
          </w:tcPr>
          <w:p w14:paraId="13E50153" w14:textId="77777777" w:rsidR="003A5875" w:rsidRPr="003A5875" w:rsidRDefault="003A5875" w:rsidP="007F3360">
            <w:pPr>
              <w:rPr>
                <w:rFonts w:ascii="Arial Narrow" w:hAnsi="Arial Narrow"/>
                <w:sz w:val="16"/>
                <w:szCs w:val="18"/>
              </w:rPr>
            </w:pPr>
          </w:p>
        </w:tc>
        <w:tc>
          <w:tcPr>
            <w:tcW w:w="850" w:type="dxa"/>
          </w:tcPr>
          <w:p w14:paraId="53708FD6" w14:textId="77777777" w:rsidR="003A5875" w:rsidRPr="003A5875" w:rsidRDefault="003A5875" w:rsidP="007F3360">
            <w:pPr>
              <w:rPr>
                <w:rFonts w:ascii="Arial Narrow" w:hAnsi="Arial Narrow"/>
                <w:sz w:val="16"/>
                <w:szCs w:val="18"/>
              </w:rPr>
            </w:pPr>
            <w:r w:rsidRPr="003A5875">
              <w:rPr>
                <w:rFonts w:ascii="Arial Narrow" w:hAnsi="Arial Narrow"/>
                <w:sz w:val="16"/>
                <w:szCs w:val="18"/>
              </w:rPr>
              <w:t>20%</w:t>
            </w:r>
          </w:p>
        </w:tc>
        <w:tc>
          <w:tcPr>
            <w:tcW w:w="709" w:type="dxa"/>
          </w:tcPr>
          <w:p w14:paraId="204AF7E9" w14:textId="77777777" w:rsidR="003A5875" w:rsidRPr="003A5875" w:rsidRDefault="003A5875" w:rsidP="007F3360">
            <w:pPr>
              <w:rPr>
                <w:rFonts w:ascii="Arial Narrow" w:hAnsi="Arial Narrow"/>
                <w:sz w:val="16"/>
                <w:szCs w:val="18"/>
              </w:rPr>
            </w:pPr>
            <w:r w:rsidRPr="003A5875">
              <w:rPr>
                <w:rFonts w:ascii="Arial Narrow" w:hAnsi="Arial Narrow"/>
                <w:sz w:val="16"/>
                <w:szCs w:val="18"/>
              </w:rPr>
              <w:t>40%</w:t>
            </w:r>
          </w:p>
        </w:tc>
        <w:tc>
          <w:tcPr>
            <w:tcW w:w="709" w:type="dxa"/>
          </w:tcPr>
          <w:p w14:paraId="77156016" w14:textId="77777777" w:rsidR="003A5875" w:rsidRPr="003A5875" w:rsidRDefault="003A5875" w:rsidP="007F3360">
            <w:pPr>
              <w:rPr>
                <w:rFonts w:ascii="Arial Narrow" w:hAnsi="Arial Narrow"/>
                <w:sz w:val="16"/>
                <w:szCs w:val="18"/>
              </w:rPr>
            </w:pPr>
            <w:r w:rsidRPr="003A5875">
              <w:rPr>
                <w:rFonts w:ascii="Arial Narrow" w:hAnsi="Arial Narrow"/>
                <w:sz w:val="16"/>
                <w:szCs w:val="18"/>
              </w:rPr>
              <w:t>40%</w:t>
            </w:r>
          </w:p>
        </w:tc>
      </w:tr>
      <w:tr w:rsidR="003A5875" w:rsidRPr="003A5875" w14:paraId="3C805648" w14:textId="77777777" w:rsidTr="00BB5B9E">
        <w:tc>
          <w:tcPr>
            <w:tcW w:w="1730" w:type="dxa"/>
            <w:vMerge/>
          </w:tcPr>
          <w:p w14:paraId="6C1C17D2" w14:textId="77777777" w:rsidR="003A5875" w:rsidRPr="003A5875" w:rsidRDefault="003A5875" w:rsidP="007F3360">
            <w:pPr>
              <w:rPr>
                <w:rFonts w:ascii="Arial Narrow" w:hAnsi="Arial Narrow"/>
                <w:b/>
                <w:sz w:val="16"/>
                <w:szCs w:val="16"/>
              </w:rPr>
            </w:pPr>
          </w:p>
        </w:tc>
        <w:tc>
          <w:tcPr>
            <w:tcW w:w="2835" w:type="dxa"/>
          </w:tcPr>
          <w:p w14:paraId="0CCACE7A" w14:textId="61CFE57D" w:rsidR="003A5875" w:rsidRPr="003A5875" w:rsidRDefault="003A5875" w:rsidP="007F3360">
            <w:pPr>
              <w:rPr>
                <w:rFonts w:ascii="Arial Narrow" w:hAnsi="Arial Narrow" w:cs="Calibri"/>
                <w:bCs/>
                <w:sz w:val="18"/>
                <w:szCs w:val="18"/>
              </w:rPr>
            </w:pPr>
            <w:r w:rsidRPr="003A5875">
              <w:rPr>
                <w:rFonts w:ascii="Arial Narrow" w:hAnsi="Arial Narrow" w:cs="Calibri"/>
                <w:bCs/>
                <w:sz w:val="18"/>
                <w:szCs w:val="18"/>
              </w:rPr>
              <w:t xml:space="preserve">Construction de trois fourrières </w:t>
            </w:r>
          </w:p>
        </w:tc>
        <w:tc>
          <w:tcPr>
            <w:tcW w:w="1843" w:type="dxa"/>
          </w:tcPr>
          <w:p w14:paraId="5B5FC31C" w14:textId="64C96AE6" w:rsidR="003A5875" w:rsidRPr="003A5875" w:rsidRDefault="003A5875" w:rsidP="007F3360">
            <w:pPr>
              <w:rPr>
                <w:rFonts w:ascii="Arial Narrow" w:hAnsi="Arial Narrow" w:cs="Calibri"/>
                <w:bCs/>
                <w:sz w:val="18"/>
                <w:szCs w:val="18"/>
              </w:rPr>
            </w:pPr>
            <w:r w:rsidRPr="003A5875">
              <w:rPr>
                <w:rFonts w:ascii="Arial Narrow" w:hAnsi="Arial Narrow" w:cs="Calibri"/>
                <w:bCs/>
                <w:sz w:val="18"/>
                <w:szCs w:val="18"/>
              </w:rPr>
              <w:t xml:space="preserve">Trois fourrières sont construites </w:t>
            </w:r>
          </w:p>
        </w:tc>
        <w:tc>
          <w:tcPr>
            <w:tcW w:w="1701" w:type="dxa"/>
          </w:tcPr>
          <w:p w14:paraId="03CCEA22" w14:textId="6F792D18" w:rsidR="003A5875" w:rsidRPr="003A5875" w:rsidRDefault="003A5875" w:rsidP="007F3360">
            <w:pPr>
              <w:rPr>
                <w:rFonts w:ascii="Arial Narrow" w:hAnsi="Arial Narrow" w:cs="Calibri"/>
                <w:bCs/>
                <w:sz w:val="18"/>
                <w:szCs w:val="18"/>
              </w:rPr>
            </w:pPr>
            <w:r w:rsidRPr="003A5875">
              <w:rPr>
                <w:rFonts w:ascii="Arial Narrow" w:hAnsi="Arial Narrow" w:cs="Calibri"/>
                <w:bCs/>
                <w:sz w:val="18"/>
                <w:szCs w:val="18"/>
              </w:rPr>
              <w:t>3Villages/secteurs</w:t>
            </w:r>
          </w:p>
        </w:tc>
        <w:tc>
          <w:tcPr>
            <w:tcW w:w="1559" w:type="dxa"/>
          </w:tcPr>
          <w:p w14:paraId="673ECF79" w14:textId="6DDC1DA2" w:rsidR="003A5875" w:rsidRPr="003A5875" w:rsidRDefault="003A5875" w:rsidP="000E4403">
            <w:pPr>
              <w:jc w:val="right"/>
              <w:rPr>
                <w:rFonts w:ascii="Arial Narrow" w:hAnsi="Arial Narrow" w:cs="Calibri"/>
                <w:sz w:val="16"/>
                <w:szCs w:val="18"/>
              </w:rPr>
            </w:pPr>
            <w:r w:rsidRPr="003A5875">
              <w:rPr>
                <w:rFonts w:ascii="Arial Narrow" w:hAnsi="Arial Narrow" w:cs="Calibri"/>
                <w:sz w:val="16"/>
                <w:szCs w:val="18"/>
              </w:rPr>
              <w:t>21 000 000</w:t>
            </w:r>
          </w:p>
        </w:tc>
        <w:tc>
          <w:tcPr>
            <w:tcW w:w="709" w:type="dxa"/>
          </w:tcPr>
          <w:p w14:paraId="6FAA4CD7" w14:textId="77777777" w:rsidR="003A5875" w:rsidRPr="003A5875" w:rsidRDefault="003A5875" w:rsidP="007F3360">
            <w:pPr>
              <w:rPr>
                <w:rFonts w:ascii="Arial Narrow" w:hAnsi="Arial Narrow" w:cs="Calibri"/>
                <w:sz w:val="16"/>
                <w:szCs w:val="18"/>
              </w:rPr>
            </w:pPr>
          </w:p>
        </w:tc>
        <w:tc>
          <w:tcPr>
            <w:tcW w:w="709" w:type="dxa"/>
          </w:tcPr>
          <w:p w14:paraId="7352C5EB" w14:textId="77777777" w:rsidR="003A5875" w:rsidRPr="003A5875" w:rsidRDefault="003A5875" w:rsidP="007F3360">
            <w:pPr>
              <w:rPr>
                <w:rFonts w:ascii="Arial Narrow" w:hAnsi="Arial Narrow" w:cs="Calibri"/>
                <w:sz w:val="16"/>
                <w:szCs w:val="18"/>
              </w:rPr>
            </w:pPr>
          </w:p>
        </w:tc>
        <w:tc>
          <w:tcPr>
            <w:tcW w:w="708" w:type="dxa"/>
          </w:tcPr>
          <w:p w14:paraId="497FC547" w14:textId="19C68C08" w:rsidR="003A5875" w:rsidRPr="003A5875" w:rsidRDefault="003A5875" w:rsidP="007F3360">
            <w:pPr>
              <w:rPr>
                <w:rFonts w:ascii="Arial Narrow" w:hAnsi="Arial Narrow" w:cs="Calibri"/>
                <w:sz w:val="12"/>
                <w:szCs w:val="12"/>
              </w:rPr>
            </w:pPr>
            <w:r w:rsidRPr="003A5875">
              <w:rPr>
                <w:rFonts w:ascii="Arial Narrow" w:hAnsi="Arial Narrow" w:cs="Calibri"/>
                <w:sz w:val="12"/>
                <w:szCs w:val="12"/>
              </w:rPr>
              <w:t>X</w:t>
            </w:r>
          </w:p>
        </w:tc>
        <w:tc>
          <w:tcPr>
            <w:tcW w:w="709" w:type="dxa"/>
          </w:tcPr>
          <w:p w14:paraId="45C006D7" w14:textId="70F6BE7C" w:rsidR="003A5875" w:rsidRPr="003A5875" w:rsidRDefault="003A5875" w:rsidP="007F3360">
            <w:pPr>
              <w:rPr>
                <w:rFonts w:ascii="Arial Narrow" w:hAnsi="Arial Narrow"/>
                <w:sz w:val="12"/>
                <w:szCs w:val="12"/>
              </w:rPr>
            </w:pPr>
            <w:r w:rsidRPr="003A5875">
              <w:rPr>
                <w:rFonts w:ascii="Arial Narrow" w:hAnsi="Arial Narrow"/>
                <w:sz w:val="12"/>
                <w:szCs w:val="12"/>
              </w:rPr>
              <w:t>X</w:t>
            </w:r>
          </w:p>
        </w:tc>
        <w:tc>
          <w:tcPr>
            <w:tcW w:w="709" w:type="dxa"/>
          </w:tcPr>
          <w:p w14:paraId="72D33BF8" w14:textId="44F68200" w:rsidR="003A5875" w:rsidRPr="003A5875" w:rsidRDefault="003A5875" w:rsidP="007F3360">
            <w:pPr>
              <w:rPr>
                <w:rFonts w:ascii="Arial Narrow" w:hAnsi="Arial Narrow"/>
                <w:sz w:val="12"/>
                <w:szCs w:val="12"/>
              </w:rPr>
            </w:pPr>
            <w:r w:rsidRPr="003A5875">
              <w:rPr>
                <w:rFonts w:ascii="Arial Narrow" w:hAnsi="Arial Narrow"/>
                <w:sz w:val="12"/>
                <w:szCs w:val="12"/>
              </w:rPr>
              <w:t>X</w:t>
            </w:r>
          </w:p>
        </w:tc>
        <w:tc>
          <w:tcPr>
            <w:tcW w:w="709" w:type="dxa"/>
          </w:tcPr>
          <w:p w14:paraId="2CB09F71" w14:textId="76270CB5" w:rsidR="003A5875" w:rsidRPr="003A5875" w:rsidRDefault="003A5875" w:rsidP="007F3360">
            <w:pPr>
              <w:rPr>
                <w:rFonts w:ascii="Arial Narrow" w:hAnsi="Arial Narrow"/>
                <w:sz w:val="16"/>
                <w:szCs w:val="18"/>
              </w:rPr>
            </w:pPr>
          </w:p>
        </w:tc>
        <w:tc>
          <w:tcPr>
            <w:tcW w:w="850" w:type="dxa"/>
          </w:tcPr>
          <w:p w14:paraId="0EE17FC1" w14:textId="53D32A64" w:rsidR="003A5875" w:rsidRPr="003A5875" w:rsidRDefault="003A5875" w:rsidP="007F3360">
            <w:pPr>
              <w:rPr>
                <w:rFonts w:ascii="Arial Narrow" w:hAnsi="Arial Narrow"/>
                <w:sz w:val="16"/>
                <w:szCs w:val="18"/>
              </w:rPr>
            </w:pPr>
            <w:r w:rsidRPr="003A5875">
              <w:rPr>
                <w:rFonts w:ascii="Arial Narrow" w:hAnsi="Arial Narrow"/>
                <w:sz w:val="16"/>
                <w:szCs w:val="18"/>
              </w:rPr>
              <w:t>20%</w:t>
            </w:r>
          </w:p>
        </w:tc>
        <w:tc>
          <w:tcPr>
            <w:tcW w:w="709" w:type="dxa"/>
          </w:tcPr>
          <w:p w14:paraId="7BEED073" w14:textId="23D61706" w:rsidR="003A5875" w:rsidRPr="003A5875" w:rsidRDefault="003A5875" w:rsidP="007F3360">
            <w:pPr>
              <w:rPr>
                <w:rFonts w:ascii="Arial Narrow" w:hAnsi="Arial Narrow"/>
                <w:sz w:val="16"/>
                <w:szCs w:val="18"/>
              </w:rPr>
            </w:pPr>
            <w:r w:rsidRPr="003A5875">
              <w:rPr>
                <w:rFonts w:ascii="Arial Narrow" w:hAnsi="Arial Narrow"/>
                <w:sz w:val="16"/>
                <w:szCs w:val="18"/>
              </w:rPr>
              <w:t>40%</w:t>
            </w:r>
          </w:p>
        </w:tc>
        <w:tc>
          <w:tcPr>
            <w:tcW w:w="709" w:type="dxa"/>
          </w:tcPr>
          <w:p w14:paraId="13BFB49B" w14:textId="273B169E" w:rsidR="003A5875" w:rsidRPr="003A5875" w:rsidRDefault="003A5875" w:rsidP="007F3360">
            <w:pPr>
              <w:rPr>
                <w:rFonts w:ascii="Arial Narrow" w:hAnsi="Arial Narrow"/>
                <w:sz w:val="16"/>
                <w:szCs w:val="18"/>
              </w:rPr>
            </w:pPr>
            <w:r w:rsidRPr="003A5875">
              <w:rPr>
                <w:rFonts w:ascii="Arial Narrow" w:hAnsi="Arial Narrow"/>
                <w:sz w:val="16"/>
                <w:szCs w:val="18"/>
              </w:rPr>
              <w:t>40%</w:t>
            </w:r>
          </w:p>
        </w:tc>
      </w:tr>
      <w:tr w:rsidR="003A5875" w:rsidRPr="003A5875" w14:paraId="6C32F0D7" w14:textId="77777777" w:rsidTr="00BB5B9E">
        <w:tc>
          <w:tcPr>
            <w:tcW w:w="1730" w:type="dxa"/>
            <w:vMerge/>
          </w:tcPr>
          <w:p w14:paraId="4118E11F" w14:textId="77777777" w:rsidR="003A5875" w:rsidRPr="003A5875" w:rsidRDefault="003A5875" w:rsidP="007F3360"/>
        </w:tc>
        <w:tc>
          <w:tcPr>
            <w:tcW w:w="2835" w:type="dxa"/>
          </w:tcPr>
          <w:p w14:paraId="728133EE" w14:textId="1F1C7F9D" w:rsidR="003A5875" w:rsidRPr="003A5875" w:rsidRDefault="003A5875" w:rsidP="00A10BBF">
            <w:pPr>
              <w:rPr>
                <w:rFonts w:ascii="Arial Narrow" w:hAnsi="Arial Narrow" w:cstheme="minorHAnsi"/>
                <w:sz w:val="18"/>
                <w:szCs w:val="18"/>
              </w:rPr>
            </w:pPr>
            <w:r w:rsidRPr="003A5875">
              <w:rPr>
                <w:rFonts w:ascii="Arial Narrow" w:hAnsi="Arial Narrow" w:cstheme="minorHAnsi"/>
                <w:sz w:val="18"/>
                <w:szCs w:val="18"/>
              </w:rPr>
              <w:t xml:space="preserve">Construction d’une boucherie moderne </w:t>
            </w:r>
          </w:p>
        </w:tc>
        <w:tc>
          <w:tcPr>
            <w:tcW w:w="1843" w:type="dxa"/>
          </w:tcPr>
          <w:p w14:paraId="61B23136" w14:textId="3AE3A515" w:rsidR="003A5875" w:rsidRPr="003A5875" w:rsidRDefault="003A5875" w:rsidP="007F3360">
            <w:pPr>
              <w:rPr>
                <w:rFonts w:ascii="Arial Narrow" w:hAnsi="Arial Narrow" w:cstheme="minorHAnsi"/>
                <w:sz w:val="18"/>
                <w:szCs w:val="18"/>
              </w:rPr>
            </w:pPr>
            <w:r w:rsidRPr="003A5875">
              <w:rPr>
                <w:rFonts w:ascii="Arial Narrow" w:hAnsi="Arial Narrow" w:cstheme="minorHAnsi"/>
                <w:sz w:val="18"/>
                <w:szCs w:val="18"/>
              </w:rPr>
              <w:t xml:space="preserve">Une boucherie moderne est construite </w:t>
            </w:r>
          </w:p>
        </w:tc>
        <w:tc>
          <w:tcPr>
            <w:tcW w:w="1701" w:type="dxa"/>
          </w:tcPr>
          <w:p w14:paraId="0C16D949" w14:textId="26D0815B" w:rsidR="003A5875" w:rsidRPr="003A5875" w:rsidRDefault="003A5875" w:rsidP="007F3360">
            <w:pPr>
              <w:rPr>
                <w:rFonts w:ascii="Arial Narrow" w:hAnsi="Arial Narrow" w:cstheme="minorHAnsi"/>
                <w:sz w:val="18"/>
                <w:szCs w:val="18"/>
              </w:rPr>
            </w:pPr>
            <w:r w:rsidRPr="003A5875">
              <w:rPr>
                <w:rFonts w:ascii="Arial Narrow" w:hAnsi="Arial Narrow" w:cstheme="minorHAnsi"/>
                <w:sz w:val="18"/>
                <w:szCs w:val="18"/>
              </w:rPr>
              <w:t>Dialakorodji</w:t>
            </w:r>
          </w:p>
        </w:tc>
        <w:tc>
          <w:tcPr>
            <w:tcW w:w="1559" w:type="dxa"/>
          </w:tcPr>
          <w:p w14:paraId="639A71E0" w14:textId="2D2D1C1E" w:rsidR="003A5875" w:rsidRPr="003A5875" w:rsidRDefault="003A5875" w:rsidP="000E4403">
            <w:pPr>
              <w:jc w:val="right"/>
              <w:rPr>
                <w:rFonts w:ascii="Arial Narrow" w:hAnsi="Arial Narrow"/>
                <w:sz w:val="16"/>
                <w:szCs w:val="18"/>
              </w:rPr>
            </w:pPr>
            <w:r w:rsidRPr="003A5875">
              <w:rPr>
                <w:rFonts w:ascii="Arial Narrow" w:hAnsi="Arial Narrow"/>
                <w:sz w:val="16"/>
                <w:szCs w:val="18"/>
              </w:rPr>
              <w:t>25 000 000</w:t>
            </w:r>
          </w:p>
        </w:tc>
        <w:tc>
          <w:tcPr>
            <w:tcW w:w="709" w:type="dxa"/>
          </w:tcPr>
          <w:p w14:paraId="370F8C98" w14:textId="089F8526" w:rsidR="003A5875" w:rsidRPr="003A5875" w:rsidRDefault="003A5875" w:rsidP="007F3360">
            <w:pPr>
              <w:rPr>
                <w:rFonts w:ascii="Arial Narrow" w:hAnsi="Arial Narrow"/>
                <w:sz w:val="16"/>
                <w:szCs w:val="18"/>
              </w:rPr>
            </w:pPr>
          </w:p>
        </w:tc>
        <w:tc>
          <w:tcPr>
            <w:tcW w:w="709" w:type="dxa"/>
          </w:tcPr>
          <w:p w14:paraId="6A918479" w14:textId="16F9CFA4" w:rsidR="003A5875" w:rsidRPr="003A5875" w:rsidRDefault="003A5875" w:rsidP="007F3360">
            <w:pPr>
              <w:rPr>
                <w:rFonts w:ascii="Arial Narrow" w:hAnsi="Arial Narrow"/>
                <w:sz w:val="16"/>
                <w:szCs w:val="18"/>
              </w:rPr>
            </w:pPr>
          </w:p>
        </w:tc>
        <w:tc>
          <w:tcPr>
            <w:tcW w:w="708" w:type="dxa"/>
          </w:tcPr>
          <w:p w14:paraId="6B940D51" w14:textId="235F3826" w:rsidR="003A5875" w:rsidRPr="003A5875" w:rsidRDefault="003A5875" w:rsidP="007F3360">
            <w:pPr>
              <w:rPr>
                <w:rFonts w:ascii="Arial Narrow" w:hAnsi="Arial Narrow"/>
                <w:sz w:val="16"/>
                <w:szCs w:val="18"/>
              </w:rPr>
            </w:pPr>
          </w:p>
        </w:tc>
        <w:tc>
          <w:tcPr>
            <w:tcW w:w="709" w:type="dxa"/>
          </w:tcPr>
          <w:p w14:paraId="29CFC3D4" w14:textId="5ECAC11C" w:rsidR="003A5875" w:rsidRPr="003A5875" w:rsidRDefault="003A5875" w:rsidP="007F3360">
            <w:pPr>
              <w:rPr>
                <w:rFonts w:ascii="Arial Narrow" w:hAnsi="Arial Narrow"/>
                <w:sz w:val="16"/>
                <w:szCs w:val="18"/>
              </w:rPr>
            </w:pPr>
          </w:p>
        </w:tc>
        <w:tc>
          <w:tcPr>
            <w:tcW w:w="709" w:type="dxa"/>
          </w:tcPr>
          <w:p w14:paraId="229868F8" w14:textId="7CD3A76B" w:rsidR="003A5875" w:rsidRPr="003A5875" w:rsidRDefault="003A5875" w:rsidP="007F3360">
            <w:pPr>
              <w:rPr>
                <w:rFonts w:ascii="Arial Narrow" w:hAnsi="Arial Narrow"/>
                <w:sz w:val="16"/>
                <w:szCs w:val="18"/>
              </w:rPr>
            </w:pPr>
          </w:p>
        </w:tc>
        <w:tc>
          <w:tcPr>
            <w:tcW w:w="709" w:type="dxa"/>
          </w:tcPr>
          <w:p w14:paraId="4BFFBA79" w14:textId="6DE4C7D8" w:rsidR="003A5875" w:rsidRPr="003A5875" w:rsidRDefault="003A5875" w:rsidP="007F3360">
            <w:pPr>
              <w:rPr>
                <w:rFonts w:ascii="Arial Narrow" w:hAnsi="Arial Narrow"/>
                <w:sz w:val="16"/>
                <w:szCs w:val="18"/>
              </w:rPr>
            </w:pPr>
          </w:p>
        </w:tc>
        <w:tc>
          <w:tcPr>
            <w:tcW w:w="850" w:type="dxa"/>
          </w:tcPr>
          <w:p w14:paraId="2CA19FA1" w14:textId="60D1DBA9" w:rsidR="003A5875" w:rsidRPr="003A5875" w:rsidRDefault="003A5875" w:rsidP="007F3360">
            <w:pPr>
              <w:rPr>
                <w:rFonts w:ascii="Arial Narrow" w:hAnsi="Arial Narrow"/>
                <w:sz w:val="16"/>
                <w:szCs w:val="18"/>
              </w:rPr>
            </w:pPr>
          </w:p>
        </w:tc>
        <w:tc>
          <w:tcPr>
            <w:tcW w:w="709" w:type="dxa"/>
          </w:tcPr>
          <w:p w14:paraId="4F75BE00" w14:textId="77777777" w:rsidR="003A5875" w:rsidRPr="003A5875" w:rsidRDefault="003A5875" w:rsidP="007F3360">
            <w:pPr>
              <w:rPr>
                <w:rFonts w:ascii="Arial Narrow" w:hAnsi="Arial Narrow"/>
                <w:sz w:val="16"/>
                <w:szCs w:val="18"/>
              </w:rPr>
            </w:pPr>
          </w:p>
        </w:tc>
        <w:tc>
          <w:tcPr>
            <w:tcW w:w="709" w:type="dxa"/>
          </w:tcPr>
          <w:p w14:paraId="7306F005" w14:textId="4AEF7E6C" w:rsidR="003A5875" w:rsidRPr="003A5875" w:rsidRDefault="003A5875" w:rsidP="007F3360">
            <w:pPr>
              <w:rPr>
                <w:rFonts w:ascii="Arial Narrow" w:hAnsi="Arial Narrow"/>
                <w:sz w:val="16"/>
                <w:szCs w:val="18"/>
              </w:rPr>
            </w:pPr>
          </w:p>
        </w:tc>
      </w:tr>
      <w:tr w:rsidR="003A5875" w:rsidRPr="003A5875" w14:paraId="78AA24FC" w14:textId="77777777" w:rsidTr="00BB5B9E">
        <w:tc>
          <w:tcPr>
            <w:tcW w:w="1730" w:type="dxa"/>
            <w:vMerge/>
          </w:tcPr>
          <w:p w14:paraId="3DB4F550" w14:textId="77777777" w:rsidR="003A5875" w:rsidRPr="003A5875" w:rsidRDefault="003A5875" w:rsidP="007F3360"/>
        </w:tc>
        <w:tc>
          <w:tcPr>
            <w:tcW w:w="2835" w:type="dxa"/>
          </w:tcPr>
          <w:p w14:paraId="6233D581" w14:textId="582EE8E1" w:rsidR="003A5875" w:rsidRPr="003A5875" w:rsidRDefault="003A5875" w:rsidP="00A10BBF">
            <w:pPr>
              <w:rPr>
                <w:rFonts w:ascii="Arial Narrow" w:hAnsi="Arial Narrow" w:cs="Calibri"/>
                <w:sz w:val="18"/>
                <w:szCs w:val="18"/>
              </w:rPr>
            </w:pPr>
            <w:r w:rsidRPr="003A5875">
              <w:rPr>
                <w:rFonts w:ascii="Arial Narrow" w:hAnsi="Arial Narrow" w:cs="Calibri"/>
                <w:sz w:val="18"/>
                <w:szCs w:val="18"/>
              </w:rPr>
              <w:t xml:space="preserve">Construction d’une aire d’abattage moderne </w:t>
            </w:r>
          </w:p>
        </w:tc>
        <w:tc>
          <w:tcPr>
            <w:tcW w:w="1843" w:type="dxa"/>
          </w:tcPr>
          <w:p w14:paraId="79928EBA" w14:textId="24274BCD" w:rsidR="003A5875" w:rsidRPr="003A5875" w:rsidRDefault="003A5875" w:rsidP="007F3360">
            <w:pPr>
              <w:rPr>
                <w:rFonts w:ascii="Arial Narrow" w:hAnsi="Arial Narrow" w:cs="Calibri"/>
                <w:sz w:val="18"/>
                <w:szCs w:val="18"/>
              </w:rPr>
            </w:pPr>
            <w:r w:rsidRPr="003A5875">
              <w:rPr>
                <w:rFonts w:ascii="Arial Narrow" w:hAnsi="Arial Narrow" w:cs="Calibri"/>
                <w:sz w:val="18"/>
                <w:szCs w:val="18"/>
              </w:rPr>
              <w:t xml:space="preserve">Une aire d’abattage moderne est construite </w:t>
            </w:r>
          </w:p>
        </w:tc>
        <w:tc>
          <w:tcPr>
            <w:tcW w:w="1701" w:type="dxa"/>
          </w:tcPr>
          <w:p w14:paraId="067A5FBF" w14:textId="6B2D4FAB" w:rsidR="003A5875" w:rsidRPr="003A5875" w:rsidRDefault="003A5875" w:rsidP="007F3360">
            <w:pPr>
              <w:rPr>
                <w:rFonts w:ascii="Arial Narrow" w:hAnsi="Arial Narrow" w:cs="Calibri"/>
                <w:sz w:val="18"/>
                <w:szCs w:val="18"/>
              </w:rPr>
            </w:pPr>
            <w:r w:rsidRPr="003A5875">
              <w:rPr>
                <w:rFonts w:ascii="Arial Narrow" w:hAnsi="Arial Narrow" w:cs="Calibri"/>
                <w:sz w:val="18"/>
                <w:szCs w:val="18"/>
              </w:rPr>
              <w:t>Dialakorodji</w:t>
            </w:r>
          </w:p>
        </w:tc>
        <w:tc>
          <w:tcPr>
            <w:tcW w:w="1559" w:type="dxa"/>
          </w:tcPr>
          <w:p w14:paraId="1FB7E4B3" w14:textId="5B468059" w:rsidR="003A5875" w:rsidRPr="003A5875" w:rsidRDefault="003A5875" w:rsidP="000E4403">
            <w:pPr>
              <w:jc w:val="right"/>
              <w:rPr>
                <w:rFonts w:ascii="Arial Narrow" w:hAnsi="Arial Narrow" w:cs="Calibri"/>
                <w:sz w:val="16"/>
                <w:szCs w:val="18"/>
              </w:rPr>
            </w:pPr>
            <w:r w:rsidRPr="003A5875">
              <w:rPr>
                <w:rFonts w:ascii="Arial Narrow" w:hAnsi="Arial Narrow" w:cs="Calibri"/>
                <w:sz w:val="16"/>
                <w:szCs w:val="18"/>
              </w:rPr>
              <w:t>20 000 000</w:t>
            </w:r>
          </w:p>
        </w:tc>
        <w:tc>
          <w:tcPr>
            <w:tcW w:w="709" w:type="dxa"/>
          </w:tcPr>
          <w:p w14:paraId="6CCD7759" w14:textId="77777777" w:rsidR="003A5875" w:rsidRPr="003A5875" w:rsidRDefault="003A5875" w:rsidP="007F3360">
            <w:pPr>
              <w:rPr>
                <w:rFonts w:ascii="Arial Narrow" w:hAnsi="Arial Narrow" w:cs="Calibri"/>
                <w:sz w:val="16"/>
                <w:szCs w:val="18"/>
              </w:rPr>
            </w:pPr>
          </w:p>
        </w:tc>
        <w:tc>
          <w:tcPr>
            <w:tcW w:w="709" w:type="dxa"/>
          </w:tcPr>
          <w:p w14:paraId="216886BF" w14:textId="3AB6B80A" w:rsidR="003A5875" w:rsidRPr="003A5875" w:rsidRDefault="003A5875" w:rsidP="007F3360">
            <w:pPr>
              <w:rPr>
                <w:rFonts w:ascii="Arial Narrow" w:hAnsi="Arial Narrow" w:cs="Calibri"/>
                <w:sz w:val="16"/>
                <w:szCs w:val="18"/>
              </w:rPr>
            </w:pPr>
            <w:r w:rsidRPr="003A5875">
              <w:rPr>
                <w:rFonts w:ascii="Arial Narrow" w:hAnsi="Arial Narrow" w:cs="Calibri"/>
                <w:sz w:val="16"/>
                <w:szCs w:val="18"/>
              </w:rPr>
              <w:t>x</w:t>
            </w:r>
          </w:p>
        </w:tc>
        <w:tc>
          <w:tcPr>
            <w:tcW w:w="708" w:type="dxa"/>
          </w:tcPr>
          <w:p w14:paraId="42061924" w14:textId="0EBF2C15" w:rsidR="003A5875" w:rsidRPr="003A5875" w:rsidRDefault="003A5875" w:rsidP="007F3360">
            <w:pPr>
              <w:rPr>
                <w:rFonts w:ascii="Arial Narrow" w:hAnsi="Arial Narrow" w:cs="Calibri"/>
                <w:sz w:val="16"/>
                <w:szCs w:val="18"/>
              </w:rPr>
            </w:pPr>
            <w:r w:rsidRPr="003A5875">
              <w:rPr>
                <w:rFonts w:ascii="Arial Narrow" w:hAnsi="Arial Narrow" w:cs="Calibri"/>
                <w:sz w:val="16"/>
                <w:szCs w:val="18"/>
              </w:rPr>
              <w:t>x</w:t>
            </w:r>
          </w:p>
        </w:tc>
        <w:tc>
          <w:tcPr>
            <w:tcW w:w="709" w:type="dxa"/>
          </w:tcPr>
          <w:p w14:paraId="7EFF460D" w14:textId="570AC9F0" w:rsidR="003A5875" w:rsidRPr="003A5875" w:rsidRDefault="003A5875" w:rsidP="007F3360">
            <w:pPr>
              <w:rPr>
                <w:rFonts w:ascii="Arial Narrow" w:hAnsi="Arial Narrow"/>
                <w:sz w:val="16"/>
                <w:szCs w:val="18"/>
              </w:rPr>
            </w:pPr>
            <w:r w:rsidRPr="003A5875">
              <w:rPr>
                <w:rFonts w:ascii="Arial Narrow" w:hAnsi="Arial Narrow"/>
                <w:sz w:val="16"/>
                <w:szCs w:val="18"/>
              </w:rPr>
              <w:t>x</w:t>
            </w:r>
          </w:p>
        </w:tc>
        <w:tc>
          <w:tcPr>
            <w:tcW w:w="709" w:type="dxa"/>
          </w:tcPr>
          <w:p w14:paraId="222F67F8" w14:textId="53F1F1C0" w:rsidR="003A5875" w:rsidRPr="003A5875" w:rsidRDefault="003A5875" w:rsidP="007F3360">
            <w:pPr>
              <w:rPr>
                <w:rFonts w:ascii="Arial Narrow" w:hAnsi="Arial Narrow"/>
                <w:sz w:val="16"/>
                <w:szCs w:val="18"/>
              </w:rPr>
            </w:pPr>
            <w:r w:rsidRPr="003A5875">
              <w:rPr>
                <w:rFonts w:ascii="Arial Narrow" w:hAnsi="Arial Narrow"/>
                <w:sz w:val="16"/>
                <w:szCs w:val="18"/>
              </w:rPr>
              <w:t>x</w:t>
            </w:r>
          </w:p>
        </w:tc>
        <w:tc>
          <w:tcPr>
            <w:tcW w:w="709" w:type="dxa"/>
          </w:tcPr>
          <w:p w14:paraId="0FB469B1" w14:textId="77777777" w:rsidR="003A5875" w:rsidRPr="003A5875" w:rsidRDefault="003A5875" w:rsidP="007F3360">
            <w:pPr>
              <w:rPr>
                <w:rFonts w:ascii="Arial Narrow" w:hAnsi="Arial Narrow"/>
                <w:sz w:val="16"/>
                <w:szCs w:val="18"/>
              </w:rPr>
            </w:pPr>
          </w:p>
        </w:tc>
        <w:tc>
          <w:tcPr>
            <w:tcW w:w="850" w:type="dxa"/>
          </w:tcPr>
          <w:p w14:paraId="1747618D" w14:textId="692CCCC2" w:rsidR="003A5875" w:rsidRPr="003A5875" w:rsidRDefault="003A5875" w:rsidP="007F3360">
            <w:pPr>
              <w:rPr>
                <w:rFonts w:ascii="Arial Narrow" w:hAnsi="Arial Narrow"/>
                <w:sz w:val="16"/>
                <w:szCs w:val="18"/>
              </w:rPr>
            </w:pPr>
            <w:r w:rsidRPr="003A5875">
              <w:rPr>
                <w:rFonts w:ascii="Arial Narrow" w:hAnsi="Arial Narrow"/>
                <w:sz w:val="16"/>
                <w:szCs w:val="18"/>
              </w:rPr>
              <w:t>20%</w:t>
            </w:r>
          </w:p>
        </w:tc>
        <w:tc>
          <w:tcPr>
            <w:tcW w:w="709" w:type="dxa"/>
          </w:tcPr>
          <w:p w14:paraId="2876252E" w14:textId="62842C02" w:rsidR="003A5875" w:rsidRPr="003A5875" w:rsidRDefault="003A5875" w:rsidP="007F3360">
            <w:pPr>
              <w:rPr>
                <w:rFonts w:ascii="Arial Narrow" w:hAnsi="Arial Narrow"/>
                <w:sz w:val="16"/>
                <w:szCs w:val="18"/>
              </w:rPr>
            </w:pPr>
            <w:r w:rsidRPr="003A5875">
              <w:rPr>
                <w:rFonts w:ascii="Arial Narrow" w:hAnsi="Arial Narrow"/>
                <w:sz w:val="16"/>
                <w:szCs w:val="18"/>
              </w:rPr>
              <w:t>40%</w:t>
            </w:r>
          </w:p>
        </w:tc>
        <w:tc>
          <w:tcPr>
            <w:tcW w:w="709" w:type="dxa"/>
          </w:tcPr>
          <w:p w14:paraId="577D3013" w14:textId="73E7AC36" w:rsidR="003A5875" w:rsidRPr="003A5875" w:rsidRDefault="003A5875" w:rsidP="007F3360">
            <w:pPr>
              <w:rPr>
                <w:rFonts w:ascii="Arial Narrow" w:hAnsi="Arial Narrow"/>
                <w:sz w:val="16"/>
                <w:szCs w:val="18"/>
              </w:rPr>
            </w:pPr>
            <w:r w:rsidRPr="003A5875">
              <w:rPr>
                <w:rFonts w:ascii="Arial Narrow" w:hAnsi="Arial Narrow"/>
                <w:sz w:val="16"/>
                <w:szCs w:val="18"/>
              </w:rPr>
              <w:t>40%</w:t>
            </w:r>
          </w:p>
        </w:tc>
      </w:tr>
      <w:tr w:rsidR="003A5875" w:rsidRPr="003A5875" w14:paraId="6DDF918E" w14:textId="77777777" w:rsidTr="00BB5B9E">
        <w:tc>
          <w:tcPr>
            <w:tcW w:w="1730" w:type="dxa"/>
            <w:vMerge/>
          </w:tcPr>
          <w:p w14:paraId="1B540857" w14:textId="77777777" w:rsidR="003A5875" w:rsidRPr="003A5875" w:rsidRDefault="003A5875" w:rsidP="007F3360"/>
        </w:tc>
        <w:tc>
          <w:tcPr>
            <w:tcW w:w="2835" w:type="dxa"/>
          </w:tcPr>
          <w:p w14:paraId="01D0A888" w14:textId="7A1C127D" w:rsidR="003A5875" w:rsidRPr="003A5875" w:rsidRDefault="003A5875" w:rsidP="00A10BBF">
            <w:pPr>
              <w:rPr>
                <w:rFonts w:ascii="Arial Narrow" w:hAnsi="Arial Narrow" w:cs="Calibri"/>
                <w:sz w:val="18"/>
                <w:szCs w:val="18"/>
              </w:rPr>
            </w:pPr>
            <w:r w:rsidRPr="003A5875">
              <w:rPr>
                <w:rFonts w:ascii="Arial Narrow" w:hAnsi="Arial Narrow" w:cs="Calibri"/>
                <w:sz w:val="18"/>
                <w:szCs w:val="18"/>
              </w:rPr>
              <w:t xml:space="preserve">Appui à la vaccination des animaux </w:t>
            </w:r>
          </w:p>
        </w:tc>
        <w:tc>
          <w:tcPr>
            <w:tcW w:w="1843" w:type="dxa"/>
          </w:tcPr>
          <w:p w14:paraId="3CDE225A" w14:textId="295087C3" w:rsidR="003A5875" w:rsidRPr="003A5875" w:rsidRDefault="003A5875" w:rsidP="007F3360">
            <w:pPr>
              <w:rPr>
                <w:rFonts w:ascii="Arial Narrow" w:hAnsi="Arial Narrow" w:cs="Calibri"/>
                <w:sz w:val="18"/>
                <w:szCs w:val="18"/>
              </w:rPr>
            </w:pPr>
            <w:r w:rsidRPr="003A5875">
              <w:rPr>
                <w:rFonts w:ascii="Arial Narrow" w:hAnsi="Arial Narrow" w:cs="Calibri"/>
                <w:sz w:val="18"/>
                <w:szCs w:val="18"/>
              </w:rPr>
              <w:t xml:space="preserve">Les animaux sont vaccinés </w:t>
            </w:r>
          </w:p>
        </w:tc>
        <w:tc>
          <w:tcPr>
            <w:tcW w:w="1701" w:type="dxa"/>
          </w:tcPr>
          <w:p w14:paraId="30D8B256" w14:textId="191FB4F5" w:rsidR="003A5875" w:rsidRPr="003A5875" w:rsidRDefault="003A5875" w:rsidP="007F3360">
            <w:pPr>
              <w:rPr>
                <w:rFonts w:ascii="Arial Narrow" w:hAnsi="Arial Narrow" w:cs="Calibri"/>
                <w:sz w:val="18"/>
                <w:szCs w:val="18"/>
              </w:rPr>
            </w:pPr>
            <w:r w:rsidRPr="003A5875">
              <w:rPr>
                <w:rFonts w:ascii="Arial Narrow" w:hAnsi="Arial Narrow" w:cs="Calibri"/>
                <w:sz w:val="18"/>
                <w:szCs w:val="18"/>
              </w:rPr>
              <w:t xml:space="preserve">Commune </w:t>
            </w:r>
          </w:p>
        </w:tc>
        <w:tc>
          <w:tcPr>
            <w:tcW w:w="1559" w:type="dxa"/>
          </w:tcPr>
          <w:p w14:paraId="043E5D58" w14:textId="54EAA801" w:rsidR="003A5875" w:rsidRPr="003A5875" w:rsidRDefault="003A5875" w:rsidP="000E4403">
            <w:pPr>
              <w:jc w:val="right"/>
              <w:rPr>
                <w:rFonts w:ascii="Arial Narrow" w:hAnsi="Arial Narrow" w:cs="Calibri"/>
                <w:sz w:val="16"/>
                <w:szCs w:val="18"/>
              </w:rPr>
            </w:pPr>
            <w:r w:rsidRPr="003A5875">
              <w:rPr>
                <w:rFonts w:ascii="Arial Narrow" w:hAnsi="Arial Narrow" w:cs="Calibri"/>
                <w:sz w:val="16"/>
                <w:szCs w:val="18"/>
              </w:rPr>
              <w:t>5 000 000</w:t>
            </w:r>
          </w:p>
        </w:tc>
        <w:tc>
          <w:tcPr>
            <w:tcW w:w="709" w:type="dxa"/>
          </w:tcPr>
          <w:p w14:paraId="678FB31C" w14:textId="493C1132" w:rsidR="003A5875" w:rsidRPr="003A5875" w:rsidRDefault="003A5875" w:rsidP="007F3360">
            <w:pPr>
              <w:rPr>
                <w:rFonts w:ascii="Arial Narrow" w:hAnsi="Arial Narrow" w:cs="Calibri"/>
                <w:sz w:val="16"/>
                <w:szCs w:val="18"/>
              </w:rPr>
            </w:pPr>
            <w:r w:rsidRPr="003A5875">
              <w:rPr>
                <w:rFonts w:ascii="Arial Narrow" w:hAnsi="Arial Narrow" w:cs="Calibri"/>
                <w:sz w:val="16"/>
                <w:szCs w:val="18"/>
              </w:rPr>
              <w:t>x</w:t>
            </w:r>
          </w:p>
        </w:tc>
        <w:tc>
          <w:tcPr>
            <w:tcW w:w="709" w:type="dxa"/>
          </w:tcPr>
          <w:p w14:paraId="0ED73794" w14:textId="206C750C" w:rsidR="003A5875" w:rsidRPr="003A5875" w:rsidRDefault="003A5875" w:rsidP="007F3360">
            <w:pPr>
              <w:rPr>
                <w:rFonts w:ascii="Arial Narrow" w:hAnsi="Arial Narrow" w:cs="Calibri"/>
                <w:sz w:val="16"/>
                <w:szCs w:val="18"/>
              </w:rPr>
            </w:pPr>
            <w:r w:rsidRPr="003A5875">
              <w:rPr>
                <w:rFonts w:ascii="Arial Narrow" w:hAnsi="Arial Narrow" w:cs="Calibri"/>
                <w:sz w:val="16"/>
                <w:szCs w:val="18"/>
              </w:rPr>
              <w:t>x</w:t>
            </w:r>
          </w:p>
        </w:tc>
        <w:tc>
          <w:tcPr>
            <w:tcW w:w="708" w:type="dxa"/>
          </w:tcPr>
          <w:p w14:paraId="717BECA6" w14:textId="7BD30494" w:rsidR="003A5875" w:rsidRPr="003A5875" w:rsidRDefault="003A5875" w:rsidP="007F3360">
            <w:pPr>
              <w:rPr>
                <w:rFonts w:ascii="Arial Narrow" w:hAnsi="Arial Narrow" w:cs="Calibri"/>
                <w:sz w:val="16"/>
                <w:szCs w:val="18"/>
              </w:rPr>
            </w:pPr>
            <w:r w:rsidRPr="003A5875">
              <w:rPr>
                <w:rFonts w:ascii="Arial Narrow" w:hAnsi="Arial Narrow" w:cs="Calibri"/>
                <w:sz w:val="16"/>
                <w:szCs w:val="18"/>
              </w:rPr>
              <w:t>x</w:t>
            </w:r>
          </w:p>
        </w:tc>
        <w:tc>
          <w:tcPr>
            <w:tcW w:w="709" w:type="dxa"/>
          </w:tcPr>
          <w:p w14:paraId="3A328BE0" w14:textId="69639CF2" w:rsidR="003A5875" w:rsidRPr="003A5875" w:rsidRDefault="003A5875" w:rsidP="007F3360">
            <w:pPr>
              <w:rPr>
                <w:rFonts w:ascii="Arial Narrow" w:hAnsi="Arial Narrow"/>
                <w:sz w:val="16"/>
                <w:szCs w:val="18"/>
              </w:rPr>
            </w:pPr>
            <w:r w:rsidRPr="003A5875">
              <w:rPr>
                <w:rFonts w:ascii="Arial Narrow" w:hAnsi="Arial Narrow"/>
                <w:sz w:val="16"/>
                <w:szCs w:val="18"/>
              </w:rPr>
              <w:t>x</w:t>
            </w:r>
          </w:p>
        </w:tc>
        <w:tc>
          <w:tcPr>
            <w:tcW w:w="709" w:type="dxa"/>
          </w:tcPr>
          <w:p w14:paraId="402CD5AF" w14:textId="2D88E16F" w:rsidR="003A5875" w:rsidRPr="003A5875" w:rsidRDefault="003A5875" w:rsidP="007F3360">
            <w:pPr>
              <w:rPr>
                <w:rFonts w:ascii="Arial Narrow" w:hAnsi="Arial Narrow"/>
                <w:sz w:val="16"/>
                <w:szCs w:val="18"/>
              </w:rPr>
            </w:pPr>
            <w:r w:rsidRPr="003A5875">
              <w:rPr>
                <w:rFonts w:ascii="Arial Narrow" w:hAnsi="Arial Narrow"/>
                <w:sz w:val="16"/>
                <w:szCs w:val="18"/>
              </w:rPr>
              <w:t>x</w:t>
            </w:r>
          </w:p>
        </w:tc>
        <w:tc>
          <w:tcPr>
            <w:tcW w:w="709" w:type="dxa"/>
          </w:tcPr>
          <w:p w14:paraId="130E7517" w14:textId="7FBDF484" w:rsidR="003A5875" w:rsidRPr="003A5875" w:rsidRDefault="003A5875" w:rsidP="007F3360">
            <w:pPr>
              <w:rPr>
                <w:rFonts w:ascii="Arial Narrow" w:hAnsi="Arial Narrow"/>
                <w:sz w:val="16"/>
                <w:szCs w:val="18"/>
              </w:rPr>
            </w:pPr>
            <w:r w:rsidRPr="003A5875">
              <w:rPr>
                <w:rFonts w:ascii="Arial Narrow" w:hAnsi="Arial Narrow"/>
                <w:sz w:val="16"/>
                <w:szCs w:val="18"/>
              </w:rPr>
              <w:t>20%</w:t>
            </w:r>
          </w:p>
        </w:tc>
        <w:tc>
          <w:tcPr>
            <w:tcW w:w="850" w:type="dxa"/>
          </w:tcPr>
          <w:p w14:paraId="2CAEB704" w14:textId="3E9356DE" w:rsidR="003A5875" w:rsidRPr="003A5875" w:rsidRDefault="003A5875" w:rsidP="007F3360">
            <w:pPr>
              <w:rPr>
                <w:rFonts w:ascii="Arial Narrow" w:hAnsi="Arial Narrow"/>
                <w:sz w:val="16"/>
                <w:szCs w:val="18"/>
              </w:rPr>
            </w:pPr>
            <w:r w:rsidRPr="003A5875">
              <w:rPr>
                <w:rFonts w:ascii="Arial Narrow" w:hAnsi="Arial Narrow"/>
                <w:sz w:val="16"/>
                <w:szCs w:val="18"/>
              </w:rPr>
              <w:t>20%</w:t>
            </w:r>
          </w:p>
        </w:tc>
        <w:tc>
          <w:tcPr>
            <w:tcW w:w="709" w:type="dxa"/>
          </w:tcPr>
          <w:p w14:paraId="45AFEF1E" w14:textId="242AB093" w:rsidR="003A5875" w:rsidRPr="003A5875" w:rsidRDefault="003A5875" w:rsidP="007F3360">
            <w:pPr>
              <w:rPr>
                <w:rFonts w:ascii="Arial Narrow" w:hAnsi="Arial Narrow"/>
                <w:sz w:val="16"/>
                <w:szCs w:val="18"/>
              </w:rPr>
            </w:pPr>
            <w:r w:rsidRPr="003A5875">
              <w:rPr>
                <w:rFonts w:ascii="Arial Narrow" w:hAnsi="Arial Narrow"/>
                <w:sz w:val="16"/>
                <w:szCs w:val="18"/>
              </w:rPr>
              <w:t>60%</w:t>
            </w:r>
          </w:p>
        </w:tc>
        <w:tc>
          <w:tcPr>
            <w:tcW w:w="709" w:type="dxa"/>
          </w:tcPr>
          <w:p w14:paraId="09752380" w14:textId="77777777" w:rsidR="003A5875" w:rsidRPr="003A5875" w:rsidRDefault="003A5875" w:rsidP="007F3360">
            <w:pPr>
              <w:rPr>
                <w:rFonts w:ascii="Arial Narrow" w:hAnsi="Arial Narrow"/>
                <w:sz w:val="16"/>
                <w:szCs w:val="18"/>
              </w:rPr>
            </w:pPr>
          </w:p>
        </w:tc>
      </w:tr>
      <w:tr w:rsidR="003A5875" w:rsidRPr="003A5875" w14:paraId="4BB1F9A9" w14:textId="77777777" w:rsidTr="00BB5B9E">
        <w:tc>
          <w:tcPr>
            <w:tcW w:w="1730" w:type="dxa"/>
            <w:vMerge/>
          </w:tcPr>
          <w:p w14:paraId="3CCFE4EC" w14:textId="77777777" w:rsidR="003A5875" w:rsidRPr="003A5875" w:rsidRDefault="003A5875" w:rsidP="007F3360"/>
        </w:tc>
        <w:tc>
          <w:tcPr>
            <w:tcW w:w="2835" w:type="dxa"/>
          </w:tcPr>
          <w:p w14:paraId="0E8E037C" w14:textId="522419BD" w:rsidR="003A5875" w:rsidRPr="003A5875" w:rsidRDefault="003A5875" w:rsidP="00A10BBF">
            <w:pPr>
              <w:rPr>
                <w:rFonts w:ascii="Arial Narrow" w:hAnsi="Arial Narrow" w:cs="Calibri"/>
                <w:sz w:val="18"/>
                <w:szCs w:val="18"/>
              </w:rPr>
            </w:pPr>
            <w:r w:rsidRPr="003A5875">
              <w:rPr>
                <w:rFonts w:ascii="Arial Narrow" w:hAnsi="Arial Narrow" w:cs="Arial"/>
                <w:sz w:val="18"/>
                <w:szCs w:val="18"/>
              </w:rPr>
              <w:t>Plaidoyer auprès de l’Etat et des partenaires pour la subvention de l’aliment bétail</w:t>
            </w:r>
          </w:p>
        </w:tc>
        <w:tc>
          <w:tcPr>
            <w:tcW w:w="1843" w:type="dxa"/>
          </w:tcPr>
          <w:p w14:paraId="7928660A" w14:textId="2BE329A9" w:rsidR="003A5875" w:rsidRPr="003A5875" w:rsidRDefault="003A5875" w:rsidP="007F3360">
            <w:pPr>
              <w:rPr>
                <w:rFonts w:ascii="Arial Narrow" w:hAnsi="Arial Narrow" w:cs="Calibri"/>
                <w:sz w:val="18"/>
                <w:szCs w:val="18"/>
              </w:rPr>
            </w:pPr>
            <w:r w:rsidRPr="003A5875">
              <w:rPr>
                <w:rFonts w:ascii="Arial Narrow" w:hAnsi="Arial Narrow" w:cs="Calibri"/>
                <w:sz w:val="18"/>
                <w:szCs w:val="18"/>
              </w:rPr>
              <w:t xml:space="preserve">L’aliment bétail est subventionné par l’Etat </w:t>
            </w:r>
          </w:p>
        </w:tc>
        <w:tc>
          <w:tcPr>
            <w:tcW w:w="1701" w:type="dxa"/>
          </w:tcPr>
          <w:p w14:paraId="1DDF7E1A" w14:textId="2A8BAACA" w:rsidR="003A5875" w:rsidRPr="003A5875" w:rsidRDefault="003A5875" w:rsidP="007F3360">
            <w:pPr>
              <w:rPr>
                <w:rFonts w:ascii="Arial Narrow" w:hAnsi="Arial Narrow" w:cs="Calibri"/>
                <w:sz w:val="18"/>
                <w:szCs w:val="18"/>
              </w:rPr>
            </w:pPr>
            <w:r w:rsidRPr="003A5875">
              <w:rPr>
                <w:rFonts w:ascii="Arial Narrow" w:hAnsi="Arial Narrow" w:cs="Calibri"/>
                <w:sz w:val="18"/>
                <w:szCs w:val="18"/>
              </w:rPr>
              <w:t xml:space="preserve">Commune </w:t>
            </w:r>
          </w:p>
        </w:tc>
        <w:tc>
          <w:tcPr>
            <w:tcW w:w="1559" w:type="dxa"/>
          </w:tcPr>
          <w:p w14:paraId="21F577A6" w14:textId="4833F34B" w:rsidR="003A5875" w:rsidRPr="003A5875" w:rsidRDefault="003A5875" w:rsidP="000E4403">
            <w:pPr>
              <w:jc w:val="right"/>
              <w:rPr>
                <w:rFonts w:ascii="Arial Narrow" w:hAnsi="Arial Narrow" w:cs="Calibri"/>
                <w:sz w:val="16"/>
                <w:szCs w:val="18"/>
              </w:rPr>
            </w:pPr>
            <w:r w:rsidRPr="003A5875">
              <w:rPr>
                <w:rFonts w:ascii="Arial Narrow" w:hAnsi="Arial Narrow" w:cs="Calibri"/>
                <w:sz w:val="16"/>
                <w:szCs w:val="18"/>
              </w:rPr>
              <w:t>5 000 000</w:t>
            </w:r>
          </w:p>
        </w:tc>
        <w:tc>
          <w:tcPr>
            <w:tcW w:w="709" w:type="dxa"/>
          </w:tcPr>
          <w:p w14:paraId="60FBEABA" w14:textId="0C095F4A" w:rsidR="003A5875" w:rsidRPr="003A5875" w:rsidRDefault="003A5875" w:rsidP="007F3360">
            <w:pPr>
              <w:rPr>
                <w:rFonts w:ascii="Arial Narrow" w:hAnsi="Arial Narrow" w:cs="Calibri"/>
                <w:sz w:val="16"/>
                <w:szCs w:val="18"/>
              </w:rPr>
            </w:pPr>
            <w:r w:rsidRPr="003A5875">
              <w:rPr>
                <w:rFonts w:ascii="Arial Narrow" w:hAnsi="Arial Narrow" w:cs="Calibri"/>
                <w:sz w:val="16"/>
                <w:szCs w:val="18"/>
              </w:rPr>
              <w:t>x</w:t>
            </w:r>
          </w:p>
        </w:tc>
        <w:tc>
          <w:tcPr>
            <w:tcW w:w="709" w:type="dxa"/>
          </w:tcPr>
          <w:p w14:paraId="3B68D017" w14:textId="5E994198" w:rsidR="003A5875" w:rsidRPr="003A5875" w:rsidRDefault="003A5875" w:rsidP="007F3360">
            <w:pPr>
              <w:rPr>
                <w:rFonts w:ascii="Arial Narrow" w:hAnsi="Arial Narrow" w:cs="Calibri"/>
                <w:sz w:val="16"/>
                <w:szCs w:val="18"/>
              </w:rPr>
            </w:pPr>
            <w:r w:rsidRPr="003A5875">
              <w:rPr>
                <w:rFonts w:ascii="Arial Narrow" w:hAnsi="Arial Narrow" w:cs="Calibri"/>
                <w:sz w:val="16"/>
                <w:szCs w:val="18"/>
              </w:rPr>
              <w:t>x</w:t>
            </w:r>
          </w:p>
        </w:tc>
        <w:tc>
          <w:tcPr>
            <w:tcW w:w="708" w:type="dxa"/>
          </w:tcPr>
          <w:p w14:paraId="3F03D91F" w14:textId="38764866" w:rsidR="003A5875" w:rsidRPr="003A5875" w:rsidRDefault="003A5875" w:rsidP="007F3360">
            <w:pPr>
              <w:rPr>
                <w:rFonts w:ascii="Arial Narrow" w:hAnsi="Arial Narrow" w:cs="Calibri"/>
                <w:sz w:val="16"/>
                <w:szCs w:val="18"/>
              </w:rPr>
            </w:pPr>
            <w:r w:rsidRPr="003A5875">
              <w:rPr>
                <w:rFonts w:ascii="Arial Narrow" w:hAnsi="Arial Narrow" w:cs="Calibri"/>
                <w:sz w:val="16"/>
                <w:szCs w:val="18"/>
              </w:rPr>
              <w:t>x</w:t>
            </w:r>
          </w:p>
        </w:tc>
        <w:tc>
          <w:tcPr>
            <w:tcW w:w="709" w:type="dxa"/>
          </w:tcPr>
          <w:p w14:paraId="11AD6124" w14:textId="2CC44547" w:rsidR="003A5875" w:rsidRPr="003A5875" w:rsidRDefault="003A5875" w:rsidP="007F3360">
            <w:pPr>
              <w:rPr>
                <w:rFonts w:ascii="Arial Narrow" w:hAnsi="Arial Narrow"/>
                <w:sz w:val="16"/>
                <w:szCs w:val="18"/>
              </w:rPr>
            </w:pPr>
            <w:r w:rsidRPr="003A5875">
              <w:rPr>
                <w:rFonts w:ascii="Arial Narrow" w:hAnsi="Arial Narrow"/>
                <w:sz w:val="16"/>
                <w:szCs w:val="18"/>
              </w:rPr>
              <w:t>x</w:t>
            </w:r>
          </w:p>
        </w:tc>
        <w:tc>
          <w:tcPr>
            <w:tcW w:w="709" w:type="dxa"/>
          </w:tcPr>
          <w:p w14:paraId="4374649D" w14:textId="00A26E91" w:rsidR="003A5875" w:rsidRPr="003A5875" w:rsidRDefault="003A5875" w:rsidP="007F3360">
            <w:pPr>
              <w:rPr>
                <w:rFonts w:ascii="Arial Narrow" w:hAnsi="Arial Narrow"/>
                <w:sz w:val="16"/>
                <w:szCs w:val="18"/>
              </w:rPr>
            </w:pPr>
            <w:r w:rsidRPr="003A5875">
              <w:rPr>
                <w:rFonts w:ascii="Arial Narrow" w:hAnsi="Arial Narrow"/>
                <w:sz w:val="16"/>
                <w:szCs w:val="18"/>
              </w:rPr>
              <w:t>x</w:t>
            </w:r>
          </w:p>
        </w:tc>
        <w:tc>
          <w:tcPr>
            <w:tcW w:w="709" w:type="dxa"/>
          </w:tcPr>
          <w:p w14:paraId="6344C043" w14:textId="0FE91ADF" w:rsidR="003A5875" w:rsidRPr="003A5875" w:rsidRDefault="003A5875" w:rsidP="007F3360">
            <w:pPr>
              <w:rPr>
                <w:rFonts w:ascii="Arial Narrow" w:hAnsi="Arial Narrow"/>
                <w:sz w:val="16"/>
                <w:szCs w:val="18"/>
              </w:rPr>
            </w:pPr>
          </w:p>
        </w:tc>
        <w:tc>
          <w:tcPr>
            <w:tcW w:w="850" w:type="dxa"/>
          </w:tcPr>
          <w:p w14:paraId="5F90B363" w14:textId="3A49A321" w:rsidR="003A5875" w:rsidRPr="003A5875" w:rsidRDefault="003A5875" w:rsidP="007F3360">
            <w:pPr>
              <w:rPr>
                <w:rFonts w:ascii="Arial Narrow" w:hAnsi="Arial Narrow"/>
                <w:sz w:val="16"/>
                <w:szCs w:val="18"/>
              </w:rPr>
            </w:pPr>
            <w:r w:rsidRPr="003A5875">
              <w:rPr>
                <w:rFonts w:ascii="Arial Narrow" w:hAnsi="Arial Narrow"/>
                <w:sz w:val="16"/>
                <w:szCs w:val="18"/>
              </w:rPr>
              <w:t>100%</w:t>
            </w:r>
          </w:p>
        </w:tc>
        <w:tc>
          <w:tcPr>
            <w:tcW w:w="709" w:type="dxa"/>
          </w:tcPr>
          <w:p w14:paraId="4D3ED021" w14:textId="77777777" w:rsidR="003A5875" w:rsidRPr="003A5875" w:rsidRDefault="003A5875" w:rsidP="007F3360">
            <w:pPr>
              <w:rPr>
                <w:rFonts w:ascii="Arial Narrow" w:hAnsi="Arial Narrow"/>
                <w:sz w:val="16"/>
                <w:szCs w:val="18"/>
              </w:rPr>
            </w:pPr>
          </w:p>
        </w:tc>
        <w:tc>
          <w:tcPr>
            <w:tcW w:w="709" w:type="dxa"/>
          </w:tcPr>
          <w:p w14:paraId="7DC362CB" w14:textId="77777777" w:rsidR="003A5875" w:rsidRPr="003A5875" w:rsidRDefault="003A5875" w:rsidP="007F3360">
            <w:pPr>
              <w:rPr>
                <w:rFonts w:ascii="Arial Narrow" w:hAnsi="Arial Narrow"/>
                <w:sz w:val="16"/>
                <w:szCs w:val="18"/>
              </w:rPr>
            </w:pPr>
          </w:p>
        </w:tc>
      </w:tr>
      <w:tr w:rsidR="003A5875" w:rsidRPr="003A5875" w14:paraId="2D1DD49B" w14:textId="77777777" w:rsidTr="00BB5B9E">
        <w:tc>
          <w:tcPr>
            <w:tcW w:w="1730" w:type="dxa"/>
            <w:vMerge/>
          </w:tcPr>
          <w:p w14:paraId="00C5F442" w14:textId="77777777" w:rsidR="003A5875" w:rsidRPr="003A5875" w:rsidRDefault="003A5875" w:rsidP="007F3360"/>
        </w:tc>
        <w:tc>
          <w:tcPr>
            <w:tcW w:w="2835" w:type="dxa"/>
          </w:tcPr>
          <w:p w14:paraId="4538335C" w14:textId="71BEA4F7" w:rsidR="003A5875" w:rsidRPr="003A5875" w:rsidRDefault="003A5875" w:rsidP="00A10BBF">
            <w:pPr>
              <w:rPr>
                <w:rFonts w:ascii="Arial Narrow" w:hAnsi="Arial Narrow" w:cs="Arial"/>
                <w:sz w:val="18"/>
                <w:szCs w:val="18"/>
              </w:rPr>
            </w:pPr>
            <w:r w:rsidRPr="003A5875">
              <w:rPr>
                <w:rFonts w:ascii="Arial Narrow" w:hAnsi="Arial Narrow" w:cs="Arial"/>
                <w:sz w:val="18"/>
                <w:szCs w:val="18"/>
              </w:rPr>
              <w:t xml:space="preserve">Appui à l’organisation de la campagne de vaccination </w:t>
            </w:r>
          </w:p>
        </w:tc>
        <w:tc>
          <w:tcPr>
            <w:tcW w:w="1843" w:type="dxa"/>
          </w:tcPr>
          <w:p w14:paraId="181730C9" w14:textId="452969C6" w:rsidR="003A5875" w:rsidRPr="003A5875" w:rsidRDefault="003A5875" w:rsidP="007F3360">
            <w:pPr>
              <w:rPr>
                <w:rFonts w:ascii="Arial Narrow" w:hAnsi="Arial Narrow" w:cs="Calibri"/>
                <w:sz w:val="18"/>
                <w:szCs w:val="18"/>
              </w:rPr>
            </w:pPr>
            <w:r w:rsidRPr="003A5875">
              <w:rPr>
                <w:rFonts w:ascii="Arial Narrow" w:hAnsi="Arial Narrow" w:cs="Calibri"/>
                <w:sz w:val="18"/>
                <w:szCs w:val="18"/>
              </w:rPr>
              <w:t xml:space="preserve">La campagne de vaccination est organisée </w:t>
            </w:r>
          </w:p>
        </w:tc>
        <w:tc>
          <w:tcPr>
            <w:tcW w:w="1701" w:type="dxa"/>
          </w:tcPr>
          <w:p w14:paraId="4CB73E39" w14:textId="0CB1D00A" w:rsidR="003A5875" w:rsidRPr="003A5875" w:rsidRDefault="003A5875" w:rsidP="007F3360">
            <w:pPr>
              <w:rPr>
                <w:rFonts w:ascii="Arial Narrow" w:hAnsi="Arial Narrow" w:cs="Calibri"/>
                <w:sz w:val="18"/>
                <w:szCs w:val="18"/>
              </w:rPr>
            </w:pPr>
            <w:r w:rsidRPr="003A5875">
              <w:rPr>
                <w:rFonts w:ascii="Arial Narrow" w:hAnsi="Arial Narrow" w:cs="Calibri"/>
                <w:sz w:val="18"/>
                <w:szCs w:val="18"/>
              </w:rPr>
              <w:t xml:space="preserve">Commune </w:t>
            </w:r>
          </w:p>
        </w:tc>
        <w:tc>
          <w:tcPr>
            <w:tcW w:w="1559" w:type="dxa"/>
          </w:tcPr>
          <w:p w14:paraId="2CDAFB2E" w14:textId="6990DB16" w:rsidR="003A5875" w:rsidRPr="003A5875" w:rsidRDefault="003A5875" w:rsidP="000E4403">
            <w:pPr>
              <w:jc w:val="right"/>
              <w:rPr>
                <w:rFonts w:ascii="Arial Narrow" w:hAnsi="Arial Narrow" w:cs="Calibri"/>
                <w:sz w:val="16"/>
                <w:szCs w:val="18"/>
              </w:rPr>
            </w:pPr>
            <w:r w:rsidRPr="003A5875">
              <w:rPr>
                <w:rFonts w:ascii="Arial Narrow" w:hAnsi="Arial Narrow" w:cs="Calibri"/>
                <w:sz w:val="16"/>
                <w:szCs w:val="18"/>
              </w:rPr>
              <w:t>5 000 000</w:t>
            </w:r>
          </w:p>
        </w:tc>
        <w:tc>
          <w:tcPr>
            <w:tcW w:w="709" w:type="dxa"/>
          </w:tcPr>
          <w:p w14:paraId="67E2F1D2" w14:textId="7531BF3E" w:rsidR="003A5875" w:rsidRPr="003A5875" w:rsidRDefault="003A5875" w:rsidP="007F3360">
            <w:pPr>
              <w:rPr>
                <w:rFonts w:ascii="Arial Narrow" w:hAnsi="Arial Narrow" w:cs="Calibri"/>
                <w:sz w:val="16"/>
                <w:szCs w:val="18"/>
              </w:rPr>
            </w:pPr>
            <w:r w:rsidRPr="003A5875">
              <w:rPr>
                <w:rFonts w:ascii="Arial Narrow" w:hAnsi="Arial Narrow" w:cs="Calibri"/>
                <w:sz w:val="16"/>
                <w:szCs w:val="18"/>
              </w:rPr>
              <w:t>x</w:t>
            </w:r>
          </w:p>
        </w:tc>
        <w:tc>
          <w:tcPr>
            <w:tcW w:w="709" w:type="dxa"/>
          </w:tcPr>
          <w:p w14:paraId="0863E487" w14:textId="1082AF14" w:rsidR="003A5875" w:rsidRPr="003A5875" w:rsidRDefault="003A5875" w:rsidP="007F3360">
            <w:pPr>
              <w:rPr>
                <w:rFonts w:ascii="Arial Narrow" w:hAnsi="Arial Narrow" w:cs="Calibri"/>
                <w:sz w:val="16"/>
                <w:szCs w:val="18"/>
              </w:rPr>
            </w:pPr>
            <w:r w:rsidRPr="003A5875">
              <w:rPr>
                <w:rFonts w:ascii="Arial Narrow" w:hAnsi="Arial Narrow" w:cs="Calibri"/>
                <w:sz w:val="16"/>
                <w:szCs w:val="18"/>
              </w:rPr>
              <w:t>x</w:t>
            </w:r>
          </w:p>
        </w:tc>
        <w:tc>
          <w:tcPr>
            <w:tcW w:w="708" w:type="dxa"/>
          </w:tcPr>
          <w:p w14:paraId="7B42BD58" w14:textId="008347FE" w:rsidR="003A5875" w:rsidRPr="003A5875" w:rsidRDefault="003A5875" w:rsidP="007F3360">
            <w:pPr>
              <w:rPr>
                <w:rFonts w:ascii="Arial Narrow" w:hAnsi="Arial Narrow" w:cs="Calibri"/>
                <w:sz w:val="16"/>
                <w:szCs w:val="18"/>
              </w:rPr>
            </w:pPr>
            <w:r w:rsidRPr="003A5875">
              <w:rPr>
                <w:rFonts w:ascii="Arial Narrow" w:hAnsi="Arial Narrow" w:cs="Calibri"/>
                <w:sz w:val="16"/>
                <w:szCs w:val="18"/>
              </w:rPr>
              <w:t>x</w:t>
            </w:r>
          </w:p>
        </w:tc>
        <w:tc>
          <w:tcPr>
            <w:tcW w:w="709" w:type="dxa"/>
          </w:tcPr>
          <w:p w14:paraId="4A66E2E9" w14:textId="476D97D1" w:rsidR="003A5875" w:rsidRPr="003A5875" w:rsidRDefault="003A5875" w:rsidP="007F3360">
            <w:pPr>
              <w:rPr>
                <w:rFonts w:ascii="Arial Narrow" w:hAnsi="Arial Narrow"/>
                <w:sz w:val="16"/>
                <w:szCs w:val="18"/>
              </w:rPr>
            </w:pPr>
            <w:r w:rsidRPr="003A5875">
              <w:rPr>
                <w:rFonts w:ascii="Arial Narrow" w:hAnsi="Arial Narrow"/>
                <w:sz w:val="16"/>
                <w:szCs w:val="18"/>
              </w:rPr>
              <w:t>x</w:t>
            </w:r>
          </w:p>
        </w:tc>
        <w:tc>
          <w:tcPr>
            <w:tcW w:w="709" w:type="dxa"/>
          </w:tcPr>
          <w:p w14:paraId="681BEDEB" w14:textId="5265FDC6" w:rsidR="003A5875" w:rsidRPr="003A5875" w:rsidRDefault="003A5875" w:rsidP="007F3360">
            <w:pPr>
              <w:rPr>
                <w:rFonts w:ascii="Arial Narrow" w:hAnsi="Arial Narrow"/>
                <w:sz w:val="16"/>
                <w:szCs w:val="18"/>
              </w:rPr>
            </w:pPr>
            <w:r w:rsidRPr="003A5875">
              <w:rPr>
                <w:rFonts w:ascii="Arial Narrow" w:hAnsi="Arial Narrow"/>
                <w:sz w:val="16"/>
                <w:szCs w:val="18"/>
              </w:rPr>
              <w:t>x</w:t>
            </w:r>
          </w:p>
        </w:tc>
        <w:tc>
          <w:tcPr>
            <w:tcW w:w="709" w:type="dxa"/>
          </w:tcPr>
          <w:p w14:paraId="12833215" w14:textId="47502E5E" w:rsidR="003A5875" w:rsidRPr="003A5875" w:rsidRDefault="003A5875" w:rsidP="007F3360">
            <w:pPr>
              <w:rPr>
                <w:rFonts w:ascii="Arial Narrow" w:hAnsi="Arial Narrow"/>
                <w:sz w:val="16"/>
                <w:szCs w:val="18"/>
              </w:rPr>
            </w:pPr>
            <w:r w:rsidRPr="003A5875">
              <w:rPr>
                <w:rFonts w:ascii="Arial Narrow" w:hAnsi="Arial Narrow"/>
                <w:sz w:val="16"/>
                <w:szCs w:val="18"/>
              </w:rPr>
              <w:t>20%</w:t>
            </w:r>
          </w:p>
        </w:tc>
        <w:tc>
          <w:tcPr>
            <w:tcW w:w="850" w:type="dxa"/>
          </w:tcPr>
          <w:p w14:paraId="4E24FDB6" w14:textId="6480DB89" w:rsidR="003A5875" w:rsidRPr="003A5875" w:rsidRDefault="003A5875" w:rsidP="007F3360">
            <w:pPr>
              <w:rPr>
                <w:rFonts w:ascii="Arial Narrow" w:hAnsi="Arial Narrow"/>
                <w:sz w:val="16"/>
                <w:szCs w:val="18"/>
              </w:rPr>
            </w:pPr>
            <w:r w:rsidRPr="003A5875">
              <w:rPr>
                <w:rFonts w:ascii="Arial Narrow" w:hAnsi="Arial Narrow"/>
                <w:sz w:val="16"/>
                <w:szCs w:val="18"/>
              </w:rPr>
              <w:t>20%</w:t>
            </w:r>
          </w:p>
        </w:tc>
        <w:tc>
          <w:tcPr>
            <w:tcW w:w="709" w:type="dxa"/>
          </w:tcPr>
          <w:p w14:paraId="7C25FDCA" w14:textId="1C6A542E" w:rsidR="003A5875" w:rsidRPr="003A5875" w:rsidRDefault="003A5875" w:rsidP="007F3360">
            <w:pPr>
              <w:rPr>
                <w:rFonts w:ascii="Arial Narrow" w:hAnsi="Arial Narrow"/>
                <w:sz w:val="16"/>
                <w:szCs w:val="18"/>
              </w:rPr>
            </w:pPr>
            <w:r w:rsidRPr="003A5875">
              <w:rPr>
                <w:rFonts w:ascii="Arial Narrow" w:hAnsi="Arial Narrow"/>
                <w:sz w:val="16"/>
                <w:szCs w:val="18"/>
              </w:rPr>
              <w:t>60%</w:t>
            </w:r>
          </w:p>
        </w:tc>
        <w:tc>
          <w:tcPr>
            <w:tcW w:w="709" w:type="dxa"/>
          </w:tcPr>
          <w:p w14:paraId="588623F2" w14:textId="77777777" w:rsidR="003A5875" w:rsidRPr="003A5875" w:rsidRDefault="003A5875" w:rsidP="007F3360">
            <w:pPr>
              <w:rPr>
                <w:rFonts w:ascii="Arial Narrow" w:hAnsi="Arial Narrow"/>
                <w:sz w:val="16"/>
                <w:szCs w:val="18"/>
              </w:rPr>
            </w:pPr>
          </w:p>
        </w:tc>
      </w:tr>
      <w:tr w:rsidR="003A5875" w:rsidRPr="003A5875" w14:paraId="27720894" w14:textId="77777777" w:rsidTr="00BB5B9E">
        <w:tc>
          <w:tcPr>
            <w:tcW w:w="1730" w:type="dxa"/>
            <w:vMerge/>
          </w:tcPr>
          <w:p w14:paraId="794E6036" w14:textId="77777777" w:rsidR="003A5875" w:rsidRPr="003A5875" w:rsidRDefault="003A5875" w:rsidP="000F5283"/>
        </w:tc>
        <w:tc>
          <w:tcPr>
            <w:tcW w:w="2835" w:type="dxa"/>
          </w:tcPr>
          <w:p w14:paraId="4ECDFE6A" w14:textId="2912BCA3" w:rsidR="003A5875" w:rsidRPr="003A5875" w:rsidRDefault="003A5875" w:rsidP="000F5283">
            <w:pPr>
              <w:rPr>
                <w:rFonts w:ascii="Arial Narrow" w:hAnsi="Arial Narrow" w:cs="Calibri"/>
                <w:sz w:val="18"/>
                <w:szCs w:val="18"/>
              </w:rPr>
            </w:pPr>
            <w:r w:rsidRPr="003A5875">
              <w:rPr>
                <w:rFonts w:ascii="Arial Narrow" w:hAnsi="Arial Narrow" w:cs="Calibri"/>
                <w:sz w:val="18"/>
                <w:szCs w:val="18"/>
              </w:rPr>
              <w:t>Formation de 30 (trente) personnes (jeunes, femmes, chefs de ménages, personnes vivant avec handicap) dans le domaine de l’aviculture (production des œufs, poulet de chair, des poules de race locale et améliorée)</w:t>
            </w:r>
          </w:p>
        </w:tc>
        <w:tc>
          <w:tcPr>
            <w:tcW w:w="1843" w:type="dxa"/>
          </w:tcPr>
          <w:p w14:paraId="4FA5F9A8" w14:textId="2E07E410" w:rsidR="003A5875" w:rsidRPr="003A5875" w:rsidRDefault="003A5875" w:rsidP="000F5283">
            <w:pPr>
              <w:rPr>
                <w:rFonts w:ascii="Arial Narrow" w:hAnsi="Arial Narrow" w:cs="Calibri"/>
                <w:sz w:val="18"/>
                <w:szCs w:val="18"/>
              </w:rPr>
            </w:pPr>
            <w:r w:rsidRPr="003A5875">
              <w:rPr>
                <w:rFonts w:ascii="Arial Narrow" w:hAnsi="Arial Narrow" w:cs="Calibri"/>
                <w:sz w:val="18"/>
                <w:szCs w:val="18"/>
              </w:rPr>
              <w:t>30 personnes sont formées soit 5 par quartier dans le domaine de l'aviculture</w:t>
            </w:r>
          </w:p>
        </w:tc>
        <w:tc>
          <w:tcPr>
            <w:tcW w:w="1701" w:type="dxa"/>
          </w:tcPr>
          <w:p w14:paraId="2D677102" w14:textId="2D100E39" w:rsidR="003A5875" w:rsidRPr="003A5875" w:rsidRDefault="003A5875" w:rsidP="000F5283">
            <w:pPr>
              <w:rPr>
                <w:rFonts w:ascii="Arial Narrow" w:hAnsi="Arial Narrow" w:cs="Calibri"/>
                <w:sz w:val="18"/>
                <w:szCs w:val="18"/>
              </w:rPr>
            </w:pPr>
            <w:r w:rsidRPr="003A5875">
              <w:rPr>
                <w:rFonts w:ascii="Arial Narrow" w:hAnsi="Arial Narrow" w:cs="Calibri"/>
                <w:sz w:val="18"/>
                <w:szCs w:val="18"/>
              </w:rPr>
              <w:t>Tous les quartiers</w:t>
            </w:r>
          </w:p>
        </w:tc>
        <w:tc>
          <w:tcPr>
            <w:tcW w:w="1559" w:type="dxa"/>
          </w:tcPr>
          <w:p w14:paraId="74671E6F" w14:textId="5BFE656A" w:rsidR="003A5875" w:rsidRPr="003A5875" w:rsidRDefault="003A5875" w:rsidP="000E4403">
            <w:pPr>
              <w:jc w:val="right"/>
              <w:rPr>
                <w:rFonts w:ascii="Arial Narrow" w:hAnsi="Arial Narrow" w:cs="Calibri"/>
                <w:sz w:val="16"/>
                <w:szCs w:val="18"/>
              </w:rPr>
            </w:pPr>
            <w:r w:rsidRPr="003A5875">
              <w:rPr>
                <w:rFonts w:ascii="Arial Narrow" w:hAnsi="Arial Narrow" w:cs="Calibri"/>
                <w:sz w:val="16"/>
                <w:szCs w:val="18"/>
              </w:rPr>
              <w:t xml:space="preserve"> 20 000 000</w:t>
            </w:r>
          </w:p>
        </w:tc>
        <w:tc>
          <w:tcPr>
            <w:tcW w:w="709" w:type="dxa"/>
          </w:tcPr>
          <w:p w14:paraId="330777D2" w14:textId="49858300" w:rsidR="003A5875" w:rsidRPr="003A5875" w:rsidRDefault="003A5875" w:rsidP="000F5283">
            <w:pPr>
              <w:rPr>
                <w:rFonts w:ascii="Arial Narrow" w:hAnsi="Arial Narrow" w:cs="Calibri"/>
                <w:sz w:val="16"/>
                <w:szCs w:val="18"/>
              </w:rPr>
            </w:pPr>
            <w:r w:rsidRPr="003A5875">
              <w:rPr>
                <w:rFonts w:ascii="Arial Narrow" w:hAnsi="Arial Narrow" w:cs="Calibri"/>
                <w:sz w:val="16"/>
                <w:szCs w:val="18"/>
              </w:rPr>
              <w:t> x</w:t>
            </w:r>
          </w:p>
        </w:tc>
        <w:tc>
          <w:tcPr>
            <w:tcW w:w="709" w:type="dxa"/>
          </w:tcPr>
          <w:p w14:paraId="408C718E" w14:textId="21FF7BA1" w:rsidR="003A5875" w:rsidRPr="003A5875" w:rsidRDefault="003A5875" w:rsidP="000F5283">
            <w:pPr>
              <w:rPr>
                <w:rFonts w:ascii="Arial Narrow" w:hAnsi="Arial Narrow" w:cs="Calibri"/>
                <w:sz w:val="16"/>
                <w:szCs w:val="18"/>
              </w:rPr>
            </w:pPr>
            <w:r w:rsidRPr="003A5875">
              <w:rPr>
                <w:rFonts w:ascii="Arial Narrow" w:hAnsi="Arial Narrow" w:cs="Calibri"/>
                <w:sz w:val="16"/>
                <w:szCs w:val="18"/>
              </w:rPr>
              <w:t>x</w:t>
            </w:r>
          </w:p>
        </w:tc>
        <w:tc>
          <w:tcPr>
            <w:tcW w:w="708" w:type="dxa"/>
          </w:tcPr>
          <w:p w14:paraId="66ED2C40" w14:textId="6136A727" w:rsidR="003A5875" w:rsidRPr="003A5875" w:rsidRDefault="003A5875" w:rsidP="000F5283">
            <w:pPr>
              <w:rPr>
                <w:rFonts w:ascii="Arial Narrow" w:hAnsi="Arial Narrow" w:cs="Calibri"/>
                <w:sz w:val="16"/>
                <w:szCs w:val="18"/>
              </w:rPr>
            </w:pPr>
            <w:r w:rsidRPr="003A5875">
              <w:rPr>
                <w:rFonts w:ascii="Arial Narrow" w:hAnsi="Arial Narrow" w:cs="Calibri"/>
                <w:sz w:val="16"/>
                <w:szCs w:val="18"/>
              </w:rPr>
              <w:t>x</w:t>
            </w:r>
          </w:p>
        </w:tc>
        <w:tc>
          <w:tcPr>
            <w:tcW w:w="709" w:type="dxa"/>
          </w:tcPr>
          <w:p w14:paraId="33C78105" w14:textId="08B770F1" w:rsidR="003A5875" w:rsidRPr="003A5875" w:rsidRDefault="003A5875" w:rsidP="000F5283">
            <w:pPr>
              <w:rPr>
                <w:rFonts w:ascii="Arial Narrow" w:hAnsi="Arial Narrow"/>
                <w:sz w:val="16"/>
                <w:szCs w:val="18"/>
              </w:rPr>
            </w:pPr>
            <w:r w:rsidRPr="003A5875">
              <w:rPr>
                <w:rFonts w:ascii="Arial Narrow" w:hAnsi="Arial Narrow"/>
                <w:sz w:val="16"/>
                <w:szCs w:val="18"/>
              </w:rPr>
              <w:t>x</w:t>
            </w:r>
          </w:p>
        </w:tc>
        <w:tc>
          <w:tcPr>
            <w:tcW w:w="709" w:type="dxa"/>
          </w:tcPr>
          <w:p w14:paraId="07AD7AA1" w14:textId="00748500" w:rsidR="003A5875" w:rsidRPr="003A5875" w:rsidRDefault="003A5875" w:rsidP="000F5283">
            <w:pPr>
              <w:rPr>
                <w:rFonts w:ascii="Arial Narrow" w:hAnsi="Arial Narrow"/>
                <w:sz w:val="16"/>
                <w:szCs w:val="18"/>
              </w:rPr>
            </w:pPr>
            <w:r w:rsidRPr="003A5875">
              <w:rPr>
                <w:rFonts w:ascii="Arial Narrow" w:hAnsi="Arial Narrow"/>
                <w:sz w:val="16"/>
                <w:szCs w:val="18"/>
              </w:rPr>
              <w:t>x</w:t>
            </w:r>
          </w:p>
        </w:tc>
        <w:tc>
          <w:tcPr>
            <w:tcW w:w="709" w:type="dxa"/>
          </w:tcPr>
          <w:p w14:paraId="254635DA" w14:textId="111F145D" w:rsidR="003A5875" w:rsidRPr="003A5875" w:rsidRDefault="003A5875" w:rsidP="000F5283">
            <w:pPr>
              <w:rPr>
                <w:rFonts w:ascii="Arial Narrow" w:hAnsi="Arial Narrow"/>
                <w:sz w:val="16"/>
                <w:szCs w:val="18"/>
              </w:rPr>
            </w:pPr>
            <w:r w:rsidRPr="003A5875">
              <w:rPr>
                <w:rFonts w:ascii="Arial Narrow" w:hAnsi="Arial Narrow"/>
                <w:sz w:val="16"/>
                <w:szCs w:val="18"/>
              </w:rPr>
              <w:t>15%</w:t>
            </w:r>
          </w:p>
        </w:tc>
        <w:tc>
          <w:tcPr>
            <w:tcW w:w="850" w:type="dxa"/>
          </w:tcPr>
          <w:p w14:paraId="118CAAFD" w14:textId="705CF293" w:rsidR="003A5875" w:rsidRPr="003A5875" w:rsidRDefault="003A5875" w:rsidP="000F5283">
            <w:pPr>
              <w:rPr>
                <w:rFonts w:ascii="Arial Narrow" w:hAnsi="Arial Narrow"/>
                <w:sz w:val="16"/>
                <w:szCs w:val="18"/>
              </w:rPr>
            </w:pPr>
            <w:r w:rsidRPr="003A5875">
              <w:rPr>
                <w:rFonts w:ascii="Arial Narrow" w:hAnsi="Arial Narrow"/>
                <w:sz w:val="16"/>
                <w:szCs w:val="18"/>
              </w:rPr>
              <w:t>35%</w:t>
            </w:r>
          </w:p>
        </w:tc>
        <w:tc>
          <w:tcPr>
            <w:tcW w:w="709" w:type="dxa"/>
          </w:tcPr>
          <w:p w14:paraId="5C8867A0" w14:textId="77777777" w:rsidR="003A5875" w:rsidRPr="003A5875" w:rsidRDefault="003A5875" w:rsidP="000F5283">
            <w:pPr>
              <w:rPr>
                <w:rFonts w:ascii="Arial Narrow" w:hAnsi="Arial Narrow"/>
                <w:sz w:val="16"/>
                <w:szCs w:val="18"/>
              </w:rPr>
            </w:pPr>
          </w:p>
        </w:tc>
        <w:tc>
          <w:tcPr>
            <w:tcW w:w="709" w:type="dxa"/>
          </w:tcPr>
          <w:p w14:paraId="77FC5C68" w14:textId="38D2DEFC" w:rsidR="003A5875" w:rsidRPr="003A5875" w:rsidRDefault="003A5875" w:rsidP="000F5283">
            <w:pPr>
              <w:rPr>
                <w:rFonts w:ascii="Arial Narrow" w:hAnsi="Arial Narrow"/>
                <w:sz w:val="16"/>
                <w:szCs w:val="18"/>
              </w:rPr>
            </w:pPr>
            <w:r w:rsidRPr="003A5875">
              <w:rPr>
                <w:rFonts w:ascii="Arial Narrow" w:hAnsi="Arial Narrow"/>
                <w:sz w:val="16"/>
                <w:szCs w:val="18"/>
              </w:rPr>
              <w:t>50%</w:t>
            </w:r>
          </w:p>
        </w:tc>
      </w:tr>
      <w:tr w:rsidR="003A5875" w:rsidRPr="003A5875" w14:paraId="7164ECAB" w14:textId="77777777" w:rsidTr="00BB5B9E">
        <w:tc>
          <w:tcPr>
            <w:tcW w:w="1730" w:type="dxa"/>
            <w:vMerge/>
          </w:tcPr>
          <w:p w14:paraId="377A2812" w14:textId="77777777" w:rsidR="003A5875" w:rsidRPr="003A5875" w:rsidRDefault="003A5875" w:rsidP="000F5283"/>
        </w:tc>
        <w:tc>
          <w:tcPr>
            <w:tcW w:w="2835" w:type="dxa"/>
          </w:tcPr>
          <w:p w14:paraId="6460119B" w14:textId="2B176408" w:rsidR="003A5875" w:rsidRPr="003A5875" w:rsidRDefault="003A5875" w:rsidP="000F5283">
            <w:pPr>
              <w:rPr>
                <w:rFonts w:ascii="Arial Narrow" w:hAnsi="Arial Narrow" w:cs="Calibri"/>
                <w:sz w:val="18"/>
                <w:szCs w:val="18"/>
              </w:rPr>
            </w:pPr>
            <w:r w:rsidRPr="003A5875">
              <w:rPr>
                <w:rFonts w:ascii="Arial Narrow" w:hAnsi="Arial Narrow" w:cs="Calibri"/>
                <w:sz w:val="18"/>
                <w:szCs w:val="18"/>
              </w:rPr>
              <w:t xml:space="preserve">Information/Sensibilisation des populations sur les dégâts de la divagation des animaux </w:t>
            </w:r>
          </w:p>
        </w:tc>
        <w:tc>
          <w:tcPr>
            <w:tcW w:w="1843" w:type="dxa"/>
          </w:tcPr>
          <w:p w14:paraId="549043B2" w14:textId="3B655D00" w:rsidR="003A5875" w:rsidRPr="003A5875" w:rsidRDefault="003A5875" w:rsidP="000F5283">
            <w:pPr>
              <w:rPr>
                <w:rFonts w:ascii="Arial Narrow" w:hAnsi="Arial Narrow" w:cs="Calibri"/>
                <w:sz w:val="18"/>
                <w:szCs w:val="18"/>
              </w:rPr>
            </w:pPr>
            <w:r w:rsidRPr="003A5875">
              <w:rPr>
                <w:rFonts w:ascii="Arial Narrow" w:hAnsi="Arial Narrow" w:cs="Calibri"/>
                <w:sz w:val="18"/>
                <w:szCs w:val="18"/>
              </w:rPr>
              <w:t xml:space="preserve">Les populations sont informées et sensibilisées sur la divagation des animaux </w:t>
            </w:r>
          </w:p>
        </w:tc>
        <w:tc>
          <w:tcPr>
            <w:tcW w:w="1701" w:type="dxa"/>
          </w:tcPr>
          <w:p w14:paraId="3D81DC14" w14:textId="66151F70" w:rsidR="003A5875" w:rsidRPr="003A5875" w:rsidRDefault="003A5875" w:rsidP="000F5283">
            <w:pPr>
              <w:rPr>
                <w:rFonts w:ascii="Arial Narrow" w:hAnsi="Arial Narrow" w:cs="Calibri"/>
                <w:sz w:val="18"/>
                <w:szCs w:val="18"/>
              </w:rPr>
            </w:pPr>
            <w:r w:rsidRPr="003A5875">
              <w:rPr>
                <w:rFonts w:ascii="Arial Narrow" w:hAnsi="Arial Narrow" w:cs="Calibri"/>
                <w:sz w:val="18"/>
                <w:szCs w:val="18"/>
              </w:rPr>
              <w:t xml:space="preserve">Toute la commune </w:t>
            </w:r>
          </w:p>
        </w:tc>
        <w:tc>
          <w:tcPr>
            <w:tcW w:w="1559" w:type="dxa"/>
          </w:tcPr>
          <w:p w14:paraId="39E4D1FE" w14:textId="309AD74F" w:rsidR="003A5875" w:rsidRPr="003A5875" w:rsidRDefault="003A5875" w:rsidP="000E4403">
            <w:pPr>
              <w:jc w:val="right"/>
              <w:rPr>
                <w:rFonts w:ascii="Arial Narrow" w:hAnsi="Arial Narrow" w:cs="Calibri"/>
                <w:sz w:val="16"/>
                <w:szCs w:val="18"/>
              </w:rPr>
            </w:pPr>
            <w:r w:rsidRPr="003A5875">
              <w:rPr>
                <w:rFonts w:ascii="Arial Narrow" w:hAnsi="Arial Narrow" w:cs="Calibri"/>
                <w:sz w:val="16"/>
                <w:szCs w:val="18"/>
              </w:rPr>
              <w:t>8 000 000</w:t>
            </w:r>
          </w:p>
        </w:tc>
        <w:tc>
          <w:tcPr>
            <w:tcW w:w="709" w:type="dxa"/>
          </w:tcPr>
          <w:p w14:paraId="1A58D83D" w14:textId="77777777" w:rsidR="003A5875" w:rsidRPr="003A5875" w:rsidRDefault="003A5875" w:rsidP="000F5283">
            <w:pPr>
              <w:rPr>
                <w:rFonts w:ascii="Arial Narrow" w:hAnsi="Arial Narrow" w:cs="Calibri"/>
                <w:sz w:val="16"/>
                <w:szCs w:val="18"/>
              </w:rPr>
            </w:pPr>
          </w:p>
        </w:tc>
        <w:tc>
          <w:tcPr>
            <w:tcW w:w="709" w:type="dxa"/>
          </w:tcPr>
          <w:p w14:paraId="5D6C6344" w14:textId="3F42AD31" w:rsidR="003A5875" w:rsidRPr="003A5875" w:rsidRDefault="003A5875" w:rsidP="000F5283">
            <w:pPr>
              <w:rPr>
                <w:rFonts w:ascii="Arial Narrow" w:hAnsi="Arial Narrow" w:cs="Calibri"/>
                <w:sz w:val="16"/>
                <w:szCs w:val="18"/>
              </w:rPr>
            </w:pPr>
            <w:r w:rsidRPr="003A5875">
              <w:rPr>
                <w:rFonts w:ascii="Arial Narrow" w:hAnsi="Arial Narrow" w:cs="Calibri"/>
                <w:sz w:val="16"/>
                <w:szCs w:val="18"/>
              </w:rPr>
              <w:t>x</w:t>
            </w:r>
          </w:p>
        </w:tc>
        <w:tc>
          <w:tcPr>
            <w:tcW w:w="708" w:type="dxa"/>
          </w:tcPr>
          <w:p w14:paraId="22291001" w14:textId="7BFB132E" w:rsidR="003A5875" w:rsidRPr="003A5875" w:rsidRDefault="003A5875" w:rsidP="000F5283">
            <w:pPr>
              <w:rPr>
                <w:rFonts w:ascii="Arial Narrow" w:hAnsi="Arial Narrow" w:cs="Calibri"/>
                <w:sz w:val="16"/>
                <w:szCs w:val="18"/>
              </w:rPr>
            </w:pPr>
            <w:r w:rsidRPr="003A5875">
              <w:rPr>
                <w:rFonts w:ascii="Arial Narrow" w:hAnsi="Arial Narrow" w:cs="Calibri"/>
                <w:sz w:val="16"/>
                <w:szCs w:val="18"/>
              </w:rPr>
              <w:t>x</w:t>
            </w:r>
          </w:p>
        </w:tc>
        <w:tc>
          <w:tcPr>
            <w:tcW w:w="709" w:type="dxa"/>
          </w:tcPr>
          <w:p w14:paraId="1C57CA36" w14:textId="6A1BB881" w:rsidR="003A5875" w:rsidRPr="003A5875" w:rsidRDefault="003A5875" w:rsidP="000F5283">
            <w:pPr>
              <w:rPr>
                <w:rFonts w:ascii="Arial Narrow" w:hAnsi="Arial Narrow"/>
                <w:sz w:val="16"/>
                <w:szCs w:val="18"/>
              </w:rPr>
            </w:pPr>
            <w:r w:rsidRPr="003A5875">
              <w:rPr>
                <w:rFonts w:ascii="Arial Narrow" w:hAnsi="Arial Narrow"/>
                <w:sz w:val="16"/>
                <w:szCs w:val="18"/>
              </w:rPr>
              <w:t>x</w:t>
            </w:r>
          </w:p>
        </w:tc>
        <w:tc>
          <w:tcPr>
            <w:tcW w:w="709" w:type="dxa"/>
          </w:tcPr>
          <w:p w14:paraId="6EF536E8" w14:textId="4482232D" w:rsidR="003A5875" w:rsidRPr="003A5875" w:rsidRDefault="003A5875" w:rsidP="000F5283">
            <w:pPr>
              <w:rPr>
                <w:rFonts w:ascii="Arial Narrow" w:hAnsi="Arial Narrow"/>
                <w:sz w:val="16"/>
                <w:szCs w:val="18"/>
              </w:rPr>
            </w:pPr>
            <w:r w:rsidRPr="003A5875">
              <w:rPr>
                <w:rFonts w:ascii="Arial Narrow" w:hAnsi="Arial Narrow"/>
                <w:sz w:val="16"/>
                <w:szCs w:val="18"/>
              </w:rPr>
              <w:t>x</w:t>
            </w:r>
          </w:p>
        </w:tc>
        <w:tc>
          <w:tcPr>
            <w:tcW w:w="709" w:type="dxa"/>
          </w:tcPr>
          <w:p w14:paraId="50485273" w14:textId="77777777" w:rsidR="003A5875" w:rsidRPr="003A5875" w:rsidRDefault="003A5875" w:rsidP="000F5283">
            <w:pPr>
              <w:rPr>
                <w:rFonts w:ascii="Arial Narrow" w:hAnsi="Arial Narrow"/>
                <w:sz w:val="16"/>
                <w:szCs w:val="18"/>
              </w:rPr>
            </w:pPr>
          </w:p>
        </w:tc>
        <w:tc>
          <w:tcPr>
            <w:tcW w:w="850" w:type="dxa"/>
          </w:tcPr>
          <w:p w14:paraId="018FDC79" w14:textId="4F8C47EB" w:rsidR="003A5875" w:rsidRPr="003A5875" w:rsidRDefault="003A5875" w:rsidP="000F5283">
            <w:pPr>
              <w:rPr>
                <w:rFonts w:ascii="Arial Narrow" w:hAnsi="Arial Narrow"/>
                <w:sz w:val="16"/>
                <w:szCs w:val="18"/>
              </w:rPr>
            </w:pPr>
            <w:r w:rsidRPr="003A5875">
              <w:rPr>
                <w:rFonts w:ascii="Arial Narrow" w:hAnsi="Arial Narrow"/>
                <w:sz w:val="16"/>
                <w:szCs w:val="18"/>
              </w:rPr>
              <w:t>100%</w:t>
            </w:r>
          </w:p>
        </w:tc>
        <w:tc>
          <w:tcPr>
            <w:tcW w:w="709" w:type="dxa"/>
          </w:tcPr>
          <w:p w14:paraId="0709C781" w14:textId="6C5EF7A3" w:rsidR="003A5875" w:rsidRPr="003A5875" w:rsidRDefault="003A5875" w:rsidP="000F5283">
            <w:pPr>
              <w:rPr>
                <w:rFonts w:ascii="Arial Narrow" w:hAnsi="Arial Narrow"/>
                <w:sz w:val="16"/>
                <w:szCs w:val="18"/>
              </w:rPr>
            </w:pPr>
          </w:p>
        </w:tc>
        <w:tc>
          <w:tcPr>
            <w:tcW w:w="709" w:type="dxa"/>
          </w:tcPr>
          <w:p w14:paraId="1D376686" w14:textId="77777777" w:rsidR="003A5875" w:rsidRPr="003A5875" w:rsidRDefault="003A5875" w:rsidP="000F5283">
            <w:pPr>
              <w:rPr>
                <w:rFonts w:ascii="Arial Narrow" w:hAnsi="Arial Narrow"/>
                <w:sz w:val="16"/>
                <w:szCs w:val="18"/>
              </w:rPr>
            </w:pPr>
          </w:p>
        </w:tc>
      </w:tr>
      <w:tr w:rsidR="003A5875" w:rsidRPr="003A5875" w14:paraId="04C891E5" w14:textId="77777777" w:rsidTr="00BB5B9E">
        <w:tc>
          <w:tcPr>
            <w:tcW w:w="1730" w:type="dxa"/>
          </w:tcPr>
          <w:p w14:paraId="47D85757" w14:textId="77777777" w:rsidR="00176784" w:rsidRPr="00F65E8C" w:rsidRDefault="00176784" w:rsidP="007F3360">
            <w:pPr>
              <w:rPr>
                <w:sz w:val="18"/>
                <w:szCs w:val="18"/>
              </w:rPr>
            </w:pPr>
            <w:r w:rsidRPr="00F65E8C">
              <w:rPr>
                <w:rFonts w:ascii="Arial Narrow" w:hAnsi="Arial Narrow"/>
                <w:b/>
                <w:sz w:val="18"/>
                <w:szCs w:val="18"/>
              </w:rPr>
              <w:t>Sous –Total 2</w:t>
            </w:r>
          </w:p>
        </w:tc>
        <w:tc>
          <w:tcPr>
            <w:tcW w:w="2835" w:type="dxa"/>
            <w:vAlign w:val="center"/>
          </w:tcPr>
          <w:p w14:paraId="519B8689" w14:textId="77777777" w:rsidR="00176784" w:rsidRPr="00F65E8C" w:rsidRDefault="00176784" w:rsidP="007F3360">
            <w:pPr>
              <w:rPr>
                <w:rFonts w:ascii="Arial Narrow" w:hAnsi="Arial Narrow" w:cstheme="minorHAnsi"/>
                <w:sz w:val="18"/>
                <w:szCs w:val="18"/>
              </w:rPr>
            </w:pPr>
          </w:p>
        </w:tc>
        <w:tc>
          <w:tcPr>
            <w:tcW w:w="1843" w:type="dxa"/>
            <w:vAlign w:val="center"/>
          </w:tcPr>
          <w:p w14:paraId="56851F1E" w14:textId="77777777" w:rsidR="00176784" w:rsidRPr="00F65E8C" w:rsidRDefault="00176784" w:rsidP="007F3360">
            <w:pPr>
              <w:rPr>
                <w:rFonts w:ascii="Arial Narrow" w:hAnsi="Arial Narrow" w:cstheme="minorHAnsi"/>
                <w:sz w:val="18"/>
                <w:szCs w:val="18"/>
              </w:rPr>
            </w:pPr>
          </w:p>
        </w:tc>
        <w:tc>
          <w:tcPr>
            <w:tcW w:w="1701" w:type="dxa"/>
            <w:vAlign w:val="center"/>
          </w:tcPr>
          <w:p w14:paraId="4C07AA93" w14:textId="77777777" w:rsidR="00176784" w:rsidRPr="00F65E8C" w:rsidRDefault="00176784" w:rsidP="007F3360">
            <w:pPr>
              <w:rPr>
                <w:rFonts w:ascii="Arial Narrow" w:hAnsi="Arial Narrow" w:cstheme="minorHAnsi"/>
                <w:sz w:val="18"/>
                <w:szCs w:val="18"/>
              </w:rPr>
            </w:pPr>
          </w:p>
        </w:tc>
        <w:tc>
          <w:tcPr>
            <w:tcW w:w="1559" w:type="dxa"/>
          </w:tcPr>
          <w:p w14:paraId="5D2799B9" w14:textId="10B3BB68" w:rsidR="00176784" w:rsidRPr="00F65E8C" w:rsidRDefault="000E4403" w:rsidP="000E4403">
            <w:pPr>
              <w:jc w:val="right"/>
              <w:rPr>
                <w:b/>
                <w:sz w:val="18"/>
                <w:szCs w:val="18"/>
              </w:rPr>
            </w:pPr>
            <w:r w:rsidRPr="00F65E8C">
              <w:rPr>
                <w:b/>
                <w:sz w:val="18"/>
                <w:szCs w:val="18"/>
              </w:rPr>
              <w:t>144 </w:t>
            </w:r>
            <w:r w:rsidR="005D780B" w:rsidRPr="00F65E8C">
              <w:rPr>
                <w:b/>
                <w:sz w:val="18"/>
                <w:szCs w:val="18"/>
              </w:rPr>
              <w:t>000</w:t>
            </w:r>
            <w:r w:rsidRPr="00F65E8C">
              <w:rPr>
                <w:b/>
                <w:sz w:val="18"/>
                <w:szCs w:val="18"/>
              </w:rPr>
              <w:t xml:space="preserve"> 000</w:t>
            </w:r>
          </w:p>
        </w:tc>
        <w:tc>
          <w:tcPr>
            <w:tcW w:w="709" w:type="dxa"/>
          </w:tcPr>
          <w:p w14:paraId="5341439E" w14:textId="77777777" w:rsidR="00176784" w:rsidRPr="003A5875" w:rsidRDefault="00176784" w:rsidP="007F3360">
            <w:pPr>
              <w:rPr>
                <w:sz w:val="16"/>
              </w:rPr>
            </w:pPr>
          </w:p>
        </w:tc>
        <w:tc>
          <w:tcPr>
            <w:tcW w:w="709" w:type="dxa"/>
          </w:tcPr>
          <w:p w14:paraId="09CBF671" w14:textId="77777777" w:rsidR="00176784" w:rsidRPr="003A5875" w:rsidRDefault="00176784" w:rsidP="007F3360">
            <w:pPr>
              <w:rPr>
                <w:sz w:val="16"/>
              </w:rPr>
            </w:pPr>
          </w:p>
        </w:tc>
        <w:tc>
          <w:tcPr>
            <w:tcW w:w="708" w:type="dxa"/>
          </w:tcPr>
          <w:p w14:paraId="70BA120F" w14:textId="77777777" w:rsidR="00176784" w:rsidRPr="003A5875" w:rsidRDefault="00176784" w:rsidP="007F3360">
            <w:pPr>
              <w:rPr>
                <w:sz w:val="16"/>
              </w:rPr>
            </w:pPr>
          </w:p>
        </w:tc>
        <w:tc>
          <w:tcPr>
            <w:tcW w:w="709" w:type="dxa"/>
          </w:tcPr>
          <w:p w14:paraId="2D53AE74" w14:textId="77777777" w:rsidR="00176784" w:rsidRPr="003A5875" w:rsidRDefault="00176784" w:rsidP="007F3360">
            <w:pPr>
              <w:rPr>
                <w:sz w:val="16"/>
              </w:rPr>
            </w:pPr>
          </w:p>
        </w:tc>
        <w:tc>
          <w:tcPr>
            <w:tcW w:w="709" w:type="dxa"/>
          </w:tcPr>
          <w:p w14:paraId="7E586C48" w14:textId="77777777" w:rsidR="00176784" w:rsidRPr="003A5875" w:rsidRDefault="00176784" w:rsidP="007F3360">
            <w:pPr>
              <w:rPr>
                <w:sz w:val="16"/>
              </w:rPr>
            </w:pPr>
          </w:p>
        </w:tc>
        <w:tc>
          <w:tcPr>
            <w:tcW w:w="709" w:type="dxa"/>
          </w:tcPr>
          <w:p w14:paraId="213F05B0" w14:textId="77777777" w:rsidR="00176784" w:rsidRPr="003A5875" w:rsidRDefault="00176784" w:rsidP="007F3360">
            <w:pPr>
              <w:rPr>
                <w:sz w:val="16"/>
              </w:rPr>
            </w:pPr>
          </w:p>
        </w:tc>
        <w:tc>
          <w:tcPr>
            <w:tcW w:w="850" w:type="dxa"/>
          </w:tcPr>
          <w:p w14:paraId="09C9EA69" w14:textId="77777777" w:rsidR="00176784" w:rsidRPr="003A5875" w:rsidRDefault="00176784" w:rsidP="007F3360">
            <w:pPr>
              <w:rPr>
                <w:sz w:val="16"/>
              </w:rPr>
            </w:pPr>
          </w:p>
        </w:tc>
        <w:tc>
          <w:tcPr>
            <w:tcW w:w="709" w:type="dxa"/>
          </w:tcPr>
          <w:p w14:paraId="22327DD6" w14:textId="77777777" w:rsidR="00176784" w:rsidRPr="003A5875" w:rsidRDefault="00176784" w:rsidP="007F3360">
            <w:pPr>
              <w:rPr>
                <w:sz w:val="16"/>
              </w:rPr>
            </w:pPr>
          </w:p>
        </w:tc>
        <w:tc>
          <w:tcPr>
            <w:tcW w:w="709" w:type="dxa"/>
          </w:tcPr>
          <w:p w14:paraId="06123D5B" w14:textId="77777777" w:rsidR="00176784" w:rsidRPr="003A5875" w:rsidRDefault="00176784" w:rsidP="007F3360">
            <w:pPr>
              <w:rPr>
                <w:sz w:val="16"/>
              </w:rPr>
            </w:pPr>
          </w:p>
        </w:tc>
      </w:tr>
      <w:tr w:rsidR="003A5875" w:rsidRPr="003A5875" w14:paraId="7B032BA6" w14:textId="77777777" w:rsidTr="006519B8">
        <w:tc>
          <w:tcPr>
            <w:tcW w:w="16189" w:type="dxa"/>
            <w:gridSpan w:val="14"/>
            <w:shd w:val="clear" w:color="auto" w:fill="548DD4" w:themeFill="text2" w:themeFillTint="99"/>
          </w:tcPr>
          <w:p w14:paraId="1D91BCC2" w14:textId="77777777" w:rsidR="00176784" w:rsidRPr="003A5875" w:rsidRDefault="00176784" w:rsidP="007F3360">
            <w:pPr>
              <w:jc w:val="center"/>
              <w:rPr>
                <w:rFonts w:ascii="Arial Narrow" w:hAnsi="Arial Narrow"/>
                <w:sz w:val="16"/>
                <w:szCs w:val="16"/>
              </w:rPr>
            </w:pPr>
            <w:r w:rsidRPr="003A5875">
              <w:rPr>
                <w:rFonts w:ascii="Arial Narrow" w:hAnsi="Arial Narrow"/>
                <w:b/>
                <w:sz w:val="16"/>
                <w:szCs w:val="16"/>
              </w:rPr>
              <w:t>SECTEUR ECONOMIE RURALE</w:t>
            </w:r>
          </w:p>
        </w:tc>
      </w:tr>
      <w:tr w:rsidR="003A5875" w:rsidRPr="003A5875" w14:paraId="4B0BE236" w14:textId="77777777" w:rsidTr="000A0606">
        <w:tc>
          <w:tcPr>
            <w:tcW w:w="1730" w:type="dxa"/>
            <w:vMerge w:val="restart"/>
          </w:tcPr>
          <w:p w14:paraId="3A34C413" w14:textId="77777777" w:rsidR="003A5875" w:rsidRPr="003A5875" w:rsidRDefault="003A5875" w:rsidP="003A5875">
            <w:pPr>
              <w:rPr>
                <w:rFonts w:ascii="Arial Narrow" w:hAnsi="Arial Narrow"/>
                <w:sz w:val="18"/>
                <w:szCs w:val="18"/>
              </w:rPr>
            </w:pPr>
            <w:r w:rsidRPr="003A5875">
              <w:rPr>
                <w:rFonts w:ascii="Arial Narrow" w:hAnsi="Arial Narrow"/>
                <w:b/>
                <w:sz w:val="18"/>
                <w:szCs w:val="18"/>
              </w:rPr>
              <w:t>PECHE</w:t>
            </w:r>
          </w:p>
          <w:p w14:paraId="4C055604" w14:textId="1552F0EF" w:rsidR="003A5875" w:rsidRPr="003A5875" w:rsidRDefault="003A5875" w:rsidP="003A5875">
            <w:pPr>
              <w:rPr>
                <w:rFonts w:ascii="Arial Narrow" w:hAnsi="Arial Narrow"/>
                <w:b/>
                <w:sz w:val="18"/>
                <w:szCs w:val="18"/>
              </w:rPr>
            </w:pPr>
            <w:r w:rsidRPr="003A5875">
              <w:rPr>
                <w:rFonts w:ascii="Arial Narrow" w:hAnsi="Arial Narrow"/>
                <w:b/>
                <w:i/>
                <w:sz w:val="18"/>
                <w:szCs w:val="18"/>
              </w:rPr>
              <w:t xml:space="preserve">Promouvoir la pisciculture </w:t>
            </w:r>
          </w:p>
        </w:tc>
        <w:tc>
          <w:tcPr>
            <w:tcW w:w="2835" w:type="dxa"/>
            <w:vAlign w:val="center"/>
          </w:tcPr>
          <w:p w14:paraId="03C1A708" w14:textId="482205F5" w:rsidR="003A5875" w:rsidRPr="003A5875" w:rsidRDefault="003A5875" w:rsidP="003A5875">
            <w:pPr>
              <w:rPr>
                <w:rFonts w:ascii="Arial Narrow" w:hAnsi="Arial Narrow" w:cs="Calibri"/>
                <w:sz w:val="18"/>
                <w:szCs w:val="18"/>
              </w:rPr>
            </w:pPr>
            <w:r w:rsidRPr="003A5875">
              <w:rPr>
                <w:rFonts w:ascii="Arial Narrow" w:hAnsi="Arial Narrow" w:cstheme="minorHAnsi"/>
                <w:sz w:val="18"/>
                <w:szCs w:val="18"/>
              </w:rPr>
              <w:t>Appui à la mise en place des organisations socio- professionnelles (sociétés coopératives</w:t>
            </w:r>
            <w:r>
              <w:rPr>
                <w:rFonts w:ascii="Arial Narrow" w:hAnsi="Arial Narrow" w:cstheme="minorHAnsi"/>
                <w:sz w:val="18"/>
                <w:szCs w:val="18"/>
              </w:rPr>
              <w:t>…)</w:t>
            </w:r>
          </w:p>
        </w:tc>
        <w:tc>
          <w:tcPr>
            <w:tcW w:w="1843" w:type="dxa"/>
          </w:tcPr>
          <w:p w14:paraId="37318DA3" w14:textId="5C4B5A46" w:rsidR="003A5875" w:rsidRPr="003A5875" w:rsidRDefault="003A5875" w:rsidP="003A5875">
            <w:pPr>
              <w:rPr>
                <w:rFonts w:ascii="Arial Narrow" w:hAnsi="Arial Narrow" w:cs="Calibri"/>
                <w:sz w:val="18"/>
                <w:szCs w:val="18"/>
              </w:rPr>
            </w:pPr>
            <w:r w:rsidRPr="003A5875">
              <w:rPr>
                <w:rFonts w:ascii="Arial Narrow" w:hAnsi="Arial Narrow"/>
                <w:sz w:val="18"/>
                <w:szCs w:val="18"/>
              </w:rPr>
              <w:t>Les organisations socioprofessionnelles sont mises en place et sont fonctionnelles</w:t>
            </w:r>
          </w:p>
        </w:tc>
        <w:tc>
          <w:tcPr>
            <w:tcW w:w="1701" w:type="dxa"/>
            <w:vAlign w:val="center"/>
          </w:tcPr>
          <w:p w14:paraId="031374BE" w14:textId="51D31A34" w:rsidR="003A5875" w:rsidRPr="003A5875" w:rsidRDefault="003A5875" w:rsidP="003A5875">
            <w:pPr>
              <w:rPr>
                <w:rFonts w:ascii="Arial Narrow" w:hAnsi="Arial Narrow" w:cs="Calibri"/>
                <w:sz w:val="18"/>
                <w:szCs w:val="18"/>
              </w:rPr>
            </w:pPr>
            <w:r w:rsidRPr="003A5875">
              <w:rPr>
                <w:rFonts w:ascii="Arial Narrow" w:hAnsi="Arial Narrow" w:cstheme="minorHAnsi"/>
                <w:sz w:val="18"/>
                <w:szCs w:val="18"/>
              </w:rPr>
              <w:t>Commune</w:t>
            </w:r>
          </w:p>
        </w:tc>
        <w:tc>
          <w:tcPr>
            <w:tcW w:w="1559" w:type="dxa"/>
          </w:tcPr>
          <w:p w14:paraId="2AA11083" w14:textId="77777777" w:rsidR="003A5875" w:rsidRPr="003A5875" w:rsidRDefault="003A5875" w:rsidP="000E4403">
            <w:pPr>
              <w:jc w:val="right"/>
              <w:rPr>
                <w:rFonts w:ascii="Arial Narrow" w:hAnsi="Arial Narrow"/>
                <w:sz w:val="16"/>
                <w:szCs w:val="18"/>
              </w:rPr>
            </w:pPr>
          </w:p>
          <w:p w14:paraId="00034058" w14:textId="77777777" w:rsidR="003A5875" w:rsidRPr="003A5875" w:rsidRDefault="003A5875" w:rsidP="000E4403">
            <w:pPr>
              <w:jc w:val="right"/>
              <w:rPr>
                <w:rFonts w:ascii="Arial Narrow" w:hAnsi="Arial Narrow"/>
                <w:sz w:val="16"/>
                <w:szCs w:val="18"/>
              </w:rPr>
            </w:pPr>
          </w:p>
          <w:p w14:paraId="1C725E4A" w14:textId="57DE2C29" w:rsidR="003A5875" w:rsidRPr="003A5875" w:rsidRDefault="003A5875" w:rsidP="000E4403">
            <w:pPr>
              <w:jc w:val="right"/>
              <w:rPr>
                <w:rFonts w:ascii="Arial Narrow" w:hAnsi="Arial Narrow" w:cs="Calibri"/>
                <w:sz w:val="16"/>
                <w:szCs w:val="18"/>
              </w:rPr>
            </w:pPr>
            <w:r w:rsidRPr="003A5875">
              <w:rPr>
                <w:rFonts w:ascii="Arial Narrow" w:hAnsi="Arial Narrow"/>
                <w:sz w:val="16"/>
                <w:szCs w:val="18"/>
              </w:rPr>
              <w:t>5 000</w:t>
            </w:r>
            <w:r>
              <w:rPr>
                <w:rFonts w:ascii="Arial Narrow" w:hAnsi="Arial Narrow"/>
                <w:sz w:val="16"/>
                <w:szCs w:val="18"/>
              </w:rPr>
              <w:t> </w:t>
            </w:r>
            <w:r w:rsidRPr="003A5875">
              <w:rPr>
                <w:rFonts w:ascii="Arial Narrow" w:hAnsi="Arial Narrow"/>
                <w:sz w:val="16"/>
                <w:szCs w:val="18"/>
              </w:rPr>
              <w:t>000</w:t>
            </w:r>
          </w:p>
        </w:tc>
        <w:tc>
          <w:tcPr>
            <w:tcW w:w="709" w:type="dxa"/>
          </w:tcPr>
          <w:p w14:paraId="1E4D6654" w14:textId="77777777" w:rsidR="003A5875" w:rsidRDefault="003A5875" w:rsidP="003A5875">
            <w:pPr>
              <w:rPr>
                <w:rFonts w:ascii="Arial Narrow" w:hAnsi="Arial Narrow"/>
                <w:sz w:val="16"/>
                <w:szCs w:val="18"/>
              </w:rPr>
            </w:pPr>
          </w:p>
          <w:p w14:paraId="3F95EE11" w14:textId="77777777" w:rsidR="003A5875" w:rsidRDefault="003A5875" w:rsidP="003A5875">
            <w:pPr>
              <w:rPr>
                <w:rFonts w:ascii="Arial Narrow" w:hAnsi="Arial Narrow"/>
                <w:sz w:val="16"/>
                <w:szCs w:val="18"/>
              </w:rPr>
            </w:pPr>
          </w:p>
          <w:p w14:paraId="6A97F860" w14:textId="1A5B6748" w:rsidR="003A5875" w:rsidRPr="003A5875" w:rsidRDefault="003A5875" w:rsidP="003A5875">
            <w:pPr>
              <w:rPr>
                <w:rFonts w:ascii="Arial Narrow" w:hAnsi="Arial Narrow" w:cs="Calibri"/>
                <w:sz w:val="16"/>
                <w:szCs w:val="18"/>
              </w:rPr>
            </w:pPr>
            <w:r w:rsidRPr="003A5875">
              <w:rPr>
                <w:rFonts w:ascii="Arial Narrow" w:hAnsi="Arial Narrow"/>
                <w:sz w:val="16"/>
                <w:szCs w:val="18"/>
              </w:rPr>
              <w:t>x</w:t>
            </w:r>
          </w:p>
        </w:tc>
        <w:tc>
          <w:tcPr>
            <w:tcW w:w="709" w:type="dxa"/>
          </w:tcPr>
          <w:p w14:paraId="6516CB2E" w14:textId="77777777" w:rsidR="003A5875" w:rsidRDefault="003A5875" w:rsidP="003A5875">
            <w:pPr>
              <w:rPr>
                <w:rFonts w:ascii="Arial Narrow" w:hAnsi="Arial Narrow"/>
                <w:sz w:val="16"/>
                <w:szCs w:val="18"/>
              </w:rPr>
            </w:pPr>
          </w:p>
          <w:p w14:paraId="07465BE6" w14:textId="77777777" w:rsidR="003A5875" w:rsidRDefault="003A5875" w:rsidP="003A5875">
            <w:pPr>
              <w:rPr>
                <w:rFonts w:ascii="Arial Narrow" w:hAnsi="Arial Narrow"/>
                <w:sz w:val="16"/>
                <w:szCs w:val="18"/>
              </w:rPr>
            </w:pPr>
          </w:p>
          <w:p w14:paraId="63207442" w14:textId="367D7D8D" w:rsidR="003A5875" w:rsidRPr="003A5875" w:rsidRDefault="003A5875" w:rsidP="003A5875">
            <w:pPr>
              <w:rPr>
                <w:rFonts w:ascii="Arial Narrow" w:hAnsi="Arial Narrow" w:cs="Calibri"/>
                <w:sz w:val="16"/>
                <w:szCs w:val="18"/>
              </w:rPr>
            </w:pPr>
            <w:r w:rsidRPr="003A5875">
              <w:rPr>
                <w:rFonts w:ascii="Arial Narrow" w:hAnsi="Arial Narrow"/>
                <w:sz w:val="16"/>
                <w:szCs w:val="18"/>
              </w:rPr>
              <w:t>x</w:t>
            </w:r>
          </w:p>
        </w:tc>
        <w:tc>
          <w:tcPr>
            <w:tcW w:w="708" w:type="dxa"/>
          </w:tcPr>
          <w:p w14:paraId="07EDD75C" w14:textId="77777777" w:rsidR="003A5875" w:rsidRDefault="003A5875" w:rsidP="003A5875">
            <w:pPr>
              <w:rPr>
                <w:rFonts w:ascii="Arial Narrow" w:hAnsi="Arial Narrow"/>
                <w:sz w:val="16"/>
                <w:szCs w:val="18"/>
              </w:rPr>
            </w:pPr>
          </w:p>
          <w:p w14:paraId="1A92BC8B" w14:textId="77777777" w:rsidR="003A5875" w:rsidRDefault="003A5875" w:rsidP="003A5875">
            <w:pPr>
              <w:rPr>
                <w:rFonts w:ascii="Arial Narrow" w:hAnsi="Arial Narrow"/>
                <w:sz w:val="16"/>
                <w:szCs w:val="18"/>
              </w:rPr>
            </w:pPr>
          </w:p>
          <w:p w14:paraId="6F18EBB4" w14:textId="4A6B89D0" w:rsidR="003A5875" w:rsidRPr="003A5875" w:rsidRDefault="003A5875" w:rsidP="003A5875">
            <w:pPr>
              <w:rPr>
                <w:rFonts w:ascii="Arial Narrow" w:hAnsi="Arial Narrow" w:cs="Calibri"/>
                <w:sz w:val="16"/>
                <w:szCs w:val="18"/>
              </w:rPr>
            </w:pPr>
            <w:r w:rsidRPr="003A5875">
              <w:rPr>
                <w:rFonts w:ascii="Arial Narrow" w:hAnsi="Arial Narrow"/>
                <w:sz w:val="16"/>
                <w:szCs w:val="18"/>
              </w:rPr>
              <w:t>x</w:t>
            </w:r>
          </w:p>
        </w:tc>
        <w:tc>
          <w:tcPr>
            <w:tcW w:w="709" w:type="dxa"/>
          </w:tcPr>
          <w:p w14:paraId="2A174F87" w14:textId="77777777" w:rsidR="003A5875" w:rsidRPr="003A5875" w:rsidRDefault="003A5875" w:rsidP="003A5875">
            <w:pPr>
              <w:rPr>
                <w:sz w:val="16"/>
                <w:szCs w:val="18"/>
              </w:rPr>
            </w:pPr>
          </w:p>
        </w:tc>
        <w:tc>
          <w:tcPr>
            <w:tcW w:w="709" w:type="dxa"/>
          </w:tcPr>
          <w:p w14:paraId="5B52C0B0" w14:textId="77777777" w:rsidR="003A5875" w:rsidRPr="003A5875" w:rsidRDefault="003A5875" w:rsidP="003A5875">
            <w:pPr>
              <w:rPr>
                <w:sz w:val="16"/>
                <w:szCs w:val="18"/>
              </w:rPr>
            </w:pPr>
          </w:p>
        </w:tc>
        <w:tc>
          <w:tcPr>
            <w:tcW w:w="709" w:type="dxa"/>
          </w:tcPr>
          <w:p w14:paraId="6779FCF8" w14:textId="77777777" w:rsidR="003A5875" w:rsidRDefault="003A5875" w:rsidP="003A5875">
            <w:pPr>
              <w:rPr>
                <w:rFonts w:ascii="Arial Narrow" w:hAnsi="Arial Narrow"/>
                <w:sz w:val="16"/>
                <w:szCs w:val="18"/>
              </w:rPr>
            </w:pPr>
          </w:p>
          <w:p w14:paraId="3FBF5A86" w14:textId="77777777" w:rsidR="003A5875" w:rsidRDefault="003A5875" w:rsidP="003A5875">
            <w:pPr>
              <w:rPr>
                <w:rFonts w:ascii="Arial Narrow" w:hAnsi="Arial Narrow"/>
                <w:sz w:val="16"/>
                <w:szCs w:val="18"/>
              </w:rPr>
            </w:pPr>
          </w:p>
          <w:p w14:paraId="10B70731" w14:textId="4DEAB219" w:rsidR="003A5875" w:rsidRPr="003A5875" w:rsidRDefault="003A5875" w:rsidP="003A5875">
            <w:pPr>
              <w:rPr>
                <w:sz w:val="16"/>
                <w:szCs w:val="18"/>
              </w:rPr>
            </w:pPr>
            <w:r w:rsidRPr="003A5875">
              <w:rPr>
                <w:rFonts w:ascii="Arial Narrow" w:hAnsi="Arial Narrow"/>
                <w:sz w:val="16"/>
                <w:szCs w:val="18"/>
              </w:rPr>
              <w:t>20%</w:t>
            </w:r>
          </w:p>
        </w:tc>
        <w:tc>
          <w:tcPr>
            <w:tcW w:w="850" w:type="dxa"/>
          </w:tcPr>
          <w:p w14:paraId="52209FBB" w14:textId="77777777" w:rsidR="003A5875" w:rsidRDefault="003A5875" w:rsidP="003A5875">
            <w:pPr>
              <w:rPr>
                <w:rFonts w:ascii="Arial Narrow" w:hAnsi="Arial Narrow"/>
                <w:sz w:val="16"/>
                <w:szCs w:val="18"/>
              </w:rPr>
            </w:pPr>
          </w:p>
          <w:p w14:paraId="3ACFE69B" w14:textId="77777777" w:rsidR="003A5875" w:rsidRDefault="003A5875" w:rsidP="003A5875">
            <w:pPr>
              <w:rPr>
                <w:rFonts w:ascii="Arial Narrow" w:hAnsi="Arial Narrow"/>
                <w:sz w:val="16"/>
                <w:szCs w:val="18"/>
              </w:rPr>
            </w:pPr>
          </w:p>
          <w:p w14:paraId="589BA1D0" w14:textId="489C9A15" w:rsidR="003A5875" w:rsidRPr="003A5875" w:rsidRDefault="003A5875" w:rsidP="003A5875">
            <w:pPr>
              <w:rPr>
                <w:rFonts w:ascii="Arial Narrow" w:hAnsi="Arial Narrow"/>
                <w:sz w:val="16"/>
                <w:szCs w:val="18"/>
              </w:rPr>
            </w:pPr>
            <w:r w:rsidRPr="003A5875">
              <w:rPr>
                <w:rFonts w:ascii="Arial Narrow" w:hAnsi="Arial Narrow"/>
                <w:sz w:val="16"/>
                <w:szCs w:val="18"/>
              </w:rPr>
              <w:t>80%</w:t>
            </w:r>
          </w:p>
        </w:tc>
        <w:tc>
          <w:tcPr>
            <w:tcW w:w="709" w:type="dxa"/>
          </w:tcPr>
          <w:p w14:paraId="659B9F8C" w14:textId="77777777" w:rsidR="003A5875" w:rsidRPr="003A5875" w:rsidRDefault="003A5875" w:rsidP="003A5875">
            <w:pPr>
              <w:rPr>
                <w:rFonts w:ascii="Arial Narrow" w:hAnsi="Arial Narrow"/>
                <w:sz w:val="16"/>
                <w:szCs w:val="18"/>
              </w:rPr>
            </w:pPr>
          </w:p>
        </w:tc>
        <w:tc>
          <w:tcPr>
            <w:tcW w:w="709" w:type="dxa"/>
          </w:tcPr>
          <w:p w14:paraId="1E44A8C9" w14:textId="77777777" w:rsidR="003A5875" w:rsidRPr="003A5875" w:rsidRDefault="003A5875" w:rsidP="003A5875"/>
        </w:tc>
      </w:tr>
      <w:tr w:rsidR="003A5875" w:rsidRPr="003A5875" w14:paraId="26718B94" w14:textId="77777777" w:rsidTr="000A0606">
        <w:tc>
          <w:tcPr>
            <w:tcW w:w="1730" w:type="dxa"/>
            <w:vMerge/>
          </w:tcPr>
          <w:p w14:paraId="4D5E9322" w14:textId="40488C22" w:rsidR="003A5875" w:rsidRPr="003A5875" w:rsidRDefault="003A5875" w:rsidP="003A5875">
            <w:pPr>
              <w:rPr>
                <w:rFonts w:ascii="Arial Narrow" w:hAnsi="Arial Narrow"/>
                <w:b/>
                <w:sz w:val="18"/>
                <w:szCs w:val="18"/>
              </w:rPr>
            </w:pPr>
          </w:p>
        </w:tc>
        <w:tc>
          <w:tcPr>
            <w:tcW w:w="2835" w:type="dxa"/>
            <w:vAlign w:val="center"/>
          </w:tcPr>
          <w:p w14:paraId="403F5AD7" w14:textId="5A4A06B1" w:rsidR="003A5875" w:rsidRPr="003A5875" w:rsidRDefault="003A5875" w:rsidP="003A5875">
            <w:pPr>
              <w:rPr>
                <w:rFonts w:ascii="Arial Narrow" w:hAnsi="Arial Narrow" w:cs="Calibri"/>
                <w:sz w:val="18"/>
                <w:szCs w:val="18"/>
              </w:rPr>
            </w:pPr>
            <w:r w:rsidRPr="003A5875">
              <w:rPr>
                <w:rFonts w:ascii="Arial Narrow" w:hAnsi="Arial Narrow" w:cstheme="minorHAnsi"/>
                <w:sz w:val="18"/>
                <w:szCs w:val="18"/>
              </w:rPr>
              <w:t xml:space="preserve">Renforcement des capacités des organisations socioprofessionnelles </w:t>
            </w:r>
          </w:p>
        </w:tc>
        <w:tc>
          <w:tcPr>
            <w:tcW w:w="1843" w:type="dxa"/>
          </w:tcPr>
          <w:p w14:paraId="598CBBA0" w14:textId="64EFA5D1" w:rsidR="003A5875" w:rsidRPr="003A5875" w:rsidRDefault="003A5875" w:rsidP="003A5875">
            <w:pPr>
              <w:rPr>
                <w:rFonts w:ascii="Arial Narrow" w:hAnsi="Arial Narrow" w:cs="Calibri"/>
                <w:sz w:val="18"/>
                <w:szCs w:val="18"/>
              </w:rPr>
            </w:pPr>
            <w:r w:rsidRPr="003A5875">
              <w:rPr>
                <w:rFonts w:ascii="Arial Narrow" w:hAnsi="Arial Narrow"/>
                <w:sz w:val="18"/>
                <w:szCs w:val="18"/>
              </w:rPr>
              <w:t>Les capacités des organisations socio professionnelles sont renforcées</w:t>
            </w:r>
          </w:p>
        </w:tc>
        <w:tc>
          <w:tcPr>
            <w:tcW w:w="1701" w:type="dxa"/>
            <w:vAlign w:val="center"/>
          </w:tcPr>
          <w:p w14:paraId="0706DAF2" w14:textId="58B923E2" w:rsidR="003A5875" w:rsidRPr="003A5875" w:rsidRDefault="003A5875" w:rsidP="003A5875">
            <w:pPr>
              <w:rPr>
                <w:rFonts w:ascii="Arial Narrow" w:hAnsi="Arial Narrow" w:cs="Calibri"/>
                <w:sz w:val="18"/>
                <w:szCs w:val="18"/>
              </w:rPr>
            </w:pPr>
            <w:r w:rsidRPr="003A5875">
              <w:rPr>
                <w:rFonts w:ascii="Arial Narrow" w:hAnsi="Arial Narrow" w:cstheme="minorHAnsi"/>
                <w:sz w:val="18"/>
                <w:szCs w:val="18"/>
              </w:rPr>
              <w:t>Commune</w:t>
            </w:r>
          </w:p>
        </w:tc>
        <w:tc>
          <w:tcPr>
            <w:tcW w:w="1559" w:type="dxa"/>
          </w:tcPr>
          <w:p w14:paraId="51A27097" w14:textId="77777777" w:rsidR="003A5875" w:rsidRPr="003A5875" w:rsidRDefault="003A5875" w:rsidP="000E4403">
            <w:pPr>
              <w:jc w:val="right"/>
              <w:rPr>
                <w:rFonts w:ascii="Arial Narrow" w:hAnsi="Arial Narrow"/>
                <w:sz w:val="16"/>
                <w:szCs w:val="18"/>
              </w:rPr>
            </w:pPr>
          </w:p>
          <w:p w14:paraId="2D0A2605" w14:textId="5FC62260" w:rsidR="003A5875" w:rsidRPr="003A5875" w:rsidRDefault="003A5875" w:rsidP="000E4403">
            <w:pPr>
              <w:jc w:val="right"/>
              <w:rPr>
                <w:rFonts w:ascii="Arial Narrow" w:hAnsi="Arial Narrow" w:cs="Calibri"/>
                <w:sz w:val="16"/>
                <w:szCs w:val="18"/>
              </w:rPr>
            </w:pPr>
            <w:r w:rsidRPr="003A5875">
              <w:rPr>
                <w:rFonts w:ascii="Arial Narrow" w:hAnsi="Arial Narrow"/>
                <w:sz w:val="16"/>
                <w:szCs w:val="18"/>
              </w:rPr>
              <w:t>10 000 000</w:t>
            </w:r>
          </w:p>
        </w:tc>
        <w:tc>
          <w:tcPr>
            <w:tcW w:w="709" w:type="dxa"/>
          </w:tcPr>
          <w:p w14:paraId="796158D1" w14:textId="77777777" w:rsidR="003A5875" w:rsidRPr="003A5875" w:rsidRDefault="003A5875" w:rsidP="003A5875">
            <w:pPr>
              <w:rPr>
                <w:rFonts w:ascii="Arial Narrow" w:hAnsi="Arial Narrow" w:cs="Calibri"/>
                <w:sz w:val="16"/>
                <w:szCs w:val="18"/>
              </w:rPr>
            </w:pPr>
          </w:p>
        </w:tc>
        <w:tc>
          <w:tcPr>
            <w:tcW w:w="709" w:type="dxa"/>
          </w:tcPr>
          <w:p w14:paraId="1304C1F3" w14:textId="77777777" w:rsidR="003A5875" w:rsidRDefault="003A5875" w:rsidP="003A5875">
            <w:pPr>
              <w:rPr>
                <w:rFonts w:ascii="Arial Narrow" w:hAnsi="Arial Narrow"/>
                <w:sz w:val="16"/>
                <w:szCs w:val="18"/>
              </w:rPr>
            </w:pPr>
          </w:p>
          <w:p w14:paraId="26994350" w14:textId="54CE8D04" w:rsidR="003A5875" w:rsidRPr="003A5875" w:rsidRDefault="003A5875" w:rsidP="003A5875">
            <w:pPr>
              <w:rPr>
                <w:rFonts w:ascii="Arial Narrow" w:hAnsi="Arial Narrow" w:cs="Calibri"/>
                <w:sz w:val="16"/>
                <w:szCs w:val="18"/>
              </w:rPr>
            </w:pPr>
            <w:r w:rsidRPr="003A5875">
              <w:rPr>
                <w:rFonts w:ascii="Arial Narrow" w:hAnsi="Arial Narrow"/>
                <w:sz w:val="16"/>
                <w:szCs w:val="18"/>
              </w:rPr>
              <w:t>x</w:t>
            </w:r>
          </w:p>
        </w:tc>
        <w:tc>
          <w:tcPr>
            <w:tcW w:w="708" w:type="dxa"/>
          </w:tcPr>
          <w:p w14:paraId="3825BD2A" w14:textId="77777777" w:rsidR="003A5875" w:rsidRDefault="003A5875" w:rsidP="003A5875">
            <w:pPr>
              <w:rPr>
                <w:rFonts w:ascii="Arial Narrow" w:hAnsi="Arial Narrow"/>
                <w:sz w:val="16"/>
                <w:szCs w:val="18"/>
              </w:rPr>
            </w:pPr>
          </w:p>
          <w:p w14:paraId="60B8116D" w14:textId="3891458B" w:rsidR="003A5875" w:rsidRPr="003A5875" w:rsidRDefault="003A5875" w:rsidP="003A5875">
            <w:pPr>
              <w:rPr>
                <w:rFonts w:ascii="Arial Narrow" w:hAnsi="Arial Narrow" w:cs="Calibri"/>
                <w:sz w:val="16"/>
                <w:szCs w:val="18"/>
              </w:rPr>
            </w:pPr>
            <w:r w:rsidRPr="003A5875">
              <w:rPr>
                <w:rFonts w:ascii="Arial Narrow" w:hAnsi="Arial Narrow"/>
                <w:sz w:val="16"/>
                <w:szCs w:val="18"/>
              </w:rPr>
              <w:t>x</w:t>
            </w:r>
          </w:p>
        </w:tc>
        <w:tc>
          <w:tcPr>
            <w:tcW w:w="709" w:type="dxa"/>
          </w:tcPr>
          <w:p w14:paraId="3AEA4692" w14:textId="77777777" w:rsidR="003A5875" w:rsidRDefault="003A5875" w:rsidP="003A5875">
            <w:pPr>
              <w:rPr>
                <w:rFonts w:ascii="Arial Narrow" w:hAnsi="Arial Narrow"/>
                <w:sz w:val="16"/>
                <w:szCs w:val="18"/>
              </w:rPr>
            </w:pPr>
          </w:p>
          <w:p w14:paraId="108179BD" w14:textId="1AD6BBAB" w:rsidR="003A5875" w:rsidRPr="003A5875" w:rsidRDefault="003A5875" w:rsidP="003A5875">
            <w:pPr>
              <w:rPr>
                <w:sz w:val="16"/>
                <w:szCs w:val="18"/>
              </w:rPr>
            </w:pPr>
            <w:r w:rsidRPr="003A5875">
              <w:rPr>
                <w:rFonts w:ascii="Arial Narrow" w:hAnsi="Arial Narrow"/>
                <w:sz w:val="16"/>
                <w:szCs w:val="18"/>
              </w:rPr>
              <w:t>x</w:t>
            </w:r>
          </w:p>
        </w:tc>
        <w:tc>
          <w:tcPr>
            <w:tcW w:w="709" w:type="dxa"/>
          </w:tcPr>
          <w:p w14:paraId="0CA8B836" w14:textId="77777777" w:rsidR="003A5875" w:rsidRDefault="003A5875" w:rsidP="003A5875">
            <w:pPr>
              <w:rPr>
                <w:rFonts w:ascii="Arial Narrow" w:hAnsi="Arial Narrow"/>
                <w:sz w:val="16"/>
                <w:szCs w:val="18"/>
              </w:rPr>
            </w:pPr>
          </w:p>
          <w:p w14:paraId="5227F3CB" w14:textId="48A21266" w:rsidR="003A5875" w:rsidRPr="003A5875" w:rsidRDefault="003A5875" w:rsidP="003A5875">
            <w:pPr>
              <w:rPr>
                <w:sz w:val="16"/>
                <w:szCs w:val="18"/>
              </w:rPr>
            </w:pPr>
            <w:r w:rsidRPr="003A5875">
              <w:rPr>
                <w:rFonts w:ascii="Arial Narrow" w:hAnsi="Arial Narrow"/>
                <w:sz w:val="16"/>
                <w:szCs w:val="18"/>
              </w:rPr>
              <w:t>x</w:t>
            </w:r>
          </w:p>
        </w:tc>
        <w:tc>
          <w:tcPr>
            <w:tcW w:w="709" w:type="dxa"/>
          </w:tcPr>
          <w:p w14:paraId="514CD32A" w14:textId="77777777" w:rsidR="003A5875" w:rsidRDefault="003A5875" w:rsidP="003A5875">
            <w:pPr>
              <w:rPr>
                <w:rFonts w:ascii="Arial Narrow" w:hAnsi="Arial Narrow"/>
                <w:sz w:val="16"/>
                <w:szCs w:val="18"/>
              </w:rPr>
            </w:pPr>
          </w:p>
          <w:p w14:paraId="61C08C0F" w14:textId="3FAFAB56" w:rsidR="003A5875" w:rsidRPr="003A5875" w:rsidRDefault="003A5875" w:rsidP="003A5875">
            <w:pPr>
              <w:rPr>
                <w:sz w:val="16"/>
                <w:szCs w:val="18"/>
              </w:rPr>
            </w:pPr>
            <w:r w:rsidRPr="003A5875">
              <w:rPr>
                <w:rFonts w:ascii="Arial Narrow" w:hAnsi="Arial Narrow"/>
                <w:sz w:val="16"/>
                <w:szCs w:val="18"/>
              </w:rPr>
              <w:t>10%</w:t>
            </w:r>
          </w:p>
        </w:tc>
        <w:tc>
          <w:tcPr>
            <w:tcW w:w="850" w:type="dxa"/>
          </w:tcPr>
          <w:p w14:paraId="4398A160" w14:textId="77777777" w:rsidR="003A5875" w:rsidRDefault="003A5875" w:rsidP="003A5875">
            <w:pPr>
              <w:rPr>
                <w:rFonts w:ascii="Arial Narrow" w:hAnsi="Arial Narrow"/>
                <w:sz w:val="16"/>
                <w:szCs w:val="18"/>
              </w:rPr>
            </w:pPr>
          </w:p>
          <w:p w14:paraId="32CA0912" w14:textId="0B4DD2B2" w:rsidR="003A5875" w:rsidRPr="003A5875" w:rsidRDefault="003A5875" w:rsidP="003A5875">
            <w:pPr>
              <w:rPr>
                <w:rFonts w:ascii="Arial Narrow" w:hAnsi="Arial Narrow"/>
                <w:sz w:val="16"/>
                <w:szCs w:val="18"/>
              </w:rPr>
            </w:pPr>
            <w:r w:rsidRPr="003A5875">
              <w:rPr>
                <w:rFonts w:ascii="Arial Narrow" w:hAnsi="Arial Narrow"/>
                <w:sz w:val="16"/>
                <w:szCs w:val="18"/>
              </w:rPr>
              <w:t>20%</w:t>
            </w:r>
          </w:p>
        </w:tc>
        <w:tc>
          <w:tcPr>
            <w:tcW w:w="709" w:type="dxa"/>
          </w:tcPr>
          <w:p w14:paraId="5CFC51EE" w14:textId="77777777" w:rsidR="003A5875" w:rsidRDefault="003A5875" w:rsidP="003A5875">
            <w:pPr>
              <w:rPr>
                <w:rFonts w:ascii="Arial Narrow" w:hAnsi="Arial Narrow"/>
                <w:sz w:val="16"/>
                <w:szCs w:val="18"/>
              </w:rPr>
            </w:pPr>
          </w:p>
          <w:p w14:paraId="0BCAC76B" w14:textId="5173A7E1" w:rsidR="003A5875" w:rsidRPr="003A5875" w:rsidRDefault="003A5875" w:rsidP="003A5875">
            <w:pPr>
              <w:rPr>
                <w:rFonts w:ascii="Arial Narrow" w:hAnsi="Arial Narrow"/>
                <w:sz w:val="16"/>
                <w:szCs w:val="18"/>
              </w:rPr>
            </w:pPr>
            <w:r w:rsidRPr="003A5875">
              <w:rPr>
                <w:rFonts w:ascii="Arial Narrow" w:hAnsi="Arial Narrow"/>
                <w:sz w:val="16"/>
                <w:szCs w:val="18"/>
              </w:rPr>
              <w:t>30%</w:t>
            </w:r>
          </w:p>
        </w:tc>
        <w:tc>
          <w:tcPr>
            <w:tcW w:w="709" w:type="dxa"/>
          </w:tcPr>
          <w:p w14:paraId="6B6943EA" w14:textId="77777777" w:rsidR="003A5875" w:rsidRDefault="003A5875" w:rsidP="003A5875">
            <w:pPr>
              <w:rPr>
                <w:rFonts w:ascii="Arial Narrow" w:hAnsi="Arial Narrow"/>
                <w:sz w:val="16"/>
                <w:szCs w:val="18"/>
              </w:rPr>
            </w:pPr>
          </w:p>
          <w:p w14:paraId="7D50F91B" w14:textId="56E00694" w:rsidR="003A5875" w:rsidRPr="003A5875" w:rsidRDefault="003A5875" w:rsidP="003A5875">
            <w:r w:rsidRPr="003A5875">
              <w:rPr>
                <w:rFonts w:ascii="Arial Narrow" w:hAnsi="Arial Narrow"/>
                <w:sz w:val="16"/>
                <w:szCs w:val="18"/>
              </w:rPr>
              <w:t>40%</w:t>
            </w:r>
          </w:p>
        </w:tc>
      </w:tr>
      <w:tr w:rsidR="003A5875" w:rsidRPr="003A5875" w14:paraId="67285CF7" w14:textId="77777777" w:rsidTr="00BB5B9E">
        <w:tc>
          <w:tcPr>
            <w:tcW w:w="1730" w:type="dxa"/>
            <w:vMerge/>
          </w:tcPr>
          <w:p w14:paraId="51965B04" w14:textId="50B1B1D5" w:rsidR="003A5875" w:rsidRPr="003A5875" w:rsidRDefault="003A5875" w:rsidP="00487FCA">
            <w:pPr>
              <w:rPr>
                <w:rFonts w:ascii="Arial Narrow" w:hAnsi="Arial Narrow"/>
                <w:b/>
                <w:sz w:val="18"/>
                <w:szCs w:val="18"/>
              </w:rPr>
            </w:pPr>
          </w:p>
        </w:tc>
        <w:tc>
          <w:tcPr>
            <w:tcW w:w="2835" w:type="dxa"/>
            <w:vAlign w:val="center"/>
          </w:tcPr>
          <w:p w14:paraId="102E7C78" w14:textId="3F64F513" w:rsidR="003A5875" w:rsidRPr="003A5875" w:rsidRDefault="003A5875" w:rsidP="00487FCA">
            <w:pPr>
              <w:rPr>
                <w:rFonts w:ascii="Arial Narrow" w:hAnsi="Arial Narrow" w:cs="Calibri"/>
                <w:sz w:val="18"/>
                <w:szCs w:val="18"/>
              </w:rPr>
            </w:pPr>
            <w:r w:rsidRPr="003A5875">
              <w:rPr>
                <w:rFonts w:ascii="Arial Narrow" w:hAnsi="Arial Narrow" w:cs="Calibri"/>
                <w:sz w:val="18"/>
                <w:szCs w:val="18"/>
              </w:rPr>
              <w:t>Renforcement des capacités de jeunes vingt-cinq (25) hommes et vingt -cinq (25) femmes dans le domaine de la pisciculture</w:t>
            </w:r>
          </w:p>
        </w:tc>
        <w:tc>
          <w:tcPr>
            <w:tcW w:w="1843" w:type="dxa"/>
            <w:vAlign w:val="center"/>
          </w:tcPr>
          <w:p w14:paraId="6269CAF4" w14:textId="36E913E3" w:rsidR="003A5875" w:rsidRPr="003A5875" w:rsidRDefault="003A5875" w:rsidP="00487FCA">
            <w:pPr>
              <w:rPr>
                <w:rFonts w:ascii="Arial Narrow" w:hAnsi="Arial Narrow" w:cs="Calibri"/>
                <w:sz w:val="18"/>
                <w:szCs w:val="18"/>
              </w:rPr>
            </w:pPr>
            <w:r w:rsidRPr="003A5875">
              <w:rPr>
                <w:rFonts w:ascii="Arial Narrow" w:hAnsi="Arial Narrow" w:cs="Calibri"/>
                <w:sz w:val="18"/>
                <w:szCs w:val="18"/>
              </w:rPr>
              <w:t xml:space="preserve">50 jeunes hommes et femmes sont formés </w:t>
            </w:r>
          </w:p>
        </w:tc>
        <w:tc>
          <w:tcPr>
            <w:tcW w:w="1701" w:type="dxa"/>
            <w:vAlign w:val="center"/>
          </w:tcPr>
          <w:p w14:paraId="0F9BD7CC" w14:textId="390F986D" w:rsidR="003A5875" w:rsidRPr="003A5875" w:rsidRDefault="003A5875" w:rsidP="00487FCA">
            <w:pPr>
              <w:rPr>
                <w:rFonts w:ascii="Arial Narrow" w:hAnsi="Arial Narrow" w:cs="Calibri"/>
                <w:sz w:val="18"/>
                <w:szCs w:val="18"/>
              </w:rPr>
            </w:pPr>
            <w:r w:rsidRPr="003A5875">
              <w:rPr>
                <w:rFonts w:ascii="Arial Narrow" w:hAnsi="Arial Narrow" w:cs="Calibri"/>
                <w:sz w:val="18"/>
                <w:szCs w:val="18"/>
              </w:rPr>
              <w:t xml:space="preserve">Toute la commune </w:t>
            </w:r>
          </w:p>
        </w:tc>
        <w:tc>
          <w:tcPr>
            <w:tcW w:w="1559" w:type="dxa"/>
            <w:vAlign w:val="center"/>
          </w:tcPr>
          <w:p w14:paraId="68B268D3" w14:textId="5C1B4C77" w:rsidR="003A5875" w:rsidRPr="003A5875" w:rsidRDefault="003A5875" w:rsidP="000E4403">
            <w:pPr>
              <w:jc w:val="right"/>
              <w:rPr>
                <w:rFonts w:ascii="Arial Narrow" w:hAnsi="Arial Narrow" w:cs="Calibri"/>
                <w:sz w:val="16"/>
                <w:szCs w:val="18"/>
              </w:rPr>
            </w:pPr>
            <w:r w:rsidRPr="003A5875">
              <w:rPr>
                <w:rFonts w:ascii="Arial Narrow" w:hAnsi="Arial Narrow" w:cs="Calibri"/>
                <w:sz w:val="16"/>
                <w:szCs w:val="18"/>
              </w:rPr>
              <w:t>10 000 000</w:t>
            </w:r>
          </w:p>
        </w:tc>
        <w:tc>
          <w:tcPr>
            <w:tcW w:w="709" w:type="dxa"/>
            <w:vAlign w:val="center"/>
          </w:tcPr>
          <w:p w14:paraId="1F6C5DF1" w14:textId="24A5E04E" w:rsidR="003A5875" w:rsidRPr="003A5875" w:rsidRDefault="003A5875" w:rsidP="00487FCA">
            <w:pPr>
              <w:rPr>
                <w:rFonts w:ascii="Arial Narrow" w:hAnsi="Arial Narrow" w:cs="Calibri"/>
                <w:sz w:val="16"/>
                <w:szCs w:val="18"/>
              </w:rPr>
            </w:pPr>
            <w:r w:rsidRPr="003A5875">
              <w:rPr>
                <w:rFonts w:ascii="Arial Narrow" w:hAnsi="Arial Narrow" w:cs="Calibri"/>
                <w:sz w:val="16"/>
                <w:szCs w:val="18"/>
              </w:rPr>
              <w:t> x</w:t>
            </w:r>
          </w:p>
        </w:tc>
        <w:tc>
          <w:tcPr>
            <w:tcW w:w="709" w:type="dxa"/>
            <w:vAlign w:val="center"/>
          </w:tcPr>
          <w:p w14:paraId="1B5CA09F" w14:textId="0A9AE72E" w:rsidR="003A5875" w:rsidRPr="003A5875" w:rsidRDefault="003A5875" w:rsidP="00487FCA">
            <w:pPr>
              <w:rPr>
                <w:rFonts w:ascii="Arial Narrow" w:hAnsi="Arial Narrow" w:cs="Calibri"/>
                <w:sz w:val="16"/>
                <w:szCs w:val="18"/>
              </w:rPr>
            </w:pPr>
            <w:r w:rsidRPr="003A5875">
              <w:rPr>
                <w:rFonts w:ascii="Arial Narrow" w:hAnsi="Arial Narrow" w:cs="Calibri"/>
                <w:sz w:val="16"/>
                <w:szCs w:val="18"/>
              </w:rPr>
              <w:t>x</w:t>
            </w:r>
          </w:p>
        </w:tc>
        <w:tc>
          <w:tcPr>
            <w:tcW w:w="708" w:type="dxa"/>
            <w:vAlign w:val="center"/>
          </w:tcPr>
          <w:p w14:paraId="4B8AC4D5" w14:textId="73A39731" w:rsidR="003A5875" w:rsidRPr="003A5875" w:rsidRDefault="003A5875" w:rsidP="00487FCA">
            <w:pPr>
              <w:rPr>
                <w:rFonts w:ascii="Arial Narrow" w:hAnsi="Arial Narrow" w:cs="Calibri"/>
                <w:sz w:val="16"/>
                <w:szCs w:val="18"/>
              </w:rPr>
            </w:pPr>
            <w:r w:rsidRPr="003A5875">
              <w:rPr>
                <w:rFonts w:ascii="Arial Narrow" w:hAnsi="Arial Narrow" w:cs="Calibri"/>
                <w:sz w:val="16"/>
                <w:szCs w:val="18"/>
              </w:rPr>
              <w:t>x</w:t>
            </w:r>
          </w:p>
        </w:tc>
        <w:tc>
          <w:tcPr>
            <w:tcW w:w="709" w:type="dxa"/>
          </w:tcPr>
          <w:p w14:paraId="25AE0DC0" w14:textId="77777777" w:rsidR="003A5875" w:rsidRPr="003A5875" w:rsidRDefault="003A5875" w:rsidP="00487FCA">
            <w:pPr>
              <w:rPr>
                <w:sz w:val="16"/>
                <w:szCs w:val="18"/>
              </w:rPr>
            </w:pPr>
          </w:p>
        </w:tc>
        <w:tc>
          <w:tcPr>
            <w:tcW w:w="709" w:type="dxa"/>
          </w:tcPr>
          <w:p w14:paraId="21524795" w14:textId="77777777" w:rsidR="003A5875" w:rsidRPr="003A5875" w:rsidRDefault="003A5875" w:rsidP="00487FCA">
            <w:pPr>
              <w:rPr>
                <w:sz w:val="16"/>
                <w:szCs w:val="18"/>
              </w:rPr>
            </w:pPr>
          </w:p>
        </w:tc>
        <w:tc>
          <w:tcPr>
            <w:tcW w:w="709" w:type="dxa"/>
          </w:tcPr>
          <w:p w14:paraId="4160B662" w14:textId="77777777" w:rsidR="003A5875" w:rsidRDefault="003A5875" w:rsidP="00487FCA">
            <w:pPr>
              <w:rPr>
                <w:sz w:val="16"/>
                <w:szCs w:val="18"/>
              </w:rPr>
            </w:pPr>
          </w:p>
          <w:p w14:paraId="65EC1794" w14:textId="2947C516" w:rsidR="003A5875" w:rsidRPr="003A5875" w:rsidRDefault="003A5875" w:rsidP="00487FCA">
            <w:pPr>
              <w:rPr>
                <w:sz w:val="16"/>
                <w:szCs w:val="18"/>
              </w:rPr>
            </w:pPr>
            <w:r w:rsidRPr="003A5875">
              <w:rPr>
                <w:sz w:val="16"/>
                <w:szCs w:val="18"/>
              </w:rPr>
              <w:t>20%</w:t>
            </w:r>
          </w:p>
          <w:p w14:paraId="2D516E72" w14:textId="77777777" w:rsidR="003A5875" w:rsidRPr="003A5875" w:rsidRDefault="003A5875" w:rsidP="00487FCA">
            <w:pPr>
              <w:rPr>
                <w:sz w:val="16"/>
                <w:szCs w:val="18"/>
              </w:rPr>
            </w:pPr>
          </w:p>
          <w:p w14:paraId="6C90E7E2" w14:textId="77777777" w:rsidR="003A5875" w:rsidRPr="003A5875" w:rsidRDefault="003A5875" w:rsidP="00487FCA">
            <w:pPr>
              <w:rPr>
                <w:sz w:val="16"/>
                <w:szCs w:val="18"/>
              </w:rPr>
            </w:pPr>
          </w:p>
        </w:tc>
        <w:tc>
          <w:tcPr>
            <w:tcW w:w="850" w:type="dxa"/>
          </w:tcPr>
          <w:p w14:paraId="0E03DFC6" w14:textId="77777777" w:rsidR="003A5875" w:rsidRDefault="003A5875" w:rsidP="00487FCA">
            <w:pPr>
              <w:rPr>
                <w:rFonts w:ascii="Arial Narrow" w:hAnsi="Arial Narrow"/>
                <w:sz w:val="16"/>
                <w:szCs w:val="18"/>
              </w:rPr>
            </w:pPr>
          </w:p>
          <w:p w14:paraId="2806D18C" w14:textId="36419BD4" w:rsidR="003A5875" w:rsidRPr="003A5875" w:rsidRDefault="003A5875" w:rsidP="00487FCA">
            <w:pPr>
              <w:rPr>
                <w:rFonts w:ascii="Arial Narrow" w:hAnsi="Arial Narrow"/>
                <w:sz w:val="16"/>
                <w:szCs w:val="18"/>
              </w:rPr>
            </w:pPr>
            <w:r w:rsidRPr="003A5875">
              <w:rPr>
                <w:rFonts w:ascii="Arial Narrow" w:hAnsi="Arial Narrow"/>
                <w:sz w:val="16"/>
                <w:szCs w:val="18"/>
              </w:rPr>
              <w:t>30%</w:t>
            </w:r>
          </w:p>
          <w:p w14:paraId="28A1C24D" w14:textId="77777777" w:rsidR="003A5875" w:rsidRPr="003A5875" w:rsidRDefault="003A5875" w:rsidP="00487FCA">
            <w:pPr>
              <w:rPr>
                <w:rFonts w:ascii="Arial Narrow" w:hAnsi="Arial Narrow"/>
                <w:sz w:val="16"/>
                <w:szCs w:val="18"/>
              </w:rPr>
            </w:pPr>
            <w:r w:rsidRPr="003A5875">
              <w:rPr>
                <w:rFonts w:ascii="Arial Narrow" w:hAnsi="Arial Narrow"/>
                <w:sz w:val="16"/>
                <w:szCs w:val="18"/>
              </w:rPr>
              <w:t xml:space="preserve"> </w:t>
            </w:r>
          </w:p>
          <w:p w14:paraId="0E1CB141" w14:textId="77777777" w:rsidR="003A5875" w:rsidRPr="003A5875" w:rsidRDefault="003A5875" w:rsidP="00487FCA">
            <w:pPr>
              <w:rPr>
                <w:rFonts w:ascii="Arial Narrow" w:hAnsi="Arial Narrow"/>
                <w:sz w:val="16"/>
                <w:szCs w:val="18"/>
              </w:rPr>
            </w:pPr>
          </w:p>
        </w:tc>
        <w:tc>
          <w:tcPr>
            <w:tcW w:w="709" w:type="dxa"/>
          </w:tcPr>
          <w:p w14:paraId="7F343960" w14:textId="77777777" w:rsidR="003A5875" w:rsidRDefault="003A5875" w:rsidP="00487FCA">
            <w:pPr>
              <w:rPr>
                <w:rFonts w:ascii="Arial Narrow" w:hAnsi="Arial Narrow"/>
                <w:sz w:val="16"/>
                <w:szCs w:val="18"/>
              </w:rPr>
            </w:pPr>
          </w:p>
          <w:p w14:paraId="60A7C0AA" w14:textId="45AC548B" w:rsidR="003A5875" w:rsidRPr="003A5875" w:rsidRDefault="003A5875" w:rsidP="00487FCA">
            <w:pPr>
              <w:rPr>
                <w:rFonts w:ascii="Arial Narrow" w:hAnsi="Arial Narrow"/>
                <w:sz w:val="16"/>
                <w:szCs w:val="18"/>
              </w:rPr>
            </w:pPr>
            <w:r w:rsidRPr="003A5875">
              <w:rPr>
                <w:rFonts w:ascii="Arial Narrow" w:hAnsi="Arial Narrow"/>
                <w:sz w:val="16"/>
                <w:szCs w:val="18"/>
              </w:rPr>
              <w:t>50%</w:t>
            </w:r>
          </w:p>
          <w:p w14:paraId="1E97188B" w14:textId="77777777" w:rsidR="003A5875" w:rsidRPr="003A5875" w:rsidRDefault="003A5875" w:rsidP="00487FCA">
            <w:pPr>
              <w:rPr>
                <w:rFonts w:ascii="Arial Narrow" w:hAnsi="Arial Narrow"/>
                <w:sz w:val="16"/>
                <w:szCs w:val="18"/>
              </w:rPr>
            </w:pPr>
          </w:p>
          <w:p w14:paraId="7DC8D0AB" w14:textId="77777777" w:rsidR="003A5875" w:rsidRPr="003A5875" w:rsidRDefault="003A5875" w:rsidP="00487FCA">
            <w:pPr>
              <w:rPr>
                <w:rFonts w:ascii="Arial Narrow" w:hAnsi="Arial Narrow"/>
                <w:sz w:val="16"/>
                <w:szCs w:val="18"/>
              </w:rPr>
            </w:pPr>
          </w:p>
        </w:tc>
        <w:tc>
          <w:tcPr>
            <w:tcW w:w="709" w:type="dxa"/>
          </w:tcPr>
          <w:p w14:paraId="1BFA29F5" w14:textId="77777777" w:rsidR="003A5875" w:rsidRPr="003A5875" w:rsidRDefault="003A5875" w:rsidP="00487FCA"/>
        </w:tc>
      </w:tr>
      <w:tr w:rsidR="003A5875" w:rsidRPr="003A5875" w14:paraId="0D5F71C7" w14:textId="77777777" w:rsidTr="00BB5B9E">
        <w:tc>
          <w:tcPr>
            <w:tcW w:w="1730" w:type="dxa"/>
            <w:vMerge/>
          </w:tcPr>
          <w:p w14:paraId="18E2AA07" w14:textId="6694876A" w:rsidR="003A5875" w:rsidRPr="003A5875" w:rsidRDefault="003A5875" w:rsidP="007F3360">
            <w:pPr>
              <w:rPr>
                <w:rFonts w:ascii="Arial Narrow" w:hAnsi="Arial Narrow"/>
                <w:b/>
                <w:i/>
                <w:sz w:val="18"/>
                <w:szCs w:val="18"/>
              </w:rPr>
            </w:pPr>
          </w:p>
        </w:tc>
        <w:tc>
          <w:tcPr>
            <w:tcW w:w="2835" w:type="dxa"/>
            <w:vAlign w:val="center"/>
          </w:tcPr>
          <w:p w14:paraId="4AA18AC9" w14:textId="7880BFE7" w:rsidR="003A5875" w:rsidRPr="003A5875" w:rsidRDefault="003A5875" w:rsidP="007F3360">
            <w:pPr>
              <w:rPr>
                <w:rFonts w:ascii="Arial Narrow" w:hAnsi="Arial Narrow" w:cs="Arial"/>
                <w:sz w:val="18"/>
                <w:szCs w:val="18"/>
              </w:rPr>
            </w:pPr>
            <w:r w:rsidRPr="003A5875">
              <w:rPr>
                <w:rFonts w:ascii="Arial Narrow" w:hAnsi="Arial Narrow" w:cs="Arial"/>
                <w:sz w:val="18"/>
                <w:szCs w:val="18"/>
              </w:rPr>
              <w:t xml:space="preserve">Plaidoyer auprès de l’Etat et des partenaires pour la subvention des équipements piscicoles </w:t>
            </w:r>
          </w:p>
        </w:tc>
        <w:tc>
          <w:tcPr>
            <w:tcW w:w="1843" w:type="dxa"/>
            <w:vAlign w:val="center"/>
          </w:tcPr>
          <w:p w14:paraId="32561C5C" w14:textId="4144A079" w:rsidR="003A5875" w:rsidRPr="003A5875" w:rsidRDefault="003A5875" w:rsidP="007F3360">
            <w:pPr>
              <w:rPr>
                <w:rFonts w:ascii="Arial Narrow" w:hAnsi="Arial Narrow" w:cs="Arial"/>
                <w:sz w:val="18"/>
                <w:szCs w:val="18"/>
              </w:rPr>
            </w:pPr>
            <w:r w:rsidRPr="003A5875">
              <w:rPr>
                <w:rFonts w:ascii="Arial Narrow" w:hAnsi="Arial Narrow" w:cs="Arial"/>
                <w:sz w:val="18"/>
                <w:szCs w:val="18"/>
              </w:rPr>
              <w:t xml:space="preserve">Les équipements piscicoles sont subventionnés par l’Etat et les partenaires </w:t>
            </w:r>
          </w:p>
        </w:tc>
        <w:tc>
          <w:tcPr>
            <w:tcW w:w="1701" w:type="dxa"/>
            <w:vAlign w:val="center"/>
          </w:tcPr>
          <w:p w14:paraId="2C8AB902" w14:textId="4CEDA42A" w:rsidR="003A5875" w:rsidRPr="003A5875" w:rsidRDefault="003A5875" w:rsidP="007F3360">
            <w:pPr>
              <w:rPr>
                <w:rFonts w:ascii="Arial Narrow" w:hAnsi="Arial Narrow" w:cs="Arial"/>
                <w:sz w:val="18"/>
                <w:szCs w:val="18"/>
              </w:rPr>
            </w:pPr>
            <w:r w:rsidRPr="003A5875">
              <w:rPr>
                <w:rFonts w:ascii="Arial Narrow" w:hAnsi="Arial Narrow" w:cs="Arial"/>
                <w:sz w:val="18"/>
                <w:szCs w:val="18"/>
              </w:rPr>
              <w:t xml:space="preserve">Toute la commune </w:t>
            </w:r>
          </w:p>
        </w:tc>
        <w:tc>
          <w:tcPr>
            <w:tcW w:w="1559" w:type="dxa"/>
            <w:vAlign w:val="center"/>
          </w:tcPr>
          <w:p w14:paraId="60E8556B" w14:textId="6B282A70" w:rsidR="003A5875" w:rsidRPr="003A5875" w:rsidRDefault="003A5875" w:rsidP="000E4403">
            <w:pPr>
              <w:jc w:val="right"/>
              <w:rPr>
                <w:rFonts w:ascii="Arial Narrow" w:hAnsi="Arial Narrow"/>
                <w:sz w:val="16"/>
                <w:szCs w:val="18"/>
              </w:rPr>
            </w:pPr>
            <w:r w:rsidRPr="003A5875">
              <w:rPr>
                <w:rFonts w:ascii="Arial Narrow" w:hAnsi="Arial Narrow"/>
                <w:sz w:val="16"/>
                <w:szCs w:val="18"/>
              </w:rPr>
              <w:t>40 000 000</w:t>
            </w:r>
          </w:p>
        </w:tc>
        <w:tc>
          <w:tcPr>
            <w:tcW w:w="709" w:type="dxa"/>
            <w:vAlign w:val="center"/>
          </w:tcPr>
          <w:p w14:paraId="4C21E5F4" w14:textId="7EF0EA72" w:rsidR="003A5875" w:rsidRPr="003A5875" w:rsidRDefault="003A5875" w:rsidP="005C410C">
            <w:pPr>
              <w:rPr>
                <w:rFonts w:ascii="Arial Narrow" w:hAnsi="Arial Narrow"/>
                <w:sz w:val="16"/>
                <w:szCs w:val="18"/>
              </w:rPr>
            </w:pPr>
            <w:r w:rsidRPr="003A5875">
              <w:rPr>
                <w:rFonts w:ascii="Arial Narrow" w:hAnsi="Arial Narrow"/>
                <w:sz w:val="16"/>
                <w:szCs w:val="18"/>
              </w:rPr>
              <w:t>x</w:t>
            </w:r>
          </w:p>
        </w:tc>
        <w:tc>
          <w:tcPr>
            <w:tcW w:w="709" w:type="dxa"/>
            <w:vAlign w:val="center"/>
          </w:tcPr>
          <w:p w14:paraId="4B7F93B0" w14:textId="7B5F0D93" w:rsidR="003A5875" w:rsidRPr="003A5875" w:rsidRDefault="003A5875" w:rsidP="005C410C">
            <w:pPr>
              <w:rPr>
                <w:rFonts w:ascii="Arial Narrow" w:hAnsi="Arial Narrow"/>
                <w:sz w:val="16"/>
                <w:szCs w:val="18"/>
              </w:rPr>
            </w:pPr>
            <w:r w:rsidRPr="003A5875">
              <w:rPr>
                <w:rFonts w:ascii="Arial Narrow" w:hAnsi="Arial Narrow"/>
                <w:sz w:val="16"/>
                <w:szCs w:val="18"/>
              </w:rPr>
              <w:t>x</w:t>
            </w:r>
          </w:p>
        </w:tc>
        <w:tc>
          <w:tcPr>
            <w:tcW w:w="708" w:type="dxa"/>
            <w:vAlign w:val="center"/>
          </w:tcPr>
          <w:p w14:paraId="78519CCD" w14:textId="0898AB7B" w:rsidR="003A5875" w:rsidRPr="003A5875" w:rsidRDefault="003A5875" w:rsidP="005C410C">
            <w:pPr>
              <w:rPr>
                <w:rFonts w:ascii="Arial Narrow" w:hAnsi="Arial Narrow"/>
                <w:sz w:val="16"/>
                <w:szCs w:val="18"/>
              </w:rPr>
            </w:pPr>
            <w:r w:rsidRPr="003A5875">
              <w:rPr>
                <w:rFonts w:ascii="Arial Narrow" w:hAnsi="Arial Narrow"/>
                <w:sz w:val="16"/>
                <w:szCs w:val="18"/>
              </w:rPr>
              <w:t>x</w:t>
            </w:r>
          </w:p>
        </w:tc>
        <w:tc>
          <w:tcPr>
            <w:tcW w:w="709" w:type="dxa"/>
          </w:tcPr>
          <w:p w14:paraId="27992757" w14:textId="77777777" w:rsidR="003A5875" w:rsidRPr="003A5875" w:rsidRDefault="003A5875" w:rsidP="005C410C">
            <w:pPr>
              <w:rPr>
                <w:sz w:val="16"/>
                <w:szCs w:val="18"/>
              </w:rPr>
            </w:pPr>
          </w:p>
          <w:p w14:paraId="0A8D3C42" w14:textId="77777777" w:rsidR="003A5875" w:rsidRPr="003A5875" w:rsidRDefault="003A5875" w:rsidP="005C410C">
            <w:pPr>
              <w:rPr>
                <w:sz w:val="16"/>
                <w:szCs w:val="18"/>
              </w:rPr>
            </w:pPr>
          </w:p>
          <w:p w14:paraId="6DF96AD1" w14:textId="3986FC63" w:rsidR="003A5875" w:rsidRPr="003A5875" w:rsidRDefault="003A5875" w:rsidP="005C410C">
            <w:pPr>
              <w:rPr>
                <w:sz w:val="16"/>
                <w:szCs w:val="18"/>
              </w:rPr>
            </w:pPr>
            <w:r w:rsidRPr="003A5875">
              <w:rPr>
                <w:sz w:val="16"/>
                <w:szCs w:val="18"/>
              </w:rPr>
              <w:t>x</w:t>
            </w:r>
          </w:p>
        </w:tc>
        <w:tc>
          <w:tcPr>
            <w:tcW w:w="709" w:type="dxa"/>
          </w:tcPr>
          <w:p w14:paraId="1E3812F6" w14:textId="77777777" w:rsidR="003A5875" w:rsidRPr="003A5875" w:rsidRDefault="003A5875" w:rsidP="005C410C">
            <w:pPr>
              <w:rPr>
                <w:sz w:val="16"/>
                <w:szCs w:val="18"/>
              </w:rPr>
            </w:pPr>
          </w:p>
          <w:p w14:paraId="69371017" w14:textId="77777777" w:rsidR="003A5875" w:rsidRPr="003A5875" w:rsidRDefault="003A5875" w:rsidP="005C410C">
            <w:pPr>
              <w:rPr>
                <w:sz w:val="16"/>
                <w:szCs w:val="18"/>
              </w:rPr>
            </w:pPr>
          </w:p>
          <w:p w14:paraId="1483C7FE" w14:textId="00712C29" w:rsidR="003A5875" w:rsidRPr="003A5875" w:rsidRDefault="003A5875" w:rsidP="005C410C">
            <w:pPr>
              <w:rPr>
                <w:sz w:val="16"/>
                <w:szCs w:val="18"/>
              </w:rPr>
            </w:pPr>
            <w:r w:rsidRPr="003A5875">
              <w:rPr>
                <w:sz w:val="16"/>
                <w:szCs w:val="18"/>
              </w:rPr>
              <w:t>x</w:t>
            </w:r>
          </w:p>
        </w:tc>
        <w:tc>
          <w:tcPr>
            <w:tcW w:w="709" w:type="dxa"/>
          </w:tcPr>
          <w:p w14:paraId="1E72A01D" w14:textId="77777777" w:rsidR="003A5875" w:rsidRPr="003A5875" w:rsidRDefault="003A5875" w:rsidP="005C410C">
            <w:pPr>
              <w:rPr>
                <w:rFonts w:ascii="Arial Narrow" w:hAnsi="Arial Narrow"/>
                <w:sz w:val="16"/>
                <w:szCs w:val="16"/>
              </w:rPr>
            </w:pPr>
          </w:p>
          <w:p w14:paraId="617691A1" w14:textId="77777777" w:rsidR="003A5875" w:rsidRPr="003A5875" w:rsidRDefault="003A5875" w:rsidP="005C410C">
            <w:pPr>
              <w:rPr>
                <w:rFonts w:ascii="Arial Narrow" w:hAnsi="Arial Narrow"/>
                <w:sz w:val="16"/>
                <w:szCs w:val="16"/>
              </w:rPr>
            </w:pPr>
          </w:p>
          <w:p w14:paraId="75A8D149" w14:textId="2E7534C7" w:rsidR="003A5875" w:rsidRPr="003A5875" w:rsidRDefault="003A5875" w:rsidP="005C410C">
            <w:pPr>
              <w:rPr>
                <w:rFonts w:ascii="Arial Narrow" w:hAnsi="Arial Narrow"/>
                <w:sz w:val="16"/>
                <w:szCs w:val="16"/>
              </w:rPr>
            </w:pPr>
            <w:r w:rsidRPr="003A5875">
              <w:rPr>
                <w:rFonts w:ascii="Arial Narrow" w:hAnsi="Arial Narrow"/>
                <w:sz w:val="16"/>
                <w:szCs w:val="16"/>
              </w:rPr>
              <w:t>10%</w:t>
            </w:r>
          </w:p>
        </w:tc>
        <w:tc>
          <w:tcPr>
            <w:tcW w:w="850" w:type="dxa"/>
          </w:tcPr>
          <w:p w14:paraId="35331762" w14:textId="77777777" w:rsidR="003A5875" w:rsidRPr="003A5875" w:rsidRDefault="003A5875" w:rsidP="005C410C">
            <w:pPr>
              <w:rPr>
                <w:rFonts w:ascii="Arial Narrow" w:hAnsi="Arial Narrow"/>
                <w:sz w:val="16"/>
                <w:szCs w:val="18"/>
              </w:rPr>
            </w:pPr>
          </w:p>
          <w:p w14:paraId="2FEE7BD6" w14:textId="77777777" w:rsidR="003A5875" w:rsidRPr="003A5875" w:rsidRDefault="003A5875" w:rsidP="005C410C">
            <w:pPr>
              <w:rPr>
                <w:rFonts w:ascii="Arial Narrow" w:hAnsi="Arial Narrow"/>
                <w:sz w:val="16"/>
                <w:szCs w:val="18"/>
              </w:rPr>
            </w:pPr>
          </w:p>
          <w:p w14:paraId="2F7CF918" w14:textId="0414E053" w:rsidR="003A5875" w:rsidRPr="003A5875" w:rsidRDefault="003A5875" w:rsidP="005C410C">
            <w:pPr>
              <w:rPr>
                <w:rFonts w:ascii="Arial Narrow" w:hAnsi="Arial Narrow"/>
                <w:sz w:val="16"/>
                <w:szCs w:val="18"/>
              </w:rPr>
            </w:pPr>
            <w:r w:rsidRPr="003A5875">
              <w:rPr>
                <w:rFonts w:ascii="Arial Narrow" w:hAnsi="Arial Narrow"/>
                <w:sz w:val="16"/>
                <w:szCs w:val="18"/>
              </w:rPr>
              <w:t>10%</w:t>
            </w:r>
          </w:p>
        </w:tc>
        <w:tc>
          <w:tcPr>
            <w:tcW w:w="709" w:type="dxa"/>
          </w:tcPr>
          <w:p w14:paraId="1CCBBEA8" w14:textId="77777777" w:rsidR="003A5875" w:rsidRPr="003A5875" w:rsidRDefault="003A5875" w:rsidP="005C410C">
            <w:pPr>
              <w:rPr>
                <w:rFonts w:ascii="Arial Narrow" w:hAnsi="Arial Narrow"/>
                <w:sz w:val="16"/>
                <w:szCs w:val="18"/>
              </w:rPr>
            </w:pPr>
          </w:p>
          <w:p w14:paraId="644EEDA2" w14:textId="77777777" w:rsidR="003A5875" w:rsidRPr="003A5875" w:rsidRDefault="003A5875" w:rsidP="005C410C">
            <w:pPr>
              <w:rPr>
                <w:rFonts w:ascii="Arial Narrow" w:hAnsi="Arial Narrow"/>
                <w:sz w:val="16"/>
                <w:szCs w:val="18"/>
              </w:rPr>
            </w:pPr>
          </w:p>
          <w:p w14:paraId="58AF8417" w14:textId="4F5E00BB" w:rsidR="003A5875" w:rsidRPr="003A5875" w:rsidRDefault="003A5875" w:rsidP="005C410C">
            <w:pPr>
              <w:rPr>
                <w:rFonts w:ascii="Arial Narrow" w:hAnsi="Arial Narrow"/>
                <w:sz w:val="16"/>
                <w:szCs w:val="18"/>
              </w:rPr>
            </w:pPr>
            <w:r w:rsidRPr="003A5875">
              <w:rPr>
                <w:rFonts w:ascii="Arial Narrow" w:hAnsi="Arial Narrow"/>
                <w:sz w:val="16"/>
                <w:szCs w:val="18"/>
              </w:rPr>
              <w:t>30%</w:t>
            </w:r>
          </w:p>
        </w:tc>
        <w:tc>
          <w:tcPr>
            <w:tcW w:w="709" w:type="dxa"/>
          </w:tcPr>
          <w:p w14:paraId="5693F31B" w14:textId="77777777" w:rsidR="003A5875" w:rsidRPr="003A5875" w:rsidRDefault="003A5875" w:rsidP="007F3360"/>
          <w:p w14:paraId="606B3F12" w14:textId="5FB30A6F" w:rsidR="003A5875" w:rsidRPr="003A5875" w:rsidRDefault="003A5875" w:rsidP="007F3360">
            <w:r w:rsidRPr="003A5875">
              <w:rPr>
                <w:sz w:val="16"/>
                <w:szCs w:val="16"/>
              </w:rPr>
              <w:t>50</w:t>
            </w:r>
            <w:r w:rsidRPr="003A5875">
              <w:t>%</w:t>
            </w:r>
          </w:p>
        </w:tc>
      </w:tr>
      <w:tr w:rsidR="003A5875" w:rsidRPr="003A5875" w14:paraId="6BAF572C" w14:textId="77777777" w:rsidTr="00F71307">
        <w:tc>
          <w:tcPr>
            <w:tcW w:w="1730" w:type="dxa"/>
            <w:vMerge/>
          </w:tcPr>
          <w:p w14:paraId="2F041ABE" w14:textId="77777777" w:rsidR="003A5875" w:rsidRPr="003A5875" w:rsidRDefault="003A5875" w:rsidP="000809F0">
            <w:pPr>
              <w:rPr>
                <w:rFonts w:ascii="Arial Narrow" w:hAnsi="Arial Narrow"/>
                <w:b/>
                <w:i/>
                <w:sz w:val="18"/>
                <w:szCs w:val="18"/>
              </w:rPr>
            </w:pPr>
          </w:p>
        </w:tc>
        <w:tc>
          <w:tcPr>
            <w:tcW w:w="2835" w:type="dxa"/>
          </w:tcPr>
          <w:p w14:paraId="1D8518F0" w14:textId="6C991262" w:rsidR="003A5875" w:rsidRPr="003A5875" w:rsidRDefault="003A5875" w:rsidP="000809F0">
            <w:pPr>
              <w:rPr>
                <w:rFonts w:ascii="Arial Narrow" w:hAnsi="Arial Narrow" w:cstheme="minorHAnsi"/>
                <w:sz w:val="18"/>
                <w:szCs w:val="18"/>
              </w:rPr>
            </w:pPr>
            <w:r w:rsidRPr="003A5875">
              <w:rPr>
                <w:rFonts w:ascii="Arial Narrow" w:hAnsi="Arial Narrow" w:cstheme="minorHAnsi"/>
                <w:sz w:val="18"/>
                <w:szCs w:val="18"/>
              </w:rPr>
              <w:t>Aménagement de deux (02) étangs piscicoles</w:t>
            </w:r>
          </w:p>
          <w:p w14:paraId="4B82A458" w14:textId="77777777" w:rsidR="003A5875" w:rsidRPr="003A5875" w:rsidRDefault="003A5875" w:rsidP="000809F0">
            <w:pPr>
              <w:rPr>
                <w:rFonts w:ascii="Arial Narrow" w:hAnsi="Arial Narrow" w:cs="Arial"/>
                <w:sz w:val="18"/>
                <w:szCs w:val="18"/>
              </w:rPr>
            </w:pPr>
          </w:p>
        </w:tc>
        <w:tc>
          <w:tcPr>
            <w:tcW w:w="1843" w:type="dxa"/>
          </w:tcPr>
          <w:p w14:paraId="6DE79C15" w14:textId="161A6AAF" w:rsidR="003A5875" w:rsidRPr="003A5875" w:rsidRDefault="003A5875" w:rsidP="000809F0">
            <w:pPr>
              <w:rPr>
                <w:rFonts w:ascii="Arial Narrow" w:hAnsi="Arial Narrow" w:cs="Arial"/>
                <w:sz w:val="18"/>
                <w:szCs w:val="18"/>
              </w:rPr>
            </w:pPr>
            <w:r w:rsidRPr="003A5875">
              <w:rPr>
                <w:rFonts w:ascii="Arial Narrow" w:hAnsi="Arial Narrow" w:cstheme="minorHAnsi"/>
                <w:sz w:val="18"/>
                <w:szCs w:val="18"/>
              </w:rPr>
              <w:t>02 étangs aménagés</w:t>
            </w:r>
          </w:p>
        </w:tc>
        <w:tc>
          <w:tcPr>
            <w:tcW w:w="1701" w:type="dxa"/>
          </w:tcPr>
          <w:p w14:paraId="695BC2D8" w14:textId="0E7B7798" w:rsidR="003A5875" w:rsidRPr="003A5875" w:rsidRDefault="003A5875" w:rsidP="000809F0">
            <w:pPr>
              <w:rPr>
                <w:rFonts w:ascii="Arial Narrow" w:hAnsi="Arial Narrow" w:cs="Arial"/>
                <w:sz w:val="18"/>
                <w:szCs w:val="18"/>
              </w:rPr>
            </w:pPr>
            <w:r w:rsidRPr="003A5875">
              <w:rPr>
                <w:rFonts w:ascii="Arial Narrow" w:hAnsi="Arial Narrow" w:cstheme="minorHAnsi"/>
                <w:sz w:val="18"/>
                <w:szCs w:val="18"/>
              </w:rPr>
              <w:t>N’Teguedo- Samassebougou, N’Teguedo- Niaré N’bagacoro Plateau)</w:t>
            </w:r>
          </w:p>
        </w:tc>
        <w:tc>
          <w:tcPr>
            <w:tcW w:w="1559" w:type="dxa"/>
          </w:tcPr>
          <w:p w14:paraId="004EC3FF" w14:textId="31A7C8A7" w:rsidR="003A5875" w:rsidRPr="003A5875" w:rsidRDefault="003A5875" w:rsidP="000E4403">
            <w:pPr>
              <w:jc w:val="right"/>
              <w:rPr>
                <w:rFonts w:ascii="Arial Narrow" w:hAnsi="Arial Narrow"/>
                <w:sz w:val="18"/>
                <w:szCs w:val="18"/>
              </w:rPr>
            </w:pPr>
            <w:r w:rsidRPr="003A5875">
              <w:rPr>
                <w:rFonts w:ascii="Arial Narrow" w:hAnsi="Arial Narrow" w:cstheme="minorHAnsi"/>
                <w:sz w:val="18"/>
                <w:szCs w:val="18"/>
              </w:rPr>
              <w:t>3 000 000</w:t>
            </w:r>
          </w:p>
        </w:tc>
        <w:tc>
          <w:tcPr>
            <w:tcW w:w="709" w:type="dxa"/>
          </w:tcPr>
          <w:p w14:paraId="68C1B3D9" w14:textId="77777777" w:rsidR="003A5875" w:rsidRPr="003A5875" w:rsidRDefault="003A5875" w:rsidP="000809F0">
            <w:pPr>
              <w:rPr>
                <w:rFonts w:ascii="Arial Narrow" w:hAnsi="Arial Narrow"/>
                <w:sz w:val="18"/>
                <w:szCs w:val="18"/>
              </w:rPr>
            </w:pPr>
          </w:p>
        </w:tc>
        <w:tc>
          <w:tcPr>
            <w:tcW w:w="709" w:type="dxa"/>
          </w:tcPr>
          <w:p w14:paraId="6A1D7E19" w14:textId="0CC97E9F" w:rsidR="003A5875" w:rsidRPr="003A5875" w:rsidRDefault="003A5875" w:rsidP="000809F0">
            <w:pPr>
              <w:rPr>
                <w:rFonts w:ascii="Arial Narrow" w:hAnsi="Arial Narrow"/>
                <w:sz w:val="18"/>
                <w:szCs w:val="18"/>
              </w:rPr>
            </w:pPr>
            <w:r w:rsidRPr="003A5875">
              <w:rPr>
                <w:rFonts w:ascii="Arial Narrow" w:hAnsi="Arial Narrow" w:cstheme="minorHAnsi"/>
                <w:sz w:val="18"/>
                <w:szCs w:val="18"/>
              </w:rPr>
              <w:t>x</w:t>
            </w:r>
          </w:p>
        </w:tc>
        <w:tc>
          <w:tcPr>
            <w:tcW w:w="708" w:type="dxa"/>
          </w:tcPr>
          <w:p w14:paraId="087B6D63" w14:textId="290B45F9" w:rsidR="003A5875" w:rsidRPr="003A5875" w:rsidRDefault="003A5875" w:rsidP="000809F0">
            <w:pPr>
              <w:rPr>
                <w:rFonts w:ascii="Arial Narrow" w:hAnsi="Arial Narrow"/>
                <w:sz w:val="18"/>
                <w:szCs w:val="18"/>
              </w:rPr>
            </w:pPr>
            <w:r w:rsidRPr="003A5875">
              <w:rPr>
                <w:rFonts w:ascii="Arial Narrow" w:hAnsi="Arial Narrow" w:cstheme="minorHAnsi"/>
                <w:sz w:val="18"/>
                <w:szCs w:val="18"/>
              </w:rPr>
              <w:t>x</w:t>
            </w:r>
          </w:p>
        </w:tc>
        <w:tc>
          <w:tcPr>
            <w:tcW w:w="709" w:type="dxa"/>
          </w:tcPr>
          <w:p w14:paraId="02201C73" w14:textId="30881B61" w:rsidR="003A5875" w:rsidRPr="003A5875" w:rsidRDefault="003A5875" w:rsidP="000809F0">
            <w:pPr>
              <w:rPr>
                <w:rFonts w:ascii="Arial Narrow" w:hAnsi="Arial Narrow"/>
                <w:sz w:val="18"/>
                <w:szCs w:val="18"/>
              </w:rPr>
            </w:pPr>
            <w:r w:rsidRPr="003A5875">
              <w:rPr>
                <w:rFonts w:ascii="Arial Narrow" w:hAnsi="Arial Narrow" w:cstheme="minorHAnsi"/>
                <w:sz w:val="18"/>
                <w:szCs w:val="18"/>
              </w:rPr>
              <w:t>x</w:t>
            </w:r>
          </w:p>
        </w:tc>
        <w:tc>
          <w:tcPr>
            <w:tcW w:w="709" w:type="dxa"/>
          </w:tcPr>
          <w:p w14:paraId="24F02512" w14:textId="77777777" w:rsidR="003A5875" w:rsidRPr="003A5875" w:rsidRDefault="003A5875" w:rsidP="000809F0">
            <w:pPr>
              <w:rPr>
                <w:rFonts w:ascii="Arial Narrow" w:hAnsi="Arial Narrow"/>
                <w:sz w:val="18"/>
                <w:szCs w:val="18"/>
              </w:rPr>
            </w:pPr>
          </w:p>
        </w:tc>
        <w:tc>
          <w:tcPr>
            <w:tcW w:w="709" w:type="dxa"/>
          </w:tcPr>
          <w:p w14:paraId="2BCAED59" w14:textId="708F1B5F" w:rsidR="003A5875" w:rsidRPr="003A5875" w:rsidRDefault="003A5875" w:rsidP="000809F0">
            <w:pPr>
              <w:rPr>
                <w:rFonts w:ascii="Arial Narrow" w:hAnsi="Arial Narrow"/>
                <w:sz w:val="18"/>
                <w:szCs w:val="18"/>
              </w:rPr>
            </w:pPr>
            <w:r w:rsidRPr="003A5875">
              <w:rPr>
                <w:rFonts w:ascii="Arial Narrow" w:hAnsi="Arial Narrow" w:cstheme="minorHAnsi"/>
                <w:sz w:val="18"/>
                <w:szCs w:val="18"/>
              </w:rPr>
              <w:t>10%</w:t>
            </w:r>
          </w:p>
        </w:tc>
        <w:tc>
          <w:tcPr>
            <w:tcW w:w="850" w:type="dxa"/>
          </w:tcPr>
          <w:p w14:paraId="23003697" w14:textId="3D1A0220" w:rsidR="003A5875" w:rsidRPr="003A5875" w:rsidRDefault="003A5875" w:rsidP="000809F0">
            <w:pPr>
              <w:rPr>
                <w:rFonts w:ascii="Arial Narrow" w:hAnsi="Arial Narrow"/>
                <w:sz w:val="18"/>
                <w:szCs w:val="18"/>
              </w:rPr>
            </w:pPr>
            <w:r w:rsidRPr="003A5875">
              <w:rPr>
                <w:rFonts w:ascii="Arial Narrow" w:hAnsi="Arial Narrow" w:cstheme="minorHAnsi"/>
                <w:sz w:val="18"/>
                <w:szCs w:val="18"/>
              </w:rPr>
              <w:t>5%</w:t>
            </w:r>
          </w:p>
        </w:tc>
        <w:tc>
          <w:tcPr>
            <w:tcW w:w="709" w:type="dxa"/>
          </w:tcPr>
          <w:p w14:paraId="5A3B0EBA" w14:textId="77777777" w:rsidR="003A5875" w:rsidRPr="003A5875" w:rsidRDefault="003A5875" w:rsidP="000809F0">
            <w:pPr>
              <w:rPr>
                <w:rFonts w:ascii="Arial Narrow" w:hAnsi="Arial Narrow"/>
                <w:sz w:val="18"/>
                <w:szCs w:val="18"/>
              </w:rPr>
            </w:pPr>
          </w:p>
        </w:tc>
        <w:tc>
          <w:tcPr>
            <w:tcW w:w="709" w:type="dxa"/>
          </w:tcPr>
          <w:p w14:paraId="26B0E78A" w14:textId="29D04DC8" w:rsidR="003A5875" w:rsidRPr="003A5875" w:rsidRDefault="003A5875" w:rsidP="000809F0">
            <w:pPr>
              <w:rPr>
                <w:rFonts w:ascii="Arial Narrow" w:hAnsi="Arial Narrow"/>
                <w:sz w:val="18"/>
                <w:szCs w:val="18"/>
              </w:rPr>
            </w:pPr>
            <w:r w:rsidRPr="003A5875">
              <w:rPr>
                <w:rFonts w:ascii="Arial Narrow" w:hAnsi="Arial Narrow" w:cstheme="minorHAnsi"/>
                <w:sz w:val="18"/>
                <w:szCs w:val="18"/>
              </w:rPr>
              <w:t>85%</w:t>
            </w:r>
          </w:p>
        </w:tc>
      </w:tr>
      <w:tr w:rsidR="003A5875" w:rsidRPr="003A5875" w14:paraId="5C6D3970" w14:textId="77777777" w:rsidTr="00F71307">
        <w:tc>
          <w:tcPr>
            <w:tcW w:w="1730" w:type="dxa"/>
            <w:vMerge/>
          </w:tcPr>
          <w:p w14:paraId="6AA3290E" w14:textId="77777777" w:rsidR="003A5875" w:rsidRPr="003A5875" w:rsidRDefault="003A5875" w:rsidP="00963D53">
            <w:pPr>
              <w:rPr>
                <w:rFonts w:ascii="Arial Narrow" w:hAnsi="Arial Narrow"/>
                <w:b/>
                <w:i/>
                <w:sz w:val="18"/>
                <w:szCs w:val="18"/>
              </w:rPr>
            </w:pPr>
          </w:p>
        </w:tc>
        <w:tc>
          <w:tcPr>
            <w:tcW w:w="2835" w:type="dxa"/>
          </w:tcPr>
          <w:p w14:paraId="106AEF4E" w14:textId="454ED3BE" w:rsidR="003A5875" w:rsidRPr="003A5875" w:rsidRDefault="003A5875" w:rsidP="00963D53">
            <w:pPr>
              <w:rPr>
                <w:rFonts w:ascii="Arial Narrow" w:hAnsi="Arial Narrow" w:cstheme="minorHAnsi"/>
                <w:sz w:val="18"/>
                <w:szCs w:val="18"/>
              </w:rPr>
            </w:pPr>
            <w:r w:rsidRPr="003A5875">
              <w:rPr>
                <w:rFonts w:ascii="Arial Narrow" w:hAnsi="Arial Narrow" w:cs="Arial"/>
                <w:sz w:val="18"/>
                <w:szCs w:val="18"/>
              </w:rPr>
              <w:t xml:space="preserve">Plaidoyer auprès de l’Etat et des partenaires pour la subvention des intrants pour la pisciculture </w:t>
            </w:r>
          </w:p>
        </w:tc>
        <w:tc>
          <w:tcPr>
            <w:tcW w:w="1843" w:type="dxa"/>
          </w:tcPr>
          <w:p w14:paraId="716B486B" w14:textId="336AC3A5" w:rsidR="003A5875" w:rsidRPr="003A5875" w:rsidRDefault="003A5875" w:rsidP="00963D53">
            <w:pPr>
              <w:rPr>
                <w:rFonts w:ascii="Arial Narrow" w:hAnsi="Arial Narrow" w:cstheme="minorHAnsi"/>
                <w:sz w:val="18"/>
                <w:szCs w:val="18"/>
              </w:rPr>
            </w:pPr>
            <w:r w:rsidRPr="003A5875">
              <w:rPr>
                <w:rFonts w:ascii="Arial Narrow" w:hAnsi="Arial Narrow" w:cs="Calibri"/>
                <w:sz w:val="18"/>
                <w:szCs w:val="18"/>
              </w:rPr>
              <w:t xml:space="preserve">Es intrants pour la pisciculture </w:t>
            </w:r>
            <w:r w:rsidR="00FC6E51" w:rsidRPr="003A5875">
              <w:rPr>
                <w:rFonts w:ascii="Arial Narrow" w:hAnsi="Arial Narrow" w:cs="Calibri"/>
                <w:sz w:val="18"/>
                <w:szCs w:val="18"/>
              </w:rPr>
              <w:t>sont subventionnés</w:t>
            </w:r>
            <w:r w:rsidRPr="003A5875">
              <w:rPr>
                <w:rFonts w:ascii="Arial Narrow" w:hAnsi="Arial Narrow" w:cs="Calibri"/>
                <w:sz w:val="18"/>
                <w:szCs w:val="18"/>
              </w:rPr>
              <w:t xml:space="preserve"> par l’Etat </w:t>
            </w:r>
          </w:p>
        </w:tc>
        <w:tc>
          <w:tcPr>
            <w:tcW w:w="1701" w:type="dxa"/>
          </w:tcPr>
          <w:p w14:paraId="3BC61CD8" w14:textId="2A88601A" w:rsidR="003A5875" w:rsidRPr="003A5875" w:rsidRDefault="003A5875" w:rsidP="00963D53">
            <w:pPr>
              <w:rPr>
                <w:rFonts w:ascii="Arial Narrow" w:hAnsi="Arial Narrow" w:cstheme="minorHAnsi"/>
                <w:sz w:val="18"/>
                <w:szCs w:val="18"/>
              </w:rPr>
            </w:pPr>
            <w:r w:rsidRPr="003A5875">
              <w:rPr>
                <w:rFonts w:ascii="Arial Narrow" w:hAnsi="Arial Narrow" w:cs="Calibri"/>
                <w:sz w:val="18"/>
                <w:szCs w:val="18"/>
              </w:rPr>
              <w:t xml:space="preserve">Commune </w:t>
            </w:r>
          </w:p>
        </w:tc>
        <w:tc>
          <w:tcPr>
            <w:tcW w:w="1559" w:type="dxa"/>
          </w:tcPr>
          <w:p w14:paraId="3A4D5A91" w14:textId="4CDB8E5A" w:rsidR="003A5875" w:rsidRPr="003A5875" w:rsidRDefault="003A5875" w:rsidP="000E4403">
            <w:pPr>
              <w:jc w:val="right"/>
              <w:rPr>
                <w:rFonts w:ascii="Arial Narrow" w:hAnsi="Arial Narrow" w:cstheme="minorHAnsi"/>
                <w:sz w:val="18"/>
                <w:szCs w:val="18"/>
              </w:rPr>
            </w:pPr>
            <w:r w:rsidRPr="003A5875">
              <w:rPr>
                <w:rFonts w:ascii="Arial Narrow" w:hAnsi="Arial Narrow" w:cs="Calibri"/>
                <w:sz w:val="16"/>
                <w:szCs w:val="18"/>
              </w:rPr>
              <w:t>5 000 000</w:t>
            </w:r>
          </w:p>
        </w:tc>
        <w:tc>
          <w:tcPr>
            <w:tcW w:w="709" w:type="dxa"/>
          </w:tcPr>
          <w:p w14:paraId="44984D2F" w14:textId="1DF0E26C" w:rsidR="003A5875" w:rsidRPr="003A5875" w:rsidRDefault="003A5875" w:rsidP="00963D53">
            <w:pPr>
              <w:rPr>
                <w:rFonts w:ascii="Arial Narrow" w:hAnsi="Arial Narrow"/>
                <w:sz w:val="18"/>
                <w:szCs w:val="18"/>
              </w:rPr>
            </w:pPr>
            <w:r w:rsidRPr="003A5875">
              <w:rPr>
                <w:rFonts w:ascii="Arial Narrow" w:hAnsi="Arial Narrow" w:cs="Calibri"/>
                <w:sz w:val="16"/>
                <w:szCs w:val="18"/>
              </w:rPr>
              <w:t>x</w:t>
            </w:r>
          </w:p>
        </w:tc>
        <w:tc>
          <w:tcPr>
            <w:tcW w:w="709" w:type="dxa"/>
          </w:tcPr>
          <w:p w14:paraId="21D5DC1E" w14:textId="3D2B06E7" w:rsidR="003A5875" w:rsidRPr="003A5875" w:rsidRDefault="003A5875" w:rsidP="00963D53">
            <w:pPr>
              <w:rPr>
                <w:rFonts w:ascii="Arial Narrow" w:hAnsi="Arial Narrow" w:cstheme="minorHAnsi"/>
                <w:sz w:val="18"/>
                <w:szCs w:val="18"/>
              </w:rPr>
            </w:pPr>
            <w:r w:rsidRPr="003A5875">
              <w:rPr>
                <w:rFonts w:ascii="Arial Narrow" w:hAnsi="Arial Narrow" w:cs="Calibri"/>
                <w:sz w:val="16"/>
                <w:szCs w:val="18"/>
              </w:rPr>
              <w:t>x</w:t>
            </w:r>
          </w:p>
        </w:tc>
        <w:tc>
          <w:tcPr>
            <w:tcW w:w="708" w:type="dxa"/>
          </w:tcPr>
          <w:p w14:paraId="246A2EC9" w14:textId="36B49234" w:rsidR="003A5875" w:rsidRPr="003A5875" w:rsidRDefault="003A5875" w:rsidP="00963D53">
            <w:pPr>
              <w:rPr>
                <w:rFonts w:ascii="Arial Narrow" w:hAnsi="Arial Narrow" w:cstheme="minorHAnsi"/>
                <w:sz w:val="18"/>
                <w:szCs w:val="18"/>
              </w:rPr>
            </w:pPr>
            <w:r w:rsidRPr="003A5875">
              <w:rPr>
                <w:rFonts w:ascii="Arial Narrow" w:hAnsi="Arial Narrow" w:cs="Calibri"/>
                <w:sz w:val="16"/>
                <w:szCs w:val="18"/>
              </w:rPr>
              <w:t>x</w:t>
            </w:r>
          </w:p>
        </w:tc>
        <w:tc>
          <w:tcPr>
            <w:tcW w:w="709" w:type="dxa"/>
          </w:tcPr>
          <w:p w14:paraId="18919E3A" w14:textId="485996E7" w:rsidR="003A5875" w:rsidRPr="003A5875" w:rsidRDefault="003A5875" w:rsidP="00963D53">
            <w:pPr>
              <w:rPr>
                <w:rFonts w:ascii="Arial Narrow" w:hAnsi="Arial Narrow" w:cstheme="minorHAnsi"/>
                <w:sz w:val="18"/>
                <w:szCs w:val="18"/>
              </w:rPr>
            </w:pPr>
            <w:r w:rsidRPr="003A5875">
              <w:rPr>
                <w:rFonts w:ascii="Arial Narrow" w:hAnsi="Arial Narrow"/>
                <w:sz w:val="16"/>
                <w:szCs w:val="18"/>
              </w:rPr>
              <w:t>x</w:t>
            </w:r>
          </w:p>
        </w:tc>
        <w:tc>
          <w:tcPr>
            <w:tcW w:w="709" w:type="dxa"/>
          </w:tcPr>
          <w:p w14:paraId="256FDC4E" w14:textId="2FFEF6BB" w:rsidR="003A5875" w:rsidRPr="003A5875" w:rsidRDefault="003A5875" w:rsidP="00963D53">
            <w:pPr>
              <w:rPr>
                <w:rFonts w:ascii="Arial Narrow" w:hAnsi="Arial Narrow"/>
                <w:sz w:val="18"/>
                <w:szCs w:val="18"/>
              </w:rPr>
            </w:pPr>
            <w:r w:rsidRPr="003A5875">
              <w:rPr>
                <w:rFonts w:ascii="Arial Narrow" w:hAnsi="Arial Narrow"/>
                <w:sz w:val="16"/>
                <w:szCs w:val="18"/>
              </w:rPr>
              <w:t>x</w:t>
            </w:r>
          </w:p>
        </w:tc>
        <w:tc>
          <w:tcPr>
            <w:tcW w:w="709" w:type="dxa"/>
          </w:tcPr>
          <w:p w14:paraId="4F636FE1" w14:textId="77777777" w:rsidR="003A5875" w:rsidRPr="003A5875" w:rsidRDefault="003A5875" w:rsidP="00963D53">
            <w:pPr>
              <w:rPr>
                <w:rFonts w:ascii="Arial Narrow" w:hAnsi="Arial Narrow" w:cstheme="minorHAnsi"/>
                <w:sz w:val="18"/>
                <w:szCs w:val="18"/>
              </w:rPr>
            </w:pPr>
          </w:p>
        </w:tc>
        <w:tc>
          <w:tcPr>
            <w:tcW w:w="850" w:type="dxa"/>
          </w:tcPr>
          <w:p w14:paraId="34C7F8E2" w14:textId="634C4377" w:rsidR="003A5875" w:rsidRPr="003A5875" w:rsidRDefault="003A5875" w:rsidP="00963D53">
            <w:pPr>
              <w:rPr>
                <w:rFonts w:ascii="Arial Narrow" w:hAnsi="Arial Narrow" w:cstheme="minorHAnsi"/>
                <w:sz w:val="18"/>
                <w:szCs w:val="18"/>
              </w:rPr>
            </w:pPr>
            <w:r w:rsidRPr="003A5875">
              <w:rPr>
                <w:rFonts w:ascii="Arial Narrow" w:hAnsi="Arial Narrow"/>
                <w:sz w:val="16"/>
                <w:szCs w:val="18"/>
              </w:rPr>
              <w:t>100%</w:t>
            </w:r>
          </w:p>
        </w:tc>
        <w:tc>
          <w:tcPr>
            <w:tcW w:w="709" w:type="dxa"/>
          </w:tcPr>
          <w:p w14:paraId="76A3D063" w14:textId="77777777" w:rsidR="003A5875" w:rsidRPr="003A5875" w:rsidRDefault="003A5875" w:rsidP="00963D53">
            <w:pPr>
              <w:rPr>
                <w:rFonts w:ascii="Arial Narrow" w:hAnsi="Arial Narrow"/>
                <w:sz w:val="18"/>
                <w:szCs w:val="18"/>
              </w:rPr>
            </w:pPr>
          </w:p>
        </w:tc>
        <w:tc>
          <w:tcPr>
            <w:tcW w:w="709" w:type="dxa"/>
          </w:tcPr>
          <w:p w14:paraId="057E6173" w14:textId="77777777" w:rsidR="003A5875" w:rsidRPr="003A5875" w:rsidRDefault="003A5875" w:rsidP="00963D53">
            <w:pPr>
              <w:rPr>
                <w:rFonts w:ascii="Arial Narrow" w:hAnsi="Arial Narrow" w:cstheme="minorHAnsi"/>
                <w:sz w:val="18"/>
                <w:szCs w:val="18"/>
              </w:rPr>
            </w:pPr>
          </w:p>
        </w:tc>
      </w:tr>
      <w:tr w:rsidR="003A5875" w:rsidRPr="003A5875" w14:paraId="7F5E0F1B" w14:textId="77777777" w:rsidTr="00F71307">
        <w:tc>
          <w:tcPr>
            <w:tcW w:w="1730" w:type="dxa"/>
            <w:vMerge/>
          </w:tcPr>
          <w:p w14:paraId="1BD91A52" w14:textId="77777777" w:rsidR="003A5875" w:rsidRPr="003A5875" w:rsidRDefault="003A5875" w:rsidP="000809F0">
            <w:pPr>
              <w:rPr>
                <w:rFonts w:ascii="Arial Narrow" w:hAnsi="Arial Narrow"/>
                <w:b/>
                <w:i/>
                <w:sz w:val="18"/>
                <w:szCs w:val="18"/>
              </w:rPr>
            </w:pPr>
          </w:p>
        </w:tc>
        <w:tc>
          <w:tcPr>
            <w:tcW w:w="2835" w:type="dxa"/>
          </w:tcPr>
          <w:p w14:paraId="72D36A3E" w14:textId="00BBFF7A" w:rsidR="003A5875" w:rsidRPr="003A5875" w:rsidRDefault="003A5875" w:rsidP="000809F0">
            <w:pPr>
              <w:rPr>
                <w:rFonts w:ascii="Arial Narrow" w:hAnsi="Arial Narrow" w:cstheme="minorHAnsi"/>
                <w:sz w:val="18"/>
                <w:szCs w:val="18"/>
              </w:rPr>
            </w:pPr>
            <w:r w:rsidRPr="003A5875">
              <w:rPr>
                <w:rFonts w:ascii="Arial Narrow" w:hAnsi="Arial Narrow" w:cstheme="minorHAnsi"/>
                <w:sz w:val="18"/>
                <w:szCs w:val="18"/>
              </w:rPr>
              <w:t>Appui à réalisation des étangs piscicoles hors sol</w:t>
            </w:r>
          </w:p>
        </w:tc>
        <w:tc>
          <w:tcPr>
            <w:tcW w:w="1843" w:type="dxa"/>
          </w:tcPr>
          <w:p w14:paraId="339FBE0A" w14:textId="18EEA49B" w:rsidR="003A5875" w:rsidRPr="003A5875" w:rsidRDefault="003A5875" w:rsidP="000809F0">
            <w:pPr>
              <w:rPr>
                <w:rFonts w:ascii="Arial Narrow" w:hAnsi="Arial Narrow" w:cstheme="minorHAnsi"/>
                <w:sz w:val="18"/>
                <w:szCs w:val="18"/>
              </w:rPr>
            </w:pPr>
            <w:r w:rsidRPr="003A5875">
              <w:rPr>
                <w:rFonts w:ascii="Arial Narrow" w:hAnsi="Arial Narrow" w:cstheme="minorHAnsi"/>
                <w:sz w:val="18"/>
                <w:szCs w:val="18"/>
              </w:rPr>
              <w:t>Les étangs piscicoles hors sol sont réalisés</w:t>
            </w:r>
          </w:p>
        </w:tc>
        <w:tc>
          <w:tcPr>
            <w:tcW w:w="1701" w:type="dxa"/>
          </w:tcPr>
          <w:p w14:paraId="124A66AB" w14:textId="6421CD6C" w:rsidR="003A5875" w:rsidRPr="003A5875" w:rsidRDefault="003A5875" w:rsidP="000809F0">
            <w:pPr>
              <w:rPr>
                <w:rFonts w:ascii="Arial Narrow" w:hAnsi="Arial Narrow" w:cstheme="minorHAnsi"/>
                <w:sz w:val="18"/>
                <w:szCs w:val="18"/>
              </w:rPr>
            </w:pPr>
            <w:r w:rsidRPr="003A5875">
              <w:rPr>
                <w:rFonts w:ascii="Arial Narrow" w:hAnsi="Arial Narrow" w:cstheme="minorHAnsi"/>
                <w:sz w:val="18"/>
                <w:szCs w:val="18"/>
              </w:rPr>
              <w:t>Commune</w:t>
            </w:r>
          </w:p>
        </w:tc>
        <w:tc>
          <w:tcPr>
            <w:tcW w:w="1559" w:type="dxa"/>
          </w:tcPr>
          <w:p w14:paraId="4B516A37" w14:textId="77777777" w:rsidR="003A5875" w:rsidRPr="003A5875" w:rsidRDefault="003A5875" w:rsidP="000E4403">
            <w:pPr>
              <w:jc w:val="right"/>
              <w:rPr>
                <w:rFonts w:ascii="Arial Narrow" w:hAnsi="Arial Narrow" w:cstheme="minorHAnsi"/>
                <w:sz w:val="18"/>
                <w:szCs w:val="18"/>
              </w:rPr>
            </w:pPr>
          </w:p>
        </w:tc>
        <w:tc>
          <w:tcPr>
            <w:tcW w:w="709" w:type="dxa"/>
          </w:tcPr>
          <w:p w14:paraId="0D648D63" w14:textId="77777777" w:rsidR="003A5875" w:rsidRPr="003A5875" w:rsidRDefault="003A5875" w:rsidP="000809F0">
            <w:pPr>
              <w:rPr>
                <w:rFonts w:ascii="Arial Narrow" w:hAnsi="Arial Narrow"/>
                <w:sz w:val="18"/>
                <w:szCs w:val="18"/>
              </w:rPr>
            </w:pPr>
          </w:p>
        </w:tc>
        <w:tc>
          <w:tcPr>
            <w:tcW w:w="709" w:type="dxa"/>
          </w:tcPr>
          <w:p w14:paraId="6590B46D" w14:textId="77777777" w:rsidR="003A5875" w:rsidRPr="003A5875" w:rsidRDefault="003A5875" w:rsidP="000809F0">
            <w:pPr>
              <w:rPr>
                <w:rFonts w:ascii="Arial Narrow" w:hAnsi="Arial Narrow" w:cstheme="minorHAnsi"/>
                <w:sz w:val="18"/>
                <w:szCs w:val="18"/>
              </w:rPr>
            </w:pPr>
          </w:p>
        </w:tc>
        <w:tc>
          <w:tcPr>
            <w:tcW w:w="708" w:type="dxa"/>
          </w:tcPr>
          <w:p w14:paraId="7B66B2E7" w14:textId="77777777" w:rsidR="003A5875" w:rsidRPr="003A5875" w:rsidRDefault="003A5875" w:rsidP="000809F0">
            <w:pPr>
              <w:rPr>
                <w:rFonts w:ascii="Arial Narrow" w:hAnsi="Arial Narrow" w:cstheme="minorHAnsi"/>
                <w:sz w:val="18"/>
                <w:szCs w:val="18"/>
              </w:rPr>
            </w:pPr>
          </w:p>
        </w:tc>
        <w:tc>
          <w:tcPr>
            <w:tcW w:w="709" w:type="dxa"/>
          </w:tcPr>
          <w:p w14:paraId="2DEA4B0B" w14:textId="77777777" w:rsidR="003A5875" w:rsidRPr="003A5875" w:rsidRDefault="003A5875" w:rsidP="000809F0">
            <w:pPr>
              <w:rPr>
                <w:rFonts w:ascii="Arial Narrow" w:hAnsi="Arial Narrow" w:cstheme="minorHAnsi"/>
                <w:sz w:val="18"/>
                <w:szCs w:val="18"/>
              </w:rPr>
            </w:pPr>
          </w:p>
        </w:tc>
        <w:tc>
          <w:tcPr>
            <w:tcW w:w="709" w:type="dxa"/>
          </w:tcPr>
          <w:p w14:paraId="104DBA0B" w14:textId="77777777" w:rsidR="003A5875" w:rsidRPr="003A5875" w:rsidRDefault="003A5875" w:rsidP="000809F0">
            <w:pPr>
              <w:rPr>
                <w:rFonts w:ascii="Arial Narrow" w:hAnsi="Arial Narrow"/>
                <w:sz w:val="18"/>
                <w:szCs w:val="18"/>
              </w:rPr>
            </w:pPr>
          </w:p>
        </w:tc>
        <w:tc>
          <w:tcPr>
            <w:tcW w:w="709" w:type="dxa"/>
          </w:tcPr>
          <w:p w14:paraId="10E6F1B2" w14:textId="77777777" w:rsidR="003A5875" w:rsidRPr="003A5875" w:rsidRDefault="003A5875" w:rsidP="000809F0">
            <w:pPr>
              <w:rPr>
                <w:rFonts w:ascii="Arial Narrow" w:hAnsi="Arial Narrow" w:cstheme="minorHAnsi"/>
                <w:sz w:val="18"/>
                <w:szCs w:val="18"/>
              </w:rPr>
            </w:pPr>
          </w:p>
        </w:tc>
        <w:tc>
          <w:tcPr>
            <w:tcW w:w="850" w:type="dxa"/>
          </w:tcPr>
          <w:p w14:paraId="06D2E7E6" w14:textId="77777777" w:rsidR="003A5875" w:rsidRPr="003A5875" w:rsidRDefault="003A5875" w:rsidP="000809F0">
            <w:pPr>
              <w:rPr>
                <w:rFonts w:ascii="Arial Narrow" w:hAnsi="Arial Narrow" w:cstheme="minorHAnsi"/>
                <w:sz w:val="18"/>
                <w:szCs w:val="18"/>
              </w:rPr>
            </w:pPr>
          </w:p>
        </w:tc>
        <w:tc>
          <w:tcPr>
            <w:tcW w:w="709" w:type="dxa"/>
          </w:tcPr>
          <w:p w14:paraId="641718CD" w14:textId="77777777" w:rsidR="003A5875" w:rsidRPr="003A5875" w:rsidRDefault="003A5875" w:rsidP="000809F0">
            <w:pPr>
              <w:rPr>
                <w:rFonts w:ascii="Arial Narrow" w:hAnsi="Arial Narrow"/>
                <w:sz w:val="18"/>
                <w:szCs w:val="18"/>
              </w:rPr>
            </w:pPr>
          </w:p>
        </w:tc>
        <w:tc>
          <w:tcPr>
            <w:tcW w:w="709" w:type="dxa"/>
          </w:tcPr>
          <w:p w14:paraId="651F5DCB" w14:textId="77777777" w:rsidR="003A5875" w:rsidRPr="003A5875" w:rsidRDefault="003A5875" w:rsidP="000809F0">
            <w:pPr>
              <w:rPr>
                <w:rFonts w:ascii="Arial Narrow" w:hAnsi="Arial Narrow" w:cstheme="minorHAnsi"/>
                <w:sz w:val="18"/>
                <w:szCs w:val="18"/>
              </w:rPr>
            </w:pPr>
          </w:p>
        </w:tc>
      </w:tr>
      <w:tr w:rsidR="003A5875" w:rsidRPr="003A5875" w14:paraId="404E9D7F" w14:textId="77777777" w:rsidTr="00F71307">
        <w:tc>
          <w:tcPr>
            <w:tcW w:w="1730" w:type="dxa"/>
            <w:vMerge/>
          </w:tcPr>
          <w:p w14:paraId="3216E8DB" w14:textId="77777777" w:rsidR="003A5875" w:rsidRPr="003A5875" w:rsidRDefault="003A5875" w:rsidP="000809F0">
            <w:pPr>
              <w:rPr>
                <w:rFonts w:ascii="Arial Narrow" w:hAnsi="Arial Narrow"/>
                <w:b/>
                <w:i/>
                <w:sz w:val="18"/>
                <w:szCs w:val="18"/>
              </w:rPr>
            </w:pPr>
          </w:p>
        </w:tc>
        <w:tc>
          <w:tcPr>
            <w:tcW w:w="2835" w:type="dxa"/>
          </w:tcPr>
          <w:p w14:paraId="33EFE22A" w14:textId="3744C86D" w:rsidR="003A5875" w:rsidRPr="003A5875" w:rsidRDefault="003A5875" w:rsidP="000809F0">
            <w:pPr>
              <w:rPr>
                <w:rFonts w:ascii="Arial Narrow" w:hAnsi="Arial Narrow" w:cs="Arial"/>
                <w:sz w:val="18"/>
                <w:szCs w:val="18"/>
              </w:rPr>
            </w:pPr>
            <w:r w:rsidRPr="003A5875">
              <w:rPr>
                <w:rFonts w:ascii="Arial Narrow" w:hAnsi="Arial Narrow" w:cstheme="minorHAnsi"/>
                <w:sz w:val="18"/>
                <w:szCs w:val="18"/>
              </w:rPr>
              <w:t>Formation de pêcheurs en technique de pisciculture</w:t>
            </w:r>
          </w:p>
        </w:tc>
        <w:tc>
          <w:tcPr>
            <w:tcW w:w="1843" w:type="dxa"/>
          </w:tcPr>
          <w:p w14:paraId="14C43F79" w14:textId="64C9BE1C" w:rsidR="003A5875" w:rsidRPr="003A5875" w:rsidRDefault="003A5875" w:rsidP="000809F0">
            <w:pPr>
              <w:rPr>
                <w:rFonts w:ascii="Arial Narrow" w:hAnsi="Arial Narrow" w:cs="Arial"/>
                <w:sz w:val="18"/>
                <w:szCs w:val="18"/>
              </w:rPr>
            </w:pPr>
            <w:r w:rsidRPr="003A5875">
              <w:rPr>
                <w:rFonts w:ascii="Arial Narrow" w:hAnsi="Arial Narrow" w:cstheme="minorHAnsi"/>
                <w:sz w:val="18"/>
                <w:szCs w:val="18"/>
              </w:rPr>
              <w:t xml:space="preserve">Les pêcheurs formés </w:t>
            </w:r>
          </w:p>
        </w:tc>
        <w:tc>
          <w:tcPr>
            <w:tcW w:w="1701" w:type="dxa"/>
          </w:tcPr>
          <w:p w14:paraId="47C3D31B" w14:textId="2A8F2113" w:rsidR="003A5875" w:rsidRPr="003A5875" w:rsidRDefault="003A5875" w:rsidP="000809F0">
            <w:pPr>
              <w:rPr>
                <w:rFonts w:ascii="Arial Narrow" w:hAnsi="Arial Narrow" w:cs="Arial"/>
                <w:sz w:val="18"/>
                <w:szCs w:val="18"/>
              </w:rPr>
            </w:pPr>
            <w:r w:rsidRPr="003A5875">
              <w:rPr>
                <w:rFonts w:ascii="Arial Narrow" w:hAnsi="Arial Narrow" w:cstheme="minorHAnsi"/>
                <w:sz w:val="18"/>
                <w:szCs w:val="18"/>
              </w:rPr>
              <w:t>N’Teguedo- Samassebougou, N’Teguedo- Niaré N’bagacoro Plateau)</w:t>
            </w:r>
          </w:p>
        </w:tc>
        <w:tc>
          <w:tcPr>
            <w:tcW w:w="1559" w:type="dxa"/>
          </w:tcPr>
          <w:p w14:paraId="3E869DF5" w14:textId="4FF494C4" w:rsidR="003A5875" w:rsidRPr="003A5875" w:rsidRDefault="003A5875" w:rsidP="000E4403">
            <w:pPr>
              <w:jc w:val="right"/>
              <w:rPr>
                <w:rFonts w:ascii="Arial Narrow" w:hAnsi="Arial Narrow"/>
                <w:sz w:val="18"/>
                <w:szCs w:val="18"/>
              </w:rPr>
            </w:pPr>
            <w:r w:rsidRPr="003A5875">
              <w:rPr>
                <w:rFonts w:ascii="Arial Narrow" w:hAnsi="Arial Narrow" w:cstheme="minorHAnsi"/>
                <w:sz w:val="18"/>
                <w:szCs w:val="18"/>
              </w:rPr>
              <w:t>1 500 000</w:t>
            </w:r>
          </w:p>
        </w:tc>
        <w:tc>
          <w:tcPr>
            <w:tcW w:w="709" w:type="dxa"/>
          </w:tcPr>
          <w:p w14:paraId="4D66901A" w14:textId="74FC0C40" w:rsidR="003A5875" w:rsidRPr="003A5875" w:rsidRDefault="003A5875" w:rsidP="000809F0">
            <w:pPr>
              <w:rPr>
                <w:rFonts w:ascii="Arial Narrow" w:hAnsi="Arial Narrow"/>
                <w:sz w:val="18"/>
                <w:szCs w:val="18"/>
              </w:rPr>
            </w:pPr>
            <w:r w:rsidRPr="003A5875">
              <w:rPr>
                <w:rFonts w:ascii="Arial Narrow" w:hAnsi="Arial Narrow" w:cstheme="minorHAnsi"/>
                <w:sz w:val="18"/>
                <w:szCs w:val="18"/>
              </w:rPr>
              <w:t>x</w:t>
            </w:r>
          </w:p>
        </w:tc>
        <w:tc>
          <w:tcPr>
            <w:tcW w:w="709" w:type="dxa"/>
          </w:tcPr>
          <w:p w14:paraId="72B315F3" w14:textId="046EE66B" w:rsidR="003A5875" w:rsidRPr="003A5875" w:rsidRDefault="003A5875" w:rsidP="000809F0">
            <w:pPr>
              <w:rPr>
                <w:rFonts w:ascii="Arial Narrow" w:hAnsi="Arial Narrow"/>
                <w:sz w:val="18"/>
                <w:szCs w:val="18"/>
              </w:rPr>
            </w:pPr>
            <w:r w:rsidRPr="003A5875">
              <w:rPr>
                <w:rFonts w:ascii="Arial Narrow" w:hAnsi="Arial Narrow" w:cstheme="minorHAnsi"/>
                <w:sz w:val="18"/>
                <w:szCs w:val="18"/>
              </w:rPr>
              <w:t>x</w:t>
            </w:r>
          </w:p>
        </w:tc>
        <w:tc>
          <w:tcPr>
            <w:tcW w:w="708" w:type="dxa"/>
          </w:tcPr>
          <w:p w14:paraId="5B5E09AE" w14:textId="2D8A5164" w:rsidR="003A5875" w:rsidRPr="003A5875" w:rsidRDefault="003A5875" w:rsidP="000809F0">
            <w:pPr>
              <w:rPr>
                <w:rFonts w:ascii="Arial Narrow" w:hAnsi="Arial Narrow"/>
                <w:sz w:val="18"/>
                <w:szCs w:val="18"/>
              </w:rPr>
            </w:pPr>
            <w:r w:rsidRPr="003A5875">
              <w:rPr>
                <w:rFonts w:ascii="Arial Narrow" w:hAnsi="Arial Narrow" w:cstheme="minorHAnsi"/>
                <w:sz w:val="18"/>
                <w:szCs w:val="18"/>
              </w:rPr>
              <w:t>x</w:t>
            </w:r>
          </w:p>
        </w:tc>
        <w:tc>
          <w:tcPr>
            <w:tcW w:w="709" w:type="dxa"/>
          </w:tcPr>
          <w:p w14:paraId="41A64289" w14:textId="77777777" w:rsidR="003A5875" w:rsidRPr="003A5875" w:rsidRDefault="003A5875" w:rsidP="000809F0">
            <w:pPr>
              <w:rPr>
                <w:rFonts w:ascii="Arial Narrow" w:hAnsi="Arial Narrow"/>
                <w:sz w:val="18"/>
                <w:szCs w:val="18"/>
              </w:rPr>
            </w:pPr>
          </w:p>
        </w:tc>
        <w:tc>
          <w:tcPr>
            <w:tcW w:w="709" w:type="dxa"/>
          </w:tcPr>
          <w:p w14:paraId="225351F2" w14:textId="77777777" w:rsidR="003A5875" w:rsidRPr="003A5875" w:rsidRDefault="003A5875" w:rsidP="000809F0">
            <w:pPr>
              <w:rPr>
                <w:rFonts w:ascii="Arial Narrow" w:hAnsi="Arial Narrow"/>
                <w:sz w:val="18"/>
                <w:szCs w:val="18"/>
              </w:rPr>
            </w:pPr>
          </w:p>
        </w:tc>
        <w:tc>
          <w:tcPr>
            <w:tcW w:w="709" w:type="dxa"/>
          </w:tcPr>
          <w:p w14:paraId="717B7206" w14:textId="2E613DD9" w:rsidR="003A5875" w:rsidRPr="003A5875" w:rsidRDefault="003A5875" w:rsidP="000809F0">
            <w:pPr>
              <w:rPr>
                <w:rFonts w:ascii="Arial Narrow" w:hAnsi="Arial Narrow"/>
                <w:sz w:val="18"/>
                <w:szCs w:val="18"/>
              </w:rPr>
            </w:pPr>
            <w:r w:rsidRPr="003A5875">
              <w:rPr>
                <w:rFonts w:ascii="Arial Narrow" w:hAnsi="Arial Narrow" w:cstheme="minorHAnsi"/>
                <w:sz w:val="18"/>
                <w:szCs w:val="18"/>
              </w:rPr>
              <w:t>15%</w:t>
            </w:r>
          </w:p>
        </w:tc>
        <w:tc>
          <w:tcPr>
            <w:tcW w:w="850" w:type="dxa"/>
          </w:tcPr>
          <w:p w14:paraId="27D24A77" w14:textId="638E8379" w:rsidR="003A5875" w:rsidRPr="003A5875" w:rsidRDefault="003A5875" w:rsidP="000809F0">
            <w:pPr>
              <w:rPr>
                <w:rFonts w:ascii="Arial Narrow" w:hAnsi="Arial Narrow"/>
                <w:sz w:val="18"/>
                <w:szCs w:val="18"/>
              </w:rPr>
            </w:pPr>
            <w:r w:rsidRPr="003A5875">
              <w:rPr>
                <w:rFonts w:ascii="Arial Narrow" w:hAnsi="Arial Narrow" w:cstheme="minorHAnsi"/>
                <w:sz w:val="18"/>
                <w:szCs w:val="18"/>
              </w:rPr>
              <w:t>20%</w:t>
            </w:r>
          </w:p>
        </w:tc>
        <w:tc>
          <w:tcPr>
            <w:tcW w:w="709" w:type="dxa"/>
          </w:tcPr>
          <w:p w14:paraId="497F7B7D" w14:textId="77777777" w:rsidR="003A5875" w:rsidRPr="003A5875" w:rsidRDefault="003A5875" w:rsidP="000809F0">
            <w:pPr>
              <w:rPr>
                <w:rFonts w:ascii="Arial Narrow" w:hAnsi="Arial Narrow"/>
                <w:sz w:val="18"/>
                <w:szCs w:val="18"/>
              </w:rPr>
            </w:pPr>
          </w:p>
        </w:tc>
        <w:tc>
          <w:tcPr>
            <w:tcW w:w="709" w:type="dxa"/>
          </w:tcPr>
          <w:p w14:paraId="3AB15675" w14:textId="6D56AA65" w:rsidR="003A5875" w:rsidRPr="003A5875" w:rsidRDefault="003A5875" w:rsidP="000809F0">
            <w:pPr>
              <w:rPr>
                <w:rFonts w:ascii="Arial Narrow" w:hAnsi="Arial Narrow"/>
                <w:sz w:val="18"/>
                <w:szCs w:val="18"/>
              </w:rPr>
            </w:pPr>
            <w:r w:rsidRPr="003A5875">
              <w:rPr>
                <w:rFonts w:ascii="Arial Narrow" w:hAnsi="Arial Narrow" w:cstheme="minorHAnsi"/>
                <w:sz w:val="18"/>
                <w:szCs w:val="18"/>
              </w:rPr>
              <w:t>75%</w:t>
            </w:r>
          </w:p>
        </w:tc>
      </w:tr>
      <w:tr w:rsidR="003A5875" w:rsidRPr="003A5875" w14:paraId="0FFB65CE" w14:textId="77777777" w:rsidTr="00F71307">
        <w:tc>
          <w:tcPr>
            <w:tcW w:w="1730" w:type="dxa"/>
            <w:vMerge/>
          </w:tcPr>
          <w:p w14:paraId="14DDD5E4" w14:textId="77777777" w:rsidR="003A5875" w:rsidRPr="003A5875" w:rsidRDefault="003A5875" w:rsidP="000809F0">
            <w:pPr>
              <w:rPr>
                <w:rFonts w:ascii="Arial Narrow" w:hAnsi="Arial Narrow"/>
                <w:b/>
                <w:i/>
                <w:sz w:val="18"/>
                <w:szCs w:val="18"/>
              </w:rPr>
            </w:pPr>
          </w:p>
        </w:tc>
        <w:tc>
          <w:tcPr>
            <w:tcW w:w="2835" w:type="dxa"/>
          </w:tcPr>
          <w:p w14:paraId="1D635423" w14:textId="30D3E50B" w:rsidR="003A5875" w:rsidRPr="003A5875" w:rsidRDefault="003A5875" w:rsidP="000809F0">
            <w:pPr>
              <w:rPr>
                <w:rFonts w:ascii="Arial Narrow" w:hAnsi="Arial Narrow" w:cs="Arial"/>
                <w:sz w:val="18"/>
                <w:szCs w:val="18"/>
              </w:rPr>
            </w:pPr>
            <w:r w:rsidRPr="003A5875">
              <w:rPr>
                <w:rFonts w:ascii="Arial Narrow" w:hAnsi="Arial Narrow" w:cstheme="minorHAnsi"/>
                <w:sz w:val="18"/>
                <w:szCs w:val="18"/>
              </w:rPr>
              <w:t>Faciliter l’accès aux équipements de pêche</w:t>
            </w:r>
          </w:p>
        </w:tc>
        <w:tc>
          <w:tcPr>
            <w:tcW w:w="1843" w:type="dxa"/>
          </w:tcPr>
          <w:p w14:paraId="069F810F" w14:textId="4C06B6AE" w:rsidR="003A5875" w:rsidRPr="003A5875" w:rsidRDefault="003A5875" w:rsidP="000809F0">
            <w:pPr>
              <w:rPr>
                <w:rFonts w:ascii="Arial Narrow" w:hAnsi="Arial Narrow" w:cs="Arial"/>
                <w:sz w:val="18"/>
                <w:szCs w:val="18"/>
              </w:rPr>
            </w:pPr>
            <w:r w:rsidRPr="003A5875">
              <w:rPr>
                <w:rFonts w:ascii="Arial Narrow" w:hAnsi="Arial Narrow" w:cstheme="minorHAnsi"/>
                <w:sz w:val="18"/>
                <w:szCs w:val="18"/>
              </w:rPr>
              <w:t>Accès amélioré</w:t>
            </w:r>
          </w:p>
        </w:tc>
        <w:tc>
          <w:tcPr>
            <w:tcW w:w="1701" w:type="dxa"/>
          </w:tcPr>
          <w:p w14:paraId="3026D4B9" w14:textId="389B0954" w:rsidR="003A5875" w:rsidRPr="003A5875" w:rsidRDefault="003A5875" w:rsidP="000809F0">
            <w:pPr>
              <w:rPr>
                <w:rFonts w:ascii="Arial Narrow" w:hAnsi="Arial Narrow" w:cs="Arial"/>
                <w:sz w:val="18"/>
                <w:szCs w:val="18"/>
              </w:rPr>
            </w:pPr>
            <w:r w:rsidRPr="003A5875">
              <w:rPr>
                <w:rFonts w:ascii="Arial Narrow" w:hAnsi="Arial Narrow" w:cstheme="minorHAnsi"/>
                <w:sz w:val="18"/>
                <w:szCs w:val="18"/>
              </w:rPr>
              <w:t>Commune</w:t>
            </w:r>
          </w:p>
        </w:tc>
        <w:tc>
          <w:tcPr>
            <w:tcW w:w="1559" w:type="dxa"/>
          </w:tcPr>
          <w:p w14:paraId="5CBB807E" w14:textId="2EC1A65F" w:rsidR="003A5875" w:rsidRPr="003A5875" w:rsidRDefault="003A5875" w:rsidP="000E4403">
            <w:pPr>
              <w:jc w:val="right"/>
              <w:rPr>
                <w:rFonts w:ascii="Arial Narrow" w:hAnsi="Arial Narrow"/>
                <w:sz w:val="18"/>
                <w:szCs w:val="18"/>
              </w:rPr>
            </w:pPr>
            <w:r w:rsidRPr="003A5875">
              <w:rPr>
                <w:rFonts w:ascii="Arial Narrow" w:hAnsi="Arial Narrow" w:cstheme="minorHAnsi"/>
                <w:sz w:val="18"/>
                <w:szCs w:val="18"/>
              </w:rPr>
              <w:t>200 000</w:t>
            </w:r>
          </w:p>
        </w:tc>
        <w:tc>
          <w:tcPr>
            <w:tcW w:w="709" w:type="dxa"/>
          </w:tcPr>
          <w:p w14:paraId="203D3FF6" w14:textId="56184F98" w:rsidR="003A5875" w:rsidRPr="003A5875" w:rsidRDefault="003A5875" w:rsidP="000809F0">
            <w:pPr>
              <w:rPr>
                <w:rFonts w:ascii="Arial Narrow" w:hAnsi="Arial Narrow"/>
                <w:sz w:val="18"/>
                <w:szCs w:val="18"/>
              </w:rPr>
            </w:pPr>
            <w:r w:rsidRPr="003A5875">
              <w:rPr>
                <w:rFonts w:ascii="Arial Narrow" w:hAnsi="Arial Narrow" w:cstheme="minorHAnsi"/>
                <w:sz w:val="18"/>
                <w:szCs w:val="18"/>
              </w:rPr>
              <w:t>x</w:t>
            </w:r>
          </w:p>
        </w:tc>
        <w:tc>
          <w:tcPr>
            <w:tcW w:w="709" w:type="dxa"/>
          </w:tcPr>
          <w:p w14:paraId="68CB8034" w14:textId="7DB26630" w:rsidR="003A5875" w:rsidRPr="003A5875" w:rsidRDefault="003A5875" w:rsidP="000809F0">
            <w:pPr>
              <w:rPr>
                <w:rFonts w:ascii="Arial Narrow" w:hAnsi="Arial Narrow"/>
                <w:sz w:val="18"/>
                <w:szCs w:val="18"/>
              </w:rPr>
            </w:pPr>
            <w:r w:rsidRPr="003A5875">
              <w:rPr>
                <w:rFonts w:ascii="Arial Narrow" w:hAnsi="Arial Narrow" w:cstheme="minorHAnsi"/>
                <w:sz w:val="18"/>
                <w:szCs w:val="18"/>
              </w:rPr>
              <w:t>x</w:t>
            </w:r>
          </w:p>
        </w:tc>
        <w:tc>
          <w:tcPr>
            <w:tcW w:w="708" w:type="dxa"/>
          </w:tcPr>
          <w:p w14:paraId="620241CD" w14:textId="400735D3" w:rsidR="003A5875" w:rsidRPr="003A5875" w:rsidRDefault="003A5875" w:rsidP="000809F0">
            <w:pPr>
              <w:rPr>
                <w:rFonts w:ascii="Arial Narrow" w:hAnsi="Arial Narrow"/>
                <w:sz w:val="18"/>
                <w:szCs w:val="18"/>
              </w:rPr>
            </w:pPr>
            <w:r w:rsidRPr="003A5875">
              <w:rPr>
                <w:rFonts w:ascii="Arial Narrow" w:hAnsi="Arial Narrow" w:cstheme="minorHAnsi"/>
                <w:sz w:val="18"/>
                <w:szCs w:val="18"/>
              </w:rPr>
              <w:t>x</w:t>
            </w:r>
          </w:p>
        </w:tc>
        <w:tc>
          <w:tcPr>
            <w:tcW w:w="709" w:type="dxa"/>
          </w:tcPr>
          <w:p w14:paraId="0BA3396E" w14:textId="6FA8B930" w:rsidR="003A5875" w:rsidRPr="003A5875" w:rsidRDefault="003A5875" w:rsidP="000809F0">
            <w:pPr>
              <w:rPr>
                <w:rFonts w:ascii="Arial Narrow" w:hAnsi="Arial Narrow"/>
                <w:sz w:val="18"/>
                <w:szCs w:val="18"/>
              </w:rPr>
            </w:pPr>
            <w:r w:rsidRPr="003A5875">
              <w:rPr>
                <w:rFonts w:ascii="Arial Narrow" w:hAnsi="Arial Narrow" w:cstheme="minorHAnsi"/>
                <w:sz w:val="18"/>
                <w:szCs w:val="18"/>
              </w:rPr>
              <w:t>x</w:t>
            </w:r>
          </w:p>
        </w:tc>
        <w:tc>
          <w:tcPr>
            <w:tcW w:w="709" w:type="dxa"/>
          </w:tcPr>
          <w:p w14:paraId="0FDEF047" w14:textId="77777777" w:rsidR="003A5875" w:rsidRPr="003A5875" w:rsidRDefault="003A5875" w:rsidP="000809F0">
            <w:pPr>
              <w:rPr>
                <w:rFonts w:ascii="Arial Narrow" w:hAnsi="Arial Narrow"/>
                <w:sz w:val="18"/>
                <w:szCs w:val="18"/>
              </w:rPr>
            </w:pPr>
          </w:p>
        </w:tc>
        <w:tc>
          <w:tcPr>
            <w:tcW w:w="709" w:type="dxa"/>
          </w:tcPr>
          <w:p w14:paraId="76B499EC" w14:textId="36D568F7" w:rsidR="003A5875" w:rsidRPr="003A5875" w:rsidRDefault="003A5875" w:rsidP="000809F0">
            <w:pPr>
              <w:rPr>
                <w:rFonts w:ascii="Arial Narrow" w:hAnsi="Arial Narrow"/>
                <w:sz w:val="18"/>
                <w:szCs w:val="18"/>
              </w:rPr>
            </w:pPr>
            <w:r w:rsidRPr="003A5875">
              <w:rPr>
                <w:rFonts w:ascii="Arial Narrow" w:hAnsi="Arial Narrow" w:cstheme="minorHAnsi"/>
                <w:sz w:val="18"/>
                <w:szCs w:val="18"/>
              </w:rPr>
              <w:t>75%</w:t>
            </w:r>
          </w:p>
        </w:tc>
        <w:tc>
          <w:tcPr>
            <w:tcW w:w="850" w:type="dxa"/>
          </w:tcPr>
          <w:p w14:paraId="0981F38A" w14:textId="34288F64" w:rsidR="003A5875" w:rsidRPr="003A5875" w:rsidRDefault="003A5875" w:rsidP="000809F0">
            <w:pPr>
              <w:rPr>
                <w:rFonts w:ascii="Arial Narrow" w:hAnsi="Arial Narrow"/>
                <w:sz w:val="18"/>
                <w:szCs w:val="18"/>
              </w:rPr>
            </w:pPr>
            <w:r w:rsidRPr="003A5875">
              <w:rPr>
                <w:rFonts w:ascii="Arial Narrow" w:hAnsi="Arial Narrow" w:cstheme="minorHAnsi"/>
                <w:sz w:val="18"/>
                <w:szCs w:val="18"/>
              </w:rPr>
              <w:t>25%</w:t>
            </w:r>
          </w:p>
        </w:tc>
        <w:tc>
          <w:tcPr>
            <w:tcW w:w="709" w:type="dxa"/>
          </w:tcPr>
          <w:p w14:paraId="5968B1E6" w14:textId="77777777" w:rsidR="003A5875" w:rsidRPr="003A5875" w:rsidRDefault="003A5875" w:rsidP="000809F0">
            <w:pPr>
              <w:rPr>
                <w:rFonts w:ascii="Arial Narrow" w:hAnsi="Arial Narrow"/>
                <w:sz w:val="18"/>
                <w:szCs w:val="18"/>
              </w:rPr>
            </w:pPr>
          </w:p>
        </w:tc>
        <w:tc>
          <w:tcPr>
            <w:tcW w:w="709" w:type="dxa"/>
          </w:tcPr>
          <w:p w14:paraId="207DAA4F" w14:textId="77777777" w:rsidR="003A5875" w:rsidRPr="003A5875" w:rsidRDefault="003A5875" w:rsidP="000809F0">
            <w:pPr>
              <w:rPr>
                <w:rFonts w:ascii="Arial Narrow" w:hAnsi="Arial Narrow"/>
                <w:sz w:val="18"/>
                <w:szCs w:val="18"/>
              </w:rPr>
            </w:pPr>
          </w:p>
        </w:tc>
      </w:tr>
      <w:tr w:rsidR="003A5875" w:rsidRPr="003A5875" w14:paraId="13A10A5A" w14:textId="77777777" w:rsidTr="00F71307">
        <w:tc>
          <w:tcPr>
            <w:tcW w:w="1730" w:type="dxa"/>
            <w:vMerge/>
          </w:tcPr>
          <w:p w14:paraId="471C461B" w14:textId="77777777" w:rsidR="003A5875" w:rsidRPr="003A5875" w:rsidRDefault="003A5875" w:rsidP="000809F0">
            <w:pPr>
              <w:rPr>
                <w:rFonts w:ascii="Arial Narrow" w:hAnsi="Arial Narrow"/>
                <w:b/>
                <w:i/>
                <w:sz w:val="18"/>
                <w:szCs w:val="18"/>
              </w:rPr>
            </w:pPr>
          </w:p>
        </w:tc>
        <w:tc>
          <w:tcPr>
            <w:tcW w:w="2835" w:type="dxa"/>
          </w:tcPr>
          <w:p w14:paraId="1311C9FF" w14:textId="6A299C48" w:rsidR="003A5875" w:rsidRPr="003A5875" w:rsidRDefault="003A5875" w:rsidP="000809F0">
            <w:pPr>
              <w:rPr>
                <w:rFonts w:ascii="Arial Narrow" w:hAnsi="Arial Narrow" w:cstheme="minorHAnsi"/>
                <w:sz w:val="18"/>
                <w:szCs w:val="18"/>
              </w:rPr>
            </w:pPr>
            <w:r w:rsidRPr="003A5875">
              <w:rPr>
                <w:rFonts w:ascii="Arial Narrow" w:hAnsi="Arial Narrow" w:cstheme="minorHAnsi"/>
                <w:sz w:val="18"/>
                <w:szCs w:val="18"/>
              </w:rPr>
              <w:t>Aménagement de micro-barrages</w:t>
            </w:r>
          </w:p>
          <w:p w14:paraId="22BA4830" w14:textId="77777777" w:rsidR="003A5875" w:rsidRPr="003A5875" w:rsidRDefault="003A5875" w:rsidP="000809F0">
            <w:pPr>
              <w:rPr>
                <w:rFonts w:ascii="Arial Narrow" w:hAnsi="Arial Narrow" w:cs="Arial"/>
                <w:sz w:val="18"/>
                <w:szCs w:val="18"/>
              </w:rPr>
            </w:pPr>
          </w:p>
        </w:tc>
        <w:tc>
          <w:tcPr>
            <w:tcW w:w="1843" w:type="dxa"/>
          </w:tcPr>
          <w:p w14:paraId="2C7EE6DF" w14:textId="77777777" w:rsidR="003A5875" w:rsidRPr="003A5875" w:rsidRDefault="003A5875" w:rsidP="000809F0">
            <w:pPr>
              <w:rPr>
                <w:rFonts w:ascii="Arial Narrow" w:hAnsi="Arial Narrow" w:cstheme="minorHAnsi"/>
                <w:sz w:val="18"/>
                <w:szCs w:val="18"/>
              </w:rPr>
            </w:pPr>
            <w:r w:rsidRPr="003A5875">
              <w:rPr>
                <w:rFonts w:ascii="Arial Narrow" w:hAnsi="Arial Narrow" w:cstheme="minorHAnsi"/>
                <w:sz w:val="18"/>
                <w:szCs w:val="18"/>
              </w:rPr>
              <w:t>3 micro-barrages</w:t>
            </w:r>
          </w:p>
          <w:p w14:paraId="5F700CC3" w14:textId="4613EF9D" w:rsidR="003A5875" w:rsidRPr="003A5875" w:rsidRDefault="003A5875" w:rsidP="000809F0">
            <w:pPr>
              <w:rPr>
                <w:rFonts w:ascii="Arial Narrow" w:hAnsi="Arial Narrow" w:cs="Arial"/>
                <w:sz w:val="18"/>
                <w:szCs w:val="18"/>
              </w:rPr>
            </w:pPr>
            <w:r w:rsidRPr="003A5875">
              <w:rPr>
                <w:rFonts w:ascii="Arial Narrow" w:hAnsi="Arial Narrow" w:cstheme="minorHAnsi"/>
                <w:sz w:val="18"/>
                <w:szCs w:val="18"/>
              </w:rPr>
              <w:t xml:space="preserve">Aménagés </w:t>
            </w:r>
          </w:p>
        </w:tc>
        <w:tc>
          <w:tcPr>
            <w:tcW w:w="1701" w:type="dxa"/>
          </w:tcPr>
          <w:p w14:paraId="68A67EF0" w14:textId="116833AC" w:rsidR="003A5875" w:rsidRPr="003A5875" w:rsidRDefault="003A5875" w:rsidP="000809F0">
            <w:pPr>
              <w:rPr>
                <w:rFonts w:ascii="Arial Narrow" w:hAnsi="Arial Narrow" w:cs="Arial"/>
                <w:sz w:val="18"/>
                <w:szCs w:val="18"/>
              </w:rPr>
            </w:pPr>
            <w:r w:rsidRPr="003A5875">
              <w:rPr>
                <w:rFonts w:ascii="Arial Narrow" w:hAnsi="Arial Narrow" w:cstheme="minorHAnsi"/>
                <w:sz w:val="18"/>
                <w:szCs w:val="18"/>
              </w:rPr>
              <w:t>N’Teguedo- Samassebougou, N’Teguedo- Niaré N’bagacoro Plateau)</w:t>
            </w:r>
          </w:p>
        </w:tc>
        <w:tc>
          <w:tcPr>
            <w:tcW w:w="1559" w:type="dxa"/>
          </w:tcPr>
          <w:p w14:paraId="56609ED1" w14:textId="659318DC" w:rsidR="003A5875" w:rsidRPr="003A5875" w:rsidRDefault="003A5875" w:rsidP="000E4403">
            <w:pPr>
              <w:jc w:val="right"/>
              <w:rPr>
                <w:rFonts w:ascii="Arial Narrow" w:hAnsi="Arial Narrow"/>
                <w:sz w:val="18"/>
                <w:szCs w:val="18"/>
              </w:rPr>
            </w:pPr>
            <w:r w:rsidRPr="003A5875">
              <w:rPr>
                <w:rFonts w:ascii="Arial Narrow" w:hAnsi="Arial Narrow" w:cstheme="minorHAnsi"/>
                <w:sz w:val="18"/>
                <w:szCs w:val="18"/>
              </w:rPr>
              <w:t>15 000 000</w:t>
            </w:r>
          </w:p>
        </w:tc>
        <w:tc>
          <w:tcPr>
            <w:tcW w:w="709" w:type="dxa"/>
          </w:tcPr>
          <w:p w14:paraId="53B9ABC4" w14:textId="77777777" w:rsidR="003A5875" w:rsidRPr="003A5875" w:rsidRDefault="003A5875" w:rsidP="000809F0">
            <w:pPr>
              <w:rPr>
                <w:rFonts w:ascii="Arial Narrow" w:hAnsi="Arial Narrow"/>
                <w:sz w:val="18"/>
                <w:szCs w:val="18"/>
              </w:rPr>
            </w:pPr>
          </w:p>
        </w:tc>
        <w:tc>
          <w:tcPr>
            <w:tcW w:w="709" w:type="dxa"/>
          </w:tcPr>
          <w:p w14:paraId="14FF5100" w14:textId="572DA5C8" w:rsidR="003A5875" w:rsidRPr="003A5875" w:rsidRDefault="003A5875" w:rsidP="000809F0">
            <w:pPr>
              <w:rPr>
                <w:rFonts w:ascii="Arial Narrow" w:hAnsi="Arial Narrow"/>
                <w:sz w:val="18"/>
                <w:szCs w:val="18"/>
              </w:rPr>
            </w:pPr>
            <w:r w:rsidRPr="003A5875">
              <w:rPr>
                <w:rFonts w:ascii="Arial Narrow" w:hAnsi="Arial Narrow" w:cstheme="minorHAnsi"/>
                <w:sz w:val="18"/>
                <w:szCs w:val="18"/>
              </w:rPr>
              <w:t>x</w:t>
            </w:r>
          </w:p>
        </w:tc>
        <w:tc>
          <w:tcPr>
            <w:tcW w:w="708" w:type="dxa"/>
          </w:tcPr>
          <w:p w14:paraId="21D33BD4" w14:textId="0D3DDF26" w:rsidR="003A5875" w:rsidRPr="003A5875" w:rsidRDefault="003A5875" w:rsidP="000809F0">
            <w:pPr>
              <w:rPr>
                <w:rFonts w:ascii="Arial Narrow" w:hAnsi="Arial Narrow"/>
                <w:sz w:val="18"/>
                <w:szCs w:val="18"/>
              </w:rPr>
            </w:pPr>
            <w:r w:rsidRPr="003A5875">
              <w:rPr>
                <w:rFonts w:ascii="Arial Narrow" w:hAnsi="Arial Narrow" w:cstheme="minorHAnsi"/>
                <w:sz w:val="18"/>
                <w:szCs w:val="18"/>
              </w:rPr>
              <w:t>x</w:t>
            </w:r>
          </w:p>
        </w:tc>
        <w:tc>
          <w:tcPr>
            <w:tcW w:w="709" w:type="dxa"/>
          </w:tcPr>
          <w:p w14:paraId="3FAAEACA" w14:textId="19A66117" w:rsidR="003A5875" w:rsidRPr="003A5875" w:rsidRDefault="003A5875" w:rsidP="000809F0">
            <w:pPr>
              <w:rPr>
                <w:rFonts w:ascii="Arial Narrow" w:hAnsi="Arial Narrow"/>
                <w:sz w:val="18"/>
                <w:szCs w:val="18"/>
              </w:rPr>
            </w:pPr>
            <w:r w:rsidRPr="003A5875">
              <w:rPr>
                <w:rFonts w:ascii="Arial Narrow" w:hAnsi="Arial Narrow" w:cstheme="minorHAnsi"/>
                <w:sz w:val="18"/>
                <w:szCs w:val="18"/>
              </w:rPr>
              <w:t>x</w:t>
            </w:r>
          </w:p>
        </w:tc>
        <w:tc>
          <w:tcPr>
            <w:tcW w:w="709" w:type="dxa"/>
          </w:tcPr>
          <w:p w14:paraId="1AFE18C2" w14:textId="77777777" w:rsidR="003A5875" w:rsidRPr="003A5875" w:rsidRDefault="003A5875" w:rsidP="000809F0">
            <w:pPr>
              <w:rPr>
                <w:rFonts w:ascii="Arial Narrow" w:hAnsi="Arial Narrow"/>
                <w:sz w:val="18"/>
                <w:szCs w:val="18"/>
              </w:rPr>
            </w:pPr>
          </w:p>
        </w:tc>
        <w:tc>
          <w:tcPr>
            <w:tcW w:w="709" w:type="dxa"/>
          </w:tcPr>
          <w:p w14:paraId="210887FF" w14:textId="1EE7703F" w:rsidR="003A5875" w:rsidRPr="003A5875" w:rsidRDefault="003A5875" w:rsidP="000809F0">
            <w:pPr>
              <w:rPr>
                <w:rFonts w:ascii="Arial Narrow" w:hAnsi="Arial Narrow"/>
                <w:sz w:val="18"/>
                <w:szCs w:val="18"/>
              </w:rPr>
            </w:pPr>
            <w:r w:rsidRPr="003A5875">
              <w:rPr>
                <w:rFonts w:ascii="Arial Narrow" w:hAnsi="Arial Narrow" w:cstheme="minorHAnsi"/>
                <w:sz w:val="18"/>
                <w:szCs w:val="18"/>
              </w:rPr>
              <w:t>5%</w:t>
            </w:r>
          </w:p>
        </w:tc>
        <w:tc>
          <w:tcPr>
            <w:tcW w:w="850" w:type="dxa"/>
          </w:tcPr>
          <w:p w14:paraId="5F55F9FB" w14:textId="2FC9DFE7" w:rsidR="003A5875" w:rsidRPr="003A5875" w:rsidRDefault="003A5875" w:rsidP="000809F0">
            <w:pPr>
              <w:rPr>
                <w:rFonts w:ascii="Arial Narrow" w:hAnsi="Arial Narrow"/>
                <w:sz w:val="18"/>
                <w:szCs w:val="18"/>
              </w:rPr>
            </w:pPr>
            <w:r w:rsidRPr="003A5875">
              <w:rPr>
                <w:rFonts w:ascii="Arial Narrow" w:hAnsi="Arial Narrow" w:cstheme="minorHAnsi"/>
                <w:sz w:val="18"/>
                <w:szCs w:val="18"/>
              </w:rPr>
              <w:t>10%</w:t>
            </w:r>
          </w:p>
        </w:tc>
        <w:tc>
          <w:tcPr>
            <w:tcW w:w="709" w:type="dxa"/>
          </w:tcPr>
          <w:p w14:paraId="006402CE" w14:textId="77777777" w:rsidR="003A5875" w:rsidRPr="003A5875" w:rsidRDefault="003A5875" w:rsidP="000809F0">
            <w:pPr>
              <w:rPr>
                <w:rFonts w:ascii="Arial Narrow" w:hAnsi="Arial Narrow"/>
                <w:sz w:val="18"/>
                <w:szCs w:val="18"/>
              </w:rPr>
            </w:pPr>
          </w:p>
        </w:tc>
        <w:tc>
          <w:tcPr>
            <w:tcW w:w="709" w:type="dxa"/>
          </w:tcPr>
          <w:p w14:paraId="17CC4C8A" w14:textId="6E9F718A" w:rsidR="003A5875" w:rsidRPr="003A5875" w:rsidRDefault="003A5875" w:rsidP="000809F0">
            <w:pPr>
              <w:rPr>
                <w:rFonts w:ascii="Arial Narrow" w:hAnsi="Arial Narrow"/>
                <w:sz w:val="18"/>
                <w:szCs w:val="18"/>
              </w:rPr>
            </w:pPr>
            <w:r w:rsidRPr="003A5875">
              <w:rPr>
                <w:rFonts w:ascii="Arial Narrow" w:hAnsi="Arial Narrow" w:cstheme="minorHAnsi"/>
                <w:sz w:val="18"/>
                <w:szCs w:val="18"/>
              </w:rPr>
              <w:t>85%</w:t>
            </w:r>
          </w:p>
        </w:tc>
      </w:tr>
      <w:tr w:rsidR="003A5875" w:rsidRPr="003A5875" w14:paraId="6F21F781" w14:textId="77777777" w:rsidTr="00F71307">
        <w:tc>
          <w:tcPr>
            <w:tcW w:w="1730" w:type="dxa"/>
            <w:vMerge/>
          </w:tcPr>
          <w:p w14:paraId="420BBC65" w14:textId="77777777" w:rsidR="003A5875" w:rsidRPr="003A5875" w:rsidRDefault="003A5875" w:rsidP="000809F0">
            <w:pPr>
              <w:rPr>
                <w:rFonts w:ascii="Arial Narrow" w:hAnsi="Arial Narrow"/>
                <w:b/>
                <w:i/>
                <w:sz w:val="18"/>
                <w:szCs w:val="18"/>
              </w:rPr>
            </w:pPr>
          </w:p>
        </w:tc>
        <w:tc>
          <w:tcPr>
            <w:tcW w:w="2835" w:type="dxa"/>
          </w:tcPr>
          <w:p w14:paraId="5747369F" w14:textId="75D3A60D" w:rsidR="003A5875" w:rsidRPr="003A5875" w:rsidRDefault="003A5875" w:rsidP="000809F0">
            <w:pPr>
              <w:rPr>
                <w:rFonts w:ascii="Arial Narrow" w:hAnsi="Arial Narrow" w:cs="Arial"/>
                <w:sz w:val="18"/>
                <w:szCs w:val="18"/>
              </w:rPr>
            </w:pPr>
            <w:r w:rsidRPr="003A5875">
              <w:rPr>
                <w:rFonts w:ascii="Arial Narrow" w:hAnsi="Arial Narrow" w:cstheme="minorHAnsi"/>
                <w:sz w:val="18"/>
                <w:szCs w:val="18"/>
              </w:rPr>
              <w:t>Application de la convention locale de pêche</w:t>
            </w:r>
          </w:p>
        </w:tc>
        <w:tc>
          <w:tcPr>
            <w:tcW w:w="1843" w:type="dxa"/>
          </w:tcPr>
          <w:p w14:paraId="620759FC" w14:textId="539648B7" w:rsidR="003A5875" w:rsidRPr="003A5875" w:rsidRDefault="003A5875" w:rsidP="000809F0">
            <w:pPr>
              <w:rPr>
                <w:rFonts w:ascii="Arial Narrow" w:hAnsi="Arial Narrow" w:cs="Arial"/>
                <w:sz w:val="18"/>
                <w:szCs w:val="18"/>
              </w:rPr>
            </w:pPr>
            <w:r w:rsidRPr="003A5875">
              <w:rPr>
                <w:rFonts w:ascii="Arial Narrow" w:hAnsi="Arial Narrow" w:cstheme="minorHAnsi"/>
                <w:sz w:val="18"/>
                <w:szCs w:val="18"/>
              </w:rPr>
              <w:t xml:space="preserve">Convention appliquée </w:t>
            </w:r>
          </w:p>
        </w:tc>
        <w:tc>
          <w:tcPr>
            <w:tcW w:w="1701" w:type="dxa"/>
          </w:tcPr>
          <w:p w14:paraId="4F140BC9" w14:textId="47708865" w:rsidR="003A5875" w:rsidRPr="003A5875" w:rsidRDefault="003A5875" w:rsidP="000809F0">
            <w:pPr>
              <w:rPr>
                <w:rFonts w:ascii="Arial Narrow" w:hAnsi="Arial Narrow" w:cs="Arial"/>
                <w:sz w:val="18"/>
                <w:szCs w:val="18"/>
              </w:rPr>
            </w:pPr>
            <w:r w:rsidRPr="003A5875">
              <w:rPr>
                <w:rFonts w:ascii="Arial Narrow" w:hAnsi="Arial Narrow" w:cstheme="minorHAnsi"/>
                <w:sz w:val="18"/>
                <w:szCs w:val="18"/>
              </w:rPr>
              <w:t>Commune</w:t>
            </w:r>
          </w:p>
        </w:tc>
        <w:tc>
          <w:tcPr>
            <w:tcW w:w="1559" w:type="dxa"/>
          </w:tcPr>
          <w:p w14:paraId="4F1505CB" w14:textId="432D6475" w:rsidR="003A5875" w:rsidRPr="003A5875" w:rsidRDefault="003A5875" w:rsidP="000E4403">
            <w:pPr>
              <w:jc w:val="right"/>
              <w:rPr>
                <w:rFonts w:ascii="Arial Narrow" w:hAnsi="Arial Narrow"/>
                <w:sz w:val="18"/>
                <w:szCs w:val="18"/>
              </w:rPr>
            </w:pPr>
            <w:r w:rsidRPr="003A5875">
              <w:rPr>
                <w:rFonts w:ascii="Arial Narrow" w:hAnsi="Arial Narrow" w:cstheme="minorHAnsi"/>
                <w:sz w:val="18"/>
                <w:szCs w:val="18"/>
              </w:rPr>
              <w:t>200 000</w:t>
            </w:r>
          </w:p>
        </w:tc>
        <w:tc>
          <w:tcPr>
            <w:tcW w:w="709" w:type="dxa"/>
          </w:tcPr>
          <w:p w14:paraId="748C2C89" w14:textId="3F73A735" w:rsidR="003A5875" w:rsidRPr="003A5875" w:rsidRDefault="003A5875" w:rsidP="000809F0">
            <w:pPr>
              <w:rPr>
                <w:rFonts w:ascii="Arial Narrow" w:hAnsi="Arial Narrow"/>
                <w:sz w:val="18"/>
                <w:szCs w:val="18"/>
              </w:rPr>
            </w:pPr>
            <w:r w:rsidRPr="003A5875">
              <w:rPr>
                <w:rFonts w:ascii="Arial Narrow" w:hAnsi="Arial Narrow" w:cstheme="minorHAnsi"/>
                <w:sz w:val="18"/>
                <w:szCs w:val="18"/>
              </w:rPr>
              <w:t>x</w:t>
            </w:r>
          </w:p>
        </w:tc>
        <w:tc>
          <w:tcPr>
            <w:tcW w:w="709" w:type="dxa"/>
          </w:tcPr>
          <w:p w14:paraId="40958446" w14:textId="52E279C3" w:rsidR="003A5875" w:rsidRPr="003A5875" w:rsidRDefault="003A5875" w:rsidP="000809F0">
            <w:pPr>
              <w:rPr>
                <w:rFonts w:ascii="Arial Narrow" w:hAnsi="Arial Narrow"/>
                <w:sz w:val="18"/>
                <w:szCs w:val="18"/>
              </w:rPr>
            </w:pPr>
            <w:r w:rsidRPr="003A5875">
              <w:rPr>
                <w:rFonts w:ascii="Arial Narrow" w:hAnsi="Arial Narrow" w:cstheme="minorHAnsi"/>
                <w:sz w:val="18"/>
                <w:szCs w:val="18"/>
              </w:rPr>
              <w:t>x</w:t>
            </w:r>
          </w:p>
        </w:tc>
        <w:tc>
          <w:tcPr>
            <w:tcW w:w="708" w:type="dxa"/>
          </w:tcPr>
          <w:p w14:paraId="430038B0" w14:textId="5566220D" w:rsidR="003A5875" w:rsidRPr="003A5875" w:rsidRDefault="003A5875" w:rsidP="000809F0">
            <w:pPr>
              <w:rPr>
                <w:rFonts w:ascii="Arial Narrow" w:hAnsi="Arial Narrow"/>
                <w:sz w:val="18"/>
                <w:szCs w:val="18"/>
              </w:rPr>
            </w:pPr>
            <w:r w:rsidRPr="003A5875">
              <w:rPr>
                <w:rFonts w:ascii="Arial Narrow" w:hAnsi="Arial Narrow" w:cstheme="minorHAnsi"/>
                <w:sz w:val="18"/>
                <w:szCs w:val="18"/>
              </w:rPr>
              <w:t>x</w:t>
            </w:r>
          </w:p>
        </w:tc>
        <w:tc>
          <w:tcPr>
            <w:tcW w:w="709" w:type="dxa"/>
          </w:tcPr>
          <w:p w14:paraId="7A8B87CF" w14:textId="4A35425C" w:rsidR="003A5875" w:rsidRPr="003A5875" w:rsidRDefault="003A5875" w:rsidP="000809F0">
            <w:pPr>
              <w:rPr>
                <w:rFonts w:ascii="Arial Narrow" w:hAnsi="Arial Narrow"/>
                <w:sz w:val="18"/>
                <w:szCs w:val="18"/>
              </w:rPr>
            </w:pPr>
            <w:r w:rsidRPr="003A5875">
              <w:rPr>
                <w:rFonts w:ascii="Arial Narrow" w:hAnsi="Arial Narrow" w:cstheme="minorHAnsi"/>
                <w:sz w:val="18"/>
                <w:szCs w:val="18"/>
              </w:rPr>
              <w:t>x</w:t>
            </w:r>
          </w:p>
        </w:tc>
        <w:tc>
          <w:tcPr>
            <w:tcW w:w="709" w:type="dxa"/>
          </w:tcPr>
          <w:p w14:paraId="55E6022A" w14:textId="783FA400" w:rsidR="003A5875" w:rsidRPr="003A5875" w:rsidRDefault="003A5875" w:rsidP="000809F0">
            <w:pPr>
              <w:rPr>
                <w:rFonts w:ascii="Arial Narrow" w:hAnsi="Arial Narrow"/>
                <w:sz w:val="18"/>
                <w:szCs w:val="18"/>
              </w:rPr>
            </w:pPr>
            <w:r w:rsidRPr="003A5875">
              <w:rPr>
                <w:rFonts w:ascii="Arial Narrow" w:hAnsi="Arial Narrow" w:cstheme="minorHAnsi"/>
                <w:sz w:val="18"/>
                <w:szCs w:val="18"/>
              </w:rPr>
              <w:t>x</w:t>
            </w:r>
          </w:p>
        </w:tc>
        <w:tc>
          <w:tcPr>
            <w:tcW w:w="709" w:type="dxa"/>
          </w:tcPr>
          <w:p w14:paraId="73EDE9BC" w14:textId="3C83995F" w:rsidR="003A5875" w:rsidRPr="003A5875" w:rsidRDefault="003A5875" w:rsidP="000809F0">
            <w:pPr>
              <w:rPr>
                <w:rFonts w:ascii="Arial Narrow" w:hAnsi="Arial Narrow"/>
                <w:sz w:val="18"/>
                <w:szCs w:val="18"/>
              </w:rPr>
            </w:pPr>
            <w:r w:rsidRPr="003A5875">
              <w:rPr>
                <w:rFonts w:ascii="Arial Narrow" w:hAnsi="Arial Narrow" w:cstheme="minorHAnsi"/>
                <w:sz w:val="18"/>
                <w:szCs w:val="18"/>
              </w:rPr>
              <w:t>10%</w:t>
            </w:r>
          </w:p>
        </w:tc>
        <w:tc>
          <w:tcPr>
            <w:tcW w:w="850" w:type="dxa"/>
          </w:tcPr>
          <w:p w14:paraId="092CC165" w14:textId="1F9FB7A4" w:rsidR="003A5875" w:rsidRPr="003A5875" w:rsidRDefault="003A5875" w:rsidP="000809F0">
            <w:pPr>
              <w:rPr>
                <w:rFonts w:ascii="Arial Narrow" w:hAnsi="Arial Narrow"/>
                <w:sz w:val="18"/>
                <w:szCs w:val="18"/>
              </w:rPr>
            </w:pPr>
            <w:r w:rsidRPr="003A5875">
              <w:rPr>
                <w:rFonts w:ascii="Arial Narrow" w:hAnsi="Arial Narrow" w:cstheme="minorHAnsi"/>
                <w:sz w:val="18"/>
                <w:szCs w:val="18"/>
              </w:rPr>
              <w:t>90%</w:t>
            </w:r>
          </w:p>
        </w:tc>
        <w:tc>
          <w:tcPr>
            <w:tcW w:w="709" w:type="dxa"/>
          </w:tcPr>
          <w:p w14:paraId="1503E8FB" w14:textId="77777777" w:rsidR="003A5875" w:rsidRPr="003A5875" w:rsidRDefault="003A5875" w:rsidP="000809F0">
            <w:pPr>
              <w:rPr>
                <w:rFonts w:ascii="Arial Narrow" w:hAnsi="Arial Narrow"/>
                <w:sz w:val="18"/>
                <w:szCs w:val="18"/>
              </w:rPr>
            </w:pPr>
          </w:p>
        </w:tc>
        <w:tc>
          <w:tcPr>
            <w:tcW w:w="709" w:type="dxa"/>
          </w:tcPr>
          <w:p w14:paraId="520D9BE1" w14:textId="77777777" w:rsidR="003A5875" w:rsidRPr="003A5875" w:rsidRDefault="003A5875" w:rsidP="000809F0">
            <w:pPr>
              <w:rPr>
                <w:rFonts w:ascii="Arial Narrow" w:hAnsi="Arial Narrow"/>
                <w:sz w:val="18"/>
                <w:szCs w:val="18"/>
              </w:rPr>
            </w:pPr>
          </w:p>
        </w:tc>
      </w:tr>
      <w:tr w:rsidR="003A5875" w:rsidRPr="003A5875" w14:paraId="27EC79C0" w14:textId="77777777" w:rsidTr="00BB5B9E">
        <w:tc>
          <w:tcPr>
            <w:tcW w:w="1730" w:type="dxa"/>
          </w:tcPr>
          <w:p w14:paraId="219CA9C6" w14:textId="77777777" w:rsidR="00176784" w:rsidRPr="00F65E8C" w:rsidRDefault="00176784" w:rsidP="007F3360">
            <w:pPr>
              <w:rPr>
                <w:rFonts w:ascii="Arial Narrow" w:hAnsi="Arial Narrow"/>
                <w:sz w:val="18"/>
                <w:szCs w:val="18"/>
              </w:rPr>
            </w:pPr>
            <w:r w:rsidRPr="00F65E8C">
              <w:rPr>
                <w:rFonts w:ascii="Arial Narrow" w:hAnsi="Arial Narrow"/>
                <w:b/>
                <w:sz w:val="18"/>
                <w:szCs w:val="18"/>
              </w:rPr>
              <w:t>Sous –Total 3</w:t>
            </w:r>
          </w:p>
        </w:tc>
        <w:tc>
          <w:tcPr>
            <w:tcW w:w="2835" w:type="dxa"/>
          </w:tcPr>
          <w:p w14:paraId="1229D98A" w14:textId="77777777" w:rsidR="00176784" w:rsidRPr="00F65E8C" w:rsidRDefault="00176784" w:rsidP="007F3360">
            <w:pPr>
              <w:rPr>
                <w:rFonts w:ascii="Arial Narrow" w:hAnsi="Arial Narrow"/>
                <w:sz w:val="18"/>
                <w:szCs w:val="18"/>
              </w:rPr>
            </w:pPr>
          </w:p>
        </w:tc>
        <w:tc>
          <w:tcPr>
            <w:tcW w:w="1843" w:type="dxa"/>
          </w:tcPr>
          <w:p w14:paraId="6A8B36FB" w14:textId="77777777" w:rsidR="00176784" w:rsidRPr="00F65E8C" w:rsidRDefault="00176784" w:rsidP="007F3360">
            <w:pPr>
              <w:rPr>
                <w:rFonts w:ascii="Arial Narrow" w:hAnsi="Arial Narrow"/>
                <w:sz w:val="18"/>
                <w:szCs w:val="18"/>
              </w:rPr>
            </w:pPr>
          </w:p>
        </w:tc>
        <w:tc>
          <w:tcPr>
            <w:tcW w:w="1701" w:type="dxa"/>
          </w:tcPr>
          <w:p w14:paraId="79C92FB2" w14:textId="77777777" w:rsidR="00176784" w:rsidRPr="00F65E8C" w:rsidRDefault="00176784" w:rsidP="007F3360">
            <w:pPr>
              <w:rPr>
                <w:rFonts w:ascii="Arial Narrow" w:hAnsi="Arial Narrow"/>
                <w:sz w:val="18"/>
                <w:szCs w:val="18"/>
              </w:rPr>
            </w:pPr>
          </w:p>
        </w:tc>
        <w:tc>
          <w:tcPr>
            <w:tcW w:w="1559" w:type="dxa"/>
          </w:tcPr>
          <w:p w14:paraId="3637AAD0" w14:textId="34BADB0D" w:rsidR="00176784" w:rsidRPr="00F65E8C" w:rsidRDefault="000E4403" w:rsidP="000E4403">
            <w:pPr>
              <w:jc w:val="right"/>
              <w:rPr>
                <w:rFonts w:ascii="Arial Narrow" w:hAnsi="Arial Narrow"/>
                <w:b/>
                <w:sz w:val="18"/>
                <w:szCs w:val="18"/>
              </w:rPr>
            </w:pPr>
            <w:r w:rsidRPr="00F65E8C">
              <w:rPr>
                <w:rFonts w:ascii="Arial Narrow" w:hAnsi="Arial Narrow"/>
                <w:b/>
                <w:sz w:val="18"/>
                <w:szCs w:val="18"/>
              </w:rPr>
              <w:t>89 9</w:t>
            </w:r>
            <w:r w:rsidR="006F2509" w:rsidRPr="00F65E8C">
              <w:rPr>
                <w:rFonts w:ascii="Arial Narrow" w:hAnsi="Arial Narrow"/>
                <w:b/>
                <w:sz w:val="18"/>
                <w:szCs w:val="18"/>
              </w:rPr>
              <w:t>00 000</w:t>
            </w:r>
          </w:p>
        </w:tc>
        <w:tc>
          <w:tcPr>
            <w:tcW w:w="709" w:type="dxa"/>
          </w:tcPr>
          <w:p w14:paraId="10A0BDD0" w14:textId="77777777" w:rsidR="00176784" w:rsidRPr="003A5875" w:rsidRDefault="00176784" w:rsidP="007F3360">
            <w:pPr>
              <w:rPr>
                <w:sz w:val="16"/>
                <w:szCs w:val="18"/>
              </w:rPr>
            </w:pPr>
          </w:p>
        </w:tc>
        <w:tc>
          <w:tcPr>
            <w:tcW w:w="709" w:type="dxa"/>
          </w:tcPr>
          <w:p w14:paraId="019E9CA6" w14:textId="77777777" w:rsidR="00176784" w:rsidRPr="003A5875" w:rsidRDefault="00176784" w:rsidP="007F3360">
            <w:pPr>
              <w:rPr>
                <w:sz w:val="16"/>
                <w:szCs w:val="18"/>
              </w:rPr>
            </w:pPr>
          </w:p>
        </w:tc>
        <w:tc>
          <w:tcPr>
            <w:tcW w:w="708" w:type="dxa"/>
          </w:tcPr>
          <w:p w14:paraId="3CEC35BE" w14:textId="77777777" w:rsidR="00176784" w:rsidRPr="003A5875" w:rsidRDefault="00176784" w:rsidP="007F3360">
            <w:pPr>
              <w:rPr>
                <w:sz w:val="16"/>
                <w:szCs w:val="18"/>
              </w:rPr>
            </w:pPr>
          </w:p>
        </w:tc>
        <w:tc>
          <w:tcPr>
            <w:tcW w:w="709" w:type="dxa"/>
          </w:tcPr>
          <w:p w14:paraId="4CD67EA9" w14:textId="77777777" w:rsidR="00176784" w:rsidRPr="003A5875" w:rsidRDefault="00176784" w:rsidP="007F3360">
            <w:pPr>
              <w:rPr>
                <w:sz w:val="16"/>
                <w:szCs w:val="18"/>
              </w:rPr>
            </w:pPr>
          </w:p>
        </w:tc>
        <w:tc>
          <w:tcPr>
            <w:tcW w:w="709" w:type="dxa"/>
          </w:tcPr>
          <w:p w14:paraId="5BC5E705" w14:textId="77777777" w:rsidR="00176784" w:rsidRPr="003A5875" w:rsidRDefault="00176784" w:rsidP="007F3360">
            <w:pPr>
              <w:rPr>
                <w:sz w:val="16"/>
                <w:szCs w:val="18"/>
              </w:rPr>
            </w:pPr>
          </w:p>
        </w:tc>
        <w:tc>
          <w:tcPr>
            <w:tcW w:w="709" w:type="dxa"/>
          </w:tcPr>
          <w:p w14:paraId="523C8B8C" w14:textId="77777777" w:rsidR="00176784" w:rsidRPr="003A5875" w:rsidRDefault="00176784" w:rsidP="007F3360">
            <w:pPr>
              <w:rPr>
                <w:sz w:val="16"/>
                <w:szCs w:val="18"/>
              </w:rPr>
            </w:pPr>
          </w:p>
        </w:tc>
        <w:tc>
          <w:tcPr>
            <w:tcW w:w="850" w:type="dxa"/>
          </w:tcPr>
          <w:p w14:paraId="77C266CD" w14:textId="77777777" w:rsidR="00176784" w:rsidRPr="003A5875" w:rsidRDefault="00176784" w:rsidP="007F3360">
            <w:pPr>
              <w:rPr>
                <w:sz w:val="16"/>
                <w:szCs w:val="18"/>
              </w:rPr>
            </w:pPr>
          </w:p>
        </w:tc>
        <w:tc>
          <w:tcPr>
            <w:tcW w:w="709" w:type="dxa"/>
          </w:tcPr>
          <w:p w14:paraId="77EECAB8" w14:textId="77777777" w:rsidR="00176784" w:rsidRPr="003A5875" w:rsidRDefault="00176784" w:rsidP="007F3360">
            <w:pPr>
              <w:rPr>
                <w:sz w:val="16"/>
                <w:szCs w:val="18"/>
              </w:rPr>
            </w:pPr>
          </w:p>
        </w:tc>
        <w:tc>
          <w:tcPr>
            <w:tcW w:w="709" w:type="dxa"/>
          </w:tcPr>
          <w:p w14:paraId="1EE3E59D" w14:textId="77777777" w:rsidR="00176784" w:rsidRPr="003A5875" w:rsidRDefault="00176784" w:rsidP="007F3360"/>
        </w:tc>
      </w:tr>
      <w:tr w:rsidR="003A5875" w:rsidRPr="003A5875" w14:paraId="57D444F4" w14:textId="77777777" w:rsidTr="006519B8">
        <w:tc>
          <w:tcPr>
            <w:tcW w:w="16189" w:type="dxa"/>
            <w:gridSpan w:val="14"/>
            <w:shd w:val="clear" w:color="auto" w:fill="D99594" w:themeFill="accent2" w:themeFillTint="99"/>
          </w:tcPr>
          <w:p w14:paraId="360779B1" w14:textId="77777777" w:rsidR="00176784" w:rsidRPr="006519B8" w:rsidRDefault="00176784" w:rsidP="007F3360">
            <w:pPr>
              <w:jc w:val="center"/>
              <w:rPr>
                <w:sz w:val="18"/>
                <w:szCs w:val="18"/>
              </w:rPr>
            </w:pPr>
            <w:r w:rsidRPr="006519B8">
              <w:rPr>
                <w:rFonts w:ascii="Arial Narrow" w:hAnsi="Arial Narrow"/>
                <w:b/>
                <w:sz w:val="18"/>
                <w:szCs w:val="18"/>
              </w:rPr>
              <w:t>SECTEUR ECONOMIE RURALE</w:t>
            </w:r>
          </w:p>
        </w:tc>
      </w:tr>
      <w:tr w:rsidR="003A5875" w:rsidRPr="003A5875" w14:paraId="6B7D5163" w14:textId="77777777" w:rsidTr="00BB5B9E">
        <w:tc>
          <w:tcPr>
            <w:tcW w:w="1730" w:type="dxa"/>
            <w:vMerge w:val="restart"/>
          </w:tcPr>
          <w:p w14:paraId="056633B0" w14:textId="77777777" w:rsidR="003C37E9" w:rsidRPr="003A5875" w:rsidRDefault="003C37E9" w:rsidP="003C37E9">
            <w:pPr>
              <w:rPr>
                <w:rFonts w:ascii="Arial Narrow" w:hAnsi="Arial Narrow"/>
                <w:b/>
                <w:sz w:val="16"/>
                <w:szCs w:val="16"/>
              </w:rPr>
            </w:pPr>
            <w:r w:rsidRPr="003A5875">
              <w:rPr>
                <w:rFonts w:ascii="Arial Narrow" w:hAnsi="Arial Narrow"/>
                <w:b/>
                <w:sz w:val="16"/>
                <w:szCs w:val="16"/>
              </w:rPr>
              <w:t>ENVIRONNEMENT/</w:t>
            </w:r>
          </w:p>
          <w:p w14:paraId="3CD9A1C2" w14:textId="77777777" w:rsidR="003C37E9" w:rsidRPr="003A5875" w:rsidRDefault="003C37E9" w:rsidP="003C37E9">
            <w:pPr>
              <w:rPr>
                <w:rFonts w:ascii="Arial Narrow" w:hAnsi="Arial Narrow"/>
                <w:b/>
                <w:sz w:val="16"/>
                <w:szCs w:val="16"/>
              </w:rPr>
            </w:pPr>
            <w:r w:rsidRPr="003A5875">
              <w:rPr>
                <w:rFonts w:ascii="Arial Narrow" w:hAnsi="Arial Narrow"/>
                <w:b/>
                <w:sz w:val="16"/>
                <w:szCs w:val="16"/>
              </w:rPr>
              <w:t>CHANGEMENTS CLIMATIQUES/FORETS</w:t>
            </w:r>
          </w:p>
          <w:p w14:paraId="041F5982" w14:textId="77777777" w:rsidR="003C37E9" w:rsidRPr="003A5875" w:rsidRDefault="003C37E9" w:rsidP="003C37E9">
            <w:pPr>
              <w:rPr>
                <w:rFonts w:ascii="Arial Narrow" w:hAnsi="Arial Narrow"/>
                <w:b/>
                <w:sz w:val="16"/>
                <w:szCs w:val="16"/>
              </w:rPr>
            </w:pPr>
          </w:p>
          <w:p w14:paraId="41B99563" w14:textId="77777777" w:rsidR="003C37E9" w:rsidRPr="003A5875" w:rsidRDefault="003C37E9" w:rsidP="003C37E9">
            <w:pPr>
              <w:rPr>
                <w:rFonts w:ascii="Arial Narrow" w:hAnsi="Arial Narrow"/>
                <w:b/>
                <w:sz w:val="16"/>
                <w:szCs w:val="16"/>
              </w:rPr>
            </w:pPr>
            <w:r w:rsidRPr="003A5875">
              <w:rPr>
                <w:rFonts w:ascii="Arial Narrow" w:hAnsi="Arial Narrow"/>
                <w:b/>
                <w:i/>
                <w:sz w:val="18"/>
                <w:szCs w:val="18"/>
              </w:rPr>
              <w:t xml:space="preserve">Rendre verte ma commune </w:t>
            </w:r>
          </w:p>
        </w:tc>
        <w:tc>
          <w:tcPr>
            <w:tcW w:w="2835" w:type="dxa"/>
          </w:tcPr>
          <w:p w14:paraId="56EE7766" w14:textId="1E0C5F9D" w:rsidR="003C37E9" w:rsidRPr="003A5875" w:rsidRDefault="003C37E9" w:rsidP="003C37E9">
            <w:pPr>
              <w:rPr>
                <w:rFonts w:ascii="Arial Narrow" w:hAnsi="Arial Narrow"/>
                <w:sz w:val="18"/>
                <w:szCs w:val="18"/>
              </w:rPr>
            </w:pPr>
            <w:r w:rsidRPr="003A5875">
              <w:rPr>
                <w:rFonts w:ascii="Arial Narrow" w:hAnsi="Arial Narrow"/>
                <w:sz w:val="18"/>
                <w:szCs w:val="18"/>
              </w:rPr>
              <w:t>Identification des sites de reboisement</w:t>
            </w:r>
          </w:p>
        </w:tc>
        <w:tc>
          <w:tcPr>
            <w:tcW w:w="1843" w:type="dxa"/>
          </w:tcPr>
          <w:p w14:paraId="15675DF9" w14:textId="5BBCC00F" w:rsidR="003C37E9" w:rsidRPr="003A5875" w:rsidRDefault="003C37E9" w:rsidP="003C37E9">
            <w:pPr>
              <w:rPr>
                <w:rFonts w:ascii="Arial Narrow" w:hAnsi="Arial Narrow" w:cs="Calibri"/>
                <w:sz w:val="18"/>
                <w:szCs w:val="18"/>
              </w:rPr>
            </w:pPr>
            <w:r w:rsidRPr="003A5875">
              <w:rPr>
                <w:rFonts w:ascii="Arial Narrow" w:hAnsi="Arial Narrow" w:cs="Calibri"/>
                <w:sz w:val="18"/>
                <w:szCs w:val="18"/>
              </w:rPr>
              <w:t xml:space="preserve">Les sites de reboisement sont identifiés </w:t>
            </w:r>
          </w:p>
        </w:tc>
        <w:tc>
          <w:tcPr>
            <w:tcW w:w="1701" w:type="dxa"/>
          </w:tcPr>
          <w:p w14:paraId="398CCBBC" w14:textId="425F6830" w:rsidR="003C37E9" w:rsidRPr="003A5875" w:rsidRDefault="003C37E9" w:rsidP="003C37E9">
            <w:pPr>
              <w:rPr>
                <w:rFonts w:ascii="Arial Narrow" w:hAnsi="Arial Narrow" w:cs="Calibri"/>
                <w:sz w:val="18"/>
                <w:szCs w:val="18"/>
              </w:rPr>
            </w:pPr>
            <w:r w:rsidRPr="003A5875">
              <w:rPr>
                <w:rFonts w:ascii="Arial Narrow" w:hAnsi="Arial Narrow" w:cs="Calibri"/>
                <w:sz w:val="18"/>
                <w:szCs w:val="18"/>
              </w:rPr>
              <w:t>Tou</w:t>
            </w:r>
            <w:r w:rsidR="000F5283" w:rsidRPr="003A5875">
              <w:rPr>
                <w:rFonts w:ascii="Arial Narrow" w:hAnsi="Arial Narrow" w:cs="Calibri"/>
                <w:sz w:val="18"/>
                <w:szCs w:val="18"/>
              </w:rPr>
              <w:t xml:space="preserve">te la commune </w:t>
            </w:r>
          </w:p>
        </w:tc>
        <w:tc>
          <w:tcPr>
            <w:tcW w:w="1559" w:type="dxa"/>
          </w:tcPr>
          <w:p w14:paraId="6970C090" w14:textId="4E062003" w:rsidR="003C37E9" w:rsidRPr="003A5875" w:rsidRDefault="003C37E9" w:rsidP="000E4403">
            <w:pPr>
              <w:jc w:val="right"/>
              <w:rPr>
                <w:rFonts w:ascii="Arial Narrow" w:hAnsi="Arial Narrow" w:cs="Calibri"/>
                <w:sz w:val="16"/>
                <w:szCs w:val="18"/>
              </w:rPr>
            </w:pPr>
            <w:r w:rsidRPr="003A5875">
              <w:rPr>
                <w:rFonts w:ascii="Arial Narrow" w:hAnsi="Arial Narrow" w:cs="Calibri"/>
                <w:sz w:val="16"/>
                <w:szCs w:val="18"/>
              </w:rPr>
              <w:t xml:space="preserve">      250 000</w:t>
            </w:r>
          </w:p>
        </w:tc>
        <w:tc>
          <w:tcPr>
            <w:tcW w:w="709" w:type="dxa"/>
          </w:tcPr>
          <w:p w14:paraId="25984947" w14:textId="5C06EE20" w:rsidR="003C37E9" w:rsidRPr="003A5875" w:rsidRDefault="003C37E9" w:rsidP="003C37E9">
            <w:pPr>
              <w:rPr>
                <w:rFonts w:ascii="Arial Narrow" w:hAnsi="Arial Narrow" w:cs="Calibri"/>
                <w:sz w:val="16"/>
                <w:szCs w:val="18"/>
              </w:rPr>
            </w:pPr>
            <w:r w:rsidRPr="003A5875">
              <w:rPr>
                <w:rFonts w:ascii="Arial Narrow" w:hAnsi="Arial Narrow" w:cs="Calibri"/>
                <w:sz w:val="16"/>
                <w:szCs w:val="18"/>
              </w:rPr>
              <w:t>x</w:t>
            </w:r>
          </w:p>
        </w:tc>
        <w:tc>
          <w:tcPr>
            <w:tcW w:w="709" w:type="dxa"/>
          </w:tcPr>
          <w:p w14:paraId="5E3FF106" w14:textId="77777777" w:rsidR="003C37E9" w:rsidRPr="003A5875" w:rsidRDefault="003C37E9" w:rsidP="003C37E9">
            <w:pPr>
              <w:rPr>
                <w:rFonts w:ascii="Arial Narrow" w:hAnsi="Arial Narrow" w:cs="Calibri"/>
                <w:sz w:val="16"/>
                <w:szCs w:val="18"/>
              </w:rPr>
            </w:pPr>
          </w:p>
        </w:tc>
        <w:tc>
          <w:tcPr>
            <w:tcW w:w="708" w:type="dxa"/>
          </w:tcPr>
          <w:p w14:paraId="560E50EA" w14:textId="77777777" w:rsidR="003C37E9" w:rsidRPr="003A5875" w:rsidRDefault="003C37E9" w:rsidP="003C37E9">
            <w:pPr>
              <w:rPr>
                <w:rFonts w:ascii="Arial Narrow" w:hAnsi="Arial Narrow" w:cs="Calibri"/>
                <w:sz w:val="16"/>
                <w:szCs w:val="18"/>
              </w:rPr>
            </w:pPr>
          </w:p>
        </w:tc>
        <w:tc>
          <w:tcPr>
            <w:tcW w:w="709" w:type="dxa"/>
          </w:tcPr>
          <w:p w14:paraId="7E4303C3" w14:textId="77777777" w:rsidR="003C37E9" w:rsidRPr="003A5875" w:rsidRDefault="003C37E9" w:rsidP="003C37E9">
            <w:pPr>
              <w:rPr>
                <w:rFonts w:ascii="Arial Narrow" w:hAnsi="Arial Narrow" w:cs="Calibri"/>
                <w:sz w:val="16"/>
                <w:szCs w:val="18"/>
              </w:rPr>
            </w:pPr>
          </w:p>
        </w:tc>
        <w:tc>
          <w:tcPr>
            <w:tcW w:w="709" w:type="dxa"/>
          </w:tcPr>
          <w:p w14:paraId="6BF4391D" w14:textId="77777777" w:rsidR="003C37E9" w:rsidRPr="003A5875" w:rsidRDefault="003C37E9" w:rsidP="003C37E9">
            <w:pPr>
              <w:rPr>
                <w:rFonts w:ascii="Arial Narrow" w:hAnsi="Arial Narrow" w:cs="Calibri"/>
                <w:sz w:val="16"/>
                <w:szCs w:val="18"/>
              </w:rPr>
            </w:pPr>
          </w:p>
        </w:tc>
        <w:tc>
          <w:tcPr>
            <w:tcW w:w="709" w:type="dxa"/>
          </w:tcPr>
          <w:p w14:paraId="133FEF52" w14:textId="77777777" w:rsidR="003C37E9" w:rsidRPr="003A5875" w:rsidRDefault="003C37E9" w:rsidP="003C37E9">
            <w:pPr>
              <w:rPr>
                <w:rFonts w:ascii="Arial Narrow" w:hAnsi="Arial Narrow"/>
                <w:sz w:val="16"/>
                <w:szCs w:val="18"/>
              </w:rPr>
            </w:pPr>
          </w:p>
        </w:tc>
        <w:tc>
          <w:tcPr>
            <w:tcW w:w="850" w:type="dxa"/>
          </w:tcPr>
          <w:p w14:paraId="16CCD1EB" w14:textId="10EA3611" w:rsidR="003C37E9" w:rsidRPr="003A5875" w:rsidRDefault="003C37E9" w:rsidP="003C37E9">
            <w:pPr>
              <w:rPr>
                <w:rFonts w:ascii="Arial Narrow" w:hAnsi="Arial Narrow"/>
                <w:sz w:val="16"/>
                <w:szCs w:val="18"/>
              </w:rPr>
            </w:pPr>
            <w:r w:rsidRPr="003A5875">
              <w:rPr>
                <w:rFonts w:ascii="Arial Narrow" w:hAnsi="Arial Narrow"/>
                <w:sz w:val="16"/>
                <w:szCs w:val="18"/>
              </w:rPr>
              <w:t>100%</w:t>
            </w:r>
          </w:p>
        </w:tc>
        <w:tc>
          <w:tcPr>
            <w:tcW w:w="709" w:type="dxa"/>
          </w:tcPr>
          <w:p w14:paraId="4A9DCF88" w14:textId="77777777" w:rsidR="003C37E9" w:rsidRPr="003A5875" w:rsidRDefault="003C37E9" w:rsidP="003C37E9">
            <w:pPr>
              <w:rPr>
                <w:rFonts w:ascii="Arial Narrow" w:hAnsi="Arial Narrow"/>
                <w:sz w:val="16"/>
                <w:szCs w:val="18"/>
              </w:rPr>
            </w:pPr>
          </w:p>
        </w:tc>
        <w:tc>
          <w:tcPr>
            <w:tcW w:w="709" w:type="dxa"/>
          </w:tcPr>
          <w:p w14:paraId="232F5FDC" w14:textId="3755E0D6" w:rsidR="003C37E9" w:rsidRPr="003A5875" w:rsidRDefault="003C37E9" w:rsidP="003C37E9">
            <w:pPr>
              <w:rPr>
                <w:rFonts w:ascii="Arial Narrow" w:hAnsi="Arial Narrow"/>
                <w:sz w:val="16"/>
                <w:szCs w:val="18"/>
              </w:rPr>
            </w:pPr>
          </w:p>
        </w:tc>
      </w:tr>
      <w:tr w:rsidR="003A5875" w:rsidRPr="003A5875" w14:paraId="5BD6A440" w14:textId="77777777" w:rsidTr="00BB5B9E">
        <w:tc>
          <w:tcPr>
            <w:tcW w:w="1730" w:type="dxa"/>
            <w:vMerge/>
          </w:tcPr>
          <w:p w14:paraId="3ECA9BBC" w14:textId="77777777" w:rsidR="003C37E9" w:rsidRPr="003A5875" w:rsidRDefault="003C37E9" w:rsidP="003C37E9">
            <w:pPr>
              <w:rPr>
                <w:rFonts w:ascii="Arial Narrow" w:hAnsi="Arial Narrow"/>
                <w:i/>
                <w:sz w:val="18"/>
                <w:szCs w:val="18"/>
              </w:rPr>
            </w:pPr>
          </w:p>
        </w:tc>
        <w:tc>
          <w:tcPr>
            <w:tcW w:w="2835" w:type="dxa"/>
          </w:tcPr>
          <w:p w14:paraId="7DC5585B" w14:textId="0428E7FF" w:rsidR="003C37E9" w:rsidRPr="003A5875" w:rsidRDefault="003C37E9" w:rsidP="003C37E9">
            <w:pPr>
              <w:rPr>
                <w:rFonts w:ascii="Arial Narrow" w:hAnsi="Arial Narrow"/>
                <w:sz w:val="18"/>
                <w:szCs w:val="18"/>
              </w:rPr>
            </w:pPr>
            <w:r w:rsidRPr="003A5875">
              <w:rPr>
                <w:rFonts w:ascii="Arial Narrow" w:hAnsi="Arial Narrow"/>
                <w:sz w:val="18"/>
                <w:szCs w:val="18"/>
              </w:rPr>
              <w:t>Achats des plants</w:t>
            </w:r>
          </w:p>
        </w:tc>
        <w:tc>
          <w:tcPr>
            <w:tcW w:w="1843" w:type="dxa"/>
          </w:tcPr>
          <w:p w14:paraId="16DB8BD4" w14:textId="3058CF7E" w:rsidR="003C37E9" w:rsidRPr="003A5875" w:rsidRDefault="003C37E9" w:rsidP="003C37E9">
            <w:pPr>
              <w:rPr>
                <w:rFonts w:ascii="Arial Narrow" w:hAnsi="Arial Narrow" w:cs="Calibri"/>
                <w:sz w:val="18"/>
                <w:szCs w:val="18"/>
              </w:rPr>
            </w:pPr>
            <w:r w:rsidRPr="003A5875">
              <w:rPr>
                <w:rFonts w:ascii="Arial Narrow" w:hAnsi="Arial Narrow" w:cs="Calibri"/>
                <w:sz w:val="18"/>
                <w:szCs w:val="18"/>
              </w:rPr>
              <w:t>10 000 plants sont acquis</w:t>
            </w:r>
          </w:p>
        </w:tc>
        <w:tc>
          <w:tcPr>
            <w:tcW w:w="1701" w:type="dxa"/>
          </w:tcPr>
          <w:p w14:paraId="7F9005B9" w14:textId="5A1CF4E8" w:rsidR="003C37E9" w:rsidRPr="003A5875" w:rsidRDefault="003C37E9" w:rsidP="003C37E9">
            <w:pPr>
              <w:rPr>
                <w:rFonts w:ascii="Arial Narrow" w:hAnsi="Arial Narrow" w:cs="Calibri"/>
                <w:sz w:val="18"/>
                <w:szCs w:val="18"/>
              </w:rPr>
            </w:pPr>
            <w:r w:rsidRPr="003A5875">
              <w:rPr>
                <w:rFonts w:ascii="Arial Narrow" w:hAnsi="Arial Narrow" w:cs="Calibri"/>
                <w:sz w:val="18"/>
                <w:szCs w:val="18"/>
              </w:rPr>
              <w:t> Commune</w:t>
            </w:r>
          </w:p>
        </w:tc>
        <w:tc>
          <w:tcPr>
            <w:tcW w:w="1559" w:type="dxa"/>
          </w:tcPr>
          <w:p w14:paraId="533895DF" w14:textId="23EC43D8" w:rsidR="003C37E9" w:rsidRPr="003A5875" w:rsidRDefault="003C37E9" w:rsidP="000E4403">
            <w:pPr>
              <w:jc w:val="right"/>
              <w:rPr>
                <w:rFonts w:ascii="Arial Narrow" w:hAnsi="Arial Narrow" w:cs="Calibri"/>
                <w:sz w:val="16"/>
                <w:szCs w:val="18"/>
              </w:rPr>
            </w:pPr>
            <w:r w:rsidRPr="003A5875">
              <w:rPr>
                <w:rFonts w:ascii="Arial Narrow" w:hAnsi="Arial Narrow" w:cs="Calibri"/>
                <w:sz w:val="16"/>
                <w:szCs w:val="18"/>
              </w:rPr>
              <w:t>-</w:t>
            </w:r>
          </w:p>
        </w:tc>
        <w:tc>
          <w:tcPr>
            <w:tcW w:w="709" w:type="dxa"/>
          </w:tcPr>
          <w:p w14:paraId="3CDA7C08" w14:textId="39F38DF6" w:rsidR="003C37E9" w:rsidRPr="003A5875" w:rsidRDefault="003C37E9" w:rsidP="003C37E9">
            <w:pPr>
              <w:rPr>
                <w:rFonts w:ascii="Arial Narrow" w:hAnsi="Arial Narrow" w:cs="Calibri"/>
                <w:sz w:val="16"/>
                <w:szCs w:val="18"/>
              </w:rPr>
            </w:pPr>
            <w:r w:rsidRPr="003A5875">
              <w:rPr>
                <w:rFonts w:ascii="Arial Narrow" w:hAnsi="Arial Narrow" w:cs="Calibri"/>
                <w:sz w:val="16"/>
                <w:szCs w:val="18"/>
              </w:rPr>
              <w:t>x</w:t>
            </w:r>
          </w:p>
        </w:tc>
        <w:tc>
          <w:tcPr>
            <w:tcW w:w="709" w:type="dxa"/>
          </w:tcPr>
          <w:p w14:paraId="24D50797" w14:textId="4F99DDB3" w:rsidR="003C37E9" w:rsidRPr="003A5875" w:rsidRDefault="003C37E9" w:rsidP="003C37E9">
            <w:pPr>
              <w:rPr>
                <w:rFonts w:ascii="Arial Narrow" w:hAnsi="Arial Narrow" w:cs="Calibri"/>
                <w:sz w:val="16"/>
                <w:szCs w:val="18"/>
              </w:rPr>
            </w:pPr>
            <w:r w:rsidRPr="003A5875">
              <w:rPr>
                <w:rFonts w:ascii="Arial Narrow" w:hAnsi="Arial Narrow" w:cs="Calibri"/>
                <w:sz w:val="16"/>
                <w:szCs w:val="18"/>
              </w:rPr>
              <w:t>x</w:t>
            </w:r>
          </w:p>
        </w:tc>
        <w:tc>
          <w:tcPr>
            <w:tcW w:w="708" w:type="dxa"/>
          </w:tcPr>
          <w:p w14:paraId="1B90E6AD" w14:textId="5CDAF2DE" w:rsidR="003C37E9" w:rsidRPr="003A5875" w:rsidRDefault="003C37E9" w:rsidP="003C37E9">
            <w:pPr>
              <w:rPr>
                <w:rFonts w:ascii="Arial Narrow" w:hAnsi="Arial Narrow" w:cs="Calibri"/>
                <w:sz w:val="16"/>
                <w:szCs w:val="18"/>
              </w:rPr>
            </w:pPr>
            <w:r w:rsidRPr="003A5875">
              <w:rPr>
                <w:rFonts w:ascii="Arial Narrow" w:hAnsi="Arial Narrow" w:cs="Calibri"/>
                <w:sz w:val="16"/>
                <w:szCs w:val="18"/>
              </w:rPr>
              <w:t>x</w:t>
            </w:r>
          </w:p>
        </w:tc>
        <w:tc>
          <w:tcPr>
            <w:tcW w:w="709" w:type="dxa"/>
          </w:tcPr>
          <w:p w14:paraId="20EE44E1" w14:textId="56A41C7E" w:rsidR="003C37E9" w:rsidRPr="003A5875" w:rsidRDefault="003C37E9" w:rsidP="003C37E9">
            <w:pPr>
              <w:rPr>
                <w:rFonts w:ascii="Arial Narrow" w:hAnsi="Arial Narrow" w:cs="Calibri"/>
                <w:sz w:val="16"/>
                <w:szCs w:val="18"/>
              </w:rPr>
            </w:pPr>
            <w:r w:rsidRPr="003A5875">
              <w:rPr>
                <w:rFonts w:ascii="Arial Narrow" w:hAnsi="Arial Narrow" w:cs="Calibri"/>
                <w:sz w:val="16"/>
                <w:szCs w:val="18"/>
              </w:rPr>
              <w:t>x</w:t>
            </w:r>
          </w:p>
        </w:tc>
        <w:tc>
          <w:tcPr>
            <w:tcW w:w="709" w:type="dxa"/>
          </w:tcPr>
          <w:p w14:paraId="6FD530E5" w14:textId="70E5F28D" w:rsidR="003C37E9" w:rsidRPr="003A5875" w:rsidRDefault="003C37E9" w:rsidP="003C37E9">
            <w:pPr>
              <w:rPr>
                <w:rFonts w:ascii="Arial Narrow" w:hAnsi="Arial Narrow" w:cs="Calibri"/>
                <w:sz w:val="16"/>
                <w:szCs w:val="18"/>
              </w:rPr>
            </w:pPr>
            <w:r w:rsidRPr="003A5875">
              <w:rPr>
                <w:rFonts w:ascii="Arial Narrow" w:hAnsi="Arial Narrow" w:cs="Calibri"/>
                <w:sz w:val="16"/>
                <w:szCs w:val="18"/>
              </w:rPr>
              <w:t>x</w:t>
            </w:r>
          </w:p>
        </w:tc>
        <w:tc>
          <w:tcPr>
            <w:tcW w:w="709" w:type="dxa"/>
          </w:tcPr>
          <w:p w14:paraId="60C1B421" w14:textId="77777777" w:rsidR="003C37E9" w:rsidRPr="003A5875" w:rsidRDefault="003C37E9" w:rsidP="003C37E9">
            <w:pPr>
              <w:rPr>
                <w:rFonts w:ascii="Arial Narrow" w:hAnsi="Arial Narrow"/>
                <w:sz w:val="16"/>
                <w:szCs w:val="18"/>
              </w:rPr>
            </w:pPr>
          </w:p>
        </w:tc>
        <w:tc>
          <w:tcPr>
            <w:tcW w:w="850" w:type="dxa"/>
          </w:tcPr>
          <w:p w14:paraId="02284868" w14:textId="77777777" w:rsidR="003C37E9" w:rsidRPr="003A5875" w:rsidRDefault="003C37E9" w:rsidP="003C37E9">
            <w:pPr>
              <w:rPr>
                <w:rFonts w:ascii="Arial Narrow" w:hAnsi="Arial Narrow"/>
                <w:sz w:val="16"/>
                <w:szCs w:val="18"/>
              </w:rPr>
            </w:pPr>
          </w:p>
        </w:tc>
        <w:tc>
          <w:tcPr>
            <w:tcW w:w="709" w:type="dxa"/>
          </w:tcPr>
          <w:p w14:paraId="5E6E7F44" w14:textId="4096F0D3" w:rsidR="003C37E9" w:rsidRPr="003A5875" w:rsidRDefault="003C37E9" w:rsidP="003C37E9">
            <w:pPr>
              <w:rPr>
                <w:rFonts w:ascii="Arial Narrow" w:hAnsi="Arial Narrow"/>
                <w:sz w:val="16"/>
                <w:szCs w:val="18"/>
              </w:rPr>
            </w:pPr>
            <w:r w:rsidRPr="003A5875">
              <w:rPr>
                <w:rFonts w:ascii="Arial Narrow" w:hAnsi="Arial Narrow"/>
                <w:sz w:val="16"/>
                <w:szCs w:val="18"/>
              </w:rPr>
              <w:t>100%</w:t>
            </w:r>
          </w:p>
        </w:tc>
        <w:tc>
          <w:tcPr>
            <w:tcW w:w="709" w:type="dxa"/>
          </w:tcPr>
          <w:p w14:paraId="50154A77" w14:textId="77777777" w:rsidR="003C37E9" w:rsidRPr="003A5875" w:rsidRDefault="003C37E9" w:rsidP="003C37E9">
            <w:pPr>
              <w:rPr>
                <w:rFonts w:ascii="Arial Narrow" w:hAnsi="Arial Narrow"/>
                <w:sz w:val="16"/>
                <w:szCs w:val="18"/>
              </w:rPr>
            </w:pPr>
          </w:p>
        </w:tc>
      </w:tr>
      <w:tr w:rsidR="003A5875" w:rsidRPr="003A5875" w14:paraId="0CC7B788" w14:textId="77777777" w:rsidTr="00BB5B9E">
        <w:tc>
          <w:tcPr>
            <w:tcW w:w="1730" w:type="dxa"/>
            <w:vMerge/>
          </w:tcPr>
          <w:p w14:paraId="743B5CCF" w14:textId="77777777" w:rsidR="003C37E9" w:rsidRPr="003A5875" w:rsidRDefault="003C37E9" w:rsidP="003C37E9">
            <w:pPr>
              <w:rPr>
                <w:rFonts w:ascii="Arial Narrow" w:hAnsi="Arial Narrow"/>
                <w:i/>
                <w:sz w:val="18"/>
                <w:szCs w:val="18"/>
              </w:rPr>
            </w:pPr>
          </w:p>
        </w:tc>
        <w:tc>
          <w:tcPr>
            <w:tcW w:w="2835" w:type="dxa"/>
          </w:tcPr>
          <w:p w14:paraId="24647633" w14:textId="79A1B42D" w:rsidR="003C37E9" w:rsidRPr="003A5875" w:rsidRDefault="003C37E9" w:rsidP="003C37E9">
            <w:pPr>
              <w:rPr>
                <w:rFonts w:ascii="Arial Narrow" w:hAnsi="Arial Narrow"/>
                <w:sz w:val="18"/>
                <w:szCs w:val="18"/>
              </w:rPr>
            </w:pPr>
            <w:r w:rsidRPr="003A5875">
              <w:rPr>
                <w:rFonts w:ascii="Arial Narrow" w:hAnsi="Arial Narrow"/>
                <w:sz w:val="18"/>
                <w:szCs w:val="18"/>
              </w:rPr>
              <w:t>Reboisement/ Plantation et sécurisation des plants</w:t>
            </w:r>
          </w:p>
        </w:tc>
        <w:tc>
          <w:tcPr>
            <w:tcW w:w="1843" w:type="dxa"/>
          </w:tcPr>
          <w:p w14:paraId="3D1745E3" w14:textId="4B8A2745" w:rsidR="003C37E9" w:rsidRPr="003A5875" w:rsidRDefault="003C37E9" w:rsidP="003C37E9">
            <w:pPr>
              <w:rPr>
                <w:rFonts w:ascii="Arial Narrow" w:hAnsi="Arial Narrow" w:cs="Calibri"/>
                <w:sz w:val="18"/>
                <w:szCs w:val="18"/>
              </w:rPr>
            </w:pPr>
            <w:r w:rsidRPr="003A5875">
              <w:rPr>
                <w:rFonts w:ascii="Arial Narrow" w:hAnsi="Arial Narrow" w:cs="Calibri"/>
                <w:sz w:val="18"/>
                <w:szCs w:val="18"/>
              </w:rPr>
              <w:t>10 000 plants sont plantés et sécurisés</w:t>
            </w:r>
          </w:p>
        </w:tc>
        <w:tc>
          <w:tcPr>
            <w:tcW w:w="1701" w:type="dxa"/>
          </w:tcPr>
          <w:p w14:paraId="40E0FA9E" w14:textId="0E1164E6" w:rsidR="003C37E9" w:rsidRPr="003A5875" w:rsidRDefault="003C37E9" w:rsidP="003C37E9">
            <w:pPr>
              <w:rPr>
                <w:rFonts w:ascii="Arial Narrow" w:hAnsi="Arial Narrow" w:cs="Calibri"/>
                <w:sz w:val="18"/>
                <w:szCs w:val="18"/>
              </w:rPr>
            </w:pPr>
            <w:r w:rsidRPr="003A5875">
              <w:rPr>
                <w:rFonts w:ascii="Arial Narrow" w:hAnsi="Arial Narrow" w:cs="Calibri"/>
                <w:sz w:val="18"/>
                <w:szCs w:val="18"/>
              </w:rPr>
              <w:t> Commune</w:t>
            </w:r>
          </w:p>
        </w:tc>
        <w:tc>
          <w:tcPr>
            <w:tcW w:w="1559" w:type="dxa"/>
          </w:tcPr>
          <w:p w14:paraId="11FB617C" w14:textId="4C58956F" w:rsidR="003C37E9" w:rsidRPr="003A5875" w:rsidRDefault="003C37E9" w:rsidP="000E4403">
            <w:pPr>
              <w:jc w:val="right"/>
              <w:rPr>
                <w:rFonts w:ascii="Arial Narrow" w:hAnsi="Arial Narrow" w:cs="Calibri"/>
                <w:sz w:val="16"/>
                <w:szCs w:val="18"/>
              </w:rPr>
            </w:pPr>
            <w:r w:rsidRPr="003A5875">
              <w:rPr>
                <w:rFonts w:ascii="Arial Narrow" w:hAnsi="Arial Narrow" w:cs="Calibri"/>
                <w:sz w:val="16"/>
                <w:szCs w:val="18"/>
              </w:rPr>
              <w:t>22 000 000</w:t>
            </w:r>
          </w:p>
        </w:tc>
        <w:tc>
          <w:tcPr>
            <w:tcW w:w="709" w:type="dxa"/>
          </w:tcPr>
          <w:p w14:paraId="73D77C9A" w14:textId="7D69A0E8" w:rsidR="003C37E9" w:rsidRPr="003A5875" w:rsidRDefault="003C37E9" w:rsidP="003C37E9">
            <w:pPr>
              <w:rPr>
                <w:rFonts w:ascii="Arial Narrow" w:hAnsi="Arial Narrow" w:cs="Calibri"/>
                <w:sz w:val="16"/>
                <w:szCs w:val="18"/>
              </w:rPr>
            </w:pPr>
            <w:r w:rsidRPr="003A5875">
              <w:rPr>
                <w:rFonts w:ascii="Arial Narrow" w:hAnsi="Arial Narrow" w:cs="Calibri"/>
                <w:sz w:val="16"/>
                <w:szCs w:val="18"/>
              </w:rPr>
              <w:t>x</w:t>
            </w:r>
          </w:p>
        </w:tc>
        <w:tc>
          <w:tcPr>
            <w:tcW w:w="709" w:type="dxa"/>
          </w:tcPr>
          <w:p w14:paraId="2CD426BE" w14:textId="584EDF76" w:rsidR="003C37E9" w:rsidRPr="003A5875" w:rsidRDefault="003C37E9" w:rsidP="003C37E9">
            <w:pPr>
              <w:rPr>
                <w:rFonts w:ascii="Arial Narrow" w:hAnsi="Arial Narrow" w:cs="Calibri"/>
                <w:sz w:val="16"/>
                <w:szCs w:val="18"/>
              </w:rPr>
            </w:pPr>
            <w:r w:rsidRPr="003A5875">
              <w:rPr>
                <w:rFonts w:ascii="Arial Narrow" w:hAnsi="Arial Narrow" w:cs="Calibri"/>
                <w:sz w:val="16"/>
                <w:szCs w:val="18"/>
              </w:rPr>
              <w:t>x</w:t>
            </w:r>
          </w:p>
        </w:tc>
        <w:tc>
          <w:tcPr>
            <w:tcW w:w="708" w:type="dxa"/>
          </w:tcPr>
          <w:p w14:paraId="61DF182B" w14:textId="64DFA362" w:rsidR="003C37E9" w:rsidRPr="003A5875" w:rsidRDefault="003C37E9" w:rsidP="003C37E9">
            <w:pPr>
              <w:rPr>
                <w:rFonts w:ascii="Arial Narrow" w:hAnsi="Arial Narrow" w:cs="Calibri"/>
                <w:sz w:val="16"/>
                <w:szCs w:val="18"/>
              </w:rPr>
            </w:pPr>
            <w:r w:rsidRPr="003A5875">
              <w:rPr>
                <w:rFonts w:ascii="Arial Narrow" w:hAnsi="Arial Narrow" w:cs="Calibri"/>
                <w:sz w:val="16"/>
                <w:szCs w:val="18"/>
              </w:rPr>
              <w:t>X</w:t>
            </w:r>
          </w:p>
        </w:tc>
        <w:tc>
          <w:tcPr>
            <w:tcW w:w="709" w:type="dxa"/>
          </w:tcPr>
          <w:p w14:paraId="46AF1EF5" w14:textId="728BC78E" w:rsidR="003C37E9" w:rsidRPr="003A5875" w:rsidRDefault="003C37E9" w:rsidP="003C37E9">
            <w:pPr>
              <w:rPr>
                <w:rFonts w:ascii="Arial Narrow" w:hAnsi="Arial Narrow" w:cs="Calibri"/>
                <w:sz w:val="16"/>
                <w:szCs w:val="18"/>
              </w:rPr>
            </w:pPr>
            <w:r w:rsidRPr="003A5875">
              <w:rPr>
                <w:rFonts w:ascii="Arial Narrow" w:hAnsi="Arial Narrow" w:cs="Calibri"/>
                <w:sz w:val="16"/>
                <w:szCs w:val="18"/>
              </w:rPr>
              <w:t>X</w:t>
            </w:r>
          </w:p>
        </w:tc>
        <w:tc>
          <w:tcPr>
            <w:tcW w:w="709" w:type="dxa"/>
          </w:tcPr>
          <w:p w14:paraId="47438814" w14:textId="7773946F" w:rsidR="003C37E9" w:rsidRPr="003A5875" w:rsidRDefault="003C37E9" w:rsidP="003C37E9">
            <w:pPr>
              <w:rPr>
                <w:rFonts w:ascii="Arial Narrow" w:hAnsi="Arial Narrow" w:cs="Calibri"/>
                <w:sz w:val="16"/>
                <w:szCs w:val="18"/>
              </w:rPr>
            </w:pPr>
            <w:r w:rsidRPr="003A5875">
              <w:rPr>
                <w:rFonts w:ascii="Arial Narrow" w:hAnsi="Arial Narrow" w:cs="Calibri"/>
                <w:sz w:val="16"/>
                <w:szCs w:val="18"/>
              </w:rPr>
              <w:t>X</w:t>
            </w:r>
          </w:p>
        </w:tc>
        <w:tc>
          <w:tcPr>
            <w:tcW w:w="709" w:type="dxa"/>
          </w:tcPr>
          <w:p w14:paraId="04C83066" w14:textId="28125E49" w:rsidR="003C37E9" w:rsidRPr="003A5875" w:rsidRDefault="003C37E9" w:rsidP="003C37E9">
            <w:pPr>
              <w:rPr>
                <w:rFonts w:ascii="Arial Narrow" w:hAnsi="Arial Narrow"/>
                <w:sz w:val="16"/>
                <w:szCs w:val="18"/>
              </w:rPr>
            </w:pPr>
            <w:r w:rsidRPr="003A5875">
              <w:rPr>
                <w:rFonts w:ascii="Arial Narrow" w:hAnsi="Arial Narrow"/>
                <w:sz w:val="16"/>
                <w:szCs w:val="18"/>
              </w:rPr>
              <w:t>50%</w:t>
            </w:r>
          </w:p>
        </w:tc>
        <w:tc>
          <w:tcPr>
            <w:tcW w:w="850" w:type="dxa"/>
          </w:tcPr>
          <w:p w14:paraId="0EF57753" w14:textId="63B7E904" w:rsidR="003C37E9" w:rsidRPr="003A5875" w:rsidRDefault="003C37E9" w:rsidP="003C37E9">
            <w:pPr>
              <w:rPr>
                <w:rFonts w:ascii="Arial Narrow" w:hAnsi="Arial Narrow"/>
                <w:sz w:val="16"/>
                <w:szCs w:val="18"/>
              </w:rPr>
            </w:pPr>
            <w:r w:rsidRPr="003A5875">
              <w:rPr>
                <w:rFonts w:ascii="Arial Narrow" w:hAnsi="Arial Narrow"/>
                <w:sz w:val="16"/>
                <w:szCs w:val="18"/>
              </w:rPr>
              <w:t>50%</w:t>
            </w:r>
          </w:p>
        </w:tc>
        <w:tc>
          <w:tcPr>
            <w:tcW w:w="709" w:type="dxa"/>
          </w:tcPr>
          <w:p w14:paraId="79EF5C74" w14:textId="77777777" w:rsidR="003C37E9" w:rsidRPr="003A5875" w:rsidRDefault="003C37E9" w:rsidP="003C37E9">
            <w:pPr>
              <w:rPr>
                <w:rFonts w:ascii="Arial Narrow" w:hAnsi="Arial Narrow"/>
                <w:sz w:val="16"/>
                <w:szCs w:val="18"/>
              </w:rPr>
            </w:pPr>
          </w:p>
        </w:tc>
        <w:tc>
          <w:tcPr>
            <w:tcW w:w="709" w:type="dxa"/>
          </w:tcPr>
          <w:p w14:paraId="6EBABBE8" w14:textId="77777777" w:rsidR="003C37E9" w:rsidRPr="003A5875" w:rsidRDefault="003C37E9" w:rsidP="003C37E9">
            <w:pPr>
              <w:rPr>
                <w:rFonts w:ascii="Arial Narrow" w:hAnsi="Arial Narrow"/>
                <w:sz w:val="16"/>
                <w:szCs w:val="18"/>
              </w:rPr>
            </w:pPr>
          </w:p>
        </w:tc>
      </w:tr>
      <w:tr w:rsidR="003A5875" w:rsidRPr="003A5875" w14:paraId="558C9A22" w14:textId="77777777" w:rsidTr="00BB5B9E">
        <w:tc>
          <w:tcPr>
            <w:tcW w:w="1730" w:type="dxa"/>
            <w:vMerge/>
          </w:tcPr>
          <w:p w14:paraId="41A83455" w14:textId="77777777" w:rsidR="00283763" w:rsidRPr="003A5875" w:rsidRDefault="00283763" w:rsidP="007F3360">
            <w:pPr>
              <w:rPr>
                <w:rFonts w:ascii="Arial Narrow" w:hAnsi="Arial Narrow"/>
                <w:i/>
                <w:sz w:val="18"/>
                <w:szCs w:val="18"/>
              </w:rPr>
            </w:pPr>
          </w:p>
        </w:tc>
        <w:tc>
          <w:tcPr>
            <w:tcW w:w="2835" w:type="dxa"/>
          </w:tcPr>
          <w:p w14:paraId="6CEC73F9" w14:textId="61576EAA" w:rsidR="00283763" w:rsidRPr="003A5875" w:rsidRDefault="00283763" w:rsidP="007F3360">
            <w:pPr>
              <w:rPr>
                <w:rFonts w:ascii="Arial Narrow" w:hAnsi="Arial Narrow"/>
                <w:sz w:val="18"/>
                <w:szCs w:val="18"/>
              </w:rPr>
            </w:pPr>
            <w:r w:rsidRPr="003A5875">
              <w:rPr>
                <w:rFonts w:ascii="Arial Narrow" w:hAnsi="Arial Narrow"/>
                <w:sz w:val="18"/>
                <w:szCs w:val="18"/>
              </w:rPr>
              <w:t xml:space="preserve">Aménagement </w:t>
            </w:r>
            <w:r w:rsidR="0060587C" w:rsidRPr="003A5875">
              <w:rPr>
                <w:rFonts w:ascii="Arial Narrow" w:hAnsi="Arial Narrow"/>
                <w:sz w:val="18"/>
                <w:szCs w:val="18"/>
              </w:rPr>
              <w:t xml:space="preserve">et protection </w:t>
            </w:r>
            <w:r w:rsidR="000A351C" w:rsidRPr="003A5875">
              <w:rPr>
                <w:rFonts w:ascii="Arial Narrow" w:hAnsi="Arial Narrow"/>
                <w:sz w:val="18"/>
                <w:szCs w:val="18"/>
              </w:rPr>
              <w:t>de</w:t>
            </w:r>
            <w:r w:rsidR="00C1523C" w:rsidRPr="003A5875">
              <w:rPr>
                <w:rFonts w:ascii="Arial Narrow" w:hAnsi="Arial Narrow"/>
                <w:sz w:val="18"/>
                <w:szCs w:val="18"/>
              </w:rPr>
              <w:t xml:space="preserve">s </w:t>
            </w:r>
            <w:r w:rsidRPr="003A5875">
              <w:rPr>
                <w:rFonts w:ascii="Arial Narrow" w:hAnsi="Arial Narrow"/>
                <w:sz w:val="18"/>
                <w:szCs w:val="18"/>
              </w:rPr>
              <w:t xml:space="preserve">espaces verts existants </w:t>
            </w:r>
          </w:p>
        </w:tc>
        <w:tc>
          <w:tcPr>
            <w:tcW w:w="1843" w:type="dxa"/>
          </w:tcPr>
          <w:p w14:paraId="462A0228" w14:textId="60FC61B0" w:rsidR="00283763" w:rsidRPr="003A5875" w:rsidRDefault="00C1523C" w:rsidP="007F3360">
            <w:pPr>
              <w:rPr>
                <w:rFonts w:ascii="Arial Narrow" w:hAnsi="Arial Narrow"/>
                <w:sz w:val="18"/>
                <w:szCs w:val="18"/>
              </w:rPr>
            </w:pPr>
            <w:r w:rsidRPr="003A5875">
              <w:rPr>
                <w:rFonts w:ascii="Arial Narrow" w:hAnsi="Arial Narrow" w:cs="Calibri"/>
                <w:sz w:val="18"/>
                <w:szCs w:val="18"/>
              </w:rPr>
              <w:t>Les espaces</w:t>
            </w:r>
            <w:r w:rsidR="00283763" w:rsidRPr="003A5875">
              <w:rPr>
                <w:rFonts w:ascii="Arial Narrow" w:hAnsi="Arial Narrow" w:cs="Calibri"/>
                <w:sz w:val="18"/>
                <w:szCs w:val="18"/>
              </w:rPr>
              <w:t xml:space="preserve"> verts sont aménagés</w:t>
            </w:r>
            <w:r w:rsidRPr="003A5875">
              <w:rPr>
                <w:rFonts w:ascii="Arial Narrow" w:hAnsi="Arial Narrow" w:cs="Calibri"/>
                <w:sz w:val="18"/>
                <w:szCs w:val="18"/>
              </w:rPr>
              <w:t xml:space="preserve"> et </w:t>
            </w:r>
            <w:r w:rsidR="00BD36E8" w:rsidRPr="003A5875">
              <w:rPr>
                <w:rFonts w:ascii="Arial Narrow" w:hAnsi="Arial Narrow" w:cs="Calibri"/>
                <w:sz w:val="18"/>
                <w:szCs w:val="18"/>
              </w:rPr>
              <w:t>protégés</w:t>
            </w:r>
          </w:p>
        </w:tc>
        <w:tc>
          <w:tcPr>
            <w:tcW w:w="1701" w:type="dxa"/>
          </w:tcPr>
          <w:p w14:paraId="54A1852F" w14:textId="47341E94" w:rsidR="00283763" w:rsidRPr="003A5875" w:rsidRDefault="009A36CF" w:rsidP="007F3360">
            <w:pPr>
              <w:rPr>
                <w:rFonts w:ascii="Arial Narrow" w:hAnsi="Arial Narrow"/>
                <w:sz w:val="18"/>
                <w:szCs w:val="18"/>
              </w:rPr>
            </w:pPr>
            <w:r w:rsidRPr="003A5875">
              <w:rPr>
                <w:rFonts w:ascii="Arial Narrow" w:hAnsi="Arial Narrow"/>
                <w:sz w:val="18"/>
                <w:szCs w:val="18"/>
              </w:rPr>
              <w:t xml:space="preserve">Commune </w:t>
            </w:r>
          </w:p>
        </w:tc>
        <w:tc>
          <w:tcPr>
            <w:tcW w:w="1559" w:type="dxa"/>
          </w:tcPr>
          <w:p w14:paraId="537F2EF2" w14:textId="429F167E" w:rsidR="00283763" w:rsidRPr="003A5875" w:rsidRDefault="009A36CF" w:rsidP="000E4403">
            <w:pPr>
              <w:jc w:val="right"/>
              <w:rPr>
                <w:rFonts w:ascii="Arial Narrow" w:hAnsi="Arial Narrow"/>
                <w:sz w:val="16"/>
                <w:szCs w:val="18"/>
              </w:rPr>
            </w:pPr>
            <w:r w:rsidRPr="003A5875">
              <w:rPr>
                <w:rFonts w:ascii="Arial Narrow" w:hAnsi="Arial Narrow" w:cs="Calibri"/>
                <w:sz w:val="16"/>
                <w:szCs w:val="18"/>
              </w:rPr>
              <w:t>2</w:t>
            </w:r>
            <w:r w:rsidR="00283763" w:rsidRPr="003A5875">
              <w:rPr>
                <w:rFonts w:ascii="Arial Narrow" w:hAnsi="Arial Narrow" w:cs="Calibri"/>
                <w:sz w:val="16"/>
                <w:szCs w:val="18"/>
              </w:rPr>
              <w:t>0 000 000</w:t>
            </w:r>
          </w:p>
        </w:tc>
        <w:tc>
          <w:tcPr>
            <w:tcW w:w="709" w:type="dxa"/>
          </w:tcPr>
          <w:p w14:paraId="5138CFB5" w14:textId="77777777" w:rsidR="00283763" w:rsidRPr="003A5875" w:rsidRDefault="00283763" w:rsidP="007F3360">
            <w:pPr>
              <w:rPr>
                <w:rFonts w:ascii="Arial Narrow" w:hAnsi="Arial Narrow"/>
                <w:sz w:val="16"/>
                <w:szCs w:val="18"/>
              </w:rPr>
            </w:pPr>
            <w:r w:rsidRPr="003A5875">
              <w:rPr>
                <w:rFonts w:ascii="Arial Narrow" w:hAnsi="Arial Narrow" w:cs="Calibri"/>
                <w:sz w:val="16"/>
                <w:szCs w:val="18"/>
              </w:rPr>
              <w:t> </w:t>
            </w:r>
          </w:p>
        </w:tc>
        <w:tc>
          <w:tcPr>
            <w:tcW w:w="709" w:type="dxa"/>
          </w:tcPr>
          <w:p w14:paraId="0B852BC6" w14:textId="77777777" w:rsidR="00283763" w:rsidRPr="003A5875" w:rsidRDefault="00283763" w:rsidP="007F3360">
            <w:pPr>
              <w:rPr>
                <w:rFonts w:ascii="Arial Narrow" w:hAnsi="Arial Narrow"/>
                <w:sz w:val="16"/>
                <w:szCs w:val="18"/>
              </w:rPr>
            </w:pPr>
            <w:r w:rsidRPr="003A5875">
              <w:rPr>
                <w:rFonts w:ascii="Arial Narrow" w:hAnsi="Arial Narrow" w:cs="Calibri"/>
                <w:sz w:val="16"/>
                <w:szCs w:val="18"/>
              </w:rPr>
              <w:t>x</w:t>
            </w:r>
          </w:p>
        </w:tc>
        <w:tc>
          <w:tcPr>
            <w:tcW w:w="708" w:type="dxa"/>
          </w:tcPr>
          <w:p w14:paraId="0EECF651" w14:textId="77777777" w:rsidR="00283763" w:rsidRPr="003A5875" w:rsidRDefault="00283763" w:rsidP="007F3360">
            <w:pPr>
              <w:rPr>
                <w:rFonts w:ascii="Arial Narrow" w:hAnsi="Arial Narrow"/>
                <w:sz w:val="16"/>
                <w:szCs w:val="18"/>
              </w:rPr>
            </w:pPr>
            <w:r w:rsidRPr="003A5875">
              <w:rPr>
                <w:rFonts w:ascii="Arial Narrow" w:hAnsi="Arial Narrow" w:cs="Calibri"/>
                <w:sz w:val="16"/>
                <w:szCs w:val="18"/>
              </w:rPr>
              <w:t>x</w:t>
            </w:r>
          </w:p>
        </w:tc>
        <w:tc>
          <w:tcPr>
            <w:tcW w:w="709" w:type="dxa"/>
          </w:tcPr>
          <w:p w14:paraId="33B23B6C" w14:textId="77777777" w:rsidR="00283763" w:rsidRPr="003A5875" w:rsidRDefault="00283763" w:rsidP="007F3360">
            <w:pPr>
              <w:rPr>
                <w:rFonts w:ascii="Arial Narrow" w:hAnsi="Arial Narrow"/>
                <w:sz w:val="16"/>
                <w:szCs w:val="18"/>
              </w:rPr>
            </w:pPr>
            <w:r w:rsidRPr="003A5875">
              <w:rPr>
                <w:rFonts w:ascii="Arial Narrow" w:hAnsi="Arial Narrow" w:cs="Calibri"/>
                <w:sz w:val="16"/>
                <w:szCs w:val="18"/>
              </w:rPr>
              <w:t>x</w:t>
            </w:r>
          </w:p>
        </w:tc>
        <w:tc>
          <w:tcPr>
            <w:tcW w:w="709" w:type="dxa"/>
          </w:tcPr>
          <w:p w14:paraId="579E6856" w14:textId="77777777" w:rsidR="00283763" w:rsidRPr="003A5875" w:rsidRDefault="00283763" w:rsidP="007F3360">
            <w:pPr>
              <w:rPr>
                <w:rFonts w:ascii="Arial Narrow" w:hAnsi="Arial Narrow"/>
                <w:sz w:val="16"/>
                <w:szCs w:val="18"/>
              </w:rPr>
            </w:pPr>
            <w:r w:rsidRPr="003A5875">
              <w:rPr>
                <w:rFonts w:ascii="Arial Narrow" w:hAnsi="Arial Narrow" w:cs="Calibri"/>
                <w:sz w:val="16"/>
                <w:szCs w:val="18"/>
              </w:rPr>
              <w:t>x</w:t>
            </w:r>
          </w:p>
        </w:tc>
        <w:tc>
          <w:tcPr>
            <w:tcW w:w="709" w:type="dxa"/>
          </w:tcPr>
          <w:p w14:paraId="73159DBB" w14:textId="77777777" w:rsidR="00283763" w:rsidRPr="003A5875" w:rsidRDefault="00D12E3E" w:rsidP="007F3360">
            <w:pPr>
              <w:rPr>
                <w:rFonts w:ascii="Arial Narrow" w:hAnsi="Arial Narrow"/>
                <w:sz w:val="16"/>
                <w:szCs w:val="18"/>
              </w:rPr>
            </w:pPr>
            <w:r w:rsidRPr="003A5875">
              <w:rPr>
                <w:rFonts w:ascii="Arial Narrow" w:hAnsi="Arial Narrow"/>
                <w:sz w:val="16"/>
                <w:szCs w:val="18"/>
              </w:rPr>
              <w:t>10%</w:t>
            </w:r>
          </w:p>
        </w:tc>
        <w:tc>
          <w:tcPr>
            <w:tcW w:w="850" w:type="dxa"/>
          </w:tcPr>
          <w:p w14:paraId="1F50FDC1" w14:textId="77777777" w:rsidR="00283763" w:rsidRPr="003A5875" w:rsidRDefault="00283763" w:rsidP="007F3360">
            <w:pPr>
              <w:rPr>
                <w:rFonts w:ascii="Arial Narrow" w:hAnsi="Arial Narrow"/>
                <w:sz w:val="16"/>
                <w:szCs w:val="18"/>
              </w:rPr>
            </w:pPr>
            <w:r w:rsidRPr="003A5875">
              <w:rPr>
                <w:rFonts w:ascii="Arial Narrow" w:hAnsi="Arial Narrow"/>
                <w:sz w:val="16"/>
                <w:szCs w:val="18"/>
              </w:rPr>
              <w:t>10%</w:t>
            </w:r>
          </w:p>
        </w:tc>
        <w:tc>
          <w:tcPr>
            <w:tcW w:w="709" w:type="dxa"/>
          </w:tcPr>
          <w:p w14:paraId="0123A178" w14:textId="77777777" w:rsidR="00283763" w:rsidRPr="003A5875" w:rsidRDefault="00283763" w:rsidP="007F3360">
            <w:pPr>
              <w:rPr>
                <w:rFonts w:ascii="Arial Narrow" w:hAnsi="Arial Narrow"/>
                <w:sz w:val="16"/>
                <w:szCs w:val="18"/>
              </w:rPr>
            </w:pPr>
            <w:r w:rsidRPr="003A5875">
              <w:rPr>
                <w:rFonts w:ascii="Arial Narrow" w:hAnsi="Arial Narrow"/>
                <w:sz w:val="16"/>
                <w:szCs w:val="18"/>
              </w:rPr>
              <w:t>40%</w:t>
            </w:r>
          </w:p>
        </w:tc>
        <w:tc>
          <w:tcPr>
            <w:tcW w:w="709" w:type="dxa"/>
          </w:tcPr>
          <w:p w14:paraId="4EF62F97" w14:textId="77777777" w:rsidR="00283763" w:rsidRPr="003A5875" w:rsidRDefault="00D12E3E" w:rsidP="007F3360">
            <w:pPr>
              <w:rPr>
                <w:rFonts w:ascii="Arial Narrow" w:hAnsi="Arial Narrow"/>
                <w:sz w:val="16"/>
                <w:szCs w:val="18"/>
              </w:rPr>
            </w:pPr>
            <w:r w:rsidRPr="003A5875">
              <w:rPr>
                <w:rFonts w:ascii="Arial Narrow" w:hAnsi="Arial Narrow"/>
                <w:sz w:val="16"/>
                <w:szCs w:val="18"/>
              </w:rPr>
              <w:t>4</w:t>
            </w:r>
            <w:r w:rsidR="00283763" w:rsidRPr="003A5875">
              <w:rPr>
                <w:rFonts w:ascii="Arial Narrow" w:hAnsi="Arial Narrow"/>
                <w:sz w:val="16"/>
                <w:szCs w:val="18"/>
              </w:rPr>
              <w:t>0%</w:t>
            </w:r>
          </w:p>
        </w:tc>
      </w:tr>
      <w:tr w:rsidR="003A5875" w:rsidRPr="003A5875" w14:paraId="16AF25CC" w14:textId="77777777" w:rsidTr="00BB5B9E">
        <w:tc>
          <w:tcPr>
            <w:tcW w:w="1730" w:type="dxa"/>
            <w:vMerge/>
          </w:tcPr>
          <w:p w14:paraId="6A13DF11" w14:textId="77777777" w:rsidR="00283763" w:rsidRPr="003A5875" w:rsidRDefault="00283763" w:rsidP="007F3360"/>
        </w:tc>
        <w:tc>
          <w:tcPr>
            <w:tcW w:w="2835" w:type="dxa"/>
          </w:tcPr>
          <w:p w14:paraId="17616C8A" w14:textId="37BBA624" w:rsidR="00283763" w:rsidRPr="003A5875" w:rsidRDefault="00283763" w:rsidP="007F3360">
            <w:pPr>
              <w:rPr>
                <w:rFonts w:ascii="Arial Narrow" w:hAnsi="Arial Narrow"/>
                <w:sz w:val="18"/>
                <w:szCs w:val="18"/>
              </w:rPr>
            </w:pPr>
            <w:r w:rsidRPr="003A5875">
              <w:rPr>
                <w:rFonts w:ascii="Arial Narrow" w:hAnsi="Arial Narrow"/>
                <w:sz w:val="18"/>
                <w:szCs w:val="18"/>
              </w:rPr>
              <w:t xml:space="preserve">Multiplication des activités </w:t>
            </w:r>
            <w:r w:rsidR="00C1523C" w:rsidRPr="003A5875">
              <w:rPr>
                <w:rFonts w:ascii="Arial Narrow" w:hAnsi="Arial Narrow"/>
                <w:sz w:val="18"/>
                <w:szCs w:val="18"/>
              </w:rPr>
              <w:t>techniques (</w:t>
            </w:r>
            <w:r w:rsidRPr="003A5875">
              <w:rPr>
                <w:rFonts w:ascii="Arial Narrow" w:hAnsi="Arial Narrow"/>
                <w:sz w:val="18"/>
                <w:szCs w:val="18"/>
              </w:rPr>
              <w:t xml:space="preserve">Reboisement, RNA, cordons </w:t>
            </w:r>
            <w:r w:rsidR="00C1523C" w:rsidRPr="003A5875">
              <w:rPr>
                <w:rFonts w:ascii="Arial Narrow" w:hAnsi="Arial Narrow"/>
                <w:sz w:val="18"/>
                <w:szCs w:val="18"/>
              </w:rPr>
              <w:t>pierreux,</w:t>
            </w:r>
            <w:r w:rsidRPr="003A5875">
              <w:rPr>
                <w:rFonts w:ascii="Arial Narrow" w:hAnsi="Arial Narrow"/>
                <w:sz w:val="18"/>
                <w:szCs w:val="18"/>
              </w:rPr>
              <w:t>)</w:t>
            </w:r>
          </w:p>
        </w:tc>
        <w:tc>
          <w:tcPr>
            <w:tcW w:w="1843" w:type="dxa"/>
          </w:tcPr>
          <w:p w14:paraId="0F8DAA0D" w14:textId="77777777" w:rsidR="00283763" w:rsidRPr="003A5875" w:rsidRDefault="00283763" w:rsidP="007F3360">
            <w:pPr>
              <w:rPr>
                <w:rFonts w:ascii="Arial Narrow" w:hAnsi="Arial Narrow"/>
                <w:sz w:val="18"/>
                <w:szCs w:val="18"/>
              </w:rPr>
            </w:pPr>
            <w:r w:rsidRPr="003A5875">
              <w:rPr>
                <w:rFonts w:ascii="Arial Narrow" w:hAnsi="Arial Narrow" w:cs="Calibri"/>
                <w:sz w:val="18"/>
                <w:szCs w:val="18"/>
              </w:rPr>
              <w:t>Les activités de reboisement et des RNA et des cordons pierreux sont réalisées dans ces différents quartiers</w:t>
            </w:r>
          </w:p>
        </w:tc>
        <w:tc>
          <w:tcPr>
            <w:tcW w:w="1701" w:type="dxa"/>
          </w:tcPr>
          <w:p w14:paraId="48C165E0" w14:textId="437C3DA3" w:rsidR="00283763" w:rsidRPr="003A5875" w:rsidRDefault="00C1523C" w:rsidP="007F3360">
            <w:pPr>
              <w:rPr>
                <w:rFonts w:ascii="Arial Narrow" w:hAnsi="Arial Narrow"/>
                <w:sz w:val="18"/>
                <w:szCs w:val="18"/>
              </w:rPr>
            </w:pPr>
            <w:r w:rsidRPr="003A5875">
              <w:rPr>
                <w:rFonts w:ascii="Arial Narrow" w:hAnsi="Arial Narrow" w:cs="Calibri"/>
                <w:sz w:val="18"/>
                <w:szCs w:val="18"/>
              </w:rPr>
              <w:t>Commune</w:t>
            </w:r>
          </w:p>
        </w:tc>
        <w:tc>
          <w:tcPr>
            <w:tcW w:w="1559" w:type="dxa"/>
          </w:tcPr>
          <w:p w14:paraId="3E6E2235" w14:textId="77777777" w:rsidR="00283763" w:rsidRPr="003A5875" w:rsidRDefault="00283763" w:rsidP="000E4403">
            <w:pPr>
              <w:jc w:val="right"/>
              <w:rPr>
                <w:rFonts w:ascii="Arial Narrow" w:hAnsi="Arial Narrow"/>
                <w:sz w:val="16"/>
                <w:szCs w:val="18"/>
              </w:rPr>
            </w:pPr>
            <w:r w:rsidRPr="003A5875">
              <w:rPr>
                <w:rFonts w:ascii="Arial Narrow" w:hAnsi="Arial Narrow" w:cs="Calibri"/>
                <w:sz w:val="16"/>
                <w:szCs w:val="18"/>
              </w:rPr>
              <w:t>6 000 000</w:t>
            </w:r>
          </w:p>
        </w:tc>
        <w:tc>
          <w:tcPr>
            <w:tcW w:w="709" w:type="dxa"/>
          </w:tcPr>
          <w:p w14:paraId="2223314F" w14:textId="77777777" w:rsidR="00283763" w:rsidRPr="003A5875" w:rsidRDefault="00283763" w:rsidP="007F3360">
            <w:pPr>
              <w:rPr>
                <w:rFonts w:ascii="Arial Narrow" w:hAnsi="Arial Narrow"/>
                <w:sz w:val="16"/>
                <w:szCs w:val="18"/>
              </w:rPr>
            </w:pPr>
            <w:r w:rsidRPr="003A5875">
              <w:rPr>
                <w:rFonts w:ascii="Arial Narrow" w:hAnsi="Arial Narrow" w:cs="Calibri"/>
                <w:sz w:val="16"/>
                <w:szCs w:val="18"/>
              </w:rPr>
              <w:t> </w:t>
            </w:r>
          </w:p>
        </w:tc>
        <w:tc>
          <w:tcPr>
            <w:tcW w:w="709" w:type="dxa"/>
          </w:tcPr>
          <w:p w14:paraId="3B276650" w14:textId="77777777" w:rsidR="00283763" w:rsidRPr="003A5875" w:rsidRDefault="00283763" w:rsidP="007F3360">
            <w:pPr>
              <w:rPr>
                <w:rFonts w:ascii="Arial Narrow" w:hAnsi="Arial Narrow"/>
                <w:sz w:val="16"/>
                <w:szCs w:val="18"/>
              </w:rPr>
            </w:pPr>
            <w:r w:rsidRPr="003A5875">
              <w:rPr>
                <w:rFonts w:ascii="Arial Narrow" w:hAnsi="Arial Narrow" w:cs="Calibri"/>
                <w:sz w:val="16"/>
                <w:szCs w:val="18"/>
              </w:rPr>
              <w:t> </w:t>
            </w:r>
          </w:p>
        </w:tc>
        <w:tc>
          <w:tcPr>
            <w:tcW w:w="708" w:type="dxa"/>
          </w:tcPr>
          <w:p w14:paraId="718CD0E5" w14:textId="77777777" w:rsidR="00283763" w:rsidRPr="003A5875" w:rsidRDefault="00283763" w:rsidP="007F3360">
            <w:pPr>
              <w:rPr>
                <w:rFonts w:ascii="Arial Narrow" w:hAnsi="Arial Narrow"/>
                <w:sz w:val="16"/>
                <w:szCs w:val="18"/>
              </w:rPr>
            </w:pPr>
            <w:r w:rsidRPr="003A5875">
              <w:rPr>
                <w:rFonts w:ascii="Arial Narrow" w:hAnsi="Arial Narrow" w:cs="Calibri"/>
                <w:sz w:val="16"/>
                <w:szCs w:val="18"/>
              </w:rPr>
              <w:t>x</w:t>
            </w:r>
          </w:p>
        </w:tc>
        <w:tc>
          <w:tcPr>
            <w:tcW w:w="709" w:type="dxa"/>
          </w:tcPr>
          <w:p w14:paraId="4236C61F" w14:textId="77777777" w:rsidR="00283763" w:rsidRPr="003A5875" w:rsidRDefault="00283763" w:rsidP="007F3360">
            <w:pPr>
              <w:rPr>
                <w:rFonts w:ascii="Arial Narrow" w:hAnsi="Arial Narrow"/>
                <w:sz w:val="16"/>
                <w:szCs w:val="18"/>
              </w:rPr>
            </w:pPr>
            <w:r w:rsidRPr="003A5875">
              <w:rPr>
                <w:rFonts w:ascii="Arial Narrow" w:hAnsi="Arial Narrow" w:cs="Calibri"/>
                <w:sz w:val="16"/>
                <w:szCs w:val="18"/>
              </w:rPr>
              <w:t>x</w:t>
            </w:r>
          </w:p>
        </w:tc>
        <w:tc>
          <w:tcPr>
            <w:tcW w:w="709" w:type="dxa"/>
          </w:tcPr>
          <w:p w14:paraId="4A5B6083" w14:textId="77777777" w:rsidR="00283763" w:rsidRPr="003A5875" w:rsidRDefault="00283763" w:rsidP="007F3360">
            <w:pPr>
              <w:rPr>
                <w:rFonts w:ascii="Arial Narrow" w:hAnsi="Arial Narrow"/>
                <w:sz w:val="16"/>
                <w:szCs w:val="18"/>
              </w:rPr>
            </w:pPr>
            <w:r w:rsidRPr="003A5875">
              <w:rPr>
                <w:rFonts w:ascii="Arial Narrow" w:hAnsi="Arial Narrow" w:cs="Calibri"/>
                <w:sz w:val="16"/>
                <w:szCs w:val="18"/>
              </w:rPr>
              <w:t> </w:t>
            </w:r>
          </w:p>
        </w:tc>
        <w:tc>
          <w:tcPr>
            <w:tcW w:w="709" w:type="dxa"/>
          </w:tcPr>
          <w:p w14:paraId="2E9265D8" w14:textId="77777777" w:rsidR="00283763" w:rsidRPr="003A5875" w:rsidRDefault="00283763" w:rsidP="007F3360">
            <w:pPr>
              <w:rPr>
                <w:rFonts w:ascii="Arial Narrow" w:hAnsi="Arial Narrow"/>
                <w:sz w:val="16"/>
                <w:szCs w:val="18"/>
              </w:rPr>
            </w:pPr>
            <w:r w:rsidRPr="003A5875">
              <w:rPr>
                <w:rFonts w:ascii="Arial Narrow" w:hAnsi="Arial Narrow" w:cs="Calibri"/>
                <w:sz w:val="16"/>
                <w:szCs w:val="18"/>
              </w:rPr>
              <w:t>30%</w:t>
            </w:r>
          </w:p>
        </w:tc>
        <w:tc>
          <w:tcPr>
            <w:tcW w:w="850" w:type="dxa"/>
          </w:tcPr>
          <w:p w14:paraId="4159EAA8" w14:textId="77777777" w:rsidR="00283763" w:rsidRPr="003A5875" w:rsidRDefault="00283763" w:rsidP="007F3360">
            <w:pPr>
              <w:rPr>
                <w:rFonts w:ascii="Arial Narrow" w:hAnsi="Arial Narrow"/>
                <w:sz w:val="16"/>
                <w:szCs w:val="18"/>
              </w:rPr>
            </w:pPr>
            <w:r w:rsidRPr="003A5875">
              <w:rPr>
                <w:rFonts w:ascii="Arial Narrow" w:hAnsi="Arial Narrow" w:cs="Calibri"/>
                <w:sz w:val="16"/>
                <w:szCs w:val="18"/>
              </w:rPr>
              <w:t>50%</w:t>
            </w:r>
          </w:p>
        </w:tc>
        <w:tc>
          <w:tcPr>
            <w:tcW w:w="709" w:type="dxa"/>
          </w:tcPr>
          <w:p w14:paraId="318C0B0B" w14:textId="77777777" w:rsidR="00283763" w:rsidRPr="003A5875" w:rsidRDefault="00283763" w:rsidP="007F3360">
            <w:pPr>
              <w:rPr>
                <w:rFonts w:ascii="Arial Narrow" w:hAnsi="Arial Narrow"/>
                <w:sz w:val="16"/>
                <w:szCs w:val="18"/>
              </w:rPr>
            </w:pPr>
            <w:r w:rsidRPr="003A5875">
              <w:rPr>
                <w:rFonts w:ascii="Arial Narrow" w:hAnsi="Arial Narrow" w:cs="Calibri"/>
                <w:sz w:val="16"/>
                <w:szCs w:val="18"/>
              </w:rPr>
              <w:t>20%</w:t>
            </w:r>
          </w:p>
        </w:tc>
        <w:tc>
          <w:tcPr>
            <w:tcW w:w="709" w:type="dxa"/>
          </w:tcPr>
          <w:p w14:paraId="649080EE" w14:textId="77777777" w:rsidR="00283763" w:rsidRPr="003A5875" w:rsidRDefault="00283763" w:rsidP="007F3360">
            <w:pPr>
              <w:rPr>
                <w:rFonts w:ascii="Arial Narrow" w:hAnsi="Arial Narrow"/>
                <w:sz w:val="16"/>
                <w:szCs w:val="18"/>
              </w:rPr>
            </w:pPr>
          </w:p>
        </w:tc>
      </w:tr>
      <w:tr w:rsidR="003A5875" w:rsidRPr="003A5875" w14:paraId="58255C8E" w14:textId="77777777" w:rsidTr="00BB5B9E">
        <w:tc>
          <w:tcPr>
            <w:tcW w:w="1730" w:type="dxa"/>
            <w:vMerge w:val="restart"/>
          </w:tcPr>
          <w:p w14:paraId="08AD7D08" w14:textId="3D11F406" w:rsidR="002F2556" w:rsidRPr="003A5875" w:rsidRDefault="002F2556" w:rsidP="00865DCE">
            <w:pPr>
              <w:rPr>
                <w:b/>
                <w:i/>
                <w:sz w:val="18"/>
                <w:szCs w:val="18"/>
              </w:rPr>
            </w:pPr>
            <w:r w:rsidRPr="003A5875">
              <w:rPr>
                <w:b/>
                <w:i/>
                <w:sz w:val="18"/>
                <w:szCs w:val="18"/>
              </w:rPr>
              <w:t xml:space="preserve">Contribuer à </w:t>
            </w:r>
            <w:r w:rsidR="00C1523C" w:rsidRPr="003A5875">
              <w:rPr>
                <w:b/>
                <w:i/>
                <w:sz w:val="18"/>
                <w:szCs w:val="18"/>
              </w:rPr>
              <w:t>l’adaptation et</w:t>
            </w:r>
            <w:r w:rsidR="00865DCE" w:rsidRPr="003A5875">
              <w:rPr>
                <w:b/>
                <w:i/>
                <w:sz w:val="18"/>
                <w:szCs w:val="18"/>
              </w:rPr>
              <w:t xml:space="preserve"> à </w:t>
            </w:r>
            <w:r w:rsidRPr="003A5875">
              <w:rPr>
                <w:b/>
                <w:i/>
                <w:sz w:val="18"/>
                <w:szCs w:val="18"/>
              </w:rPr>
              <w:t xml:space="preserve">l’atténuation des effets des changements climatiques </w:t>
            </w:r>
          </w:p>
        </w:tc>
        <w:tc>
          <w:tcPr>
            <w:tcW w:w="2835" w:type="dxa"/>
          </w:tcPr>
          <w:p w14:paraId="02A260C5" w14:textId="185C136F" w:rsidR="002F2556" w:rsidRPr="003A5875" w:rsidRDefault="002F2556" w:rsidP="007F3360">
            <w:pPr>
              <w:rPr>
                <w:rFonts w:ascii="Arial Narrow" w:hAnsi="Arial Narrow"/>
                <w:sz w:val="18"/>
                <w:szCs w:val="18"/>
              </w:rPr>
            </w:pPr>
            <w:r w:rsidRPr="003A5875">
              <w:rPr>
                <w:rFonts w:ascii="Arial Narrow" w:hAnsi="Arial Narrow"/>
                <w:sz w:val="18"/>
                <w:szCs w:val="18"/>
              </w:rPr>
              <w:t xml:space="preserve">Sensibilisation des </w:t>
            </w:r>
            <w:r w:rsidR="00255E1F" w:rsidRPr="003A5875">
              <w:rPr>
                <w:rFonts w:ascii="Arial Narrow" w:hAnsi="Arial Narrow"/>
                <w:sz w:val="18"/>
                <w:szCs w:val="18"/>
              </w:rPr>
              <w:t>populations (</w:t>
            </w:r>
            <w:r w:rsidR="005B2E99" w:rsidRPr="003A5875">
              <w:rPr>
                <w:rFonts w:ascii="Arial Narrow" w:hAnsi="Arial Narrow"/>
                <w:sz w:val="18"/>
                <w:szCs w:val="18"/>
              </w:rPr>
              <w:t xml:space="preserve">hommes, femmes teinturières, jeunes, personnes en situation de </w:t>
            </w:r>
            <w:r w:rsidR="009B22C0" w:rsidRPr="003A5875">
              <w:rPr>
                <w:rFonts w:ascii="Arial Narrow" w:hAnsi="Arial Narrow"/>
                <w:sz w:val="18"/>
                <w:szCs w:val="18"/>
              </w:rPr>
              <w:t>handicap)</w:t>
            </w:r>
            <w:r w:rsidR="005B2E99" w:rsidRPr="003A5875">
              <w:rPr>
                <w:rFonts w:ascii="Arial Narrow" w:hAnsi="Arial Narrow"/>
                <w:sz w:val="18"/>
                <w:szCs w:val="18"/>
              </w:rPr>
              <w:t xml:space="preserve"> </w:t>
            </w:r>
            <w:r w:rsidRPr="003A5875">
              <w:rPr>
                <w:rFonts w:ascii="Arial Narrow" w:hAnsi="Arial Narrow"/>
                <w:sz w:val="18"/>
                <w:szCs w:val="18"/>
              </w:rPr>
              <w:t>sur les questions de pollution de l’air, de l’eau et du sol </w:t>
            </w:r>
          </w:p>
        </w:tc>
        <w:tc>
          <w:tcPr>
            <w:tcW w:w="1843" w:type="dxa"/>
          </w:tcPr>
          <w:p w14:paraId="2A671645" w14:textId="77777777" w:rsidR="002F2556" w:rsidRPr="003A5875" w:rsidRDefault="002F2556" w:rsidP="007F3360">
            <w:pPr>
              <w:rPr>
                <w:rFonts w:ascii="Arial Narrow" w:hAnsi="Arial Narrow"/>
                <w:sz w:val="18"/>
                <w:szCs w:val="18"/>
              </w:rPr>
            </w:pPr>
            <w:r w:rsidRPr="003A5875">
              <w:rPr>
                <w:rFonts w:ascii="Arial Narrow" w:hAnsi="Arial Narrow" w:cs="Calibri"/>
                <w:sz w:val="18"/>
                <w:szCs w:val="18"/>
              </w:rPr>
              <w:t xml:space="preserve"> Une campagne de sensibilisation annuelle est organisée dans tous les quartiers</w:t>
            </w:r>
          </w:p>
        </w:tc>
        <w:tc>
          <w:tcPr>
            <w:tcW w:w="1701" w:type="dxa"/>
          </w:tcPr>
          <w:p w14:paraId="4FCE3174" w14:textId="7AF87954" w:rsidR="002F2556" w:rsidRPr="003A5875" w:rsidRDefault="002F2556" w:rsidP="007F3360">
            <w:pPr>
              <w:rPr>
                <w:rFonts w:ascii="Arial Narrow" w:hAnsi="Arial Narrow"/>
                <w:sz w:val="18"/>
                <w:szCs w:val="18"/>
              </w:rPr>
            </w:pPr>
            <w:r w:rsidRPr="003A5875">
              <w:rPr>
                <w:rFonts w:ascii="Arial Narrow" w:hAnsi="Arial Narrow" w:cs="Calibri"/>
                <w:sz w:val="18"/>
                <w:szCs w:val="18"/>
              </w:rPr>
              <w:t>Tou</w:t>
            </w:r>
            <w:r w:rsidR="000F5283" w:rsidRPr="003A5875">
              <w:rPr>
                <w:rFonts w:ascii="Arial Narrow" w:hAnsi="Arial Narrow" w:cs="Calibri"/>
                <w:sz w:val="18"/>
                <w:szCs w:val="18"/>
              </w:rPr>
              <w:t xml:space="preserve">te la commune </w:t>
            </w:r>
          </w:p>
        </w:tc>
        <w:tc>
          <w:tcPr>
            <w:tcW w:w="1559" w:type="dxa"/>
          </w:tcPr>
          <w:p w14:paraId="344C1E8F" w14:textId="77777777" w:rsidR="002F2556" w:rsidRPr="003A5875" w:rsidRDefault="002F2556" w:rsidP="000E4403">
            <w:pPr>
              <w:jc w:val="right"/>
              <w:rPr>
                <w:rFonts w:ascii="Arial Narrow" w:hAnsi="Arial Narrow"/>
                <w:sz w:val="16"/>
                <w:szCs w:val="18"/>
              </w:rPr>
            </w:pPr>
            <w:r w:rsidRPr="003A5875">
              <w:rPr>
                <w:rFonts w:ascii="Arial Narrow" w:hAnsi="Arial Narrow" w:cs="Calibri"/>
                <w:sz w:val="16"/>
                <w:szCs w:val="18"/>
              </w:rPr>
              <w:t>2 500 000</w:t>
            </w:r>
          </w:p>
        </w:tc>
        <w:tc>
          <w:tcPr>
            <w:tcW w:w="709" w:type="dxa"/>
          </w:tcPr>
          <w:p w14:paraId="673D319C" w14:textId="77777777" w:rsidR="002F2556" w:rsidRPr="003A5875" w:rsidRDefault="002F2556" w:rsidP="007F3360">
            <w:pPr>
              <w:rPr>
                <w:rFonts w:ascii="Arial Narrow" w:hAnsi="Arial Narrow"/>
                <w:sz w:val="16"/>
                <w:szCs w:val="18"/>
              </w:rPr>
            </w:pPr>
            <w:r w:rsidRPr="003A5875">
              <w:rPr>
                <w:rFonts w:ascii="Arial Narrow" w:hAnsi="Arial Narrow" w:cs="Calibri"/>
                <w:sz w:val="16"/>
                <w:szCs w:val="18"/>
              </w:rPr>
              <w:t>x</w:t>
            </w:r>
          </w:p>
        </w:tc>
        <w:tc>
          <w:tcPr>
            <w:tcW w:w="709" w:type="dxa"/>
          </w:tcPr>
          <w:p w14:paraId="31A50976" w14:textId="77777777" w:rsidR="002F2556" w:rsidRPr="003A5875" w:rsidRDefault="002F2556" w:rsidP="007F3360">
            <w:pPr>
              <w:rPr>
                <w:rFonts w:ascii="Arial Narrow" w:hAnsi="Arial Narrow"/>
                <w:sz w:val="16"/>
                <w:szCs w:val="18"/>
              </w:rPr>
            </w:pPr>
            <w:r w:rsidRPr="003A5875">
              <w:rPr>
                <w:rFonts w:ascii="Arial Narrow" w:hAnsi="Arial Narrow" w:cs="Calibri"/>
                <w:sz w:val="16"/>
                <w:szCs w:val="18"/>
              </w:rPr>
              <w:t>x</w:t>
            </w:r>
          </w:p>
        </w:tc>
        <w:tc>
          <w:tcPr>
            <w:tcW w:w="708" w:type="dxa"/>
          </w:tcPr>
          <w:p w14:paraId="2368BAE7" w14:textId="77777777" w:rsidR="002F2556" w:rsidRPr="003A5875" w:rsidRDefault="002F2556" w:rsidP="007F3360">
            <w:pPr>
              <w:rPr>
                <w:rFonts w:ascii="Arial Narrow" w:hAnsi="Arial Narrow"/>
                <w:sz w:val="16"/>
                <w:szCs w:val="18"/>
              </w:rPr>
            </w:pPr>
            <w:r w:rsidRPr="003A5875">
              <w:rPr>
                <w:rFonts w:ascii="Arial Narrow" w:hAnsi="Arial Narrow" w:cs="Calibri"/>
                <w:sz w:val="16"/>
                <w:szCs w:val="18"/>
              </w:rPr>
              <w:t>x</w:t>
            </w:r>
          </w:p>
        </w:tc>
        <w:tc>
          <w:tcPr>
            <w:tcW w:w="709" w:type="dxa"/>
          </w:tcPr>
          <w:p w14:paraId="03D6EAE4" w14:textId="77777777" w:rsidR="002F2556" w:rsidRPr="003A5875" w:rsidRDefault="002F2556" w:rsidP="007F3360">
            <w:pPr>
              <w:rPr>
                <w:rFonts w:ascii="Arial Narrow" w:hAnsi="Arial Narrow"/>
                <w:sz w:val="16"/>
                <w:szCs w:val="18"/>
              </w:rPr>
            </w:pPr>
            <w:r w:rsidRPr="003A5875">
              <w:rPr>
                <w:rFonts w:ascii="Arial Narrow" w:hAnsi="Arial Narrow" w:cs="Calibri"/>
                <w:sz w:val="16"/>
                <w:szCs w:val="18"/>
              </w:rPr>
              <w:t>x</w:t>
            </w:r>
          </w:p>
        </w:tc>
        <w:tc>
          <w:tcPr>
            <w:tcW w:w="709" w:type="dxa"/>
          </w:tcPr>
          <w:p w14:paraId="66FDDE6E" w14:textId="77777777" w:rsidR="002F2556" w:rsidRPr="003A5875" w:rsidRDefault="002F2556" w:rsidP="007F3360">
            <w:pPr>
              <w:rPr>
                <w:rFonts w:ascii="Arial Narrow" w:hAnsi="Arial Narrow"/>
                <w:sz w:val="16"/>
                <w:szCs w:val="18"/>
              </w:rPr>
            </w:pPr>
            <w:r w:rsidRPr="003A5875">
              <w:rPr>
                <w:rFonts w:ascii="Arial Narrow" w:hAnsi="Arial Narrow" w:cs="Calibri"/>
                <w:sz w:val="16"/>
                <w:szCs w:val="18"/>
              </w:rPr>
              <w:t>x</w:t>
            </w:r>
          </w:p>
        </w:tc>
        <w:tc>
          <w:tcPr>
            <w:tcW w:w="709" w:type="dxa"/>
          </w:tcPr>
          <w:p w14:paraId="344B053E" w14:textId="77777777" w:rsidR="002F2556" w:rsidRPr="003A5875" w:rsidRDefault="002F2556" w:rsidP="007F3360">
            <w:pPr>
              <w:rPr>
                <w:rFonts w:ascii="Arial Narrow" w:hAnsi="Arial Narrow"/>
                <w:sz w:val="16"/>
                <w:szCs w:val="18"/>
              </w:rPr>
            </w:pPr>
            <w:r w:rsidRPr="003A5875">
              <w:rPr>
                <w:rFonts w:ascii="Arial Narrow" w:hAnsi="Arial Narrow" w:cs="Calibri"/>
                <w:sz w:val="16"/>
                <w:szCs w:val="18"/>
              </w:rPr>
              <w:t> </w:t>
            </w:r>
            <w:r w:rsidR="00D12E3E" w:rsidRPr="003A5875">
              <w:rPr>
                <w:rFonts w:ascii="Arial Narrow" w:hAnsi="Arial Narrow" w:cs="Calibri"/>
                <w:sz w:val="16"/>
                <w:szCs w:val="18"/>
              </w:rPr>
              <w:t>40%</w:t>
            </w:r>
          </w:p>
        </w:tc>
        <w:tc>
          <w:tcPr>
            <w:tcW w:w="850" w:type="dxa"/>
          </w:tcPr>
          <w:p w14:paraId="3D14E8DA" w14:textId="77777777" w:rsidR="002F2556" w:rsidRPr="003A5875" w:rsidRDefault="00D12E3E" w:rsidP="007F3360">
            <w:pPr>
              <w:rPr>
                <w:rFonts w:ascii="Arial Narrow" w:hAnsi="Arial Narrow"/>
                <w:sz w:val="16"/>
                <w:szCs w:val="18"/>
              </w:rPr>
            </w:pPr>
            <w:r w:rsidRPr="003A5875">
              <w:rPr>
                <w:rFonts w:ascii="Arial Narrow" w:hAnsi="Arial Narrow" w:cs="Calibri"/>
                <w:sz w:val="16"/>
                <w:szCs w:val="18"/>
              </w:rPr>
              <w:t>4</w:t>
            </w:r>
            <w:r w:rsidR="002F2556" w:rsidRPr="003A5875">
              <w:rPr>
                <w:rFonts w:ascii="Arial Narrow" w:hAnsi="Arial Narrow" w:cs="Calibri"/>
                <w:sz w:val="16"/>
                <w:szCs w:val="18"/>
              </w:rPr>
              <w:t>0%</w:t>
            </w:r>
          </w:p>
        </w:tc>
        <w:tc>
          <w:tcPr>
            <w:tcW w:w="709" w:type="dxa"/>
          </w:tcPr>
          <w:p w14:paraId="6635B80D" w14:textId="77777777" w:rsidR="002F2556" w:rsidRPr="003A5875" w:rsidRDefault="002F2556" w:rsidP="007F3360">
            <w:pPr>
              <w:rPr>
                <w:rFonts w:ascii="Arial Narrow" w:hAnsi="Arial Narrow"/>
                <w:sz w:val="16"/>
                <w:szCs w:val="18"/>
              </w:rPr>
            </w:pPr>
            <w:r w:rsidRPr="003A5875">
              <w:rPr>
                <w:rFonts w:ascii="Arial Narrow" w:hAnsi="Arial Narrow" w:cs="Calibri"/>
                <w:sz w:val="16"/>
                <w:szCs w:val="18"/>
              </w:rPr>
              <w:t>20%</w:t>
            </w:r>
          </w:p>
        </w:tc>
        <w:tc>
          <w:tcPr>
            <w:tcW w:w="709" w:type="dxa"/>
          </w:tcPr>
          <w:p w14:paraId="35E2C827" w14:textId="77777777" w:rsidR="002F2556" w:rsidRPr="003A5875" w:rsidRDefault="002F2556" w:rsidP="007F3360">
            <w:pPr>
              <w:rPr>
                <w:rFonts w:ascii="Arial Narrow" w:hAnsi="Arial Narrow"/>
                <w:sz w:val="16"/>
                <w:szCs w:val="18"/>
              </w:rPr>
            </w:pPr>
          </w:p>
        </w:tc>
      </w:tr>
      <w:tr w:rsidR="003A5875" w:rsidRPr="003A5875" w14:paraId="3EEE1384" w14:textId="77777777" w:rsidTr="00BB5B9E">
        <w:tc>
          <w:tcPr>
            <w:tcW w:w="1730" w:type="dxa"/>
            <w:vMerge/>
          </w:tcPr>
          <w:p w14:paraId="2C5C8C01" w14:textId="77777777" w:rsidR="001426F6" w:rsidRPr="003A5875" w:rsidRDefault="001426F6" w:rsidP="00865DCE">
            <w:pPr>
              <w:rPr>
                <w:b/>
                <w:i/>
                <w:sz w:val="18"/>
                <w:szCs w:val="18"/>
              </w:rPr>
            </w:pPr>
          </w:p>
        </w:tc>
        <w:tc>
          <w:tcPr>
            <w:tcW w:w="2835" w:type="dxa"/>
          </w:tcPr>
          <w:p w14:paraId="7573C2B9" w14:textId="77777777" w:rsidR="001426F6" w:rsidRPr="003A5875" w:rsidRDefault="001426F6" w:rsidP="00567400">
            <w:pPr>
              <w:rPr>
                <w:rFonts w:ascii="Arial Narrow" w:hAnsi="Arial Narrow"/>
                <w:sz w:val="18"/>
                <w:szCs w:val="18"/>
              </w:rPr>
            </w:pPr>
            <w:r w:rsidRPr="003A5875">
              <w:rPr>
                <w:rFonts w:ascii="Arial Narrow" w:hAnsi="Arial Narrow"/>
                <w:sz w:val="18"/>
                <w:szCs w:val="18"/>
              </w:rPr>
              <w:t>Mise en place d’un répertoire des sources de pollution</w:t>
            </w:r>
          </w:p>
          <w:p w14:paraId="75023488" w14:textId="77777777" w:rsidR="001426F6" w:rsidRPr="003A5875" w:rsidRDefault="001426F6" w:rsidP="007F3360">
            <w:pPr>
              <w:rPr>
                <w:rFonts w:ascii="Arial Narrow" w:hAnsi="Arial Narrow"/>
                <w:sz w:val="18"/>
                <w:szCs w:val="18"/>
              </w:rPr>
            </w:pPr>
          </w:p>
        </w:tc>
        <w:tc>
          <w:tcPr>
            <w:tcW w:w="1843" w:type="dxa"/>
          </w:tcPr>
          <w:p w14:paraId="70A63306" w14:textId="77777777" w:rsidR="001426F6" w:rsidRPr="003A5875" w:rsidRDefault="001426F6" w:rsidP="007F3360">
            <w:pPr>
              <w:rPr>
                <w:rFonts w:ascii="Arial Narrow" w:hAnsi="Arial Narrow" w:cs="Calibri"/>
                <w:sz w:val="18"/>
                <w:szCs w:val="18"/>
              </w:rPr>
            </w:pPr>
            <w:r w:rsidRPr="003A5875">
              <w:rPr>
                <w:rFonts w:ascii="Arial Narrow" w:hAnsi="Arial Narrow"/>
                <w:sz w:val="18"/>
                <w:szCs w:val="18"/>
              </w:rPr>
              <w:t>Un répertoire des sources de pollution est disponible</w:t>
            </w:r>
          </w:p>
        </w:tc>
        <w:tc>
          <w:tcPr>
            <w:tcW w:w="1701" w:type="dxa"/>
          </w:tcPr>
          <w:p w14:paraId="3300637E" w14:textId="77777777" w:rsidR="001426F6" w:rsidRPr="003A5875" w:rsidRDefault="001426F6" w:rsidP="007F3360">
            <w:pPr>
              <w:rPr>
                <w:rFonts w:ascii="Arial Narrow" w:hAnsi="Arial Narrow" w:cs="Calibri"/>
                <w:sz w:val="18"/>
                <w:szCs w:val="18"/>
              </w:rPr>
            </w:pPr>
            <w:r w:rsidRPr="003A5875">
              <w:rPr>
                <w:rFonts w:ascii="Arial Narrow" w:hAnsi="Arial Narrow" w:cs="Calibri"/>
                <w:sz w:val="18"/>
                <w:szCs w:val="18"/>
              </w:rPr>
              <w:t xml:space="preserve">Commune </w:t>
            </w:r>
          </w:p>
        </w:tc>
        <w:tc>
          <w:tcPr>
            <w:tcW w:w="1559" w:type="dxa"/>
          </w:tcPr>
          <w:p w14:paraId="30F5AB6C" w14:textId="77777777" w:rsidR="001426F6" w:rsidRPr="003A5875" w:rsidRDefault="001426F6" w:rsidP="000E4403">
            <w:pPr>
              <w:jc w:val="right"/>
              <w:rPr>
                <w:rFonts w:ascii="Arial Narrow" w:hAnsi="Arial Narrow" w:cs="Calibri"/>
                <w:sz w:val="16"/>
                <w:szCs w:val="18"/>
              </w:rPr>
            </w:pPr>
            <w:r w:rsidRPr="003A5875">
              <w:rPr>
                <w:rFonts w:ascii="Arial Narrow" w:hAnsi="Arial Narrow" w:cs="Calibri"/>
                <w:sz w:val="16"/>
                <w:szCs w:val="18"/>
              </w:rPr>
              <w:t>PM</w:t>
            </w:r>
          </w:p>
        </w:tc>
        <w:tc>
          <w:tcPr>
            <w:tcW w:w="709" w:type="dxa"/>
          </w:tcPr>
          <w:p w14:paraId="5BBE0F1F" w14:textId="77777777" w:rsidR="001426F6" w:rsidRPr="003A5875" w:rsidRDefault="001426F6" w:rsidP="007F3360">
            <w:pPr>
              <w:rPr>
                <w:rFonts w:ascii="Arial Narrow" w:hAnsi="Arial Narrow" w:cs="Calibri"/>
                <w:sz w:val="16"/>
                <w:szCs w:val="18"/>
              </w:rPr>
            </w:pPr>
          </w:p>
        </w:tc>
        <w:tc>
          <w:tcPr>
            <w:tcW w:w="709" w:type="dxa"/>
          </w:tcPr>
          <w:p w14:paraId="2556FDA4" w14:textId="77777777" w:rsidR="001426F6" w:rsidRPr="003A5875" w:rsidRDefault="001426F6" w:rsidP="007F3360">
            <w:pPr>
              <w:rPr>
                <w:rFonts w:ascii="Arial Narrow" w:hAnsi="Arial Narrow" w:cs="Calibri"/>
                <w:sz w:val="16"/>
                <w:szCs w:val="18"/>
              </w:rPr>
            </w:pPr>
            <w:r w:rsidRPr="003A5875">
              <w:rPr>
                <w:rFonts w:ascii="Arial Narrow" w:hAnsi="Arial Narrow" w:cs="Calibri"/>
                <w:sz w:val="16"/>
                <w:szCs w:val="18"/>
              </w:rPr>
              <w:t>x</w:t>
            </w:r>
          </w:p>
        </w:tc>
        <w:tc>
          <w:tcPr>
            <w:tcW w:w="708" w:type="dxa"/>
          </w:tcPr>
          <w:p w14:paraId="154D4D34" w14:textId="77777777" w:rsidR="001426F6" w:rsidRPr="003A5875" w:rsidRDefault="001426F6" w:rsidP="007F3360">
            <w:pPr>
              <w:rPr>
                <w:rFonts w:ascii="Arial Narrow" w:hAnsi="Arial Narrow" w:cs="Calibri"/>
                <w:sz w:val="16"/>
                <w:szCs w:val="18"/>
              </w:rPr>
            </w:pPr>
          </w:p>
        </w:tc>
        <w:tc>
          <w:tcPr>
            <w:tcW w:w="709" w:type="dxa"/>
          </w:tcPr>
          <w:p w14:paraId="51978873" w14:textId="77777777" w:rsidR="001426F6" w:rsidRPr="003A5875" w:rsidRDefault="001426F6" w:rsidP="007F3360">
            <w:pPr>
              <w:rPr>
                <w:rFonts w:ascii="Arial Narrow" w:hAnsi="Arial Narrow" w:cs="Calibri"/>
                <w:sz w:val="16"/>
                <w:szCs w:val="18"/>
              </w:rPr>
            </w:pPr>
          </w:p>
        </w:tc>
        <w:tc>
          <w:tcPr>
            <w:tcW w:w="709" w:type="dxa"/>
          </w:tcPr>
          <w:p w14:paraId="3D5A8556" w14:textId="77777777" w:rsidR="001426F6" w:rsidRPr="003A5875" w:rsidRDefault="001426F6" w:rsidP="007F3360">
            <w:pPr>
              <w:rPr>
                <w:rFonts w:ascii="Arial Narrow" w:hAnsi="Arial Narrow" w:cs="Calibri"/>
                <w:sz w:val="16"/>
                <w:szCs w:val="18"/>
              </w:rPr>
            </w:pPr>
          </w:p>
        </w:tc>
        <w:tc>
          <w:tcPr>
            <w:tcW w:w="709" w:type="dxa"/>
          </w:tcPr>
          <w:p w14:paraId="54B9FAC0" w14:textId="77777777" w:rsidR="001426F6" w:rsidRPr="003A5875" w:rsidRDefault="001426F6" w:rsidP="007F3360">
            <w:pPr>
              <w:rPr>
                <w:rFonts w:ascii="Arial Narrow" w:hAnsi="Arial Narrow" w:cs="Calibri"/>
                <w:sz w:val="16"/>
                <w:szCs w:val="18"/>
              </w:rPr>
            </w:pPr>
          </w:p>
        </w:tc>
        <w:tc>
          <w:tcPr>
            <w:tcW w:w="850" w:type="dxa"/>
          </w:tcPr>
          <w:p w14:paraId="7DD56EAA" w14:textId="77777777" w:rsidR="001426F6" w:rsidRPr="003A5875" w:rsidRDefault="001426F6" w:rsidP="005C410C">
            <w:pPr>
              <w:rPr>
                <w:rFonts w:ascii="Arial Narrow" w:hAnsi="Arial Narrow" w:cs="Calibri"/>
                <w:sz w:val="16"/>
                <w:szCs w:val="18"/>
              </w:rPr>
            </w:pPr>
            <w:r w:rsidRPr="003A5875">
              <w:rPr>
                <w:rFonts w:ascii="Arial Narrow" w:hAnsi="Arial Narrow" w:cs="Calibri"/>
                <w:sz w:val="16"/>
                <w:szCs w:val="18"/>
              </w:rPr>
              <w:t>30%</w:t>
            </w:r>
          </w:p>
        </w:tc>
        <w:tc>
          <w:tcPr>
            <w:tcW w:w="709" w:type="dxa"/>
          </w:tcPr>
          <w:p w14:paraId="00036493" w14:textId="77777777" w:rsidR="001426F6" w:rsidRPr="003A5875" w:rsidRDefault="001426F6" w:rsidP="005C410C">
            <w:pPr>
              <w:rPr>
                <w:rFonts w:ascii="Arial Narrow" w:hAnsi="Arial Narrow" w:cs="Calibri"/>
                <w:sz w:val="16"/>
                <w:szCs w:val="18"/>
              </w:rPr>
            </w:pPr>
            <w:r w:rsidRPr="003A5875">
              <w:rPr>
                <w:rFonts w:ascii="Arial Narrow" w:hAnsi="Arial Narrow" w:cs="Calibri"/>
                <w:sz w:val="16"/>
                <w:szCs w:val="18"/>
              </w:rPr>
              <w:t>35%</w:t>
            </w:r>
          </w:p>
        </w:tc>
        <w:tc>
          <w:tcPr>
            <w:tcW w:w="709" w:type="dxa"/>
          </w:tcPr>
          <w:p w14:paraId="1D3615C6" w14:textId="77777777" w:rsidR="001426F6" w:rsidRPr="003A5875" w:rsidRDefault="001426F6" w:rsidP="005C410C">
            <w:pPr>
              <w:rPr>
                <w:rFonts w:ascii="Arial Narrow" w:hAnsi="Arial Narrow"/>
                <w:sz w:val="16"/>
                <w:szCs w:val="18"/>
              </w:rPr>
            </w:pPr>
            <w:r w:rsidRPr="003A5875">
              <w:rPr>
                <w:rFonts w:ascii="Arial Narrow" w:hAnsi="Arial Narrow"/>
                <w:sz w:val="16"/>
                <w:szCs w:val="18"/>
              </w:rPr>
              <w:t>35%</w:t>
            </w:r>
          </w:p>
        </w:tc>
      </w:tr>
      <w:tr w:rsidR="003A5875" w:rsidRPr="003A5875" w14:paraId="344D9E2A" w14:textId="77777777" w:rsidTr="00BB5B9E">
        <w:tc>
          <w:tcPr>
            <w:tcW w:w="1730" w:type="dxa"/>
            <w:vMerge/>
          </w:tcPr>
          <w:p w14:paraId="4E6F744C" w14:textId="77777777" w:rsidR="002F2556" w:rsidRPr="003A5875" w:rsidRDefault="002F2556" w:rsidP="007F3360"/>
        </w:tc>
        <w:tc>
          <w:tcPr>
            <w:tcW w:w="2835" w:type="dxa"/>
          </w:tcPr>
          <w:p w14:paraId="24CD78C1" w14:textId="77777777" w:rsidR="002F2556" w:rsidRPr="003A5875" w:rsidRDefault="002F2556" w:rsidP="007F3360">
            <w:pPr>
              <w:rPr>
                <w:rFonts w:ascii="Arial Narrow" w:hAnsi="Arial Narrow"/>
                <w:sz w:val="18"/>
                <w:szCs w:val="18"/>
              </w:rPr>
            </w:pPr>
            <w:r w:rsidRPr="003A5875">
              <w:rPr>
                <w:rFonts w:ascii="Arial Narrow" w:hAnsi="Arial Narrow"/>
                <w:sz w:val="18"/>
                <w:szCs w:val="18"/>
              </w:rPr>
              <w:t> Renforcement des capacités des services techniques en charge des questions environnementales </w:t>
            </w:r>
          </w:p>
        </w:tc>
        <w:tc>
          <w:tcPr>
            <w:tcW w:w="1843" w:type="dxa"/>
          </w:tcPr>
          <w:p w14:paraId="799E423A" w14:textId="77777777" w:rsidR="002F2556" w:rsidRPr="003A5875" w:rsidRDefault="002F2556" w:rsidP="007F3360">
            <w:pPr>
              <w:rPr>
                <w:rFonts w:ascii="Arial Narrow" w:hAnsi="Arial Narrow"/>
                <w:sz w:val="18"/>
                <w:szCs w:val="18"/>
              </w:rPr>
            </w:pPr>
            <w:r w:rsidRPr="003A5875">
              <w:rPr>
                <w:rFonts w:ascii="Arial Narrow" w:hAnsi="Arial Narrow"/>
                <w:sz w:val="18"/>
                <w:szCs w:val="18"/>
              </w:rPr>
              <w:t xml:space="preserve">Les capacités des services techniques en charge des questions environnementales sont renforcées </w:t>
            </w:r>
          </w:p>
        </w:tc>
        <w:tc>
          <w:tcPr>
            <w:tcW w:w="1701" w:type="dxa"/>
          </w:tcPr>
          <w:p w14:paraId="475F9B2A" w14:textId="77777777" w:rsidR="002F2556" w:rsidRPr="003A5875" w:rsidRDefault="002F2556" w:rsidP="007F3360">
            <w:pPr>
              <w:rPr>
                <w:rFonts w:ascii="Arial Narrow" w:hAnsi="Arial Narrow"/>
                <w:sz w:val="18"/>
                <w:szCs w:val="18"/>
              </w:rPr>
            </w:pPr>
            <w:r w:rsidRPr="003A5875">
              <w:rPr>
                <w:rFonts w:ascii="Arial Narrow" w:hAnsi="Arial Narrow"/>
                <w:sz w:val="18"/>
                <w:szCs w:val="18"/>
              </w:rPr>
              <w:t>Services techniques en charge des questions environnementales</w:t>
            </w:r>
          </w:p>
        </w:tc>
        <w:tc>
          <w:tcPr>
            <w:tcW w:w="1559" w:type="dxa"/>
          </w:tcPr>
          <w:p w14:paraId="39D069E8" w14:textId="77777777" w:rsidR="002F2556" w:rsidRPr="003A5875" w:rsidRDefault="002F2556" w:rsidP="000E4403">
            <w:pPr>
              <w:jc w:val="right"/>
              <w:rPr>
                <w:rFonts w:ascii="Arial Narrow" w:hAnsi="Arial Narrow"/>
                <w:sz w:val="16"/>
                <w:szCs w:val="18"/>
              </w:rPr>
            </w:pPr>
            <w:r w:rsidRPr="003A5875">
              <w:rPr>
                <w:rFonts w:ascii="Arial Narrow" w:hAnsi="Arial Narrow"/>
                <w:sz w:val="16"/>
                <w:szCs w:val="18"/>
              </w:rPr>
              <w:t>2 000 000</w:t>
            </w:r>
          </w:p>
        </w:tc>
        <w:tc>
          <w:tcPr>
            <w:tcW w:w="709" w:type="dxa"/>
          </w:tcPr>
          <w:p w14:paraId="0B7BC659" w14:textId="77777777" w:rsidR="002F2556" w:rsidRPr="003A5875" w:rsidRDefault="002F2556" w:rsidP="007F3360">
            <w:pPr>
              <w:rPr>
                <w:rFonts w:ascii="Arial Narrow" w:hAnsi="Arial Narrow"/>
                <w:sz w:val="16"/>
                <w:szCs w:val="18"/>
              </w:rPr>
            </w:pPr>
          </w:p>
        </w:tc>
        <w:tc>
          <w:tcPr>
            <w:tcW w:w="709" w:type="dxa"/>
          </w:tcPr>
          <w:p w14:paraId="2674E860" w14:textId="77777777" w:rsidR="002F2556" w:rsidRPr="003A5875" w:rsidRDefault="002F2556" w:rsidP="007F3360">
            <w:pPr>
              <w:rPr>
                <w:rFonts w:ascii="Arial Narrow" w:hAnsi="Arial Narrow"/>
                <w:sz w:val="16"/>
                <w:szCs w:val="18"/>
              </w:rPr>
            </w:pPr>
            <w:r w:rsidRPr="003A5875">
              <w:rPr>
                <w:rFonts w:ascii="Arial Narrow" w:hAnsi="Arial Narrow"/>
                <w:sz w:val="16"/>
                <w:szCs w:val="18"/>
              </w:rPr>
              <w:t>x</w:t>
            </w:r>
          </w:p>
        </w:tc>
        <w:tc>
          <w:tcPr>
            <w:tcW w:w="708" w:type="dxa"/>
          </w:tcPr>
          <w:p w14:paraId="6E036C82" w14:textId="77777777" w:rsidR="002F2556" w:rsidRPr="003A5875" w:rsidRDefault="002F2556" w:rsidP="007F3360">
            <w:pPr>
              <w:rPr>
                <w:rFonts w:ascii="Arial Narrow" w:hAnsi="Arial Narrow"/>
                <w:sz w:val="16"/>
                <w:szCs w:val="18"/>
              </w:rPr>
            </w:pPr>
            <w:r w:rsidRPr="003A5875">
              <w:rPr>
                <w:rFonts w:ascii="Arial Narrow" w:hAnsi="Arial Narrow"/>
                <w:sz w:val="16"/>
                <w:szCs w:val="18"/>
              </w:rPr>
              <w:t>x</w:t>
            </w:r>
          </w:p>
        </w:tc>
        <w:tc>
          <w:tcPr>
            <w:tcW w:w="709" w:type="dxa"/>
          </w:tcPr>
          <w:p w14:paraId="1466BBED" w14:textId="77777777" w:rsidR="002F2556" w:rsidRPr="003A5875" w:rsidRDefault="002F2556" w:rsidP="007F3360">
            <w:pPr>
              <w:rPr>
                <w:rFonts w:ascii="Arial Narrow" w:hAnsi="Arial Narrow"/>
                <w:sz w:val="16"/>
                <w:szCs w:val="18"/>
              </w:rPr>
            </w:pPr>
          </w:p>
        </w:tc>
        <w:tc>
          <w:tcPr>
            <w:tcW w:w="709" w:type="dxa"/>
          </w:tcPr>
          <w:p w14:paraId="444440F3" w14:textId="77777777" w:rsidR="002F2556" w:rsidRPr="003A5875" w:rsidRDefault="002F2556" w:rsidP="007F3360">
            <w:pPr>
              <w:rPr>
                <w:rFonts w:ascii="Arial Narrow" w:hAnsi="Arial Narrow"/>
                <w:sz w:val="16"/>
                <w:szCs w:val="18"/>
              </w:rPr>
            </w:pPr>
          </w:p>
        </w:tc>
        <w:tc>
          <w:tcPr>
            <w:tcW w:w="709" w:type="dxa"/>
          </w:tcPr>
          <w:p w14:paraId="097C798E" w14:textId="77777777" w:rsidR="002F2556" w:rsidRPr="003A5875" w:rsidRDefault="002F2556" w:rsidP="007F3360">
            <w:pPr>
              <w:rPr>
                <w:rFonts w:ascii="Arial Narrow" w:hAnsi="Arial Narrow"/>
                <w:sz w:val="16"/>
                <w:szCs w:val="18"/>
              </w:rPr>
            </w:pPr>
          </w:p>
        </w:tc>
        <w:tc>
          <w:tcPr>
            <w:tcW w:w="850" w:type="dxa"/>
          </w:tcPr>
          <w:p w14:paraId="074FF6CF" w14:textId="77777777" w:rsidR="002F2556" w:rsidRPr="003A5875" w:rsidRDefault="002F2556" w:rsidP="007F3360">
            <w:pPr>
              <w:rPr>
                <w:rFonts w:ascii="Arial Narrow" w:hAnsi="Arial Narrow"/>
                <w:sz w:val="16"/>
                <w:szCs w:val="18"/>
              </w:rPr>
            </w:pPr>
            <w:r w:rsidRPr="003A5875">
              <w:rPr>
                <w:rFonts w:ascii="Arial Narrow" w:hAnsi="Arial Narrow"/>
                <w:sz w:val="16"/>
                <w:szCs w:val="18"/>
              </w:rPr>
              <w:t>25%</w:t>
            </w:r>
          </w:p>
        </w:tc>
        <w:tc>
          <w:tcPr>
            <w:tcW w:w="709" w:type="dxa"/>
          </w:tcPr>
          <w:p w14:paraId="21BC1BD9" w14:textId="77777777" w:rsidR="002F2556" w:rsidRPr="003A5875" w:rsidRDefault="002F2556" w:rsidP="007F3360">
            <w:pPr>
              <w:rPr>
                <w:rFonts w:ascii="Arial Narrow" w:hAnsi="Arial Narrow"/>
                <w:sz w:val="16"/>
                <w:szCs w:val="18"/>
              </w:rPr>
            </w:pPr>
            <w:r w:rsidRPr="003A5875">
              <w:rPr>
                <w:rFonts w:ascii="Arial Narrow" w:hAnsi="Arial Narrow"/>
                <w:sz w:val="16"/>
                <w:szCs w:val="18"/>
              </w:rPr>
              <w:t>50%</w:t>
            </w:r>
          </w:p>
        </w:tc>
        <w:tc>
          <w:tcPr>
            <w:tcW w:w="709" w:type="dxa"/>
          </w:tcPr>
          <w:p w14:paraId="48851399" w14:textId="77777777" w:rsidR="002F2556" w:rsidRPr="003A5875" w:rsidRDefault="002F2556" w:rsidP="007F3360">
            <w:pPr>
              <w:rPr>
                <w:rFonts w:ascii="Arial Narrow" w:hAnsi="Arial Narrow"/>
                <w:sz w:val="16"/>
                <w:szCs w:val="18"/>
              </w:rPr>
            </w:pPr>
            <w:r w:rsidRPr="003A5875">
              <w:rPr>
                <w:rFonts w:ascii="Arial Narrow" w:hAnsi="Arial Narrow"/>
                <w:sz w:val="16"/>
                <w:szCs w:val="18"/>
              </w:rPr>
              <w:t>25%</w:t>
            </w:r>
          </w:p>
        </w:tc>
      </w:tr>
      <w:tr w:rsidR="003A5875" w:rsidRPr="003A5875" w14:paraId="28079165" w14:textId="77777777" w:rsidTr="00BB5B9E">
        <w:tc>
          <w:tcPr>
            <w:tcW w:w="1730" w:type="dxa"/>
            <w:vMerge/>
          </w:tcPr>
          <w:p w14:paraId="1418DAC5" w14:textId="77777777" w:rsidR="002F2556" w:rsidRPr="003A5875" w:rsidRDefault="002F2556" w:rsidP="007F3360"/>
        </w:tc>
        <w:tc>
          <w:tcPr>
            <w:tcW w:w="2835" w:type="dxa"/>
          </w:tcPr>
          <w:p w14:paraId="188D7D7A" w14:textId="77777777" w:rsidR="002F2556" w:rsidRPr="003A5875" w:rsidRDefault="002F2556" w:rsidP="00567400">
            <w:pPr>
              <w:rPr>
                <w:rFonts w:ascii="Arial Narrow" w:hAnsi="Arial Narrow"/>
                <w:sz w:val="18"/>
                <w:szCs w:val="18"/>
              </w:rPr>
            </w:pPr>
            <w:r w:rsidRPr="003A5875">
              <w:rPr>
                <w:rFonts w:ascii="Arial Narrow" w:hAnsi="Arial Narrow"/>
                <w:sz w:val="18"/>
                <w:szCs w:val="18"/>
              </w:rPr>
              <w:t xml:space="preserve">Sensibilisation des </w:t>
            </w:r>
            <w:r w:rsidR="00567400" w:rsidRPr="003A5875">
              <w:rPr>
                <w:rFonts w:ascii="Arial Narrow" w:hAnsi="Arial Narrow"/>
                <w:sz w:val="18"/>
                <w:szCs w:val="18"/>
              </w:rPr>
              <w:t>ménages</w:t>
            </w:r>
            <w:r w:rsidRPr="003A5875">
              <w:rPr>
                <w:rFonts w:ascii="Arial Narrow" w:hAnsi="Arial Narrow"/>
                <w:sz w:val="18"/>
                <w:szCs w:val="18"/>
              </w:rPr>
              <w:t xml:space="preserve"> (hommes, femmes, jeunes) sur la confection et l’utilisation des foyers améliorés</w:t>
            </w:r>
          </w:p>
        </w:tc>
        <w:tc>
          <w:tcPr>
            <w:tcW w:w="1843" w:type="dxa"/>
          </w:tcPr>
          <w:p w14:paraId="071376DC" w14:textId="6E783658" w:rsidR="002F2556" w:rsidRPr="003A5875" w:rsidRDefault="002F2556" w:rsidP="00567400">
            <w:pPr>
              <w:rPr>
                <w:rFonts w:ascii="Arial Narrow" w:hAnsi="Arial Narrow"/>
                <w:sz w:val="18"/>
                <w:szCs w:val="18"/>
              </w:rPr>
            </w:pPr>
            <w:r w:rsidRPr="003A5875">
              <w:rPr>
                <w:rFonts w:ascii="Arial Narrow" w:hAnsi="Arial Narrow" w:cs="Calibri"/>
                <w:sz w:val="18"/>
                <w:szCs w:val="18"/>
              </w:rPr>
              <w:t xml:space="preserve">Les </w:t>
            </w:r>
            <w:r w:rsidR="00567400" w:rsidRPr="003A5875">
              <w:rPr>
                <w:rFonts w:ascii="Arial Narrow" w:hAnsi="Arial Narrow" w:cs="Calibri"/>
                <w:sz w:val="18"/>
                <w:szCs w:val="18"/>
              </w:rPr>
              <w:t>ménages</w:t>
            </w:r>
            <w:r w:rsidRPr="003A5875">
              <w:rPr>
                <w:rFonts w:ascii="Arial Narrow" w:hAnsi="Arial Narrow" w:cs="Calibri"/>
                <w:sz w:val="18"/>
                <w:szCs w:val="18"/>
              </w:rPr>
              <w:t xml:space="preserve"> sont </w:t>
            </w:r>
            <w:r w:rsidR="00567400" w:rsidRPr="003A5875">
              <w:rPr>
                <w:rFonts w:ascii="Arial Narrow" w:hAnsi="Arial Narrow" w:cs="Calibri"/>
                <w:sz w:val="18"/>
                <w:szCs w:val="18"/>
              </w:rPr>
              <w:t>sensibilisés</w:t>
            </w:r>
            <w:r w:rsidRPr="003A5875">
              <w:rPr>
                <w:rFonts w:ascii="Arial Narrow" w:hAnsi="Arial Narrow" w:cs="Calibri"/>
                <w:sz w:val="18"/>
                <w:szCs w:val="18"/>
              </w:rPr>
              <w:t xml:space="preserve"> </w:t>
            </w:r>
            <w:r w:rsidR="006206AC" w:rsidRPr="003A5875">
              <w:rPr>
                <w:rFonts w:ascii="Arial Narrow" w:hAnsi="Arial Narrow" w:cs="Calibri"/>
                <w:sz w:val="18"/>
                <w:szCs w:val="18"/>
              </w:rPr>
              <w:t>sur la</w:t>
            </w:r>
            <w:r w:rsidR="002D7781" w:rsidRPr="003A5875">
              <w:rPr>
                <w:rFonts w:ascii="Arial Narrow" w:hAnsi="Arial Narrow" w:cs="Calibri"/>
                <w:sz w:val="18"/>
                <w:szCs w:val="18"/>
              </w:rPr>
              <w:t xml:space="preserve"> confection et </w:t>
            </w:r>
            <w:r w:rsidRPr="003A5875">
              <w:rPr>
                <w:rFonts w:ascii="Arial Narrow" w:hAnsi="Arial Narrow" w:cs="Calibri"/>
                <w:sz w:val="18"/>
                <w:szCs w:val="18"/>
              </w:rPr>
              <w:t>l'utilisation des foyers améliorés</w:t>
            </w:r>
          </w:p>
        </w:tc>
        <w:tc>
          <w:tcPr>
            <w:tcW w:w="1701" w:type="dxa"/>
          </w:tcPr>
          <w:p w14:paraId="10C3789E" w14:textId="723B62D1" w:rsidR="002F2556" w:rsidRPr="003A5875" w:rsidRDefault="002F2556" w:rsidP="007F3360">
            <w:pPr>
              <w:rPr>
                <w:rFonts w:ascii="Arial Narrow" w:hAnsi="Arial Narrow"/>
                <w:sz w:val="18"/>
                <w:szCs w:val="18"/>
              </w:rPr>
            </w:pPr>
            <w:r w:rsidRPr="003A5875">
              <w:rPr>
                <w:rFonts w:ascii="Arial Narrow" w:hAnsi="Arial Narrow" w:cs="Calibri"/>
                <w:sz w:val="18"/>
                <w:szCs w:val="18"/>
              </w:rPr>
              <w:t> </w:t>
            </w:r>
            <w:r w:rsidR="002D7781" w:rsidRPr="003A5875">
              <w:rPr>
                <w:rFonts w:ascii="Arial Narrow" w:hAnsi="Arial Narrow" w:cs="Calibri"/>
                <w:sz w:val="18"/>
                <w:szCs w:val="18"/>
              </w:rPr>
              <w:t>Tou</w:t>
            </w:r>
            <w:r w:rsidR="000F5283" w:rsidRPr="003A5875">
              <w:rPr>
                <w:rFonts w:ascii="Arial Narrow" w:hAnsi="Arial Narrow" w:cs="Calibri"/>
                <w:sz w:val="18"/>
                <w:szCs w:val="18"/>
              </w:rPr>
              <w:t xml:space="preserve">te la commune </w:t>
            </w:r>
          </w:p>
        </w:tc>
        <w:tc>
          <w:tcPr>
            <w:tcW w:w="1559" w:type="dxa"/>
          </w:tcPr>
          <w:p w14:paraId="35F6FCB2" w14:textId="77777777" w:rsidR="002F2556" w:rsidRPr="003A5875" w:rsidRDefault="002F2556" w:rsidP="000E4403">
            <w:pPr>
              <w:jc w:val="right"/>
              <w:rPr>
                <w:rFonts w:ascii="Arial Narrow" w:hAnsi="Arial Narrow"/>
                <w:sz w:val="16"/>
                <w:szCs w:val="18"/>
              </w:rPr>
            </w:pPr>
            <w:r w:rsidRPr="003A5875">
              <w:rPr>
                <w:rFonts w:ascii="Arial Narrow" w:hAnsi="Arial Narrow" w:cs="Calibri"/>
                <w:sz w:val="16"/>
                <w:szCs w:val="18"/>
              </w:rPr>
              <w:t>2 500 000</w:t>
            </w:r>
          </w:p>
        </w:tc>
        <w:tc>
          <w:tcPr>
            <w:tcW w:w="709" w:type="dxa"/>
          </w:tcPr>
          <w:p w14:paraId="5F491473" w14:textId="77777777" w:rsidR="002F2556" w:rsidRPr="003A5875" w:rsidRDefault="002F2556" w:rsidP="007F3360">
            <w:pPr>
              <w:rPr>
                <w:rFonts w:ascii="Arial Narrow" w:hAnsi="Arial Narrow"/>
                <w:sz w:val="16"/>
                <w:szCs w:val="18"/>
              </w:rPr>
            </w:pPr>
            <w:r w:rsidRPr="003A5875">
              <w:rPr>
                <w:rFonts w:ascii="Arial Narrow" w:hAnsi="Arial Narrow" w:cs="Calibri"/>
                <w:sz w:val="16"/>
                <w:szCs w:val="18"/>
              </w:rPr>
              <w:t>x</w:t>
            </w:r>
          </w:p>
        </w:tc>
        <w:tc>
          <w:tcPr>
            <w:tcW w:w="709" w:type="dxa"/>
          </w:tcPr>
          <w:p w14:paraId="11A26D2D" w14:textId="77777777" w:rsidR="002F2556" w:rsidRPr="003A5875" w:rsidRDefault="002F2556" w:rsidP="007F3360">
            <w:pPr>
              <w:rPr>
                <w:rFonts w:ascii="Arial Narrow" w:hAnsi="Arial Narrow"/>
                <w:sz w:val="16"/>
                <w:szCs w:val="18"/>
              </w:rPr>
            </w:pPr>
            <w:r w:rsidRPr="003A5875">
              <w:rPr>
                <w:rFonts w:ascii="Arial Narrow" w:hAnsi="Arial Narrow" w:cs="Calibri"/>
                <w:sz w:val="16"/>
                <w:szCs w:val="18"/>
              </w:rPr>
              <w:t>x</w:t>
            </w:r>
          </w:p>
        </w:tc>
        <w:tc>
          <w:tcPr>
            <w:tcW w:w="708" w:type="dxa"/>
          </w:tcPr>
          <w:p w14:paraId="1F431252" w14:textId="77777777" w:rsidR="002F2556" w:rsidRPr="003A5875" w:rsidRDefault="002F2556" w:rsidP="007F3360">
            <w:pPr>
              <w:rPr>
                <w:rFonts w:ascii="Arial Narrow" w:hAnsi="Arial Narrow"/>
                <w:sz w:val="16"/>
                <w:szCs w:val="18"/>
              </w:rPr>
            </w:pPr>
            <w:r w:rsidRPr="003A5875">
              <w:rPr>
                <w:rFonts w:ascii="Arial Narrow" w:hAnsi="Arial Narrow" w:cs="Calibri"/>
                <w:sz w:val="16"/>
                <w:szCs w:val="18"/>
              </w:rPr>
              <w:t>x</w:t>
            </w:r>
          </w:p>
        </w:tc>
        <w:tc>
          <w:tcPr>
            <w:tcW w:w="709" w:type="dxa"/>
          </w:tcPr>
          <w:p w14:paraId="6B228564" w14:textId="77777777" w:rsidR="002F2556" w:rsidRPr="003A5875" w:rsidRDefault="002F2556" w:rsidP="007F3360">
            <w:pPr>
              <w:rPr>
                <w:rFonts w:ascii="Arial Narrow" w:hAnsi="Arial Narrow"/>
                <w:sz w:val="16"/>
                <w:szCs w:val="18"/>
              </w:rPr>
            </w:pPr>
            <w:r w:rsidRPr="003A5875">
              <w:rPr>
                <w:rFonts w:ascii="Arial Narrow" w:hAnsi="Arial Narrow" w:cs="Calibri"/>
                <w:sz w:val="16"/>
                <w:szCs w:val="18"/>
              </w:rPr>
              <w:t>x</w:t>
            </w:r>
          </w:p>
        </w:tc>
        <w:tc>
          <w:tcPr>
            <w:tcW w:w="709" w:type="dxa"/>
          </w:tcPr>
          <w:p w14:paraId="2664309C" w14:textId="77777777" w:rsidR="002F2556" w:rsidRPr="003A5875" w:rsidRDefault="002F2556" w:rsidP="007F3360">
            <w:pPr>
              <w:rPr>
                <w:rFonts w:ascii="Arial Narrow" w:hAnsi="Arial Narrow"/>
                <w:sz w:val="16"/>
                <w:szCs w:val="18"/>
              </w:rPr>
            </w:pPr>
            <w:r w:rsidRPr="003A5875">
              <w:rPr>
                <w:rFonts w:ascii="Arial Narrow" w:hAnsi="Arial Narrow" w:cs="Calibri"/>
                <w:sz w:val="16"/>
                <w:szCs w:val="18"/>
              </w:rPr>
              <w:t>x</w:t>
            </w:r>
          </w:p>
        </w:tc>
        <w:tc>
          <w:tcPr>
            <w:tcW w:w="709" w:type="dxa"/>
          </w:tcPr>
          <w:p w14:paraId="6CA99E12" w14:textId="77777777" w:rsidR="002F2556" w:rsidRPr="003A5875" w:rsidRDefault="002F2556" w:rsidP="007F3360">
            <w:pPr>
              <w:rPr>
                <w:rFonts w:ascii="Arial Narrow" w:hAnsi="Arial Narrow"/>
                <w:sz w:val="16"/>
                <w:szCs w:val="18"/>
              </w:rPr>
            </w:pPr>
            <w:r w:rsidRPr="003A5875">
              <w:rPr>
                <w:rFonts w:ascii="Arial Narrow" w:hAnsi="Arial Narrow" w:cs="Calibri"/>
                <w:sz w:val="16"/>
                <w:szCs w:val="18"/>
              </w:rPr>
              <w:t> </w:t>
            </w:r>
          </w:p>
        </w:tc>
        <w:tc>
          <w:tcPr>
            <w:tcW w:w="850" w:type="dxa"/>
          </w:tcPr>
          <w:p w14:paraId="42220ABB" w14:textId="77777777" w:rsidR="002F2556" w:rsidRPr="003A5875" w:rsidRDefault="002F2556" w:rsidP="007F3360">
            <w:pPr>
              <w:rPr>
                <w:rFonts w:ascii="Arial Narrow" w:hAnsi="Arial Narrow"/>
                <w:sz w:val="16"/>
                <w:szCs w:val="18"/>
              </w:rPr>
            </w:pPr>
            <w:r w:rsidRPr="003A5875">
              <w:rPr>
                <w:rFonts w:ascii="Arial Narrow" w:hAnsi="Arial Narrow" w:cs="Calibri"/>
                <w:sz w:val="16"/>
                <w:szCs w:val="18"/>
              </w:rPr>
              <w:t>80%</w:t>
            </w:r>
          </w:p>
        </w:tc>
        <w:tc>
          <w:tcPr>
            <w:tcW w:w="709" w:type="dxa"/>
          </w:tcPr>
          <w:p w14:paraId="2F027AE1" w14:textId="77777777" w:rsidR="002F2556" w:rsidRPr="003A5875" w:rsidRDefault="002F2556" w:rsidP="007F3360">
            <w:pPr>
              <w:rPr>
                <w:rFonts w:ascii="Arial Narrow" w:hAnsi="Arial Narrow"/>
                <w:sz w:val="16"/>
                <w:szCs w:val="18"/>
              </w:rPr>
            </w:pPr>
            <w:r w:rsidRPr="003A5875">
              <w:rPr>
                <w:rFonts w:ascii="Arial Narrow" w:hAnsi="Arial Narrow" w:cs="Calibri"/>
                <w:sz w:val="16"/>
                <w:szCs w:val="18"/>
              </w:rPr>
              <w:t>20%</w:t>
            </w:r>
          </w:p>
        </w:tc>
        <w:tc>
          <w:tcPr>
            <w:tcW w:w="709" w:type="dxa"/>
          </w:tcPr>
          <w:p w14:paraId="0D30E681" w14:textId="77777777" w:rsidR="002F2556" w:rsidRPr="003A5875" w:rsidRDefault="002F2556" w:rsidP="007F3360">
            <w:pPr>
              <w:rPr>
                <w:rFonts w:ascii="Arial Narrow" w:hAnsi="Arial Narrow"/>
                <w:sz w:val="16"/>
                <w:szCs w:val="18"/>
              </w:rPr>
            </w:pPr>
          </w:p>
        </w:tc>
      </w:tr>
      <w:tr w:rsidR="003A5875" w:rsidRPr="003A5875" w14:paraId="2B2F009E" w14:textId="77777777" w:rsidTr="00BB5B9E">
        <w:tc>
          <w:tcPr>
            <w:tcW w:w="1730" w:type="dxa"/>
            <w:vMerge/>
          </w:tcPr>
          <w:p w14:paraId="4561A1D0" w14:textId="77777777" w:rsidR="001426F6" w:rsidRPr="003A5875" w:rsidRDefault="001426F6" w:rsidP="007F3360"/>
        </w:tc>
        <w:tc>
          <w:tcPr>
            <w:tcW w:w="2835" w:type="dxa"/>
          </w:tcPr>
          <w:p w14:paraId="4D898566" w14:textId="0293A659" w:rsidR="001426F6" w:rsidRPr="003A5875" w:rsidRDefault="001426F6" w:rsidP="00506DDD">
            <w:pPr>
              <w:rPr>
                <w:rFonts w:ascii="Arial Narrow" w:hAnsi="Arial Narrow"/>
                <w:sz w:val="18"/>
                <w:szCs w:val="18"/>
              </w:rPr>
            </w:pPr>
            <w:r w:rsidRPr="003A5875">
              <w:rPr>
                <w:rFonts w:ascii="Arial Narrow" w:hAnsi="Arial Narrow"/>
                <w:sz w:val="18"/>
                <w:szCs w:val="18"/>
              </w:rPr>
              <w:t xml:space="preserve">Appui à la confection des foyers améliorés </w:t>
            </w:r>
            <w:r w:rsidR="006206AC" w:rsidRPr="003A5875">
              <w:rPr>
                <w:rFonts w:ascii="Arial Narrow" w:hAnsi="Arial Narrow"/>
                <w:sz w:val="18"/>
                <w:szCs w:val="18"/>
              </w:rPr>
              <w:t>dans 10</w:t>
            </w:r>
            <w:r w:rsidRPr="003A5875">
              <w:rPr>
                <w:rFonts w:ascii="Arial Narrow" w:hAnsi="Arial Narrow"/>
                <w:sz w:val="18"/>
                <w:szCs w:val="18"/>
              </w:rPr>
              <w:t> </w:t>
            </w:r>
            <w:r w:rsidR="006206AC" w:rsidRPr="003A5875">
              <w:rPr>
                <w:rFonts w:ascii="Arial Narrow" w:hAnsi="Arial Narrow"/>
                <w:sz w:val="18"/>
                <w:szCs w:val="18"/>
              </w:rPr>
              <w:t>000 ménages</w:t>
            </w:r>
            <w:r w:rsidRPr="003A5875">
              <w:rPr>
                <w:rFonts w:ascii="Arial Narrow" w:hAnsi="Arial Narrow"/>
                <w:sz w:val="18"/>
                <w:szCs w:val="18"/>
              </w:rPr>
              <w:t xml:space="preserve"> (10 000 femmes)</w:t>
            </w:r>
          </w:p>
        </w:tc>
        <w:tc>
          <w:tcPr>
            <w:tcW w:w="1843" w:type="dxa"/>
          </w:tcPr>
          <w:p w14:paraId="2FCF75EB" w14:textId="77777777" w:rsidR="001426F6" w:rsidRPr="003A5875" w:rsidRDefault="001426F6" w:rsidP="007F3360">
            <w:pPr>
              <w:rPr>
                <w:rFonts w:ascii="Arial Narrow" w:hAnsi="Arial Narrow" w:cs="Calibri"/>
                <w:sz w:val="18"/>
                <w:szCs w:val="18"/>
              </w:rPr>
            </w:pPr>
            <w:r w:rsidRPr="003A5875">
              <w:rPr>
                <w:rFonts w:ascii="Arial Narrow" w:hAnsi="Arial Narrow" w:cs="Calibri"/>
                <w:sz w:val="18"/>
                <w:szCs w:val="18"/>
              </w:rPr>
              <w:t xml:space="preserve">Des foyers améliorés sont confectionnés dans 10 000 ménages </w:t>
            </w:r>
          </w:p>
        </w:tc>
        <w:tc>
          <w:tcPr>
            <w:tcW w:w="1701" w:type="dxa"/>
          </w:tcPr>
          <w:p w14:paraId="44EB865F" w14:textId="39613C6C" w:rsidR="001426F6" w:rsidRPr="003A5875" w:rsidRDefault="001426F6" w:rsidP="007F3360">
            <w:pPr>
              <w:rPr>
                <w:rFonts w:ascii="Arial Narrow" w:hAnsi="Arial Narrow" w:cs="Calibri"/>
                <w:sz w:val="18"/>
                <w:szCs w:val="18"/>
              </w:rPr>
            </w:pPr>
            <w:r w:rsidRPr="003A5875">
              <w:rPr>
                <w:rFonts w:ascii="Arial Narrow" w:hAnsi="Arial Narrow" w:cs="Calibri"/>
                <w:sz w:val="18"/>
                <w:szCs w:val="18"/>
              </w:rPr>
              <w:t>Tou</w:t>
            </w:r>
            <w:r w:rsidR="000F5283" w:rsidRPr="003A5875">
              <w:rPr>
                <w:rFonts w:ascii="Arial Narrow" w:hAnsi="Arial Narrow" w:cs="Calibri"/>
                <w:sz w:val="18"/>
                <w:szCs w:val="18"/>
              </w:rPr>
              <w:t xml:space="preserve">te la commune </w:t>
            </w:r>
          </w:p>
        </w:tc>
        <w:tc>
          <w:tcPr>
            <w:tcW w:w="1559" w:type="dxa"/>
          </w:tcPr>
          <w:p w14:paraId="1A8EC7BA" w14:textId="77777777" w:rsidR="001426F6" w:rsidRPr="003A5875" w:rsidRDefault="001426F6" w:rsidP="000E4403">
            <w:pPr>
              <w:jc w:val="right"/>
              <w:rPr>
                <w:rFonts w:ascii="Arial Narrow" w:hAnsi="Arial Narrow" w:cs="Calibri"/>
                <w:sz w:val="16"/>
                <w:szCs w:val="18"/>
              </w:rPr>
            </w:pPr>
            <w:r w:rsidRPr="003A5875">
              <w:rPr>
                <w:rFonts w:ascii="Arial Narrow" w:hAnsi="Arial Narrow" w:cs="Calibri"/>
                <w:sz w:val="16"/>
                <w:szCs w:val="18"/>
              </w:rPr>
              <w:t>PM</w:t>
            </w:r>
          </w:p>
        </w:tc>
        <w:tc>
          <w:tcPr>
            <w:tcW w:w="709" w:type="dxa"/>
          </w:tcPr>
          <w:p w14:paraId="7290DC8B" w14:textId="77777777" w:rsidR="001426F6" w:rsidRPr="003A5875" w:rsidRDefault="001426F6" w:rsidP="007F3360">
            <w:pPr>
              <w:rPr>
                <w:rFonts w:ascii="Arial Narrow" w:hAnsi="Arial Narrow" w:cs="Calibri"/>
                <w:sz w:val="16"/>
                <w:szCs w:val="18"/>
              </w:rPr>
            </w:pPr>
          </w:p>
        </w:tc>
        <w:tc>
          <w:tcPr>
            <w:tcW w:w="709" w:type="dxa"/>
          </w:tcPr>
          <w:p w14:paraId="3A69C69E" w14:textId="77777777" w:rsidR="001426F6" w:rsidRPr="003A5875" w:rsidRDefault="001426F6" w:rsidP="007F3360">
            <w:pPr>
              <w:rPr>
                <w:rFonts w:ascii="Arial Narrow" w:hAnsi="Arial Narrow" w:cs="Calibri"/>
                <w:sz w:val="16"/>
                <w:szCs w:val="18"/>
              </w:rPr>
            </w:pPr>
            <w:r w:rsidRPr="003A5875">
              <w:rPr>
                <w:rFonts w:ascii="Arial Narrow" w:hAnsi="Arial Narrow" w:cs="Calibri"/>
                <w:sz w:val="16"/>
                <w:szCs w:val="18"/>
              </w:rPr>
              <w:t>x</w:t>
            </w:r>
          </w:p>
        </w:tc>
        <w:tc>
          <w:tcPr>
            <w:tcW w:w="708" w:type="dxa"/>
          </w:tcPr>
          <w:p w14:paraId="06F57AA3" w14:textId="77777777" w:rsidR="001426F6" w:rsidRPr="003A5875" w:rsidRDefault="001426F6" w:rsidP="007F3360">
            <w:pPr>
              <w:rPr>
                <w:rFonts w:ascii="Arial Narrow" w:hAnsi="Arial Narrow" w:cs="Calibri"/>
                <w:sz w:val="16"/>
                <w:szCs w:val="18"/>
              </w:rPr>
            </w:pPr>
            <w:r w:rsidRPr="003A5875">
              <w:rPr>
                <w:rFonts w:ascii="Arial Narrow" w:hAnsi="Arial Narrow" w:cs="Calibri"/>
                <w:sz w:val="16"/>
                <w:szCs w:val="18"/>
              </w:rPr>
              <w:t>x</w:t>
            </w:r>
          </w:p>
        </w:tc>
        <w:tc>
          <w:tcPr>
            <w:tcW w:w="709" w:type="dxa"/>
          </w:tcPr>
          <w:p w14:paraId="126E6D86" w14:textId="77777777" w:rsidR="001426F6" w:rsidRPr="003A5875" w:rsidRDefault="001426F6" w:rsidP="007F3360">
            <w:pPr>
              <w:rPr>
                <w:rFonts w:ascii="Arial Narrow" w:hAnsi="Arial Narrow" w:cs="Calibri"/>
                <w:sz w:val="16"/>
                <w:szCs w:val="18"/>
              </w:rPr>
            </w:pPr>
            <w:r w:rsidRPr="003A5875">
              <w:rPr>
                <w:rFonts w:ascii="Arial Narrow" w:hAnsi="Arial Narrow" w:cs="Calibri"/>
                <w:sz w:val="16"/>
                <w:szCs w:val="18"/>
              </w:rPr>
              <w:t>x</w:t>
            </w:r>
          </w:p>
        </w:tc>
        <w:tc>
          <w:tcPr>
            <w:tcW w:w="709" w:type="dxa"/>
          </w:tcPr>
          <w:p w14:paraId="316C6AE6" w14:textId="77777777" w:rsidR="001426F6" w:rsidRPr="003A5875" w:rsidRDefault="001426F6" w:rsidP="007F3360">
            <w:pPr>
              <w:rPr>
                <w:rFonts w:ascii="Arial Narrow" w:hAnsi="Arial Narrow" w:cs="Calibri"/>
                <w:sz w:val="16"/>
                <w:szCs w:val="18"/>
              </w:rPr>
            </w:pPr>
            <w:r w:rsidRPr="003A5875">
              <w:rPr>
                <w:rFonts w:ascii="Arial Narrow" w:hAnsi="Arial Narrow" w:cs="Calibri"/>
                <w:sz w:val="16"/>
                <w:szCs w:val="18"/>
              </w:rPr>
              <w:t>x</w:t>
            </w:r>
          </w:p>
        </w:tc>
        <w:tc>
          <w:tcPr>
            <w:tcW w:w="709" w:type="dxa"/>
          </w:tcPr>
          <w:p w14:paraId="274DBC64" w14:textId="77777777" w:rsidR="001426F6" w:rsidRPr="003A5875" w:rsidRDefault="001426F6" w:rsidP="005C410C">
            <w:pPr>
              <w:rPr>
                <w:rFonts w:ascii="Arial Narrow" w:hAnsi="Arial Narrow"/>
                <w:sz w:val="16"/>
                <w:szCs w:val="18"/>
              </w:rPr>
            </w:pPr>
            <w:r w:rsidRPr="003A5875">
              <w:rPr>
                <w:rFonts w:ascii="Arial Narrow" w:hAnsi="Arial Narrow" w:cs="Calibri"/>
                <w:sz w:val="16"/>
                <w:szCs w:val="18"/>
              </w:rPr>
              <w:t>80%</w:t>
            </w:r>
          </w:p>
        </w:tc>
        <w:tc>
          <w:tcPr>
            <w:tcW w:w="850" w:type="dxa"/>
          </w:tcPr>
          <w:p w14:paraId="6C412310" w14:textId="77777777" w:rsidR="001426F6" w:rsidRPr="003A5875" w:rsidRDefault="001426F6" w:rsidP="005C410C">
            <w:pPr>
              <w:rPr>
                <w:rFonts w:ascii="Arial Narrow" w:hAnsi="Arial Narrow"/>
                <w:sz w:val="16"/>
                <w:szCs w:val="18"/>
              </w:rPr>
            </w:pPr>
            <w:r w:rsidRPr="003A5875">
              <w:rPr>
                <w:rFonts w:ascii="Arial Narrow" w:hAnsi="Arial Narrow" w:cs="Calibri"/>
                <w:sz w:val="16"/>
                <w:szCs w:val="18"/>
              </w:rPr>
              <w:t>20%</w:t>
            </w:r>
          </w:p>
        </w:tc>
        <w:tc>
          <w:tcPr>
            <w:tcW w:w="709" w:type="dxa"/>
          </w:tcPr>
          <w:p w14:paraId="19EB1BBE" w14:textId="77777777" w:rsidR="001426F6" w:rsidRPr="003A5875" w:rsidRDefault="001426F6" w:rsidP="007F3360">
            <w:pPr>
              <w:rPr>
                <w:rFonts w:ascii="Arial Narrow" w:hAnsi="Arial Narrow" w:cs="Calibri"/>
                <w:sz w:val="16"/>
                <w:szCs w:val="18"/>
              </w:rPr>
            </w:pPr>
          </w:p>
        </w:tc>
        <w:tc>
          <w:tcPr>
            <w:tcW w:w="709" w:type="dxa"/>
          </w:tcPr>
          <w:p w14:paraId="6B941679" w14:textId="77777777" w:rsidR="001426F6" w:rsidRPr="003A5875" w:rsidRDefault="001426F6" w:rsidP="007F3360">
            <w:pPr>
              <w:rPr>
                <w:rFonts w:ascii="Arial Narrow" w:hAnsi="Arial Narrow"/>
                <w:sz w:val="16"/>
                <w:szCs w:val="18"/>
              </w:rPr>
            </w:pPr>
          </w:p>
        </w:tc>
      </w:tr>
      <w:tr w:rsidR="003A5875" w:rsidRPr="003A5875" w14:paraId="5A57D8CF" w14:textId="77777777" w:rsidTr="00BB5B9E">
        <w:tc>
          <w:tcPr>
            <w:tcW w:w="1730" w:type="dxa"/>
          </w:tcPr>
          <w:p w14:paraId="45376D2A" w14:textId="77777777" w:rsidR="00176784" w:rsidRPr="00F65E8C" w:rsidRDefault="00176784" w:rsidP="007F3360">
            <w:pPr>
              <w:rPr>
                <w:sz w:val="18"/>
                <w:szCs w:val="18"/>
              </w:rPr>
            </w:pPr>
            <w:r w:rsidRPr="00F65E8C">
              <w:rPr>
                <w:rFonts w:ascii="Arial Narrow" w:hAnsi="Arial Narrow"/>
                <w:b/>
                <w:sz w:val="18"/>
                <w:szCs w:val="18"/>
              </w:rPr>
              <w:t>Sous –Total 4</w:t>
            </w:r>
          </w:p>
        </w:tc>
        <w:tc>
          <w:tcPr>
            <w:tcW w:w="2835" w:type="dxa"/>
          </w:tcPr>
          <w:p w14:paraId="7A63ADD6" w14:textId="77777777" w:rsidR="00176784" w:rsidRPr="00F65E8C" w:rsidRDefault="00176784" w:rsidP="007F3360">
            <w:pPr>
              <w:rPr>
                <w:rFonts w:ascii="Arial Narrow" w:hAnsi="Arial Narrow"/>
                <w:sz w:val="18"/>
                <w:szCs w:val="18"/>
              </w:rPr>
            </w:pPr>
          </w:p>
        </w:tc>
        <w:tc>
          <w:tcPr>
            <w:tcW w:w="1843" w:type="dxa"/>
          </w:tcPr>
          <w:p w14:paraId="5D10D2D1" w14:textId="77777777" w:rsidR="00176784" w:rsidRPr="00F65E8C" w:rsidRDefault="00176784" w:rsidP="007F3360">
            <w:pPr>
              <w:rPr>
                <w:rFonts w:ascii="Arial Narrow" w:hAnsi="Arial Narrow" w:cs="Calibri"/>
                <w:sz w:val="18"/>
                <w:szCs w:val="18"/>
              </w:rPr>
            </w:pPr>
          </w:p>
        </w:tc>
        <w:tc>
          <w:tcPr>
            <w:tcW w:w="1701" w:type="dxa"/>
          </w:tcPr>
          <w:p w14:paraId="6974814D" w14:textId="77777777" w:rsidR="00176784" w:rsidRPr="00F65E8C" w:rsidRDefault="00176784" w:rsidP="007F3360">
            <w:pPr>
              <w:rPr>
                <w:rFonts w:ascii="Arial Narrow" w:hAnsi="Arial Narrow" w:cs="Calibri"/>
                <w:sz w:val="18"/>
                <w:szCs w:val="18"/>
              </w:rPr>
            </w:pPr>
          </w:p>
        </w:tc>
        <w:tc>
          <w:tcPr>
            <w:tcW w:w="1559" w:type="dxa"/>
          </w:tcPr>
          <w:p w14:paraId="35915DF6" w14:textId="7F72612E" w:rsidR="00176784" w:rsidRPr="00F65E8C" w:rsidRDefault="00C2558D" w:rsidP="000E4403">
            <w:pPr>
              <w:jc w:val="right"/>
              <w:rPr>
                <w:rFonts w:ascii="Arial Narrow" w:hAnsi="Arial Narrow" w:cs="Calibri"/>
                <w:b/>
                <w:sz w:val="18"/>
                <w:szCs w:val="18"/>
              </w:rPr>
            </w:pPr>
            <w:r w:rsidRPr="00F65E8C">
              <w:rPr>
                <w:rFonts w:ascii="Arial Narrow" w:hAnsi="Arial Narrow" w:cs="Calibri"/>
                <w:b/>
                <w:sz w:val="18"/>
                <w:szCs w:val="18"/>
              </w:rPr>
              <w:t>5</w:t>
            </w:r>
            <w:r w:rsidR="001C5FC3" w:rsidRPr="00F65E8C">
              <w:rPr>
                <w:rFonts w:ascii="Arial Narrow" w:hAnsi="Arial Narrow" w:cs="Calibri"/>
                <w:b/>
                <w:sz w:val="18"/>
                <w:szCs w:val="18"/>
              </w:rPr>
              <w:t>5</w:t>
            </w:r>
            <w:r w:rsidR="00710609" w:rsidRPr="00F65E8C">
              <w:rPr>
                <w:rFonts w:ascii="Arial Narrow" w:hAnsi="Arial Narrow" w:cs="Calibri"/>
                <w:b/>
                <w:sz w:val="18"/>
                <w:szCs w:val="18"/>
              </w:rPr>
              <w:t> 250 000</w:t>
            </w:r>
          </w:p>
        </w:tc>
        <w:tc>
          <w:tcPr>
            <w:tcW w:w="709" w:type="dxa"/>
          </w:tcPr>
          <w:p w14:paraId="24CE6AEE" w14:textId="77777777" w:rsidR="00176784" w:rsidRPr="003A5875" w:rsidRDefault="00176784" w:rsidP="007F3360">
            <w:pPr>
              <w:rPr>
                <w:rFonts w:ascii="Arial Narrow" w:hAnsi="Arial Narrow" w:cs="Calibri"/>
                <w:sz w:val="20"/>
                <w:szCs w:val="20"/>
              </w:rPr>
            </w:pPr>
          </w:p>
        </w:tc>
        <w:tc>
          <w:tcPr>
            <w:tcW w:w="709" w:type="dxa"/>
          </w:tcPr>
          <w:p w14:paraId="1DE8E7A8" w14:textId="77777777" w:rsidR="00176784" w:rsidRPr="003A5875" w:rsidRDefault="00176784" w:rsidP="007F3360">
            <w:pPr>
              <w:rPr>
                <w:rFonts w:ascii="Arial Narrow" w:hAnsi="Arial Narrow" w:cs="Calibri"/>
                <w:sz w:val="20"/>
                <w:szCs w:val="20"/>
              </w:rPr>
            </w:pPr>
          </w:p>
        </w:tc>
        <w:tc>
          <w:tcPr>
            <w:tcW w:w="708" w:type="dxa"/>
          </w:tcPr>
          <w:p w14:paraId="0B0BDE8B" w14:textId="77777777" w:rsidR="00176784" w:rsidRPr="003A5875" w:rsidRDefault="00176784" w:rsidP="007F3360">
            <w:pPr>
              <w:rPr>
                <w:rFonts w:ascii="Arial Narrow" w:hAnsi="Arial Narrow" w:cs="Calibri"/>
                <w:sz w:val="20"/>
                <w:szCs w:val="20"/>
              </w:rPr>
            </w:pPr>
          </w:p>
        </w:tc>
        <w:tc>
          <w:tcPr>
            <w:tcW w:w="709" w:type="dxa"/>
          </w:tcPr>
          <w:p w14:paraId="61652B0C" w14:textId="77777777" w:rsidR="00176784" w:rsidRPr="003A5875" w:rsidRDefault="00176784" w:rsidP="007F3360">
            <w:pPr>
              <w:rPr>
                <w:rFonts w:ascii="Arial Narrow" w:hAnsi="Arial Narrow" w:cs="Calibri"/>
                <w:sz w:val="20"/>
                <w:szCs w:val="20"/>
              </w:rPr>
            </w:pPr>
          </w:p>
        </w:tc>
        <w:tc>
          <w:tcPr>
            <w:tcW w:w="709" w:type="dxa"/>
          </w:tcPr>
          <w:p w14:paraId="0131602D" w14:textId="77777777" w:rsidR="00176784" w:rsidRPr="003A5875" w:rsidRDefault="00176784" w:rsidP="007F3360">
            <w:pPr>
              <w:rPr>
                <w:rFonts w:ascii="Arial Narrow" w:hAnsi="Arial Narrow" w:cs="Calibri"/>
                <w:sz w:val="20"/>
                <w:szCs w:val="20"/>
              </w:rPr>
            </w:pPr>
          </w:p>
        </w:tc>
        <w:tc>
          <w:tcPr>
            <w:tcW w:w="709" w:type="dxa"/>
          </w:tcPr>
          <w:p w14:paraId="5E4358A4" w14:textId="77777777" w:rsidR="00176784" w:rsidRPr="003A5875" w:rsidRDefault="00176784" w:rsidP="007F3360">
            <w:pPr>
              <w:rPr>
                <w:rFonts w:ascii="Arial Narrow" w:hAnsi="Arial Narrow" w:cs="Calibri"/>
                <w:sz w:val="20"/>
                <w:szCs w:val="20"/>
              </w:rPr>
            </w:pPr>
          </w:p>
        </w:tc>
        <w:tc>
          <w:tcPr>
            <w:tcW w:w="850" w:type="dxa"/>
          </w:tcPr>
          <w:p w14:paraId="58AC718E" w14:textId="77777777" w:rsidR="00176784" w:rsidRPr="003A5875" w:rsidRDefault="00176784" w:rsidP="007F3360">
            <w:pPr>
              <w:rPr>
                <w:rFonts w:ascii="Arial Narrow" w:hAnsi="Arial Narrow" w:cs="Calibri"/>
                <w:sz w:val="20"/>
                <w:szCs w:val="20"/>
              </w:rPr>
            </w:pPr>
          </w:p>
        </w:tc>
        <w:tc>
          <w:tcPr>
            <w:tcW w:w="709" w:type="dxa"/>
          </w:tcPr>
          <w:p w14:paraId="6A8D420E" w14:textId="77777777" w:rsidR="00176784" w:rsidRPr="003A5875" w:rsidRDefault="00176784" w:rsidP="007F3360">
            <w:pPr>
              <w:rPr>
                <w:rFonts w:ascii="Arial Narrow" w:hAnsi="Arial Narrow" w:cs="Calibri"/>
                <w:sz w:val="20"/>
                <w:szCs w:val="20"/>
              </w:rPr>
            </w:pPr>
          </w:p>
        </w:tc>
        <w:tc>
          <w:tcPr>
            <w:tcW w:w="709" w:type="dxa"/>
          </w:tcPr>
          <w:p w14:paraId="482BFB63" w14:textId="77777777" w:rsidR="00176784" w:rsidRPr="003A5875" w:rsidRDefault="00176784" w:rsidP="007F3360"/>
        </w:tc>
      </w:tr>
      <w:tr w:rsidR="003A5875" w:rsidRPr="006519B8" w14:paraId="70017B5C" w14:textId="77777777" w:rsidTr="006519B8">
        <w:tc>
          <w:tcPr>
            <w:tcW w:w="16189" w:type="dxa"/>
            <w:gridSpan w:val="14"/>
            <w:shd w:val="clear" w:color="auto" w:fill="948A54" w:themeFill="background2" w:themeFillShade="80"/>
          </w:tcPr>
          <w:p w14:paraId="772560DA" w14:textId="77777777" w:rsidR="00176784" w:rsidRPr="006519B8" w:rsidRDefault="00176784" w:rsidP="007F3360">
            <w:pPr>
              <w:jc w:val="center"/>
              <w:rPr>
                <w:b/>
                <w:sz w:val="18"/>
                <w:szCs w:val="18"/>
              </w:rPr>
            </w:pPr>
            <w:r w:rsidRPr="006519B8">
              <w:rPr>
                <w:rFonts w:ascii="Arial Narrow" w:hAnsi="Arial Narrow"/>
                <w:b/>
                <w:sz w:val="18"/>
                <w:szCs w:val="18"/>
              </w:rPr>
              <w:t>SECTEUR ECONOMIE RURALE</w:t>
            </w:r>
            <w:r w:rsidRPr="006519B8">
              <w:rPr>
                <w:b/>
                <w:sz w:val="18"/>
                <w:szCs w:val="18"/>
              </w:rPr>
              <w:t xml:space="preserve"> </w:t>
            </w:r>
          </w:p>
        </w:tc>
      </w:tr>
      <w:tr w:rsidR="003A5875" w:rsidRPr="003A5875" w14:paraId="7E0B90CC" w14:textId="77777777" w:rsidTr="00BB5B9E">
        <w:tc>
          <w:tcPr>
            <w:tcW w:w="1730" w:type="dxa"/>
            <w:vMerge w:val="restart"/>
          </w:tcPr>
          <w:p w14:paraId="03E6757B" w14:textId="77777777" w:rsidR="00176784" w:rsidRPr="003A5875" w:rsidRDefault="00176784" w:rsidP="007F3360">
            <w:pPr>
              <w:rPr>
                <w:rFonts w:ascii="Arial Narrow" w:hAnsi="Arial Narrow"/>
                <w:sz w:val="16"/>
                <w:szCs w:val="16"/>
              </w:rPr>
            </w:pPr>
            <w:r w:rsidRPr="003A5875">
              <w:rPr>
                <w:rFonts w:ascii="Arial Narrow" w:hAnsi="Arial Narrow"/>
                <w:b/>
                <w:sz w:val="16"/>
                <w:szCs w:val="16"/>
              </w:rPr>
              <w:t>ENERGIE</w:t>
            </w:r>
          </w:p>
          <w:p w14:paraId="3B35A94E" w14:textId="77777777" w:rsidR="00176784" w:rsidRPr="003A5875" w:rsidRDefault="00176784" w:rsidP="007F3360">
            <w:pPr>
              <w:rPr>
                <w:rFonts w:ascii="Arial Narrow" w:hAnsi="Arial Narrow"/>
                <w:sz w:val="20"/>
                <w:szCs w:val="20"/>
              </w:rPr>
            </w:pPr>
          </w:p>
          <w:p w14:paraId="14ACE2F7" w14:textId="77777777" w:rsidR="00176784" w:rsidRPr="003A5875" w:rsidRDefault="00176784" w:rsidP="007F3360">
            <w:pPr>
              <w:rPr>
                <w:rFonts w:ascii="Arial Narrow" w:hAnsi="Arial Narrow"/>
                <w:b/>
                <w:i/>
                <w:sz w:val="18"/>
                <w:szCs w:val="18"/>
              </w:rPr>
            </w:pPr>
            <w:r w:rsidRPr="003A5875">
              <w:rPr>
                <w:rFonts w:ascii="Arial Narrow" w:hAnsi="Arial Narrow"/>
                <w:b/>
                <w:i/>
                <w:sz w:val="18"/>
                <w:szCs w:val="18"/>
              </w:rPr>
              <w:t>Promouvoir les énergies renouvelables</w:t>
            </w:r>
          </w:p>
        </w:tc>
        <w:tc>
          <w:tcPr>
            <w:tcW w:w="2835" w:type="dxa"/>
          </w:tcPr>
          <w:p w14:paraId="478BD819" w14:textId="77777777" w:rsidR="00176784" w:rsidRPr="003A5875" w:rsidRDefault="00176784" w:rsidP="007F3360">
            <w:pPr>
              <w:rPr>
                <w:rFonts w:ascii="Arial Narrow" w:hAnsi="Arial Narrow"/>
                <w:sz w:val="18"/>
                <w:szCs w:val="18"/>
              </w:rPr>
            </w:pPr>
            <w:r w:rsidRPr="003A5875">
              <w:rPr>
                <w:rFonts w:ascii="Arial Narrow" w:hAnsi="Arial Narrow"/>
                <w:sz w:val="18"/>
                <w:szCs w:val="18"/>
              </w:rPr>
              <w:t>Installation et entretien des lampadaires publics à travers les énergies renouvelables</w:t>
            </w:r>
            <w:r w:rsidR="001C5FC3" w:rsidRPr="003A5875">
              <w:rPr>
                <w:rFonts w:ascii="Arial Narrow" w:hAnsi="Arial Narrow"/>
                <w:sz w:val="18"/>
                <w:szCs w:val="18"/>
              </w:rPr>
              <w:t xml:space="preserve"> avec ampoules économiques</w:t>
            </w:r>
          </w:p>
        </w:tc>
        <w:tc>
          <w:tcPr>
            <w:tcW w:w="1843" w:type="dxa"/>
          </w:tcPr>
          <w:p w14:paraId="5AEE2407" w14:textId="77777777" w:rsidR="00176784" w:rsidRPr="003A5875" w:rsidRDefault="00176784" w:rsidP="007F3360">
            <w:pPr>
              <w:rPr>
                <w:rFonts w:ascii="Arial Narrow" w:hAnsi="Arial Narrow"/>
                <w:sz w:val="18"/>
                <w:szCs w:val="18"/>
              </w:rPr>
            </w:pPr>
            <w:r w:rsidRPr="003A5875">
              <w:rPr>
                <w:rFonts w:ascii="Arial Narrow" w:hAnsi="Arial Narrow" w:cs="Calibri"/>
                <w:sz w:val="18"/>
                <w:szCs w:val="18"/>
              </w:rPr>
              <w:t>1000 lampadaires, alimentés par l'énergie solaire, sont installés et entretenus</w:t>
            </w:r>
          </w:p>
        </w:tc>
        <w:tc>
          <w:tcPr>
            <w:tcW w:w="1701" w:type="dxa"/>
          </w:tcPr>
          <w:p w14:paraId="7CE8FE6D" w14:textId="77777777" w:rsidR="00176784" w:rsidRPr="003A5875" w:rsidRDefault="00176784" w:rsidP="007F3360">
            <w:pPr>
              <w:rPr>
                <w:rFonts w:ascii="Arial Narrow" w:hAnsi="Arial Narrow"/>
                <w:sz w:val="18"/>
                <w:szCs w:val="18"/>
              </w:rPr>
            </w:pPr>
            <w:r w:rsidRPr="003A5875">
              <w:rPr>
                <w:rFonts w:ascii="Arial Narrow" w:hAnsi="Arial Narrow" w:cs="Calibri"/>
                <w:sz w:val="18"/>
                <w:szCs w:val="18"/>
              </w:rPr>
              <w:t xml:space="preserve">Tous les quartiers </w:t>
            </w:r>
          </w:p>
        </w:tc>
        <w:tc>
          <w:tcPr>
            <w:tcW w:w="1559" w:type="dxa"/>
          </w:tcPr>
          <w:p w14:paraId="11758C4B" w14:textId="77777777" w:rsidR="00176784" w:rsidRPr="003A5875" w:rsidRDefault="00176784" w:rsidP="000E4403">
            <w:pPr>
              <w:jc w:val="right"/>
              <w:rPr>
                <w:rFonts w:ascii="Arial Narrow" w:hAnsi="Arial Narrow"/>
                <w:sz w:val="16"/>
                <w:szCs w:val="18"/>
              </w:rPr>
            </w:pPr>
            <w:r w:rsidRPr="003A5875">
              <w:rPr>
                <w:rFonts w:ascii="Arial Narrow" w:hAnsi="Arial Narrow" w:cs="Calibri"/>
                <w:sz w:val="16"/>
                <w:szCs w:val="18"/>
              </w:rPr>
              <w:t>1 000 000 000</w:t>
            </w:r>
          </w:p>
        </w:tc>
        <w:tc>
          <w:tcPr>
            <w:tcW w:w="709" w:type="dxa"/>
          </w:tcPr>
          <w:p w14:paraId="6593D3EA" w14:textId="77777777" w:rsidR="00176784" w:rsidRPr="003A5875" w:rsidRDefault="00176784" w:rsidP="007F3360">
            <w:pPr>
              <w:rPr>
                <w:rFonts w:ascii="Arial Narrow" w:hAnsi="Arial Narrow"/>
                <w:sz w:val="16"/>
                <w:szCs w:val="18"/>
              </w:rPr>
            </w:pPr>
            <w:r w:rsidRPr="003A5875">
              <w:rPr>
                <w:rFonts w:ascii="Arial Narrow" w:hAnsi="Arial Narrow" w:cs="Calibri"/>
                <w:sz w:val="16"/>
                <w:szCs w:val="18"/>
              </w:rPr>
              <w:t>x</w:t>
            </w:r>
          </w:p>
        </w:tc>
        <w:tc>
          <w:tcPr>
            <w:tcW w:w="709" w:type="dxa"/>
          </w:tcPr>
          <w:p w14:paraId="73359A76" w14:textId="77777777" w:rsidR="00176784" w:rsidRPr="003A5875" w:rsidRDefault="00176784" w:rsidP="007F3360">
            <w:pPr>
              <w:rPr>
                <w:rFonts w:ascii="Arial Narrow" w:hAnsi="Arial Narrow"/>
                <w:sz w:val="16"/>
                <w:szCs w:val="18"/>
              </w:rPr>
            </w:pPr>
            <w:r w:rsidRPr="003A5875">
              <w:rPr>
                <w:rFonts w:ascii="Arial Narrow" w:hAnsi="Arial Narrow" w:cs="Calibri"/>
                <w:sz w:val="16"/>
                <w:szCs w:val="18"/>
              </w:rPr>
              <w:t>x</w:t>
            </w:r>
          </w:p>
        </w:tc>
        <w:tc>
          <w:tcPr>
            <w:tcW w:w="708" w:type="dxa"/>
          </w:tcPr>
          <w:p w14:paraId="6A7394A1" w14:textId="77777777" w:rsidR="00176784" w:rsidRPr="003A5875" w:rsidRDefault="00176784" w:rsidP="007F3360">
            <w:pPr>
              <w:rPr>
                <w:rFonts w:ascii="Arial Narrow" w:hAnsi="Arial Narrow"/>
                <w:sz w:val="16"/>
                <w:szCs w:val="18"/>
              </w:rPr>
            </w:pPr>
            <w:r w:rsidRPr="003A5875">
              <w:rPr>
                <w:rFonts w:ascii="Arial Narrow" w:hAnsi="Arial Narrow" w:cs="Calibri"/>
                <w:sz w:val="16"/>
                <w:szCs w:val="18"/>
              </w:rPr>
              <w:t>x</w:t>
            </w:r>
          </w:p>
        </w:tc>
        <w:tc>
          <w:tcPr>
            <w:tcW w:w="709" w:type="dxa"/>
          </w:tcPr>
          <w:p w14:paraId="6F19D6C0" w14:textId="77777777" w:rsidR="00176784" w:rsidRPr="003A5875" w:rsidRDefault="00176784" w:rsidP="007F3360">
            <w:pPr>
              <w:rPr>
                <w:rFonts w:ascii="Arial Narrow" w:hAnsi="Arial Narrow"/>
                <w:sz w:val="16"/>
                <w:szCs w:val="18"/>
              </w:rPr>
            </w:pPr>
            <w:r w:rsidRPr="003A5875">
              <w:rPr>
                <w:rFonts w:ascii="Arial Narrow" w:hAnsi="Arial Narrow" w:cs="Calibri"/>
                <w:sz w:val="16"/>
                <w:szCs w:val="18"/>
              </w:rPr>
              <w:t>x</w:t>
            </w:r>
          </w:p>
        </w:tc>
        <w:tc>
          <w:tcPr>
            <w:tcW w:w="709" w:type="dxa"/>
          </w:tcPr>
          <w:p w14:paraId="4D508407" w14:textId="77777777" w:rsidR="00176784" w:rsidRPr="003A5875" w:rsidRDefault="00176784" w:rsidP="007F3360">
            <w:pPr>
              <w:rPr>
                <w:rFonts w:ascii="Arial Narrow" w:hAnsi="Arial Narrow"/>
                <w:sz w:val="16"/>
                <w:szCs w:val="18"/>
              </w:rPr>
            </w:pPr>
            <w:r w:rsidRPr="003A5875">
              <w:rPr>
                <w:rFonts w:ascii="Arial Narrow" w:hAnsi="Arial Narrow" w:cs="Calibri"/>
                <w:sz w:val="16"/>
                <w:szCs w:val="18"/>
              </w:rPr>
              <w:t>x</w:t>
            </w:r>
          </w:p>
        </w:tc>
        <w:tc>
          <w:tcPr>
            <w:tcW w:w="709" w:type="dxa"/>
          </w:tcPr>
          <w:p w14:paraId="24E5D92F" w14:textId="77777777" w:rsidR="00176784" w:rsidRPr="003A5875" w:rsidRDefault="00176784" w:rsidP="007F3360">
            <w:pPr>
              <w:rPr>
                <w:rFonts w:ascii="Arial Narrow" w:hAnsi="Arial Narrow"/>
                <w:sz w:val="16"/>
                <w:szCs w:val="18"/>
              </w:rPr>
            </w:pPr>
            <w:r w:rsidRPr="003A5875">
              <w:rPr>
                <w:rFonts w:ascii="Arial Narrow" w:hAnsi="Arial Narrow" w:cs="Calibri"/>
                <w:sz w:val="16"/>
                <w:szCs w:val="18"/>
              </w:rPr>
              <w:t> </w:t>
            </w:r>
          </w:p>
        </w:tc>
        <w:tc>
          <w:tcPr>
            <w:tcW w:w="850" w:type="dxa"/>
          </w:tcPr>
          <w:p w14:paraId="20C9B558" w14:textId="77777777" w:rsidR="00176784" w:rsidRPr="003A5875" w:rsidRDefault="00176784" w:rsidP="007F3360">
            <w:pPr>
              <w:rPr>
                <w:rFonts w:ascii="Arial Narrow" w:hAnsi="Arial Narrow"/>
                <w:sz w:val="16"/>
                <w:szCs w:val="18"/>
              </w:rPr>
            </w:pPr>
            <w:r w:rsidRPr="003A5875">
              <w:rPr>
                <w:rFonts w:ascii="Arial Narrow" w:hAnsi="Arial Narrow" w:cs="Calibri"/>
                <w:sz w:val="16"/>
                <w:szCs w:val="18"/>
              </w:rPr>
              <w:t>20%</w:t>
            </w:r>
          </w:p>
        </w:tc>
        <w:tc>
          <w:tcPr>
            <w:tcW w:w="709" w:type="dxa"/>
          </w:tcPr>
          <w:p w14:paraId="753EBF91" w14:textId="77777777" w:rsidR="00176784" w:rsidRPr="003A5875" w:rsidRDefault="00176784" w:rsidP="007F3360">
            <w:pPr>
              <w:rPr>
                <w:rFonts w:ascii="Arial Narrow" w:hAnsi="Arial Narrow"/>
                <w:sz w:val="16"/>
                <w:szCs w:val="18"/>
              </w:rPr>
            </w:pPr>
            <w:r w:rsidRPr="003A5875">
              <w:rPr>
                <w:rFonts w:ascii="Arial Narrow" w:hAnsi="Arial Narrow" w:cs="Calibri"/>
                <w:sz w:val="16"/>
                <w:szCs w:val="18"/>
              </w:rPr>
              <w:t>30%</w:t>
            </w:r>
          </w:p>
        </w:tc>
        <w:tc>
          <w:tcPr>
            <w:tcW w:w="709" w:type="dxa"/>
          </w:tcPr>
          <w:p w14:paraId="03480C46" w14:textId="77777777" w:rsidR="00176784" w:rsidRPr="003A5875" w:rsidRDefault="00176784" w:rsidP="007F3360">
            <w:pPr>
              <w:rPr>
                <w:rFonts w:ascii="Arial Narrow" w:hAnsi="Arial Narrow"/>
                <w:sz w:val="16"/>
                <w:szCs w:val="18"/>
              </w:rPr>
            </w:pPr>
            <w:r w:rsidRPr="003A5875">
              <w:rPr>
                <w:rFonts w:ascii="Arial Narrow" w:hAnsi="Arial Narrow" w:cs="Calibri"/>
                <w:sz w:val="16"/>
                <w:szCs w:val="18"/>
              </w:rPr>
              <w:t>50%</w:t>
            </w:r>
          </w:p>
        </w:tc>
      </w:tr>
      <w:tr w:rsidR="003A5875" w:rsidRPr="003A5875" w14:paraId="0AB1C8B6" w14:textId="77777777" w:rsidTr="00BB5B9E">
        <w:tc>
          <w:tcPr>
            <w:tcW w:w="1730" w:type="dxa"/>
            <w:vMerge/>
          </w:tcPr>
          <w:p w14:paraId="1CBEEB3C" w14:textId="77777777" w:rsidR="00270696" w:rsidRPr="003A5875" w:rsidRDefault="00270696" w:rsidP="007F3360"/>
        </w:tc>
        <w:tc>
          <w:tcPr>
            <w:tcW w:w="2835" w:type="dxa"/>
          </w:tcPr>
          <w:p w14:paraId="6353106C" w14:textId="29F23607" w:rsidR="00270696" w:rsidRPr="003A5875" w:rsidRDefault="00255E1F" w:rsidP="00776AF4">
            <w:pPr>
              <w:rPr>
                <w:rFonts w:ascii="Arial Narrow" w:hAnsi="Arial Narrow"/>
                <w:sz w:val="18"/>
                <w:szCs w:val="18"/>
              </w:rPr>
            </w:pPr>
            <w:r w:rsidRPr="003A5875">
              <w:rPr>
                <w:rFonts w:ascii="Arial Narrow" w:hAnsi="Arial Narrow"/>
                <w:sz w:val="18"/>
                <w:szCs w:val="18"/>
              </w:rPr>
              <w:t xml:space="preserve">Extension du réseau EDM </w:t>
            </w:r>
          </w:p>
        </w:tc>
        <w:tc>
          <w:tcPr>
            <w:tcW w:w="1843" w:type="dxa"/>
          </w:tcPr>
          <w:p w14:paraId="04A9DED9" w14:textId="6E3D0986" w:rsidR="00270696" w:rsidRPr="003A5875" w:rsidRDefault="00270696" w:rsidP="007F3360">
            <w:pPr>
              <w:rPr>
                <w:rFonts w:ascii="Arial Narrow" w:hAnsi="Arial Narrow"/>
                <w:sz w:val="18"/>
                <w:szCs w:val="18"/>
              </w:rPr>
            </w:pPr>
          </w:p>
        </w:tc>
        <w:tc>
          <w:tcPr>
            <w:tcW w:w="1701" w:type="dxa"/>
          </w:tcPr>
          <w:p w14:paraId="03D6D59F" w14:textId="2BEEB1E5" w:rsidR="00270696" w:rsidRPr="003A5875" w:rsidRDefault="00255E1F" w:rsidP="007F3360">
            <w:pPr>
              <w:rPr>
                <w:rFonts w:ascii="Arial Narrow" w:hAnsi="Arial Narrow"/>
                <w:sz w:val="18"/>
                <w:szCs w:val="18"/>
              </w:rPr>
            </w:pPr>
            <w:r w:rsidRPr="003A5875">
              <w:rPr>
                <w:rFonts w:ascii="Arial Narrow" w:hAnsi="Arial Narrow"/>
                <w:sz w:val="18"/>
                <w:szCs w:val="18"/>
              </w:rPr>
              <w:t xml:space="preserve">Toute la commune </w:t>
            </w:r>
          </w:p>
        </w:tc>
        <w:tc>
          <w:tcPr>
            <w:tcW w:w="1559" w:type="dxa"/>
          </w:tcPr>
          <w:p w14:paraId="63CDDD5F" w14:textId="48ED81D3" w:rsidR="00270696" w:rsidRPr="003A5875" w:rsidRDefault="000E4403" w:rsidP="000E4403">
            <w:pPr>
              <w:jc w:val="right"/>
              <w:rPr>
                <w:rFonts w:ascii="Arial Narrow" w:hAnsi="Arial Narrow"/>
                <w:sz w:val="16"/>
                <w:szCs w:val="18"/>
              </w:rPr>
            </w:pPr>
            <w:r>
              <w:rPr>
                <w:rFonts w:ascii="Arial Narrow" w:hAnsi="Arial Narrow"/>
                <w:sz w:val="16"/>
                <w:szCs w:val="18"/>
              </w:rPr>
              <w:t>PM</w:t>
            </w:r>
          </w:p>
        </w:tc>
        <w:tc>
          <w:tcPr>
            <w:tcW w:w="709" w:type="dxa"/>
          </w:tcPr>
          <w:p w14:paraId="6BB27095" w14:textId="5E9970CD" w:rsidR="00270696" w:rsidRPr="003A5875" w:rsidRDefault="00270696" w:rsidP="007F3360">
            <w:pPr>
              <w:rPr>
                <w:rFonts w:ascii="Arial Narrow" w:hAnsi="Arial Narrow"/>
                <w:sz w:val="16"/>
                <w:szCs w:val="18"/>
              </w:rPr>
            </w:pPr>
          </w:p>
        </w:tc>
        <w:tc>
          <w:tcPr>
            <w:tcW w:w="709" w:type="dxa"/>
          </w:tcPr>
          <w:p w14:paraId="3795F39F" w14:textId="5D1DE2FA" w:rsidR="00270696" w:rsidRPr="003A5875" w:rsidRDefault="00270696" w:rsidP="007F3360">
            <w:pPr>
              <w:rPr>
                <w:rFonts w:ascii="Arial Narrow" w:hAnsi="Arial Narrow"/>
                <w:sz w:val="16"/>
                <w:szCs w:val="18"/>
              </w:rPr>
            </w:pPr>
          </w:p>
        </w:tc>
        <w:tc>
          <w:tcPr>
            <w:tcW w:w="708" w:type="dxa"/>
          </w:tcPr>
          <w:p w14:paraId="0EAFFF65" w14:textId="0C3EB7CD" w:rsidR="00270696" w:rsidRPr="003A5875" w:rsidRDefault="00270696" w:rsidP="007F3360">
            <w:pPr>
              <w:rPr>
                <w:rFonts w:ascii="Arial Narrow" w:hAnsi="Arial Narrow"/>
                <w:sz w:val="16"/>
                <w:szCs w:val="18"/>
              </w:rPr>
            </w:pPr>
          </w:p>
        </w:tc>
        <w:tc>
          <w:tcPr>
            <w:tcW w:w="709" w:type="dxa"/>
          </w:tcPr>
          <w:p w14:paraId="10E576FF" w14:textId="15D7A0C1" w:rsidR="00270696" w:rsidRPr="003A5875" w:rsidRDefault="00270696" w:rsidP="007F3360">
            <w:pPr>
              <w:rPr>
                <w:rFonts w:ascii="Arial Narrow" w:hAnsi="Arial Narrow"/>
                <w:sz w:val="16"/>
                <w:szCs w:val="18"/>
              </w:rPr>
            </w:pPr>
          </w:p>
        </w:tc>
        <w:tc>
          <w:tcPr>
            <w:tcW w:w="709" w:type="dxa"/>
          </w:tcPr>
          <w:p w14:paraId="4E12DC0B" w14:textId="1F6236A8" w:rsidR="00270696" w:rsidRPr="003A5875" w:rsidRDefault="00270696" w:rsidP="007F3360">
            <w:pPr>
              <w:rPr>
                <w:rFonts w:ascii="Arial Narrow" w:hAnsi="Arial Narrow"/>
                <w:sz w:val="16"/>
                <w:szCs w:val="18"/>
              </w:rPr>
            </w:pPr>
          </w:p>
        </w:tc>
        <w:tc>
          <w:tcPr>
            <w:tcW w:w="709" w:type="dxa"/>
          </w:tcPr>
          <w:p w14:paraId="44906FCE" w14:textId="77777777" w:rsidR="00270696" w:rsidRPr="003A5875" w:rsidRDefault="00270696" w:rsidP="007F3360">
            <w:pPr>
              <w:rPr>
                <w:rFonts w:ascii="Arial Narrow" w:hAnsi="Arial Narrow"/>
                <w:sz w:val="16"/>
                <w:szCs w:val="18"/>
              </w:rPr>
            </w:pPr>
          </w:p>
        </w:tc>
        <w:tc>
          <w:tcPr>
            <w:tcW w:w="850" w:type="dxa"/>
          </w:tcPr>
          <w:p w14:paraId="741E1B8F" w14:textId="77777777" w:rsidR="00270696" w:rsidRPr="003A5875" w:rsidRDefault="00270696" w:rsidP="00270696">
            <w:pPr>
              <w:rPr>
                <w:rFonts w:ascii="Arial Narrow" w:hAnsi="Arial Narrow"/>
                <w:sz w:val="16"/>
                <w:szCs w:val="18"/>
              </w:rPr>
            </w:pPr>
            <w:r w:rsidRPr="003A5875">
              <w:rPr>
                <w:rFonts w:ascii="Arial Narrow" w:hAnsi="Arial Narrow" w:cs="Calibri"/>
                <w:sz w:val="16"/>
                <w:szCs w:val="18"/>
              </w:rPr>
              <w:t>20%</w:t>
            </w:r>
          </w:p>
        </w:tc>
        <w:tc>
          <w:tcPr>
            <w:tcW w:w="709" w:type="dxa"/>
          </w:tcPr>
          <w:p w14:paraId="4214221A" w14:textId="77777777" w:rsidR="00270696" w:rsidRPr="003A5875" w:rsidRDefault="00270696" w:rsidP="00270696">
            <w:pPr>
              <w:rPr>
                <w:rFonts w:ascii="Arial Narrow" w:hAnsi="Arial Narrow"/>
                <w:sz w:val="16"/>
                <w:szCs w:val="18"/>
              </w:rPr>
            </w:pPr>
            <w:r w:rsidRPr="003A5875">
              <w:rPr>
                <w:rFonts w:ascii="Arial Narrow" w:hAnsi="Arial Narrow" w:cs="Calibri"/>
                <w:sz w:val="16"/>
                <w:szCs w:val="18"/>
              </w:rPr>
              <w:t>30%</w:t>
            </w:r>
          </w:p>
        </w:tc>
        <w:tc>
          <w:tcPr>
            <w:tcW w:w="709" w:type="dxa"/>
          </w:tcPr>
          <w:p w14:paraId="196D21AE" w14:textId="77777777" w:rsidR="00270696" w:rsidRPr="003A5875" w:rsidRDefault="00270696" w:rsidP="00270696">
            <w:pPr>
              <w:rPr>
                <w:rFonts w:ascii="Arial Narrow" w:hAnsi="Arial Narrow"/>
                <w:sz w:val="16"/>
                <w:szCs w:val="18"/>
              </w:rPr>
            </w:pPr>
            <w:r w:rsidRPr="003A5875">
              <w:rPr>
                <w:rFonts w:ascii="Arial Narrow" w:hAnsi="Arial Narrow" w:cs="Calibri"/>
                <w:sz w:val="16"/>
                <w:szCs w:val="18"/>
              </w:rPr>
              <w:t>50%</w:t>
            </w:r>
          </w:p>
        </w:tc>
      </w:tr>
      <w:tr w:rsidR="003A5875" w:rsidRPr="003A5875" w14:paraId="4CCA1620" w14:textId="77777777" w:rsidTr="00BB5B9E">
        <w:tc>
          <w:tcPr>
            <w:tcW w:w="1730" w:type="dxa"/>
          </w:tcPr>
          <w:p w14:paraId="684F9A79" w14:textId="77777777" w:rsidR="00176784" w:rsidRPr="00F65E8C" w:rsidRDefault="00176784" w:rsidP="007F3360">
            <w:pPr>
              <w:rPr>
                <w:sz w:val="18"/>
                <w:szCs w:val="18"/>
              </w:rPr>
            </w:pPr>
            <w:r w:rsidRPr="00F65E8C">
              <w:rPr>
                <w:rFonts w:ascii="Arial Narrow" w:hAnsi="Arial Narrow"/>
                <w:b/>
                <w:sz w:val="18"/>
                <w:szCs w:val="18"/>
              </w:rPr>
              <w:t>Sous –Total 5</w:t>
            </w:r>
          </w:p>
        </w:tc>
        <w:tc>
          <w:tcPr>
            <w:tcW w:w="2835" w:type="dxa"/>
          </w:tcPr>
          <w:p w14:paraId="50E5F0F1" w14:textId="77777777" w:rsidR="00176784" w:rsidRPr="00F65E8C" w:rsidRDefault="00176784" w:rsidP="007F3360">
            <w:pPr>
              <w:rPr>
                <w:sz w:val="18"/>
                <w:szCs w:val="18"/>
              </w:rPr>
            </w:pPr>
          </w:p>
        </w:tc>
        <w:tc>
          <w:tcPr>
            <w:tcW w:w="1843" w:type="dxa"/>
          </w:tcPr>
          <w:p w14:paraId="2059375A" w14:textId="77777777" w:rsidR="00176784" w:rsidRPr="00F65E8C" w:rsidRDefault="00176784" w:rsidP="007F3360">
            <w:pPr>
              <w:rPr>
                <w:sz w:val="18"/>
                <w:szCs w:val="18"/>
              </w:rPr>
            </w:pPr>
          </w:p>
        </w:tc>
        <w:tc>
          <w:tcPr>
            <w:tcW w:w="1701" w:type="dxa"/>
          </w:tcPr>
          <w:p w14:paraId="19AD3D75" w14:textId="77777777" w:rsidR="00176784" w:rsidRPr="00F65E8C" w:rsidRDefault="00176784" w:rsidP="007F3360">
            <w:pPr>
              <w:rPr>
                <w:sz w:val="18"/>
                <w:szCs w:val="18"/>
              </w:rPr>
            </w:pPr>
          </w:p>
        </w:tc>
        <w:tc>
          <w:tcPr>
            <w:tcW w:w="1559" w:type="dxa"/>
          </w:tcPr>
          <w:p w14:paraId="261B691A" w14:textId="7593ECFA" w:rsidR="00176784" w:rsidRPr="00F65E8C" w:rsidRDefault="00324479" w:rsidP="000E4403">
            <w:pPr>
              <w:jc w:val="right"/>
              <w:rPr>
                <w:sz w:val="18"/>
                <w:szCs w:val="18"/>
              </w:rPr>
            </w:pPr>
            <w:r w:rsidRPr="00F65E8C">
              <w:rPr>
                <w:rFonts w:ascii="Arial Narrow" w:hAnsi="Arial Narrow"/>
                <w:b/>
                <w:sz w:val="18"/>
                <w:szCs w:val="18"/>
              </w:rPr>
              <w:t>1 </w:t>
            </w:r>
            <w:r w:rsidR="000E4403" w:rsidRPr="00F65E8C">
              <w:rPr>
                <w:rFonts w:ascii="Arial Narrow" w:hAnsi="Arial Narrow"/>
                <w:b/>
                <w:sz w:val="18"/>
                <w:szCs w:val="18"/>
              </w:rPr>
              <w:t>00</w:t>
            </w:r>
            <w:r w:rsidR="00270696" w:rsidRPr="00F65E8C">
              <w:rPr>
                <w:rFonts w:ascii="Arial Narrow" w:hAnsi="Arial Narrow"/>
                <w:b/>
                <w:sz w:val="18"/>
                <w:szCs w:val="18"/>
              </w:rPr>
              <w:t>0 000 000</w:t>
            </w:r>
          </w:p>
        </w:tc>
        <w:tc>
          <w:tcPr>
            <w:tcW w:w="709" w:type="dxa"/>
          </w:tcPr>
          <w:p w14:paraId="049BDBBF" w14:textId="77777777" w:rsidR="00176784" w:rsidRPr="003A5875" w:rsidRDefault="00176784" w:rsidP="007F3360"/>
        </w:tc>
        <w:tc>
          <w:tcPr>
            <w:tcW w:w="709" w:type="dxa"/>
          </w:tcPr>
          <w:p w14:paraId="6A49E4EF" w14:textId="77777777" w:rsidR="00176784" w:rsidRPr="003A5875" w:rsidRDefault="00176784" w:rsidP="007F3360"/>
        </w:tc>
        <w:tc>
          <w:tcPr>
            <w:tcW w:w="708" w:type="dxa"/>
          </w:tcPr>
          <w:p w14:paraId="2FE087A8" w14:textId="77777777" w:rsidR="00176784" w:rsidRPr="003A5875" w:rsidRDefault="00176784" w:rsidP="007F3360"/>
        </w:tc>
        <w:tc>
          <w:tcPr>
            <w:tcW w:w="709" w:type="dxa"/>
          </w:tcPr>
          <w:p w14:paraId="53C101E9" w14:textId="77777777" w:rsidR="00176784" w:rsidRPr="003A5875" w:rsidRDefault="00176784" w:rsidP="007F3360"/>
        </w:tc>
        <w:tc>
          <w:tcPr>
            <w:tcW w:w="709" w:type="dxa"/>
          </w:tcPr>
          <w:p w14:paraId="2E73253B" w14:textId="77777777" w:rsidR="00176784" w:rsidRPr="003A5875" w:rsidRDefault="00176784" w:rsidP="007F3360"/>
        </w:tc>
        <w:tc>
          <w:tcPr>
            <w:tcW w:w="709" w:type="dxa"/>
          </w:tcPr>
          <w:p w14:paraId="12681D41" w14:textId="77777777" w:rsidR="00176784" w:rsidRPr="003A5875" w:rsidRDefault="00176784" w:rsidP="007F3360"/>
        </w:tc>
        <w:tc>
          <w:tcPr>
            <w:tcW w:w="850" w:type="dxa"/>
          </w:tcPr>
          <w:p w14:paraId="3F3711C4" w14:textId="77777777" w:rsidR="00176784" w:rsidRPr="003A5875" w:rsidRDefault="00176784" w:rsidP="007F3360"/>
        </w:tc>
        <w:tc>
          <w:tcPr>
            <w:tcW w:w="709" w:type="dxa"/>
          </w:tcPr>
          <w:p w14:paraId="3EB16D29" w14:textId="77777777" w:rsidR="00176784" w:rsidRPr="003A5875" w:rsidRDefault="00176784" w:rsidP="007F3360"/>
        </w:tc>
        <w:tc>
          <w:tcPr>
            <w:tcW w:w="709" w:type="dxa"/>
          </w:tcPr>
          <w:p w14:paraId="37B59962" w14:textId="77777777" w:rsidR="00176784" w:rsidRPr="003A5875" w:rsidRDefault="00176784" w:rsidP="007F3360"/>
        </w:tc>
      </w:tr>
      <w:tr w:rsidR="003A5875" w:rsidRPr="003A5875" w14:paraId="73C6F6BB" w14:textId="77777777" w:rsidTr="006519B8">
        <w:tc>
          <w:tcPr>
            <w:tcW w:w="16189" w:type="dxa"/>
            <w:gridSpan w:val="14"/>
            <w:shd w:val="clear" w:color="auto" w:fill="C2D69B" w:themeFill="accent3" w:themeFillTint="99"/>
          </w:tcPr>
          <w:p w14:paraId="7FBF9513" w14:textId="77777777" w:rsidR="00176784" w:rsidRPr="006519B8" w:rsidRDefault="00176784" w:rsidP="007F3360">
            <w:pPr>
              <w:jc w:val="center"/>
              <w:rPr>
                <w:sz w:val="18"/>
                <w:szCs w:val="18"/>
              </w:rPr>
            </w:pPr>
            <w:r w:rsidRPr="006519B8">
              <w:rPr>
                <w:rFonts w:ascii="Arial Narrow" w:hAnsi="Arial Narrow"/>
                <w:b/>
                <w:sz w:val="18"/>
                <w:szCs w:val="18"/>
              </w:rPr>
              <w:t>SECTEUR ECONOMIE RURALE</w:t>
            </w:r>
          </w:p>
        </w:tc>
      </w:tr>
      <w:tr w:rsidR="003A5875" w:rsidRPr="003A5875" w14:paraId="02D20485" w14:textId="77777777" w:rsidTr="00BB5B9E">
        <w:tc>
          <w:tcPr>
            <w:tcW w:w="1730" w:type="dxa"/>
            <w:vMerge w:val="restart"/>
          </w:tcPr>
          <w:p w14:paraId="32F45573" w14:textId="77777777" w:rsidR="00605158" w:rsidRPr="003A5875" w:rsidRDefault="00605158" w:rsidP="00605158">
            <w:pPr>
              <w:rPr>
                <w:rFonts w:ascii="Arial Narrow" w:hAnsi="Arial Narrow"/>
                <w:sz w:val="16"/>
                <w:szCs w:val="16"/>
              </w:rPr>
            </w:pPr>
            <w:r w:rsidRPr="003A5875">
              <w:rPr>
                <w:rFonts w:ascii="Arial Narrow" w:hAnsi="Arial Narrow"/>
                <w:b/>
                <w:sz w:val="16"/>
                <w:szCs w:val="16"/>
              </w:rPr>
              <w:t>HYGIENE /ASSAINISSEMENT</w:t>
            </w:r>
          </w:p>
          <w:p w14:paraId="627EFDCF" w14:textId="77777777" w:rsidR="00605158" w:rsidRPr="003A5875" w:rsidRDefault="00605158" w:rsidP="00605158">
            <w:pPr>
              <w:rPr>
                <w:rFonts w:ascii="Arial Narrow" w:hAnsi="Arial Narrow"/>
                <w:sz w:val="20"/>
                <w:szCs w:val="20"/>
              </w:rPr>
            </w:pPr>
          </w:p>
          <w:p w14:paraId="3CDBD0A8" w14:textId="77777777" w:rsidR="00605158" w:rsidRPr="003A5875" w:rsidRDefault="00605158" w:rsidP="00605158">
            <w:pPr>
              <w:rPr>
                <w:rFonts w:ascii="Arial Narrow" w:hAnsi="Arial Narrow"/>
                <w:b/>
                <w:i/>
                <w:sz w:val="18"/>
                <w:szCs w:val="18"/>
              </w:rPr>
            </w:pPr>
            <w:r w:rsidRPr="003A5875">
              <w:rPr>
                <w:rFonts w:ascii="Arial Narrow" w:hAnsi="Arial Narrow"/>
                <w:b/>
                <w:i/>
                <w:sz w:val="18"/>
                <w:szCs w:val="18"/>
              </w:rPr>
              <w:t>Améliorer le cadre de vie des populations à travers la réalisation des infrastructures d’assainissement</w:t>
            </w:r>
          </w:p>
        </w:tc>
        <w:tc>
          <w:tcPr>
            <w:tcW w:w="2835" w:type="dxa"/>
          </w:tcPr>
          <w:p w14:paraId="57E08A6E" w14:textId="1D775DD2" w:rsidR="00605158" w:rsidRPr="003A5875" w:rsidRDefault="00605158" w:rsidP="00605158">
            <w:pPr>
              <w:rPr>
                <w:rFonts w:ascii="Arial Narrow" w:hAnsi="Arial Narrow"/>
                <w:sz w:val="20"/>
                <w:szCs w:val="20"/>
              </w:rPr>
            </w:pPr>
            <w:r w:rsidRPr="003A5875">
              <w:rPr>
                <w:rFonts w:ascii="Arial Narrow" w:hAnsi="Arial Narrow"/>
                <w:sz w:val="20"/>
                <w:szCs w:val="20"/>
              </w:rPr>
              <w:t xml:space="preserve">Faire l’état des lieux des ouvrages </w:t>
            </w:r>
            <w:r w:rsidR="00B57D6E" w:rsidRPr="003A5875">
              <w:rPr>
                <w:rFonts w:ascii="Arial Narrow" w:hAnsi="Arial Narrow"/>
                <w:sz w:val="20"/>
                <w:szCs w:val="20"/>
              </w:rPr>
              <w:t>d’assainissement (dépôt de transit ; Latrines publiques)</w:t>
            </w:r>
          </w:p>
        </w:tc>
        <w:tc>
          <w:tcPr>
            <w:tcW w:w="1843" w:type="dxa"/>
          </w:tcPr>
          <w:p w14:paraId="5C2B9026" w14:textId="6131BF60" w:rsidR="00605158" w:rsidRPr="003A5875" w:rsidRDefault="00B57D6E" w:rsidP="00605158">
            <w:pPr>
              <w:rPr>
                <w:rFonts w:ascii="Arial Narrow" w:hAnsi="Arial Narrow"/>
                <w:sz w:val="18"/>
                <w:szCs w:val="18"/>
              </w:rPr>
            </w:pPr>
            <w:r w:rsidRPr="003A5875">
              <w:rPr>
                <w:rFonts w:ascii="Arial Narrow" w:hAnsi="Arial Narrow"/>
                <w:sz w:val="20"/>
                <w:szCs w:val="20"/>
              </w:rPr>
              <w:t>L’état des lieux des ouvrages d’assainissement est disponible</w:t>
            </w:r>
          </w:p>
        </w:tc>
        <w:tc>
          <w:tcPr>
            <w:tcW w:w="1701" w:type="dxa"/>
          </w:tcPr>
          <w:p w14:paraId="0E45FB1E" w14:textId="5A11A424" w:rsidR="00605158" w:rsidRPr="003A5875" w:rsidRDefault="00B57D6E" w:rsidP="00605158">
            <w:pPr>
              <w:rPr>
                <w:rFonts w:ascii="Arial Narrow" w:hAnsi="Arial Narrow"/>
                <w:sz w:val="18"/>
                <w:szCs w:val="18"/>
              </w:rPr>
            </w:pPr>
            <w:r w:rsidRPr="003A5875">
              <w:rPr>
                <w:rFonts w:ascii="Arial Narrow" w:hAnsi="Arial Narrow"/>
                <w:sz w:val="18"/>
                <w:szCs w:val="18"/>
              </w:rPr>
              <w:t xml:space="preserve">Toute la commune </w:t>
            </w:r>
          </w:p>
        </w:tc>
        <w:tc>
          <w:tcPr>
            <w:tcW w:w="1559" w:type="dxa"/>
          </w:tcPr>
          <w:p w14:paraId="2DBF644C" w14:textId="4287875D" w:rsidR="00605158" w:rsidRPr="003A5875" w:rsidRDefault="00B57D6E" w:rsidP="0035586A">
            <w:pPr>
              <w:jc w:val="right"/>
              <w:rPr>
                <w:rFonts w:ascii="Arial Narrow" w:hAnsi="Arial Narrow"/>
                <w:sz w:val="18"/>
                <w:szCs w:val="18"/>
              </w:rPr>
            </w:pPr>
            <w:r w:rsidRPr="003A5875">
              <w:rPr>
                <w:rFonts w:ascii="Arial Narrow" w:hAnsi="Arial Narrow"/>
                <w:sz w:val="18"/>
                <w:szCs w:val="18"/>
              </w:rPr>
              <w:t>2 500 000</w:t>
            </w:r>
          </w:p>
        </w:tc>
        <w:tc>
          <w:tcPr>
            <w:tcW w:w="709" w:type="dxa"/>
          </w:tcPr>
          <w:p w14:paraId="22778C81" w14:textId="77777777" w:rsidR="00605158" w:rsidRPr="003A5875" w:rsidRDefault="00605158" w:rsidP="00605158">
            <w:pPr>
              <w:rPr>
                <w:rFonts w:ascii="Arial Narrow" w:hAnsi="Arial Narrow"/>
                <w:sz w:val="18"/>
                <w:szCs w:val="18"/>
              </w:rPr>
            </w:pPr>
          </w:p>
        </w:tc>
        <w:tc>
          <w:tcPr>
            <w:tcW w:w="709" w:type="dxa"/>
          </w:tcPr>
          <w:p w14:paraId="5F5602FC" w14:textId="6460C749" w:rsidR="00605158" w:rsidRPr="003A5875" w:rsidRDefault="00B57D6E" w:rsidP="00605158">
            <w:pPr>
              <w:rPr>
                <w:rFonts w:ascii="Arial Narrow" w:hAnsi="Arial Narrow"/>
                <w:sz w:val="18"/>
                <w:szCs w:val="18"/>
              </w:rPr>
            </w:pPr>
            <w:r w:rsidRPr="003A5875">
              <w:rPr>
                <w:rFonts w:ascii="Arial Narrow" w:hAnsi="Arial Narrow"/>
                <w:sz w:val="18"/>
                <w:szCs w:val="18"/>
              </w:rPr>
              <w:t>x</w:t>
            </w:r>
          </w:p>
        </w:tc>
        <w:tc>
          <w:tcPr>
            <w:tcW w:w="708" w:type="dxa"/>
          </w:tcPr>
          <w:p w14:paraId="01BD5A63" w14:textId="77777777" w:rsidR="00605158" w:rsidRPr="003A5875" w:rsidRDefault="00605158" w:rsidP="00605158">
            <w:pPr>
              <w:rPr>
                <w:rFonts w:ascii="Arial Narrow" w:hAnsi="Arial Narrow"/>
                <w:sz w:val="18"/>
                <w:szCs w:val="18"/>
              </w:rPr>
            </w:pPr>
          </w:p>
        </w:tc>
        <w:tc>
          <w:tcPr>
            <w:tcW w:w="709" w:type="dxa"/>
          </w:tcPr>
          <w:p w14:paraId="58413D76" w14:textId="77777777" w:rsidR="00605158" w:rsidRPr="003A5875" w:rsidRDefault="00605158" w:rsidP="00605158">
            <w:pPr>
              <w:rPr>
                <w:rFonts w:ascii="Arial Narrow" w:hAnsi="Arial Narrow"/>
                <w:sz w:val="18"/>
                <w:szCs w:val="18"/>
              </w:rPr>
            </w:pPr>
          </w:p>
        </w:tc>
        <w:tc>
          <w:tcPr>
            <w:tcW w:w="709" w:type="dxa"/>
          </w:tcPr>
          <w:p w14:paraId="59DFCC3B" w14:textId="77777777" w:rsidR="00605158" w:rsidRPr="003A5875" w:rsidRDefault="00605158" w:rsidP="00605158">
            <w:pPr>
              <w:rPr>
                <w:rFonts w:ascii="Arial Narrow" w:hAnsi="Arial Narrow"/>
                <w:sz w:val="18"/>
                <w:szCs w:val="18"/>
              </w:rPr>
            </w:pPr>
          </w:p>
        </w:tc>
        <w:tc>
          <w:tcPr>
            <w:tcW w:w="709" w:type="dxa"/>
          </w:tcPr>
          <w:p w14:paraId="79AAE7A5" w14:textId="7E8AF40A" w:rsidR="00605158" w:rsidRPr="003A5875" w:rsidRDefault="00605158" w:rsidP="00605158">
            <w:pPr>
              <w:rPr>
                <w:rFonts w:ascii="Arial Narrow" w:hAnsi="Arial Narrow"/>
                <w:sz w:val="16"/>
                <w:szCs w:val="16"/>
              </w:rPr>
            </w:pPr>
          </w:p>
        </w:tc>
        <w:tc>
          <w:tcPr>
            <w:tcW w:w="850" w:type="dxa"/>
          </w:tcPr>
          <w:p w14:paraId="2C859A95" w14:textId="3C672B89" w:rsidR="00605158" w:rsidRPr="003A5875" w:rsidRDefault="00B57D6E" w:rsidP="00605158">
            <w:pPr>
              <w:rPr>
                <w:rFonts w:ascii="Arial Narrow" w:hAnsi="Arial Narrow"/>
                <w:sz w:val="16"/>
                <w:szCs w:val="16"/>
              </w:rPr>
            </w:pPr>
            <w:r w:rsidRPr="003A5875">
              <w:rPr>
                <w:rFonts w:ascii="Arial Narrow" w:hAnsi="Arial Narrow"/>
                <w:sz w:val="16"/>
                <w:szCs w:val="16"/>
              </w:rPr>
              <w:t>50%</w:t>
            </w:r>
          </w:p>
        </w:tc>
        <w:tc>
          <w:tcPr>
            <w:tcW w:w="709" w:type="dxa"/>
          </w:tcPr>
          <w:p w14:paraId="1C880080" w14:textId="74308F10" w:rsidR="00605158" w:rsidRPr="003A5875" w:rsidRDefault="00605158" w:rsidP="00605158">
            <w:pPr>
              <w:rPr>
                <w:rFonts w:ascii="Arial Narrow" w:hAnsi="Arial Narrow"/>
                <w:sz w:val="16"/>
                <w:szCs w:val="16"/>
              </w:rPr>
            </w:pPr>
          </w:p>
        </w:tc>
        <w:tc>
          <w:tcPr>
            <w:tcW w:w="709" w:type="dxa"/>
          </w:tcPr>
          <w:p w14:paraId="2887F516" w14:textId="28E76FDC" w:rsidR="00605158" w:rsidRPr="003A5875" w:rsidRDefault="00B57D6E" w:rsidP="00605158">
            <w:pPr>
              <w:rPr>
                <w:rFonts w:ascii="Arial Narrow" w:hAnsi="Arial Narrow"/>
                <w:sz w:val="16"/>
                <w:szCs w:val="16"/>
              </w:rPr>
            </w:pPr>
            <w:r w:rsidRPr="003A5875">
              <w:rPr>
                <w:rFonts w:ascii="Arial Narrow" w:hAnsi="Arial Narrow"/>
                <w:sz w:val="16"/>
                <w:szCs w:val="16"/>
              </w:rPr>
              <w:t>50%</w:t>
            </w:r>
          </w:p>
        </w:tc>
      </w:tr>
      <w:tr w:rsidR="003A5875" w:rsidRPr="003A5875" w14:paraId="3177367D" w14:textId="77777777" w:rsidTr="00BB5B9E">
        <w:tc>
          <w:tcPr>
            <w:tcW w:w="1730" w:type="dxa"/>
            <w:vMerge/>
          </w:tcPr>
          <w:p w14:paraId="4E040648" w14:textId="77777777" w:rsidR="00605158" w:rsidRPr="003A5875" w:rsidRDefault="00605158" w:rsidP="00605158">
            <w:pPr>
              <w:rPr>
                <w:rFonts w:ascii="Arial Narrow" w:hAnsi="Arial Narrow"/>
                <w:b/>
                <w:sz w:val="20"/>
                <w:szCs w:val="20"/>
              </w:rPr>
            </w:pPr>
          </w:p>
        </w:tc>
        <w:tc>
          <w:tcPr>
            <w:tcW w:w="2835" w:type="dxa"/>
          </w:tcPr>
          <w:p w14:paraId="0B71D932" w14:textId="7E9EF4D6" w:rsidR="00605158" w:rsidRPr="003A5875" w:rsidRDefault="00B57D6E" w:rsidP="00605158">
            <w:pPr>
              <w:rPr>
                <w:rFonts w:ascii="Arial Narrow" w:hAnsi="Arial Narrow"/>
                <w:sz w:val="20"/>
                <w:szCs w:val="20"/>
              </w:rPr>
            </w:pPr>
            <w:r w:rsidRPr="003A5875">
              <w:rPr>
                <w:rFonts w:ascii="Arial Narrow" w:hAnsi="Arial Narrow"/>
                <w:sz w:val="20"/>
                <w:szCs w:val="20"/>
              </w:rPr>
              <w:t>Elaboration du plan stratégique d’assainissement</w:t>
            </w:r>
          </w:p>
        </w:tc>
        <w:tc>
          <w:tcPr>
            <w:tcW w:w="1843" w:type="dxa"/>
          </w:tcPr>
          <w:p w14:paraId="29A5FFE6" w14:textId="5224F648" w:rsidR="00605158" w:rsidRPr="003A5875" w:rsidRDefault="00B57D6E" w:rsidP="00605158">
            <w:pPr>
              <w:rPr>
                <w:rFonts w:ascii="Arial Narrow" w:hAnsi="Arial Narrow"/>
                <w:sz w:val="20"/>
                <w:szCs w:val="20"/>
              </w:rPr>
            </w:pPr>
            <w:r w:rsidRPr="003A5875">
              <w:rPr>
                <w:rFonts w:ascii="Arial Narrow" w:hAnsi="Arial Narrow"/>
                <w:sz w:val="20"/>
                <w:szCs w:val="20"/>
              </w:rPr>
              <w:t>Le plan stratégique d’assainissement de la commune est élaboré</w:t>
            </w:r>
          </w:p>
        </w:tc>
        <w:tc>
          <w:tcPr>
            <w:tcW w:w="1701" w:type="dxa"/>
          </w:tcPr>
          <w:p w14:paraId="6056DEE3" w14:textId="08CABA45" w:rsidR="00605158" w:rsidRPr="003A5875" w:rsidRDefault="00B57D6E" w:rsidP="00605158">
            <w:pPr>
              <w:rPr>
                <w:rFonts w:ascii="Arial Narrow" w:hAnsi="Arial Narrow"/>
                <w:sz w:val="18"/>
                <w:szCs w:val="18"/>
              </w:rPr>
            </w:pPr>
            <w:r w:rsidRPr="003A5875">
              <w:rPr>
                <w:rFonts w:ascii="Arial Narrow" w:hAnsi="Arial Narrow"/>
                <w:sz w:val="18"/>
                <w:szCs w:val="18"/>
              </w:rPr>
              <w:t xml:space="preserve">Commune </w:t>
            </w:r>
          </w:p>
        </w:tc>
        <w:tc>
          <w:tcPr>
            <w:tcW w:w="1559" w:type="dxa"/>
          </w:tcPr>
          <w:p w14:paraId="7FB19D7A" w14:textId="5FE771DE" w:rsidR="00605158" w:rsidRPr="003A5875" w:rsidRDefault="00B57D6E" w:rsidP="0035586A">
            <w:pPr>
              <w:jc w:val="right"/>
              <w:rPr>
                <w:rFonts w:ascii="Arial Narrow" w:hAnsi="Arial Narrow"/>
                <w:sz w:val="18"/>
                <w:szCs w:val="18"/>
              </w:rPr>
            </w:pPr>
            <w:r w:rsidRPr="003A5875">
              <w:rPr>
                <w:rFonts w:ascii="Arial Narrow" w:hAnsi="Arial Narrow"/>
                <w:sz w:val="18"/>
                <w:szCs w:val="18"/>
              </w:rPr>
              <w:t>10 000 000</w:t>
            </w:r>
          </w:p>
        </w:tc>
        <w:tc>
          <w:tcPr>
            <w:tcW w:w="709" w:type="dxa"/>
          </w:tcPr>
          <w:p w14:paraId="5BF34A8E" w14:textId="4B2A6DD1" w:rsidR="00605158" w:rsidRPr="003A5875" w:rsidRDefault="00605158" w:rsidP="00605158">
            <w:pPr>
              <w:rPr>
                <w:rFonts w:ascii="Arial Narrow" w:hAnsi="Arial Narrow"/>
                <w:sz w:val="18"/>
                <w:szCs w:val="18"/>
              </w:rPr>
            </w:pPr>
          </w:p>
        </w:tc>
        <w:tc>
          <w:tcPr>
            <w:tcW w:w="709" w:type="dxa"/>
          </w:tcPr>
          <w:p w14:paraId="1F7FFF88" w14:textId="3323C4A2" w:rsidR="00605158" w:rsidRPr="003A5875" w:rsidRDefault="00B57D6E" w:rsidP="00605158">
            <w:pPr>
              <w:rPr>
                <w:rFonts w:ascii="Arial Narrow" w:hAnsi="Arial Narrow"/>
                <w:sz w:val="18"/>
                <w:szCs w:val="18"/>
              </w:rPr>
            </w:pPr>
            <w:r w:rsidRPr="003A5875">
              <w:rPr>
                <w:rFonts w:ascii="Arial Narrow" w:hAnsi="Arial Narrow"/>
                <w:sz w:val="18"/>
                <w:szCs w:val="18"/>
              </w:rPr>
              <w:t>x</w:t>
            </w:r>
          </w:p>
        </w:tc>
        <w:tc>
          <w:tcPr>
            <w:tcW w:w="708" w:type="dxa"/>
          </w:tcPr>
          <w:p w14:paraId="0C7AC4FF" w14:textId="7E3B3D4F" w:rsidR="00605158" w:rsidRPr="003A5875" w:rsidRDefault="00B57D6E" w:rsidP="00605158">
            <w:pPr>
              <w:rPr>
                <w:rFonts w:ascii="Arial Narrow" w:hAnsi="Arial Narrow"/>
                <w:sz w:val="18"/>
                <w:szCs w:val="18"/>
              </w:rPr>
            </w:pPr>
            <w:r w:rsidRPr="003A5875">
              <w:rPr>
                <w:rFonts w:ascii="Arial Narrow" w:hAnsi="Arial Narrow"/>
                <w:sz w:val="18"/>
                <w:szCs w:val="18"/>
              </w:rPr>
              <w:t>x</w:t>
            </w:r>
          </w:p>
        </w:tc>
        <w:tc>
          <w:tcPr>
            <w:tcW w:w="709" w:type="dxa"/>
          </w:tcPr>
          <w:p w14:paraId="5CE43424" w14:textId="10A5FDF0" w:rsidR="00605158" w:rsidRPr="003A5875" w:rsidRDefault="00605158" w:rsidP="00605158">
            <w:pPr>
              <w:rPr>
                <w:rFonts w:ascii="Arial Narrow" w:hAnsi="Arial Narrow"/>
                <w:sz w:val="18"/>
                <w:szCs w:val="18"/>
              </w:rPr>
            </w:pPr>
          </w:p>
        </w:tc>
        <w:tc>
          <w:tcPr>
            <w:tcW w:w="709" w:type="dxa"/>
          </w:tcPr>
          <w:p w14:paraId="39B12A30" w14:textId="5DEAB81C" w:rsidR="00605158" w:rsidRPr="003A5875" w:rsidRDefault="00605158" w:rsidP="00605158">
            <w:pPr>
              <w:rPr>
                <w:rFonts w:ascii="Arial Narrow" w:hAnsi="Arial Narrow"/>
                <w:sz w:val="18"/>
                <w:szCs w:val="18"/>
              </w:rPr>
            </w:pPr>
          </w:p>
        </w:tc>
        <w:tc>
          <w:tcPr>
            <w:tcW w:w="709" w:type="dxa"/>
          </w:tcPr>
          <w:p w14:paraId="5CAC367F" w14:textId="406781C8" w:rsidR="00605158" w:rsidRPr="003A5875" w:rsidRDefault="00605158" w:rsidP="00605158">
            <w:pPr>
              <w:rPr>
                <w:rFonts w:ascii="Arial Narrow" w:hAnsi="Arial Narrow"/>
                <w:sz w:val="16"/>
                <w:szCs w:val="16"/>
              </w:rPr>
            </w:pPr>
          </w:p>
        </w:tc>
        <w:tc>
          <w:tcPr>
            <w:tcW w:w="850" w:type="dxa"/>
          </w:tcPr>
          <w:p w14:paraId="55B395C7" w14:textId="054197C1" w:rsidR="00605158" w:rsidRPr="003A5875" w:rsidRDefault="00605158" w:rsidP="00605158">
            <w:pPr>
              <w:rPr>
                <w:rFonts w:ascii="Arial Narrow" w:hAnsi="Arial Narrow"/>
                <w:sz w:val="16"/>
                <w:szCs w:val="16"/>
              </w:rPr>
            </w:pPr>
          </w:p>
        </w:tc>
        <w:tc>
          <w:tcPr>
            <w:tcW w:w="709" w:type="dxa"/>
          </w:tcPr>
          <w:p w14:paraId="6585E5DB" w14:textId="45B9D588" w:rsidR="00605158" w:rsidRPr="003A5875" w:rsidRDefault="00605158" w:rsidP="00605158">
            <w:pPr>
              <w:rPr>
                <w:rFonts w:ascii="Arial Narrow" w:hAnsi="Arial Narrow"/>
                <w:sz w:val="16"/>
                <w:szCs w:val="16"/>
              </w:rPr>
            </w:pPr>
          </w:p>
        </w:tc>
        <w:tc>
          <w:tcPr>
            <w:tcW w:w="709" w:type="dxa"/>
          </w:tcPr>
          <w:p w14:paraId="5CCFF858" w14:textId="77777777" w:rsidR="00605158" w:rsidRPr="003A5875" w:rsidRDefault="00605158" w:rsidP="00605158">
            <w:pPr>
              <w:rPr>
                <w:rFonts w:ascii="Arial Narrow" w:hAnsi="Arial Narrow"/>
                <w:sz w:val="16"/>
                <w:szCs w:val="16"/>
              </w:rPr>
            </w:pPr>
          </w:p>
        </w:tc>
      </w:tr>
      <w:tr w:rsidR="003A5875" w:rsidRPr="003A5875" w14:paraId="70569B9C" w14:textId="77777777" w:rsidTr="00BB5B9E">
        <w:tc>
          <w:tcPr>
            <w:tcW w:w="1730" w:type="dxa"/>
            <w:vMerge/>
          </w:tcPr>
          <w:p w14:paraId="7C78AF6F" w14:textId="77777777" w:rsidR="00605158" w:rsidRPr="003A5875" w:rsidRDefault="00605158" w:rsidP="00605158">
            <w:pPr>
              <w:rPr>
                <w:rFonts w:ascii="Arial Narrow" w:hAnsi="Arial Narrow"/>
                <w:b/>
                <w:sz w:val="20"/>
                <w:szCs w:val="20"/>
              </w:rPr>
            </w:pPr>
          </w:p>
        </w:tc>
        <w:tc>
          <w:tcPr>
            <w:tcW w:w="2835" w:type="dxa"/>
          </w:tcPr>
          <w:p w14:paraId="3CEF32C1" w14:textId="77777777" w:rsidR="00605158" w:rsidRPr="003A5875" w:rsidRDefault="00605158" w:rsidP="00605158">
            <w:pPr>
              <w:rPr>
                <w:rFonts w:ascii="Arial Narrow" w:hAnsi="Arial Narrow"/>
                <w:sz w:val="18"/>
                <w:szCs w:val="18"/>
              </w:rPr>
            </w:pPr>
            <w:r w:rsidRPr="003A5875">
              <w:rPr>
                <w:rFonts w:ascii="Arial Narrow" w:hAnsi="Arial Narrow"/>
                <w:sz w:val="18"/>
                <w:szCs w:val="18"/>
              </w:rPr>
              <w:t>Création d’un dépôt de transit</w:t>
            </w:r>
          </w:p>
        </w:tc>
        <w:tc>
          <w:tcPr>
            <w:tcW w:w="1843" w:type="dxa"/>
          </w:tcPr>
          <w:p w14:paraId="3F7AF2A6" w14:textId="77777777" w:rsidR="00605158" w:rsidRPr="003A5875" w:rsidRDefault="00605158" w:rsidP="00605158">
            <w:pPr>
              <w:rPr>
                <w:rFonts w:ascii="Arial Narrow" w:hAnsi="Arial Narrow"/>
                <w:sz w:val="18"/>
                <w:szCs w:val="18"/>
              </w:rPr>
            </w:pPr>
            <w:r w:rsidRPr="003A5875">
              <w:rPr>
                <w:rFonts w:ascii="Arial Narrow" w:hAnsi="Arial Narrow"/>
                <w:sz w:val="18"/>
                <w:szCs w:val="18"/>
              </w:rPr>
              <w:t xml:space="preserve">Un dépôt de transit est créé </w:t>
            </w:r>
          </w:p>
        </w:tc>
        <w:tc>
          <w:tcPr>
            <w:tcW w:w="1701" w:type="dxa"/>
          </w:tcPr>
          <w:p w14:paraId="6ABBB0A8" w14:textId="41ABE621" w:rsidR="00605158" w:rsidRPr="003A5875" w:rsidRDefault="00407C05" w:rsidP="00605158">
            <w:pPr>
              <w:rPr>
                <w:rFonts w:ascii="Arial Narrow" w:hAnsi="Arial Narrow"/>
                <w:sz w:val="18"/>
                <w:szCs w:val="18"/>
              </w:rPr>
            </w:pPr>
            <w:r w:rsidRPr="003A5875">
              <w:rPr>
                <w:rFonts w:ascii="Arial Narrow" w:hAnsi="Arial Narrow"/>
                <w:sz w:val="18"/>
                <w:szCs w:val="18"/>
              </w:rPr>
              <w:t>N’Teguedo Niaré</w:t>
            </w:r>
          </w:p>
        </w:tc>
        <w:tc>
          <w:tcPr>
            <w:tcW w:w="1559" w:type="dxa"/>
          </w:tcPr>
          <w:p w14:paraId="3D74FB84" w14:textId="77777777" w:rsidR="00605158" w:rsidRPr="003A5875" w:rsidRDefault="00605158" w:rsidP="0035586A">
            <w:pPr>
              <w:jc w:val="right"/>
              <w:rPr>
                <w:rFonts w:ascii="Arial Narrow" w:hAnsi="Arial Narrow"/>
                <w:sz w:val="18"/>
                <w:szCs w:val="18"/>
              </w:rPr>
            </w:pPr>
            <w:r w:rsidRPr="003A5875">
              <w:rPr>
                <w:rFonts w:ascii="Arial Narrow" w:hAnsi="Arial Narrow"/>
                <w:sz w:val="18"/>
                <w:szCs w:val="18"/>
              </w:rPr>
              <w:t>PM</w:t>
            </w:r>
          </w:p>
        </w:tc>
        <w:tc>
          <w:tcPr>
            <w:tcW w:w="709" w:type="dxa"/>
          </w:tcPr>
          <w:p w14:paraId="4BE1D2AA" w14:textId="77777777" w:rsidR="00605158" w:rsidRPr="003A5875" w:rsidRDefault="00605158" w:rsidP="00605158">
            <w:pPr>
              <w:rPr>
                <w:rFonts w:ascii="Arial Narrow" w:hAnsi="Arial Narrow"/>
                <w:sz w:val="18"/>
                <w:szCs w:val="18"/>
              </w:rPr>
            </w:pPr>
          </w:p>
        </w:tc>
        <w:tc>
          <w:tcPr>
            <w:tcW w:w="709" w:type="dxa"/>
          </w:tcPr>
          <w:p w14:paraId="315BAA30" w14:textId="77777777" w:rsidR="00605158" w:rsidRPr="003A5875" w:rsidRDefault="00605158" w:rsidP="00605158">
            <w:pPr>
              <w:rPr>
                <w:rFonts w:ascii="Arial Narrow" w:hAnsi="Arial Narrow"/>
                <w:sz w:val="18"/>
                <w:szCs w:val="18"/>
              </w:rPr>
            </w:pPr>
          </w:p>
        </w:tc>
        <w:tc>
          <w:tcPr>
            <w:tcW w:w="708" w:type="dxa"/>
          </w:tcPr>
          <w:p w14:paraId="249CB287" w14:textId="77777777" w:rsidR="00605158" w:rsidRPr="003A5875" w:rsidRDefault="00605158" w:rsidP="00605158">
            <w:pPr>
              <w:rPr>
                <w:rFonts w:ascii="Arial Narrow" w:hAnsi="Arial Narrow"/>
                <w:sz w:val="18"/>
                <w:szCs w:val="18"/>
              </w:rPr>
            </w:pPr>
          </w:p>
        </w:tc>
        <w:tc>
          <w:tcPr>
            <w:tcW w:w="709" w:type="dxa"/>
          </w:tcPr>
          <w:p w14:paraId="2A79BCA3" w14:textId="77777777" w:rsidR="00605158" w:rsidRPr="003A5875" w:rsidRDefault="00605158" w:rsidP="00605158">
            <w:pPr>
              <w:rPr>
                <w:rFonts w:ascii="Arial Narrow" w:hAnsi="Arial Narrow"/>
                <w:sz w:val="18"/>
                <w:szCs w:val="18"/>
              </w:rPr>
            </w:pPr>
            <w:r w:rsidRPr="003A5875">
              <w:rPr>
                <w:rFonts w:ascii="Arial Narrow" w:hAnsi="Arial Narrow"/>
                <w:sz w:val="18"/>
                <w:szCs w:val="18"/>
              </w:rPr>
              <w:t>x</w:t>
            </w:r>
          </w:p>
        </w:tc>
        <w:tc>
          <w:tcPr>
            <w:tcW w:w="709" w:type="dxa"/>
          </w:tcPr>
          <w:p w14:paraId="1B4679A8" w14:textId="77777777" w:rsidR="00605158" w:rsidRPr="003A5875" w:rsidRDefault="00605158" w:rsidP="00605158">
            <w:pPr>
              <w:rPr>
                <w:rFonts w:ascii="Arial Narrow" w:hAnsi="Arial Narrow"/>
                <w:sz w:val="18"/>
                <w:szCs w:val="18"/>
              </w:rPr>
            </w:pPr>
          </w:p>
        </w:tc>
        <w:tc>
          <w:tcPr>
            <w:tcW w:w="709" w:type="dxa"/>
          </w:tcPr>
          <w:p w14:paraId="79B5DD99" w14:textId="77777777" w:rsidR="00605158" w:rsidRPr="003A5875" w:rsidRDefault="00605158" w:rsidP="00605158">
            <w:pPr>
              <w:rPr>
                <w:rFonts w:ascii="Arial Narrow" w:hAnsi="Arial Narrow"/>
                <w:sz w:val="18"/>
                <w:szCs w:val="18"/>
              </w:rPr>
            </w:pPr>
            <w:r w:rsidRPr="003A5875">
              <w:rPr>
                <w:rFonts w:ascii="Arial Narrow" w:hAnsi="Arial Narrow"/>
                <w:sz w:val="18"/>
                <w:szCs w:val="18"/>
              </w:rPr>
              <w:t>10%</w:t>
            </w:r>
          </w:p>
        </w:tc>
        <w:tc>
          <w:tcPr>
            <w:tcW w:w="850" w:type="dxa"/>
          </w:tcPr>
          <w:p w14:paraId="51031FEE" w14:textId="77777777" w:rsidR="00605158" w:rsidRPr="003A5875" w:rsidRDefault="00605158" w:rsidP="00605158">
            <w:pPr>
              <w:rPr>
                <w:rFonts w:ascii="Arial Narrow" w:hAnsi="Arial Narrow"/>
                <w:sz w:val="18"/>
                <w:szCs w:val="18"/>
              </w:rPr>
            </w:pPr>
            <w:r w:rsidRPr="003A5875">
              <w:rPr>
                <w:rFonts w:ascii="Arial Narrow" w:hAnsi="Arial Narrow"/>
                <w:sz w:val="18"/>
                <w:szCs w:val="18"/>
              </w:rPr>
              <w:t>10%</w:t>
            </w:r>
          </w:p>
        </w:tc>
        <w:tc>
          <w:tcPr>
            <w:tcW w:w="709" w:type="dxa"/>
          </w:tcPr>
          <w:p w14:paraId="7FECD648" w14:textId="77777777" w:rsidR="00605158" w:rsidRPr="003A5875" w:rsidRDefault="00605158" w:rsidP="00605158">
            <w:pPr>
              <w:rPr>
                <w:rFonts w:ascii="Arial Narrow" w:hAnsi="Arial Narrow"/>
                <w:sz w:val="18"/>
                <w:szCs w:val="18"/>
              </w:rPr>
            </w:pPr>
            <w:r w:rsidRPr="003A5875">
              <w:rPr>
                <w:rFonts w:ascii="Arial Narrow" w:hAnsi="Arial Narrow"/>
                <w:sz w:val="18"/>
                <w:szCs w:val="18"/>
              </w:rPr>
              <w:t>40%</w:t>
            </w:r>
          </w:p>
        </w:tc>
        <w:tc>
          <w:tcPr>
            <w:tcW w:w="709" w:type="dxa"/>
          </w:tcPr>
          <w:p w14:paraId="3BE58CC8" w14:textId="77777777" w:rsidR="00605158" w:rsidRPr="003A5875" w:rsidRDefault="00605158" w:rsidP="00605158">
            <w:pPr>
              <w:rPr>
                <w:rFonts w:ascii="Arial Narrow" w:hAnsi="Arial Narrow"/>
                <w:sz w:val="18"/>
                <w:szCs w:val="18"/>
              </w:rPr>
            </w:pPr>
            <w:r w:rsidRPr="003A5875">
              <w:rPr>
                <w:rFonts w:ascii="Arial Narrow" w:hAnsi="Arial Narrow"/>
                <w:sz w:val="18"/>
                <w:szCs w:val="18"/>
              </w:rPr>
              <w:t>40%</w:t>
            </w:r>
          </w:p>
        </w:tc>
      </w:tr>
      <w:tr w:rsidR="003A5875" w:rsidRPr="003A5875" w14:paraId="51AB4AEC" w14:textId="77777777" w:rsidTr="00BB5B9E">
        <w:tc>
          <w:tcPr>
            <w:tcW w:w="1730" w:type="dxa"/>
            <w:vMerge/>
          </w:tcPr>
          <w:p w14:paraId="459CB066" w14:textId="77777777" w:rsidR="00605158" w:rsidRPr="003A5875" w:rsidRDefault="00605158" w:rsidP="00605158">
            <w:pPr>
              <w:rPr>
                <w:rFonts w:ascii="Arial Narrow" w:hAnsi="Arial Narrow"/>
                <w:b/>
                <w:sz w:val="20"/>
                <w:szCs w:val="20"/>
              </w:rPr>
            </w:pPr>
          </w:p>
        </w:tc>
        <w:tc>
          <w:tcPr>
            <w:tcW w:w="2835" w:type="dxa"/>
          </w:tcPr>
          <w:p w14:paraId="2728154B" w14:textId="77777777" w:rsidR="00605158" w:rsidRPr="003A5875" w:rsidRDefault="00605158" w:rsidP="00605158">
            <w:pPr>
              <w:rPr>
                <w:rFonts w:ascii="Arial Narrow" w:hAnsi="Arial Narrow"/>
                <w:sz w:val="18"/>
                <w:szCs w:val="18"/>
              </w:rPr>
            </w:pPr>
            <w:r w:rsidRPr="003A5875">
              <w:rPr>
                <w:rFonts w:ascii="Arial Narrow" w:hAnsi="Arial Narrow"/>
                <w:sz w:val="18"/>
                <w:szCs w:val="18"/>
              </w:rPr>
              <w:t>Rendre opérationnel les GIE pour l’acheminement des déchets solides des familles aux dépôts de transit</w:t>
            </w:r>
          </w:p>
        </w:tc>
        <w:tc>
          <w:tcPr>
            <w:tcW w:w="1843" w:type="dxa"/>
          </w:tcPr>
          <w:p w14:paraId="47C5A8BA" w14:textId="77777777" w:rsidR="00605158" w:rsidRPr="003A5875" w:rsidRDefault="00605158" w:rsidP="00605158">
            <w:pPr>
              <w:rPr>
                <w:rFonts w:ascii="Arial Narrow" w:hAnsi="Arial Narrow"/>
                <w:sz w:val="18"/>
                <w:szCs w:val="18"/>
              </w:rPr>
            </w:pPr>
            <w:r w:rsidRPr="003A5875">
              <w:rPr>
                <w:rFonts w:ascii="Arial Narrow" w:hAnsi="Arial Narrow"/>
                <w:sz w:val="18"/>
                <w:szCs w:val="18"/>
              </w:rPr>
              <w:t>Les GIE sont opérationnels pour l’acheminement des déchets solides des familles aux dépôts de transit</w:t>
            </w:r>
          </w:p>
        </w:tc>
        <w:tc>
          <w:tcPr>
            <w:tcW w:w="1701" w:type="dxa"/>
          </w:tcPr>
          <w:p w14:paraId="04E6B02E" w14:textId="77777777" w:rsidR="00605158" w:rsidRPr="003A5875" w:rsidRDefault="00605158" w:rsidP="00605158">
            <w:pPr>
              <w:rPr>
                <w:rFonts w:ascii="Arial Narrow" w:hAnsi="Arial Narrow"/>
                <w:sz w:val="18"/>
                <w:szCs w:val="18"/>
              </w:rPr>
            </w:pPr>
            <w:r w:rsidRPr="003A5875">
              <w:rPr>
                <w:rFonts w:ascii="Arial Narrow" w:hAnsi="Arial Narrow"/>
                <w:sz w:val="18"/>
                <w:szCs w:val="18"/>
              </w:rPr>
              <w:t xml:space="preserve">Tous les quartiers </w:t>
            </w:r>
          </w:p>
        </w:tc>
        <w:tc>
          <w:tcPr>
            <w:tcW w:w="1559" w:type="dxa"/>
          </w:tcPr>
          <w:p w14:paraId="21018890" w14:textId="77777777" w:rsidR="00605158" w:rsidRPr="003A5875" w:rsidRDefault="00605158" w:rsidP="0035586A">
            <w:pPr>
              <w:jc w:val="right"/>
              <w:rPr>
                <w:rFonts w:ascii="Arial Narrow" w:hAnsi="Arial Narrow"/>
                <w:sz w:val="16"/>
                <w:szCs w:val="18"/>
              </w:rPr>
            </w:pPr>
            <w:r w:rsidRPr="003A5875">
              <w:rPr>
                <w:rFonts w:ascii="Arial Narrow" w:hAnsi="Arial Narrow"/>
                <w:sz w:val="16"/>
                <w:szCs w:val="18"/>
              </w:rPr>
              <w:t>2 000 000</w:t>
            </w:r>
          </w:p>
        </w:tc>
        <w:tc>
          <w:tcPr>
            <w:tcW w:w="709" w:type="dxa"/>
          </w:tcPr>
          <w:p w14:paraId="52E0CA76" w14:textId="77777777" w:rsidR="00605158" w:rsidRPr="003A5875" w:rsidRDefault="00605158" w:rsidP="00605158">
            <w:pPr>
              <w:rPr>
                <w:rFonts w:ascii="Arial Narrow" w:hAnsi="Arial Narrow"/>
                <w:sz w:val="16"/>
                <w:szCs w:val="18"/>
              </w:rPr>
            </w:pPr>
            <w:r w:rsidRPr="003A5875">
              <w:rPr>
                <w:rFonts w:ascii="Arial Narrow" w:hAnsi="Arial Narrow"/>
                <w:sz w:val="16"/>
                <w:szCs w:val="18"/>
              </w:rPr>
              <w:t>x</w:t>
            </w:r>
          </w:p>
        </w:tc>
        <w:tc>
          <w:tcPr>
            <w:tcW w:w="709" w:type="dxa"/>
          </w:tcPr>
          <w:p w14:paraId="14C3FC05" w14:textId="77777777" w:rsidR="00605158" w:rsidRPr="003A5875" w:rsidRDefault="00605158" w:rsidP="00605158">
            <w:pPr>
              <w:rPr>
                <w:rFonts w:ascii="Arial Narrow" w:hAnsi="Arial Narrow"/>
                <w:sz w:val="16"/>
                <w:szCs w:val="18"/>
              </w:rPr>
            </w:pPr>
            <w:r w:rsidRPr="003A5875">
              <w:rPr>
                <w:rFonts w:ascii="Arial Narrow" w:hAnsi="Arial Narrow"/>
                <w:sz w:val="16"/>
                <w:szCs w:val="18"/>
              </w:rPr>
              <w:t>x</w:t>
            </w:r>
          </w:p>
        </w:tc>
        <w:tc>
          <w:tcPr>
            <w:tcW w:w="708" w:type="dxa"/>
          </w:tcPr>
          <w:p w14:paraId="3DA7F58D" w14:textId="77777777" w:rsidR="00605158" w:rsidRPr="003A5875" w:rsidRDefault="00605158" w:rsidP="00605158">
            <w:pPr>
              <w:rPr>
                <w:rFonts w:ascii="Arial Narrow" w:hAnsi="Arial Narrow"/>
                <w:sz w:val="16"/>
                <w:szCs w:val="18"/>
              </w:rPr>
            </w:pPr>
            <w:r w:rsidRPr="003A5875">
              <w:rPr>
                <w:rFonts w:ascii="Arial Narrow" w:hAnsi="Arial Narrow"/>
                <w:sz w:val="16"/>
                <w:szCs w:val="18"/>
              </w:rPr>
              <w:t>x</w:t>
            </w:r>
          </w:p>
        </w:tc>
        <w:tc>
          <w:tcPr>
            <w:tcW w:w="709" w:type="dxa"/>
          </w:tcPr>
          <w:p w14:paraId="6F8402BA" w14:textId="77777777" w:rsidR="00605158" w:rsidRPr="003A5875" w:rsidRDefault="00605158" w:rsidP="00605158">
            <w:pPr>
              <w:rPr>
                <w:rFonts w:ascii="Arial Narrow" w:hAnsi="Arial Narrow"/>
                <w:sz w:val="16"/>
                <w:szCs w:val="18"/>
              </w:rPr>
            </w:pPr>
            <w:r w:rsidRPr="003A5875">
              <w:rPr>
                <w:rFonts w:ascii="Arial Narrow" w:hAnsi="Arial Narrow"/>
                <w:sz w:val="16"/>
                <w:szCs w:val="18"/>
              </w:rPr>
              <w:t>x</w:t>
            </w:r>
          </w:p>
        </w:tc>
        <w:tc>
          <w:tcPr>
            <w:tcW w:w="709" w:type="dxa"/>
          </w:tcPr>
          <w:p w14:paraId="366997FA" w14:textId="77777777" w:rsidR="00605158" w:rsidRPr="003A5875" w:rsidRDefault="00605158" w:rsidP="00605158">
            <w:pPr>
              <w:rPr>
                <w:rFonts w:ascii="Arial Narrow" w:hAnsi="Arial Narrow"/>
                <w:sz w:val="16"/>
                <w:szCs w:val="18"/>
              </w:rPr>
            </w:pPr>
            <w:r w:rsidRPr="003A5875">
              <w:rPr>
                <w:rFonts w:ascii="Arial Narrow" w:hAnsi="Arial Narrow"/>
                <w:sz w:val="16"/>
                <w:szCs w:val="18"/>
              </w:rPr>
              <w:t>x</w:t>
            </w:r>
          </w:p>
        </w:tc>
        <w:tc>
          <w:tcPr>
            <w:tcW w:w="709" w:type="dxa"/>
          </w:tcPr>
          <w:p w14:paraId="0BF815C9" w14:textId="77777777" w:rsidR="00605158" w:rsidRPr="003A5875" w:rsidRDefault="00605158" w:rsidP="00605158">
            <w:pPr>
              <w:rPr>
                <w:rFonts w:ascii="Arial Narrow" w:hAnsi="Arial Narrow"/>
                <w:sz w:val="16"/>
                <w:szCs w:val="18"/>
              </w:rPr>
            </w:pPr>
          </w:p>
        </w:tc>
        <w:tc>
          <w:tcPr>
            <w:tcW w:w="850" w:type="dxa"/>
          </w:tcPr>
          <w:p w14:paraId="476869D4" w14:textId="77777777" w:rsidR="00605158" w:rsidRPr="003A5875" w:rsidRDefault="00605158" w:rsidP="00605158">
            <w:pPr>
              <w:rPr>
                <w:rFonts w:ascii="Arial Narrow" w:hAnsi="Arial Narrow"/>
                <w:sz w:val="16"/>
                <w:szCs w:val="18"/>
              </w:rPr>
            </w:pPr>
            <w:r w:rsidRPr="003A5875">
              <w:rPr>
                <w:rFonts w:ascii="Arial Narrow" w:hAnsi="Arial Narrow"/>
                <w:sz w:val="16"/>
                <w:szCs w:val="18"/>
              </w:rPr>
              <w:t>100%</w:t>
            </w:r>
          </w:p>
        </w:tc>
        <w:tc>
          <w:tcPr>
            <w:tcW w:w="709" w:type="dxa"/>
          </w:tcPr>
          <w:p w14:paraId="0BB0D17F" w14:textId="77777777" w:rsidR="00605158" w:rsidRPr="003A5875" w:rsidRDefault="00605158" w:rsidP="00605158">
            <w:pPr>
              <w:rPr>
                <w:rFonts w:ascii="Arial Narrow" w:hAnsi="Arial Narrow"/>
                <w:sz w:val="16"/>
                <w:szCs w:val="18"/>
              </w:rPr>
            </w:pPr>
          </w:p>
        </w:tc>
        <w:tc>
          <w:tcPr>
            <w:tcW w:w="709" w:type="dxa"/>
          </w:tcPr>
          <w:p w14:paraId="1961A2B2" w14:textId="77777777" w:rsidR="00605158" w:rsidRPr="003A5875" w:rsidRDefault="00605158" w:rsidP="00605158">
            <w:pPr>
              <w:rPr>
                <w:rFonts w:ascii="Arial Narrow" w:hAnsi="Arial Narrow"/>
                <w:sz w:val="16"/>
                <w:szCs w:val="18"/>
              </w:rPr>
            </w:pPr>
          </w:p>
        </w:tc>
      </w:tr>
      <w:tr w:rsidR="003A5875" w:rsidRPr="003A5875" w14:paraId="01C62283" w14:textId="77777777" w:rsidTr="00BB5B9E">
        <w:tc>
          <w:tcPr>
            <w:tcW w:w="1730" w:type="dxa"/>
            <w:vMerge/>
          </w:tcPr>
          <w:p w14:paraId="33662BC8" w14:textId="77777777" w:rsidR="00605158" w:rsidRPr="003A5875" w:rsidRDefault="00605158" w:rsidP="00605158">
            <w:pPr>
              <w:rPr>
                <w:rFonts w:ascii="Arial Narrow" w:hAnsi="Arial Narrow"/>
                <w:b/>
                <w:sz w:val="20"/>
                <w:szCs w:val="20"/>
              </w:rPr>
            </w:pPr>
          </w:p>
        </w:tc>
        <w:tc>
          <w:tcPr>
            <w:tcW w:w="2835" w:type="dxa"/>
          </w:tcPr>
          <w:p w14:paraId="71AA6EA5" w14:textId="77777777" w:rsidR="00605158" w:rsidRPr="003A5875" w:rsidRDefault="00605158" w:rsidP="00605158">
            <w:pPr>
              <w:rPr>
                <w:rFonts w:ascii="Arial Narrow" w:hAnsi="Arial Narrow"/>
                <w:sz w:val="18"/>
                <w:szCs w:val="18"/>
              </w:rPr>
            </w:pPr>
            <w:r w:rsidRPr="003A5875">
              <w:rPr>
                <w:rFonts w:ascii="Arial Narrow" w:hAnsi="Arial Narrow"/>
                <w:sz w:val="18"/>
                <w:szCs w:val="18"/>
              </w:rPr>
              <w:t>Aménagement/Sécurisation des dépôts de transit existant</w:t>
            </w:r>
          </w:p>
        </w:tc>
        <w:tc>
          <w:tcPr>
            <w:tcW w:w="1843" w:type="dxa"/>
          </w:tcPr>
          <w:p w14:paraId="3263ABB9" w14:textId="77777777" w:rsidR="00605158" w:rsidRPr="003A5875" w:rsidRDefault="00605158" w:rsidP="00605158">
            <w:pPr>
              <w:rPr>
                <w:rFonts w:ascii="Arial Narrow" w:hAnsi="Arial Narrow"/>
                <w:sz w:val="18"/>
                <w:szCs w:val="18"/>
              </w:rPr>
            </w:pPr>
            <w:r w:rsidRPr="003A5875">
              <w:rPr>
                <w:rFonts w:ascii="Arial Narrow" w:hAnsi="Arial Narrow"/>
                <w:sz w:val="18"/>
                <w:szCs w:val="18"/>
              </w:rPr>
              <w:t>Les dépôts de transit sont sécurisés</w:t>
            </w:r>
          </w:p>
        </w:tc>
        <w:tc>
          <w:tcPr>
            <w:tcW w:w="1701" w:type="dxa"/>
          </w:tcPr>
          <w:p w14:paraId="34BFB4BF" w14:textId="77777777" w:rsidR="00605158" w:rsidRPr="003A5875" w:rsidRDefault="00605158" w:rsidP="00605158">
            <w:pPr>
              <w:rPr>
                <w:rFonts w:ascii="Arial Narrow" w:hAnsi="Arial Narrow"/>
                <w:sz w:val="18"/>
                <w:szCs w:val="18"/>
              </w:rPr>
            </w:pPr>
            <w:r w:rsidRPr="003A5875">
              <w:rPr>
                <w:rFonts w:ascii="Arial Narrow" w:hAnsi="Arial Narrow"/>
                <w:sz w:val="18"/>
                <w:szCs w:val="18"/>
              </w:rPr>
              <w:t xml:space="preserve">Commune </w:t>
            </w:r>
          </w:p>
        </w:tc>
        <w:tc>
          <w:tcPr>
            <w:tcW w:w="1559" w:type="dxa"/>
          </w:tcPr>
          <w:p w14:paraId="3985C360" w14:textId="77777777" w:rsidR="00605158" w:rsidRPr="003A5875" w:rsidRDefault="00605158" w:rsidP="0035586A">
            <w:pPr>
              <w:jc w:val="right"/>
              <w:rPr>
                <w:rFonts w:ascii="Arial Narrow" w:hAnsi="Arial Narrow"/>
                <w:sz w:val="16"/>
                <w:szCs w:val="18"/>
              </w:rPr>
            </w:pPr>
            <w:r w:rsidRPr="003A5875">
              <w:rPr>
                <w:rFonts w:ascii="Arial Narrow" w:hAnsi="Arial Narrow"/>
                <w:sz w:val="16"/>
                <w:szCs w:val="18"/>
              </w:rPr>
              <w:t>PM</w:t>
            </w:r>
          </w:p>
        </w:tc>
        <w:tc>
          <w:tcPr>
            <w:tcW w:w="709" w:type="dxa"/>
          </w:tcPr>
          <w:p w14:paraId="5BA5185C" w14:textId="77777777" w:rsidR="00605158" w:rsidRPr="003A5875" w:rsidRDefault="00605158" w:rsidP="00605158">
            <w:pPr>
              <w:rPr>
                <w:rFonts w:ascii="Arial Narrow" w:hAnsi="Arial Narrow"/>
                <w:sz w:val="16"/>
                <w:szCs w:val="18"/>
              </w:rPr>
            </w:pPr>
          </w:p>
        </w:tc>
        <w:tc>
          <w:tcPr>
            <w:tcW w:w="709" w:type="dxa"/>
          </w:tcPr>
          <w:p w14:paraId="67A45D22" w14:textId="77777777" w:rsidR="00605158" w:rsidRPr="003A5875" w:rsidRDefault="00605158" w:rsidP="00605158">
            <w:pPr>
              <w:rPr>
                <w:rFonts w:ascii="Arial Narrow" w:hAnsi="Arial Narrow"/>
                <w:sz w:val="16"/>
                <w:szCs w:val="18"/>
              </w:rPr>
            </w:pPr>
          </w:p>
        </w:tc>
        <w:tc>
          <w:tcPr>
            <w:tcW w:w="708" w:type="dxa"/>
          </w:tcPr>
          <w:p w14:paraId="2795C7C8" w14:textId="77777777" w:rsidR="00605158" w:rsidRPr="003A5875" w:rsidRDefault="00605158" w:rsidP="00605158">
            <w:pPr>
              <w:rPr>
                <w:rFonts w:ascii="Arial Narrow" w:hAnsi="Arial Narrow"/>
                <w:sz w:val="16"/>
                <w:szCs w:val="18"/>
              </w:rPr>
            </w:pPr>
          </w:p>
        </w:tc>
        <w:tc>
          <w:tcPr>
            <w:tcW w:w="709" w:type="dxa"/>
          </w:tcPr>
          <w:p w14:paraId="381E02BF" w14:textId="77777777" w:rsidR="00605158" w:rsidRPr="003A5875" w:rsidRDefault="00605158" w:rsidP="00605158">
            <w:pPr>
              <w:rPr>
                <w:rFonts w:ascii="Arial Narrow" w:hAnsi="Arial Narrow"/>
                <w:sz w:val="16"/>
                <w:szCs w:val="18"/>
              </w:rPr>
            </w:pPr>
          </w:p>
        </w:tc>
        <w:tc>
          <w:tcPr>
            <w:tcW w:w="709" w:type="dxa"/>
          </w:tcPr>
          <w:p w14:paraId="725C30FA" w14:textId="77777777" w:rsidR="00605158" w:rsidRPr="003A5875" w:rsidRDefault="00605158" w:rsidP="00605158">
            <w:pPr>
              <w:rPr>
                <w:rFonts w:ascii="Arial Narrow" w:hAnsi="Arial Narrow"/>
                <w:sz w:val="16"/>
                <w:szCs w:val="18"/>
              </w:rPr>
            </w:pPr>
          </w:p>
        </w:tc>
        <w:tc>
          <w:tcPr>
            <w:tcW w:w="709" w:type="dxa"/>
          </w:tcPr>
          <w:p w14:paraId="55CFCD9F" w14:textId="77777777" w:rsidR="00605158" w:rsidRPr="003A5875" w:rsidRDefault="00605158" w:rsidP="00605158">
            <w:pPr>
              <w:rPr>
                <w:rFonts w:ascii="Arial Narrow" w:hAnsi="Arial Narrow"/>
                <w:sz w:val="16"/>
                <w:szCs w:val="18"/>
              </w:rPr>
            </w:pPr>
            <w:r w:rsidRPr="003A5875">
              <w:rPr>
                <w:rFonts w:ascii="Arial Narrow" w:hAnsi="Arial Narrow"/>
                <w:sz w:val="16"/>
                <w:szCs w:val="18"/>
              </w:rPr>
              <w:t>10%</w:t>
            </w:r>
          </w:p>
        </w:tc>
        <w:tc>
          <w:tcPr>
            <w:tcW w:w="850" w:type="dxa"/>
          </w:tcPr>
          <w:p w14:paraId="20102EB2" w14:textId="77777777" w:rsidR="00605158" w:rsidRPr="003A5875" w:rsidRDefault="00605158" w:rsidP="00605158">
            <w:pPr>
              <w:rPr>
                <w:rFonts w:ascii="Arial Narrow" w:hAnsi="Arial Narrow"/>
                <w:sz w:val="16"/>
                <w:szCs w:val="18"/>
              </w:rPr>
            </w:pPr>
            <w:r w:rsidRPr="003A5875">
              <w:rPr>
                <w:rFonts w:ascii="Arial Narrow" w:hAnsi="Arial Narrow"/>
                <w:sz w:val="16"/>
                <w:szCs w:val="18"/>
              </w:rPr>
              <w:t>30%</w:t>
            </w:r>
          </w:p>
        </w:tc>
        <w:tc>
          <w:tcPr>
            <w:tcW w:w="709" w:type="dxa"/>
          </w:tcPr>
          <w:p w14:paraId="27DC25A7" w14:textId="77777777" w:rsidR="00605158" w:rsidRPr="003A5875" w:rsidRDefault="00605158" w:rsidP="00605158">
            <w:pPr>
              <w:rPr>
                <w:rFonts w:ascii="Arial Narrow" w:hAnsi="Arial Narrow"/>
                <w:sz w:val="16"/>
                <w:szCs w:val="18"/>
              </w:rPr>
            </w:pPr>
            <w:r w:rsidRPr="003A5875">
              <w:rPr>
                <w:rFonts w:ascii="Arial Narrow" w:hAnsi="Arial Narrow"/>
                <w:sz w:val="16"/>
                <w:szCs w:val="18"/>
              </w:rPr>
              <w:t>30%</w:t>
            </w:r>
          </w:p>
        </w:tc>
        <w:tc>
          <w:tcPr>
            <w:tcW w:w="709" w:type="dxa"/>
          </w:tcPr>
          <w:p w14:paraId="439D39FB" w14:textId="77777777" w:rsidR="00605158" w:rsidRPr="003A5875" w:rsidRDefault="00605158" w:rsidP="00605158">
            <w:pPr>
              <w:rPr>
                <w:rFonts w:ascii="Arial Narrow" w:hAnsi="Arial Narrow"/>
                <w:sz w:val="16"/>
                <w:szCs w:val="18"/>
              </w:rPr>
            </w:pPr>
            <w:r w:rsidRPr="003A5875">
              <w:rPr>
                <w:rFonts w:ascii="Arial Narrow" w:hAnsi="Arial Narrow"/>
                <w:sz w:val="16"/>
                <w:szCs w:val="18"/>
              </w:rPr>
              <w:t>30%</w:t>
            </w:r>
          </w:p>
        </w:tc>
      </w:tr>
      <w:tr w:rsidR="003A5875" w:rsidRPr="003A5875" w14:paraId="2F72EADA" w14:textId="77777777" w:rsidTr="00BB5B9E">
        <w:tc>
          <w:tcPr>
            <w:tcW w:w="1730" w:type="dxa"/>
            <w:vMerge/>
          </w:tcPr>
          <w:p w14:paraId="2926A447" w14:textId="77777777" w:rsidR="00605158" w:rsidRPr="003A5875" w:rsidRDefault="00605158" w:rsidP="00605158">
            <w:pPr>
              <w:rPr>
                <w:rFonts w:ascii="Arial Narrow" w:hAnsi="Arial Narrow"/>
                <w:b/>
                <w:sz w:val="20"/>
                <w:szCs w:val="20"/>
              </w:rPr>
            </w:pPr>
          </w:p>
        </w:tc>
        <w:tc>
          <w:tcPr>
            <w:tcW w:w="2835" w:type="dxa"/>
          </w:tcPr>
          <w:p w14:paraId="4A790379" w14:textId="77777777" w:rsidR="00605158" w:rsidRPr="003A5875" w:rsidRDefault="00605158" w:rsidP="00605158">
            <w:pPr>
              <w:rPr>
                <w:rFonts w:ascii="Arial Narrow" w:hAnsi="Arial Narrow"/>
                <w:sz w:val="18"/>
                <w:szCs w:val="18"/>
              </w:rPr>
            </w:pPr>
            <w:r w:rsidRPr="003A5875">
              <w:rPr>
                <w:rFonts w:ascii="Arial Narrow" w:hAnsi="Arial Narrow"/>
                <w:sz w:val="18"/>
                <w:szCs w:val="18"/>
              </w:rPr>
              <w:t xml:space="preserve">Création d’une unité de transformation des déchets et la rendre fonctionnelle </w:t>
            </w:r>
          </w:p>
        </w:tc>
        <w:tc>
          <w:tcPr>
            <w:tcW w:w="1843" w:type="dxa"/>
          </w:tcPr>
          <w:p w14:paraId="1F8714F9" w14:textId="77777777" w:rsidR="00605158" w:rsidRPr="003A5875" w:rsidRDefault="00605158" w:rsidP="00605158">
            <w:pPr>
              <w:rPr>
                <w:rFonts w:ascii="Arial Narrow" w:hAnsi="Arial Narrow"/>
                <w:sz w:val="18"/>
                <w:szCs w:val="18"/>
              </w:rPr>
            </w:pPr>
            <w:r w:rsidRPr="003A5875">
              <w:rPr>
                <w:rFonts w:ascii="Arial Narrow" w:hAnsi="Arial Narrow"/>
                <w:sz w:val="18"/>
                <w:szCs w:val="18"/>
              </w:rPr>
              <w:t>Une unité de transformation des déchets est créée et est fonctionnelle</w:t>
            </w:r>
          </w:p>
        </w:tc>
        <w:tc>
          <w:tcPr>
            <w:tcW w:w="1701" w:type="dxa"/>
          </w:tcPr>
          <w:p w14:paraId="1C3C4A09" w14:textId="77777777" w:rsidR="00605158" w:rsidRPr="003A5875" w:rsidRDefault="00605158" w:rsidP="00605158">
            <w:pPr>
              <w:rPr>
                <w:rFonts w:ascii="Arial Narrow" w:hAnsi="Arial Narrow"/>
                <w:sz w:val="18"/>
                <w:szCs w:val="18"/>
              </w:rPr>
            </w:pPr>
            <w:r w:rsidRPr="003A5875">
              <w:rPr>
                <w:rFonts w:ascii="Arial Narrow" w:hAnsi="Arial Narrow"/>
                <w:sz w:val="18"/>
                <w:szCs w:val="18"/>
              </w:rPr>
              <w:t xml:space="preserve">Commune </w:t>
            </w:r>
          </w:p>
        </w:tc>
        <w:tc>
          <w:tcPr>
            <w:tcW w:w="1559" w:type="dxa"/>
          </w:tcPr>
          <w:p w14:paraId="4FF0E9E0" w14:textId="77777777" w:rsidR="00605158" w:rsidRPr="003A5875" w:rsidRDefault="00605158" w:rsidP="0035586A">
            <w:pPr>
              <w:jc w:val="right"/>
              <w:rPr>
                <w:rFonts w:ascii="Arial Narrow" w:hAnsi="Arial Narrow"/>
                <w:sz w:val="16"/>
                <w:szCs w:val="18"/>
              </w:rPr>
            </w:pPr>
            <w:r w:rsidRPr="003A5875">
              <w:rPr>
                <w:rFonts w:ascii="Arial Narrow" w:hAnsi="Arial Narrow"/>
                <w:sz w:val="16"/>
                <w:szCs w:val="18"/>
              </w:rPr>
              <w:t>300 000 000</w:t>
            </w:r>
          </w:p>
        </w:tc>
        <w:tc>
          <w:tcPr>
            <w:tcW w:w="709" w:type="dxa"/>
          </w:tcPr>
          <w:p w14:paraId="68490F76" w14:textId="77777777" w:rsidR="00605158" w:rsidRPr="003A5875" w:rsidRDefault="00605158" w:rsidP="00605158">
            <w:pPr>
              <w:rPr>
                <w:rFonts w:ascii="Arial Narrow" w:hAnsi="Arial Narrow"/>
                <w:sz w:val="16"/>
                <w:szCs w:val="18"/>
              </w:rPr>
            </w:pPr>
          </w:p>
        </w:tc>
        <w:tc>
          <w:tcPr>
            <w:tcW w:w="709" w:type="dxa"/>
          </w:tcPr>
          <w:p w14:paraId="55E320F2" w14:textId="77777777" w:rsidR="00605158" w:rsidRPr="003A5875" w:rsidRDefault="00605158" w:rsidP="00605158">
            <w:pPr>
              <w:rPr>
                <w:rFonts w:ascii="Arial Narrow" w:hAnsi="Arial Narrow"/>
                <w:sz w:val="16"/>
                <w:szCs w:val="18"/>
              </w:rPr>
            </w:pPr>
            <w:r w:rsidRPr="003A5875">
              <w:rPr>
                <w:rFonts w:ascii="Arial Narrow" w:hAnsi="Arial Narrow"/>
                <w:sz w:val="16"/>
                <w:szCs w:val="18"/>
              </w:rPr>
              <w:t>x</w:t>
            </w:r>
          </w:p>
        </w:tc>
        <w:tc>
          <w:tcPr>
            <w:tcW w:w="708" w:type="dxa"/>
          </w:tcPr>
          <w:p w14:paraId="0573C028" w14:textId="77777777" w:rsidR="00605158" w:rsidRPr="003A5875" w:rsidRDefault="00605158" w:rsidP="00605158">
            <w:pPr>
              <w:rPr>
                <w:rFonts w:ascii="Arial Narrow" w:hAnsi="Arial Narrow"/>
                <w:sz w:val="16"/>
                <w:szCs w:val="18"/>
              </w:rPr>
            </w:pPr>
            <w:r w:rsidRPr="003A5875">
              <w:rPr>
                <w:rFonts w:ascii="Arial Narrow" w:hAnsi="Arial Narrow"/>
                <w:sz w:val="16"/>
                <w:szCs w:val="18"/>
              </w:rPr>
              <w:t>x</w:t>
            </w:r>
          </w:p>
        </w:tc>
        <w:tc>
          <w:tcPr>
            <w:tcW w:w="709" w:type="dxa"/>
          </w:tcPr>
          <w:p w14:paraId="449F62A6" w14:textId="77777777" w:rsidR="00605158" w:rsidRPr="003A5875" w:rsidRDefault="00605158" w:rsidP="00605158">
            <w:pPr>
              <w:rPr>
                <w:rFonts w:ascii="Arial Narrow" w:hAnsi="Arial Narrow"/>
                <w:sz w:val="16"/>
                <w:szCs w:val="18"/>
              </w:rPr>
            </w:pPr>
            <w:r w:rsidRPr="003A5875">
              <w:rPr>
                <w:rFonts w:ascii="Arial Narrow" w:hAnsi="Arial Narrow"/>
                <w:sz w:val="16"/>
                <w:szCs w:val="18"/>
              </w:rPr>
              <w:t>x</w:t>
            </w:r>
          </w:p>
        </w:tc>
        <w:tc>
          <w:tcPr>
            <w:tcW w:w="709" w:type="dxa"/>
          </w:tcPr>
          <w:p w14:paraId="319842E9" w14:textId="77777777" w:rsidR="00605158" w:rsidRPr="003A5875" w:rsidRDefault="00605158" w:rsidP="00605158">
            <w:pPr>
              <w:rPr>
                <w:rFonts w:ascii="Arial Narrow" w:hAnsi="Arial Narrow"/>
                <w:sz w:val="16"/>
                <w:szCs w:val="18"/>
              </w:rPr>
            </w:pPr>
            <w:r w:rsidRPr="003A5875">
              <w:rPr>
                <w:rFonts w:ascii="Arial Narrow" w:hAnsi="Arial Narrow"/>
                <w:sz w:val="16"/>
                <w:szCs w:val="18"/>
              </w:rPr>
              <w:t>x</w:t>
            </w:r>
          </w:p>
        </w:tc>
        <w:tc>
          <w:tcPr>
            <w:tcW w:w="709" w:type="dxa"/>
          </w:tcPr>
          <w:p w14:paraId="394BBEDC" w14:textId="77777777" w:rsidR="00605158" w:rsidRPr="003A5875" w:rsidRDefault="00605158" w:rsidP="00605158">
            <w:pPr>
              <w:rPr>
                <w:rFonts w:ascii="Arial Narrow" w:hAnsi="Arial Narrow"/>
                <w:sz w:val="16"/>
                <w:szCs w:val="18"/>
              </w:rPr>
            </w:pPr>
          </w:p>
        </w:tc>
        <w:tc>
          <w:tcPr>
            <w:tcW w:w="850" w:type="dxa"/>
          </w:tcPr>
          <w:p w14:paraId="29E5CC13" w14:textId="77777777" w:rsidR="00605158" w:rsidRPr="003A5875" w:rsidRDefault="00605158" w:rsidP="00605158">
            <w:pPr>
              <w:rPr>
                <w:rFonts w:ascii="Arial Narrow" w:hAnsi="Arial Narrow"/>
                <w:sz w:val="16"/>
                <w:szCs w:val="18"/>
              </w:rPr>
            </w:pPr>
          </w:p>
        </w:tc>
        <w:tc>
          <w:tcPr>
            <w:tcW w:w="709" w:type="dxa"/>
          </w:tcPr>
          <w:p w14:paraId="6FD2B9AF" w14:textId="77777777" w:rsidR="00605158" w:rsidRPr="003A5875" w:rsidRDefault="00605158" w:rsidP="00605158">
            <w:pPr>
              <w:rPr>
                <w:rFonts w:ascii="Arial Narrow" w:hAnsi="Arial Narrow"/>
                <w:sz w:val="16"/>
                <w:szCs w:val="18"/>
              </w:rPr>
            </w:pPr>
            <w:r w:rsidRPr="003A5875">
              <w:rPr>
                <w:rFonts w:ascii="Arial Narrow" w:hAnsi="Arial Narrow"/>
                <w:sz w:val="16"/>
                <w:szCs w:val="18"/>
              </w:rPr>
              <w:t>50%</w:t>
            </w:r>
          </w:p>
        </w:tc>
        <w:tc>
          <w:tcPr>
            <w:tcW w:w="709" w:type="dxa"/>
          </w:tcPr>
          <w:p w14:paraId="022A650A" w14:textId="77777777" w:rsidR="00605158" w:rsidRPr="003A5875" w:rsidRDefault="00605158" w:rsidP="00605158">
            <w:pPr>
              <w:rPr>
                <w:rFonts w:ascii="Arial Narrow" w:hAnsi="Arial Narrow"/>
                <w:sz w:val="16"/>
                <w:szCs w:val="18"/>
              </w:rPr>
            </w:pPr>
            <w:r w:rsidRPr="003A5875">
              <w:rPr>
                <w:rFonts w:ascii="Arial Narrow" w:hAnsi="Arial Narrow"/>
                <w:sz w:val="16"/>
                <w:szCs w:val="18"/>
              </w:rPr>
              <w:t>50%</w:t>
            </w:r>
          </w:p>
        </w:tc>
      </w:tr>
      <w:tr w:rsidR="003A5875" w:rsidRPr="003A5875" w14:paraId="594A08AA" w14:textId="77777777" w:rsidTr="00BB5B9E">
        <w:tc>
          <w:tcPr>
            <w:tcW w:w="1730" w:type="dxa"/>
            <w:vMerge/>
          </w:tcPr>
          <w:p w14:paraId="66A88C34" w14:textId="77777777" w:rsidR="00605158" w:rsidRPr="003A5875" w:rsidRDefault="00605158" w:rsidP="00605158">
            <w:pPr>
              <w:rPr>
                <w:rFonts w:ascii="Arial Narrow" w:hAnsi="Arial Narrow"/>
                <w:b/>
                <w:sz w:val="20"/>
                <w:szCs w:val="20"/>
              </w:rPr>
            </w:pPr>
          </w:p>
        </w:tc>
        <w:tc>
          <w:tcPr>
            <w:tcW w:w="2835" w:type="dxa"/>
          </w:tcPr>
          <w:p w14:paraId="6B17A405" w14:textId="77777777" w:rsidR="00605158" w:rsidRPr="003A5875" w:rsidRDefault="00605158" w:rsidP="00605158">
            <w:pPr>
              <w:rPr>
                <w:rFonts w:ascii="Arial Narrow" w:hAnsi="Arial Narrow"/>
                <w:sz w:val="18"/>
                <w:szCs w:val="18"/>
              </w:rPr>
            </w:pPr>
            <w:r w:rsidRPr="003A5875">
              <w:rPr>
                <w:rFonts w:ascii="Arial Narrow" w:hAnsi="Arial Narrow"/>
                <w:sz w:val="18"/>
                <w:szCs w:val="18"/>
              </w:rPr>
              <w:t>Mise en place d’un comité paritaire (hommes, femmes) d’assainissement</w:t>
            </w:r>
          </w:p>
        </w:tc>
        <w:tc>
          <w:tcPr>
            <w:tcW w:w="1843" w:type="dxa"/>
          </w:tcPr>
          <w:p w14:paraId="04FC3AB2" w14:textId="77777777" w:rsidR="00605158" w:rsidRPr="003A5875" w:rsidRDefault="00605158" w:rsidP="00605158">
            <w:pPr>
              <w:rPr>
                <w:rFonts w:ascii="Arial Narrow" w:hAnsi="Arial Narrow"/>
                <w:sz w:val="18"/>
                <w:szCs w:val="18"/>
              </w:rPr>
            </w:pPr>
            <w:r w:rsidRPr="003A5875">
              <w:rPr>
                <w:rFonts w:ascii="Arial Narrow" w:hAnsi="Arial Narrow"/>
                <w:sz w:val="18"/>
                <w:szCs w:val="18"/>
              </w:rPr>
              <w:t xml:space="preserve">Un comité paritaire d’assainissement est mis en place </w:t>
            </w:r>
          </w:p>
        </w:tc>
        <w:tc>
          <w:tcPr>
            <w:tcW w:w="1701" w:type="dxa"/>
          </w:tcPr>
          <w:p w14:paraId="5B648146" w14:textId="77777777" w:rsidR="00605158" w:rsidRPr="003A5875" w:rsidRDefault="00605158" w:rsidP="00605158">
            <w:pPr>
              <w:rPr>
                <w:rFonts w:ascii="Arial Narrow" w:hAnsi="Arial Narrow"/>
                <w:sz w:val="18"/>
                <w:szCs w:val="18"/>
              </w:rPr>
            </w:pPr>
            <w:r w:rsidRPr="003A5875">
              <w:rPr>
                <w:rFonts w:ascii="Arial Narrow" w:hAnsi="Arial Narrow"/>
                <w:sz w:val="18"/>
                <w:szCs w:val="18"/>
              </w:rPr>
              <w:t xml:space="preserve">Commune </w:t>
            </w:r>
          </w:p>
        </w:tc>
        <w:tc>
          <w:tcPr>
            <w:tcW w:w="1559" w:type="dxa"/>
          </w:tcPr>
          <w:p w14:paraId="39C046A0" w14:textId="77777777" w:rsidR="00605158" w:rsidRPr="003A5875" w:rsidRDefault="00605158" w:rsidP="0035586A">
            <w:pPr>
              <w:jc w:val="right"/>
              <w:rPr>
                <w:rFonts w:ascii="Arial Narrow" w:hAnsi="Arial Narrow"/>
                <w:sz w:val="16"/>
                <w:szCs w:val="18"/>
              </w:rPr>
            </w:pPr>
            <w:r w:rsidRPr="003A5875">
              <w:rPr>
                <w:rFonts w:ascii="Arial Narrow" w:hAnsi="Arial Narrow"/>
                <w:sz w:val="16"/>
                <w:szCs w:val="18"/>
              </w:rPr>
              <w:t>100 000</w:t>
            </w:r>
          </w:p>
        </w:tc>
        <w:tc>
          <w:tcPr>
            <w:tcW w:w="709" w:type="dxa"/>
          </w:tcPr>
          <w:p w14:paraId="20624D0E" w14:textId="77777777" w:rsidR="00605158" w:rsidRPr="003A5875" w:rsidRDefault="00605158" w:rsidP="00605158">
            <w:pPr>
              <w:rPr>
                <w:rFonts w:ascii="Arial Narrow" w:hAnsi="Arial Narrow"/>
                <w:sz w:val="16"/>
                <w:szCs w:val="18"/>
              </w:rPr>
            </w:pPr>
          </w:p>
        </w:tc>
        <w:tc>
          <w:tcPr>
            <w:tcW w:w="709" w:type="dxa"/>
          </w:tcPr>
          <w:p w14:paraId="7632DF42" w14:textId="77777777" w:rsidR="00605158" w:rsidRPr="003A5875" w:rsidRDefault="00605158" w:rsidP="00605158">
            <w:pPr>
              <w:rPr>
                <w:rFonts w:ascii="Arial Narrow" w:hAnsi="Arial Narrow"/>
                <w:sz w:val="16"/>
                <w:szCs w:val="18"/>
              </w:rPr>
            </w:pPr>
            <w:r w:rsidRPr="003A5875">
              <w:rPr>
                <w:rFonts w:ascii="Arial Narrow" w:hAnsi="Arial Narrow"/>
                <w:sz w:val="16"/>
                <w:szCs w:val="18"/>
              </w:rPr>
              <w:t>x</w:t>
            </w:r>
          </w:p>
        </w:tc>
        <w:tc>
          <w:tcPr>
            <w:tcW w:w="708" w:type="dxa"/>
          </w:tcPr>
          <w:p w14:paraId="18ABEAA1" w14:textId="77777777" w:rsidR="00605158" w:rsidRPr="003A5875" w:rsidRDefault="00605158" w:rsidP="00605158">
            <w:pPr>
              <w:rPr>
                <w:rFonts w:ascii="Arial Narrow" w:hAnsi="Arial Narrow"/>
                <w:sz w:val="16"/>
                <w:szCs w:val="18"/>
              </w:rPr>
            </w:pPr>
          </w:p>
        </w:tc>
        <w:tc>
          <w:tcPr>
            <w:tcW w:w="709" w:type="dxa"/>
          </w:tcPr>
          <w:p w14:paraId="1654DB83" w14:textId="77777777" w:rsidR="00605158" w:rsidRPr="003A5875" w:rsidRDefault="00605158" w:rsidP="00605158">
            <w:pPr>
              <w:rPr>
                <w:rFonts w:ascii="Arial Narrow" w:hAnsi="Arial Narrow"/>
                <w:sz w:val="16"/>
                <w:szCs w:val="18"/>
              </w:rPr>
            </w:pPr>
          </w:p>
        </w:tc>
        <w:tc>
          <w:tcPr>
            <w:tcW w:w="709" w:type="dxa"/>
          </w:tcPr>
          <w:p w14:paraId="5075ECD5" w14:textId="77777777" w:rsidR="00605158" w:rsidRPr="003A5875" w:rsidRDefault="00605158" w:rsidP="00605158">
            <w:pPr>
              <w:rPr>
                <w:rFonts w:ascii="Arial Narrow" w:hAnsi="Arial Narrow"/>
                <w:sz w:val="16"/>
                <w:szCs w:val="18"/>
              </w:rPr>
            </w:pPr>
          </w:p>
        </w:tc>
        <w:tc>
          <w:tcPr>
            <w:tcW w:w="709" w:type="dxa"/>
          </w:tcPr>
          <w:p w14:paraId="570B82B7" w14:textId="77777777" w:rsidR="00605158" w:rsidRPr="003A5875" w:rsidRDefault="00605158" w:rsidP="00605158">
            <w:pPr>
              <w:rPr>
                <w:rFonts w:ascii="Arial Narrow" w:hAnsi="Arial Narrow"/>
                <w:sz w:val="16"/>
                <w:szCs w:val="18"/>
              </w:rPr>
            </w:pPr>
          </w:p>
        </w:tc>
        <w:tc>
          <w:tcPr>
            <w:tcW w:w="850" w:type="dxa"/>
          </w:tcPr>
          <w:p w14:paraId="6FA2906D" w14:textId="77777777" w:rsidR="00605158" w:rsidRPr="003A5875" w:rsidRDefault="00605158" w:rsidP="00605158">
            <w:pPr>
              <w:rPr>
                <w:rFonts w:ascii="Arial Narrow" w:hAnsi="Arial Narrow"/>
                <w:sz w:val="16"/>
                <w:szCs w:val="18"/>
              </w:rPr>
            </w:pPr>
            <w:r w:rsidRPr="003A5875">
              <w:rPr>
                <w:rFonts w:ascii="Arial Narrow" w:hAnsi="Arial Narrow"/>
                <w:sz w:val="16"/>
                <w:szCs w:val="18"/>
              </w:rPr>
              <w:t>100%</w:t>
            </w:r>
          </w:p>
        </w:tc>
        <w:tc>
          <w:tcPr>
            <w:tcW w:w="709" w:type="dxa"/>
          </w:tcPr>
          <w:p w14:paraId="4A8B9FA8" w14:textId="77777777" w:rsidR="00605158" w:rsidRPr="003A5875" w:rsidRDefault="00605158" w:rsidP="00605158">
            <w:pPr>
              <w:rPr>
                <w:rFonts w:ascii="Arial Narrow" w:hAnsi="Arial Narrow"/>
                <w:sz w:val="16"/>
                <w:szCs w:val="18"/>
              </w:rPr>
            </w:pPr>
          </w:p>
        </w:tc>
        <w:tc>
          <w:tcPr>
            <w:tcW w:w="709" w:type="dxa"/>
          </w:tcPr>
          <w:p w14:paraId="6978C5D2" w14:textId="77777777" w:rsidR="00605158" w:rsidRPr="003A5875" w:rsidRDefault="00605158" w:rsidP="00605158">
            <w:pPr>
              <w:rPr>
                <w:rFonts w:ascii="Arial Narrow" w:hAnsi="Arial Narrow"/>
                <w:sz w:val="16"/>
                <w:szCs w:val="18"/>
              </w:rPr>
            </w:pPr>
          </w:p>
        </w:tc>
      </w:tr>
      <w:tr w:rsidR="003A5875" w:rsidRPr="003A5875" w14:paraId="7345F913" w14:textId="77777777" w:rsidTr="00BB5B9E">
        <w:tc>
          <w:tcPr>
            <w:tcW w:w="1730" w:type="dxa"/>
            <w:vMerge/>
          </w:tcPr>
          <w:p w14:paraId="083B59DF" w14:textId="77777777" w:rsidR="00605158" w:rsidRPr="003A5875" w:rsidRDefault="00605158" w:rsidP="00605158">
            <w:pPr>
              <w:rPr>
                <w:rFonts w:ascii="Arial Narrow" w:hAnsi="Arial Narrow"/>
                <w:b/>
                <w:sz w:val="20"/>
                <w:szCs w:val="20"/>
              </w:rPr>
            </w:pPr>
          </w:p>
        </w:tc>
        <w:tc>
          <w:tcPr>
            <w:tcW w:w="2835" w:type="dxa"/>
          </w:tcPr>
          <w:p w14:paraId="67F37A01" w14:textId="77777777" w:rsidR="00605158" w:rsidRPr="003A5875" w:rsidRDefault="00605158" w:rsidP="00605158">
            <w:pPr>
              <w:rPr>
                <w:rFonts w:ascii="Arial Narrow" w:hAnsi="Arial Narrow"/>
                <w:sz w:val="18"/>
                <w:szCs w:val="18"/>
              </w:rPr>
            </w:pPr>
            <w:r w:rsidRPr="003A5875">
              <w:rPr>
                <w:rFonts w:ascii="Arial Narrow" w:hAnsi="Arial Narrow"/>
                <w:sz w:val="18"/>
                <w:szCs w:val="18"/>
              </w:rPr>
              <w:t>Sensibilisation des femmes et des jeunes sur les bonnes pratiques d’hygiène et d’assainissement</w:t>
            </w:r>
          </w:p>
        </w:tc>
        <w:tc>
          <w:tcPr>
            <w:tcW w:w="1843" w:type="dxa"/>
          </w:tcPr>
          <w:p w14:paraId="029C68D6" w14:textId="5A827453" w:rsidR="00605158" w:rsidRPr="003A5875" w:rsidRDefault="00605158" w:rsidP="00605158">
            <w:pPr>
              <w:rPr>
                <w:rFonts w:ascii="Arial Narrow" w:hAnsi="Arial Narrow"/>
                <w:sz w:val="18"/>
                <w:szCs w:val="18"/>
              </w:rPr>
            </w:pPr>
            <w:r w:rsidRPr="003A5875">
              <w:rPr>
                <w:rFonts w:ascii="Arial Narrow" w:hAnsi="Arial Narrow"/>
                <w:sz w:val="18"/>
                <w:szCs w:val="18"/>
              </w:rPr>
              <w:t>Les femmes et les jeunes sont sensibilisés sur les bonnes pratiques d’hygiène et d’assainissement</w:t>
            </w:r>
          </w:p>
        </w:tc>
        <w:tc>
          <w:tcPr>
            <w:tcW w:w="1701" w:type="dxa"/>
          </w:tcPr>
          <w:p w14:paraId="456E7F82" w14:textId="77777777" w:rsidR="00605158" w:rsidRPr="003A5875" w:rsidRDefault="00605158" w:rsidP="00605158">
            <w:pPr>
              <w:rPr>
                <w:rFonts w:ascii="Arial Narrow" w:hAnsi="Arial Narrow"/>
                <w:sz w:val="18"/>
                <w:szCs w:val="18"/>
              </w:rPr>
            </w:pPr>
            <w:r w:rsidRPr="003A5875">
              <w:rPr>
                <w:rFonts w:ascii="Arial Narrow" w:hAnsi="Arial Narrow"/>
                <w:sz w:val="18"/>
                <w:szCs w:val="18"/>
              </w:rPr>
              <w:t xml:space="preserve">Tous les quartiers </w:t>
            </w:r>
          </w:p>
        </w:tc>
        <w:tc>
          <w:tcPr>
            <w:tcW w:w="1559" w:type="dxa"/>
          </w:tcPr>
          <w:p w14:paraId="3B1E66AF" w14:textId="77777777" w:rsidR="00605158" w:rsidRPr="003A5875" w:rsidRDefault="00605158" w:rsidP="0035586A">
            <w:pPr>
              <w:jc w:val="right"/>
              <w:rPr>
                <w:rFonts w:ascii="Arial Narrow" w:hAnsi="Arial Narrow"/>
                <w:sz w:val="16"/>
                <w:szCs w:val="18"/>
              </w:rPr>
            </w:pPr>
            <w:r w:rsidRPr="003A5875">
              <w:rPr>
                <w:rFonts w:ascii="Arial Narrow" w:hAnsi="Arial Narrow"/>
                <w:sz w:val="16"/>
                <w:szCs w:val="18"/>
              </w:rPr>
              <w:t>5 000 000</w:t>
            </w:r>
          </w:p>
        </w:tc>
        <w:tc>
          <w:tcPr>
            <w:tcW w:w="709" w:type="dxa"/>
          </w:tcPr>
          <w:p w14:paraId="18562ADB" w14:textId="77777777" w:rsidR="00605158" w:rsidRPr="003A5875" w:rsidRDefault="00605158" w:rsidP="00605158">
            <w:pPr>
              <w:rPr>
                <w:rFonts w:ascii="Arial Narrow" w:hAnsi="Arial Narrow"/>
                <w:sz w:val="16"/>
                <w:szCs w:val="18"/>
              </w:rPr>
            </w:pPr>
          </w:p>
        </w:tc>
        <w:tc>
          <w:tcPr>
            <w:tcW w:w="709" w:type="dxa"/>
          </w:tcPr>
          <w:p w14:paraId="3CB6E0E3" w14:textId="77777777" w:rsidR="00605158" w:rsidRPr="003A5875" w:rsidRDefault="00605158" w:rsidP="00605158">
            <w:pPr>
              <w:rPr>
                <w:rFonts w:ascii="Arial Narrow" w:hAnsi="Arial Narrow"/>
                <w:sz w:val="16"/>
                <w:szCs w:val="18"/>
              </w:rPr>
            </w:pPr>
          </w:p>
        </w:tc>
        <w:tc>
          <w:tcPr>
            <w:tcW w:w="708" w:type="dxa"/>
          </w:tcPr>
          <w:p w14:paraId="4EDE2953" w14:textId="77777777" w:rsidR="00605158" w:rsidRPr="003A5875" w:rsidRDefault="00605158" w:rsidP="00605158">
            <w:pPr>
              <w:rPr>
                <w:rFonts w:ascii="Arial Narrow" w:hAnsi="Arial Narrow"/>
                <w:sz w:val="16"/>
                <w:szCs w:val="18"/>
              </w:rPr>
            </w:pPr>
          </w:p>
        </w:tc>
        <w:tc>
          <w:tcPr>
            <w:tcW w:w="709" w:type="dxa"/>
          </w:tcPr>
          <w:p w14:paraId="3BE42C38" w14:textId="77777777" w:rsidR="00605158" w:rsidRPr="003A5875" w:rsidRDefault="00605158" w:rsidP="00605158">
            <w:pPr>
              <w:rPr>
                <w:rFonts w:ascii="Arial Narrow" w:hAnsi="Arial Narrow"/>
                <w:sz w:val="16"/>
                <w:szCs w:val="18"/>
              </w:rPr>
            </w:pPr>
          </w:p>
        </w:tc>
        <w:tc>
          <w:tcPr>
            <w:tcW w:w="709" w:type="dxa"/>
          </w:tcPr>
          <w:p w14:paraId="3B813CBB" w14:textId="77777777" w:rsidR="00605158" w:rsidRPr="003A5875" w:rsidRDefault="00605158" w:rsidP="00605158">
            <w:pPr>
              <w:rPr>
                <w:rFonts w:ascii="Arial Narrow" w:hAnsi="Arial Narrow"/>
                <w:sz w:val="16"/>
                <w:szCs w:val="18"/>
              </w:rPr>
            </w:pPr>
          </w:p>
        </w:tc>
        <w:tc>
          <w:tcPr>
            <w:tcW w:w="709" w:type="dxa"/>
          </w:tcPr>
          <w:p w14:paraId="6803AA59" w14:textId="77777777" w:rsidR="00605158" w:rsidRPr="003A5875" w:rsidRDefault="00605158" w:rsidP="00605158">
            <w:pPr>
              <w:rPr>
                <w:rFonts w:ascii="Arial Narrow" w:hAnsi="Arial Narrow"/>
                <w:sz w:val="16"/>
                <w:szCs w:val="18"/>
              </w:rPr>
            </w:pPr>
          </w:p>
        </w:tc>
        <w:tc>
          <w:tcPr>
            <w:tcW w:w="850" w:type="dxa"/>
          </w:tcPr>
          <w:p w14:paraId="6FAAFF0E" w14:textId="77777777" w:rsidR="00605158" w:rsidRPr="003A5875" w:rsidRDefault="00605158" w:rsidP="00605158">
            <w:pPr>
              <w:rPr>
                <w:rFonts w:ascii="Arial Narrow" w:hAnsi="Arial Narrow"/>
                <w:sz w:val="16"/>
                <w:szCs w:val="18"/>
              </w:rPr>
            </w:pPr>
            <w:r w:rsidRPr="003A5875">
              <w:rPr>
                <w:rFonts w:ascii="Arial Narrow" w:hAnsi="Arial Narrow"/>
                <w:sz w:val="16"/>
                <w:szCs w:val="18"/>
              </w:rPr>
              <w:t>100%</w:t>
            </w:r>
          </w:p>
        </w:tc>
        <w:tc>
          <w:tcPr>
            <w:tcW w:w="709" w:type="dxa"/>
          </w:tcPr>
          <w:p w14:paraId="0E07BD6A" w14:textId="77777777" w:rsidR="00605158" w:rsidRPr="003A5875" w:rsidRDefault="00605158" w:rsidP="00605158">
            <w:pPr>
              <w:rPr>
                <w:rFonts w:ascii="Arial Narrow" w:hAnsi="Arial Narrow"/>
                <w:sz w:val="16"/>
                <w:szCs w:val="18"/>
              </w:rPr>
            </w:pPr>
          </w:p>
        </w:tc>
        <w:tc>
          <w:tcPr>
            <w:tcW w:w="709" w:type="dxa"/>
          </w:tcPr>
          <w:p w14:paraId="59FA52C3" w14:textId="77777777" w:rsidR="00605158" w:rsidRPr="003A5875" w:rsidRDefault="00605158" w:rsidP="00605158">
            <w:pPr>
              <w:rPr>
                <w:rFonts w:ascii="Arial Narrow" w:hAnsi="Arial Narrow"/>
                <w:sz w:val="16"/>
                <w:szCs w:val="18"/>
              </w:rPr>
            </w:pPr>
          </w:p>
        </w:tc>
      </w:tr>
      <w:tr w:rsidR="003A5875" w:rsidRPr="003A5875" w14:paraId="2A4499DB" w14:textId="77777777" w:rsidTr="00BB5B9E">
        <w:tc>
          <w:tcPr>
            <w:tcW w:w="1730" w:type="dxa"/>
            <w:vMerge/>
          </w:tcPr>
          <w:p w14:paraId="5E713FDE" w14:textId="77777777" w:rsidR="00605158" w:rsidRPr="003A5875" w:rsidRDefault="00605158" w:rsidP="00605158">
            <w:pPr>
              <w:rPr>
                <w:rFonts w:ascii="Arial Narrow" w:hAnsi="Arial Narrow"/>
                <w:b/>
                <w:sz w:val="20"/>
                <w:szCs w:val="20"/>
              </w:rPr>
            </w:pPr>
          </w:p>
        </w:tc>
        <w:tc>
          <w:tcPr>
            <w:tcW w:w="2835" w:type="dxa"/>
          </w:tcPr>
          <w:p w14:paraId="39AC0C21" w14:textId="77777777" w:rsidR="00605158" w:rsidRPr="003A5875" w:rsidRDefault="00605158" w:rsidP="00605158">
            <w:pPr>
              <w:rPr>
                <w:rFonts w:ascii="Arial Narrow" w:hAnsi="Arial Narrow"/>
                <w:sz w:val="18"/>
                <w:szCs w:val="18"/>
              </w:rPr>
            </w:pPr>
            <w:r w:rsidRPr="003A5875">
              <w:rPr>
                <w:rFonts w:ascii="Arial Narrow" w:hAnsi="Arial Narrow"/>
                <w:sz w:val="18"/>
                <w:szCs w:val="18"/>
              </w:rPr>
              <w:t xml:space="preserve">Equipements de la mairie en matériels d’évacuation des ordures (pelle mécanique, bennes tasseuses, camions de …. </w:t>
            </w:r>
          </w:p>
        </w:tc>
        <w:tc>
          <w:tcPr>
            <w:tcW w:w="1843" w:type="dxa"/>
          </w:tcPr>
          <w:p w14:paraId="185A17B8" w14:textId="77777777" w:rsidR="00605158" w:rsidRPr="003A5875" w:rsidRDefault="00605158" w:rsidP="00605158">
            <w:pPr>
              <w:rPr>
                <w:rFonts w:ascii="Arial Narrow" w:hAnsi="Arial Narrow"/>
                <w:sz w:val="18"/>
                <w:szCs w:val="18"/>
              </w:rPr>
            </w:pPr>
            <w:r w:rsidRPr="003A5875">
              <w:rPr>
                <w:rFonts w:ascii="Arial Narrow" w:hAnsi="Arial Narrow"/>
                <w:sz w:val="18"/>
                <w:szCs w:val="18"/>
              </w:rPr>
              <w:t>La mairie est équipée en matériels d’évacuation des ordures</w:t>
            </w:r>
          </w:p>
        </w:tc>
        <w:tc>
          <w:tcPr>
            <w:tcW w:w="1701" w:type="dxa"/>
          </w:tcPr>
          <w:p w14:paraId="534CBD7E" w14:textId="77777777" w:rsidR="00605158" w:rsidRPr="003A5875" w:rsidRDefault="00605158" w:rsidP="00605158">
            <w:pPr>
              <w:rPr>
                <w:rFonts w:ascii="Arial Narrow" w:hAnsi="Arial Narrow"/>
                <w:sz w:val="18"/>
                <w:szCs w:val="18"/>
              </w:rPr>
            </w:pPr>
            <w:r w:rsidRPr="003A5875">
              <w:rPr>
                <w:rFonts w:ascii="Arial Narrow" w:hAnsi="Arial Narrow"/>
                <w:sz w:val="18"/>
                <w:szCs w:val="18"/>
              </w:rPr>
              <w:t xml:space="preserve">Commune </w:t>
            </w:r>
          </w:p>
        </w:tc>
        <w:tc>
          <w:tcPr>
            <w:tcW w:w="1559" w:type="dxa"/>
          </w:tcPr>
          <w:p w14:paraId="420E67D6" w14:textId="77777777" w:rsidR="00605158" w:rsidRPr="003A5875" w:rsidRDefault="00605158" w:rsidP="0035586A">
            <w:pPr>
              <w:jc w:val="right"/>
              <w:rPr>
                <w:rFonts w:ascii="Arial Narrow" w:hAnsi="Arial Narrow"/>
                <w:sz w:val="16"/>
                <w:szCs w:val="18"/>
              </w:rPr>
            </w:pPr>
            <w:r w:rsidRPr="003A5875">
              <w:rPr>
                <w:rFonts w:ascii="Arial Narrow" w:hAnsi="Arial Narrow"/>
                <w:sz w:val="16"/>
                <w:szCs w:val="18"/>
              </w:rPr>
              <w:t>100 000 000</w:t>
            </w:r>
          </w:p>
        </w:tc>
        <w:tc>
          <w:tcPr>
            <w:tcW w:w="709" w:type="dxa"/>
          </w:tcPr>
          <w:p w14:paraId="3DB24725" w14:textId="77777777" w:rsidR="00605158" w:rsidRPr="003A5875" w:rsidRDefault="00605158" w:rsidP="00605158">
            <w:pPr>
              <w:rPr>
                <w:rFonts w:ascii="Arial Narrow" w:hAnsi="Arial Narrow"/>
                <w:sz w:val="16"/>
                <w:szCs w:val="18"/>
              </w:rPr>
            </w:pPr>
          </w:p>
        </w:tc>
        <w:tc>
          <w:tcPr>
            <w:tcW w:w="709" w:type="dxa"/>
          </w:tcPr>
          <w:p w14:paraId="7B603E70" w14:textId="77777777" w:rsidR="00605158" w:rsidRPr="003A5875" w:rsidRDefault="00605158" w:rsidP="00605158">
            <w:pPr>
              <w:rPr>
                <w:rFonts w:ascii="Arial Narrow" w:hAnsi="Arial Narrow"/>
                <w:sz w:val="16"/>
                <w:szCs w:val="18"/>
              </w:rPr>
            </w:pPr>
            <w:r w:rsidRPr="003A5875">
              <w:rPr>
                <w:rFonts w:ascii="Arial Narrow" w:hAnsi="Arial Narrow"/>
                <w:sz w:val="16"/>
                <w:szCs w:val="18"/>
              </w:rPr>
              <w:t>x</w:t>
            </w:r>
          </w:p>
        </w:tc>
        <w:tc>
          <w:tcPr>
            <w:tcW w:w="708" w:type="dxa"/>
          </w:tcPr>
          <w:p w14:paraId="36485363" w14:textId="77777777" w:rsidR="00605158" w:rsidRPr="003A5875" w:rsidRDefault="00605158" w:rsidP="00605158">
            <w:pPr>
              <w:rPr>
                <w:rFonts w:ascii="Arial Narrow" w:hAnsi="Arial Narrow"/>
                <w:sz w:val="16"/>
                <w:szCs w:val="18"/>
              </w:rPr>
            </w:pPr>
            <w:r w:rsidRPr="003A5875">
              <w:rPr>
                <w:rFonts w:ascii="Arial Narrow" w:hAnsi="Arial Narrow"/>
                <w:sz w:val="16"/>
                <w:szCs w:val="18"/>
              </w:rPr>
              <w:t>x</w:t>
            </w:r>
          </w:p>
        </w:tc>
        <w:tc>
          <w:tcPr>
            <w:tcW w:w="709" w:type="dxa"/>
          </w:tcPr>
          <w:p w14:paraId="0FB3CAD2" w14:textId="77777777" w:rsidR="00605158" w:rsidRPr="003A5875" w:rsidRDefault="00605158" w:rsidP="00605158">
            <w:pPr>
              <w:rPr>
                <w:rFonts w:ascii="Arial Narrow" w:hAnsi="Arial Narrow"/>
                <w:sz w:val="16"/>
                <w:szCs w:val="18"/>
              </w:rPr>
            </w:pPr>
            <w:r w:rsidRPr="003A5875">
              <w:rPr>
                <w:rFonts w:ascii="Arial Narrow" w:hAnsi="Arial Narrow"/>
                <w:sz w:val="16"/>
                <w:szCs w:val="18"/>
              </w:rPr>
              <w:t>x</w:t>
            </w:r>
          </w:p>
        </w:tc>
        <w:tc>
          <w:tcPr>
            <w:tcW w:w="709" w:type="dxa"/>
          </w:tcPr>
          <w:p w14:paraId="7F788332" w14:textId="77777777" w:rsidR="00605158" w:rsidRPr="003A5875" w:rsidRDefault="00605158" w:rsidP="00605158">
            <w:pPr>
              <w:rPr>
                <w:rFonts w:ascii="Arial Narrow" w:hAnsi="Arial Narrow"/>
                <w:sz w:val="16"/>
                <w:szCs w:val="18"/>
              </w:rPr>
            </w:pPr>
            <w:r w:rsidRPr="003A5875">
              <w:rPr>
                <w:rFonts w:ascii="Arial Narrow" w:hAnsi="Arial Narrow"/>
                <w:sz w:val="16"/>
                <w:szCs w:val="18"/>
              </w:rPr>
              <w:t>x</w:t>
            </w:r>
          </w:p>
        </w:tc>
        <w:tc>
          <w:tcPr>
            <w:tcW w:w="709" w:type="dxa"/>
          </w:tcPr>
          <w:p w14:paraId="4D4E1C1C" w14:textId="77777777" w:rsidR="00605158" w:rsidRPr="003A5875" w:rsidRDefault="00605158" w:rsidP="00605158">
            <w:pPr>
              <w:rPr>
                <w:rFonts w:ascii="Arial Narrow" w:hAnsi="Arial Narrow"/>
                <w:sz w:val="16"/>
                <w:szCs w:val="18"/>
              </w:rPr>
            </w:pPr>
          </w:p>
        </w:tc>
        <w:tc>
          <w:tcPr>
            <w:tcW w:w="850" w:type="dxa"/>
          </w:tcPr>
          <w:p w14:paraId="48993D41" w14:textId="77777777" w:rsidR="00605158" w:rsidRPr="003A5875" w:rsidRDefault="00605158" w:rsidP="00605158">
            <w:pPr>
              <w:rPr>
                <w:rFonts w:ascii="Arial Narrow" w:hAnsi="Arial Narrow"/>
                <w:sz w:val="16"/>
                <w:szCs w:val="18"/>
              </w:rPr>
            </w:pPr>
          </w:p>
        </w:tc>
        <w:tc>
          <w:tcPr>
            <w:tcW w:w="709" w:type="dxa"/>
          </w:tcPr>
          <w:p w14:paraId="39CFD3B6" w14:textId="77777777" w:rsidR="00605158" w:rsidRPr="003A5875" w:rsidRDefault="00605158" w:rsidP="00605158">
            <w:pPr>
              <w:rPr>
                <w:rFonts w:ascii="Arial Narrow" w:hAnsi="Arial Narrow"/>
                <w:sz w:val="16"/>
                <w:szCs w:val="18"/>
              </w:rPr>
            </w:pPr>
          </w:p>
        </w:tc>
        <w:tc>
          <w:tcPr>
            <w:tcW w:w="709" w:type="dxa"/>
          </w:tcPr>
          <w:p w14:paraId="74F9B293" w14:textId="77777777" w:rsidR="00605158" w:rsidRPr="003A5875" w:rsidRDefault="00605158" w:rsidP="00605158">
            <w:pPr>
              <w:rPr>
                <w:rFonts w:ascii="Arial Narrow" w:hAnsi="Arial Narrow"/>
                <w:sz w:val="16"/>
                <w:szCs w:val="18"/>
              </w:rPr>
            </w:pPr>
            <w:r w:rsidRPr="003A5875">
              <w:rPr>
                <w:rFonts w:ascii="Arial Narrow" w:hAnsi="Arial Narrow"/>
                <w:sz w:val="16"/>
                <w:szCs w:val="18"/>
              </w:rPr>
              <w:t>100%</w:t>
            </w:r>
          </w:p>
        </w:tc>
      </w:tr>
      <w:tr w:rsidR="003A5875" w:rsidRPr="003A5875" w14:paraId="7C052F23" w14:textId="77777777" w:rsidTr="00BB5B9E">
        <w:tc>
          <w:tcPr>
            <w:tcW w:w="1730" w:type="dxa"/>
            <w:vMerge/>
          </w:tcPr>
          <w:p w14:paraId="24CF2221" w14:textId="77777777" w:rsidR="00605158" w:rsidRPr="003A5875" w:rsidRDefault="00605158" w:rsidP="00605158">
            <w:pPr>
              <w:rPr>
                <w:rFonts w:ascii="Arial Narrow" w:hAnsi="Arial Narrow"/>
                <w:b/>
                <w:sz w:val="20"/>
                <w:szCs w:val="20"/>
              </w:rPr>
            </w:pPr>
          </w:p>
        </w:tc>
        <w:tc>
          <w:tcPr>
            <w:tcW w:w="2835" w:type="dxa"/>
          </w:tcPr>
          <w:p w14:paraId="395D0EFA" w14:textId="6C36F749" w:rsidR="00605158" w:rsidRPr="003A5875" w:rsidRDefault="00605158" w:rsidP="00605158">
            <w:pPr>
              <w:rPr>
                <w:rFonts w:ascii="Arial Narrow" w:hAnsi="Arial Narrow"/>
                <w:sz w:val="18"/>
                <w:szCs w:val="18"/>
              </w:rPr>
            </w:pPr>
            <w:r w:rsidRPr="003A5875">
              <w:rPr>
                <w:rFonts w:ascii="Arial Narrow" w:hAnsi="Arial Narrow"/>
                <w:sz w:val="18"/>
                <w:szCs w:val="18"/>
              </w:rPr>
              <w:t>Organisation de cadres formels entre les acteurs et un appui technique et matériel de la mairie aux GIE</w:t>
            </w:r>
            <w:r w:rsidR="000C4BC4" w:rsidRPr="003A5875">
              <w:rPr>
                <w:rFonts w:ascii="Arial Narrow" w:hAnsi="Arial Narrow"/>
                <w:sz w:val="18"/>
                <w:szCs w:val="18"/>
              </w:rPr>
              <w:t> ???</w:t>
            </w:r>
          </w:p>
        </w:tc>
        <w:tc>
          <w:tcPr>
            <w:tcW w:w="1843" w:type="dxa"/>
          </w:tcPr>
          <w:p w14:paraId="42144F22" w14:textId="77777777" w:rsidR="00605158" w:rsidRPr="003A5875" w:rsidRDefault="00605158" w:rsidP="00605158">
            <w:pPr>
              <w:rPr>
                <w:rFonts w:ascii="Arial Narrow" w:hAnsi="Arial Narrow"/>
                <w:sz w:val="18"/>
                <w:szCs w:val="18"/>
              </w:rPr>
            </w:pPr>
            <w:r w:rsidRPr="003A5875">
              <w:rPr>
                <w:rFonts w:ascii="Arial Narrow" w:hAnsi="Arial Narrow"/>
                <w:sz w:val="18"/>
                <w:szCs w:val="18"/>
              </w:rPr>
              <w:t>Les cadres formels entre les acteurs et un appui technique et matériel de la mairie aux GIE sont organisés</w:t>
            </w:r>
          </w:p>
        </w:tc>
        <w:tc>
          <w:tcPr>
            <w:tcW w:w="1701" w:type="dxa"/>
          </w:tcPr>
          <w:p w14:paraId="202C9BAD" w14:textId="77777777" w:rsidR="00605158" w:rsidRPr="003A5875" w:rsidRDefault="00605158" w:rsidP="00605158">
            <w:pPr>
              <w:rPr>
                <w:rFonts w:ascii="Arial Narrow" w:hAnsi="Arial Narrow"/>
                <w:sz w:val="18"/>
                <w:szCs w:val="18"/>
              </w:rPr>
            </w:pPr>
            <w:r w:rsidRPr="003A5875">
              <w:rPr>
                <w:rFonts w:ascii="Arial Narrow" w:hAnsi="Arial Narrow"/>
                <w:sz w:val="18"/>
                <w:szCs w:val="18"/>
              </w:rPr>
              <w:t>Tous les quartiers</w:t>
            </w:r>
          </w:p>
        </w:tc>
        <w:tc>
          <w:tcPr>
            <w:tcW w:w="1559" w:type="dxa"/>
          </w:tcPr>
          <w:p w14:paraId="6A5D0AE5" w14:textId="77777777" w:rsidR="00605158" w:rsidRPr="003A5875" w:rsidRDefault="00605158" w:rsidP="0035586A">
            <w:pPr>
              <w:jc w:val="right"/>
              <w:rPr>
                <w:rFonts w:ascii="Arial Narrow" w:hAnsi="Arial Narrow"/>
                <w:sz w:val="16"/>
                <w:szCs w:val="18"/>
              </w:rPr>
            </w:pPr>
            <w:r w:rsidRPr="003A5875">
              <w:rPr>
                <w:rFonts w:ascii="Arial Narrow" w:hAnsi="Arial Narrow"/>
                <w:sz w:val="16"/>
                <w:szCs w:val="18"/>
              </w:rPr>
              <w:t>10 000 000</w:t>
            </w:r>
          </w:p>
        </w:tc>
        <w:tc>
          <w:tcPr>
            <w:tcW w:w="709" w:type="dxa"/>
          </w:tcPr>
          <w:p w14:paraId="0E77E53C" w14:textId="77777777" w:rsidR="00605158" w:rsidRPr="003A5875" w:rsidRDefault="00605158" w:rsidP="00605158">
            <w:pPr>
              <w:rPr>
                <w:rFonts w:ascii="Arial Narrow" w:hAnsi="Arial Narrow"/>
                <w:sz w:val="16"/>
                <w:szCs w:val="18"/>
              </w:rPr>
            </w:pPr>
          </w:p>
        </w:tc>
        <w:tc>
          <w:tcPr>
            <w:tcW w:w="709" w:type="dxa"/>
          </w:tcPr>
          <w:p w14:paraId="28A1F3CF" w14:textId="77777777" w:rsidR="00605158" w:rsidRPr="003A5875" w:rsidRDefault="00605158" w:rsidP="00605158">
            <w:pPr>
              <w:rPr>
                <w:rFonts w:ascii="Arial Narrow" w:hAnsi="Arial Narrow"/>
                <w:sz w:val="16"/>
                <w:szCs w:val="18"/>
              </w:rPr>
            </w:pPr>
            <w:r w:rsidRPr="003A5875">
              <w:rPr>
                <w:rFonts w:ascii="Arial Narrow" w:hAnsi="Arial Narrow"/>
                <w:sz w:val="16"/>
                <w:szCs w:val="18"/>
              </w:rPr>
              <w:t>x</w:t>
            </w:r>
          </w:p>
        </w:tc>
        <w:tc>
          <w:tcPr>
            <w:tcW w:w="708" w:type="dxa"/>
          </w:tcPr>
          <w:p w14:paraId="68130AD6" w14:textId="77777777" w:rsidR="00605158" w:rsidRPr="003A5875" w:rsidRDefault="00605158" w:rsidP="00605158">
            <w:pPr>
              <w:rPr>
                <w:rFonts w:ascii="Arial Narrow" w:hAnsi="Arial Narrow"/>
                <w:sz w:val="16"/>
                <w:szCs w:val="18"/>
              </w:rPr>
            </w:pPr>
            <w:r w:rsidRPr="003A5875">
              <w:rPr>
                <w:rFonts w:ascii="Arial Narrow" w:hAnsi="Arial Narrow"/>
                <w:sz w:val="16"/>
                <w:szCs w:val="18"/>
              </w:rPr>
              <w:t>x</w:t>
            </w:r>
          </w:p>
        </w:tc>
        <w:tc>
          <w:tcPr>
            <w:tcW w:w="709" w:type="dxa"/>
          </w:tcPr>
          <w:p w14:paraId="3D93AE40" w14:textId="77777777" w:rsidR="00605158" w:rsidRPr="003A5875" w:rsidRDefault="00605158" w:rsidP="00605158">
            <w:pPr>
              <w:rPr>
                <w:rFonts w:ascii="Arial Narrow" w:hAnsi="Arial Narrow"/>
                <w:sz w:val="16"/>
                <w:szCs w:val="18"/>
              </w:rPr>
            </w:pPr>
            <w:r w:rsidRPr="003A5875">
              <w:rPr>
                <w:rFonts w:ascii="Arial Narrow" w:hAnsi="Arial Narrow"/>
                <w:sz w:val="16"/>
                <w:szCs w:val="18"/>
              </w:rPr>
              <w:t>x</w:t>
            </w:r>
          </w:p>
        </w:tc>
        <w:tc>
          <w:tcPr>
            <w:tcW w:w="709" w:type="dxa"/>
          </w:tcPr>
          <w:p w14:paraId="6590A66A" w14:textId="77777777" w:rsidR="00605158" w:rsidRPr="003A5875" w:rsidRDefault="00605158" w:rsidP="00605158">
            <w:pPr>
              <w:rPr>
                <w:rFonts w:ascii="Arial Narrow" w:hAnsi="Arial Narrow"/>
                <w:sz w:val="16"/>
                <w:szCs w:val="18"/>
              </w:rPr>
            </w:pPr>
            <w:r w:rsidRPr="003A5875">
              <w:rPr>
                <w:rFonts w:ascii="Arial Narrow" w:hAnsi="Arial Narrow"/>
                <w:sz w:val="16"/>
                <w:szCs w:val="18"/>
              </w:rPr>
              <w:t>x</w:t>
            </w:r>
          </w:p>
        </w:tc>
        <w:tc>
          <w:tcPr>
            <w:tcW w:w="709" w:type="dxa"/>
          </w:tcPr>
          <w:p w14:paraId="794D1030" w14:textId="77777777" w:rsidR="00605158" w:rsidRPr="003A5875" w:rsidRDefault="00605158" w:rsidP="00605158">
            <w:pPr>
              <w:rPr>
                <w:rFonts w:ascii="Arial Narrow" w:hAnsi="Arial Narrow"/>
                <w:sz w:val="16"/>
                <w:szCs w:val="18"/>
              </w:rPr>
            </w:pPr>
          </w:p>
        </w:tc>
        <w:tc>
          <w:tcPr>
            <w:tcW w:w="850" w:type="dxa"/>
          </w:tcPr>
          <w:p w14:paraId="1C72FFEB" w14:textId="77777777" w:rsidR="00605158" w:rsidRPr="003A5875" w:rsidRDefault="00605158" w:rsidP="00605158">
            <w:pPr>
              <w:rPr>
                <w:rFonts w:ascii="Arial Narrow" w:hAnsi="Arial Narrow"/>
                <w:sz w:val="16"/>
                <w:szCs w:val="18"/>
              </w:rPr>
            </w:pPr>
            <w:r w:rsidRPr="003A5875">
              <w:rPr>
                <w:rFonts w:ascii="Arial Narrow" w:hAnsi="Arial Narrow"/>
                <w:sz w:val="16"/>
                <w:szCs w:val="18"/>
              </w:rPr>
              <w:t>100%</w:t>
            </w:r>
          </w:p>
        </w:tc>
        <w:tc>
          <w:tcPr>
            <w:tcW w:w="709" w:type="dxa"/>
          </w:tcPr>
          <w:p w14:paraId="02D0A53B" w14:textId="77777777" w:rsidR="00605158" w:rsidRPr="003A5875" w:rsidRDefault="00605158" w:rsidP="00605158">
            <w:pPr>
              <w:rPr>
                <w:rFonts w:ascii="Arial Narrow" w:hAnsi="Arial Narrow"/>
                <w:sz w:val="16"/>
                <w:szCs w:val="18"/>
              </w:rPr>
            </w:pPr>
          </w:p>
        </w:tc>
        <w:tc>
          <w:tcPr>
            <w:tcW w:w="709" w:type="dxa"/>
          </w:tcPr>
          <w:p w14:paraId="195F6728" w14:textId="77777777" w:rsidR="00605158" w:rsidRPr="003A5875" w:rsidRDefault="00605158" w:rsidP="00605158">
            <w:pPr>
              <w:rPr>
                <w:rFonts w:ascii="Arial Narrow" w:hAnsi="Arial Narrow"/>
                <w:sz w:val="16"/>
                <w:szCs w:val="18"/>
              </w:rPr>
            </w:pPr>
          </w:p>
        </w:tc>
      </w:tr>
      <w:tr w:rsidR="003A5875" w:rsidRPr="003A5875" w14:paraId="107A25E3" w14:textId="77777777" w:rsidTr="00BB5B9E">
        <w:tc>
          <w:tcPr>
            <w:tcW w:w="1730" w:type="dxa"/>
            <w:vMerge/>
          </w:tcPr>
          <w:p w14:paraId="6DEE5F1A" w14:textId="77777777" w:rsidR="00605158" w:rsidRPr="003A5875" w:rsidRDefault="00605158" w:rsidP="00605158">
            <w:pPr>
              <w:rPr>
                <w:rFonts w:ascii="Arial Narrow" w:hAnsi="Arial Narrow"/>
                <w:b/>
                <w:sz w:val="20"/>
                <w:szCs w:val="20"/>
              </w:rPr>
            </w:pPr>
          </w:p>
        </w:tc>
        <w:tc>
          <w:tcPr>
            <w:tcW w:w="2835" w:type="dxa"/>
          </w:tcPr>
          <w:p w14:paraId="6CC35F5B" w14:textId="77777777" w:rsidR="00605158" w:rsidRPr="003A5875" w:rsidRDefault="00605158" w:rsidP="00605158">
            <w:pPr>
              <w:rPr>
                <w:rFonts w:ascii="Arial Narrow" w:hAnsi="Arial Narrow"/>
                <w:sz w:val="18"/>
                <w:szCs w:val="18"/>
              </w:rPr>
            </w:pPr>
            <w:r w:rsidRPr="003A5875">
              <w:rPr>
                <w:rFonts w:ascii="Arial Narrow" w:hAnsi="Arial Narrow"/>
                <w:sz w:val="18"/>
                <w:szCs w:val="18"/>
              </w:rPr>
              <w:t>Identification des compétences dans le cadre du tri</w:t>
            </w:r>
          </w:p>
        </w:tc>
        <w:tc>
          <w:tcPr>
            <w:tcW w:w="1843" w:type="dxa"/>
          </w:tcPr>
          <w:p w14:paraId="1E2E0A17" w14:textId="77777777" w:rsidR="00605158" w:rsidRPr="003A5875" w:rsidRDefault="00605158" w:rsidP="00605158">
            <w:pPr>
              <w:rPr>
                <w:rFonts w:ascii="Arial Narrow" w:hAnsi="Arial Narrow"/>
                <w:sz w:val="18"/>
                <w:szCs w:val="18"/>
              </w:rPr>
            </w:pPr>
            <w:r w:rsidRPr="003A5875">
              <w:rPr>
                <w:rFonts w:ascii="Arial Narrow" w:hAnsi="Arial Narrow"/>
                <w:sz w:val="18"/>
                <w:szCs w:val="18"/>
              </w:rPr>
              <w:t xml:space="preserve">Les compétences sont identifiées dans le cadre du tri des ordures </w:t>
            </w:r>
          </w:p>
        </w:tc>
        <w:tc>
          <w:tcPr>
            <w:tcW w:w="1701" w:type="dxa"/>
          </w:tcPr>
          <w:p w14:paraId="6745DAB6" w14:textId="77777777" w:rsidR="00605158" w:rsidRPr="003A5875" w:rsidRDefault="00605158" w:rsidP="00605158">
            <w:pPr>
              <w:rPr>
                <w:rFonts w:ascii="Arial Narrow" w:hAnsi="Arial Narrow"/>
                <w:sz w:val="18"/>
                <w:szCs w:val="18"/>
              </w:rPr>
            </w:pPr>
            <w:r w:rsidRPr="003A5875">
              <w:rPr>
                <w:rFonts w:ascii="Arial Narrow" w:hAnsi="Arial Narrow"/>
                <w:sz w:val="18"/>
                <w:szCs w:val="18"/>
              </w:rPr>
              <w:t xml:space="preserve">Tous les quartiers </w:t>
            </w:r>
          </w:p>
        </w:tc>
        <w:tc>
          <w:tcPr>
            <w:tcW w:w="1559" w:type="dxa"/>
          </w:tcPr>
          <w:p w14:paraId="7DE46775" w14:textId="77777777" w:rsidR="00605158" w:rsidRPr="003A5875" w:rsidRDefault="00605158" w:rsidP="0035586A">
            <w:pPr>
              <w:jc w:val="right"/>
              <w:rPr>
                <w:rFonts w:ascii="Arial Narrow" w:hAnsi="Arial Narrow"/>
                <w:sz w:val="16"/>
                <w:szCs w:val="18"/>
              </w:rPr>
            </w:pPr>
            <w:r w:rsidRPr="003A5875">
              <w:rPr>
                <w:rFonts w:ascii="Arial Narrow" w:hAnsi="Arial Narrow"/>
                <w:sz w:val="16"/>
                <w:szCs w:val="18"/>
              </w:rPr>
              <w:t>200 000</w:t>
            </w:r>
          </w:p>
        </w:tc>
        <w:tc>
          <w:tcPr>
            <w:tcW w:w="709" w:type="dxa"/>
          </w:tcPr>
          <w:p w14:paraId="3E61F08F" w14:textId="77777777" w:rsidR="00605158" w:rsidRPr="003A5875" w:rsidRDefault="00605158" w:rsidP="00605158">
            <w:pPr>
              <w:rPr>
                <w:rFonts w:ascii="Arial Narrow" w:hAnsi="Arial Narrow"/>
                <w:sz w:val="16"/>
                <w:szCs w:val="18"/>
              </w:rPr>
            </w:pPr>
            <w:r w:rsidRPr="003A5875">
              <w:rPr>
                <w:rFonts w:ascii="Arial Narrow" w:hAnsi="Arial Narrow"/>
                <w:sz w:val="16"/>
                <w:szCs w:val="18"/>
              </w:rPr>
              <w:t>x</w:t>
            </w:r>
          </w:p>
        </w:tc>
        <w:tc>
          <w:tcPr>
            <w:tcW w:w="709" w:type="dxa"/>
          </w:tcPr>
          <w:p w14:paraId="4E567DEF" w14:textId="77777777" w:rsidR="00605158" w:rsidRPr="003A5875" w:rsidRDefault="00605158" w:rsidP="00605158">
            <w:pPr>
              <w:rPr>
                <w:rFonts w:ascii="Arial Narrow" w:hAnsi="Arial Narrow"/>
                <w:sz w:val="16"/>
                <w:szCs w:val="18"/>
              </w:rPr>
            </w:pPr>
          </w:p>
        </w:tc>
        <w:tc>
          <w:tcPr>
            <w:tcW w:w="708" w:type="dxa"/>
          </w:tcPr>
          <w:p w14:paraId="672A0773" w14:textId="77777777" w:rsidR="00605158" w:rsidRPr="003A5875" w:rsidRDefault="00605158" w:rsidP="00605158">
            <w:pPr>
              <w:rPr>
                <w:rFonts w:ascii="Arial Narrow" w:hAnsi="Arial Narrow"/>
                <w:sz w:val="16"/>
                <w:szCs w:val="18"/>
              </w:rPr>
            </w:pPr>
          </w:p>
        </w:tc>
        <w:tc>
          <w:tcPr>
            <w:tcW w:w="709" w:type="dxa"/>
          </w:tcPr>
          <w:p w14:paraId="526CA782" w14:textId="77777777" w:rsidR="00605158" w:rsidRPr="003A5875" w:rsidRDefault="00605158" w:rsidP="00605158">
            <w:pPr>
              <w:rPr>
                <w:rFonts w:ascii="Arial Narrow" w:hAnsi="Arial Narrow"/>
                <w:sz w:val="16"/>
                <w:szCs w:val="18"/>
              </w:rPr>
            </w:pPr>
          </w:p>
        </w:tc>
        <w:tc>
          <w:tcPr>
            <w:tcW w:w="709" w:type="dxa"/>
          </w:tcPr>
          <w:p w14:paraId="2D63132C" w14:textId="77777777" w:rsidR="00605158" w:rsidRPr="003A5875" w:rsidRDefault="00605158" w:rsidP="00605158">
            <w:pPr>
              <w:rPr>
                <w:rFonts w:ascii="Arial Narrow" w:hAnsi="Arial Narrow"/>
                <w:sz w:val="16"/>
                <w:szCs w:val="18"/>
              </w:rPr>
            </w:pPr>
          </w:p>
        </w:tc>
        <w:tc>
          <w:tcPr>
            <w:tcW w:w="709" w:type="dxa"/>
          </w:tcPr>
          <w:p w14:paraId="4CE35CDE" w14:textId="77777777" w:rsidR="00605158" w:rsidRPr="003A5875" w:rsidRDefault="00605158" w:rsidP="00605158">
            <w:pPr>
              <w:rPr>
                <w:rFonts w:ascii="Arial Narrow" w:hAnsi="Arial Narrow"/>
                <w:sz w:val="16"/>
                <w:szCs w:val="18"/>
              </w:rPr>
            </w:pPr>
          </w:p>
        </w:tc>
        <w:tc>
          <w:tcPr>
            <w:tcW w:w="850" w:type="dxa"/>
          </w:tcPr>
          <w:p w14:paraId="496EA157" w14:textId="77777777" w:rsidR="00605158" w:rsidRPr="003A5875" w:rsidRDefault="00605158" w:rsidP="00605158">
            <w:pPr>
              <w:rPr>
                <w:rFonts w:ascii="Arial Narrow" w:hAnsi="Arial Narrow"/>
                <w:sz w:val="16"/>
                <w:szCs w:val="18"/>
              </w:rPr>
            </w:pPr>
            <w:r w:rsidRPr="003A5875">
              <w:rPr>
                <w:rFonts w:ascii="Arial Narrow" w:hAnsi="Arial Narrow"/>
                <w:sz w:val="16"/>
                <w:szCs w:val="18"/>
              </w:rPr>
              <w:t>100%</w:t>
            </w:r>
          </w:p>
        </w:tc>
        <w:tc>
          <w:tcPr>
            <w:tcW w:w="709" w:type="dxa"/>
          </w:tcPr>
          <w:p w14:paraId="343067A3" w14:textId="77777777" w:rsidR="00605158" w:rsidRPr="003A5875" w:rsidRDefault="00605158" w:rsidP="00605158">
            <w:pPr>
              <w:rPr>
                <w:rFonts w:ascii="Arial Narrow" w:hAnsi="Arial Narrow"/>
                <w:sz w:val="16"/>
                <w:szCs w:val="18"/>
              </w:rPr>
            </w:pPr>
          </w:p>
        </w:tc>
        <w:tc>
          <w:tcPr>
            <w:tcW w:w="709" w:type="dxa"/>
          </w:tcPr>
          <w:p w14:paraId="4004BAAC" w14:textId="77777777" w:rsidR="00605158" w:rsidRPr="003A5875" w:rsidRDefault="00605158" w:rsidP="00605158">
            <w:pPr>
              <w:rPr>
                <w:rFonts w:ascii="Arial Narrow" w:hAnsi="Arial Narrow"/>
                <w:sz w:val="16"/>
                <w:szCs w:val="18"/>
              </w:rPr>
            </w:pPr>
          </w:p>
        </w:tc>
      </w:tr>
      <w:tr w:rsidR="003A5875" w:rsidRPr="003A5875" w14:paraId="35EB7A0C" w14:textId="77777777" w:rsidTr="00BB5B9E">
        <w:tc>
          <w:tcPr>
            <w:tcW w:w="1730" w:type="dxa"/>
            <w:vMerge/>
          </w:tcPr>
          <w:p w14:paraId="390C414B" w14:textId="77777777" w:rsidR="00605158" w:rsidRPr="003A5875" w:rsidRDefault="00605158" w:rsidP="00605158">
            <w:pPr>
              <w:rPr>
                <w:rFonts w:ascii="Arial Narrow" w:hAnsi="Arial Narrow"/>
                <w:b/>
                <w:sz w:val="20"/>
                <w:szCs w:val="20"/>
              </w:rPr>
            </w:pPr>
          </w:p>
        </w:tc>
        <w:tc>
          <w:tcPr>
            <w:tcW w:w="2835" w:type="dxa"/>
          </w:tcPr>
          <w:p w14:paraId="2631AD32" w14:textId="77777777" w:rsidR="00605158" w:rsidRPr="003A5875" w:rsidRDefault="00605158" w:rsidP="00605158">
            <w:pPr>
              <w:rPr>
                <w:rFonts w:ascii="Arial Narrow" w:hAnsi="Arial Narrow"/>
                <w:sz w:val="18"/>
                <w:szCs w:val="18"/>
              </w:rPr>
            </w:pPr>
            <w:r w:rsidRPr="003A5875">
              <w:rPr>
                <w:rFonts w:ascii="Arial Narrow" w:hAnsi="Arial Narrow"/>
                <w:sz w:val="18"/>
                <w:szCs w:val="18"/>
              </w:rPr>
              <w:t>Faire un tri sélectif des ordures</w:t>
            </w:r>
          </w:p>
        </w:tc>
        <w:tc>
          <w:tcPr>
            <w:tcW w:w="1843" w:type="dxa"/>
          </w:tcPr>
          <w:p w14:paraId="5ACE0D90" w14:textId="77777777" w:rsidR="00605158" w:rsidRPr="003A5875" w:rsidRDefault="00605158" w:rsidP="00605158">
            <w:pPr>
              <w:rPr>
                <w:rFonts w:ascii="Arial Narrow" w:hAnsi="Arial Narrow"/>
                <w:sz w:val="18"/>
                <w:szCs w:val="18"/>
              </w:rPr>
            </w:pPr>
            <w:r w:rsidRPr="003A5875">
              <w:rPr>
                <w:rFonts w:ascii="Arial Narrow" w:hAnsi="Arial Narrow"/>
                <w:sz w:val="18"/>
                <w:szCs w:val="18"/>
              </w:rPr>
              <w:t>Un tri sélectif des ordures est fait</w:t>
            </w:r>
          </w:p>
        </w:tc>
        <w:tc>
          <w:tcPr>
            <w:tcW w:w="1701" w:type="dxa"/>
          </w:tcPr>
          <w:p w14:paraId="2DEB2235" w14:textId="77777777" w:rsidR="00605158" w:rsidRPr="003A5875" w:rsidRDefault="00605158" w:rsidP="00605158">
            <w:pPr>
              <w:rPr>
                <w:rFonts w:ascii="Arial Narrow" w:hAnsi="Arial Narrow"/>
                <w:sz w:val="18"/>
                <w:szCs w:val="18"/>
              </w:rPr>
            </w:pPr>
            <w:r w:rsidRPr="003A5875">
              <w:rPr>
                <w:rFonts w:ascii="Arial Narrow" w:hAnsi="Arial Narrow"/>
                <w:sz w:val="18"/>
                <w:szCs w:val="18"/>
              </w:rPr>
              <w:t xml:space="preserve">Tous les quartiers </w:t>
            </w:r>
          </w:p>
        </w:tc>
        <w:tc>
          <w:tcPr>
            <w:tcW w:w="1559" w:type="dxa"/>
          </w:tcPr>
          <w:p w14:paraId="308C1D60" w14:textId="77777777" w:rsidR="00605158" w:rsidRPr="003A5875" w:rsidRDefault="00605158" w:rsidP="0035586A">
            <w:pPr>
              <w:jc w:val="right"/>
              <w:rPr>
                <w:rFonts w:ascii="Arial Narrow" w:hAnsi="Arial Narrow"/>
                <w:sz w:val="16"/>
                <w:szCs w:val="18"/>
              </w:rPr>
            </w:pPr>
            <w:r w:rsidRPr="003A5875">
              <w:rPr>
                <w:rFonts w:ascii="Arial Narrow" w:hAnsi="Arial Narrow"/>
                <w:sz w:val="16"/>
                <w:szCs w:val="18"/>
              </w:rPr>
              <w:t>50 000 000</w:t>
            </w:r>
          </w:p>
        </w:tc>
        <w:tc>
          <w:tcPr>
            <w:tcW w:w="709" w:type="dxa"/>
          </w:tcPr>
          <w:p w14:paraId="0A4FC8B7" w14:textId="77777777" w:rsidR="00605158" w:rsidRPr="003A5875" w:rsidRDefault="00605158" w:rsidP="00605158">
            <w:pPr>
              <w:rPr>
                <w:rFonts w:ascii="Arial Narrow" w:hAnsi="Arial Narrow"/>
                <w:sz w:val="16"/>
                <w:szCs w:val="18"/>
              </w:rPr>
            </w:pPr>
            <w:r w:rsidRPr="003A5875">
              <w:rPr>
                <w:rFonts w:ascii="Arial Narrow" w:hAnsi="Arial Narrow"/>
                <w:sz w:val="16"/>
                <w:szCs w:val="18"/>
              </w:rPr>
              <w:t>x</w:t>
            </w:r>
          </w:p>
        </w:tc>
        <w:tc>
          <w:tcPr>
            <w:tcW w:w="709" w:type="dxa"/>
          </w:tcPr>
          <w:p w14:paraId="31D3C9FB" w14:textId="77777777" w:rsidR="00605158" w:rsidRPr="003A5875" w:rsidRDefault="00605158" w:rsidP="00605158">
            <w:pPr>
              <w:rPr>
                <w:rFonts w:ascii="Arial Narrow" w:hAnsi="Arial Narrow"/>
                <w:sz w:val="16"/>
                <w:szCs w:val="18"/>
              </w:rPr>
            </w:pPr>
            <w:r w:rsidRPr="003A5875">
              <w:rPr>
                <w:rFonts w:ascii="Arial Narrow" w:hAnsi="Arial Narrow"/>
                <w:sz w:val="16"/>
                <w:szCs w:val="18"/>
              </w:rPr>
              <w:t>x</w:t>
            </w:r>
          </w:p>
        </w:tc>
        <w:tc>
          <w:tcPr>
            <w:tcW w:w="708" w:type="dxa"/>
          </w:tcPr>
          <w:p w14:paraId="24F87030" w14:textId="77777777" w:rsidR="00605158" w:rsidRPr="003A5875" w:rsidRDefault="00605158" w:rsidP="00605158">
            <w:pPr>
              <w:rPr>
                <w:rFonts w:ascii="Arial Narrow" w:hAnsi="Arial Narrow"/>
                <w:sz w:val="16"/>
                <w:szCs w:val="18"/>
              </w:rPr>
            </w:pPr>
            <w:r w:rsidRPr="003A5875">
              <w:rPr>
                <w:rFonts w:ascii="Arial Narrow" w:hAnsi="Arial Narrow"/>
                <w:sz w:val="16"/>
                <w:szCs w:val="18"/>
              </w:rPr>
              <w:t>x</w:t>
            </w:r>
          </w:p>
        </w:tc>
        <w:tc>
          <w:tcPr>
            <w:tcW w:w="709" w:type="dxa"/>
          </w:tcPr>
          <w:p w14:paraId="69F49848" w14:textId="77777777" w:rsidR="00605158" w:rsidRPr="003A5875" w:rsidRDefault="00605158" w:rsidP="00605158">
            <w:pPr>
              <w:rPr>
                <w:rFonts w:ascii="Arial Narrow" w:hAnsi="Arial Narrow"/>
                <w:sz w:val="16"/>
                <w:szCs w:val="18"/>
              </w:rPr>
            </w:pPr>
            <w:r w:rsidRPr="003A5875">
              <w:rPr>
                <w:rFonts w:ascii="Arial Narrow" w:hAnsi="Arial Narrow"/>
                <w:sz w:val="16"/>
                <w:szCs w:val="18"/>
              </w:rPr>
              <w:t>x</w:t>
            </w:r>
          </w:p>
        </w:tc>
        <w:tc>
          <w:tcPr>
            <w:tcW w:w="709" w:type="dxa"/>
          </w:tcPr>
          <w:p w14:paraId="678300DC" w14:textId="77777777" w:rsidR="00605158" w:rsidRPr="003A5875" w:rsidRDefault="00605158" w:rsidP="00605158">
            <w:pPr>
              <w:rPr>
                <w:rFonts w:ascii="Arial Narrow" w:hAnsi="Arial Narrow"/>
                <w:sz w:val="16"/>
                <w:szCs w:val="18"/>
              </w:rPr>
            </w:pPr>
            <w:r w:rsidRPr="003A5875">
              <w:rPr>
                <w:rFonts w:ascii="Arial Narrow" w:hAnsi="Arial Narrow"/>
                <w:sz w:val="16"/>
                <w:szCs w:val="18"/>
              </w:rPr>
              <w:t>x</w:t>
            </w:r>
          </w:p>
        </w:tc>
        <w:tc>
          <w:tcPr>
            <w:tcW w:w="709" w:type="dxa"/>
          </w:tcPr>
          <w:p w14:paraId="27C4D7AF" w14:textId="77777777" w:rsidR="00605158" w:rsidRPr="003A5875" w:rsidRDefault="00605158" w:rsidP="00605158">
            <w:pPr>
              <w:rPr>
                <w:rFonts w:ascii="Arial Narrow" w:hAnsi="Arial Narrow"/>
                <w:sz w:val="16"/>
                <w:szCs w:val="18"/>
              </w:rPr>
            </w:pPr>
          </w:p>
        </w:tc>
        <w:tc>
          <w:tcPr>
            <w:tcW w:w="850" w:type="dxa"/>
          </w:tcPr>
          <w:p w14:paraId="45930D4C" w14:textId="77777777" w:rsidR="00605158" w:rsidRPr="003A5875" w:rsidRDefault="00605158" w:rsidP="00605158">
            <w:pPr>
              <w:rPr>
                <w:rFonts w:ascii="Arial Narrow" w:hAnsi="Arial Narrow"/>
                <w:sz w:val="16"/>
                <w:szCs w:val="18"/>
              </w:rPr>
            </w:pPr>
            <w:r w:rsidRPr="003A5875">
              <w:rPr>
                <w:rFonts w:ascii="Arial Narrow" w:hAnsi="Arial Narrow"/>
                <w:sz w:val="16"/>
                <w:szCs w:val="18"/>
              </w:rPr>
              <w:t>10%</w:t>
            </w:r>
          </w:p>
        </w:tc>
        <w:tc>
          <w:tcPr>
            <w:tcW w:w="709" w:type="dxa"/>
          </w:tcPr>
          <w:p w14:paraId="3571E358" w14:textId="77777777" w:rsidR="00605158" w:rsidRPr="003A5875" w:rsidRDefault="00605158" w:rsidP="00605158">
            <w:pPr>
              <w:rPr>
                <w:rFonts w:ascii="Arial Narrow" w:hAnsi="Arial Narrow"/>
                <w:sz w:val="16"/>
                <w:szCs w:val="18"/>
              </w:rPr>
            </w:pPr>
          </w:p>
        </w:tc>
        <w:tc>
          <w:tcPr>
            <w:tcW w:w="709" w:type="dxa"/>
          </w:tcPr>
          <w:p w14:paraId="6D2B6C6D" w14:textId="77777777" w:rsidR="00605158" w:rsidRPr="003A5875" w:rsidRDefault="00605158" w:rsidP="00605158">
            <w:pPr>
              <w:rPr>
                <w:rFonts w:ascii="Arial Narrow" w:hAnsi="Arial Narrow"/>
                <w:sz w:val="16"/>
                <w:szCs w:val="18"/>
              </w:rPr>
            </w:pPr>
            <w:r w:rsidRPr="003A5875">
              <w:rPr>
                <w:rFonts w:ascii="Arial Narrow" w:hAnsi="Arial Narrow"/>
                <w:sz w:val="16"/>
                <w:szCs w:val="18"/>
              </w:rPr>
              <w:t>90%</w:t>
            </w:r>
          </w:p>
        </w:tc>
      </w:tr>
      <w:tr w:rsidR="003A5875" w:rsidRPr="00615AFC" w14:paraId="50C0B6AF" w14:textId="77777777" w:rsidTr="00BB5B9E">
        <w:tc>
          <w:tcPr>
            <w:tcW w:w="1730" w:type="dxa"/>
            <w:vMerge/>
          </w:tcPr>
          <w:p w14:paraId="646B8E6E" w14:textId="77777777" w:rsidR="00A72B18" w:rsidRPr="003A5875" w:rsidRDefault="00A72B18" w:rsidP="00A72B18">
            <w:pPr>
              <w:rPr>
                <w:rFonts w:ascii="Arial Narrow" w:hAnsi="Arial Narrow"/>
                <w:b/>
                <w:sz w:val="20"/>
                <w:szCs w:val="20"/>
              </w:rPr>
            </w:pPr>
          </w:p>
        </w:tc>
        <w:tc>
          <w:tcPr>
            <w:tcW w:w="2835" w:type="dxa"/>
          </w:tcPr>
          <w:p w14:paraId="0D440ECB" w14:textId="0ECE3D5A" w:rsidR="00A72B18" w:rsidRPr="00615AFC" w:rsidRDefault="00A72B18" w:rsidP="00A72B18">
            <w:pPr>
              <w:rPr>
                <w:rFonts w:ascii="Arial Narrow" w:hAnsi="Arial Narrow"/>
                <w:color w:val="FF0000"/>
                <w:sz w:val="18"/>
                <w:szCs w:val="18"/>
              </w:rPr>
            </w:pPr>
            <w:r w:rsidRPr="00615AFC">
              <w:rPr>
                <w:rFonts w:ascii="Arial Narrow" w:hAnsi="Arial Narrow" w:cstheme="minorHAnsi"/>
                <w:color w:val="FF0000"/>
                <w:sz w:val="18"/>
                <w:szCs w:val="18"/>
              </w:rPr>
              <w:t xml:space="preserve">Construction de latrines inclusives et Gestion Hygiène Menstruelle (GHM) dans les écoles  </w:t>
            </w:r>
          </w:p>
        </w:tc>
        <w:tc>
          <w:tcPr>
            <w:tcW w:w="1843" w:type="dxa"/>
          </w:tcPr>
          <w:p w14:paraId="06F84CC1" w14:textId="1914647D" w:rsidR="00A72B18" w:rsidRPr="00615AFC" w:rsidRDefault="00A72B18" w:rsidP="00A72B18">
            <w:pPr>
              <w:rPr>
                <w:rFonts w:ascii="Arial Narrow" w:hAnsi="Arial Narrow"/>
                <w:color w:val="FF0000"/>
                <w:sz w:val="18"/>
                <w:szCs w:val="18"/>
              </w:rPr>
            </w:pPr>
            <w:r w:rsidRPr="00615AFC">
              <w:rPr>
                <w:rFonts w:ascii="Arial Narrow" w:hAnsi="Arial Narrow" w:cstheme="minorHAnsi"/>
                <w:color w:val="FF0000"/>
                <w:sz w:val="18"/>
                <w:szCs w:val="18"/>
              </w:rPr>
              <w:t xml:space="preserve">Les latrines inclusives sont construites et sont fonctionnelles </w:t>
            </w:r>
          </w:p>
        </w:tc>
        <w:tc>
          <w:tcPr>
            <w:tcW w:w="1701" w:type="dxa"/>
          </w:tcPr>
          <w:p w14:paraId="7EA534C4" w14:textId="3E5FCB21" w:rsidR="00A72B18" w:rsidRPr="00615AFC" w:rsidRDefault="00A72B18" w:rsidP="00A72B18">
            <w:pPr>
              <w:rPr>
                <w:rFonts w:ascii="Arial Narrow" w:hAnsi="Arial Narrow"/>
                <w:color w:val="FF0000"/>
                <w:sz w:val="18"/>
                <w:szCs w:val="18"/>
              </w:rPr>
            </w:pPr>
            <w:r w:rsidRPr="00615AFC">
              <w:rPr>
                <w:rFonts w:ascii="Arial Narrow" w:hAnsi="Arial Narrow" w:cstheme="minorHAnsi"/>
                <w:color w:val="FF0000"/>
                <w:sz w:val="18"/>
                <w:szCs w:val="18"/>
              </w:rPr>
              <w:t xml:space="preserve">Dans tous les villages sites d’écoles </w:t>
            </w:r>
          </w:p>
        </w:tc>
        <w:tc>
          <w:tcPr>
            <w:tcW w:w="1559" w:type="dxa"/>
          </w:tcPr>
          <w:p w14:paraId="22E64D4C" w14:textId="7C0081E8" w:rsidR="00A72B18" w:rsidRPr="00615AFC" w:rsidRDefault="00A72B18" w:rsidP="0035586A">
            <w:pPr>
              <w:jc w:val="right"/>
              <w:rPr>
                <w:rFonts w:ascii="Arial Narrow" w:hAnsi="Arial Narrow"/>
                <w:color w:val="FF0000"/>
                <w:sz w:val="18"/>
                <w:szCs w:val="18"/>
              </w:rPr>
            </w:pPr>
            <w:r w:rsidRPr="00615AFC">
              <w:rPr>
                <w:rFonts w:ascii="Arial Narrow" w:hAnsi="Arial Narrow" w:cstheme="minorHAnsi"/>
                <w:color w:val="FF0000"/>
                <w:sz w:val="18"/>
                <w:szCs w:val="18"/>
              </w:rPr>
              <w:t>PM</w:t>
            </w:r>
          </w:p>
        </w:tc>
        <w:tc>
          <w:tcPr>
            <w:tcW w:w="709" w:type="dxa"/>
          </w:tcPr>
          <w:p w14:paraId="78302D74" w14:textId="3A84A814" w:rsidR="00A72B18" w:rsidRPr="00615AFC" w:rsidRDefault="00A72B18" w:rsidP="00A72B18">
            <w:pPr>
              <w:rPr>
                <w:rFonts w:ascii="Arial Narrow" w:hAnsi="Arial Narrow"/>
                <w:color w:val="FF0000"/>
                <w:sz w:val="18"/>
                <w:szCs w:val="18"/>
              </w:rPr>
            </w:pPr>
            <w:r w:rsidRPr="00615AFC">
              <w:rPr>
                <w:rFonts w:ascii="Arial Narrow" w:hAnsi="Arial Narrow" w:cstheme="minorHAnsi"/>
                <w:color w:val="FF0000"/>
                <w:sz w:val="18"/>
                <w:szCs w:val="18"/>
              </w:rPr>
              <w:t>x</w:t>
            </w:r>
          </w:p>
        </w:tc>
        <w:tc>
          <w:tcPr>
            <w:tcW w:w="709" w:type="dxa"/>
          </w:tcPr>
          <w:p w14:paraId="6B4CBAF7" w14:textId="0E30D86B" w:rsidR="00A72B18" w:rsidRPr="00615AFC" w:rsidRDefault="00A72B18" w:rsidP="00A72B18">
            <w:pPr>
              <w:rPr>
                <w:rFonts w:ascii="Arial Narrow" w:hAnsi="Arial Narrow"/>
                <w:color w:val="FF0000"/>
                <w:sz w:val="18"/>
                <w:szCs w:val="18"/>
              </w:rPr>
            </w:pPr>
            <w:r w:rsidRPr="00615AFC">
              <w:rPr>
                <w:rFonts w:ascii="Arial Narrow" w:hAnsi="Arial Narrow" w:cstheme="minorHAnsi"/>
                <w:color w:val="FF0000"/>
                <w:sz w:val="18"/>
                <w:szCs w:val="18"/>
              </w:rPr>
              <w:t>x</w:t>
            </w:r>
          </w:p>
        </w:tc>
        <w:tc>
          <w:tcPr>
            <w:tcW w:w="708" w:type="dxa"/>
          </w:tcPr>
          <w:p w14:paraId="79AD916F" w14:textId="02EB297C" w:rsidR="00A72B18" w:rsidRPr="00615AFC" w:rsidRDefault="00A72B18" w:rsidP="00A72B18">
            <w:pPr>
              <w:rPr>
                <w:rFonts w:ascii="Arial Narrow" w:hAnsi="Arial Narrow"/>
                <w:color w:val="FF0000"/>
                <w:sz w:val="18"/>
                <w:szCs w:val="18"/>
              </w:rPr>
            </w:pPr>
            <w:r w:rsidRPr="00615AFC">
              <w:rPr>
                <w:rFonts w:ascii="Arial Narrow" w:hAnsi="Arial Narrow" w:cstheme="minorHAnsi"/>
                <w:color w:val="FF0000"/>
                <w:sz w:val="18"/>
                <w:szCs w:val="18"/>
              </w:rPr>
              <w:t>x</w:t>
            </w:r>
          </w:p>
        </w:tc>
        <w:tc>
          <w:tcPr>
            <w:tcW w:w="709" w:type="dxa"/>
          </w:tcPr>
          <w:p w14:paraId="12B14B55" w14:textId="12A33EC2" w:rsidR="00A72B18" w:rsidRPr="00615AFC" w:rsidRDefault="00A72B18" w:rsidP="00A72B18">
            <w:pPr>
              <w:rPr>
                <w:rFonts w:ascii="Arial Narrow" w:hAnsi="Arial Narrow"/>
                <w:color w:val="FF0000"/>
                <w:sz w:val="18"/>
                <w:szCs w:val="18"/>
              </w:rPr>
            </w:pPr>
            <w:r w:rsidRPr="00615AFC">
              <w:rPr>
                <w:rFonts w:ascii="Arial Narrow" w:hAnsi="Arial Narrow" w:cstheme="minorHAnsi"/>
                <w:color w:val="FF0000"/>
                <w:sz w:val="18"/>
                <w:szCs w:val="18"/>
              </w:rPr>
              <w:t>x</w:t>
            </w:r>
          </w:p>
        </w:tc>
        <w:tc>
          <w:tcPr>
            <w:tcW w:w="709" w:type="dxa"/>
          </w:tcPr>
          <w:p w14:paraId="36A3C708" w14:textId="1BAB619D" w:rsidR="00A72B18" w:rsidRPr="00615AFC" w:rsidRDefault="00A72B18" w:rsidP="00A72B18">
            <w:pPr>
              <w:rPr>
                <w:rFonts w:ascii="Arial Narrow" w:hAnsi="Arial Narrow"/>
                <w:color w:val="FF0000"/>
                <w:sz w:val="18"/>
                <w:szCs w:val="18"/>
              </w:rPr>
            </w:pPr>
            <w:r w:rsidRPr="00615AFC">
              <w:rPr>
                <w:rFonts w:ascii="Arial Narrow" w:hAnsi="Arial Narrow" w:cstheme="minorHAnsi"/>
                <w:color w:val="FF0000"/>
                <w:sz w:val="18"/>
                <w:szCs w:val="18"/>
              </w:rPr>
              <w:t>x</w:t>
            </w:r>
          </w:p>
        </w:tc>
        <w:tc>
          <w:tcPr>
            <w:tcW w:w="709" w:type="dxa"/>
          </w:tcPr>
          <w:p w14:paraId="44175EDD" w14:textId="77777777" w:rsidR="00A72B18" w:rsidRPr="00615AFC" w:rsidRDefault="00A72B18" w:rsidP="00A72B18">
            <w:pPr>
              <w:rPr>
                <w:rFonts w:ascii="Arial Narrow" w:hAnsi="Arial Narrow"/>
                <w:color w:val="FF0000"/>
                <w:sz w:val="18"/>
                <w:szCs w:val="18"/>
              </w:rPr>
            </w:pPr>
          </w:p>
        </w:tc>
        <w:tc>
          <w:tcPr>
            <w:tcW w:w="850" w:type="dxa"/>
          </w:tcPr>
          <w:p w14:paraId="4F9F1FC6" w14:textId="3CE482B5" w:rsidR="00A72B18" w:rsidRPr="00615AFC" w:rsidRDefault="00A72B18" w:rsidP="00A72B18">
            <w:pPr>
              <w:rPr>
                <w:rFonts w:ascii="Arial Narrow" w:hAnsi="Arial Narrow"/>
                <w:color w:val="FF0000"/>
                <w:sz w:val="16"/>
                <w:szCs w:val="16"/>
              </w:rPr>
            </w:pPr>
          </w:p>
        </w:tc>
        <w:tc>
          <w:tcPr>
            <w:tcW w:w="709" w:type="dxa"/>
          </w:tcPr>
          <w:p w14:paraId="2692C074" w14:textId="77777777" w:rsidR="00A72B18" w:rsidRPr="00615AFC" w:rsidRDefault="00A72B18" w:rsidP="00A72B18">
            <w:pPr>
              <w:rPr>
                <w:rFonts w:ascii="Arial Narrow" w:hAnsi="Arial Narrow"/>
                <w:color w:val="FF0000"/>
                <w:sz w:val="16"/>
                <w:szCs w:val="16"/>
              </w:rPr>
            </w:pPr>
          </w:p>
        </w:tc>
        <w:tc>
          <w:tcPr>
            <w:tcW w:w="709" w:type="dxa"/>
          </w:tcPr>
          <w:p w14:paraId="66EDED97" w14:textId="6B8609C1" w:rsidR="00A72B18" w:rsidRPr="00615AFC" w:rsidRDefault="00100BF2" w:rsidP="00A72B18">
            <w:pPr>
              <w:rPr>
                <w:rFonts w:ascii="Arial Narrow" w:hAnsi="Arial Narrow"/>
                <w:color w:val="FF0000"/>
                <w:sz w:val="16"/>
                <w:szCs w:val="16"/>
              </w:rPr>
            </w:pPr>
            <w:r>
              <w:rPr>
                <w:rFonts w:ascii="Arial Narrow" w:hAnsi="Arial Narrow" w:cstheme="minorHAnsi"/>
                <w:color w:val="FF0000"/>
                <w:sz w:val="16"/>
                <w:szCs w:val="16"/>
              </w:rPr>
              <w:t>10</w:t>
            </w:r>
            <w:r w:rsidR="00A72B18" w:rsidRPr="00615AFC">
              <w:rPr>
                <w:rFonts w:ascii="Arial Narrow" w:hAnsi="Arial Narrow" w:cstheme="minorHAnsi"/>
                <w:color w:val="FF0000"/>
                <w:sz w:val="16"/>
                <w:szCs w:val="16"/>
              </w:rPr>
              <w:t>0%</w:t>
            </w:r>
          </w:p>
        </w:tc>
      </w:tr>
      <w:tr w:rsidR="003A5875" w:rsidRPr="003A5875" w14:paraId="7473D7B2" w14:textId="77777777" w:rsidTr="00BB5B9E">
        <w:tc>
          <w:tcPr>
            <w:tcW w:w="1730" w:type="dxa"/>
            <w:vMerge/>
          </w:tcPr>
          <w:p w14:paraId="66FDE961" w14:textId="77777777" w:rsidR="00605158" w:rsidRPr="003A5875" w:rsidRDefault="00605158" w:rsidP="00605158">
            <w:pPr>
              <w:rPr>
                <w:rFonts w:ascii="Arial Narrow" w:hAnsi="Arial Narrow"/>
                <w:b/>
                <w:sz w:val="20"/>
                <w:szCs w:val="20"/>
              </w:rPr>
            </w:pPr>
          </w:p>
        </w:tc>
        <w:tc>
          <w:tcPr>
            <w:tcW w:w="2835" w:type="dxa"/>
          </w:tcPr>
          <w:p w14:paraId="35EF103F" w14:textId="1FF6AB5A" w:rsidR="00605158" w:rsidRPr="003A5875" w:rsidRDefault="00605158" w:rsidP="00605158">
            <w:pPr>
              <w:rPr>
                <w:rFonts w:ascii="Arial Narrow" w:hAnsi="Arial Narrow"/>
                <w:sz w:val="18"/>
                <w:szCs w:val="18"/>
              </w:rPr>
            </w:pPr>
            <w:r w:rsidRPr="003A5875">
              <w:rPr>
                <w:rFonts w:ascii="Arial Narrow" w:hAnsi="Arial Narrow"/>
                <w:sz w:val="18"/>
                <w:szCs w:val="18"/>
              </w:rPr>
              <w:t>Réalisation de cinquante (</w:t>
            </w:r>
            <w:r w:rsidR="000C4BC4" w:rsidRPr="003A5875">
              <w:rPr>
                <w:rFonts w:ascii="Arial Narrow" w:hAnsi="Arial Narrow"/>
                <w:sz w:val="18"/>
                <w:szCs w:val="18"/>
              </w:rPr>
              <w:t>10</w:t>
            </w:r>
            <w:r w:rsidRPr="003A5875">
              <w:rPr>
                <w:rFonts w:ascii="Arial Narrow" w:hAnsi="Arial Narrow"/>
                <w:sz w:val="18"/>
                <w:szCs w:val="18"/>
              </w:rPr>
              <w:t xml:space="preserve">) latrines publiques (hommes et femmes), personnes en situation de handicap dans les marchés </w:t>
            </w:r>
          </w:p>
        </w:tc>
        <w:tc>
          <w:tcPr>
            <w:tcW w:w="1843" w:type="dxa"/>
          </w:tcPr>
          <w:p w14:paraId="2F4F0AD8" w14:textId="77777777" w:rsidR="00605158" w:rsidRPr="003A5875" w:rsidRDefault="00605158" w:rsidP="00605158">
            <w:pPr>
              <w:rPr>
                <w:rFonts w:ascii="Arial Narrow" w:hAnsi="Arial Narrow"/>
                <w:sz w:val="18"/>
                <w:szCs w:val="18"/>
              </w:rPr>
            </w:pPr>
            <w:r w:rsidRPr="003A5875">
              <w:rPr>
                <w:rFonts w:ascii="Arial Narrow" w:hAnsi="Arial Narrow"/>
                <w:sz w:val="18"/>
                <w:szCs w:val="18"/>
              </w:rPr>
              <w:t>50 latrines publiques (hommes et femmes), personnes en situation de handicap sont réalisées dans les marchés</w:t>
            </w:r>
          </w:p>
        </w:tc>
        <w:tc>
          <w:tcPr>
            <w:tcW w:w="1701" w:type="dxa"/>
          </w:tcPr>
          <w:p w14:paraId="065FBEAA" w14:textId="77777777" w:rsidR="00605158" w:rsidRPr="003A5875" w:rsidRDefault="00605158" w:rsidP="00605158">
            <w:pPr>
              <w:rPr>
                <w:rFonts w:ascii="Arial Narrow" w:hAnsi="Arial Narrow"/>
                <w:sz w:val="18"/>
                <w:szCs w:val="18"/>
              </w:rPr>
            </w:pPr>
            <w:r w:rsidRPr="003A5875">
              <w:rPr>
                <w:rFonts w:ascii="Arial Narrow" w:hAnsi="Arial Narrow"/>
                <w:sz w:val="18"/>
                <w:szCs w:val="18"/>
              </w:rPr>
              <w:t>Tous les quartiers</w:t>
            </w:r>
          </w:p>
        </w:tc>
        <w:tc>
          <w:tcPr>
            <w:tcW w:w="1559" w:type="dxa"/>
          </w:tcPr>
          <w:p w14:paraId="22222A18" w14:textId="77777777" w:rsidR="00605158" w:rsidRPr="003A5875" w:rsidRDefault="00605158" w:rsidP="0035586A">
            <w:pPr>
              <w:jc w:val="right"/>
              <w:rPr>
                <w:rFonts w:ascii="Arial Narrow" w:hAnsi="Arial Narrow"/>
                <w:sz w:val="16"/>
                <w:szCs w:val="18"/>
              </w:rPr>
            </w:pPr>
            <w:r w:rsidRPr="003A5875">
              <w:rPr>
                <w:rFonts w:ascii="Arial Narrow" w:hAnsi="Arial Narrow"/>
                <w:sz w:val="16"/>
                <w:szCs w:val="18"/>
              </w:rPr>
              <w:t>50 000 000</w:t>
            </w:r>
          </w:p>
        </w:tc>
        <w:tc>
          <w:tcPr>
            <w:tcW w:w="709" w:type="dxa"/>
          </w:tcPr>
          <w:p w14:paraId="13B5A640" w14:textId="77777777" w:rsidR="00605158" w:rsidRPr="003A5875" w:rsidRDefault="00605158" w:rsidP="00605158">
            <w:pPr>
              <w:rPr>
                <w:rFonts w:ascii="Arial Narrow" w:hAnsi="Arial Narrow"/>
                <w:sz w:val="16"/>
                <w:szCs w:val="18"/>
              </w:rPr>
            </w:pPr>
          </w:p>
        </w:tc>
        <w:tc>
          <w:tcPr>
            <w:tcW w:w="709" w:type="dxa"/>
          </w:tcPr>
          <w:p w14:paraId="3AB79C53" w14:textId="77777777" w:rsidR="00605158" w:rsidRPr="003A5875" w:rsidRDefault="00605158" w:rsidP="00605158">
            <w:pPr>
              <w:rPr>
                <w:rFonts w:ascii="Arial Narrow" w:hAnsi="Arial Narrow"/>
                <w:sz w:val="16"/>
                <w:szCs w:val="18"/>
              </w:rPr>
            </w:pPr>
            <w:r w:rsidRPr="003A5875">
              <w:rPr>
                <w:rFonts w:ascii="Arial Narrow" w:hAnsi="Arial Narrow"/>
                <w:sz w:val="16"/>
                <w:szCs w:val="18"/>
              </w:rPr>
              <w:t>x</w:t>
            </w:r>
          </w:p>
        </w:tc>
        <w:tc>
          <w:tcPr>
            <w:tcW w:w="708" w:type="dxa"/>
          </w:tcPr>
          <w:p w14:paraId="30F4E309" w14:textId="77777777" w:rsidR="00605158" w:rsidRPr="003A5875" w:rsidRDefault="00605158" w:rsidP="00605158">
            <w:pPr>
              <w:rPr>
                <w:rFonts w:ascii="Arial Narrow" w:hAnsi="Arial Narrow"/>
                <w:sz w:val="16"/>
                <w:szCs w:val="18"/>
              </w:rPr>
            </w:pPr>
            <w:r w:rsidRPr="003A5875">
              <w:rPr>
                <w:rFonts w:ascii="Arial Narrow" w:hAnsi="Arial Narrow"/>
                <w:sz w:val="16"/>
                <w:szCs w:val="18"/>
              </w:rPr>
              <w:t>x</w:t>
            </w:r>
          </w:p>
        </w:tc>
        <w:tc>
          <w:tcPr>
            <w:tcW w:w="709" w:type="dxa"/>
          </w:tcPr>
          <w:p w14:paraId="3DB6A3AA" w14:textId="77777777" w:rsidR="00605158" w:rsidRPr="003A5875" w:rsidRDefault="00605158" w:rsidP="00605158">
            <w:pPr>
              <w:rPr>
                <w:rFonts w:ascii="Arial Narrow" w:hAnsi="Arial Narrow"/>
                <w:sz w:val="16"/>
                <w:szCs w:val="18"/>
              </w:rPr>
            </w:pPr>
            <w:r w:rsidRPr="003A5875">
              <w:rPr>
                <w:rFonts w:ascii="Arial Narrow" w:hAnsi="Arial Narrow"/>
                <w:sz w:val="16"/>
                <w:szCs w:val="18"/>
              </w:rPr>
              <w:t>x</w:t>
            </w:r>
          </w:p>
        </w:tc>
        <w:tc>
          <w:tcPr>
            <w:tcW w:w="709" w:type="dxa"/>
          </w:tcPr>
          <w:p w14:paraId="22B190F8" w14:textId="77777777" w:rsidR="00605158" w:rsidRPr="003A5875" w:rsidRDefault="00605158" w:rsidP="00605158">
            <w:pPr>
              <w:rPr>
                <w:rFonts w:ascii="Arial Narrow" w:hAnsi="Arial Narrow"/>
                <w:sz w:val="16"/>
                <w:szCs w:val="18"/>
              </w:rPr>
            </w:pPr>
            <w:r w:rsidRPr="003A5875">
              <w:rPr>
                <w:rFonts w:ascii="Arial Narrow" w:hAnsi="Arial Narrow"/>
                <w:sz w:val="16"/>
                <w:szCs w:val="18"/>
              </w:rPr>
              <w:t>x</w:t>
            </w:r>
          </w:p>
        </w:tc>
        <w:tc>
          <w:tcPr>
            <w:tcW w:w="709" w:type="dxa"/>
          </w:tcPr>
          <w:p w14:paraId="11133644" w14:textId="77777777" w:rsidR="00605158" w:rsidRPr="003A5875" w:rsidRDefault="00605158" w:rsidP="00605158">
            <w:pPr>
              <w:rPr>
                <w:rFonts w:ascii="Arial Narrow" w:hAnsi="Arial Narrow"/>
                <w:sz w:val="16"/>
                <w:szCs w:val="18"/>
              </w:rPr>
            </w:pPr>
          </w:p>
        </w:tc>
        <w:tc>
          <w:tcPr>
            <w:tcW w:w="850" w:type="dxa"/>
          </w:tcPr>
          <w:p w14:paraId="29157CB6" w14:textId="77777777" w:rsidR="00605158" w:rsidRPr="003A5875" w:rsidRDefault="00605158" w:rsidP="00605158">
            <w:pPr>
              <w:rPr>
                <w:rFonts w:ascii="Arial Narrow" w:hAnsi="Arial Narrow"/>
                <w:sz w:val="16"/>
                <w:szCs w:val="18"/>
              </w:rPr>
            </w:pPr>
            <w:r w:rsidRPr="003A5875">
              <w:rPr>
                <w:rFonts w:ascii="Arial Narrow" w:hAnsi="Arial Narrow"/>
                <w:sz w:val="16"/>
                <w:szCs w:val="18"/>
              </w:rPr>
              <w:t>10%</w:t>
            </w:r>
          </w:p>
        </w:tc>
        <w:tc>
          <w:tcPr>
            <w:tcW w:w="709" w:type="dxa"/>
          </w:tcPr>
          <w:p w14:paraId="385E19D3" w14:textId="77777777" w:rsidR="00605158" w:rsidRPr="003A5875" w:rsidRDefault="00605158" w:rsidP="00605158">
            <w:pPr>
              <w:rPr>
                <w:rFonts w:ascii="Arial Narrow" w:hAnsi="Arial Narrow"/>
                <w:sz w:val="16"/>
                <w:szCs w:val="18"/>
              </w:rPr>
            </w:pPr>
          </w:p>
        </w:tc>
        <w:tc>
          <w:tcPr>
            <w:tcW w:w="709" w:type="dxa"/>
          </w:tcPr>
          <w:p w14:paraId="0D1186FA" w14:textId="77777777" w:rsidR="00605158" w:rsidRPr="003A5875" w:rsidRDefault="00605158" w:rsidP="00605158">
            <w:pPr>
              <w:rPr>
                <w:rFonts w:ascii="Arial Narrow" w:hAnsi="Arial Narrow"/>
                <w:sz w:val="16"/>
                <w:szCs w:val="18"/>
              </w:rPr>
            </w:pPr>
            <w:r w:rsidRPr="003A5875">
              <w:rPr>
                <w:rFonts w:ascii="Arial Narrow" w:hAnsi="Arial Narrow"/>
                <w:sz w:val="16"/>
                <w:szCs w:val="18"/>
              </w:rPr>
              <w:t>90%</w:t>
            </w:r>
          </w:p>
        </w:tc>
      </w:tr>
      <w:tr w:rsidR="003A5875" w:rsidRPr="003A5875" w14:paraId="74FBB42E" w14:textId="77777777" w:rsidTr="00BB5B9E">
        <w:tc>
          <w:tcPr>
            <w:tcW w:w="1730" w:type="dxa"/>
            <w:vMerge w:val="restart"/>
          </w:tcPr>
          <w:p w14:paraId="1B26AE52" w14:textId="77777777" w:rsidR="00605158" w:rsidRPr="003A5875" w:rsidRDefault="00605158" w:rsidP="00605158">
            <w:pPr>
              <w:rPr>
                <w:rFonts w:ascii="Arial Narrow" w:hAnsi="Arial Narrow"/>
                <w:sz w:val="16"/>
                <w:szCs w:val="16"/>
              </w:rPr>
            </w:pPr>
            <w:r w:rsidRPr="003A5875">
              <w:rPr>
                <w:rFonts w:ascii="Arial Narrow" w:hAnsi="Arial Narrow"/>
                <w:b/>
                <w:sz w:val="16"/>
                <w:szCs w:val="16"/>
              </w:rPr>
              <w:t>HYGIENE /ASSAINISSEMENT</w:t>
            </w:r>
          </w:p>
          <w:p w14:paraId="35FA2D92" w14:textId="77777777" w:rsidR="00605158" w:rsidRPr="003A5875" w:rsidRDefault="00605158" w:rsidP="00605158">
            <w:pPr>
              <w:rPr>
                <w:rFonts w:ascii="Arial Narrow" w:hAnsi="Arial Narrow"/>
                <w:b/>
                <w:i/>
                <w:sz w:val="16"/>
                <w:szCs w:val="16"/>
              </w:rPr>
            </w:pPr>
            <w:r w:rsidRPr="003A5875">
              <w:rPr>
                <w:rFonts w:ascii="Arial Narrow" w:hAnsi="Arial Narrow"/>
                <w:b/>
                <w:i/>
                <w:sz w:val="16"/>
                <w:szCs w:val="16"/>
              </w:rPr>
              <w:t xml:space="preserve">Lutter contre l’insalubrité et veiller à la propreté des aliments </w:t>
            </w:r>
          </w:p>
        </w:tc>
        <w:tc>
          <w:tcPr>
            <w:tcW w:w="2835" w:type="dxa"/>
          </w:tcPr>
          <w:p w14:paraId="59B31334" w14:textId="77777777" w:rsidR="00605158" w:rsidRPr="003A5875" w:rsidRDefault="00605158" w:rsidP="00605158">
            <w:pPr>
              <w:rPr>
                <w:rFonts w:ascii="Arial Narrow" w:hAnsi="Arial Narrow" w:cs="Arial"/>
                <w:sz w:val="18"/>
                <w:szCs w:val="18"/>
              </w:rPr>
            </w:pPr>
            <w:r w:rsidRPr="003A5875">
              <w:rPr>
                <w:rFonts w:ascii="Arial Narrow" w:hAnsi="Arial Narrow" w:cs="Arial"/>
                <w:sz w:val="18"/>
                <w:szCs w:val="18"/>
              </w:rPr>
              <w:t>Appui à la lutte sectorielle pour réduire les cas de paludisme et d’autres maladies liées à l’insalubrité</w:t>
            </w:r>
          </w:p>
        </w:tc>
        <w:tc>
          <w:tcPr>
            <w:tcW w:w="1843" w:type="dxa"/>
          </w:tcPr>
          <w:p w14:paraId="45F49193" w14:textId="77777777" w:rsidR="00605158" w:rsidRPr="003A5875" w:rsidRDefault="00605158" w:rsidP="00605158">
            <w:pPr>
              <w:rPr>
                <w:rFonts w:ascii="Arial Narrow" w:hAnsi="Arial Narrow" w:cs="Arial"/>
                <w:sz w:val="18"/>
                <w:szCs w:val="18"/>
              </w:rPr>
            </w:pPr>
            <w:r w:rsidRPr="003A5875">
              <w:rPr>
                <w:rFonts w:ascii="Arial Narrow" w:hAnsi="Arial Narrow" w:cs="Arial"/>
                <w:sz w:val="18"/>
                <w:szCs w:val="18"/>
              </w:rPr>
              <w:t>La lutte sectorielle est appuyée</w:t>
            </w:r>
          </w:p>
        </w:tc>
        <w:tc>
          <w:tcPr>
            <w:tcW w:w="1701" w:type="dxa"/>
          </w:tcPr>
          <w:p w14:paraId="52818C84" w14:textId="77777777" w:rsidR="00605158" w:rsidRPr="003A5875" w:rsidRDefault="00605158" w:rsidP="00605158">
            <w:pPr>
              <w:rPr>
                <w:rFonts w:ascii="Arial Narrow" w:hAnsi="Arial Narrow"/>
                <w:sz w:val="18"/>
                <w:szCs w:val="18"/>
              </w:rPr>
            </w:pPr>
            <w:r w:rsidRPr="003A5875">
              <w:rPr>
                <w:rFonts w:ascii="Arial Narrow" w:hAnsi="Arial Narrow"/>
                <w:sz w:val="18"/>
                <w:szCs w:val="18"/>
              </w:rPr>
              <w:t xml:space="preserve">Tous les quartiers </w:t>
            </w:r>
          </w:p>
        </w:tc>
        <w:tc>
          <w:tcPr>
            <w:tcW w:w="1559" w:type="dxa"/>
          </w:tcPr>
          <w:p w14:paraId="4EF8952B" w14:textId="77777777" w:rsidR="00605158" w:rsidRPr="003A5875" w:rsidRDefault="00605158" w:rsidP="0035586A">
            <w:pPr>
              <w:jc w:val="right"/>
              <w:rPr>
                <w:rFonts w:ascii="Arial Narrow" w:hAnsi="Arial Narrow"/>
                <w:sz w:val="16"/>
                <w:szCs w:val="18"/>
              </w:rPr>
            </w:pPr>
            <w:r w:rsidRPr="003A5875">
              <w:rPr>
                <w:rFonts w:ascii="Arial Narrow" w:hAnsi="Arial Narrow"/>
                <w:sz w:val="16"/>
                <w:szCs w:val="18"/>
              </w:rPr>
              <w:t>4 000 000</w:t>
            </w:r>
          </w:p>
        </w:tc>
        <w:tc>
          <w:tcPr>
            <w:tcW w:w="709" w:type="dxa"/>
          </w:tcPr>
          <w:p w14:paraId="317F7E12" w14:textId="77777777" w:rsidR="00605158" w:rsidRPr="003A5875" w:rsidRDefault="00605158" w:rsidP="00605158">
            <w:pPr>
              <w:rPr>
                <w:rFonts w:ascii="Arial Narrow" w:hAnsi="Arial Narrow"/>
                <w:sz w:val="16"/>
                <w:szCs w:val="18"/>
              </w:rPr>
            </w:pPr>
          </w:p>
        </w:tc>
        <w:tc>
          <w:tcPr>
            <w:tcW w:w="709" w:type="dxa"/>
          </w:tcPr>
          <w:p w14:paraId="03143E27" w14:textId="77777777" w:rsidR="00605158" w:rsidRPr="003A5875" w:rsidRDefault="00605158" w:rsidP="00605158">
            <w:pPr>
              <w:rPr>
                <w:rFonts w:ascii="Arial Narrow" w:hAnsi="Arial Narrow"/>
                <w:sz w:val="16"/>
                <w:szCs w:val="18"/>
              </w:rPr>
            </w:pPr>
            <w:r w:rsidRPr="003A5875">
              <w:rPr>
                <w:rFonts w:ascii="Arial Narrow" w:hAnsi="Arial Narrow"/>
                <w:sz w:val="16"/>
                <w:szCs w:val="18"/>
              </w:rPr>
              <w:t>x</w:t>
            </w:r>
          </w:p>
        </w:tc>
        <w:tc>
          <w:tcPr>
            <w:tcW w:w="708" w:type="dxa"/>
          </w:tcPr>
          <w:p w14:paraId="3AA107D4" w14:textId="77777777" w:rsidR="00605158" w:rsidRPr="003A5875" w:rsidRDefault="00605158" w:rsidP="00605158">
            <w:pPr>
              <w:rPr>
                <w:rFonts w:ascii="Arial Narrow" w:hAnsi="Arial Narrow"/>
                <w:sz w:val="16"/>
                <w:szCs w:val="18"/>
              </w:rPr>
            </w:pPr>
            <w:r w:rsidRPr="003A5875">
              <w:rPr>
                <w:rFonts w:ascii="Arial Narrow" w:hAnsi="Arial Narrow"/>
                <w:sz w:val="16"/>
                <w:szCs w:val="18"/>
              </w:rPr>
              <w:t>x</w:t>
            </w:r>
          </w:p>
        </w:tc>
        <w:tc>
          <w:tcPr>
            <w:tcW w:w="709" w:type="dxa"/>
          </w:tcPr>
          <w:p w14:paraId="4EB6298F" w14:textId="77777777" w:rsidR="00605158" w:rsidRPr="003A5875" w:rsidRDefault="00605158" w:rsidP="00605158">
            <w:pPr>
              <w:rPr>
                <w:rFonts w:ascii="Arial Narrow" w:hAnsi="Arial Narrow"/>
                <w:sz w:val="16"/>
                <w:szCs w:val="18"/>
              </w:rPr>
            </w:pPr>
            <w:r w:rsidRPr="003A5875">
              <w:rPr>
                <w:rFonts w:ascii="Arial Narrow" w:hAnsi="Arial Narrow"/>
                <w:sz w:val="16"/>
                <w:szCs w:val="18"/>
              </w:rPr>
              <w:t>x</w:t>
            </w:r>
          </w:p>
        </w:tc>
        <w:tc>
          <w:tcPr>
            <w:tcW w:w="709" w:type="dxa"/>
          </w:tcPr>
          <w:p w14:paraId="3D651FC0" w14:textId="77777777" w:rsidR="00605158" w:rsidRPr="003A5875" w:rsidRDefault="00605158" w:rsidP="00605158">
            <w:pPr>
              <w:rPr>
                <w:rFonts w:ascii="Arial Narrow" w:hAnsi="Arial Narrow"/>
                <w:sz w:val="16"/>
                <w:szCs w:val="18"/>
              </w:rPr>
            </w:pPr>
            <w:r w:rsidRPr="003A5875">
              <w:rPr>
                <w:rFonts w:ascii="Arial Narrow" w:hAnsi="Arial Narrow"/>
                <w:sz w:val="16"/>
                <w:szCs w:val="18"/>
              </w:rPr>
              <w:t>x</w:t>
            </w:r>
          </w:p>
        </w:tc>
        <w:tc>
          <w:tcPr>
            <w:tcW w:w="709" w:type="dxa"/>
          </w:tcPr>
          <w:p w14:paraId="6B7FE98E" w14:textId="77777777" w:rsidR="00605158" w:rsidRPr="003A5875" w:rsidRDefault="00605158" w:rsidP="00605158">
            <w:pPr>
              <w:rPr>
                <w:rFonts w:ascii="Arial Narrow" w:hAnsi="Arial Narrow"/>
                <w:sz w:val="16"/>
                <w:szCs w:val="18"/>
              </w:rPr>
            </w:pPr>
          </w:p>
        </w:tc>
        <w:tc>
          <w:tcPr>
            <w:tcW w:w="850" w:type="dxa"/>
          </w:tcPr>
          <w:p w14:paraId="252FE081" w14:textId="77777777" w:rsidR="00605158" w:rsidRPr="003A5875" w:rsidRDefault="00605158" w:rsidP="00605158">
            <w:pPr>
              <w:rPr>
                <w:rFonts w:ascii="Arial Narrow" w:hAnsi="Arial Narrow"/>
                <w:sz w:val="16"/>
                <w:szCs w:val="18"/>
              </w:rPr>
            </w:pPr>
            <w:r w:rsidRPr="003A5875">
              <w:rPr>
                <w:rFonts w:ascii="Arial Narrow" w:hAnsi="Arial Narrow"/>
                <w:sz w:val="16"/>
                <w:szCs w:val="18"/>
              </w:rPr>
              <w:t>30%</w:t>
            </w:r>
          </w:p>
        </w:tc>
        <w:tc>
          <w:tcPr>
            <w:tcW w:w="709" w:type="dxa"/>
          </w:tcPr>
          <w:p w14:paraId="38C46857" w14:textId="77777777" w:rsidR="00605158" w:rsidRPr="003A5875" w:rsidRDefault="00605158" w:rsidP="00605158">
            <w:pPr>
              <w:rPr>
                <w:rFonts w:ascii="Arial Narrow" w:hAnsi="Arial Narrow"/>
                <w:sz w:val="16"/>
                <w:szCs w:val="18"/>
              </w:rPr>
            </w:pPr>
            <w:r w:rsidRPr="003A5875">
              <w:rPr>
                <w:rFonts w:ascii="Arial Narrow" w:hAnsi="Arial Narrow"/>
                <w:sz w:val="16"/>
                <w:szCs w:val="18"/>
              </w:rPr>
              <w:t>70%</w:t>
            </w:r>
          </w:p>
        </w:tc>
        <w:tc>
          <w:tcPr>
            <w:tcW w:w="709" w:type="dxa"/>
          </w:tcPr>
          <w:p w14:paraId="61E3A347" w14:textId="77777777" w:rsidR="00605158" w:rsidRPr="003A5875" w:rsidRDefault="00605158" w:rsidP="00605158">
            <w:pPr>
              <w:rPr>
                <w:rFonts w:ascii="Arial Narrow" w:hAnsi="Arial Narrow"/>
                <w:sz w:val="16"/>
                <w:szCs w:val="18"/>
              </w:rPr>
            </w:pPr>
          </w:p>
        </w:tc>
      </w:tr>
      <w:tr w:rsidR="003A5875" w:rsidRPr="003A5875" w14:paraId="62D81806" w14:textId="77777777" w:rsidTr="00BB5B9E">
        <w:tc>
          <w:tcPr>
            <w:tcW w:w="1730" w:type="dxa"/>
            <w:vMerge/>
          </w:tcPr>
          <w:p w14:paraId="773C3D4C" w14:textId="77777777" w:rsidR="00605158" w:rsidRPr="003A5875" w:rsidRDefault="00605158" w:rsidP="00605158">
            <w:pPr>
              <w:rPr>
                <w:rFonts w:ascii="Arial Narrow" w:hAnsi="Arial Narrow"/>
                <w:b/>
                <w:sz w:val="20"/>
                <w:szCs w:val="20"/>
              </w:rPr>
            </w:pPr>
          </w:p>
        </w:tc>
        <w:tc>
          <w:tcPr>
            <w:tcW w:w="2835" w:type="dxa"/>
          </w:tcPr>
          <w:p w14:paraId="5D087EB9" w14:textId="77777777" w:rsidR="00605158" w:rsidRPr="003A5875" w:rsidRDefault="00605158" w:rsidP="00605158">
            <w:pPr>
              <w:rPr>
                <w:rFonts w:ascii="Arial Narrow" w:hAnsi="Arial Narrow" w:cs="Arial"/>
                <w:sz w:val="18"/>
                <w:szCs w:val="18"/>
              </w:rPr>
            </w:pPr>
            <w:r w:rsidRPr="003A5875">
              <w:rPr>
                <w:rFonts w:ascii="Arial Narrow" w:hAnsi="Arial Narrow" w:cs="Arial"/>
                <w:sz w:val="18"/>
                <w:szCs w:val="18"/>
              </w:rPr>
              <w:t xml:space="preserve">Appui à la réalisation de l’inspection sanitaire des aliments </w:t>
            </w:r>
          </w:p>
        </w:tc>
        <w:tc>
          <w:tcPr>
            <w:tcW w:w="1843" w:type="dxa"/>
          </w:tcPr>
          <w:p w14:paraId="29F271A0" w14:textId="77777777" w:rsidR="00605158" w:rsidRPr="003A5875" w:rsidRDefault="00605158" w:rsidP="00605158">
            <w:pPr>
              <w:rPr>
                <w:rFonts w:ascii="Arial Narrow" w:hAnsi="Arial Narrow" w:cs="Arial"/>
                <w:sz w:val="18"/>
                <w:szCs w:val="18"/>
              </w:rPr>
            </w:pPr>
            <w:r w:rsidRPr="003A5875">
              <w:rPr>
                <w:rFonts w:ascii="Arial Narrow" w:hAnsi="Arial Narrow" w:cs="Arial"/>
                <w:sz w:val="18"/>
                <w:szCs w:val="18"/>
              </w:rPr>
              <w:t>L’inspection sanitaire des aliments est réalisée</w:t>
            </w:r>
          </w:p>
        </w:tc>
        <w:tc>
          <w:tcPr>
            <w:tcW w:w="1701" w:type="dxa"/>
          </w:tcPr>
          <w:p w14:paraId="54FDC89D" w14:textId="77777777" w:rsidR="00605158" w:rsidRPr="003A5875" w:rsidRDefault="00605158" w:rsidP="00605158">
            <w:pPr>
              <w:rPr>
                <w:rFonts w:ascii="Arial Narrow" w:hAnsi="Arial Narrow"/>
                <w:sz w:val="18"/>
                <w:szCs w:val="18"/>
              </w:rPr>
            </w:pPr>
            <w:r w:rsidRPr="003A5875">
              <w:rPr>
                <w:rFonts w:ascii="Arial Narrow" w:hAnsi="Arial Narrow"/>
                <w:sz w:val="18"/>
                <w:szCs w:val="18"/>
              </w:rPr>
              <w:t>Tous les quartiers</w:t>
            </w:r>
          </w:p>
        </w:tc>
        <w:tc>
          <w:tcPr>
            <w:tcW w:w="1559" w:type="dxa"/>
          </w:tcPr>
          <w:p w14:paraId="2705FF6F" w14:textId="77777777" w:rsidR="00605158" w:rsidRPr="003A5875" w:rsidRDefault="00605158" w:rsidP="0035586A">
            <w:pPr>
              <w:jc w:val="right"/>
              <w:rPr>
                <w:rFonts w:ascii="Arial Narrow" w:hAnsi="Arial Narrow"/>
                <w:sz w:val="16"/>
                <w:szCs w:val="18"/>
              </w:rPr>
            </w:pPr>
            <w:r w:rsidRPr="003A5875">
              <w:rPr>
                <w:rFonts w:ascii="Arial Narrow" w:hAnsi="Arial Narrow"/>
                <w:sz w:val="16"/>
                <w:szCs w:val="18"/>
              </w:rPr>
              <w:t>4 000 000</w:t>
            </w:r>
          </w:p>
        </w:tc>
        <w:tc>
          <w:tcPr>
            <w:tcW w:w="709" w:type="dxa"/>
          </w:tcPr>
          <w:p w14:paraId="2C251B58" w14:textId="77777777" w:rsidR="00605158" w:rsidRPr="003A5875" w:rsidRDefault="00605158" w:rsidP="00605158">
            <w:pPr>
              <w:rPr>
                <w:rFonts w:ascii="Arial Narrow" w:hAnsi="Arial Narrow"/>
                <w:sz w:val="16"/>
                <w:szCs w:val="18"/>
              </w:rPr>
            </w:pPr>
          </w:p>
        </w:tc>
        <w:tc>
          <w:tcPr>
            <w:tcW w:w="709" w:type="dxa"/>
          </w:tcPr>
          <w:p w14:paraId="2696C687" w14:textId="77777777" w:rsidR="00605158" w:rsidRPr="003A5875" w:rsidRDefault="00605158" w:rsidP="00605158">
            <w:pPr>
              <w:rPr>
                <w:rFonts w:ascii="Arial Narrow" w:hAnsi="Arial Narrow"/>
                <w:sz w:val="16"/>
                <w:szCs w:val="18"/>
              </w:rPr>
            </w:pPr>
            <w:r w:rsidRPr="003A5875">
              <w:rPr>
                <w:rFonts w:ascii="Arial Narrow" w:hAnsi="Arial Narrow"/>
                <w:sz w:val="16"/>
                <w:szCs w:val="18"/>
              </w:rPr>
              <w:t>x</w:t>
            </w:r>
          </w:p>
        </w:tc>
        <w:tc>
          <w:tcPr>
            <w:tcW w:w="708" w:type="dxa"/>
          </w:tcPr>
          <w:p w14:paraId="014AEE6E" w14:textId="77777777" w:rsidR="00605158" w:rsidRPr="003A5875" w:rsidRDefault="00605158" w:rsidP="00605158">
            <w:pPr>
              <w:rPr>
                <w:rFonts w:ascii="Arial Narrow" w:hAnsi="Arial Narrow"/>
                <w:sz w:val="16"/>
                <w:szCs w:val="18"/>
              </w:rPr>
            </w:pPr>
            <w:r w:rsidRPr="003A5875">
              <w:rPr>
                <w:rFonts w:ascii="Arial Narrow" w:hAnsi="Arial Narrow"/>
                <w:sz w:val="16"/>
                <w:szCs w:val="18"/>
              </w:rPr>
              <w:t>x</w:t>
            </w:r>
          </w:p>
        </w:tc>
        <w:tc>
          <w:tcPr>
            <w:tcW w:w="709" w:type="dxa"/>
          </w:tcPr>
          <w:p w14:paraId="32A9AD15" w14:textId="77777777" w:rsidR="00605158" w:rsidRPr="003A5875" w:rsidRDefault="00605158" w:rsidP="00605158">
            <w:pPr>
              <w:rPr>
                <w:rFonts w:ascii="Arial Narrow" w:hAnsi="Arial Narrow"/>
                <w:sz w:val="16"/>
                <w:szCs w:val="18"/>
              </w:rPr>
            </w:pPr>
            <w:r w:rsidRPr="003A5875">
              <w:rPr>
                <w:rFonts w:ascii="Arial Narrow" w:hAnsi="Arial Narrow"/>
                <w:sz w:val="16"/>
                <w:szCs w:val="18"/>
              </w:rPr>
              <w:t>x</w:t>
            </w:r>
          </w:p>
        </w:tc>
        <w:tc>
          <w:tcPr>
            <w:tcW w:w="709" w:type="dxa"/>
          </w:tcPr>
          <w:p w14:paraId="3261BE2C" w14:textId="77777777" w:rsidR="00605158" w:rsidRPr="003A5875" w:rsidRDefault="00605158" w:rsidP="00605158">
            <w:pPr>
              <w:rPr>
                <w:rFonts w:ascii="Arial Narrow" w:hAnsi="Arial Narrow"/>
                <w:sz w:val="16"/>
                <w:szCs w:val="18"/>
              </w:rPr>
            </w:pPr>
            <w:r w:rsidRPr="003A5875">
              <w:rPr>
                <w:rFonts w:ascii="Arial Narrow" w:hAnsi="Arial Narrow"/>
                <w:sz w:val="16"/>
                <w:szCs w:val="18"/>
              </w:rPr>
              <w:t>x</w:t>
            </w:r>
          </w:p>
        </w:tc>
        <w:tc>
          <w:tcPr>
            <w:tcW w:w="709" w:type="dxa"/>
          </w:tcPr>
          <w:p w14:paraId="6AC95E28" w14:textId="77777777" w:rsidR="00605158" w:rsidRPr="003A5875" w:rsidRDefault="00605158" w:rsidP="00605158">
            <w:pPr>
              <w:rPr>
                <w:rFonts w:ascii="Arial Narrow" w:hAnsi="Arial Narrow"/>
                <w:sz w:val="16"/>
                <w:szCs w:val="18"/>
              </w:rPr>
            </w:pPr>
          </w:p>
        </w:tc>
        <w:tc>
          <w:tcPr>
            <w:tcW w:w="850" w:type="dxa"/>
          </w:tcPr>
          <w:p w14:paraId="4A2E279E" w14:textId="77777777" w:rsidR="00605158" w:rsidRPr="003A5875" w:rsidRDefault="00605158" w:rsidP="00605158">
            <w:pPr>
              <w:rPr>
                <w:rFonts w:ascii="Arial Narrow" w:hAnsi="Arial Narrow"/>
                <w:sz w:val="16"/>
                <w:szCs w:val="18"/>
              </w:rPr>
            </w:pPr>
            <w:r w:rsidRPr="003A5875">
              <w:rPr>
                <w:rFonts w:ascii="Arial Narrow" w:hAnsi="Arial Narrow"/>
                <w:sz w:val="16"/>
                <w:szCs w:val="18"/>
              </w:rPr>
              <w:t>30%</w:t>
            </w:r>
          </w:p>
        </w:tc>
        <w:tc>
          <w:tcPr>
            <w:tcW w:w="709" w:type="dxa"/>
          </w:tcPr>
          <w:p w14:paraId="67B2BD06" w14:textId="77777777" w:rsidR="00605158" w:rsidRPr="003A5875" w:rsidRDefault="00605158" w:rsidP="00605158">
            <w:pPr>
              <w:rPr>
                <w:rFonts w:ascii="Arial Narrow" w:hAnsi="Arial Narrow"/>
                <w:sz w:val="16"/>
                <w:szCs w:val="18"/>
              </w:rPr>
            </w:pPr>
            <w:r w:rsidRPr="003A5875">
              <w:rPr>
                <w:rFonts w:ascii="Arial Narrow" w:hAnsi="Arial Narrow"/>
                <w:sz w:val="16"/>
                <w:szCs w:val="18"/>
              </w:rPr>
              <w:t>70%</w:t>
            </w:r>
          </w:p>
        </w:tc>
        <w:tc>
          <w:tcPr>
            <w:tcW w:w="709" w:type="dxa"/>
          </w:tcPr>
          <w:p w14:paraId="4F0A8D35" w14:textId="77777777" w:rsidR="00605158" w:rsidRPr="003A5875" w:rsidRDefault="00605158" w:rsidP="00605158">
            <w:pPr>
              <w:rPr>
                <w:rFonts w:ascii="Arial Narrow" w:hAnsi="Arial Narrow"/>
                <w:sz w:val="16"/>
                <w:szCs w:val="18"/>
              </w:rPr>
            </w:pPr>
          </w:p>
        </w:tc>
      </w:tr>
      <w:tr w:rsidR="003A5875" w:rsidRPr="003A5875" w14:paraId="6377164E" w14:textId="77777777" w:rsidTr="00BB5B9E">
        <w:tc>
          <w:tcPr>
            <w:tcW w:w="1730" w:type="dxa"/>
          </w:tcPr>
          <w:p w14:paraId="171E7BFE" w14:textId="577984D7" w:rsidR="00605158" w:rsidRPr="00F65E8C" w:rsidRDefault="00605158" w:rsidP="00605158">
            <w:pPr>
              <w:rPr>
                <w:rFonts w:ascii="Arial Narrow" w:hAnsi="Arial Narrow"/>
                <w:b/>
                <w:sz w:val="18"/>
                <w:szCs w:val="18"/>
              </w:rPr>
            </w:pPr>
            <w:r w:rsidRPr="00F65E8C">
              <w:rPr>
                <w:rFonts w:ascii="Arial Narrow" w:hAnsi="Arial Narrow"/>
                <w:b/>
                <w:sz w:val="18"/>
                <w:szCs w:val="18"/>
              </w:rPr>
              <w:t>So</w:t>
            </w:r>
            <w:r w:rsidR="00894F66" w:rsidRPr="00F65E8C">
              <w:rPr>
                <w:rFonts w:ascii="Arial Narrow" w:hAnsi="Arial Narrow"/>
                <w:b/>
                <w:sz w:val="18"/>
                <w:szCs w:val="18"/>
              </w:rPr>
              <w:t>u</w:t>
            </w:r>
            <w:r w:rsidRPr="00F65E8C">
              <w:rPr>
                <w:rFonts w:ascii="Arial Narrow" w:hAnsi="Arial Narrow"/>
                <w:b/>
                <w:sz w:val="18"/>
                <w:szCs w:val="18"/>
              </w:rPr>
              <w:t>s-Total 6</w:t>
            </w:r>
          </w:p>
        </w:tc>
        <w:tc>
          <w:tcPr>
            <w:tcW w:w="2835" w:type="dxa"/>
          </w:tcPr>
          <w:p w14:paraId="078782A3" w14:textId="77777777" w:rsidR="00605158" w:rsidRPr="00F65E8C" w:rsidRDefault="00605158" w:rsidP="00605158">
            <w:pPr>
              <w:rPr>
                <w:sz w:val="18"/>
                <w:szCs w:val="18"/>
              </w:rPr>
            </w:pPr>
          </w:p>
        </w:tc>
        <w:tc>
          <w:tcPr>
            <w:tcW w:w="1843" w:type="dxa"/>
          </w:tcPr>
          <w:p w14:paraId="74AB6600" w14:textId="77777777" w:rsidR="00605158" w:rsidRPr="00F65E8C" w:rsidRDefault="00605158" w:rsidP="00605158">
            <w:pPr>
              <w:rPr>
                <w:sz w:val="18"/>
                <w:szCs w:val="18"/>
              </w:rPr>
            </w:pPr>
          </w:p>
        </w:tc>
        <w:tc>
          <w:tcPr>
            <w:tcW w:w="1701" w:type="dxa"/>
          </w:tcPr>
          <w:p w14:paraId="6E751671" w14:textId="77777777" w:rsidR="00605158" w:rsidRPr="00F65E8C" w:rsidRDefault="00605158" w:rsidP="00605158">
            <w:pPr>
              <w:rPr>
                <w:sz w:val="18"/>
                <w:szCs w:val="18"/>
              </w:rPr>
            </w:pPr>
          </w:p>
        </w:tc>
        <w:tc>
          <w:tcPr>
            <w:tcW w:w="1559" w:type="dxa"/>
          </w:tcPr>
          <w:p w14:paraId="1CEAE46A" w14:textId="42C63835" w:rsidR="00605158" w:rsidRPr="00F65E8C" w:rsidRDefault="0035586A" w:rsidP="0035586A">
            <w:pPr>
              <w:jc w:val="right"/>
              <w:rPr>
                <w:rFonts w:ascii="Arial Narrow" w:hAnsi="Arial Narrow"/>
                <w:b/>
                <w:sz w:val="18"/>
                <w:szCs w:val="18"/>
              </w:rPr>
            </w:pPr>
            <w:r w:rsidRPr="00F65E8C">
              <w:rPr>
                <w:rFonts w:ascii="Arial Narrow" w:hAnsi="Arial Narrow"/>
                <w:b/>
                <w:sz w:val="18"/>
                <w:szCs w:val="18"/>
              </w:rPr>
              <w:t>438 800 000</w:t>
            </w:r>
          </w:p>
        </w:tc>
        <w:tc>
          <w:tcPr>
            <w:tcW w:w="709" w:type="dxa"/>
          </w:tcPr>
          <w:p w14:paraId="7A49779E" w14:textId="77777777" w:rsidR="00605158" w:rsidRPr="003A5875" w:rsidRDefault="00605158" w:rsidP="00605158"/>
        </w:tc>
        <w:tc>
          <w:tcPr>
            <w:tcW w:w="709" w:type="dxa"/>
          </w:tcPr>
          <w:p w14:paraId="6F7EE2AE" w14:textId="77777777" w:rsidR="00605158" w:rsidRPr="003A5875" w:rsidRDefault="00605158" w:rsidP="00605158"/>
        </w:tc>
        <w:tc>
          <w:tcPr>
            <w:tcW w:w="708" w:type="dxa"/>
          </w:tcPr>
          <w:p w14:paraId="71CB17D5" w14:textId="77777777" w:rsidR="00605158" w:rsidRPr="003A5875" w:rsidRDefault="00605158" w:rsidP="00605158"/>
        </w:tc>
        <w:tc>
          <w:tcPr>
            <w:tcW w:w="709" w:type="dxa"/>
          </w:tcPr>
          <w:p w14:paraId="175E3281" w14:textId="77777777" w:rsidR="00605158" w:rsidRPr="003A5875" w:rsidRDefault="00605158" w:rsidP="00605158"/>
        </w:tc>
        <w:tc>
          <w:tcPr>
            <w:tcW w:w="709" w:type="dxa"/>
          </w:tcPr>
          <w:p w14:paraId="13C4368A" w14:textId="77777777" w:rsidR="00605158" w:rsidRPr="003A5875" w:rsidRDefault="00605158" w:rsidP="00605158"/>
        </w:tc>
        <w:tc>
          <w:tcPr>
            <w:tcW w:w="709" w:type="dxa"/>
          </w:tcPr>
          <w:p w14:paraId="696CFE08" w14:textId="77777777" w:rsidR="00605158" w:rsidRPr="003A5875" w:rsidRDefault="00605158" w:rsidP="00605158"/>
        </w:tc>
        <w:tc>
          <w:tcPr>
            <w:tcW w:w="850" w:type="dxa"/>
          </w:tcPr>
          <w:p w14:paraId="155A7810" w14:textId="77777777" w:rsidR="00605158" w:rsidRPr="003A5875" w:rsidRDefault="00605158" w:rsidP="00605158"/>
        </w:tc>
        <w:tc>
          <w:tcPr>
            <w:tcW w:w="709" w:type="dxa"/>
          </w:tcPr>
          <w:p w14:paraId="4ABCBAA7" w14:textId="77777777" w:rsidR="00605158" w:rsidRPr="003A5875" w:rsidRDefault="00605158" w:rsidP="00605158"/>
        </w:tc>
        <w:tc>
          <w:tcPr>
            <w:tcW w:w="709" w:type="dxa"/>
          </w:tcPr>
          <w:p w14:paraId="45518564" w14:textId="77777777" w:rsidR="00605158" w:rsidRPr="003A5875" w:rsidRDefault="00605158" w:rsidP="00605158"/>
        </w:tc>
      </w:tr>
      <w:tr w:rsidR="003A5875" w:rsidRPr="003A5875" w14:paraId="0A7EFB3D" w14:textId="77777777" w:rsidTr="00D7776E">
        <w:tc>
          <w:tcPr>
            <w:tcW w:w="16189" w:type="dxa"/>
            <w:gridSpan w:val="14"/>
            <w:shd w:val="clear" w:color="auto" w:fill="8DB3E2" w:themeFill="text2" w:themeFillTint="66"/>
          </w:tcPr>
          <w:p w14:paraId="6A9FAB64" w14:textId="77777777" w:rsidR="00605158" w:rsidRPr="00D7776E" w:rsidRDefault="00605158" w:rsidP="00605158">
            <w:pPr>
              <w:jc w:val="center"/>
              <w:rPr>
                <w:rFonts w:ascii="Arial Narrow" w:hAnsi="Arial Narrow"/>
                <w:b/>
                <w:sz w:val="18"/>
                <w:szCs w:val="18"/>
              </w:rPr>
            </w:pPr>
            <w:r w:rsidRPr="00D7776E">
              <w:rPr>
                <w:rFonts w:ascii="Arial Narrow" w:hAnsi="Arial Narrow"/>
                <w:b/>
                <w:sz w:val="18"/>
                <w:szCs w:val="18"/>
              </w:rPr>
              <w:t>SECTEUR SECONDAIRE</w:t>
            </w:r>
          </w:p>
        </w:tc>
      </w:tr>
      <w:tr w:rsidR="00B72CE6" w:rsidRPr="003A5875" w14:paraId="1D3C19DB" w14:textId="77777777" w:rsidTr="00BB5B9E">
        <w:tc>
          <w:tcPr>
            <w:tcW w:w="1730" w:type="dxa"/>
            <w:vMerge w:val="restart"/>
          </w:tcPr>
          <w:p w14:paraId="216F5D0E" w14:textId="77777777" w:rsidR="00B72CE6" w:rsidRPr="003A5875" w:rsidRDefault="00B72CE6" w:rsidP="00B72CE6">
            <w:pPr>
              <w:rPr>
                <w:rFonts w:ascii="Arial Narrow" w:hAnsi="Arial Narrow"/>
                <w:sz w:val="16"/>
                <w:szCs w:val="16"/>
              </w:rPr>
            </w:pPr>
            <w:r w:rsidRPr="003A5875">
              <w:rPr>
                <w:rFonts w:ascii="Arial Narrow" w:hAnsi="Arial Narrow"/>
                <w:b/>
                <w:sz w:val="16"/>
                <w:szCs w:val="16"/>
              </w:rPr>
              <w:t>EAU</w:t>
            </w:r>
          </w:p>
          <w:p w14:paraId="48519B42" w14:textId="77777777" w:rsidR="00B72CE6" w:rsidRPr="003A5875" w:rsidRDefault="00B72CE6" w:rsidP="00B72CE6">
            <w:pPr>
              <w:rPr>
                <w:rFonts w:ascii="Arial Narrow" w:hAnsi="Arial Narrow"/>
                <w:sz w:val="20"/>
                <w:szCs w:val="20"/>
              </w:rPr>
            </w:pPr>
          </w:p>
          <w:p w14:paraId="7A01C207" w14:textId="3ECD37CA" w:rsidR="00B72CE6" w:rsidRPr="003A5875" w:rsidRDefault="00B72CE6" w:rsidP="00B72CE6">
            <w:pPr>
              <w:rPr>
                <w:rFonts w:ascii="Arial Narrow" w:hAnsi="Arial Narrow"/>
                <w:b/>
                <w:sz w:val="16"/>
                <w:szCs w:val="16"/>
              </w:rPr>
            </w:pPr>
            <w:r w:rsidRPr="003A5875">
              <w:rPr>
                <w:rFonts w:ascii="Arial Narrow" w:hAnsi="Arial Narrow"/>
                <w:b/>
                <w:i/>
                <w:sz w:val="18"/>
                <w:szCs w:val="18"/>
              </w:rPr>
              <w:t xml:space="preserve">Améliorer l’accès des populations à l’eau potable </w:t>
            </w:r>
          </w:p>
        </w:tc>
        <w:tc>
          <w:tcPr>
            <w:tcW w:w="2835" w:type="dxa"/>
          </w:tcPr>
          <w:p w14:paraId="4F27057E" w14:textId="77777777" w:rsidR="00B72CE6" w:rsidRPr="00B72CE6" w:rsidRDefault="00B72CE6" w:rsidP="00B72CE6">
            <w:pPr>
              <w:rPr>
                <w:rFonts w:ascii="Arial Narrow" w:hAnsi="Arial Narrow"/>
                <w:sz w:val="18"/>
                <w:szCs w:val="18"/>
              </w:rPr>
            </w:pPr>
            <w:r w:rsidRPr="00B72CE6">
              <w:rPr>
                <w:rFonts w:ascii="Arial Narrow" w:hAnsi="Arial Narrow"/>
                <w:sz w:val="18"/>
                <w:szCs w:val="18"/>
              </w:rPr>
              <w:t>Connection des villages et secteurs au réseau de la SOMAGEP à travers la réalisation de 16 SHVA</w:t>
            </w:r>
          </w:p>
          <w:p w14:paraId="307D8CAA" w14:textId="77777777" w:rsidR="00B72CE6" w:rsidRPr="003A5875" w:rsidRDefault="00B72CE6" w:rsidP="00B72CE6">
            <w:pPr>
              <w:rPr>
                <w:rFonts w:ascii="Arial Narrow" w:hAnsi="Arial Narrow"/>
                <w:sz w:val="18"/>
                <w:szCs w:val="18"/>
              </w:rPr>
            </w:pPr>
          </w:p>
        </w:tc>
        <w:tc>
          <w:tcPr>
            <w:tcW w:w="1843" w:type="dxa"/>
          </w:tcPr>
          <w:p w14:paraId="5B8A34FE" w14:textId="270A8B0A" w:rsidR="00B72CE6" w:rsidRPr="003A5875" w:rsidRDefault="00B72CE6" w:rsidP="00B72CE6">
            <w:pPr>
              <w:rPr>
                <w:rFonts w:ascii="Arial Narrow" w:hAnsi="Arial Narrow"/>
                <w:sz w:val="18"/>
                <w:szCs w:val="18"/>
              </w:rPr>
            </w:pPr>
            <w:r w:rsidRPr="00B72CE6">
              <w:rPr>
                <w:rFonts w:ascii="Arial Narrow" w:hAnsi="Arial Narrow"/>
                <w:sz w:val="18"/>
                <w:szCs w:val="18"/>
              </w:rPr>
              <w:t>Les villages et secteurs de la commune sont connectés au réseau SOMAGEP</w:t>
            </w:r>
          </w:p>
        </w:tc>
        <w:tc>
          <w:tcPr>
            <w:tcW w:w="1701" w:type="dxa"/>
          </w:tcPr>
          <w:p w14:paraId="601FC8F1" w14:textId="5A84D76C" w:rsidR="00B72CE6" w:rsidRPr="003A5875" w:rsidRDefault="00B72CE6" w:rsidP="00B72CE6">
            <w:pPr>
              <w:rPr>
                <w:rFonts w:ascii="Arial Narrow" w:hAnsi="Arial Narrow"/>
                <w:sz w:val="18"/>
                <w:szCs w:val="18"/>
              </w:rPr>
            </w:pPr>
            <w:r w:rsidRPr="00B72CE6">
              <w:rPr>
                <w:rFonts w:ascii="Arial Narrow" w:hAnsi="Arial Narrow"/>
                <w:sz w:val="18"/>
                <w:szCs w:val="18"/>
              </w:rPr>
              <w:t xml:space="preserve">Toute la commune </w:t>
            </w:r>
          </w:p>
        </w:tc>
        <w:tc>
          <w:tcPr>
            <w:tcW w:w="1559" w:type="dxa"/>
          </w:tcPr>
          <w:p w14:paraId="35492D71" w14:textId="77777777" w:rsidR="00B72CE6" w:rsidRPr="00B72CE6" w:rsidRDefault="00B72CE6" w:rsidP="00B72CE6">
            <w:pPr>
              <w:jc w:val="right"/>
              <w:rPr>
                <w:rFonts w:ascii="Arial Narrow" w:hAnsi="Arial Narrow"/>
                <w:sz w:val="18"/>
                <w:szCs w:val="18"/>
              </w:rPr>
            </w:pPr>
            <w:r w:rsidRPr="00B72CE6">
              <w:rPr>
                <w:rFonts w:ascii="Arial Narrow" w:hAnsi="Arial Narrow"/>
                <w:sz w:val="18"/>
                <w:szCs w:val="18"/>
              </w:rPr>
              <w:t xml:space="preserve">     480 000 000</w:t>
            </w:r>
          </w:p>
          <w:p w14:paraId="3E6CA922" w14:textId="77777777" w:rsidR="00B72CE6" w:rsidRPr="003A5875" w:rsidRDefault="00B72CE6" w:rsidP="00B72CE6">
            <w:pPr>
              <w:jc w:val="right"/>
              <w:rPr>
                <w:rFonts w:ascii="Arial Narrow" w:hAnsi="Arial Narrow"/>
                <w:sz w:val="16"/>
                <w:szCs w:val="18"/>
              </w:rPr>
            </w:pPr>
          </w:p>
        </w:tc>
        <w:tc>
          <w:tcPr>
            <w:tcW w:w="709" w:type="dxa"/>
          </w:tcPr>
          <w:p w14:paraId="69A1402F" w14:textId="53610E68" w:rsidR="00B72CE6" w:rsidRPr="003A5875" w:rsidRDefault="00B72CE6" w:rsidP="00B72CE6">
            <w:pPr>
              <w:rPr>
                <w:rFonts w:ascii="Arial Narrow" w:hAnsi="Arial Narrow"/>
                <w:sz w:val="16"/>
                <w:szCs w:val="18"/>
              </w:rPr>
            </w:pPr>
            <w:r w:rsidRPr="00B72CE6">
              <w:rPr>
                <w:rFonts w:ascii="Arial Narrow" w:hAnsi="Arial Narrow"/>
                <w:sz w:val="16"/>
                <w:szCs w:val="16"/>
              </w:rPr>
              <w:t>x</w:t>
            </w:r>
          </w:p>
        </w:tc>
        <w:tc>
          <w:tcPr>
            <w:tcW w:w="709" w:type="dxa"/>
          </w:tcPr>
          <w:p w14:paraId="6A284C2C" w14:textId="4D729B20" w:rsidR="00B72CE6" w:rsidRPr="003A5875" w:rsidRDefault="00B72CE6" w:rsidP="00B72CE6">
            <w:pPr>
              <w:rPr>
                <w:rFonts w:ascii="Arial Narrow" w:hAnsi="Arial Narrow"/>
                <w:sz w:val="16"/>
                <w:szCs w:val="18"/>
              </w:rPr>
            </w:pPr>
            <w:r w:rsidRPr="00B72CE6">
              <w:rPr>
                <w:rFonts w:ascii="Arial Narrow" w:hAnsi="Arial Narrow"/>
                <w:sz w:val="16"/>
                <w:szCs w:val="16"/>
              </w:rPr>
              <w:t>x</w:t>
            </w:r>
          </w:p>
        </w:tc>
        <w:tc>
          <w:tcPr>
            <w:tcW w:w="708" w:type="dxa"/>
          </w:tcPr>
          <w:p w14:paraId="26FF32EA" w14:textId="40B5F151" w:rsidR="00B72CE6" w:rsidRPr="003A5875" w:rsidRDefault="00B72CE6" w:rsidP="00B72CE6">
            <w:pPr>
              <w:rPr>
                <w:rFonts w:ascii="Arial Narrow" w:hAnsi="Arial Narrow"/>
                <w:sz w:val="16"/>
                <w:szCs w:val="18"/>
              </w:rPr>
            </w:pPr>
            <w:r w:rsidRPr="00B72CE6">
              <w:rPr>
                <w:rFonts w:ascii="Arial Narrow" w:hAnsi="Arial Narrow"/>
                <w:sz w:val="16"/>
                <w:szCs w:val="16"/>
              </w:rPr>
              <w:t>x</w:t>
            </w:r>
          </w:p>
        </w:tc>
        <w:tc>
          <w:tcPr>
            <w:tcW w:w="709" w:type="dxa"/>
          </w:tcPr>
          <w:p w14:paraId="2751094F" w14:textId="1EF79056" w:rsidR="00B72CE6" w:rsidRPr="003A5875" w:rsidRDefault="00B72CE6" w:rsidP="00B72CE6">
            <w:pPr>
              <w:rPr>
                <w:rFonts w:ascii="Arial Narrow" w:hAnsi="Arial Narrow"/>
                <w:sz w:val="16"/>
                <w:szCs w:val="18"/>
              </w:rPr>
            </w:pPr>
            <w:r w:rsidRPr="00B72CE6">
              <w:rPr>
                <w:rFonts w:ascii="Arial Narrow" w:hAnsi="Arial Narrow"/>
                <w:sz w:val="16"/>
                <w:szCs w:val="16"/>
              </w:rPr>
              <w:t>x</w:t>
            </w:r>
          </w:p>
        </w:tc>
        <w:tc>
          <w:tcPr>
            <w:tcW w:w="709" w:type="dxa"/>
          </w:tcPr>
          <w:p w14:paraId="6ADEEE6B" w14:textId="1A68F9E7" w:rsidR="00B72CE6" w:rsidRPr="003A5875" w:rsidRDefault="00B72CE6" w:rsidP="00B72CE6">
            <w:pPr>
              <w:rPr>
                <w:rFonts w:ascii="Arial Narrow" w:hAnsi="Arial Narrow"/>
                <w:sz w:val="16"/>
                <w:szCs w:val="18"/>
              </w:rPr>
            </w:pPr>
            <w:r w:rsidRPr="00B72CE6">
              <w:rPr>
                <w:rFonts w:ascii="Arial Narrow" w:hAnsi="Arial Narrow"/>
                <w:sz w:val="16"/>
                <w:szCs w:val="16"/>
              </w:rPr>
              <w:t>x</w:t>
            </w:r>
          </w:p>
        </w:tc>
        <w:tc>
          <w:tcPr>
            <w:tcW w:w="709" w:type="dxa"/>
          </w:tcPr>
          <w:p w14:paraId="056D6D18" w14:textId="4847D168" w:rsidR="00B72CE6" w:rsidRPr="003A5875" w:rsidRDefault="00B72CE6" w:rsidP="00B72CE6">
            <w:pPr>
              <w:rPr>
                <w:rFonts w:ascii="Arial Narrow" w:hAnsi="Arial Narrow"/>
                <w:sz w:val="16"/>
                <w:szCs w:val="18"/>
              </w:rPr>
            </w:pPr>
            <w:r w:rsidRPr="00B72CE6">
              <w:rPr>
                <w:rFonts w:ascii="Arial Narrow" w:hAnsi="Arial Narrow"/>
                <w:sz w:val="16"/>
                <w:szCs w:val="16"/>
              </w:rPr>
              <w:t>10%</w:t>
            </w:r>
          </w:p>
        </w:tc>
        <w:tc>
          <w:tcPr>
            <w:tcW w:w="850" w:type="dxa"/>
          </w:tcPr>
          <w:p w14:paraId="51FEECB0" w14:textId="06396F5B" w:rsidR="00B72CE6" w:rsidRPr="003A5875" w:rsidRDefault="00B72CE6" w:rsidP="00B72CE6">
            <w:pPr>
              <w:rPr>
                <w:rFonts w:ascii="Arial Narrow" w:hAnsi="Arial Narrow"/>
                <w:sz w:val="16"/>
                <w:szCs w:val="18"/>
              </w:rPr>
            </w:pPr>
            <w:r w:rsidRPr="00B72CE6">
              <w:rPr>
                <w:rFonts w:ascii="Arial Narrow" w:hAnsi="Arial Narrow"/>
                <w:sz w:val="16"/>
                <w:szCs w:val="16"/>
              </w:rPr>
              <w:t>20%</w:t>
            </w:r>
          </w:p>
        </w:tc>
        <w:tc>
          <w:tcPr>
            <w:tcW w:w="709" w:type="dxa"/>
          </w:tcPr>
          <w:p w14:paraId="3BCAF3E7" w14:textId="6471B11A" w:rsidR="00B72CE6" w:rsidRPr="003A5875" w:rsidRDefault="00B72CE6" w:rsidP="00B72CE6">
            <w:pPr>
              <w:rPr>
                <w:rFonts w:ascii="Arial Narrow" w:hAnsi="Arial Narrow"/>
                <w:sz w:val="16"/>
                <w:szCs w:val="18"/>
              </w:rPr>
            </w:pPr>
            <w:r w:rsidRPr="00B72CE6">
              <w:rPr>
                <w:rFonts w:ascii="Arial Narrow" w:hAnsi="Arial Narrow"/>
                <w:sz w:val="16"/>
                <w:szCs w:val="16"/>
              </w:rPr>
              <w:t>70%</w:t>
            </w:r>
          </w:p>
        </w:tc>
        <w:tc>
          <w:tcPr>
            <w:tcW w:w="709" w:type="dxa"/>
          </w:tcPr>
          <w:p w14:paraId="73FBC832" w14:textId="77777777" w:rsidR="00B72CE6" w:rsidRPr="003A5875" w:rsidRDefault="00B72CE6" w:rsidP="00B72CE6">
            <w:pPr>
              <w:rPr>
                <w:rFonts w:ascii="Arial Narrow" w:hAnsi="Arial Narrow"/>
                <w:sz w:val="16"/>
                <w:szCs w:val="18"/>
              </w:rPr>
            </w:pPr>
          </w:p>
        </w:tc>
      </w:tr>
      <w:tr w:rsidR="00B72CE6" w:rsidRPr="003A5875" w14:paraId="6DD1C945" w14:textId="77777777" w:rsidTr="00BB5B9E">
        <w:tc>
          <w:tcPr>
            <w:tcW w:w="1730" w:type="dxa"/>
            <w:vMerge/>
          </w:tcPr>
          <w:p w14:paraId="46756C88" w14:textId="77777777" w:rsidR="00B72CE6" w:rsidRPr="003A5875" w:rsidRDefault="00B72CE6" w:rsidP="00B72CE6">
            <w:pPr>
              <w:rPr>
                <w:rFonts w:ascii="Arial Narrow" w:hAnsi="Arial Narrow"/>
                <w:b/>
                <w:sz w:val="16"/>
                <w:szCs w:val="16"/>
              </w:rPr>
            </w:pPr>
          </w:p>
        </w:tc>
        <w:tc>
          <w:tcPr>
            <w:tcW w:w="2835" w:type="dxa"/>
          </w:tcPr>
          <w:p w14:paraId="21D16B09" w14:textId="539C5F58" w:rsidR="00B72CE6" w:rsidRPr="00B72CE6" w:rsidRDefault="00B72CE6" w:rsidP="00B72CE6">
            <w:pPr>
              <w:rPr>
                <w:rFonts w:ascii="Arial Narrow" w:hAnsi="Arial Narrow"/>
                <w:sz w:val="18"/>
                <w:szCs w:val="18"/>
              </w:rPr>
            </w:pPr>
            <w:r w:rsidRPr="00B72CE6">
              <w:rPr>
                <w:rFonts w:ascii="Arial Narrow" w:hAnsi="Arial Narrow"/>
                <w:sz w:val="18"/>
                <w:szCs w:val="18"/>
              </w:rPr>
              <w:t>Réalisation de 18 châteaux d’eaux</w:t>
            </w:r>
          </w:p>
        </w:tc>
        <w:tc>
          <w:tcPr>
            <w:tcW w:w="1843" w:type="dxa"/>
          </w:tcPr>
          <w:p w14:paraId="7A03F2A3" w14:textId="77777777" w:rsidR="00B72CE6" w:rsidRPr="00B72CE6" w:rsidRDefault="00B72CE6" w:rsidP="00B72CE6">
            <w:pPr>
              <w:rPr>
                <w:rFonts w:ascii="Arial Narrow" w:hAnsi="Arial Narrow"/>
                <w:sz w:val="18"/>
                <w:szCs w:val="18"/>
              </w:rPr>
            </w:pPr>
          </w:p>
        </w:tc>
        <w:tc>
          <w:tcPr>
            <w:tcW w:w="1701" w:type="dxa"/>
          </w:tcPr>
          <w:p w14:paraId="7E42D9CD" w14:textId="77777777" w:rsidR="00B72CE6" w:rsidRPr="00B72CE6" w:rsidRDefault="00B72CE6" w:rsidP="00B72CE6">
            <w:pPr>
              <w:rPr>
                <w:rFonts w:ascii="Arial Narrow" w:hAnsi="Arial Narrow"/>
                <w:sz w:val="18"/>
                <w:szCs w:val="18"/>
              </w:rPr>
            </w:pPr>
            <w:r w:rsidRPr="00B72CE6">
              <w:rPr>
                <w:rFonts w:ascii="Arial Narrow" w:hAnsi="Arial Narrow"/>
                <w:sz w:val="18"/>
                <w:szCs w:val="18"/>
              </w:rPr>
              <w:t>N’teguedo samassebougou</w:t>
            </w:r>
          </w:p>
          <w:p w14:paraId="0480442A" w14:textId="65AA80DC" w:rsidR="00B72CE6" w:rsidRPr="00B72CE6" w:rsidRDefault="00B72CE6" w:rsidP="00B72CE6">
            <w:pPr>
              <w:rPr>
                <w:rFonts w:ascii="Arial Narrow" w:hAnsi="Arial Narrow"/>
                <w:sz w:val="18"/>
                <w:szCs w:val="18"/>
              </w:rPr>
            </w:pPr>
            <w:r w:rsidRPr="00B72CE6">
              <w:rPr>
                <w:rFonts w:ascii="Arial Narrow" w:hAnsi="Arial Narrow"/>
                <w:sz w:val="18"/>
                <w:szCs w:val="18"/>
              </w:rPr>
              <w:t>N’teguedo Niaré</w:t>
            </w:r>
          </w:p>
        </w:tc>
        <w:tc>
          <w:tcPr>
            <w:tcW w:w="1559" w:type="dxa"/>
          </w:tcPr>
          <w:p w14:paraId="47C3B6EE" w14:textId="1F7DFAB7" w:rsidR="00B72CE6" w:rsidRPr="00B72CE6" w:rsidRDefault="00B72CE6" w:rsidP="00B72CE6">
            <w:pPr>
              <w:jc w:val="right"/>
              <w:rPr>
                <w:rFonts w:ascii="Arial Narrow" w:hAnsi="Arial Narrow"/>
                <w:sz w:val="18"/>
                <w:szCs w:val="18"/>
              </w:rPr>
            </w:pPr>
            <w:r w:rsidRPr="00B72CE6">
              <w:rPr>
                <w:rFonts w:ascii="Arial Narrow" w:hAnsi="Arial Narrow"/>
                <w:sz w:val="18"/>
                <w:szCs w:val="18"/>
              </w:rPr>
              <w:t>510 000 000</w:t>
            </w:r>
          </w:p>
        </w:tc>
        <w:tc>
          <w:tcPr>
            <w:tcW w:w="709" w:type="dxa"/>
          </w:tcPr>
          <w:p w14:paraId="3A4DA0BA" w14:textId="1F1E111A" w:rsidR="00B72CE6" w:rsidRPr="00B72CE6" w:rsidRDefault="00B72CE6" w:rsidP="00B72CE6">
            <w:pPr>
              <w:rPr>
                <w:rFonts w:ascii="Arial Narrow" w:hAnsi="Arial Narrow"/>
                <w:sz w:val="16"/>
                <w:szCs w:val="16"/>
              </w:rPr>
            </w:pPr>
            <w:r w:rsidRPr="00B72CE6">
              <w:rPr>
                <w:rFonts w:ascii="Arial Narrow" w:hAnsi="Arial Narrow"/>
                <w:sz w:val="16"/>
                <w:szCs w:val="16"/>
              </w:rPr>
              <w:t>x</w:t>
            </w:r>
          </w:p>
        </w:tc>
        <w:tc>
          <w:tcPr>
            <w:tcW w:w="709" w:type="dxa"/>
          </w:tcPr>
          <w:p w14:paraId="4F1BD85C" w14:textId="5F82D235" w:rsidR="00B72CE6" w:rsidRPr="00B72CE6" w:rsidRDefault="00B72CE6" w:rsidP="00B72CE6">
            <w:pPr>
              <w:rPr>
                <w:rFonts w:ascii="Arial Narrow" w:hAnsi="Arial Narrow"/>
                <w:sz w:val="16"/>
                <w:szCs w:val="16"/>
              </w:rPr>
            </w:pPr>
            <w:r w:rsidRPr="00B72CE6">
              <w:rPr>
                <w:rFonts w:ascii="Arial Narrow" w:hAnsi="Arial Narrow"/>
                <w:sz w:val="16"/>
                <w:szCs w:val="16"/>
              </w:rPr>
              <w:t>x</w:t>
            </w:r>
          </w:p>
        </w:tc>
        <w:tc>
          <w:tcPr>
            <w:tcW w:w="708" w:type="dxa"/>
          </w:tcPr>
          <w:p w14:paraId="7A4824A0" w14:textId="38C72B33" w:rsidR="00B72CE6" w:rsidRPr="00B72CE6" w:rsidRDefault="00B72CE6" w:rsidP="00B72CE6">
            <w:pPr>
              <w:rPr>
                <w:rFonts w:ascii="Arial Narrow" w:hAnsi="Arial Narrow"/>
                <w:sz w:val="16"/>
                <w:szCs w:val="16"/>
              </w:rPr>
            </w:pPr>
            <w:r w:rsidRPr="00B72CE6">
              <w:rPr>
                <w:rFonts w:ascii="Arial Narrow" w:hAnsi="Arial Narrow"/>
                <w:sz w:val="16"/>
                <w:szCs w:val="16"/>
              </w:rPr>
              <w:t>x</w:t>
            </w:r>
          </w:p>
        </w:tc>
        <w:tc>
          <w:tcPr>
            <w:tcW w:w="709" w:type="dxa"/>
          </w:tcPr>
          <w:p w14:paraId="3CB1FAD9" w14:textId="4BD1053D" w:rsidR="00B72CE6" w:rsidRPr="00B72CE6" w:rsidRDefault="00B72CE6" w:rsidP="00B72CE6">
            <w:pPr>
              <w:rPr>
                <w:rFonts w:ascii="Arial Narrow" w:hAnsi="Arial Narrow"/>
                <w:sz w:val="16"/>
                <w:szCs w:val="16"/>
              </w:rPr>
            </w:pPr>
            <w:r w:rsidRPr="00B72CE6">
              <w:rPr>
                <w:rFonts w:ascii="Arial Narrow" w:hAnsi="Arial Narrow"/>
                <w:sz w:val="16"/>
                <w:szCs w:val="16"/>
              </w:rPr>
              <w:t>x</w:t>
            </w:r>
          </w:p>
        </w:tc>
        <w:tc>
          <w:tcPr>
            <w:tcW w:w="709" w:type="dxa"/>
          </w:tcPr>
          <w:p w14:paraId="12F11FE4" w14:textId="2CC2DA77" w:rsidR="00B72CE6" w:rsidRPr="00B72CE6" w:rsidRDefault="00B72CE6" w:rsidP="00B72CE6">
            <w:pPr>
              <w:rPr>
                <w:rFonts w:ascii="Arial Narrow" w:hAnsi="Arial Narrow"/>
                <w:sz w:val="16"/>
                <w:szCs w:val="16"/>
              </w:rPr>
            </w:pPr>
            <w:r w:rsidRPr="00B72CE6">
              <w:rPr>
                <w:rFonts w:ascii="Arial Narrow" w:hAnsi="Arial Narrow"/>
                <w:sz w:val="16"/>
                <w:szCs w:val="16"/>
              </w:rPr>
              <w:t>x</w:t>
            </w:r>
          </w:p>
        </w:tc>
        <w:tc>
          <w:tcPr>
            <w:tcW w:w="709" w:type="dxa"/>
          </w:tcPr>
          <w:p w14:paraId="47612520" w14:textId="4CFC6A00" w:rsidR="00B72CE6" w:rsidRPr="00B72CE6" w:rsidRDefault="00B72CE6" w:rsidP="00B72CE6">
            <w:pPr>
              <w:rPr>
                <w:rFonts w:ascii="Arial Narrow" w:hAnsi="Arial Narrow"/>
                <w:sz w:val="16"/>
                <w:szCs w:val="16"/>
              </w:rPr>
            </w:pPr>
            <w:r w:rsidRPr="00B72CE6">
              <w:rPr>
                <w:rFonts w:ascii="Arial Narrow" w:hAnsi="Arial Narrow"/>
                <w:sz w:val="16"/>
                <w:szCs w:val="16"/>
              </w:rPr>
              <w:t>10%</w:t>
            </w:r>
          </w:p>
        </w:tc>
        <w:tc>
          <w:tcPr>
            <w:tcW w:w="850" w:type="dxa"/>
          </w:tcPr>
          <w:p w14:paraId="74DA1869" w14:textId="0A7B5147" w:rsidR="00B72CE6" w:rsidRPr="00B72CE6" w:rsidRDefault="00B72CE6" w:rsidP="00B72CE6">
            <w:pPr>
              <w:rPr>
                <w:rFonts w:ascii="Arial Narrow" w:hAnsi="Arial Narrow"/>
                <w:sz w:val="16"/>
                <w:szCs w:val="16"/>
              </w:rPr>
            </w:pPr>
            <w:r w:rsidRPr="00B72CE6">
              <w:rPr>
                <w:rFonts w:ascii="Arial Narrow" w:hAnsi="Arial Narrow"/>
                <w:sz w:val="16"/>
                <w:szCs w:val="16"/>
              </w:rPr>
              <w:t>20%</w:t>
            </w:r>
          </w:p>
        </w:tc>
        <w:tc>
          <w:tcPr>
            <w:tcW w:w="709" w:type="dxa"/>
          </w:tcPr>
          <w:p w14:paraId="6DE7618A" w14:textId="37E9CB03" w:rsidR="00B72CE6" w:rsidRPr="00B72CE6" w:rsidRDefault="00B72CE6" w:rsidP="00B72CE6">
            <w:pPr>
              <w:rPr>
                <w:rFonts w:ascii="Arial Narrow" w:hAnsi="Arial Narrow"/>
                <w:sz w:val="16"/>
                <w:szCs w:val="16"/>
              </w:rPr>
            </w:pPr>
            <w:r w:rsidRPr="00B72CE6">
              <w:rPr>
                <w:rFonts w:ascii="Arial Narrow" w:hAnsi="Arial Narrow"/>
                <w:sz w:val="16"/>
                <w:szCs w:val="16"/>
              </w:rPr>
              <w:t>70%</w:t>
            </w:r>
          </w:p>
        </w:tc>
        <w:tc>
          <w:tcPr>
            <w:tcW w:w="709" w:type="dxa"/>
          </w:tcPr>
          <w:p w14:paraId="6095CC77" w14:textId="77777777" w:rsidR="00B72CE6" w:rsidRPr="003A5875" w:rsidRDefault="00B72CE6" w:rsidP="00B72CE6">
            <w:pPr>
              <w:rPr>
                <w:rFonts w:ascii="Arial Narrow" w:hAnsi="Arial Narrow"/>
                <w:sz w:val="16"/>
                <w:szCs w:val="18"/>
              </w:rPr>
            </w:pPr>
          </w:p>
        </w:tc>
      </w:tr>
      <w:tr w:rsidR="00EE79A1" w:rsidRPr="003A5875" w14:paraId="72D230D0" w14:textId="77777777" w:rsidTr="00BB5B9E">
        <w:tc>
          <w:tcPr>
            <w:tcW w:w="1730" w:type="dxa"/>
            <w:vMerge/>
          </w:tcPr>
          <w:p w14:paraId="00E1B92D" w14:textId="77777777" w:rsidR="00EE79A1" w:rsidRPr="003A5875" w:rsidRDefault="00EE79A1" w:rsidP="00605158">
            <w:pPr>
              <w:rPr>
                <w:rFonts w:ascii="Arial Narrow" w:hAnsi="Arial Narrow"/>
                <w:b/>
                <w:sz w:val="16"/>
                <w:szCs w:val="16"/>
              </w:rPr>
            </w:pPr>
          </w:p>
        </w:tc>
        <w:tc>
          <w:tcPr>
            <w:tcW w:w="2835" w:type="dxa"/>
          </w:tcPr>
          <w:p w14:paraId="6E8995BD" w14:textId="67C23AD4" w:rsidR="00EE79A1" w:rsidRPr="00B72CE6" w:rsidRDefault="00EE79A1" w:rsidP="00605158">
            <w:pPr>
              <w:rPr>
                <w:rFonts w:ascii="Arial Narrow" w:hAnsi="Arial Narrow"/>
                <w:color w:val="FF0000"/>
                <w:sz w:val="18"/>
                <w:szCs w:val="18"/>
              </w:rPr>
            </w:pPr>
            <w:r w:rsidRPr="00B72CE6">
              <w:rPr>
                <w:rFonts w:ascii="Arial Narrow" w:hAnsi="Arial Narrow"/>
                <w:color w:val="FF0000"/>
                <w:sz w:val="18"/>
                <w:szCs w:val="18"/>
              </w:rPr>
              <w:t xml:space="preserve">Réalisation de forages </w:t>
            </w:r>
          </w:p>
        </w:tc>
        <w:tc>
          <w:tcPr>
            <w:tcW w:w="1843" w:type="dxa"/>
          </w:tcPr>
          <w:p w14:paraId="2F425BD0" w14:textId="4AFA6C15" w:rsidR="00EE79A1" w:rsidRPr="00B72CE6" w:rsidRDefault="00EE79A1" w:rsidP="00605158">
            <w:pPr>
              <w:rPr>
                <w:rFonts w:ascii="Arial Narrow" w:hAnsi="Arial Narrow"/>
                <w:color w:val="FF0000"/>
                <w:sz w:val="18"/>
                <w:szCs w:val="18"/>
              </w:rPr>
            </w:pPr>
            <w:r w:rsidRPr="00B72CE6">
              <w:rPr>
                <w:rFonts w:ascii="Arial Narrow" w:hAnsi="Arial Narrow"/>
                <w:color w:val="FF0000"/>
                <w:sz w:val="18"/>
                <w:szCs w:val="18"/>
              </w:rPr>
              <w:t xml:space="preserve">Des forages sont réalisés </w:t>
            </w:r>
          </w:p>
        </w:tc>
        <w:tc>
          <w:tcPr>
            <w:tcW w:w="1701" w:type="dxa"/>
          </w:tcPr>
          <w:p w14:paraId="1FC90C03" w14:textId="762F7682" w:rsidR="00EE79A1" w:rsidRPr="00B72CE6" w:rsidRDefault="00EE79A1" w:rsidP="00605158">
            <w:pPr>
              <w:rPr>
                <w:rFonts w:ascii="Arial Narrow" w:hAnsi="Arial Narrow"/>
                <w:color w:val="FF0000"/>
                <w:sz w:val="18"/>
                <w:szCs w:val="18"/>
              </w:rPr>
            </w:pPr>
            <w:r w:rsidRPr="00B72CE6">
              <w:rPr>
                <w:rFonts w:ascii="Arial Narrow" w:hAnsi="Arial Narrow"/>
                <w:color w:val="FF0000"/>
                <w:sz w:val="18"/>
                <w:szCs w:val="18"/>
              </w:rPr>
              <w:t xml:space="preserve">Commune </w:t>
            </w:r>
          </w:p>
        </w:tc>
        <w:tc>
          <w:tcPr>
            <w:tcW w:w="1559" w:type="dxa"/>
          </w:tcPr>
          <w:p w14:paraId="7EDE9392" w14:textId="23FAFE14" w:rsidR="00EE79A1" w:rsidRPr="00B72CE6" w:rsidRDefault="00EE79A1" w:rsidP="00B72CE6">
            <w:pPr>
              <w:jc w:val="right"/>
              <w:rPr>
                <w:rFonts w:ascii="Arial Narrow" w:hAnsi="Arial Narrow"/>
                <w:color w:val="FF0000"/>
                <w:sz w:val="18"/>
                <w:szCs w:val="18"/>
              </w:rPr>
            </w:pPr>
            <w:r w:rsidRPr="00B72CE6">
              <w:rPr>
                <w:rFonts w:ascii="Arial Narrow" w:hAnsi="Arial Narrow"/>
                <w:color w:val="FF0000"/>
                <w:sz w:val="18"/>
                <w:szCs w:val="18"/>
              </w:rPr>
              <w:t>PM</w:t>
            </w:r>
          </w:p>
        </w:tc>
        <w:tc>
          <w:tcPr>
            <w:tcW w:w="709" w:type="dxa"/>
          </w:tcPr>
          <w:p w14:paraId="3BD048FE" w14:textId="6EF20B9F" w:rsidR="00EE79A1" w:rsidRPr="00B72CE6" w:rsidRDefault="00EE79A1" w:rsidP="00605158">
            <w:pPr>
              <w:rPr>
                <w:rFonts w:ascii="Arial Narrow" w:hAnsi="Arial Narrow"/>
                <w:color w:val="FF0000"/>
                <w:sz w:val="18"/>
                <w:szCs w:val="18"/>
              </w:rPr>
            </w:pPr>
            <w:r w:rsidRPr="00B72CE6">
              <w:rPr>
                <w:rFonts w:ascii="Arial Narrow" w:hAnsi="Arial Narrow"/>
                <w:color w:val="FF0000"/>
                <w:sz w:val="18"/>
                <w:szCs w:val="18"/>
              </w:rPr>
              <w:t>x</w:t>
            </w:r>
          </w:p>
        </w:tc>
        <w:tc>
          <w:tcPr>
            <w:tcW w:w="709" w:type="dxa"/>
          </w:tcPr>
          <w:p w14:paraId="408D02FA" w14:textId="56B4C21B" w:rsidR="00EE79A1" w:rsidRPr="00B72CE6" w:rsidRDefault="00EE79A1" w:rsidP="00605158">
            <w:pPr>
              <w:rPr>
                <w:rFonts w:ascii="Arial Narrow" w:hAnsi="Arial Narrow"/>
                <w:color w:val="FF0000"/>
                <w:sz w:val="18"/>
                <w:szCs w:val="18"/>
              </w:rPr>
            </w:pPr>
            <w:r w:rsidRPr="00B72CE6">
              <w:rPr>
                <w:rFonts w:ascii="Arial Narrow" w:hAnsi="Arial Narrow"/>
                <w:color w:val="FF0000"/>
                <w:sz w:val="18"/>
                <w:szCs w:val="18"/>
              </w:rPr>
              <w:t>x</w:t>
            </w:r>
          </w:p>
        </w:tc>
        <w:tc>
          <w:tcPr>
            <w:tcW w:w="708" w:type="dxa"/>
          </w:tcPr>
          <w:p w14:paraId="7CB80E54" w14:textId="6F875CA6" w:rsidR="00EE79A1" w:rsidRPr="00B72CE6" w:rsidRDefault="00EE79A1" w:rsidP="00605158">
            <w:pPr>
              <w:rPr>
                <w:rFonts w:ascii="Arial Narrow" w:hAnsi="Arial Narrow"/>
                <w:color w:val="FF0000"/>
                <w:sz w:val="18"/>
                <w:szCs w:val="18"/>
              </w:rPr>
            </w:pPr>
            <w:r w:rsidRPr="00B72CE6">
              <w:rPr>
                <w:rFonts w:ascii="Arial Narrow" w:hAnsi="Arial Narrow"/>
                <w:color w:val="FF0000"/>
                <w:sz w:val="18"/>
                <w:szCs w:val="18"/>
              </w:rPr>
              <w:t>x</w:t>
            </w:r>
          </w:p>
        </w:tc>
        <w:tc>
          <w:tcPr>
            <w:tcW w:w="709" w:type="dxa"/>
          </w:tcPr>
          <w:p w14:paraId="3C0AA0BB" w14:textId="36FA3A27" w:rsidR="00EE79A1" w:rsidRPr="00B72CE6" w:rsidRDefault="00EE79A1" w:rsidP="00605158">
            <w:pPr>
              <w:rPr>
                <w:rFonts w:ascii="Arial Narrow" w:hAnsi="Arial Narrow"/>
                <w:color w:val="FF0000"/>
                <w:sz w:val="18"/>
                <w:szCs w:val="18"/>
              </w:rPr>
            </w:pPr>
            <w:r w:rsidRPr="00B72CE6">
              <w:rPr>
                <w:rFonts w:ascii="Arial Narrow" w:hAnsi="Arial Narrow"/>
                <w:color w:val="FF0000"/>
                <w:sz w:val="18"/>
                <w:szCs w:val="18"/>
              </w:rPr>
              <w:t>x</w:t>
            </w:r>
          </w:p>
        </w:tc>
        <w:tc>
          <w:tcPr>
            <w:tcW w:w="709" w:type="dxa"/>
          </w:tcPr>
          <w:p w14:paraId="7EC4F547" w14:textId="3895A8BC" w:rsidR="00EE79A1" w:rsidRPr="00B72CE6" w:rsidRDefault="00EE79A1" w:rsidP="00605158">
            <w:pPr>
              <w:rPr>
                <w:rFonts w:ascii="Arial Narrow" w:hAnsi="Arial Narrow"/>
                <w:color w:val="FF0000"/>
                <w:sz w:val="18"/>
                <w:szCs w:val="18"/>
              </w:rPr>
            </w:pPr>
            <w:r w:rsidRPr="00B72CE6">
              <w:rPr>
                <w:rFonts w:ascii="Arial Narrow" w:hAnsi="Arial Narrow"/>
                <w:color w:val="FF0000"/>
                <w:sz w:val="18"/>
                <w:szCs w:val="18"/>
              </w:rPr>
              <w:t>x</w:t>
            </w:r>
          </w:p>
        </w:tc>
        <w:tc>
          <w:tcPr>
            <w:tcW w:w="709" w:type="dxa"/>
          </w:tcPr>
          <w:p w14:paraId="6502B2B5" w14:textId="50805C3E" w:rsidR="00EE79A1" w:rsidRPr="00F210EF" w:rsidRDefault="00EE79A1" w:rsidP="00605158">
            <w:pPr>
              <w:rPr>
                <w:rFonts w:ascii="Arial Narrow" w:hAnsi="Arial Narrow"/>
                <w:color w:val="FF0000"/>
                <w:sz w:val="16"/>
                <w:szCs w:val="18"/>
              </w:rPr>
            </w:pPr>
          </w:p>
        </w:tc>
        <w:tc>
          <w:tcPr>
            <w:tcW w:w="850" w:type="dxa"/>
          </w:tcPr>
          <w:p w14:paraId="338EA4CB" w14:textId="77777777" w:rsidR="00EE79A1" w:rsidRPr="00F210EF" w:rsidRDefault="00EE79A1" w:rsidP="00605158">
            <w:pPr>
              <w:rPr>
                <w:rFonts w:ascii="Arial Narrow" w:hAnsi="Arial Narrow"/>
                <w:color w:val="FF0000"/>
                <w:sz w:val="16"/>
                <w:szCs w:val="18"/>
              </w:rPr>
            </w:pPr>
          </w:p>
        </w:tc>
        <w:tc>
          <w:tcPr>
            <w:tcW w:w="709" w:type="dxa"/>
          </w:tcPr>
          <w:p w14:paraId="0254CDD3" w14:textId="77777777" w:rsidR="00EE79A1" w:rsidRPr="00F210EF" w:rsidRDefault="00EE79A1" w:rsidP="00605158">
            <w:pPr>
              <w:rPr>
                <w:rFonts w:ascii="Arial Narrow" w:hAnsi="Arial Narrow"/>
                <w:color w:val="FF0000"/>
                <w:sz w:val="16"/>
                <w:szCs w:val="18"/>
              </w:rPr>
            </w:pPr>
          </w:p>
        </w:tc>
        <w:tc>
          <w:tcPr>
            <w:tcW w:w="709" w:type="dxa"/>
          </w:tcPr>
          <w:p w14:paraId="0A68D579" w14:textId="4D3D9438" w:rsidR="00EE79A1" w:rsidRPr="00F210EF" w:rsidRDefault="00EE79A1" w:rsidP="00605158">
            <w:pPr>
              <w:rPr>
                <w:rFonts w:ascii="Arial Narrow" w:hAnsi="Arial Narrow"/>
                <w:color w:val="FF0000"/>
                <w:sz w:val="16"/>
                <w:szCs w:val="18"/>
              </w:rPr>
            </w:pPr>
            <w:r w:rsidRPr="00F210EF">
              <w:rPr>
                <w:rFonts w:ascii="Arial Narrow" w:hAnsi="Arial Narrow"/>
                <w:color w:val="FF0000"/>
                <w:sz w:val="16"/>
                <w:szCs w:val="18"/>
              </w:rPr>
              <w:t>100%</w:t>
            </w:r>
          </w:p>
        </w:tc>
      </w:tr>
      <w:tr w:rsidR="003A5875" w:rsidRPr="003A5875" w14:paraId="3450F47B" w14:textId="77777777" w:rsidTr="00BB5B9E">
        <w:tc>
          <w:tcPr>
            <w:tcW w:w="1730" w:type="dxa"/>
            <w:vMerge/>
          </w:tcPr>
          <w:p w14:paraId="387DC02A" w14:textId="77777777" w:rsidR="00605158" w:rsidRPr="003A5875" w:rsidRDefault="00605158" w:rsidP="00605158">
            <w:pPr>
              <w:rPr>
                <w:rFonts w:ascii="Arial Narrow" w:hAnsi="Arial Narrow"/>
                <w:b/>
                <w:sz w:val="16"/>
                <w:szCs w:val="16"/>
              </w:rPr>
            </w:pPr>
          </w:p>
        </w:tc>
        <w:tc>
          <w:tcPr>
            <w:tcW w:w="2835" w:type="dxa"/>
          </w:tcPr>
          <w:p w14:paraId="4B41DAD5" w14:textId="77B19F13" w:rsidR="00605158" w:rsidRPr="00B72CE6" w:rsidRDefault="00605158" w:rsidP="00605158">
            <w:pPr>
              <w:rPr>
                <w:rFonts w:ascii="Arial Narrow" w:hAnsi="Arial Narrow"/>
                <w:sz w:val="18"/>
                <w:szCs w:val="18"/>
              </w:rPr>
            </w:pPr>
            <w:r w:rsidRPr="00B72CE6">
              <w:rPr>
                <w:rFonts w:ascii="Arial Narrow" w:hAnsi="Arial Narrow"/>
                <w:sz w:val="18"/>
                <w:szCs w:val="18"/>
              </w:rPr>
              <w:t>Faire l’état des lieux des ouvrages hydrauliques Assainissement</w:t>
            </w:r>
          </w:p>
        </w:tc>
        <w:tc>
          <w:tcPr>
            <w:tcW w:w="1843" w:type="dxa"/>
          </w:tcPr>
          <w:p w14:paraId="3874F379" w14:textId="1BED3FB4" w:rsidR="00605158" w:rsidRPr="00B72CE6" w:rsidRDefault="00605158" w:rsidP="00605158">
            <w:pPr>
              <w:rPr>
                <w:rFonts w:ascii="Arial Narrow" w:hAnsi="Arial Narrow"/>
                <w:sz w:val="18"/>
                <w:szCs w:val="18"/>
              </w:rPr>
            </w:pPr>
            <w:r w:rsidRPr="00B72CE6">
              <w:rPr>
                <w:rFonts w:ascii="Arial Narrow" w:hAnsi="Arial Narrow"/>
                <w:sz w:val="18"/>
                <w:szCs w:val="18"/>
              </w:rPr>
              <w:t>Invention des PEM ; dépôt de transit ; Latrine publique</w:t>
            </w:r>
          </w:p>
        </w:tc>
        <w:tc>
          <w:tcPr>
            <w:tcW w:w="1701" w:type="dxa"/>
          </w:tcPr>
          <w:p w14:paraId="79AD377B" w14:textId="3ABF4C20" w:rsidR="00605158" w:rsidRPr="00B72CE6" w:rsidRDefault="000C4BC4" w:rsidP="00605158">
            <w:pPr>
              <w:rPr>
                <w:rFonts w:ascii="Arial Narrow" w:hAnsi="Arial Narrow"/>
                <w:sz w:val="18"/>
                <w:szCs w:val="18"/>
              </w:rPr>
            </w:pPr>
            <w:r w:rsidRPr="00B72CE6">
              <w:rPr>
                <w:rFonts w:ascii="Arial Narrow" w:hAnsi="Arial Narrow"/>
                <w:sz w:val="18"/>
                <w:szCs w:val="18"/>
              </w:rPr>
              <w:t xml:space="preserve">Toute la commune </w:t>
            </w:r>
          </w:p>
        </w:tc>
        <w:tc>
          <w:tcPr>
            <w:tcW w:w="1559" w:type="dxa"/>
          </w:tcPr>
          <w:p w14:paraId="05365150" w14:textId="51AB712F" w:rsidR="00605158" w:rsidRPr="00B72CE6" w:rsidRDefault="000C4BC4" w:rsidP="00B72CE6">
            <w:pPr>
              <w:jc w:val="right"/>
              <w:rPr>
                <w:rFonts w:ascii="Arial Narrow" w:hAnsi="Arial Narrow"/>
                <w:sz w:val="18"/>
                <w:szCs w:val="18"/>
              </w:rPr>
            </w:pPr>
            <w:r w:rsidRPr="00B72CE6">
              <w:rPr>
                <w:rFonts w:ascii="Arial Narrow" w:hAnsi="Arial Narrow"/>
                <w:sz w:val="18"/>
                <w:szCs w:val="18"/>
              </w:rPr>
              <w:t>2 500 000</w:t>
            </w:r>
          </w:p>
        </w:tc>
        <w:tc>
          <w:tcPr>
            <w:tcW w:w="709" w:type="dxa"/>
          </w:tcPr>
          <w:p w14:paraId="0FDA25A2" w14:textId="5D9C28F0" w:rsidR="00605158" w:rsidRPr="00B72CE6" w:rsidRDefault="000C4BC4" w:rsidP="00605158">
            <w:pPr>
              <w:rPr>
                <w:rFonts w:ascii="Arial Narrow" w:hAnsi="Arial Narrow"/>
                <w:sz w:val="18"/>
                <w:szCs w:val="18"/>
              </w:rPr>
            </w:pPr>
            <w:r w:rsidRPr="00B72CE6">
              <w:rPr>
                <w:rFonts w:ascii="Arial Narrow" w:hAnsi="Arial Narrow"/>
                <w:sz w:val="18"/>
                <w:szCs w:val="18"/>
              </w:rPr>
              <w:t>x</w:t>
            </w:r>
          </w:p>
        </w:tc>
        <w:tc>
          <w:tcPr>
            <w:tcW w:w="709" w:type="dxa"/>
          </w:tcPr>
          <w:p w14:paraId="3EE27AD6" w14:textId="1DEE64C2" w:rsidR="00605158" w:rsidRPr="00B72CE6" w:rsidRDefault="00605158" w:rsidP="00605158">
            <w:pPr>
              <w:rPr>
                <w:rFonts w:ascii="Arial Narrow" w:hAnsi="Arial Narrow"/>
                <w:sz w:val="18"/>
                <w:szCs w:val="18"/>
              </w:rPr>
            </w:pPr>
          </w:p>
        </w:tc>
        <w:tc>
          <w:tcPr>
            <w:tcW w:w="708" w:type="dxa"/>
          </w:tcPr>
          <w:p w14:paraId="118F4C6C" w14:textId="77777777" w:rsidR="00605158" w:rsidRPr="00B72CE6" w:rsidRDefault="00605158" w:rsidP="00605158">
            <w:pPr>
              <w:rPr>
                <w:rFonts w:ascii="Arial Narrow" w:hAnsi="Arial Narrow"/>
                <w:sz w:val="18"/>
                <w:szCs w:val="18"/>
              </w:rPr>
            </w:pPr>
          </w:p>
        </w:tc>
        <w:tc>
          <w:tcPr>
            <w:tcW w:w="709" w:type="dxa"/>
          </w:tcPr>
          <w:p w14:paraId="41737532" w14:textId="4ADB5D72" w:rsidR="00605158" w:rsidRPr="00B72CE6" w:rsidRDefault="00605158" w:rsidP="00605158">
            <w:pPr>
              <w:rPr>
                <w:rFonts w:ascii="Arial Narrow" w:hAnsi="Arial Narrow"/>
                <w:sz w:val="18"/>
                <w:szCs w:val="18"/>
              </w:rPr>
            </w:pPr>
          </w:p>
        </w:tc>
        <w:tc>
          <w:tcPr>
            <w:tcW w:w="709" w:type="dxa"/>
          </w:tcPr>
          <w:p w14:paraId="0563CE38" w14:textId="77777777" w:rsidR="00605158" w:rsidRPr="00B72CE6" w:rsidRDefault="00605158" w:rsidP="00605158">
            <w:pPr>
              <w:rPr>
                <w:rFonts w:ascii="Arial Narrow" w:hAnsi="Arial Narrow"/>
                <w:sz w:val="18"/>
                <w:szCs w:val="18"/>
              </w:rPr>
            </w:pPr>
          </w:p>
        </w:tc>
        <w:tc>
          <w:tcPr>
            <w:tcW w:w="709" w:type="dxa"/>
          </w:tcPr>
          <w:p w14:paraId="60EADFA8" w14:textId="77777777" w:rsidR="00605158" w:rsidRPr="00B72CE6" w:rsidRDefault="00605158" w:rsidP="00605158">
            <w:pPr>
              <w:rPr>
                <w:rFonts w:ascii="Arial Narrow" w:hAnsi="Arial Narrow"/>
                <w:sz w:val="14"/>
                <w:szCs w:val="14"/>
              </w:rPr>
            </w:pPr>
          </w:p>
        </w:tc>
        <w:tc>
          <w:tcPr>
            <w:tcW w:w="850" w:type="dxa"/>
          </w:tcPr>
          <w:p w14:paraId="2D931B68" w14:textId="500EB4F8" w:rsidR="00605158" w:rsidRPr="00B72CE6" w:rsidRDefault="00605158" w:rsidP="00605158">
            <w:pPr>
              <w:rPr>
                <w:rFonts w:ascii="Arial Narrow" w:hAnsi="Arial Narrow"/>
                <w:sz w:val="14"/>
                <w:szCs w:val="14"/>
              </w:rPr>
            </w:pPr>
            <w:r w:rsidRPr="00B72CE6">
              <w:rPr>
                <w:rFonts w:ascii="Arial Narrow" w:hAnsi="Arial Narrow"/>
                <w:sz w:val="14"/>
                <w:szCs w:val="14"/>
              </w:rPr>
              <w:t>100%</w:t>
            </w:r>
          </w:p>
        </w:tc>
        <w:tc>
          <w:tcPr>
            <w:tcW w:w="709" w:type="dxa"/>
          </w:tcPr>
          <w:p w14:paraId="7F8F236B" w14:textId="77777777" w:rsidR="00605158" w:rsidRPr="00EE79A1" w:rsidRDefault="00605158" w:rsidP="00605158">
            <w:pPr>
              <w:rPr>
                <w:rFonts w:ascii="Arial Narrow" w:hAnsi="Arial Narrow"/>
                <w:sz w:val="16"/>
                <w:szCs w:val="16"/>
              </w:rPr>
            </w:pPr>
          </w:p>
        </w:tc>
        <w:tc>
          <w:tcPr>
            <w:tcW w:w="709" w:type="dxa"/>
          </w:tcPr>
          <w:p w14:paraId="26D7837F" w14:textId="77777777" w:rsidR="00605158" w:rsidRPr="003A5875" w:rsidRDefault="00605158" w:rsidP="00605158">
            <w:pPr>
              <w:rPr>
                <w:rFonts w:ascii="Arial Narrow" w:hAnsi="Arial Narrow"/>
                <w:sz w:val="20"/>
                <w:szCs w:val="20"/>
              </w:rPr>
            </w:pPr>
          </w:p>
          <w:p w14:paraId="34DC577C" w14:textId="77777777" w:rsidR="00605158" w:rsidRPr="003A5875" w:rsidRDefault="00605158" w:rsidP="00605158">
            <w:pPr>
              <w:rPr>
                <w:rFonts w:ascii="Arial Narrow" w:hAnsi="Arial Narrow"/>
                <w:sz w:val="20"/>
                <w:szCs w:val="20"/>
              </w:rPr>
            </w:pPr>
          </w:p>
          <w:p w14:paraId="314EBA61" w14:textId="6C0F3EB7" w:rsidR="00605158" w:rsidRPr="003A5875" w:rsidRDefault="00605158" w:rsidP="00605158">
            <w:pPr>
              <w:rPr>
                <w:rFonts w:ascii="Arial Narrow" w:hAnsi="Arial Narrow"/>
                <w:sz w:val="20"/>
                <w:szCs w:val="20"/>
              </w:rPr>
            </w:pPr>
          </w:p>
        </w:tc>
      </w:tr>
      <w:tr w:rsidR="003A5875" w:rsidRPr="003A5875" w14:paraId="4B0EB021" w14:textId="77777777" w:rsidTr="00BB5B9E">
        <w:tc>
          <w:tcPr>
            <w:tcW w:w="1730" w:type="dxa"/>
            <w:vMerge/>
          </w:tcPr>
          <w:p w14:paraId="5C4488A6" w14:textId="77777777" w:rsidR="00605158" w:rsidRPr="003A5875" w:rsidRDefault="00605158" w:rsidP="00605158"/>
        </w:tc>
        <w:tc>
          <w:tcPr>
            <w:tcW w:w="2835" w:type="dxa"/>
          </w:tcPr>
          <w:p w14:paraId="4C3B40DD" w14:textId="77777777" w:rsidR="00605158" w:rsidRPr="003A5875" w:rsidRDefault="00605158" w:rsidP="00605158">
            <w:pPr>
              <w:rPr>
                <w:rFonts w:ascii="Arial Narrow" w:hAnsi="Arial Narrow"/>
                <w:sz w:val="18"/>
                <w:szCs w:val="18"/>
              </w:rPr>
            </w:pPr>
            <w:r w:rsidRPr="003A5875">
              <w:rPr>
                <w:rFonts w:ascii="Arial Narrow" w:hAnsi="Arial Narrow"/>
                <w:sz w:val="18"/>
                <w:szCs w:val="18"/>
              </w:rPr>
              <w:t>Mise en place des comités de suivi des points d’eau</w:t>
            </w:r>
          </w:p>
        </w:tc>
        <w:tc>
          <w:tcPr>
            <w:tcW w:w="1843" w:type="dxa"/>
          </w:tcPr>
          <w:p w14:paraId="18344218" w14:textId="77777777" w:rsidR="00605158" w:rsidRPr="003A5875" w:rsidRDefault="00605158" w:rsidP="00605158">
            <w:pPr>
              <w:rPr>
                <w:rFonts w:ascii="Arial Narrow" w:hAnsi="Arial Narrow"/>
                <w:sz w:val="18"/>
                <w:szCs w:val="18"/>
              </w:rPr>
            </w:pPr>
            <w:r w:rsidRPr="003A5875">
              <w:rPr>
                <w:rFonts w:ascii="Arial Narrow" w:hAnsi="Arial Narrow"/>
                <w:sz w:val="18"/>
                <w:szCs w:val="18"/>
              </w:rPr>
              <w:t xml:space="preserve">Les comités de suivi des points d’eau sont mis en place </w:t>
            </w:r>
          </w:p>
        </w:tc>
        <w:tc>
          <w:tcPr>
            <w:tcW w:w="1701" w:type="dxa"/>
          </w:tcPr>
          <w:p w14:paraId="27D84419" w14:textId="77777777" w:rsidR="00605158" w:rsidRPr="003A5875" w:rsidRDefault="00605158" w:rsidP="00605158">
            <w:pPr>
              <w:rPr>
                <w:rFonts w:ascii="Arial Narrow" w:hAnsi="Arial Narrow"/>
                <w:sz w:val="18"/>
                <w:szCs w:val="18"/>
              </w:rPr>
            </w:pPr>
            <w:r w:rsidRPr="003A5875">
              <w:rPr>
                <w:rFonts w:ascii="Arial Narrow" w:hAnsi="Arial Narrow"/>
                <w:sz w:val="18"/>
                <w:szCs w:val="18"/>
              </w:rPr>
              <w:t xml:space="preserve">Commune </w:t>
            </w:r>
          </w:p>
        </w:tc>
        <w:tc>
          <w:tcPr>
            <w:tcW w:w="1559" w:type="dxa"/>
          </w:tcPr>
          <w:p w14:paraId="2EB94175" w14:textId="77777777" w:rsidR="00605158" w:rsidRPr="003A5875" w:rsidRDefault="00605158" w:rsidP="00B72CE6">
            <w:pPr>
              <w:jc w:val="right"/>
              <w:rPr>
                <w:rFonts w:ascii="Arial Narrow" w:hAnsi="Arial Narrow"/>
                <w:sz w:val="16"/>
                <w:szCs w:val="18"/>
              </w:rPr>
            </w:pPr>
            <w:r w:rsidRPr="003A5875">
              <w:rPr>
                <w:rFonts w:ascii="Arial Narrow" w:hAnsi="Arial Narrow"/>
                <w:sz w:val="16"/>
                <w:szCs w:val="18"/>
              </w:rPr>
              <w:t>250 000</w:t>
            </w:r>
          </w:p>
        </w:tc>
        <w:tc>
          <w:tcPr>
            <w:tcW w:w="709" w:type="dxa"/>
          </w:tcPr>
          <w:p w14:paraId="1410FF32" w14:textId="77777777" w:rsidR="00605158" w:rsidRPr="003A5875" w:rsidRDefault="00605158" w:rsidP="00605158">
            <w:pPr>
              <w:rPr>
                <w:rFonts w:ascii="Arial Narrow" w:hAnsi="Arial Narrow"/>
                <w:sz w:val="16"/>
                <w:szCs w:val="18"/>
              </w:rPr>
            </w:pPr>
          </w:p>
        </w:tc>
        <w:tc>
          <w:tcPr>
            <w:tcW w:w="709" w:type="dxa"/>
          </w:tcPr>
          <w:p w14:paraId="6B1AE4E6" w14:textId="77777777" w:rsidR="00605158" w:rsidRPr="003A5875" w:rsidRDefault="00605158" w:rsidP="00605158">
            <w:pPr>
              <w:rPr>
                <w:rFonts w:ascii="Arial Narrow" w:hAnsi="Arial Narrow"/>
                <w:sz w:val="16"/>
                <w:szCs w:val="18"/>
              </w:rPr>
            </w:pPr>
            <w:r w:rsidRPr="003A5875">
              <w:rPr>
                <w:rFonts w:ascii="Arial Narrow" w:hAnsi="Arial Narrow"/>
                <w:sz w:val="16"/>
                <w:szCs w:val="18"/>
              </w:rPr>
              <w:t>x</w:t>
            </w:r>
          </w:p>
        </w:tc>
        <w:tc>
          <w:tcPr>
            <w:tcW w:w="708" w:type="dxa"/>
          </w:tcPr>
          <w:p w14:paraId="01CC2D31" w14:textId="77777777" w:rsidR="00605158" w:rsidRPr="003A5875" w:rsidRDefault="00605158" w:rsidP="00605158">
            <w:pPr>
              <w:rPr>
                <w:rFonts w:ascii="Arial Narrow" w:hAnsi="Arial Narrow"/>
                <w:sz w:val="16"/>
                <w:szCs w:val="18"/>
              </w:rPr>
            </w:pPr>
          </w:p>
        </w:tc>
        <w:tc>
          <w:tcPr>
            <w:tcW w:w="709" w:type="dxa"/>
          </w:tcPr>
          <w:p w14:paraId="10EE57FE" w14:textId="77777777" w:rsidR="00605158" w:rsidRPr="003A5875" w:rsidRDefault="00605158" w:rsidP="00605158">
            <w:pPr>
              <w:rPr>
                <w:rFonts w:ascii="Arial Narrow" w:hAnsi="Arial Narrow"/>
                <w:sz w:val="16"/>
                <w:szCs w:val="18"/>
              </w:rPr>
            </w:pPr>
          </w:p>
        </w:tc>
        <w:tc>
          <w:tcPr>
            <w:tcW w:w="709" w:type="dxa"/>
          </w:tcPr>
          <w:p w14:paraId="22B25EAE" w14:textId="77777777" w:rsidR="00605158" w:rsidRPr="003A5875" w:rsidRDefault="00605158" w:rsidP="00605158">
            <w:pPr>
              <w:rPr>
                <w:rFonts w:ascii="Arial Narrow" w:hAnsi="Arial Narrow"/>
                <w:sz w:val="16"/>
                <w:szCs w:val="18"/>
              </w:rPr>
            </w:pPr>
          </w:p>
        </w:tc>
        <w:tc>
          <w:tcPr>
            <w:tcW w:w="709" w:type="dxa"/>
          </w:tcPr>
          <w:p w14:paraId="2FE6F48E" w14:textId="77777777" w:rsidR="00605158" w:rsidRPr="00B72CE6" w:rsidRDefault="00605158" w:rsidP="00605158">
            <w:pPr>
              <w:rPr>
                <w:rFonts w:ascii="Arial Narrow" w:hAnsi="Arial Narrow"/>
                <w:sz w:val="14"/>
                <w:szCs w:val="14"/>
              </w:rPr>
            </w:pPr>
          </w:p>
        </w:tc>
        <w:tc>
          <w:tcPr>
            <w:tcW w:w="850" w:type="dxa"/>
          </w:tcPr>
          <w:p w14:paraId="4A40C008" w14:textId="77777777" w:rsidR="00605158" w:rsidRPr="00B72CE6" w:rsidRDefault="00605158" w:rsidP="00605158">
            <w:pPr>
              <w:rPr>
                <w:rFonts w:ascii="Arial Narrow" w:hAnsi="Arial Narrow"/>
                <w:sz w:val="14"/>
                <w:szCs w:val="14"/>
              </w:rPr>
            </w:pPr>
            <w:r w:rsidRPr="00B72CE6">
              <w:rPr>
                <w:rFonts w:ascii="Arial Narrow" w:hAnsi="Arial Narrow"/>
                <w:sz w:val="14"/>
                <w:szCs w:val="14"/>
              </w:rPr>
              <w:t>100%</w:t>
            </w:r>
          </w:p>
        </w:tc>
        <w:tc>
          <w:tcPr>
            <w:tcW w:w="709" w:type="dxa"/>
          </w:tcPr>
          <w:p w14:paraId="3113C195" w14:textId="77777777" w:rsidR="00605158" w:rsidRPr="003A5875" w:rsidRDefault="00605158" w:rsidP="00605158">
            <w:pPr>
              <w:rPr>
                <w:rFonts w:ascii="Arial Narrow" w:hAnsi="Arial Narrow"/>
                <w:sz w:val="16"/>
                <w:szCs w:val="18"/>
              </w:rPr>
            </w:pPr>
          </w:p>
        </w:tc>
        <w:tc>
          <w:tcPr>
            <w:tcW w:w="709" w:type="dxa"/>
          </w:tcPr>
          <w:p w14:paraId="5DF64054" w14:textId="77777777" w:rsidR="00605158" w:rsidRPr="003A5875" w:rsidRDefault="00605158" w:rsidP="00605158">
            <w:pPr>
              <w:rPr>
                <w:rFonts w:ascii="Arial Narrow" w:hAnsi="Arial Narrow"/>
                <w:sz w:val="16"/>
                <w:szCs w:val="18"/>
              </w:rPr>
            </w:pPr>
          </w:p>
        </w:tc>
      </w:tr>
      <w:tr w:rsidR="003A5875" w:rsidRPr="003A5875" w14:paraId="06728F9C" w14:textId="77777777" w:rsidTr="00BB5B9E">
        <w:tc>
          <w:tcPr>
            <w:tcW w:w="1730" w:type="dxa"/>
            <w:vMerge/>
          </w:tcPr>
          <w:p w14:paraId="0D87C51F" w14:textId="77777777" w:rsidR="00605158" w:rsidRPr="003A5875" w:rsidRDefault="00605158" w:rsidP="00605158"/>
        </w:tc>
        <w:tc>
          <w:tcPr>
            <w:tcW w:w="2835" w:type="dxa"/>
          </w:tcPr>
          <w:p w14:paraId="2CA1F5A7" w14:textId="77777777" w:rsidR="00605158" w:rsidRPr="003A5875" w:rsidRDefault="00605158" w:rsidP="00605158">
            <w:pPr>
              <w:rPr>
                <w:rFonts w:ascii="Arial Narrow" w:hAnsi="Arial Narrow"/>
                <w:sz w:val="18"/>
                <w:szCs w:val="18"/>
              </w:rPr>
            </w:pPr>
            <w:r w:rsidRPr="003A5875">
              <w:rPr>
                <w:rFonts w:ascii="Arial Narrow" w:hAnsi="Arial Narrow"/>
                <w:sz w:val="18"/>
                <w:szCs w:val="18"/>
              </w:rPr>
              <w:t xml:space="preserve">Formation des femmes et jeunes des comités de gestion et de suivi sur leurs rôles et responsabilités </w:t>
            </w:r>
          </w:p>
        </w:tc>
        <w:tc>
          <w:tcPr>
            <w:tcW w:w="1843" w:type="dxa"/>
          </w:tcPr>
          <w:p w14:paraId="5C59D4C5" w14:textId="77777777" w:rsidR="00605158" w:rsidRPr="003A5875" w:rsidRDefault="00605158" w:rsidP="00605158">
            <w:pPr>
              <w:rPr>
                <w:rFonts w:ascii="Arial Narrow" w:hAnsi="Arial Narrow"/>
                <w:sz w:val="18"/>
                <w:szCs w:val="18"/>
              </w:rPr>
            </w:pPr>
            <w:r w:rsidRPr="003A5875">
              <w:rPr>
                <w:rFonts w:ascii="Arial Narrow" w:hAnsi="Arial Narrow"/>
                <w:sz w:val="18"/>
                <w:szCs w:val="18"/>
              </w:rPr>
              <w:t>Les comités de gestion sont formés sur leurs rôles et responsabilités</w:t>
            </w:r>
          </w:p>
        </w:tc>
        <w:tc>
          <w:tcPr>
            <w:tcW w:w="1701" w:type="dxa"/>
          </w:tcPr>
          <w:p w14:paraId="7D445FE1" w14:textId="77777777" w:rsidR="00605158" w:rsidRPr="003A5875" w:rsidRDefault="00605158" w:rsidP="00605158">
            <w:pPr>
              <w:rPr>
                <w:rFonts w:ascii="Arial Narrow" w:hAnsi="Arial Narrow"/>
                <w:sz w:val="18"/>
                <w:szCs w:val="18"/>
              </w:rPr>
            </w:pPr>
            <w:r w:rsidRPr="003A5875">
              <w:rPr>
                <w:rFonts w:ascii="Arial Narrow" w:hAnsi="Arial Narrow"/>
                <w:sz w:val="18"/>
                <w:szCs w:val="18"/>
              </w:rPr>
              <w:t>Commune</w:t>
            </w:r>
          </w:p>
        </w:tc>
        <w:tc>
          <w:tcPr>
            <w:tcW w:w="1559" w:type="dxa"/>
          </w:tcPr>
          <w:p w14:paraId="431F4488" w14:textId="77777777" w:rsidR="00605158" w:rsidRPr="003A5875" w:rsidRDefault="00605158" w:rsidP="00B72CE6">
            <w:pPr>
              <w:jc w:val="right"/>
              <w:rPr>
                <w:rFonts w:ascii="Arial Narrow" w:hAnsi="Arial Narrow"/>
                <w:sz w:val="16"/>
                <w:szCs w:val="18"/>
              </w:rPr>
            </w:pPr>
            <w:r w:rsidRPr="003A5875">
              <w:rPr>
                <w:rFonts w:ascii="Arial Narrow" w:hAnsi="Arial Narrow"/>
                <w:sz w:val="16"/>
                <w:szCs w:val="18"/>
              </w:rPr>
              <w:t xml:space="preserve">    500 000</w:t>
            </w:r>
          </w:p>
        </w:tc>
        <w:tc>
          <w:tcPr>
            <w:tcW w:w="709" w:type="dxa"/>
          </w:tcPr>
          <w:p w14:paraId="2194F0BF" w14:textId="77777777" w:rsidR="00605158" w:rsidRPr="003A5875" w:rsidRDefault="00605158" w:rsidP="00605158">
            <w:pPr>
              <w:rPr>
                <w:rFonts w:ascii="Arial Narrow" w:hAnsi="Arial Narrow"/>
                <w:sz w:val="16"/>
                <w:szCs w:val="18"/>
              </w:rPr>
            </w:pPr>
          </w:p>
        </w:tc>
        <w:tc>
          <w:tcPr>
            <w:tcW w:w="709" w:type="dxa"/>
          </w:tcPr>
          <w:p w14:paraId="69E492F8" w14:textId="77777777" w:rsidR="00605158" w:rsidRPr="003A5875" w:rsidRDefault="00605158" w:rsidP="00605158">
            <w:pPr>
              <w:rPr>
                <w:rFonts w:ascii="Arial Narrow" w:hAnsi="Arial Narrow"/>
                <w:sz w:val="16"/>
                <w:szCs w:val="18"/>
              </w:rPr>
            </w:pPr>
            <w:r w:rsidRPr="003A5875">
              <w:rPr>
                <w:rFonts w:ascii="Arial Narrow" w:hAnsi="Arial Narrow"/>
                <w:sz w:val="16"/>
                <w:szCs w:val="18"/>
              </w:rPr>
              <w:t>x</w:t>
            </w:r>
          </w:p>
        </w:tc>
        <w:tc>
          <w:tcPr>
            <w:tcW w:w="708" w:type="dxa"/>
          </w:tcPr>
          <w:p w14:paraId="00E72E28" w14:textId="77777777" w:rsidR="00605158" w:rsidRPr="003A5875" w:rsidRDefault="00605158" w:rsidP="00605158">
            <w:pPr>
              <w:rPr>
                <w:rFonts w:ascii="Arial Narrow" w:hAnsi="Arial Narrow"/>
                <w:sz w:val="16"/>
                <w:szCs w:val="18"/>
              </w:rPr>
            </w:pPr>
            <w:r w:rsidRPr="003A5875">
              <w:rPr>
                <w:rFonts w:ascii="Arial Narrow" w:hAnsi="Arial Narrow"/>
                <w:sz w:val="16"/>
                <w:szCs w:val="18"/>
              </w:rPr>
              <w:t>x</w:t>
            </w:r>
          </w:p>
        </w:tc>
        <w:tc>
          <w:tcPr>
            <w:tcW w:w="709" w:type="dxa"/>
          </w:tcPr>
          <w:p w14:paraId="3FE263E3" w14:textId="77777777" w:rsidR="00605158" w:rsidRPr="003A5875" w:rsidRDefault="00605158" w:rsidP="00605158">
            <w:pPr>
              <w:rPr>
                <w:rFonts w:ascii="Arial Narrow" w:hAnsi="Arial Narrow"/>
                <w:sz w:val="16"/>
                <w:szCs w:val="18"/>
              </w:rPr>
            </w:pPr>
            <w:r w:rsidRPr="003A5875">
              <w:rPr>
                <w:rFonts w:ascii="Arial Narrow" w:hAnsi="Arial Narrow"/>
                <w:sz w:val="16"/>
                <w:szCs w:val="18"/>
              </w:rPr>
              <w:t>x</w:t>
            </w:r>
          </w:p>
        </w:tc>
        <w:tc>
          <w:tcPr>
            <w:tcW w:w="709" w:type="dxa"/>
          </w:tcPr>
          <w:p w14:paraId="6B1ECD83" w14:textId="77777777" w:rsidR="00605158" w:rsidRPr="003A5875" w:rsidRDefault="00605158" w:rsidP="00605158">
            <w:pPr>
              <w:rPr>
                <w:rFonts w:ascii="Arial Narrow" w:hAnsi="Arial Narrow"/>
                <w:sz w:val="16"/>
                <w:szCs w:val="18"/>
              </w:rPr>
            </w:pPr>
          </w:p>
        </w:tc>
        <w:tc>
          <w:tcPr>
            <w:tcW w:w="709" w:type="dxa"/>
          </w:tcPr>
          <w:p w14:paraId="17BEFBED" w14:textId="77777777" w:rsidR="00605158" w:rsidRPr="00B72CE6" w:rsidRDefault="00605158" w:rsidP="00605158">
            <w:pPr>
              <w:rPr>
                <w:rFonts w:ascii="Arial Narrow" w:hAnsi="Arial Narrow"/>
                <w:sz w:val="14"/>
                <w:szCs w:val="14"/>
              </w:rPr>
            </w:pPr>
            <w:r w:rsidRPr="00B72CE6">
              <w:rPr>
                <w:rFonts w:ascii="Arial Narrow" w:hAnsi="Arial Narrow"/>
                <w:sz w:val="14"/>
                <w:szCs w:val="14"/>
              </w:rPr>
              <w:t>20%</w:t>
            </w:r>
          </w:p>
        </w:tc>
        <w:tc>
          <w:tcPr>
            <w:tcW w:w="850" w:type="dxa"/>
          </w:tcPr>
          <w:p w14:paraId="14D364C7" w14:textId="77777777" w:rsidR="00605158" w:rsidRPr="00B72CE6" w:rsidRDefault="00605158" w:rsidP="00605158">
            <w:pPr>
              <w:rPr>
                <w:rFonts w:ascii="Arial Narrow" w:hAnsi="Arial Narrow"/>
                <w:sz w:val="14"/>
                <w:szCs w:val="14"/>
              </w:rPr>
            </w:pPr>
            <w:r w:rsidRPr="00B72CE6">
              <w:rPr>
                <w:rFonts w:ascii="Arial Narrow" w:hAnsi="Arial Narrow"/>
                <w:sz w:val="14"/>
                <w:szCs w:val="14"/>
              </w:rPr>
              <w:t>80%</w:t>
            </w:r>
          </w:p>
        </w:tc>
        <w:tc>
          <w:tcPr>
            <w:tcW w:w="709" w:type="dxa"/>
          </w:tcPr>
          <w:p w14:paraId="0CCDEA2E" w14:textId="77777777" w:rsidR="00605158" w:rsidRPr="003A5875" w:rsidRDefault="00605158" w:rsidP="00605158">
            <w:pPr>
              <w:rPr>
                <w:rFonts w:ascii="Arial Narrow" w:hAnsi="Arial Narrow"/>
                <w:sz w:val="16"/>
                <w:szCs w:val="18"/>
              </w:rPr>
            </w:pPr>
          </w:p>
        </w:tc>
        <w:tc>
          <w:tcPr>
            <w:tcW w:w="709" w:type="dxa"/>
          </w:tcPr>
          <w:p w14:paraId="529DAFEA" w14:textId="77777777" w:rsidR="00605158" w:rsidRPr="003A5875" w:rsidRDefault="00605158" w:rsidP="00605158">
            <w:pPr>
              <w:rPr>
                <w:rFonts w:ascii="Arial Narrow" w:hAnsi="Arial Narrow"/>
                <w:sz w:val="16"/>
                <w:szCs w:val="18"/>
              </w:rPr>
            </w:pPr>
          </w:p>
        </w:tc>
      </w:tr>
      <w:tr w:rsidR="003A5875" w:rsidRPr="003A5875" w14:paraId="5CC08A9D" w14:textId="77777777" w:rsidTr="00BB5B9E">
        <w:tc>
          <w:tcPr>
            <w:tcW w:w="1730" w:type="dxa"/>
            <w:vMerge/>
          </w:tcPr>
          <w:p w14:paraId="73FC00DA" w14:textId="77777777" w:rsidR="00605158" w:rsidRPr="003A5875" w:rsidRDefault="00605158" w:rsidP="00605158"/>
        </w:tc>
        <w:tc>
          <w:tcPr>
            <w:tcW w:w="2835" w:type="dxa"/>
          </w:tcPr>
          <w:p w14:paraId="25B99958" w14:textId="77777777" w:rsidR="00605158" w:rsidRPr="003A5875" w:rsidRDefault="00605158" w:rsidP="00605158">
            <w:pPr>
              <w:rPr>
                <w:rFonts w:ascii="Arial Narrow" w:hAnsi="Arial Narrow"/>
                <w:sz w:val="18"/>
                <w:szCs w:val="18"/>
              </w:rPr>
            </w:pPr>
            <w:r w:rsidRPr="003A5875">
              <w:rPr>
                <w:rFonts w:ascii="Arial Narrow" w:hAnsi="Arial Narrow"/>
                <w:sz w:val="18"/>
                <w:szCs w:val="18"/>
              </w:rPr>
              <w:t>Constitution d’une donnée de base pour les points d’eau hors réseau SOMAGEP</w:t>
            </w:r>
          </w:p>
        </w:tc>
        <w:tc>
          <w:tcPr>
            <w:tcW w:w="1843" w:type="dxa"/>
          </w:tcPr>
          <w:p w14:paraId="5C3C790B" w14:textId="77777777" w:rsidR="00605158" w:rsidRPr="003A5875" w:rsidRDefault="00605158" w:rsidP="00605158">
            <w:pPr>
              <w:rPr>
                <w:rFonts w:ascii="Arial Narrow" w:hAnsi="Arial Narrow"/>
                <w:sz w:val="18"/>
                <w:szCs w:val="18"/>
              </w:rPr>
            </w:pPr>
            <w:r w:rsidRPr="003A5875">
              <w:rPr>
                <w:rFonts w:ascii="Arial Narrow" w:hAnsi="Arial Narrow"/>
                <w:sz w:val="18"/>
                <w:szCs w:val="18"/>
              </w:rPr>
              <w:t>Une base de données sur les points d’eau hors réseau SOMAGEP est constituée</w:t>
            </w:r>
          </w:p>
        </w:tc>
        <w:tc>
          <w:tcPr>
            <w:tcW w:w="1701" w:type="dxa"/>
          </w:tcPr>
          <w:p w14:paraId="16FC7E0E" w14:textId="77777777" w:rsidR="00605158" w:rsidRPr="003A5875" w:rsidRDefault="00605158" w:rsidP="00605158">
            <w:pPr>
              <w:rPr>
                <w:rFonts w:ascii="Arial Narrow" w:hAnsi="Arial Narrow"/>
                <w:sz w:val="18"/>
                <w:szCs w:val="18"/>
              </w:rPr>
            </w:pPr>
            <w:r w:rsidRPr="003A5875">
              <w:rPr>
                <w:rFonts w:ascii="Arial Narrow" w:hAnsi="Arial Narrow"/>
                <w:sz w:val="18"/>
                <w:szCs w:val="18"/>
              </w:rPr>
              <w:t>Commune</w:t>
            </w:r>
          </w:p>
        </w:tc>
        <w:tc>
          <w:tcPr>
            <w:tcW w:w="1559" w:type="dxa"/>
          </w:tcPr>
          <w:p w14:paraId="6F7C9781" w14:textId="77777777" w:rsidR="00605158" w:rsidRPr="003A5875" w:rsidRDefault="00605158" w:rsidP="00B72CE6">
            <w:pPr>
              <w:jc w:val="right"/>
              <w:rPr>
                <w:rFonts w:ascii="Arial Narrow" w:hAnsi="Arial Narrow"/>
                <w:sz w:val="16"/>
                <w:szCs w:val="18"/>
              </w:rPr>
            </w:pPr>
            <w:r w:rsidRPr="003A5875">
              <w:rPr>
                <w:rFonts w:ascii="Arial Narrow" w:hAnsi="Arial Narrow"/>
                <w:sz w:val="16"/>
                <w:szCs w:val="18"/>
              </w:rPr>
              <w:t xml:space="preserve">  2 000 000</w:t>
            </w:r>
          </w:p>
        </w:tc>
        <w:tc>
          <w:tcPr>
            <w:tcW w:w="709" w:type="dxa"/>
          </w:tcPr>
          <w:p w14:paraId="19CD2774" w14:textId="77777777" w:rsidR="00605158" w:rsidRPr="003A5875" w:rsidRDefault="00605158" w:rsidP="00605158">
            <w:pPr>
              <w:rPr>
                <w:rFonts w:ascii="Arial Narrow" w:hAnsi="Arial Narrow"/>
                <w:sz w:val="16"/>
                <w:szCs w:val="18"/>
              </w:rPr>
            </w:pPr>
          </w:p>
        </w:tc>
        <w:tc>
          <w:tcPr>
            <w:tcW w:w="709" w:type="dxa"/>
          </w:tcPr>
          <w:p w14:paraId="6E6F3CB8" w14:textId="77777777" w:rsidR="00605158" w:rsidRPr="003A5875" w:rsidRDefault="00605158" w:rsidP="00605158">
            <w:pPr>
              <w:rPr>
                <w:rFonts w:ascii="Arial Narrow" w:hAnsi="Arial Narrow"/>
                <w:sz w:val="16"/>
                <w:szCs w:val="18"/>
              </w:rPr>
            </w:pPr>
            <w:r w:rsidRPr="003A5875">
              <w:rPr>
                <w:rFonts w:ascii="Arial Narrow" w:hAnsi="Arial Narrow"/>
                <w:sz w:val="16"/>
                <w:szCs w:val="18"/>
              </w:rPr>
              <w:t>x</w:t>
            </w:r>
          </w:p>
        </w:tc>
        <w:tc>
          <w:tcPr>
            <w:tcW w:w="708" w:type="dxa"/>
          </w:tcPr>
          <w:p w14:paraId="3C7945CC" w14:textId="77777777" w:rsidR="00605158" w:rsidRPr="003A5875" w:rsidRDefault="00605158" w:rsidP="00605158">
            <w:pPr>
              <w:rPr>
                <w:rFonts w:ascii="Arial Narrow" w:hAnsi="Arial Narrow"/>
                <w:sz w:val="16"/>
                <w:szCs w:val="18"/>
              </w:rPr>
            </w:pPr>
          </w:p>
        </w:tc>
        <w:tc>
          <w:tcPr>
            <w:tcW w:w="709" w:type="dxa"/>
          </w:tcPr>
          <w:p w14:paraId="13776CC4" w14:textId="77777777" w:rsidR="00605158" w:rsidRPr="003A5875" w:rsidRDefault="00605158" w:rsidP="00605158">
            <w:pPr>
              <w:rPr>
                <w:rFonts w:ascii="Arial Narrow" w:hAnsi="Arial Narrow"/>
                <w:sz w:val="16"/>
                <w:szCs w:val="18"/>
              </w:rPr>
            </w:pPr>
          </w:p>
        </w:tc>
        <w:tc>
          <w:tcPr>
            <w:tcW w:w="709" w:type="dxa"/>
          </w:tcPr>
          <w:p w14:paraId="679463E2" w14:textId="77777777" w:rsidR="00605158" w:rsidRPr="003A5875" w:rsidRDefault="00605158" w:rsidP="00605158">
            <w:pPr>
              <w:rPr>
                <w:rFonts w:ascii="Arial Narrow" w:hAnsi="Arial Narrow"/>
                <w:sz w:val="16"/>
                <w:szCs w:val="18"/>
              </w:rPr>
            </w:pPr>
          </w:p>
        </w:tc>
        <w:tc>
          <w:tcPr>
            <w:tcW w:w="709" w:type="dxa"/>
          </w:tcPr>
          <w:p w14:paraId="42C8B649" w14:textId="77777777" w:rsidR="00605158" w:rsidRPr="00B72CE6" w:rsidRDefault="00605158" w:rsidP="00605158">
            <w:pPr>
              <w:rPr>
                <w:rFonts w:ascii="Arial Narrow" w:hAnsi="Arial Narrow"/>
                <w:sz w:val="14"/>
                <w:szCs w:val="14"/>
              </w:rPr>
            </w:pPr>
          </w:p>
        </w:tc>
        <w:tc>
          <w:tcPr>
            <w:tcW w:w="850" w:type="dxa"/>
          </w:tcPr>
          <w:p w14:paraId="2905D88D" w14:textId="77777777" w:rsidR="00605158" w:rsidRPr="00B72CE6" w:rsidRDefault="00605158" w:rsidP="00605158">
            <w:pPr>
              <w:rPr>
                <w:rFonts w:ascii="Arial Narrow" w:hAnsi="Arial Narrow"/>
                <w:sz w:val="14"/>
                <w:szCs w:val="14"/>
              </w:rPr>
            </w:pPr>
            <w:r w:rsidRPr="00B72CE6">
              <w:rPr>
                <w:rFonts w:ascii="Arial Narrow" w:hAnsi="Arial Narrow"/>
                <w:sz w:val="14"/>
                <w:szCs w:val="14"/>
              </w:rPr>
              <w:t>100%</w:t>
            </w:r>
          </w:p>
        </w:tc>
        <w:tc>
          <w:tcPr>
            <w:tcW w:w="709" w:type="dxa"/>
          </w:tcPr>
          <w:p w14:paraId="60515E61" w14:textId="77777777" w:rsidR="00605158" w:rsidRPr="003A5875" w:rsidRDefault="00605158" w:rsidP="00605158">
            <w:pPr>
              <w:rPr>
                <w:rFonts w:ascii="Arial Narrow" w:hAnsi="Arial Narrow"/>
                <w:sz w:val="16"/>
                <w:szCs w:val="18"/>
              </w:rPr>
            </w:pPr>
          </w:p>
        </w:tc>
        <w:tc>
          <w:tcPr>
            <w:tcW w:w="709" w:type="dxa"/>
          </w:tcPr>
          <w:p w14:paraId="2C9EA22E" w14:textId="77777777" w:rsidR="00605158" w:rsidRPr="003A5875" w:rsidRDefault="00605158" w:rsidP="00605158">
            <w:pPr>
              <w:rPr>
                <w:rFonts w:ascii="Arial Narrow" w:hAnsi="Arial Narrow"/>
                <w:sz w:val="16"/>
                <w:szCs w:val="18"/>
              </w:rPr>
            </w:pPr>
          </w:p>
        </w:tc>
      </w:tr>
      <w:tr w:rsidR="003A5875" w:rsidRPr="003A5875" w14:paraId="7F75A0FC" w14:textId="77777777" w:rsidTr="00BB5B9E">
        <w:tc>
          <w:tcPr>
            <w:tcW w:w="1730" w:type="dxa"/>
            <w:vMerge/>
          </w:tcPr>
          <w:p w14:paraId="619282F3" w14:textId="77777777" w:rsidR="00605158" w:rsidRPr="003A5875" w:rsidRDefault="00605158" w:rsidP="00605158"/>
        </w:tc>
        <w:tc>
          <w:tcPr>
            <w:tcW w:w="2835" w:type="dxa"/>
          </w:tcPr>
          <w:p w14:paraId="4CB67CEB" w14:textId="77777777" w:rsidR="00605158" w:rsidRPr="003A5875" w:rsidRDefault="00605158" w:rsidP="00605158">
            <w:pPr>
              <w:rPr>
                <w:rFonts w:ascii="Arial Narrow" w:hAnsi="Arial Narrow"/>
                <w:sz w:val="18"/>
                <w:szCs w:val="18"/>
              </w:rPr>
            </w:pPr>
            <w:r w:rsidRPr="003A5875">
              <w:rPr>
                <w:rFonts w:ascii="Arial Narrow" w:hAnsi="Arial Narrow"/>
                <w:sz w:val="18"/>
                <w:szCs w:val="18"/>
              </w:rPr>
              <w:t>Formaliser les conventions de gestion entre la mairie et les gestionnaires de points d’eau</w:t>
            </w:r>
          </w:p>
        </w:tc>
        <w:tc>
          <w:tcPr>
            <w:tcW w:w="1843" w:type="dxa"/>
          </w:tcPr>
          <w:p w14:paraId="0FE318A5" w14:textId="77777777" w:rsidR="00605158" w:rsidRPr="003A5875" w:rsidRDefault="00605158" w:rsidP="00605158">
            <w:pPr>
              <w:rPr>
                <w:rFonts w:ascii="Arial Narrow" w:hAnsi="Arial Narrow"/>
                <w:sz w:val="18"/>
                <w:szCs w:val="18"/>
              </w:rPr>
            </w:pPr>
            <w:r w:rsidRPr="003A5875">
              <w:rPr>
                <w:rFonts w:ascii="Arial Narrow" w:hAnsi="Arial Narrow"/>
                <w:sz w:val="18"/>
                <w:szCs w:val="18"/>
              </w:rPr>
              <w:t>Les conventions de gestion entre la mairie et les gestionnaires de points d’eau sont formalisées</w:t>
            </w:r>
          </w:p>
        </w:tc>
        <w:tc>
          <w:tcPr>
            <w:tcW w:w="1701" w:type="dxa"/>
          </w:tcPr>
          <w:p w14:paraId="16351A2E" w14:textId="77777777" w:rsidR="00605158" w:rsidRPr="003A5875" w:rsidRDefault="00605158" w:rsidP="00605158">
            <w:pPr>
              <w:rPr>
                <w:rFonts w:ascii="Arial Narrow" w:hAnsi="Arial Narrow"/>
                <w:sz w:val="18"/>
                <w:szCs w:val="18"/>
              </w:rPr>
            </w:pPr>
            <w:r w:rsidRPr="003A5875">
              <w:rPr>
                <w:rFonts w:ascii="Arial Narrow" w:hAnsi="Arial Narrow"/>
                <w:sz w:val="18"/>
                <w:szCs w:val="18"/>
              </w:rPr>
              <w:t xml:space="preserve">Commune </w:t>
            </w:r>
          </w:p>
        </w:tc>
        <w:tc>
          <w:tcPr>
            <w:tcW w:w="1559" w:type="dxa"/>
          </w:tcPr>
          <w:p w14:paraId="0E3A1EF2" w14:textId="77777777" w:rsidR="00605158" w:rsidRPr="003A5875" w:rsidRDefault="00605158" w:rsidP="00B72CE6">
            <w:pPr>
              <w:jc w:val="right"/>
              <w:rPr>
                <w:rFonts w:ascii="Arial Narrow" w:hAnsi="Arial Narrow"/>
                <w:sz w:val="16"/>
                <w:szCs w:val="18"/>
              </w:rPr>
            </w:pPr>
            <w:r w:rsidRPr="003A5875">
              <w:rPr>
                <w:rFonts w:ascii="Arial Narrow" w:hAnsi="Arial Narrow"/>
                <w:sz w:val="16"/>
                <w:szCs w:val="18"/>
              </w:rPr>
              <w:t>200 000</w:t>
            </w:r>
          </w:p>
        </w:tc>
        <w:tc>
          <w:tcPr>
            <w:tcW w:w="709" w:type="dxa"/>
          </w:tcPr>
          <w:p w14:paraId="66C1E149" w14:textId="77777777" w:rsidR="00605158" w:rsidRPr="003A5875" w:rsidRDefault="00605158" w:rsidP="00605158">
            <w:pPr>
              <w:rPr>
                <w:rFonts w:ascii="Arial Narrow" w:hAnsi="Arial Narrow"/>
                <w:sz w:val="16"/>
                <w:szCs w:val="18"/>
              </w:rPr>
            </w:pPr>
          </w:p>
        </w:tc>
        <w:tc>
          <w:tcPr>
            <w:tcW w:w="709" w:type="dxa"/>
          </w:tcPr>
          <w:p w14:paraId="36EC9047" w14:textId="77777777" w:rsidR="00605158" w:rsidRPr="003A5875" w:rsidRDefault="00605158" w:rsidP="00605158">
            <w:pPr>
              <w:rPr>
                <w:rFonts w:ascii="Arial Narrow" w:hAnsi="Arial Narrow"/>
                <w:sz w:val="16"/>
                <w:szCs w:val="18"/>
              </w:rPr>
            </w:pPr>
            <w:r w:rsidRPr="003A5875">
              <w:rPr>
                <w:rFonts w:ascii="Arial Narrow" w:hAnsi="Arial Narrow"/>
                <w:sz w:val="16"/>
                <w:szCs w:val="18"/>
              </w:rPr>
              <w:t>x</w:t>
            </w:r>
          </w:p>
        </w:tc>
        <w:tc>
          <w:tcPr>
            <w:tcW w:w="708" w:type="dxa"/>
          </w:tcPr>
          <w:p w14:paraId="2C67B6B5" w14:textId="77777777" w:rsidR="00605158" w:rsidRPr="003A5875" w:rsidRDefault="00605158" w:rsidP="00605158">
            <w:pPr>
              <w:rPr>
                <w:rFonts w:ascii="Arial Narrow" w:hAnsi="Arial Narrow"/>
                <w:sz w:val="16"/>
                <w:szCs w:val="18"/>
              </w:rPr>
            </w:pPr>
          </w:p>
        </w:tc>
        <w:tc>
          <w:tcPr>
            <w:tcW w:w="709" w:type="dxa"/>
          </w:tcPr>
          <w:p w14:paraId="21D8F919" w14:textId="77777777" w:rsidR="00605158" w:rsidRPr="003A5875" w:rsidRDefault="00605158" w:rsidP="00605158">
            <w:pPr>
              <w:rPr>
                <w:rFonts w:ascii="Arial Narrow" w:hAnsi="Arial Narrow"/>
                <w:sz w:val="16"/>
                <w:szCs w:val="18"/>
              </w:rPr>
            </w:pPr>
          </w:p>
        </w:tc>
        <w:tc>
          <w:tcPr>
            <w:tcW w:w="709" w:type="dxa"/>
          </w:tcPr>
          <w:p w14:paraId="1BD90887" w14:textId="77777777" w:rsidR="00605158" w:rsidRPr="003A5875" w:rsidRDefault="00605158" w:rsidP="00605158">
            <w:pPr>
              <w:rPr>
                <w:rFonts w:ascii="Arial Narrow" w:hAnsi="Arial Narrow"/>
                <w:sz w:val="16"/>
                <w:szCs w:val="18"/>
              </w:rPr>
            </w:pPr>
          </w:p>
        </w:tc>
        <w:tc>
          <w:tcPr>
            <w:tcW w:w="709" w:type="dxa"/>
          </w:tcPr>
          <w:p w14:paraId="7028F1B7" w14:textId="77777777" w:rsidR="00605158" w:rsidRPr="003A5875" w:rsidRDefault="00605158" w:rsidP="00605158">
            <w:pPr>
              <w:rPr>
                <w:rFonts w:ascii="Arial Narrow" w:hAnsi="Arial Narrow"/>
                <w:sz w:val="16"/>
                <w:szCs w:val="18"/>
              </w:rPr>
            </w:pPr>
          </w:p>
        </w:tc>
        <w:tc>
          <w:tcPr>
            <w:tcW w:w="850" w:type="dxa"/>
          </w:tcPr>
          <w:p w14:paraId="6DCDEF0A" w14:textId="77777777" w:rsidR="00605158" w:rsidRPr="003A5875" w:rsidRDefault="00605158" w:rsidP="00605158">
            <w:pPr>
              <w:rPr>
                <w:rFonts w:ascii="Arial Narrow" w:hAnsi="Arial Narrow"/>
                <w:sz w:val="16"/>
                <w:szCs w:val="18"/>
              </w:rPr>
            </w:pPr>
            <w:r w:rsidRPr="00B72CE6">
              <w:rPr>
                <w:rFonts w:ascii="Arial Narrow" w:hAnsi="Arial Narrow"/>
                <w:sz w:val="14"/>
                <w:szCs w:val="16"/>
              </w:rPr>
              <w:t>100%</w:t>
            </w:r>
          </w:p>
        </w:tc>
        <w:tc>
          <w:tcPr>
            <w:tcW w:w="709" w:type="dxa"/>
          </w:tcPr>
          <w:p w14:paraId="105852B0" w14:textId="77777777" w:rsidR="00605158" w:rsidRPr="003A5875" w:rsidRDefault="00605158" w:rsidP="00605158">
            <w:pPr>
              <w:rPr>
                <w:rFonts w:ascii="Arial Narrow" w:hAnsi="Arial Narrow"/>
                <w:sz w:val="16"/>
                <w:szCs w:val="18"/>
              </w:rPr>
            </w:pPr>
          </w:p>
        </w:tc>
        <w:tc>
          <w:tcPr>
            <w:tcW w:w="709" w:type="dxa"/>
          </w:tcPr>
          <w:p w14:paraId="2768EDC0" w14:textId="77777777" w:rsidR="00605158" w:rsidRPr="003A5875" w:rsidRDefault="00605158" w:rsidP="00605158">
            <w:pPr>
              <w:rPr>
                <w:rFonts w:ascii="Arial Narrow" w:hAnsi="Arial Narrow"/>
                <w:sz w:val="16"/>
                <w:szCs w:val="18"/>
              </w:rPr>
            </w:pPr>
          </w:p>
        </w:tc>
      </w:tr>
      <w:tr w:rsidR="003A5875" w:rsidRPr="003A5875" w14:paraId="7EC5CD22" w14:textId="77777777" w:rsidTr="00BB5B9E">
        <w:tc>
          <w:tcPr>
            <w:tcW w:w="1730" w:type="dxa"/>
          </w:tcPr>
          <w:p w14:paraId="14A2C0DA" w14:textId="77777777" w:rsidR="00605158" w:rsidRPr="00F65E8C" w:rsidRDefault="00605158" w:rsidP="00605158">
            <w:pPr>
              <w:rPr>
                <w:rFonts w:ascii="Arial Narrow" w:hAnsi="Arial Narrow"/>
                <w:b/>
                <w:sz w:val="18"/>
                <w:szCs w:val="18"/>
              </w:rPr>
            </w:pPr>
            <w:r w:rsidRPr="00F65E8C">
              <w:rPr>
                <w:rFonts w:ascii="Arial Narrow" w:hAnsi="Arial Narrow"/>
                <w:b/>
                <w:sz w:val="18"/>
                <w:szCs w:val="18"/>
              </w:rPr>
              <w:t>Sous-total 7</w:t>
            </w:r>
          </w:p>
        </w:tc>
        <w:tc>
          <w:tcPr>
            <w:tcW w:w="2835" w:type="dxa"/>
          </w:tcPr>
          <w:p w14:paraId="42CD2CC2" w14:textId="77777777" w:rsidR="00605158" w:rsidRPr="00F65E8C" w:rsidRDefault="00605158" w:rsidP="00605158">
            <w:pPr>
              <w:rPr>
                <w:rFonts w:ascii="Arial Narrow" w:hAnsi="Arial Narrow"/>
                <w:b/>
                <w:sz w:val="18"/>
                <w:szCs w:val="18"/>
              </w:rPr>
            </w:pPr>
          </w:p>
        </w:tc>
        <w:tc>
          <w:tcPr>
            <w:tcW w:w="1843" w:type="dxa"/>
          </w:tcPr>
          <w:p w14:paraId="543AE5D8" w14:textId="77777777" w:rsidR="00605158" w:rsidRPr="00F65E8C" w:rsidRDefault="00605158" w:rsidP="00605158">
            <w:pPr>
              <w:rPr>
                <w:rFonts w:ascii="Arial Narrow" w:hAnsi="Arial Narrow"/>
                <w:b/>
                <w:sz w:val="18"/>
                <w:szCs w:val="18"/>
              </w:rPr>
            </w:pPr>
          </w:p>
        </w:tc>
        <w:tc>
          <w:tcPr>
            <w:tcW w:w="1701" w:type="dxa"/>
          </w:tcPr>
          <w:p w14:paraId="7290615D" w14:textId="77777777" w:rsidR="00605158" w:rsidRPr="00F65E8C" w:rsidRDefault="00605158" w:rsidP="00605158">
            <w:pPr>
              <w:rPr>
                <w:rFonts w:ascii="Arial Narrow" w:hAnsi="Arial Narrow"/>
                <w:b/>
                <w:sz w:val="18"/>
                <w:szCs w:val="18"/>
              </w:rPr>
            </w:pPr>
          </w:p>
        </w:tc>
        <w:tc>
          <w:tcPr>
            <w:tcW w:w="1559" w:type="dxa"/>
          </w:tcPr>
          <w:p w14:paraId="27F41B15" w14:textId="074A7FC4" w:rsidR="00605158" w:rsidRPr="00F65E8C" w:rsidRDefault="00B72CE6" w:rsidP="00B72CE6">
            <w:pPr>
              <w:jc w:val="right"/>
              <w:rPr>
                <w:rFonts w:ascii="Arial Narrow" w:hAnsi="Arial Narrow"/>
                <w:b/>
                <w:sz w:val="18"/>
                <w:szCs w:val="18"/>
              </w:rPr>
            </w:pPr>
            <w:r w:rsidRPr="00F65E8C">
              <w:rPr>
                <w:rFonts w:ascii="Arial Narrow" w:hAnsi="Arial Narrow"/>
                <w:b/>
                <w:sz w:val="18"/>
                <w:szCs w:val="18"/>
              </w:rPr>
              <w:t>995</w:t>
            </w:r>
            <w:r w:rsidR="00605158" w:rsidRPr="00F65E8C">
              <w:rPr>
                <w:rFonts w:ascii="Arial Narrow" w:hAnsi="Arial Narrow"/>
                <w:b/>
                <w:sz w:val="18"/>
                <w:szCs w:val="18"/>
              </w:rPr>
              <w:t> </w:t>
            </w:r>
            <w:r w:rsidRPr="00F65E8C">
              <w:rPr>
                <w:rFonts w:ascii="Arial Narrow" w:hAnsi="Arial Narrow"/>
                <w:b/>
                <w:sz w:val="18"/>
                <w:szCs w:val="18"/>
              </w:rPr>
              <w:t>4</w:t>
            </w:r>
            <w:r w:rsidR="00605158" w:rsidRPr="00F65E8C">
              <w:rPr>
                <w:rFonts w:ascii="Arial Narrow" w:hAnsi="Arial Narrow"/>
                <w:b/>
                <w:sz w:val="18"/>
                <w:szCs w:val="18"/>
              </w:rPr>
              <w:t>50 000</w:t>
            </w:r>
          </w:p>
        </w:tc>
        <w:tc>
          <w:tcPr>
            <w:tcW w:w="709" w:type="dxa"/>
          </w:tcPr>
          <w:p w14:paraId="5ABFB67D" w14:textId="77777777" w:rsidR="00605158" w:rsidRPr="003A5875" w:rsidRDefault="00605158" w:rsidP="00605158">
            <w:pPr>
              <w:rPr>
                <w:rFonts w:ascii="Arial Narrow" w:hAnsi="Arial Narrow"/>
                <w:b/>
                <w:sz w:val="20"/>
                <w:szCs w:val="20"/>
              </w:rPr>
            </w:pPr>
          </w:p>
        </w:tc>
        <w:tc>
          <w:tcPr>
            <w:tcW w:w="709" w:type="dxa"/>
          </w:tcPr>
          <w:p w14:paraId="07C8CCA7" w14:textId="77777777" w:rsidR="00605158" w:rsidRPr="003A5875" w:rsidRDefault="00605158" w:rsidP="00605158">
            <w:pPr>
              <w:rPr>
                <w:rFonts w:ascii="Arial Narrow" w:hAnsi="Arial Narrow"/>
                <w:sz w:val="18"/>
                <w:szCs w:val="18"/>
              </w:rPr>
            </w:pPr>
          </w:p>
        </w:tc>
        <w:tc>
          <w:tcPr>
            <w:tcW w:w="708" w:type="dxa"/>
          </w:tcPr>
          <w:p w14:paraId="3D5FE415" w14:textId="77777777" w:rsidR="00605158" w:rsidRPr="003A5875" w:rsidRDefault="00605158" w:rsidP="00605158">
            <w:pPr>
              <w:rPr>
                <w:rFonts w:ascii="Arial Narrow" w:hAnsi="Arial Narrow"/>
                <w:sz w:val="18"/>
                <w:szCs w:val="18"/>
              </w:rPr>
            </w:pPr>
          </w:p>
        </w:tc>
        <w:tc>
          <w:tcPr>
            <w:tcW w:w="709" w:type="dxa"/>
          </w:tcPr>
          <w:p w14:paraId="22BDC310" w14:textId="77777777" w:rsidR="00605158" w:rsidRPr="003A5875" w:rsidRDefault="00605158" w:rsidP="00605158">
            <w:pPr>
              <w:rPr>
                <w:rFonts w:ascii="Arial Narrow" w:hAnsi="Arial Narrow"/>
                <w:sz w:val="18"/>
                <w:szCs w:val="18"/>
              </w:rPr>
            </w:pPr>
          </w:p>
        </w:tc>
        <w:tc>
          <w:tcPr>
            <w:tcW w:w="709" w:type="dxa"/>
          </w:tcPr>
          <w:p w14:paraId="64F0F096" w14:textId="77777777" w:rsidR="00605158" w:rsidRPr="003A5875" w:rsidRDefault="00605158" w:rsidP="00605158">
            <w:pPr>
              <w:rPr>
                <w:rFonts w:ascii="Arial Narrow" w:hAnsi="Arial Narrow"/>
                <w:sz w:val="18"/>
                <w:szCs w:val="18"/>
              </w:rPr>
            </w:pPr>
          </w:p>
        </w:tc>
        <w:tc>
          <w:tcPr>
            <w:tcW w:w="709" w:type="dxa"/>
          </w:tcPr>
          <w:p w14:paraId="0A4A980A" w14:textId="77777777" w:rsidR="00605158" w:rsidRPr="003A5875" w:rsidRDefault="00605158" w:rsidP="00605158">
            <w:pPr>
              <w:rPr>
                <w:rFonts w:ascii="Arial Narrow" w:hAnsi="Arial Narrow"/>
                <w:sz w:val="18"/>
                <w:szCs w:val="18"/>
              </w:rPr>
            </w:pPr>
          </w:p>
        </w:tc>
        <w:tc>
          <w:tcPr>
            <w:tcW w:w="850" w:type="dxa"/>
          </w:tcPr>
          <w:p w14:paraId="6AB78089" w14:textId="77777777" w:rsidR="00605158" w:rsidRPr="003A5875" w:rsidRDefault="00605158" w:rsidP="00605158">
            <w:pPr>
              <w:rPr>
                <w:rFonts w:ascii="Arial Narrow" w:hAnsi="Arial Narrow"/>
                <w:sz w:val="18"/>
                <w:szCs w:val="18"/>
              </w:rPr>
            </w:pPr>
          </w:p>
        </w:tc>
        <w:tc>
          <w:tcPr>
            <w:tcW w:w="709" w:type="dxa"/>
          </w:tcPr>
          <w:p w14:paraId="1CCAFDDC" w14:textId="77777777" w:rsidR="00605158" w:rsidRPr="003A5875" w:rsidRDefault="00605158" w:rsidP="00605158">
            <w:pPr>
              <w:rPr>
                <w:rFonts w:ascii="Arial Narrow" w:hAnsi="Arial Narrow"/>
                <w:sz w:val="18"/>
                <w:szCs w:val="18"/>
              </w:rPr>
            </w:pPr>
          </w:p>
        </w:tc>
        <w:tc>
          <w:tcPr>
            <w:tcW w:w="709" w:type="dxa"/>
          </w:tcPr>
          <w:p w14:paraId="32799E97" w14:textId="77777777" w:rsidR="00605158" w:rsidRPr="003A5875" w:rsidRDefault="00605158" w:rsidP="00605158">
            <w:pPr>
              <w:rPr>
                <w:rFonts w:ascii="Arial Narrow" w:hAnsi="Arial Narrow"/>
                <w:sz w:val="18"/>
                <w:szCs w:val="18"/>
              </w:rPr>
            </w:pPr>
          </w:p>
        </w:tc>
      </w:tr>
      <w:tr w:rsidR="003A5875" w:rsidRPr="003A5875" w14:paraId="27196D3F" w14:textId="77777777" w:rsidTr="00D7776E">
        <w:tc>
          <w:tcPr>
            <w:tcW w:w="16189" w:type="dxa"/>
            <w:gridSpan w:val="14"/>
            <w:shd w:val="clear" w:color="auto" w:fill="F79646" w:themeFill="accent6"/>
          </w:tcPr>
          <w:p w14:paraId="055BA018" w14:textId="77777777" w:rsidR="00605158" w:rsidRPr="003A5875" w:rsidRDefault="00605158" w:rsidP="00605158">
            <w:pPr>
              <w:jc w:val="center"/>
              <w:rPr>
                <w:rFonts w:ascii="Arial Narrow" w:hAnsi="Arial Narrow"/>
                <w:sz w:val="18"/>
                <w:szCs w:val="18"/>
              </w:rPr>
            </w:pPr>
            <w:r w:rsidRPr="003A5875">
              <w:rPr>
                <w:rFonts w:ascii="Arial Narrow" w:hAnsi="Arial Narrow"/>
                <w:b/>
                <w:sz w:val="18"/>
                <w:szCs w:val="18"/>
              </w:rPr>
              <w:t>INFRASTRUCTURES /DOMAINES /HABITAT</w:t>
            </w:r>
          </w:p>
        </w:tc>
      </w:tr>
      <w:tr w:rsidR="003A5875" w:rsidRPr="003A5875" w14:paraId="7967C74B" w14:textId="77777777" w:rsidTr="00BB5B9E">
        <w:tc>
          <w:tcPr>
            <w:tcW w:w="1730" w:type="dxa"/>
            <w:vMerge w:val="restart"/>
          </w:tcPr>
          <w:p w14:paraId="6A003F21" w14:textId="25A983B6" w:rsidR="00F01839" w:rsidRPr="003A5875" w:rsidRDefault="00F01839" w:rsidP="00F01839">
            <w:pPr>
              <w:rPr>
                <w:rFonts w:ascii="Arial Narrow" w:hAnsi="Arial Narrow"/>
                <w:b/>
                <w:i/>
                <w:sz w:val="16"/>
                <w:szCs w:val="16"/>
              </w:rPr>
            </w:pPr>
            <w:r w:rsidRPr="003A5875">
              <w:rPr>
                <w:rFonts w:ascii="Arial Narrow" w:hAnsi="Arial Narrow"/>
                <w:b/>
                <w:i/>
                <w:sz w:val="16"/>
                <w:szCs w:val="16"/>
              </w:rPr>
              <w:t>Mettre en valeur les espaces et équipements communaux</w:t>
            </w:r>
          </w:p>
        </w:tc>
        <w:tc>
          <w:tcPr>
            <w:tcW w:w="2835" w:type="dxa"/>
          </w:tcPr>
          <w:p w14:paraId="2682C349" w14:textId="584451B7" w:rsidR="00F01839" w:rsidRPr="003A5875" w:rsidRDefault="00F01839" w:rsidP="00F01839">
            <w:pPr>
              <w:rPr>
                <w:rFonts w:ascii="Arial Narrow" w:hAnsi="Arial Narrow"/>
                <w:sz w:val="18"/>
                <w:szCs w:val="18"/>
              </w:rPr>
            </w:pPr>
            <w:r w:rsidRPr="003A5875">
              <w:rPr>
                <w:rFonts w:ascii="Arial Narrow" w:hAnsi="Arial Narrow"/>
                <w:sz w:val="18"/>
                <w:szCs w:val="18"/>
              </w:rPr>
              <w:t>Création de centre secondaire d’état civil</w:t>
            </w:r>
          </w:p>
        </w:tc>
        <w:tc>
          <w:tcPr>
            <w:tcW w:w="1843" w:type="dxa"/>
          </w:tcPr>
          <w:p w14:paraId="018A8963" w14:textId="4FFFB185" w:rsidR="00F01839" w:rsidRPr="003A5875" w:rsidRDefault="00F01839" w:rsidP="00F01839">
            <w:pPr>
              <w:rPr>
                <w:rFonts w:ascii="Arial Narrow" w:hAnsi="Arial Narrow"/>
                <w:sz w:val="18"/>
                <w:szCs w:val="18"/>
              </w:rPr>
            </w:pPr>
            <w:r w:rsidRPr="003A5875">
              <w:rPr>
                <w:rFonts w:ascii="Arial Narrow" w:hAnsi="Arial Narrow"/>
                <w:sz w:val="18"/>
                <w:szCs w:val="18"/>
              </w:rPr>
              <w:t>Les centres secondaires sont créés</w:t>
            </w:r>
          </w:p>
        </w:tc>
        <w:tc>
          <w:tcPr>
            <w:tcW w:w="1701" w:type="dxa"/>
          </w:tcPr>
          <w:p w14:paraId="3AC5417B" w14:textId="1F4A2591" w:rsidR="00F01839" w:rsidRPr="003A5875" w:rsidRDefault="00F01839" w:rsidP="00F01839">
            <w:pPr>
              <w:rPr>
                <w:rFonts w:ascii="Arial Narrow" w:hAnsi="Arial Narrow"/>
                <w:sz w:val="18"/>
                <w:szCs w:val="18"/>
              </w:rPr>
            </w:pPr>
            <w:r w:rsidRPr="003A5875">
              <w:rPr>
                <w:rFonts w:ascii="Arial Narrow" w:hAnsi="Arial Narrow"/>
                <w:sz w:val="18"/>
                <w:szCs w:val="18"/>
              </w:rPr>
              <w:t>Baracorodji-Keneyadji-Lafiala-Kamatébougou-samakébougou N’Téguedo Coulibaly et Niaré Komiètou</w:t>
            </w:r>
          </w:p>
        </w:tc>
        <w:tc>
          <w:tcPr>
            <w:tcW w:w="1559" w:type="dxa"/>
          </w:tcPr>
          <w:p w14:paraId="3C6DCD19" w14:textId="7A8FF4E1" w:rsidR="00F01839" w:rsidRPr="003A5875" w:rsidRDefault="00F01839" w:rsidP="0019654A">
            <w:pPr>
              <w:jc w:val="right"/>
              <w:rPr>
                <w:rFonts w:ascii="Arial Narrow" w:hAnsi="Arial Narrow"/>
                <w:sz w:val="18"/>
                <w:szCs w:val="18"/>
              </w:rPr>
            </w:pPr>
            <w:r w:rsidRPr="003A5875">
              <w:rPr>
                <w:rFonts w:ascii="Arial Narrow" w:hAnsi="Arial Narrow"/>
                <w:sz w:val="18"/>
                <w:szCs w:val="18"/>
              </w:rPr>
              <w:t xml:space="preserve">      500 000</w:t>
            </w:r>
          </w:p>
        </w:tc>
        <w:tc>
          <w:tcPr>
            <w:tcW w:w="709" w:type="dxa"/>
          </w:tcPr>
          <w:p w14:paraId="5B620CF9" w14:textId="77777777" w:rsidR="00F01839" w:rsidRPr="003A5875" w:rsidRDefault="00F01839" w:rsidP="00F01839">
            <w:pPr>
              <w:rPr>
                <w:rFonts w:ascii="Arial Narrow" w:hAnsi="Arial Narrow"/>
                <w:sz w:val="18"/>
                <w:szCs w:val="18"/>
              </w:rPr>
            </w:pPr>
          </w:p>
        </w:tc>
        <w:tc>
          <w:tcPr>
            <w:tcW w:w="709" w:type="dxa"/>
          </w:tcPr>
          <w:p w14:paraId="5B98A4F1" w14:textId="7FB24755" w:rsidR="00F01839" w:rsidRPr="003A5875" w:rsidRDefault="00F01839" w:rsidP="00F01839">
            <w:pPr>
              <w:rPr>
                <w:rFonts w:ascii="Arial Narrow" w:hAnsi="Arial Narrow"/>
                <w:sz w:val="12"/>
                <w:szCs w:val="12"/>
              </w:rPr>
            </w:pPr>
            <w:r w:rsidRPr="003A5875">
              <w:rPr>
                <w:rFonts w:ascii="Arial Narrow" w:hAnsi="Arial Narrow"/>
                <w:sz w:val="12"/>
                <w:szCs w:val="12"/>
              </w:rPr>
              <w:t>X</w:t>
            </w:r>
          </w:p>
        </w:tc>
        <w:tc>
          <w:tcPr>
            <w:tcW w:w="708" w:type="dxa"/>
          </w:tcPr>
          <w:p w14:paraId="09FC8E64" w14:textId="756781C9" w:rsidR="00F01839" w:rsidRPr="003A5875" w:rsidRDefault="00F01839" w:rsidP="00F01839">
            <w:pPr>
              <w:rPr>
                <w:rFonts w:ascii="Arial Narrow" w:hAnsi="Arial Narrow"/>
                <w:sz w:val="12"/>
                <w:szCs w:val="12"/>
              </w:rPr>
            </w:pPr>
            <w:r w:rsidRPr="003A5875">
              <w:rPr>
                <w:rFonts w:ascii="Arial Narrow" w:hAnsi="Arial Narrow"/>
                <w:sz w:val="12"/>
                <w:szCs w:val="12"/>
              </w:rPr>
              <w:t>X</w:t>
            </w:r>
          </w:p>
        </w:tc>
        <w:tc>
          <w:tcPr>
            <w:tcW w:w="709" w:type="dxa"/>
          </w:tcPr>
          <w:p w14:paraId="38EF47D4" w14:textId="1EEAEA3E" w:rsidR="00F01839" w:rsidRPr="003A5875" w:rsidRDefault="00F01839" w:rsidP="00F01839">
            <w:pPr>
              <w:rPr>
                <w:rFonts w:ascii="Arial Narrow" w:hAnsi="Arial Narrow"/>
                <w:sz w:val="12"/>
                <w:szCs w:val="12"/>
              </w:rPr>
            </w:pPr>
            <w:r w:rsidRPr="003A5875">
              <w:rPr>
                <w:rFonts w:ascii="Arial Narrow" w:hAnsi="Arial Narrow"/>
                <w:sz w:val="12"/>
                <w:szCs w:val="12"/>
              </w:rPr>
              <w:t>X</w:t>
            </w:r>
          </w:p>
        </w:tc>
        <w:tc>
          <w:tcPr>
            <w:tcW w:w="709" w:type="dxa"/>
          </w:tcPr>
          <w:p w14:paraId="4EA35E04" w14:textId="3529077E" w:rsidR="00F01839" w:rsidRPr="003A5875" w:rsidRDefault="00F01839" w:rsidP="00F01839">
            <w:pPr>
              <w:rPr>
                <w:rFonts w:ascii="Arial Narrow" w:hAnsi="Arial Narrow"/>
                <w:sz w:val="12"/>
                <w:szCs w:val="12"/>
              </w:rPr>
            </w:pPr>
            <w:r w:rsidRPr="003A5875">
              <w:rPr>
                <w:rFonts w:ascii="Arial Narrow" w:hAnsi="Arial Narrow"/>
                <w:sz w:val="12"/>
                <w:szCs w:val="12"/>
              </w:rPr>
              <w:t>X</w:t>
            </w:r>
          </w:p>
        </w:tc>
        <w:tc>
          <w:tcPr>
            <w:tcW w:w="709" w:type="dxa"/>
          </w:tcPr>
          <w:p w14:paraId="6C5A9CA9" w14:textId="77777777" w:rsidR="00F01839" w:rsidRPr="003A5875" w:rsidRDefault="00F01839" w:rsidP="00F01839">
            <w:pPr>
              <w:rPr>
                <w:rFonts w:ascii="Arial Narrow" w:hAnsi="Arial Narrow"/>
                <w:sz w:val="18"/>
                <w:szCs w:val="18"/>
              </w:rPr>
            </w:pPr>
          </w:p>
        </w:tc>
        <w:tc>
          <w:tcPr>
            <w:tcW w:w="850" w:type="dxa"/>
          </w:tcPr>
          <w:p w14:paraId="6B38FE19" w14:textId="021144BE" w:rsidR="00F01839" w:rsidRPr="003A5875" w:rsidRDefault="00F01839" w:rsidP="00F01839">
            <w:pPr>
              <w:rPr>
                <w:rFonts w:ascii="Arial Narrow" w:hAnsi="Arial Narrow"/>
                <w:sz w:val="18"/>
                <w:szCs w:val="18"/>
              </w:rPr>
            </w:pPr>
            <w:r w:rsidRPr="003A5875">
              <w:rPr>
                <w:rFonts w:ascii="Arial Narrow" w:hAnsi="Arial Narrow"/>
                <w:sz w:val="18"/>
                <w:szCs w:val="18"/>
              </w:rPr>
              <w:t>100%</w:t>
            </w:r>
          </w:p>
        </w:tc>
        <w:tc>
          <w:tcPr>
            <w:tcW w:w="709" w:type="dxa"/>
          </w:tcPr>
          <w:p w14:paraId="0478E4EB" w14:textId="77777777" w:rsidR="00F01839" w:rsidRPr="003A5875" w:rsidRDefault="00F01839" w:rsidP="00F01839">
            <w:pPr>
              <w:rPr>
                <w:rFonts w:ascii="Arial Narrow" w:hAnsi="Arial Narrow"/>
                <w:sz w:val="18"/>
                <w:szCs w:val="18"/>
              </w:rPr>
            </w:pPr>
          </w:p>
        </w:tc>
        <w:tc>
          <w:tcPr>
            <w:tcW w:w="709" w:type="dxa"/>
          </w:tcPr>
          <w:p w14:paraId="2CF2CB23" w14:textId="77777777" w:rsidR="00F01839" w:rsidRPr="003A5875" w:rsidRDefault="00F01839" w:rsidP="00F01839">
            <w:pPr>
              <w:rPr>
                <w:rFonts w:ascii="Arial Narrow" w:hAnsi="Arial Narrow"/>
                <w:sz w:val="18"/>
                <w:szCs w:val="18"/>
              </w:rPr>
            </w:pPr>
          </w:p>
        </w:tc>
      </w:tr>
      <w:tr w:rsidR="003A5875" w:rsidRPr="003A5875" w14:paraId="6B0FE737" w14:textId="77777777" w:rsidTr="00BB5B9E">
        <w:tc>
          <w:tcPr>
            <w:tcW w:w="1730" w:type="dxa"/>
            <w:vMerge/>
          </w:tcPr>
          <w:p w14:paraId="64D20EF7" w14:textId="1B54F78C" w:rsidR="00F01839" w:rsidRPr="003A5875" w:rsidRDefault="00F01839" w:rsidP="00F01839">
            <w:pPr>
              <w:rPr>
                <w:rFonts w:ascii="Arial Narrow" w:hAnsi="Arial Narrow"/>
                <w:b/>
                <w:i/>
                <w:sz w:val="16"/>
                <w:szCs w:val="16"/>
              </w:rPr>
            </w:pPr>
          </w:p>
        </w:tc>
        <w:tc>
          <w:tcPr>
            <w:tcW w:w="2835" w:type="dxa"/>
          </w:tcPr>
          <w:p w14:paraId="69950028" w14:textId="6B86E9F0" w:rsidR="00F01839" w:rsidRPr="003A5875" w:rsidRDefault="00F01839" w:rsidP="00F01839">
            <w:pPr>
              <w:rPr>
                <w:rFonts w:ascii="Arial Narrow" w:hAnsi="Arial Narrow"/>
                <w:sz w:val="18"/>
                <w:szCs w:val="18"/>
              </w:rPr>
            </w:pPr>
            <w:r w:rsidRPr="003A5875">
              <w:rPr>
                <w:rFonts w:ascii="Arial Narrow" w:hAnsi="Arial Narrow"/>
                <w:sz w:val="18"/>
                <w:szCs w:val="18"/>
              </w:rPr>
              <w:t xml:space="preserve">Construction et équipements des centres secondaires </w:t>
            </w:r>
          </w:p>
        </w:tc>
        <w:tc>
          <w:tcPr>
            <w:tcW w:w="1843" w:type="dxa"/>
          </w:tcPr>
          <w:p w14:paraId="1433E3FD" w14:textId="31C98FE1" w:rsidR="00F01839" w:rsidRPr="003A5875" w:rsidRDefault="00F01839" w:rsidP="00F01839">
            <w:pPr>
              <w:rPr>
                <w:rFonts w:ascii="Arial Narrow" w:hAnsi="Arial Narrow"/>
                <w:sz w:val="18"/>
                <w:szCs w:val="18"/>
              </w:rPr>
            </w:pPr>
            <w:r w:rsidRPr="003A5875">
              <w:rPr>
                <w:rFonts w:ascii="Arial Narrow" w:hAnsi="Arial Narrow"/>
                <w:sz w:val="18"/>
                <w:szCs w:val="18"/>
              </w:rPr>
              <w:t>Les centres secondaires sont construits et équipés</w:t>
            </w:r>
          </w:p>
        </w:tc>
        <w:tc>
          <w:tcPr>
            <w:tcW w:w="1701" w:type="dxa"/>
          </w:tcPr>
          <w:p w14:paraId="25BE1224" w14:textId="4A716F28" w:rsidR="00F01839" w:rsidRPr="003A5875" w:rsidRDefault="00F01839" w:rsidP="00F01839">
            <w:pPr>
              <w:rPr>
                <w:rFonts w:ascii="Arial Narrow" w:hAnsi="Arial Narrow"/>
                <w:sz w:val="18"/>
                <w:szCs w:val="18"/>
              </w:rPr>
            </w:pPr>
            <w:r w:rsidRPr="003A5875">
              <w:rPr>
                <w:rFonts w:ascii="Arial Narrow" w:hAnsi="Arial Narrow"/>
                <w:sz w:val="18"/>
                <w:szCs w:val="18"/>
              </w:rPr>
              <w:t>Baracorodji-Keneyadji-Lafiala-Kamatébougou-samakébougou N’Téguedo Coulibaly et Niaré Komiètou</w:t>
            </w:r>
          </w:p>
        </w:tc>
        <w:tc>
          <w:tcPr>
            <w:tcW w:w="1559" w:type="dxa"/>
          </w:tcPr>
          <w:p w14:paraId="07CAAF85" w14:textId="1CA186AE" w:rsidR="00F01839" w:rsidRPr="003A5875" w:rsidRDefault="00F01839" w:rsidP="0019654A">
            <w:pPr>
              <w:jc w:val="right"/>
              <w:rPr>
                <w:rFonts w:ascii="Arial Narrow" w:hAnsi="Arial Narrow"/>
                <w:sz w:val="18"/>
                <w:szCs w:val="18"/>
              </w:rPr>
            </w:pPr>
            <w:r w:rsidRPr="003A5875">
              <w:rPr>
                <w:rFonts w:ascii="Arial Narrow" w:hAnsi="Arial Narrow"/>
                <w:sz w:val="18"/>
                <w:szCs w:val="18"/>
              </w:rPr>
              <w:t>400 000 000</w:t>
            </w:r>
          </w:p>
        </w:tc>
        <w:tc>
          <w:tcPr>
            <w:tcW w:w="709" w:type="dxa"/>
          </w:tcPr>
          <w:p w14:paraId="05BC3CE3" w14:textId="77777777" w:rsidR="00F01839" w:rsidRPr="003A5875" w:rsidRDefault="00F01839" w:rsidP="00F01839">
            <w:pPr>
              <w:rPr>
                <w:rFonts w:ascii="Arial Narrow" w:hAnsi="Arial Narrow"/>
                <w:sz w:val="18"/>
                <w:szCs w:val="18"/>
              </w:rPr>
            </w:pPr>
          </w:p>
        </w:tc>
        <w:tc>
          <w:tcPr>
            <w:tcW w:w="709" w:type="dxa"/>
          </w:tcPr>
          <w:p w14:paraId="21789374" w14:textId="7BB86FD0" w:rsidR="00F01839" w:rsidRPr="003A5875" w:rsidRDefault="00F01839" w:rsidP="00F01839">
            <w:pPr>
              <w:rPr>
                <w:rFonts w:ascii="Arial Narrow" w:hAnsi="Arial Narrow"/>
                <w:sz w:val="12"/>
                <w:szCs w:val="12"/>
              </w:rPr>
            </w:pPr>
            <w:r w:rsidRPr="003A5875">
              <w:rPr>
                <w:rFonts w:ascii="Arial Narrow" w:hAnsi="Arial Narrow"/>
                <w:sz w:val="12"/>
                <w:szCs w:val="12"/>
              </w:rPr>
              <w:t>X</w:t>
            </w:r>
          </w:p>
        </w:tc>
        <w:tc>
          <w:tcPr>
            <w:tcW w:w="708" w:type="dxa"/>
          </w:tcPr>
          <w:p w14:paraId="29BD8B74" w14:textId="6DA67E03" w:rsidR="00F01839" w:rsidRPr="003A5875" w:rsidRDefault="00F01839" w:rsidP="00F01839">
            <w:pPr>
              <w:rPr>
                <w:rFonts w:ascii="Arial Narrow" w:hAnsi="Arial Narrow"/>
                <w:sz w:val="12"/>
                <w:szCs w:val="12"/>
              </w:rPr>
            </w:pPr>
            <w:r w:rsidRPr="003A5875">
              <w:rPr>
                <w:rFonts w:ascii="Arial Narrow" w:hAnsi="Arial Narrow"/>
                <w:sz w:val="12"/>
                <w:szCs w:val="12"/>
              </w:rPr>
              <w:t>X</w:t>
            </w:r>
          </w:p>
        </w:tc>
        <w:tc>
          <w:tcPr>
            <w:tcW w:w="709" w:type="dxa"/>
          </w:tcPr>
          <w:p w14:paraId="679BB176" w14:textId="273D383F" w:rsidR="00F01839" w:rsidRPr="003A5875" w:rsidRDefault="00F01839" w:rsidP="00F01839">
            <w:pPr>
              <w:rPr>
                <w:rFonts w:ascii="Arial Narrow" w:hAnsi="Arial Narrow"/>
                <w:sz w:val="12"/>
                <w:szCs w:val="12"/>
              </w:rPr>
            </w:pPr>
            <w:r w:rsidRPr="003A5875">
              <w:rPr>
                <w:rFonts w:ascii="Arial Narrow" w:hAnsi="Arial Narrow"/>
                <w:sz w:val="12"/>
                <w:szCs w:val="12"/>
              </w:rPr>
              <w:t>X</w:t>
            </w:r>
          </w:p>
        </w:tc>
        <w:tc>
          <w:tcPr>
            <w:tcW w:w="709" w:type="dxa"/>
          </w:tcPr>
          <w:p w14:paraId="5AF3F147" w14:textId="72A385CD" w:rsidR="00F01839" w:rsidRPr="003A5875" w:rsidRDefault="00F01839" w:rsidP="00F01839">
            <w:pPr>
              <w:rPr>
                <w:rFonts w:ascii="Arial Narrow" w:hAnsi="Arial Narrow"/>
                <w:sz w:val="12"/>
                <w:szCs w:val="12"/>
              </w:rPr>
            </w:pPr>
            <w:r w:rsidRPr="003A5875">
              <w:rPr>
                <w:rFonts w:ascii="Arial Narrow" w:hAnsi="Arial Narrow"/>
                <w:sz w:val="12"/>
                <w:szCs w:val="12"/>
              </w:rPr>
              <w:t>X</w:t>
            </w:r>
          </w:p>
        </w:tc>
        <w:tc>
          <w:tcPr>
            <w:tcW w:w="709" w:type="dxa"/>
          </w:tcPr>
          <w:p w14:paraId="5B7C22D5" w14:textId="77777777" w:rsidR="00F01839" w:rsidRPr="003A5875" w:rsidRDefault="00F01839" w:rsidP="00F01839">
            <w:pPr>
              <w:rPr>
                <w:rFonts w:ascii="Arial Narrow" w:hAnsi="Arial Narrow"/>
                <w:sz w:val="18"/>
                <w:szCs w:val="18"/>
              </w:rPr>
            </w:pPr>
          </w:p>
        </w:tc>
        <w:tc>
          <w:tcPr>
            <w:tcW w:w="850" w:type="dxa"/>
          </w:tcPr>
          <w:p w14:paraId="445130C0" w14:textId="0650FD2A" w:rsidR="00F01839" w:rsidRPr="003A5875" w:rsidRDefault="00F01839" w:rsidP="00F01839">
            <w:pPr>
              <w:rPr>
                <w:rFonts w:ascii="Arial Narrow" w:hAnsi="Arial Narrow"/>
                <w:sz w:val="18"/>
                <w:szCs w:val="18"/>
              </w:rPr>
            </w:pPr>
            <w:r w:rsidRPr="003A5875">
              <w:rPr>
                <w:rFonts w:ascii="Arial Narrow" w:hAnsi="Arial Narrow"/>
                <w:sz w:val="18"/>
                <w:szCs w:val="18"/>
              </w:rPr>
              <w:t>20%</w:t>
            </w:r>
          </w:p>
        </w:tc>
        <w:tc>
          <w:tcPr>
            <w:tcW w:w="709" w:type="dxa"/>
          </w:tcPr>
          <w:p w14:paraId="79C81AC0" w14:textId="77777777" w:rsidR="00F01839" w:rsidRPr="003A5875" w:rsidRDefault="00F01839" w:rsidP="00F01839">
            <w:pPr>
              <w:rPr>
                <w:rFonts w:ascii="Arial Narrow" w:hAnsi="Arial Narrow"/>
                <w:sz w:val="18"/>
                <w:szCs w:val="18"/>
              </w:rPr>
            </w:pPr>
          </w:p>
        </w:tc>
        <w:tc>
          <w:tcPr>
            <w:tcW w:w="709" w:type="dxa"/>
          </w:tcPr>
          <w:p w14:paraId="0CB73243" w14:textId="6C0CF91D" w:rsidR="00F01839" w:rsidRPr="003A5875" w:rsidRDefault="00F01839" w:rsidP="00F01839">
            <w:pPr>
              <w:rPr>
                <w:rFonts w:ascii="Arial Narrow" w:hAnsi="Arial Narrow"/>
                <w:sz w:val="18"/>
                <w:szCs w:val="18"/>
              </w:rPr>
            </w:pPr>
            <w:r w:rsidRPr="003A5875">
              <w:rPr>
                <w:rFonts w:ascii="Arial Narrow" w:hAnsi="Arial Narrow"/>
                <w:sz w:val="18"/>
                <w:szCs w:val="18"/>
              </w:rPr>
              <w:t>80%</w:t>
            </w:r>
          </w:p>
        </w:tc>
      </w:tr>
      <w:tr w:rsidR="003A5875" w:rsidRPr="003A5875" w14:paraId="07EE5383" w14:textId="77777777" w:rsidTr="00BB5B9E">
        <w:tc>
          <w:tcPr>
            <w:tcW w:w="1730" w:type="dxa"/>
            <w:vMerge/>
          </w:tcPr>
          <w:p w14:paraId="165B0D22" w14:textId="2CA4A400" w:rsidR="00F01839" w:rsidRPr="003A5875" w:rsidRDefault="00F01839" w:rsidP="00F01839">
            <w:pPr>
              <w:rPr>
                <w:rFonts w:ascii="Arial Narrow" w:hAnsi="Arial Narrow"/>
                <w:b/>
                <w:i/>
                <w:sz w:val="16"/>
                <w:szCs w:val="16"/>
              </w:rPr>
            </w:pPr>
          </w:p>
        </w:tc>
        <w:tc>
          <w:tcPr>
            <w:tcW w:w="2835" w:type="dxa"/>
          </w:tcPr>
          <w:p w14:paraId="3E13886D" w14:textId="48BDCAF7" w:rsidR="00F01839" w:rsidRPr="003A5875" w:rsidRDefault="00F01839" w:rsidP="00F01839">
            <w:pPr>
              <w:rPr>
                <w:rFonts w:ascii="Arial Narrow" w:hAnsi="Arial Narrow"/>
                <w:sz w:val="18"/>
                <w:szCs w:val="18"/>
              </w:rPr>
            </w:pPr>
            <w:r w:rsidRPr="003A5875">
              <w:rPr>
                <w:rFonts w:ascii="Arial Narrow" w:hAnsi="Arial Narrow" w:cstheme="minorHAnsi"/>
                <w:sz w:val="18"/>
                <w:szCs w:val="18"/>
              </w:rPr>
              <w:t xml:space="preserve">Aménagement de sept (07) marchés </w:t>
            </w:r>
          </w:p>
        </w:tc>
        <w:tc>
          <w:tcPr>
            <w:tcW w:w="1843" w:type="dxa"/>
          </w:tcPr>
          <w:p w14:paraId="0E65847C" w14:textId="34204245" w:rsidR="00F01839" w:rsidRPr="003A5875" w:rsidRDefault="00F01839" w:rsidP="00F01839">
            <w:pPr>
              <w:rPr>
                <w:rFonts w:ascii="Arial Narrow" w:hAnsi="Arial Narrow"/>
                <w:sz w:val="18"/>
                <w:szCs w:val="18"/>
              </w:rPr>
            </w:pPr>
            <w:r w:rsidRPr="003A5875">
              <w:rPr>
                <w:rFonts w:ascii="Arial Narrow" w:hAnsi="Arial Narrow"/>
                <w:sz w:val="18"/>
                <w:szCs w:val="18"/>
              </w:rPr>
              <w:t xml:space="preserve">Sept (07) marchés aménagés </w:t>
            </w:r>
          </w:p>
        </w:tc>
        <w:tc>
          <w:tcPr>
            <w:tcW w:w="1701" w:type="dxa"/>
          </w:tcPr>
          <w:p w14:paraId="67983614" w14:textId="549B110E" w:rsidR="00F01839" w:rsidRPr="003A5875" w:rsidRDefault="00F01839" w:rsidP="00F01839">
            <w:pPr>
              <w:rPr>
                <w:rFonts w:ascii="Arial Narrow" w:hAnsi="Arial Narrow"/>
                <w:sz w:val="18"/>
                <w:szCs w:val="18"/>
              </w:rPr>
            </w:pPr>
            <w:r w:rsidRPr="003A5875">
              <w:rPr>
                <w:rFonts w:ascii="Arial Narrow" w:hAnsi="Arial Narrow" w:cstheme="minorHAnsi"/>
                <w:sz w:val="18"/>
                <w:szCs w:val="18"/>
              </w:rPr>
              <w:t>Namalé, Dilakorodji village, Sibassaba, Kognoumani, Nafadji, Barokorodji, N’Teguedo Niaré et N’Teguedo Colulibaly</w:t>
            </w:r>
          </w:p>
        </w:tc>
        <w:tc>
          <w:tcPr>
            <w:tcW w:w="1559" w:type="dxa"/>
          </w:tcPr>
          <w:p w14:paraId="555F7D79" w14:textId="39D47175" w:rsidR="00F01839" w:rsidRPr="003A5875" w:rsidRDefault="00044BEC" w:rsidP="0019654A">
            <w:pPr>
              <w:jc w:val="right"/>
              <w:rPr>
                <w:rFonts w:ascii="Arial Narrow" w:hAnsi="Arial Narrow"/>
                <w:sz w:val="18"/>
                <w:szCs w:val="18"/>
              </w:rPr>
            </w:pPr>
            <w:r w:rsidRPr="003A5875">
              <w:rPr>
                <w:rFonts w:ascii="Arial Narrow" w:hAnsi="Arial Narrow"/>
                <w:sz w:val="16"/>
                <w:szCs w:val="18"/>
              </w:rPr>
              <w:t>4 2</w:t>
            </w:r>
            <w:r w:rsidR="00F01839" w:rsidRPr="003A5875">
              <w:rPr>
                <w:rFonts w:ascii="Arial Narrow" w:hAnsi="Arial Narrow"/>
                <w:sz w:val="16"/>
                <w:szCs w:val="18"/>
              </w:rPr>
              <w:t>00 000 000</w:t>
            </w:r>
          </w:p>
        </w:tc>
        <w:tc>
          <w:tcPr>
            <w:tcW w:w="709" w:type="dxa"/>
          </w:tcPr>
          <w:p w14:paraId="4B5D6D7D" w14:textId="68E56DDD" w:rsidR="00F01839" w:rsidRPr="003A5875" w:rsidRDefault="00044BEC" w:rsidP="00F01839">
            <w:pPr>
              <w:rPr>
                <w:rFonts w:ascii="Arial Narrow" w:hAnsi="Arial Narrow"/>
                <w:sz w:val="18"/>
                <w:szCs w:val="18"/>
              </w:rPr>
            </w:pPr>
            <w:r w:rsidRPr="003A5875">
              <w:rPr>
                <w:rFonts w:ascii="Arial Narrow" w:hAnsi="Arial Narrow"/>
                <w:sz w:val="18"/>
                <w:szCs w:val="18"/>
              </w:rPr>
              <w:t>x</w:t>
            </w:r>
          </w:p>
        </w:tc>
        <w:tc>
          <w:tcPr>
            <w:tcW w:w="709" w:type="dxa"/>
          </w:tcPr>
          <w:p w14:paraId="5A3E28C7" w14:textId="4089D0C0" w:rsidR="00F01839" w:rsidRPr="003A5875" w:rsidRDefault="00F01839" w:rsidP="00F01839">
            <w:pPr>
              <w:rPr>
                <w:rFonts w:ascii="Arial Narrow" w:hAnsi="Arial Narrow"/>
                <w:sz w:val="12"/>
                <w:szCs w:val="12"/>
              </w:rPr>
            </w:pPr>
            <w:r w:rsidRPr="003A5875">
              <w:rPr>
                <w:rFonts w:ascii="Arial Narrow" w:hAnsi="Arial Narrow"/>
                <w:sz w:val="18"/>
                <w:szCs w:val="18"/>
              </w:rPr>
              <w:t>x</w:t>
            </w:r>
          </w:p>
        </w:tc>
        <w:tc>
          <w:tcPr>
            <w:tcW w:w="708" w:type="dxa"/>
          </w:tcPr>
          <w:p w14:paraId="1DAF485D" w14:textId="021A3C2E" w:rsidR="00F01839" w:rsidRPr="003A5875" w:rsidRDefault="00F01839" w:rsidP="00F01839">
            <w:pPr>
              <w:rPr>
                <w:rFonts w:ascii="Arial Narrow" w:hAnsi="Arial Narrow"/>
                <w:sz w:val="12"/>
                <w:szCs w:val="12"/>
              </w:rPr>
            </w:pPr>
            <w:r w:rsidRPr="003A5875">
              <w:rPr>
                <w:rFonts w:ascii="Arial Narrow" w:hAnsi="Arial Narrow"/>
                <w:sz w:val="18"/>
                <w:szCs w:val="18"/>
              </w:rPr>
              <w:t>x</w:t>
            </w:r>
          </w:p>
        </w:tc>
        <w:tc>
          <w:tcPr>
            <w:tcW w:w="709" w:type="dxa"/>
          </w:tcPr>
          <w:p w14:paraId="6877EB1A" w14:textId="43836FCD" w:rsidR="00F01839" w:rsidRPr="003A5875" w:rsidRDefault="00F01839" w:rsidP="00F01839">
            <w:pPr>
              <w:rPr>
                <w:rFonts w:ascii="Arial Narrow" w:hAnsi="Arial Narrow"/>
                <w:sz w:val="12"/>
                <w:szCs w:val="12"/>
              </w:rPr>
            </w:pPr>
            <w:r w:rsidRPr="003A5875">
              <w:rPr>
                <w:rFonts w:ascii="Arial Narrow" w:hAnsi="Arial Narrow"/>
                <w:sz w:val="18"/>
                <w:szCs w:val="18"/>
              </w:rPr>
              <w:t>x</w:t>
            </w:r>
          </w:p>
        </w:tc>
        <w:tc>
          <w:tcPr>
            <w:tcW w:w="709" w:type="dxa"/>
          </w:tcPr>
          <w:p w14:paraId="5B83440C" w14:textId="2464E311" w:rsidR="00F01839" w:rsidRPr="003A5875" w:rsidRDefault="00F01839" w:rsidP="00F01839">
            <w:pPr>
              <w:rPr>
                <w:rFonts w:ascii="Arial Narrow" w:hAnsi="Arial Narrow"/>
                <w:sz w:val="12"/>
                <w:szCs w:val="12"/>
              </w:rPr>
            </w:pPr>
            <w:r w:rsidRPr="003A5875">
              <w:rPr>
                <w:rFonts w:ascii="Arial Narrow" w:hAnsi="Arial Narrow"/>
                <w:sz w:val="18"/>
                <w:szCs w:val="18"/>
              </w:rPr>
              <w:t>x</w:t>
            </w:r>
          </w:p>
        </w:tc>
        <w:tc>
          <w:tcPr>
            <w:tcW w:w="709" w:type="dxa"/>
          </w:tcPr>
          <w:p w14:paraId="55D66703" w14:textId="77777777" w:rsidR="00F01839" w:rsidRPr="003A5875" w:rsidRDefault="00F01839" w:rsidP="00F01839">
            <w:pPr>
              <w:rPr>
                <w:rFonts w:ascii="Arial Narrow" w:hAnsi="Arial Narrow"/>
                <w:sz w:val="18"/>
                <w:szCs w:val="18"/>
              </w:rPr>
            </w:pPr>
          </w:p>
        </w:tc>
        <w:tc>
          <w:tcPr>
            <w:tcW w:w="850" w:type="dxa"/>
          </w:tcPr>
          <w:p w14:paraId="1D3AB216" w14:textId="4D67DA9E" w:rsidR="00F01839" w:rsidRPr="003A5875" w:rsidRDefault="00F01839" w:rsidP="00F01839">
            <w:pPr>
              <w:rPr>
                <w:rFonts w:ascii="Arial Narrow" w:hAnsi="Arial Narrow"/>
                <w:sz w:val="18"/>
                <w:szCs w:val="18"/>
              </w:rPr>
            </w:pPr>
            <w:r w:rsidRPr="003A5875">
              <w:rPr>
                <w:rFonts w:ascii="Arial Narrow" w:hAnsi="Arial Narrow"/>
                <w:sz w:val="18"/>
                <w:szCs w:val="18"/>
              </w:rPr>
              <w:t>20%</w:t>
            </w:r>
          </w:p>
        </w:tc>
        <w:tc>
          <w:tcPr>
            <w:tcW w:w="709" w:type="dxa"/>
          </w:tcPr>
          <w:p w14:paraId="6FCEC138" w14:textId="243AB844" w:rsidR="00F01839" w:rsidRPr="003A5875" w:rsidRDefault="00F01839" w:rsidP="00F01839">
            <w:pPr>
              <w:rPr>
                <w:rFonts w:ascii="Arial Narrow" w:hAnsi="Arial Narrow"/>
                <w:sz w:val="18"/>
                <w:szCs w:val="18"/>
              </w:rPr>
            </w:pPr>
            <w:r w:rsidRPr="003A5875">
              <w:rPr>
                <w:rFonts w:ascii="Arial Narrow" w:hAnsi="Arial Narrow"/>
                <w:sz w:val="18"/>
                <w:szCs w:val="18"/>
              </w:rPr>
              <w:t>30%</w:t>
            </w:r>
          </w:p>
        </w:tc>
        <w:tc>
          <w:tcPr>
            <w:tcW w:w="709" w:type="dxa"/>
          </w:tcPr>
          <w:p w14:paraId="69D76944" w14:textId="7BBBCC83" w:rsidR="00F01839" w:rsidRPr="003A5875" w:rsidRDefault="00F01839" w:rsidP="00F01839">
            <w:pPr>
              <w:rPr>
                <w:rFonts w:ascii="Arial Narrow" w:hAnsi="Arial Narrow"/>
                <w:sz w:val="18"/>
                <w:szCs w:val="18"/>
              </w:rPr>
            </w:pPr>
            <w:r w:rsidRPr="003A5875">
              <w:rPr>
                <w:rFonts w:ascii="Arial Narrow" w:hAnsi="Arial Narrow"/>
                <w:sz w:val="18"/>
                <w:szCs w:val="18"/>
              </w:rPr>
              <w:t>50%</w:t>
            </w:r>
          </w:p>
        </w:tc>
      </w:tr>
      <w:tr w:rsidR="003A5875" w:rsidRPr="003A5875" w14:paraId="26789B1C" w14:textId="77777777" w:rsidTr="00BB5B9E">
        <w:tc>
          <w:tcPr>
            <w:tcW w:w="1730" w:type="dxa"/>
            <w:vMerge/>
          </w:tcPr>
          <w:p w14:paraId="14F593CF" w14:textId="77777777" w:rsidR="00B645AE" w:rsidRPr="003A5875" w:rsidRDefault="00B645AE" w:rsidP="00B645AE">
            <w:pPr>
              <w:rPr>
                <w:rFonts w:ascii="Arial Narrow" w:hAnsi="Arial Narrow"/>
                <w:b/>
                <w:i/>
                <w:sz w:val="16"/>
                <w:szCs w:val="16"/>
              </w:rPr>
            </w:pPr>
          </w:p>
        </w:tc>
        <w:tc>
          <w:tcPr>
            <w:tcW w:w="2835" w:type="dxa"/>
          </w:tcPr>
          <w:p w14:paraId="2C341ABB" w14:textId="4B1FE6FD" w:rsidR="00B645AE" w:rsidRPr="003A5875" w:rsidRDefault="00B645AE" w:rsidP="00B645AE">
            <w:pPr>
              <w:rPr>
                <w:rFonts w:ascii="Arial Narrow" w:hAnsi="Arial Narrow" w:cstheme="minorHAnsi"/>
                <w:sz w:val="18"/>
                <w:szCs w:val="18"/>
              </w:rPr>
            </w:pPr>
            <w:r w:rsidRPr="003A5875">
              <w:rPr>
                <w:rFonts w:ascii="Arial Narrow" w:hAnsi="Arial Narrow" w:cstheme="minorHAnsi"/>
                <w:sz w:val="18"/>
                <w:szCs w:val="18"/>
              </w:rPr>
              <w:t>Dotation des marchés en infrastructures et équipements adéquats/ Aménagement des marchés</w:t>
            </w:r>
          </w:p>
        </w:tc>
        <w:tc>
          <w:tcPr>
            <w:tcW w:w="1843" w:type="dxa"/>
          </w:tcPr>
          <w:p w14:paraId="65F24A0E" w14:textId="21ED5AF8" w:rsidR="00B645AE" w:rsidRPr="003A5875" w:rsidRDefault="00B645AE" w:rsidP="00B645AE">
            <w:pPr>
              <w:rPr>
                <w:rFonts w:ascii="Arial Narrow" w:hAnsi="Arial Narrow"/>
                <w:sz w:val="18"/>
                <w:szCs w:val="18"/>
              </w:rPr>
            </w:pPr>
            <w:r w:rsidRPr="003A5875">
              <w:rPr>
                <w:rFonts w:ascii="Arial Narrow" w:hAnsi="Arial Narrow" w:cstheme="minorHAnsi"/>
                <w:sz w:val="18"/>
                <w:szCs w:val="18"/>
              </w:rPr>
              <w:t>Les marchés sont dotés en infrastructures et équipements adéquats</w:t>
            </w:r>
          </w:p>
        </w:tc>
        <w:tc>
          <w:tcPr>
            <w:tcW w:w="1701" w:type="dxa"/>
          </w:tcPr>
          <w:p w14:paraId="1B0FD7ED" w14:textId="29C79484" w:rsidR="00B645AE" w:rsidRPr="003A5875" w:rsidRDefault="00B645AE" w:rsidP="00B645AE">
            <w:pPr>
              <w:rPr>
                <w:rFonts w:ascii="Arial Narrow" w:hAnsi="Arial Narrow" w:cstheme="minorHAnsi"/>
                <w:sz w:val="18"/>
                <w:szCs w:val="18"/>
              </w:rPr>
            </w:pPr>
            <w:r w:rsidRPr="003A5875">
              <w:rPr>
                <w:rFonts w:ascii="Arial Narrow" w:hAnsi="Arial Narrow"/>
                <w:sz w:val="18"/>
                <w:szCs w:val="18"/>
              </w:rPr>
              <w:t xml:space="preserve">Tous les marchés </w:t>
            </w:r>
          </w:p>
        </w:tc>
        <w:tc>
          <w:tcPr>
            <w:tcW w:w="1559" w:type="dxa"/>
          </w:tcPr>
          <w:p w14:paraId="49DB5499" w14:textId="68995D2C" w:rsidR="00B645AE" w:rsidRPr="003A5875" w:rsidRDefault="00B645AE" w:rsidP="0019654A">
            <w:pPr>
              <w:jc w:val="right"/>
              <w:rPr>
                <w:rFonts w:ascii="Arial Narrow" w:hAnsi="Arial Narrow"/>
                <w:sz w:val="16"/>
                <w:szCs w:val="18"/>
              </w:rPr>
            </w:pPr>
            <w:r w:rsidRPr="003A5875">
              <w:rPr>
                <w:rFonts w:ascii="Arial Narrow" w:hAnsi="Arial Narrow"/>
                <w:sz w:val="16"/>
                <w:szCs w:val="18"/>
              </w:rPr>
              <w:t>50 000 000</w:t>
            </w:r>
          </w:p>
        </w:tc>
        <w:tc>
          <w:tcPr>
            <w:tcW w:w="709" w:type="dxa"/>
          </w:tcPr>
          <w:p w14:paraId="7E493F94" w14:textId="77777777" w:rsidR="00B645AE" w:rsidRPr="003A5875" w:rsidRDefault="00B645AE" w:rsidP="00B645AE">
            <w:pPr>
              <w:rPr>
                <w:rFonts w:ascii="Arial Narrow" w:hAnsi="Arial Narrow"/>
                <w:sz w:val="18"/>
                <w:szCs w:val="18"/>
              </w:rPr>
            </w:pPr>
          </w:p>
        </w:tc>
        <w:tc>
          <w:tcPr>
            <w:tcW w:w="709" w:type="dxa"/>
          </w:tcPr>
          <w:p w14:paraId="5B191457" w14:textId="5E985D4A" w:rsidR="00B645AE" w:rsidRPr="003A5875" w:rsidRDefault="00B645AE" w:rsidP="00B645AE">
            <w:pPr>
              <w:rPr>
                <w:rFonts w:ascii="Arial Narrow" w:hAnsi="Arial Narrow"/>
                <w:sz w:val="18"/>
                <w:szCs w:val="18"/>
              </w:rPr>
            </w:pPr>
            <w:r w:rsidRPr="003A5875">
              <w:rPr>
                <w:rFonts w:ascii="Arial Narrow" w:hAnsi="Arial Narrow"/>
                <w:sz w:val="18"/>
                <w:szCs w:val="18"/>
              </w:rPr>
              <w:t>x</w:t>
            </w:r>
          </w:p>
        </w:tc>
        <w:tc>
          <w:tcPr>
            <w:tcW w:w="708" w:type="dxa"/>
          </w:tcPr>
          <w:p w14:paraId="6C2E25F2" w14:textId="163FC6D6" w:rsidR="00B645AE" w:rsidRPr="003A5875" w:rsidRDefault="00B645AE" w:rsidP="00B645AE">
            <w:pPr>
              <w:rPr>
                <w:rFonts w:ascii="Arial Narrow" w:hAnsi="Arial Narrow"/>
                <w:sz w:val="18"/>
                <w:szCs w:val="18"/>
              </w:rPr>
            </w:pPr>
            <w:r w:rsidRPr="003A5875">
              <w:rPr>
                <w:rFonts w:ascii="Arial Narrow" w:hAnsi="Arial Narrow"/>
                <w:sz w:val="18"/>
                <w:szCs w:val="18"/>
              </w:rPr>
              <w:t>x</w:t>
            </w:r>
          </w:p>
        </w:tc>
        <w:tc>
          <w:tcPr>
            <w:tcW w:w="709" w:type="dxa"/>
          </w:tcPr>
          <w:p w14:paraId="417294AC" w14:textId="27BBC940" w:rsidR="00B645AE" w:rsidRPr="003A5875" w:rsidRDefault="00B645AE" w:rsidP="00B645AE">
            <w:pPr>
              <w:rPr>
                <w:rFonts w:ascii="Arial Narrow" w:hAnsi="Arial Narrow"/>
                <w:sz w:val="18"/>
                <w:szCs w:val="18"/>
              </w:rPr>
            </w:pPr>
            <w:r w:rsidRPr="003A5875">
              <w:rPr>
                <w:rFonts w:ascii="Arial Narrow" w:hAnsi="Arial Narrow"/>
                <w:sz w:val="18"/>
                <w:szCs w:val="18"/>
              </w:rPr>
              <w:t>x</w:t>
            </w:r>
          </w:p>
        </w:tc>
        <w:tc>
          <w:tcPr>
            <w:tcW w:w="709" w:type="dxa"/>
          </w:tcPr>
          <w:p w14:paraId="63BE69B7" w14:textId="6A2456FE" w:rsidR="00B645AE" w:rsidRPr="003A5875" w:rsidRDefault="00B645AE" w:rsidP="00B645AE">
            <w:pPr>
              <w:rPr>
                <w:rFonts w:ascii="Arial Narrow" w:hAnsi="Arial Narrow"/>
                <w:sz w:val="18"/>
                <w:szCs w:val="18"/>
              </w:rPr>
            </w:pPr>
            <w:r w:rsidRPr="003A5875">
              <w:rPr>
                <w:rFonts w:ascii="Arial Narrow" w:hAnsi="Arial Narrow"/>
                <w:sz w:val="18"/>
                <w:szCs w:val="18"/>
              </w:rPr>
              <w:t>x</w:t>
            </w:r>
          </w:p>
        </w:tc>
        <w:tc>
          <w:tcPr>
            <w:tcW w:w="709" w:type="dxa"/>
          </w:tcPr>
          <w:p w14:paraId="1AEA8C84" w14:textId="77777777" w:rsidR="00B645AE" w:rsidRPr="003A5875" w:rsidRDefault="00B645AE" w:rsidP="00B645AE">
            <w:pPr>
              <w:rPr>
                <w:rFonts w:ascii="Arial Narrow" w:hAnsi="Arial Narrow"/>
                <w:sz w:val="18"/>
                <w:szCs w:val="18"/>
              </w:rPr>
            </w:pPr>
          </w:p>
        </w:tc>
        <w:tc>
          <w:tcPr>
            <w:tcW w:w="850" w:type="dxa"/>
          </w:tcPr>
          <w:p w14:paraId="331D612C" w14:textId="0F2A37B3" w:rsidR="00B645AE" w:rsidRPr="003A5875" w:rsidRDefault="00B645AE" w:rsidP="00B645AE">
            <w:pPr>
              <w:rPr>
                <w:rFonts w:ascii="Arial Narrow" w:hAnsi="Arial Narrow"/>
                <w:sz w:val="18"/>
                <w:szCs w:val="18"/>
              </w:rPr>
            </w:pPr>
            <w:r w:rsidRPr="003A5875">
              <w:rPr>
                <w:rFonts w:ascii="Arial Narrow" w:hAnsi="Arial Narrow"/>
                <w:sz w:val="18"/>
                <w:szCs w:val="18"/>
              </w:rPr>
              <w:t>20%</w:t>
            </w:r>
          </w:p>
        </w:tc>
        <w:tc>
          <w:tcPr>
            <w:tcW w:w="709" w:type="dxa"/>
          </w:tcPr>
          <w:p w14:paraId="092597D3" w14:textId="61A7974E" w:rsidR="00B645AE" w:rsidRPr="003A5875" w:rsidRDefault="00B645AE" w:rsidP="00B645AE">
            <w:pPr>
              <w:rPr>
                <w:rFonts w:ascii="Arial Narrow" w:hAnsi="Arial Narrow"/>
                <w:sz w:val="18"/>
                <w:szCs w:val="18"/>
              </w:rPr>
            </w:pPr>
            <w:r w:rsidRPr="003A5875">
              <w:rPr>
                <w:rFonts w:ascii="Arial Narrow" w:hAnsi="Arial Narrow"/>
                <w:sz w:val="18"/>
                <w:szCs w:val="18"/>
              </w:rPr>
              <w:t>30%</w:t>
            </w:r>
          </w:p>
        </w:tc>
        <w:tc>
          <w:tcPr>
            <w:tcW w:w="709" w:type="dxa"/>
          </w:tcPr>
          <w:p w14:paraId="023E2E08" w14:textId="75647DE6" w:rsidR="00B645AE" w:rsidRPr="003A5875" w:rsidRDefault="00B645AE" w:rsidP="00B645AE">
            <w:pPr>
              <w:rPr>
                <w:rFonts w:ascii="Arial Narrow" w:hAnsi="Arial Narrow"/>
                <w:sz w:val="18"/>
                <w:szCs w:val="18"/>
              </w:rPr>
            </w:pPr>
            <w:r w:rsidRPr="003A5875">
              <w:rPr>
                <w:rFonts w:ascii="Arial Narrow" w:hAnsi="Arial Narrow"/>
                <w:sz w:val="18"/>
                <w:szCs w:val="18"/>
              </w:rPr>
              <w:t>50%</w:t>
            </w:r>
          </w:p>
        </w:tc>
      </w:tr>
      <w:tr w:rsidR="003A5875" w:rsidRPr="003A5875" w14:paraId="7F57656F" w14:textId="77777777" w:rsidTr="00BB5B9E">
        <w:tc>
          <w:tcPr>
            <w:tcW w:w="1730" w:type="dxa"/>
            <w:vMerge/>
          </w:tcPr>
          <w:p w14:paraId="70B51AC1" w14:textId="77777777" w:rsidR="00F01839" w:rsidRPr="003A5875" w:rsidRDefault="00F01839" w:rsidP="007566A6">
            <w:pPr>
              <w:rPr>
                <w:b/>
                <w:i/>
                <w:sz w:val="16"/>
                <w:szCs w:val="16"/>
              </w:rPr>
            </w:pPr>
          </w:p>
        </w:tc>
        <w:tc>
          <w:tcPr>
            <w:tcW w:w="2835" w:type="dxa"/>
          </w:tcPr>
          <w:p w14:paraId="6ED06309" w14:textId="40E6DC2F" w:rsidR="00F01839" w:rsidRPr="003A5875" w:rsidRDefault="00F01839" w:rsidP="007566A6">
            <w:pPr>
              <w:rPr>
                <w:rFonts w:ascii="Arial Narrow" w:hAnsi="Arial Narrow" w:cstheme="minorHAnsi"/>
                <w:sz w:val="18"/>
                <w:szCs w:val="18"/>
              </w:rPr>
            </w:pPr>
            <w:r w:rsidRPr="003A5875">
              <w:rPr>
                <w:rFonts w:ascii="Arial Narrow" w:hAnsi="Arial Narrow"/>
                <w:sz w:val="18"/>
                <w:szCs w:val="18"/>
              </w:rPr>
              <w:t>Réhabilitation et équipement du centre principal</w:t>
            </w:r>
          </w:p>
        </w:tc>
        <w:tc>
          <w:tcPr>
            <w:tcW w:w="1843" w:type="dxa"/>
          </w:tcPr>
          <w:p w14:paraId="4B743319" w14:textId="7399C5D2" w:rsidR="00F01839" w:rsidRPr="003A5875" w:rsidRDefault="00F01839" w:rsidP="007566A6">
            <w:pPr>
              <w:rPr>
                <w:rFonts w:ascii="Arial Narrow" w:hAnsi="Arial Narrow" w:cstheme="minorHAnsi"/>
                <w:sz w:val="18"/>
                <w:szCs w:val="18"/>
              </w:rPr>
            </w:pPr>
            <w:r w:rsidRPr="003A5875">
              <w:rPr>
                <w:rFonts w:ascii="Arial Narrow" w:hAnsi="Arial Narrow"/>
                <w:sz w:val="18"/>
                <w:szCs w:val="18"/>
              </w:rPr>
              <w:t>Le centre principal est réhabilité et équipé</w:t>
            </w:r>
          </w:p>
        </w:tc>
        <w:tc>
          <w:tcPr>
            <w:tcW w:w="1701" w:type="dxa"/>
          </w:tcPr>
          <w:p w14:paraId="43D93666" w14:textId="6D4705D1" w:rsidR="00F01839" w:rsidRPr="003A5875" w:rsidRDefault="00F01839" w:rsidP="007566A6">
            <w:pPr>
              <w:rPr>
                <w:rFonts w:ascii="Arial Narrow" w:hAnsi="Arial Narrow"/>
                <w:sz w:val="18"/>
                <w:szCs w:val="18"/>
              </w:rPr>
            </w:pPr>
            <w:r w:rsidRPr="003A5875">
              <w:rPr>
                <w:rFonts w:ascii="Arial Narrow" w:hAnsi="Arial Narrow"/>
                <w:sz w:val="18"/>
                <w:szCs w:val="18"/>
              </w:rPr>
              <w:t>Commune</w:t>
            </w:r>
          </w:p>
        </w:tc>
        <w:tc>
          <w:tcPr>
            <w:tcW w:w="1559" w:type="dxa"/>
          </w:tcPr>
          <w:p w14:paraId="7F08CB9B" w14:textId="58B71EEE" w:rsidR="00F01839" w:rsidRPr="003A5875" w:rsidRDefault="00F01839" w:rsidP="0019654A">
            <w:pPr>
              <w:jc w:val="right"/>
              <w:rPr>
                <w:rFonts w:ascii="Arial Narrow" w:hAnsi="Arial Narrow"/>
                <w:sz w:val="18"/>
                <w:szCs w:val="18"/>
              </w:rPr>
            </w:pPr>
            <w:r w:rsidRPr="003A5875">
              <w:rPr>
                <w:rFonts w:ascii="Arial Narrow" w:hAnsi="Arial Narrow"/>
                <w:sz w:val="18"/>
                <w:szCs w:val="18"/>
              </w:rPr>
              <w:t>200 000 000</w:t>
            </w:r>
          </w:p>
        </w:tc>
        <w:tc>
          <w:tcPr>
            <w:tcW w:w="709" w:type="dxa"/>
          </w:tcPr>
          <w:p w14:paraId="0F77F05F" w14:textId="77777777" w:rsidR="00F01839" w:rsidRPr="003A5875" w:rsidRDefault="00F01839" w:rsidP="007566A6">
            <w:pPr>
              <w:rPr>
                <w:rFonts w:ascii="Arial Narrow" w:hAnsi="Arial Narrow"/>
                <w:sz w:val="18"/>
                <w:szCs w:val="18"/>
              </w:rPr>
            </w:pPr>
          </w:p>
        </w:tc>
        <w:tc>
          <w:tcPr>
            <w:tcW w:w="709" w:type="dxa"/>
          </w:tcPr>
          <w:p w14:paraId="074D381E" w14:textId="77777777" w:rsidR="00F01839" w:rsidRPr="003A5875" w:rsidRDefault="00F01839" w:rsidP="007566A6">
            <w:pPr>
              <w:rPr>
                <w:rFonts w:ascii="Arial Narrow" w:hAnsi="Arial Narrow"/>
                <w:sz w:val="12"/>
                <w:szCs w:val="12"/>
              </w:rPr>
            </w:pPr>
          </w:p>
        </w:tc>
        <w:tc>
          <w:tcPr>
            <w:tcW w:w="708" w:type="dxa"/>
          </w:tcPr>
          <w:p w14:paraId="386E94F1" w14:textId="042A81FB" w:rsidR="00F01839" w:rsidRPr="003A5875" w:rsidRDefault="00F01839" w:rsidP="007566A6">
            <w:pPr>
              <w:rPr>
                <w:rFonts w:ascii="Arial Narrow" w:hAnsi="Arial Narrow"/>
                <w:sz w:val="12"/>
                <w:szCs w:val="12"/>
              </w:rPr>
            </w:pPr>
            <w:r w:rsidRPr="003A5875">
              <w:rPr>
                <w:rFonts w:ascii="Arial Narrow" w:hAnsi="Arial Narrow"/>
                <w:sz w:val="12"/>
                <w:szCs w:val="12"/>
              </w:rPr>
              <w:t>X</w:t>
            </w:r>
          </w:p>
        </w:tc>
        <w:tc>
          <w:tcPr>
            <w:tcW w:w="709" w:type="dxa"/>
          </w:tcPr>
          <w:p w14:paraId="0554A451" w14:textId="6DC934C6" w:rsidR="00F01839" w:rsidRPr="003A5875" w:rsidRDefault="00F01839" w:rsidP="007566A6">
            <w:pPr>
              <w:rPr>
                <w:rFonts w:ascii="Arial Narrow" w:hAnsi="Arial Narrow"/>
                <w:sz w:val="12"/>
                <w:szCs w:val="12"/>
              </w:rPr>
            </w:pPr>
            <w:r w:rsidRPr="003A5875">
              <w:rPr>
                <w:rFonts w:ascii="Arial Narrow" w:hAnsi="Arial Narrow"/>
                <w:sz w:val="12"/>
                <w:szCs w:val="12"/>
              </w:rPr>
              <w:t>X</w:t>
            </w:r>
          </w:p>
        </w:tc>
        <w:tc>
          <w:tcPr>
            <w:tcW w:w="709" w:type="dxa"/>
          </w:tcPr>
          <w:p w14:paraId="1B3064D6" w14:textId="5AFA91C7" w:rsidR="00F01839" w:rsidRPr="003A5875" w:rsidRDefault="00F01839" w:rsidP="007566A6">
            <w:pPr>
              <w:rPr>
                <w:rFonts w:ascii="Arial Narrow" w:hAnsi="Arial Narrow"/>
                <w:sz w:val="12"/>
                <w:szCs w:val="12"/>
              </w:rPr>
            </w:pPr>
            <w:r w:rsidRPr="003A5875">
              <w:rPr>
                <w:rFonts w:ascii="Arial Narrow" w:hAnsi="Arial Narrow"/>
                <w:sz w:val="12"/>
                <w:szCs w:val="12"/>
              </w:rPr>
              <w:t>X</w:t>
            </w:r>
          </w:p>
        </w:tc>
        <w:tc>
          <w:tcPr>
            <w:tcW w:w="709" w:type="dxa"/>
          </w:tcPr>
          <w:p w14:paraId="2A991C11" w14:textId="77777777" w:rsidR="00F01839" w:rsidRPr="003A5875" w:rsidRDefault="00F01839" w:rsidP="007566A6">
            <w:pPr>
              <w:rPr>
                <w:rFonts w:ascii="Arial Narrow" w:hAnsi="Arial Narrow"/>
                <w:sz w:val="18"/>
                <w:szCs w:val="18"/>
              </w:rPr>
            </w:pPr>
          </w:p>
        </w:tc>
        <w:tc>
          <w:tcPr>
            <w:tcW w:w="850" w:type="dxa"/>
          </w:tcPr>
          <w:p w14:paraId="4ED6861A" w14:textId="321B08CD" w:rsidR="00F01839" w:rsidRPr="003A5875" w:rsidRDefault="00F01839" w:rsidP="007566A6">
            <w:pPr>
              <w:rPr>
                <w:rFonts w:ascii="Arial Narrow" w:hAnsi="Arial Narrow"/>
                <w:sz w:val="18"/>
                <w:szCs w:val="18"/>
              </w:rPr>
            </w:pPr>
            <w:r w:rsidRPr="003A5875">
              <w:rPr>
                <w:rFonts w:ascii="Arial Narrow" w:hAnsi="Arial Narrow"/>
                <w:sz w:val="18"/>
                <w:szCs w:val="18"/>
              </w:rPr>
              <w:t>10%</w:t>
            </w:r>
          </w:p>
        </w:tc>
        <w:tc>
          <w:tcPr>
            <w:tcW w:w="709" w:type="dxa"/>
          </w:tcPr>
          <w:p w14:paraId="16E369B1" w14:textId="77777777" w:rsidR="00F01839" w:rsidRPr="003A5875" w:rsidRDefault="00F01839" w:rsidP="007566A6">
            <w:pPr>
              <w:rPr>
                <w:rFonts w:ascii="Arial Narrow" w:hAnsi="Arial Narrow"/>
                <w:sz w:val="18"/>
                <w:szCs w:val="18"/>
              </w:rPr>
            </w:pPr>
          </w:p>
        </w:tc>
        <w:tc>
          <w:tcPr>
            <w:tcW w:w="709" w:type="dxa"/>
          </w:tcPr>
          <w:p w14:paraId="2D5A6167" w14:textId="426D89C0" w:rsidR="00F01839" w:rsidRPr="003A5875" w:rsidRDefault="00F01839" w:rsidP="007566A6">
            <w:pPr>
              <w:rPr>
                <w:rFonts w:ascii="Arial Narrow" w:hAnsi="Arial Narrow"/>
                <w:sz w:val="18"/>
                <w:szCs w:val="18"/>
              </w:rPr>
            </w:pPr>
            <w:r w:rsidRPr="003A5875">
              <w:rPr>
                <w:rFonts w:ascii="Arial Narrow" w:hAnsi="Arial Narrow"/>
                <w:sz w:val="18"/>
                <w:szCs w:val="18"/>
              </w:rPr>
              <w:t>90%</w:t>
            </w:r>
          </w:p>
        </w:tc>
      </w:tr>
      <w:tr w:rsidR="003A5875" w:rsidRPr="003A5875" w14:paraId="4D23C32C" w14:textId="77777777" w:rsidTr="00BB5B9E">
        <w:tc>
          <w:tcPr>
            <w:tcW w:w="1730" w:type="dxa"/>
            <w:vMerge/>
          </w:tcPr>
          <w:p w14:paraId="236824D4" w14:textId="77777777" w:rsidR="00F01839" w:rsidRPr="003A5875" w:rsidRDefault="00F01839" w:rsidP="007566A6">
            <w:pPr>
              <w:rPr>
                <w:b/>
                <w:i/>
                <w:sz w:val="16"/>
                <w:szCs w:val="16"/>
              </w:rPr>
            </w:pPr>
          </w:p>
        </w:tc>
        <w:tc>
          <w:tcPr>
            <w:tcW w:w="2835" w:type="dxa"/>
          </w:tcPr>
          <w:p w14:paraId="6D598FF0" w14:textId="7887EA9D" w:rsidR="00F01839" w:rsidRPr="003A5875" w:rsidRDefault="00F01839" w:rsidP="007566A6">
            <w:pPr>
              <w:rPr>
                <w:rFonts w:ascii="Arial Narrow" w:hAnsi="Arial Narrow" w:cstheme="minorHAnsi"/>
                <w:sz w:val="18"/>
                <w:szCs w:val="18"/>
              </w:rPr>
            </w:pPr>
            <w:r w:rsidRPr="003A5875">
              <w:rPr>
                <w:rFonts w:ascii="Arial Narrow" w:hAnsi="Arial Narrow"/>
                <w:sz w:val="18"/>
                <w:szCs w:val="18"/>
              </w:rPr>
              <w:t>Construction et équipements d’une salle d’archivage</w:t>
            </w:r>
          </w:p>
        </w:tc>
        <w:tc>
          <w:tcPr>
            <w:tcW w:w="1843" w:type="dxa"/>
          </w:tcPr>
          <w:p w14:paraId="1FF3C980" w14:textId="11407ADB" w:rsidR="00F01839" w:rsidRPr="003A5875" w:rsidRDefault="00F01839" w:rsidP="007566A6">
            <w:pPr>
              <w:rPr>
                <w:rFonts w:ascii="Arial Narrow" w:hAnsi="Arial Narrow" w:cstheme="minorHAnsi"/>
                <w:sz w:val="18"/>
                <w:szCs w:val="18"/>
              </w:rPr>
            </w:pPr>
            <w:r w:rsidRPr="003A5875">
              <w:rPr>
                <w:rFonts w:ascii="Arial Narrow" w:hAnsi="Arial Narrow"/>
                <w:sz w:val="18"/>
                <w:szCs w:val="18"/>
              </w:rPr>
              <w:t>La salle d’archivage est construite et équipée</w:t>
            </w:r>
          </w:p>
        </w:tc>
        <w:tc>
          <w:tcPr>
            <w:tcW w:w="1701" w:type="dxa"/>
          </w:tcPr>
          <w:p w14:paraId="6685E8C6" w14:textId="71B5D3BC" w:rsidR="00F01839" w:rsidRPr="003A5875" w:rsidRDefault="00F01839" w:rsidP="007566A6">
            <w:pPr>
              <w:rPr>
                <w:rFonts w:ascii="Arial Narrow" w:hAnsi="Arial Narrow"/>
                <w:sz w:val="18"/>
                <w:szCs w:val="18"/>
              </w:rPr>
            </w:pPr>
            <w:r w:rsidRPr="003A5875">
              <w:rPr>
                <w:rFonts w:ascii="Arial Narrow" w:hAnsi="Arial Narrow"/>
                <w:sz w:val="18"/>
                <w:szCs w:val="18"/>
              </w:rPr>
              <w:t xml:space="preserve">Commune </w:t>
            </w:r>
          </w:p>
        </w:tc>
        <w:tc>
          <w:tcPr>
            <w:tcW w:w="1559" w:type="dxa"/>
          </w:tcPr>
          <w:p w14:paraId="3A3FD364" w14:textId="6788CBA1" w:rsidR="00F01839" w:rsidRPr="003A5875" w:rsidRDefault="00F01839" w:rsidP="0019654A">
            <w:pPr>
              <w:jc w:val="right"/>
              <w:rPr>
                <w:rFonts w:ascii="Arial Narrow" w:hAnsi="Arial Narrow"/>
                <w:sz w:val="18"/>
                <w:szCs w:val="18"/>
              </w:rPr>
            </w:pPr>
            <w:r w:rsidRPr="003A5875">
              <w:rPr>
                <w:rFonts w:ascii="Arial Narrow" w:hAnsi="Arial Narrow"/>
                <w:sz w:val="18"/>
                <w:szCs w:val="18"/>
              </w:rPr>
              <w:t>20 000 000</w:t>
            </w:r>
          </w:p>
        </w:tc>
        <w:tc>
          <w:tcPr>
            <w:tcW w:w="709" w:type="dxa"/>
          </w:tcPr>
          <w:p w14:paraId="3D9D668A" w14:textId="77777777" w:rsidR="00F01839" w:rsidRPr="003A5875" w:rsidRDefault="00F01839" w:rsidP="007566A6">
            <w:pPr>
              <w:rPr>
                <w:rFonts w:ascii="Arial Narrow" w:hAnsi="Arial Narrow"/>
                <w:sz w:val="18"/>
                <w:szCs w:val="18"/>
              </w:rPr>
            </w:pPr>
          </w:p>
        </w:tc>
        <w:tc>
          <w:tcPr>
            <w:tcW w:w="709" w:type="dxa"/>
          </w:tcPr>
          <w:p w14:paraId="5A739359" w14:textId="05F8D4E8" w:rsidR="00F01839" w:rsidRPr="003A5875" w:rsidRDefault="00F01839" w:rsidP="007566A6">
            <w:pPr>
              <w:rPr>
                <w:rFonts w:ascii="Arial Narrow" w:hAnsi="Arial Narrow"/>
                <w:sz w:val="12"/>
                <w:szCs w:val="12"/>
              </w:rPr>
            </w:pPr>
            <w:r w:rsidRPr="003A5875">
              <w:rPr>
                <w:rFonts w:ascii="Arial Narrow" w:hAnsi="Arial Narrow"/>
                <w:sz w:val="12"/>
                <w:szCs w:val="12"/>
              </w:rPr>
              <w:t>X</w:t>
            </w:r>
          </w:p>
        </w:tc>
        <w:tc>
          <w:tcPr>
            <w:tcW w:w="708" w:type="dxa"/>
          </w:tcPr>
          <w:p w14:paraId="1EE8A7A8" w14:textId="77777777" w:rsidR="00F01839" w:rsidRPr="003A5875" w:rsidRDefault="00F01839" w:rsidP="007566A6">
            <w:pPr>
              <w:rPr>
                <w:rFonts w:ascii="Arial Narrow" w:hAnsi="Arial Narrow"/>
                <w:sz w:val="12"/>
                <w:szCs w:val="12"/>
              </w:rPr>
            </w:pPr>
          </w:p>
        </w:tc>
        <w:tc>
          <w:tcPr>
            <w:tcW w:w="709" w:type="dxa"/>
          </w:tcPr>
          <w:p w14:paraId="5E74A834" w14:textId="77777777" w:rsidR="00F01839" w:rsidRPr="003A5875" w:rsidRDefault="00F01839" w:rsidP="007566A6">
            <w:pPr>
              <w:rPr>
                <w:rFonts w:ascii="Arial Narrow" w:hAnsi="Arial Narrow"/>
                <w:sz w:val="12"/>
                <w:szCs w:val="12"/>
              </w:rPr>
            </w:pPr>
          </w:p>
        </w:tc>
        <w:tc>
          <w:tcPr>
            <w:tcW w:w="709" w:type="dxa"/>
          </w:tcPr>
          <w:p w14:paraId="3C65BA5E" w14:textId="77777777" w:rsidR="00F01839" w:rsidRPr="003A5875" w:rsidRDefault="00F01839" w:rsidP="007566A6">
            <w:pPr>
              <w:rPr>
                <w:rFonts w:ascii="Arial Narrow" w:hAnsi="Arial Narrow"/>
                <w:sz w:val="12"/>
                <w:szCs w:val="12"/>
              </w:rPr>
            </w:pPr>
          </w:p>
        </w:tc>
        <w:tc>
          <w:tcPr>
            <w:tcW w:w="709" w:type="dxa"/>
          </w:tcPr>
          <w:p w14:paraId="25AB7C12" w14:textId="77777777" w:rsidR="00F01839" w:rsidRPr="003A5875" w:rsidRDefault="00F01839" w:rsidP="007566A6">
            <w:pPr>
              <w:rPr>
                <w:rFonts w:ascii="Arial Narrow" w:hAnsi="Arial Narrow"/>
                <w:sz w:val="18"/>
                <w:szCs w:val="18"/>
              </w:rPr>
            </w:pPr>
          </w:p>
        </w:tc>
        <w:tc>
          <w:tcPr>
            <w:tcW w:w="850" w:type="dxa"/>
          </w:tcPr>
          <w:p w14:paraId="3EC382CD" w14:textId="522D7D02" w:rsidR="00F01839" w:rsidRPr="003A5875" w:rsidRDefault="00F01839" w:rsidP="007566A6">
            <w:pPr>
              <w:rPr>
                <w:rFonts w:ascii="Arial Narrow" w:hAnsi="Arial Narrow"/>
                <w:sz w:val="18"/>
                <w:szCs w:val="18"/>
              </w:rPr>
            </w:pPr>
            <w:r w:rsidRPr="003A5875">
              <w:rPr>
                <w:rFonts w:ascii="Arial Narrow" w:hAnsi="Arial Narrow"/>
                <w:sz w:val="18"/>
                <w:szCs w:val="18"/>
              </w:rPr>
              <w:t>20%</w:t>
            </w:r>
          </w:p>
        </w:tc>
        <w:tc>
          <w:tcPr>
            <w:tcW w:w="709" w:type="dxa"/>
          </w:tcPr>
          <w:p w14:paraId="6D7DB827" w14:textId="77777777" w:rsidR="00F01839" w:rsidRPr="003A5875" w:rsidRDefault="00F01839" w:rsidP="007566A6">
            <w:pPr>
              <w:rPr>
                <w:rFonts w:ascii="Arial Narrow" w:hAnsi="Arial Narrow"/>
                <w:sz w:val="18"/>
                <w:szCs w:val="18"/>
              </w:rPr>
            </w:pPr>
          </w:p>
        </w:tc>
        <w:tc>
          <w:tcPr>
            <w:tcW w:w="709" w:type="dxa"/>
          </w:tcPr>
          <w:p w14:paraId="0B0EAD87" w14:textId="7F4A6675" w:rsidR="00F01839" w:rsidRPr="003A5875" w:rsidRDefault="00F01839" w:rsidP="007566A6">
            <w:pPr>
              <w:rPr>
                <w:rFonts w:ascii="Arial Narrow" w:hAnsi="Arial Narrow"/>
                <w:sz w:val="18"/>
                <w:szCs w:val="18"/>
              </w:rPr>
            </w:pPr>
            <w:r w:rsidRPr="003A5875">
              <w:rPr>
                <w:rFonts w:ascii="Arial Narrow" w:hAnsi="Arial Narrow"/>
                <w:sz w:val="18"/>
                <w:szCs w:val="18"/>
              </w:rPr>
              <w:t>80%</w:t>
            </w:r>
          </w:p>
        </w:tc>
      </w:tr>
      <w:tr w:rsidR="003A5875" w:rsidRPr="003A5875" w14:paraId="328E3EFC" w14:textId="77777777" w:rsidTr="00BB5B9E">
        <w:tc>
          <w:tcPr>
            <w:tcW w:w="1730" w:type="dxa"/>
            <w:vMerge/>
          </w:tcPr>
          <w:p w14:paraId="50B243E7" w14:textId="77777777" w:rsidR="00F01839" w:rsidRPr="003A5875" w:rsidRDefault="00F01839" w:rsidP="007566A6">
            <w:pPr>
              <w:rPr>
                <w:b/>
                <w:i/>
                <w:sz w:val="16"/>
                <w:szCs w:val="16"/>
              </w:rPr>
            </w:pPr>
          </w:p>
        </w:tc>
        <w:tc>
          <w:tcPr>
            <w:tcW w:w="2835" w:type="dxa"/>
          </w:tcPr>
          <w:p w14:paraId="61E3DE6A" w14:textId="0E714DB3" w:rsidR="00F01839" w:rsidRPr="003A5875" w:rsidRDefault="00F01839" w:rsidP="007566A6">
            <w:pPr>
              <w:rPr>
                <w:rFonts w:ascii="Arial Narrow" w:hAnsi="Arial Narrow"/>
                <w:sz w:val="18"/>
                <w:szCs w:val="18"/>
              </w:rPr>
            </w:pPr>
            <w:r w:rsidRPr="003A5875">
              <w:rPr>
                <w:rFonts w:ascii="Arial Narrow" w:hAnsi="Arial Narrow"/>
                <w:sz w:val="18"/>
                <w:szCs w:val="18"/>
              </w:rPr>
              <w:t xml:space="preserve">Construction d’un centre d’accueil pour les personnes déplacées internes dans la commune </w:t>
            </w:r>
          </w:p>
        </w:tc>
        <w:tc>
          <w:tcPr>
            <w:tcW w:w="1843" w:type="dxa"/>
          </w:tcPr>
          <w:p w14:paraId="7DD87F1E" w14:textId="47B817D1" w:rsidR="00F01839" w:rsidRPr="003A5875" w:rsidRDefault="00F01839" w:rsidP="007566A6">
            <w:pPr>
              <w:rPr>
                <w:rFonts w:ascii="Arial Narrow" w:hAnsi="Arial Narrow"/>
                <w:sz w:val="18"/>
                <w:szCs w:val="18"/>
              </w:rPr>
            </w:pPr>
            <w:r w:rsidRPr="003A5875">
              <w:rPr>
                <w:rFonts w:ascii="Arial Narrow" w:hAnsi="Arial Narrow"/>
                <w:sz w:val="18"/>
                <w:szCs w:val="18"/>
              </w:rPr>
              <w:t xml:space="preserve">Un centre d’accueil est construit pour les personnes déplacées internes </w:t>
            </w:r>
          </w:p>
        </w:tc>
        <w:tc>
          <w:tcPr>
            <w:tcW w:w="1701" w:type="dxa"/>
          </w:tcPr>
          <w:p w14:paraId="75919057" w14:textId="6F87B200" w:rsidR="00F01839" w:rsidRPr="003A5875" w:rsidRDefault="00F01839" w:rsidP="007566A6">
            <w:pPr>
              <w:rPr>
                <w:rFonts w:ascii="Arial Narrow" w:hAnsi="Arial Narrow"/>
                <w:sz w:val="18"/>
                <w:szCs w:val="18"/>
              </w:rPr>
            </w:pPr>
            <w:r w:rsidRPr="003A5875">
              <w:rPr>
                <w:rFonts w:ascii="Arial Narrow" w:hAnsi="Arial Narrow"/>
                <w:sz w:val="18"/>
                <w:szCs w:val="18"/>
              </w:rPr>
              <w:t xml:space="preserve">Commune </w:t>
            </w:r>
          </w:p>
        </w:tc>
        <w:tc>
          <w:tcPr>
            <w:tcW w:w="1559" w:type="dxa"/>
          </w:tcPr>
          <w:p w14:paraId="6C5B4FEA" w14:textId="7D4DBB5B" w:rsidR="00F01839" w:rsidRPr="003A5875" w:rsidRDefault="007405A1" w:rsidP="0019654A">
            <w:pPr>
              <w:jc w:val="right"/>
              <w:rPr>
                <w:rFonts w:ascii="Arial Narrow" w:hAnsi="Arial Narrow"/>
                <w:sz w:val="18"/>
                <w:szCs w:val="18"/>
              </w:rPr>
            </w:pPr>
            <w:r w:rsidRPr="003A5875">
              <w:rPr>
                <w:rFonts w:ascii="Arial Narrow" w:hAnsi="Arial Narrow"/>
                <w:sz w:val="18"/>
                <w:szCs w:val="18"/>
              </w:rPr>
              <w:t>10 000 000</w:t>
            </w:r>
          </w:p>
        </w:tc>
        <w:tc>
          <w:tcPr>
            <w:tcW w:w="709" w:type="dxa"/>
          </w:tcPr>
          <w:p w14:paraId="0615BD05" w14:textId="77777777" w:rsidR="00F01839" w:rsidRPr="003A5875" w:rsidRDefault="00F01839" w:rsidP="007566A6">
            <w:pPr>
              <w:rPr>
                <w:rFonts w:ascii="Arial Narrow" w:hAnsi="Arial Narrow"/>
                <w:sz w:val="18"/>
                <w:szCs w:val="18"/>
              </w:rPr>
            </w:pPr>
          </w:p>
        </w:tc>
        <w:tc>
          <w:tcPr>
            <w:tcW w:w="709" w:type="dxa"/>
          </w:tcPr>
          <w:p w14:paraId="0B0129C8" w14:textId="77777777" w:rsidR="00F01839" w:rsidRPr="003A5875" w:rsidRDefault="00F01839" w:rsidP="007566A6">
            <w:pPr>
              <w:rPr>
                <w:rFonts w:ascii="Arial Narrow" w:hAnsi="Arial Narrow"/>
                <w:sz w:val="18"/>
                <w:szCs w:val="18"/>
              </w:rPr>
            </w:pPr>
          </w:p>
        </w:tc>
        <w:tc>
          <w:tcPr>
            <w:tcW w:w="708" w:type="dxa"/>
          </w:tcPr>
          <w:p w14:paraId="46ACA3A4" w14:textId="77777777" w:rsidR="00F01839" w:rsidRPr="003A5875" w:rsidRDefault="00F01839" w:rsidP="007566A6">
            <w:pPr>
              <w:rPr>
                <w:rFonts w:ascii="Arial Narrow" w:hAnsi="Arial Narrow"/>
                <w:sz w:val="18"/>
                <w:szCs w:val="18"/>
              </w:rPr>
            </w:pPr>
          </w:p>
        </w:tc>
        <w:tc>
          <w:tcPr>
            <w:tcW w:w="709" w:type="dxa"/>
          </w:tcPr>
          <w:p w14:paraId="680E9714" w14:textId="77777777" w:rsidR="00F01839" w:rsidRPr="003A5875" w:rsidRDefault="00F01839" w:rsidP="007566A6">
            <w:pPr>
              <w:rPr>
                <w:rFonts w:ascii="Arial Narrow" w:hAnsi="Arial Narrow"/>
                <w:sz w:val="18"/>
                <w:szCs w:val="18"/>
              </w:rPr>
            </w:pPr>
          </w:p>
        </w:tc>
        <w:tc>
          <w:tcPr>
            <w:tcW w:w="709" w:type="dxa"/>
          </w:tcPr>
          <w:p w14:paraId="12C6C591" w14:textId="77777777" w:rsidR="00F01839" w:rsidRPr="003A5875" w:rsidRDefault="00F01839" w:rsidP="007566A6">
            <w:pPr>
              <w:rPr>
                <w:rFonts w:ascii="Arial Narrow" w:hAnsi="Arial Narrow"/>
                <w:sz w:val="18"/>
                <w:szCs w:val="18"/>
              </w:rPr>
            </w:pPr>
          </w:p>
        </w:tc>
        <w:tc>
          <w:tcPr>
            <w:tcW w:w="709" w:type="dxa"/>
          </w:tcPr>
          <w:p w14:paraId="6E960358" w14:textId="77777777" w:rsidR="00F01839" w:rsidRPr="003A5875" w:rsidRDefault="00F01839" w:rsidP="007566A6">
            <w:pPr>
              <w:rPr>
                <w:rFonts w:ascii="Arial Narrow" w:hAnsi="Arial Narrow"/>
                <w:sz w:val="18"/>
                <w:szCs w:val="18"/>
              </w:rPr>
            </w:pPr>
          </w:p>
        </w:tc>
        <w:tc>
          <w:tcPr>
            <w:tcW w:w="850" w:type="dxa"/>
          </w:tcPr>
          <w:p w14:paraId="0C0B459A" w14:textId="77777777" w:rsidR="00F01839" w:rsidRPr="003A5875" w:rsidRDefault="00F01839" w:rsidP="007566A6">
            <w:pPr>
              <w:rPr>
                <w:rFonts w:ascii="Arial Narrow" w:hAnsi="Arial Narrow"/>
                <w:sz w:val="18"/>
                <w:szCs w:val="18"/>
              </w:rPr>
            </w:pPr>
          </w:p>
        </w:tc>
        <w:tc>
          <w:tcPr>
            <w:tcW w:w="709" w:type="dxa"/>
          </w:tcPr>
          <w:p w14:paraId="2779D786" w14:textId="77777777" w:rsidR="00F01839" w:rsidRPr="003A5875" w:rsidRDefault="00F01839" w:rsidP="007566A6">
            <w:pPr>
              <w:rPr>
                <w:rFonts w:ascii="Arial Narrow" w:hAnsi="Arial Narrow"/>
                <w:sz w:val="18"/>
                <w:szCs w:val="18"/>
              </w:rPr>
            </w:pPr>
          </w:p>
        </w:tc>
        <w:tc>
          <w:tcPr>
            <w:tcW w:w="709" w:type="dxa"/>
          </w:tcPr>
          <w:p w14:paraId="084DFA76" w14:textId="77777777" w:rsidR="00F01839" w:rsidRPr="003A5875" w:rsidRDefault="00F01839" w:rsidP="007566A6">
            <w:pPr>
              <w:rPr>
                <w:rFonts w:ascii="Arial Narrow" w:hAnsi="Arial Narrow"/>
                <w:sz w:val="18"/>
                <w:szCs w:val="18"/>
              </w:rPr>
            </w:pPr>
          </w:p>
        </w:tc>
      </w:tr>
      <w:tr w:rsidR="003A5875" w:rsidRPr="003A5875" w14:paraId="74F863D5" w14:textId="77777777" w:rsidTr="00BB5B9E">
        <w:tc>
          <w:tcPr>
            <w:tcW w:w="1730" w:type="dxa"/>
            <w:vMerge/>
          </w:tcPr>
          <w:p w14:paraId="6DDED6AF" w14:textId="77777777" w:rsidR="007405A1" w:rsidRPr="003A5875" w:rsidRDefault="007405A1" w:rsidP="007566A6"/>
        </w:tc>
        <w:tc>
          <w:tcPr>
            <w:tcW w:w="2835" w:type="dxa"/>
          </w:tcPr>
          <w:p w14:paraId="18DEE80B" w14:textId="13FA2E3B" w:rsidR="007405A1" w:rsidRPr="003A5875" w:rsidRDefault="007405A1" w:rsidP="007566A6">
            <w:pPr>
              <w:rPr>
                <w:rFonts w:ascii="Arial Narrow" w:hAnsi="Arial Narrow" w:cstheme="minorHAnsi"/>
                <w:sz w:val="18"/>
                <w:szCs w:val="18"/>
              </w:rPr>
            </w:pPr>
            <w:r w:rsidRPr="003A5875">
              <w:rPr>
                <w:rFonts w:ascii="Arial Narrow" w:hAnsi="Arial Narrow" w:cstheme="minorHAnsi"/>
                <w:sz w:val="18"/>
                <w:szCs w:val="18"/>
              </w:rPr>
              <w:t xml:space="preserve">Construction de trois ponts </w:t>
            </w:r>
          </w:p>
        </w:tc>
        <w:tc>
          <w:tcPr>
            <w:tcW w:w="1843" w:type="dxa"/>
          </w:tcPr>
          <w:p w14:paraId="3A78BA33" w14:textId="37AEBC55" w:rsidR="007405A1" w:rsidRPr="003A5875" w:rsidRDefault="007405A1" w:rsidP="007566A6">
            <w:pPr>
              <w:rPr>
                <w:rFonts w:ascii="Arial Narrow" w:hAnsi="Arial Narrow"/>
                <w:sz w:val="18"/>
                <w:szCs w:val="18"/>
              </w:rPr>
            </w:pPr>
            <w:r w:rsidRPr="003A5875">
              <w:rPr>
                <w:rFonts w:ascii="Arial Narrow" w:hAnsi="Arial Narrow"/>
                <w:sz w:val="18"/>
                <w:szCs w:val="18"/>
              </w:rPr>
              <w:t xml:space="preserve">Trois ponts sont construits </w:t>
            </w:r>
          </w:p>
        </w:tc>
        <w:tc>
          <w:tcPr>
            <w:tcW w:w="1701" w:type="dxa"/>
          </w:tcPr>
          <w:p w14:paraId="448C05F4" w14:textId="1C7138CE" w:rsidR="007405A1" w:rsidRPr="003A5875" w:rsidRDefault="00044BEC" w:rsidP="007566A6">
            <w:pPr>
              <w:rPr>
                <w:rFonts w:ascii="Arial Narrow" w:hAnsi="Arial Narrow"/>
                <w:sz w:val="18"/>
                <w:szCs w:val="18"/>
              </w:rPr>
            </w:pPr>
            <w:r w:rsidRPr="003A5875">
              <w:rPr>
                <w:rFonts w:ascii="Arial Narrow" w:hAnsi="Arial Narrow"/>
                <w:sz w:val="18"/>
                <w:szCs w:val="18"/>
              </w:rPr>
              <w:t xml:space="preserve">Commune </w:t>
            </w:r>
          </w:p>
        </w:tc>
        <w:tc>
          <w:tcPr>
            <w:tcW w:w="1559" w:type="dxa"/>
          </w:tcPr>
          <w:p w14:paraId="4ACD29CC" w14:textId="5932CB41" w:rsidR="007405A1" w:rsidRPr="00DB6405" w:rsidRDefault="007405A1" w:rsidP="0019654A">
            <w:pPr>
              <w:jc w:val="right"/>
              <w:rPr>
                <w:rFonts w:ascii="Arial Narrow" w:hAnsi="Arial Narrow"/>
                <w:sz w:val="14"/>
                <w:szCs w:val="16"/>
              </w:rPr>
            </w:pPr>
            <w:r w:rsidRPr="00DB6405">
              <w:rPr>
                <w:rFonts w:ascii="Arial Narrow" w:hAnsi="Arial Narrow"/>
                <w:sz w:val="14"/>
                <w:szCs w:val="16"/>
              </w:rPr>
              <w:t>PM</w:t>
            </w:r>
          </w:p>
        </w:tc>
        <w:tc>
          <w:tcPr>
            <w:tcW w:w="709" w:type="dxa"/>
          </w:tcPr>
          <w:p w14:paraId="3BC94DE0" w14:textId="77777777" w:rsidR="007405A1" w:rsidRPr="003A5875" w:rsidRDefault="007405A1" w:rsidP="007566A6">
            <w:pPr>
              <w:rPr>
                <w:rFonts w:ascii="Arial Narrow" w:hAnsi="Arial Narrow"/>
                <w:sz w:val="18"/>
                <w:szCs w:val="18"/>
              </w:rPr>
            </w:pPr>
          </w:p>
        </w:tc>
        <w:tc>
          <w:tcPr>
            <w:tcW w:w="709" w:type="dxa"/>
          </w:tcPr>
          <w:p w14:paraId="34BD7141" w14:textId="573B43E1" w:rsidR="007405A1" w:rsidRPr="003A5875" w:rsidRDefault="00044BEC" w:rsidP="007566A6">
            <w:pPr>
              <w:rPr>
                <w:rFonts w:ascii="Arial Narrow" w:hAnsi="Arial Narrow"/>
                <w:sz w:val="18"/>
                <w:szCs w:val="18"/>
              </w:rPr>
            </w:pPr>
            <w:r w:rsidRPr="003A5875">
              <w:rPr>
                <w:rFonts w:ascii="Arial Narrow" w:hAnsi="Arial Narrow"/>
                <w:sz w:val="18"/>
                <w:szCs w:val="18"/>
              </w:rPr>
              <w:t>x</w:t>
            </w:r>
          </w:p>
        </w:tc>
        <w:tc>
          <w:tcPr>
            <w:tcW w:w="708" w:type="dxa"/>
          </w:tcPr>
          <w:p w14:paraId="62AE8D26" w14:textId="17A7E49C" w:rsidR="007405A1" w:rsidRPr="003A5875" w:rsidRDefault="00044BEC" w:rsidP="007566A6">
            <w:pPr>
              <w:rPr>
                <w:rFonts w:ascii="Arial Narrow" w:hAnsi="Arial Narrow"/>
                <w:sz w:val="18"/>
                <w:szCs w:val="18"/>
              </w:rPr>
            </w:pPr>
            <w:r w:rsidRPr="003A5875">
              <w:rPr>
                <w:rFonts w:ascii="Arial Narrow" w:hAnsi="Arial Narrow"/>
                <w:sz w:val="18"/>
                <w:szCs w:val="18"/>
              </w:rPr>
              <w:t>x</w:t>
            </w:r>
          </w:p>
        </w:tc>
        <w:tc>
          <w:tcPr>
            <w:tcW w:w="709" w:type="dxa"/>
          </w:tcPr>
          <w:p w14:paraId="5D69D008" w14:textId="1EF9EE4B" w:rsidR="007405A1" w:rsidRPr="003A5875" w:rsidRDefault="00044BEC" w:rsidP="007566A6">
            <w:pPr>
              <w:rPr>
                <w:rFonts w:ascii="Arial Narrow" w:hAnsi="Arial Narrow"/>
                <w:sz w:val="18"/>
                <w:szCs w:val="18"/>
              </w:rPr>
            </w:pPr>
            <w:r w:rsidRPr="003A5875">
              <w:rPr>
                <w:rFonts w:ascii="Arial Narrow" w:hAnsi="Arial Narrow"/>
                <w:sz w:val="18"/>
                <w:szCs w:val="18"/>
              </w:rPr>
              <w:t>x</w:t>
            </w:r>
          </w:p>
        </w:tc>
        <w:tc>
          <w:tcPr>
            <w:tcW w:w="709" w:type="dxa"/>
          </w:tcPr>
          <w:p w14:paraId="3F5EABF5" w14:textId="753780DE" w:rsidR="007405A1" w:rsidRPr="003A5875" w:rsidRDefault="00044BEC" w:rsidP="007566A6">
            <w:pPr>
              <w:rPr>
                <w:rFonts w:ascii="Arial Narrow" w:hAnsi="Arial Narrow"/>
                <w:sz w:val="18"/>
                <w:szCs w:val="18"/>
              </w:rPr>
            </w:pPr>
            <w:r w:rsidRPr="003A5875">
              <w:rPr>
                <w:rFonts w:ascii="Arial Narrow" w:hAnsi="Arial Narrow"/>
                <w:sz w:val="18"/>
                <w:szCs w:val="18"/>
              </w:rPr>
              <w:t>x</w:t>
            </w:r>
          </w:p>
        </w:tc>
        <w:tc>
          <w:tcPr>
            <w:tcW w:w="709" w:type="dxa"/>
          </w:tcPr>
          <w:p w14:paraId="2DF7A2CF" w14:textId="77777777" w:rsidR="007405A1" w:rsidRPr="003A5875" w:rsidRDefault="007405A1" w:rsidP="007566A6">
            <w:pPr>
              <w:rPr>
                <w:rFonts w:ascii="Arial Narrow" w:hAnsi="Arial Narrow"/>
                <w:sz w:val="18"/>
                <w:szCs w:val="18"/>
              </w:rPr>
            </w:pPr>
          </w:p>
        </w:tc>
        <w:tc>
          <w:tcPr>
            <w:tcW w:w="850" w:type="dxa"/>
          </w:tcPr>
          <w:p w14:paraId="102D99A6" w14:textId="3E09FBED" w:rsidR="007405A1" w:rsidRPr="003A5875" w:rsidRDefault="00044BEC" w:rsidP="007566A6">
            <w:pPr>
              <w:rPr>
                <w:rFonts w:ascii="Arial Narrow" w:hAnsi="Arial Narrow"/>
                <w:sz w:val="16"/>
                <w:szCs w:val="16"/>
              </w:rPr>
            </w:pPr>
            <w:r w:rsidRPr="003A5875">
              <w:rPr>
                <w:rFonts w:ascii="Arial Narrow" w:hAnsi="Arial Narrow"/>
                <w:sz w:val="16"/>
                <w:szCs w:val="16"/>
              </w:rPr>
              <w:t>20%</w:t>
            </w:r>
          </w:p>
        </w:tc>
        <w:tc>
          <w:tcPr>
            <w:tcW w:w="709" w:type="dxa"/>
          </w:tcPr>
          <w:p w14:paraId="406C1C7E" w14:textId="41067DCA" w:rsidR="007405A1" w:rsidRPr="003A5875" w:rsidRDefault="00044BEC" w:rsidP="007566A6">
            <w:pPr>
              <w:rPr>
                <w:rFonts w:ascii="Arial Narrow" w:hAnsi="Arial Narrow"/>
                <w:sz w:val="16"/>
                <w:szCs w:val="16"/>
              </w:rPr>
            </w:pPr>
            <w:r w:rsidRPr="003A5875">
              <w:rPr>
                <w:rFonts w:ascii="Arial Narrow" w:hAnsi="Arial Narrow"/>
                <w:sz w:val="16"/>
                <w:szCs w:val="16"/>
              </w:rPr>
              <w:t>80%</w:t>
            </w:r>
          </w:p>
        </w:tc>
        <w:tc>
          <w:tcPr>
            <w:tcW w:w="709" w:type="dxa"/>
          </w:tcPr>
          <w:p w14:paraId="0E8DE78A" w14:textId="77777777" w:rsidR="007405A1" w:rsidRPr="003A5875" w:rsidRDefault="007405A1" w:rsidP="007566A6">
            <w:pPr>
              <w:rPr>
                <w:rFonts w:ascii="Arial Narrow" w:hAnsi="Arial Narrow"/>
                <w:sz w:val="18"/>
                <w:szCs w:val="18"/>
              </w:rPr>
            </w:pPr>
          </w:p>
        </w:tc>
      </w:tr>
      <w:tr w:rsidR="003A5875" w:rsidRPr="003A5875" w14:paraId="33B4D225" w14:textId="77777777" w:rsidTr="00BB5B9E">
        <w:tc>
          <w:tcPr>
            <w:tcW w:w="1730" w:type="dxa"/>
            <w:vMerge/>
          </w:tcPr>
          <w:p w14:paraId="4918064A" w14:textId="77777777" w:rsidR="00F01839" w:rsidRPr="003A5875" w:rsidRDefault="00F01839" w:rsidP="007566A6"/>
        </w:tc>
        <w:tc>
          <w:tcPr>
            <w:tcW w:w="2835" w:type="dxa"/>
          </w:tcPr>
          <w:p w14:paraId="39B61488" w14:textId="5D6D256A" w:rsidR="00F01839" w:rsidRPr="003A5875" w:rsidRDefault="007405A1" w:rsidP="007566A6">
            <w:pPr>
              <w:rPr>
                <w:rFonts w:ascii="Arial Narrow" w:hAnsi="Arial Narrow" w:cstheme="minorHAnsi"/>
                <w:sz w:val="18"/>
                <w:szCs w:val="18"/>
              </w:rPr>
            </w:pPr>
            <w:r w:rsidRPr="003A5875">
              <w:rPr>
                <w:rFonts w:ascii="Arial Narrow" w:hAnsi="Arial Narrow" w:cstheme="minorHAnsi"/>
                <w:sz w:val="18"/>
                <w:szCs w:val="18"/>
              </w:rPr>
              <w:t xml:space="preserve">Construction de trois routes </w:t>
            </w:r>
          </w:p>
        </w:tc>
        <w:tc>
          <w:tcPr>
            <w:tcW w:w="1843" w:type="dxa"/>
          </w:tcPr>
          <w:p w14:paraId="193E8278" w14:textId="1B4937AD" w:rsidR="00F01839" w:rsidRPr="003A5875" w:rsidRDefault="007405A1" w:rsidP="007566A6">
            <w:pPr>
              <w:rPr>
                <w:rFonts w:ascii="Arial Narrow" w:hAnsi="Arial Narrow"/>
                <w:sz w:val="18"/>
                <w:szCs w:val="18"/>
              </w:rPr>
            </w:pPr>
            <w:r w:rsidRPr="003A5875">
              <w:rPr>
                <w:rFonts w:ascii="Arial Narrow" w:hAnsi="Arial Narrow"/>
                <w:sz w:val="18"/>
                <w:szCs w:val="18"/>
              </w:rPr>
              <w:t>Trois routes sont construites</w:t>
            </w:r>
          </w:p>
        </w:tc>
        <w:tc>
          <w:tcPr>
            <w:tcW w:w="1701" w:type="dxa"/>
          </w:tcPr>
          <w:p w14:paraId="0E200000" w14:textId="76FAAE0D" w:rsidR="00F01839" w:rsidRPr="003A5875" w:rsidRDefault="00044BEC" w:rsidP="007566A6">
            <w:pPr>
              <w:rPr>
                <w:rFonts w:ascii="Arial Narrow" w:hAnsi="Arial Narrow"/>
                <w:sz w:val="18"/>
                <w:szCs w:val="18"/>
              </w:rPr>
            </w:pPr>
            <w:r w:rsidRPr="003A5875">
              <w:rPr>
                <w:rFonts w:ascii="Arial Narrow" w:hAnsi="Arial Narrow"/>
                <w:sz w:val="18"/>
                <w:szCs w:val="18"/>
              </w:rPr>
              <w:t xml:space="preserve">Commune </w:t>
            </w:r>
          </w:p>
        </w:tc>
        <w:tc>
          <w:tcPr>
            <w:tcW w:w="1559" w:type="dxa"/>
          </w:tcPr>
          <w:p w14:paraId="7CACC1A2" w14:textId="4C467D40" w:rsidR="00F01839" w:rsidRPr="00DB6405" w:rsidRDefault="007405A1" w:rsidP="0019654A">
            <w:pPr>
              <w:jc w:val="right"/>
              <w:rPr>
                <w:rFonts w:ascii="Arial Narrow" w:hAnsi="Arial Narrow"/>
                <w:sz w:val="14"/>
                <w:szCs w:val="16"/>
              </w:rPr>
            </w:pPr>
            <w:r w:rsidRPr="00DB6405">
              <w:rPr>
                <w:rFonts w:ascii="Arial Narrow" w:hAnsi="Arial Narrow"/>
                <w:sz w:val="14"/>
                <w:szCs w:val="16"/>
              </w:rPr>
              <w:t>PM</w:t>
            </w:r>
          </w:p>
        </w:tc>
        <w:tc>
          <w:tcPr>
            <w:tcW w:w="709" w:type="dxa"/>
          </w:tcPr>
          <w:p w14:paraId="0A8D688E" w14:textId="77777777" w:rsidR="00F01839" w:rsidRPr="003A5875" w:rsidRDefault="00F01839" w:rsidP="007566A6">
            <w:pPr>
              <w:rPr>
                <w:rFonts w:ascii="Arial Narrow" w:hAnsi="Arial Narrow"/>
                <w:sz w:val="18"/>
                <w:szCs w:val="18"/>
              </w:rPr>
            </w:pPr>
          </w:p>
        </w:tc>
        <w:tc>
          <w:tcPr>
            <w:tcW w:w="709" w:type="dxa"/>
          </w:tcPr>
          <w:p w14:paraId="6DF0B712" w14:textId="51A976BE" w:rsidR="00F01839" w:rsidRPr="003A5875" w:rsidRDefault="00F01839" w:rsidP="007566A6">
            <w:pPr>
              <w:rPr>
                <w:rFonts w:ascii="Arial Narrow" w:hAnsi="Arial Narrow"/>
                <w:sz w:val="18"/>
                <w:szCs w:val="18"/>
              </w:rPr>
            </w:pPr>
          </w:p>
        </w:tc>
        <w:tc>
          <w:tcPr>
            <w:tcW w:w="708" w:type="dxa"/>
          </w:tcPr>
          <w:p w14:paraId="46AC232D" w14:textId="67F8DFAA" w:rsidR="00F01839" w:rsidRPr="003A5875" w:rsidRDefault="00F01839" w:rsidP="007566A6">
            <w:pPr>
              <w:rPr>
                <w:rFonts w:ascii="Arial Narrow" w:hAnsi="Arial Narrow"/>
                <w:sz w:val="18"/>
                <w:szCs w:val="18"/>
              </w:rPr>
            </w:pPr>
          </w:p>
        </w:tc>
        <w:tc>
          <w:tcPr>
            <w:tcW w:w="709" w:type="dxa"/>
          </w:tcPr>
          <w:p w14:paraId="54CE5614" w14:textId="4C801029" w:rsidR="00F01839" w:rsidRPr="003A5875" w:rsidRDefault="00F01839" w:rsidP="007566A6">
            <w:pPr>
              <w:rPr>
                <w:rFonts w:ascii="Arial Narrow" w:hAnsi="Arial Narrow"/>
                <w:sz w:val="18"/>
                <w:szCs w:val="18"/>
              </w:rPr>
            </w:pPr>
          </w:p>
        </w:tc>
        <w:tc>
          <w:tcPr>
            <w:tcW w:w="709" w:type="dxa"/>
          </w:tcPr>
          <w:p w14:paraId="0AC92A37" w14:textId="211C0F34" w:rsidR="00F01839" w:rsidRPr="003A5875" w:rsidRDefault="00F01839" w:rsidP="007566A6">
            <w:pPr>
              <w:rPr>
                <w:rFonts w:ascii="Arial Narrow" w:hAnsi="Arial Narrow"/>
                <w:sz w:val="18"/>
                <w:szCs w:val="18"/>
              </w:rPr>
            </w:pPr>
          </w:p>
        </w:tc>
        <w:tc>
          <w:tcPr>
            <w:tcW w:w="709" w:type="dxa"/>
          </w:tcPr>
          <w:p w14:paraId="62653780" w14:textId="77777777" w:rsidR="00F01839" w:rsidRPr="003A5875" w:rsidRDefault="00F01839" w:rsidP="007566A6">
            <w:pPr>
              <w:rPr>
                <w:rFonts w:ascii="Arial Narrow" w:hAnsi="Arial Narrow"/>
                <w:sz w:val="18"/>
                <w:szCs w:val="18"/>
              </w:rPr>
            </w:pPr>
          </w:p>
        </w:tc>
        <w:tc>
          <w:tcPr>
            <w:tcW w:w="850" w:type="dxa"/>
          </w:tcPr>
          <w:p w14:paraId="600F1A31" w14:textId="14ABE27A" w:rsidR="00F01839" w:rsidRPr="003A5875" w:rsidRDefault="00F01839" w:rsidP="007566A6">
            <w:pPr>
              <w:rPr>
                <w:rFonts w:ascii="Arial Narrow" w:hAnsi="Arial Narrow"/>
                <w:sz w:val="18"/>
                <w:szCs w:val="18"/>
              </w:rPr>
            </w:pPr>
          </w:p>
        </w:tc>
        <w:tc>
          <w:tcPr>
            <w:tcW w:w="709" w:type="dxa"/>
          </w:tcPr>
          <w:p w14:paraId="3E6CAAD5" w14:textId="2E79E0A5" w:rsidR="00F01839" w:rsidRPr="003A5875" w:rsidRDefault="00F01839" w:rsidP="007566A6">
            <w:pPr>
              <w:rPr>
                <w:rFonts w:ascii="Arial Narrow" w:hAnsi="Arial Narrow"/>
                <w:sz w:val="18"/>
                <w:szCs w:val="18"/>
              </w:rPr>
            </w:pPr>
          </w:p>
        </w:tc>
        <w:tc>
          <w:tcPr>
            <w:tcW w:w="709" w:type="dxa"/>
          </w:tcPr>
          <w:p w14:paraId="69E28FD5" w14:textId="39488743" w:rsidR="00F01839" w:rsidRPr="003A5875" w:rsidRDefault="00F01839" w:rsidP="007566A6">
            <w:pPr>
              <w:rPr>
                <w:rFonts w:ascii="Arial Narrow" w:hAnsi="Arial Narrow"/>
                <w:sz w:val="18"/>
                <w:szCs w:val="18"/>
              </w:rPr>
            </w:pPr>
          </w:p>
        </w:tc>
      </w:tr>
      <w:tr w:rsidR="003A5875" w:rsidRPr="003A5875" w14:paraId="517D875A" w14:textId="77777777" w:rsidTr="00BB5B9E">
        <w:tc>
          <w:tcPr>
            <w:tcW w:w="1730" w:type="dxa"/>
            <w:vMerge w:val="restart"/>
          </w:tcPr>
          <w:p w14:paraId="3AEEA145" w14:textId="77777777" w:rsidR="00631B6B" w:rsidRPr="003A5875" w:rsidRDefault="00631B6B" w:rsidP="00631B6B">
            <w:pPr>
              <w:rPr>
                <w:rFonts w:ascii="Arial Narrow" w:hAnsi="Arial Narrow"/>
                <w:sz w:val="16"/>
                <w:szCs w:val="16"/>
              </w:rPr>
            </w:pPr>
            <w:r w:rsidRPr="003A5875">
              <w:rPr>
                <w:rFonts w:ascii="Arial Narrow" w:hAnsi="Arial Narrow"/>
                <w:sz w:val="16"/>
                <w:szCs w:val="16"/>
              </w:rPr>
              <w:t xml:space="preserve">Doter la commune d’infrastructures adéquates </w:t>
            </w:r>
          </w:p>
        </w:tc>
        <w:tc>
          <w:tcPr>
            <w:tcW w:w="2835" w:type="dxa"/>
          </w:tcPr>
          <w:p w14:paraId="6FADA702" w14:textId="4D4F3B1D" w:rsidR="00631B6B" w:rsidRPr="003A5875" w:rsidRDefault="00631B6B" w:rsidP="00631B6B">
            <w:pPr>
              <w:rPr>
                <w:rFonts w:ascii="Arial Narrow" w:hAnsi="Arial Narrow"/>
                <w:sz w:val="18"/>
                <w:szCs w:val="18"/>
              </w:rPr>
            </w:pPr>
            <w:r w:rsidRPr="003A5875">
              <w:rPr>
                <w:rFonts w:ascii="Arial Narrow" w:hAnsi="Arial Narrow"/>
                <w:sz w:val="18"/>
                <w:szCs w:val="18"/>
              </w:rPr>
              <w:t>Aménagement/clôture des cimetières</w:t>
            </w:r>
          </w:p>
        </w:tc>
        <w:tc>
          <w:tcPr>
            <w:tcW w:w="1843" w:type="dxa"/>
          </w:tcPr>
          <w:p w14:paraId="73ECFAD9" w14:textId="6889CDD6" w:rsidR="00631B6B" w:rsidRPr="003A5875" w:rsidRDefault="00631B6B" w:rsidP="00631B6B">
            <w:pPr>
              <w:rPr>
                <w:rFonts w:ascii="Arial Narrow" w:hAnsi="Arial Narrow"/>
                <w:sz w:val="18"/>
                <w:szCs w:val="18"/>
              </w:rPr>
            </w:pPr>
          </w:p>
        </w:tc>
        <w:tc>
          <w:tcPr>
            <w:tcW w:w="1701" w:type="dxa"/>
          </w:tcPr>
          <w:p w14:paraId="6560523D" w14:textId="6784B111" w:rsidR="00631B6B" w:rsidRPr="003A5875" w:rsidRDefault="00631B6B" w:rsidP="00631B6B">
            <w:pPr>
              <w:rPr>
                <w:rFonts w:ascii="Arial Narrow" w:hAnsi="Arial Narrow"/>
                <w:sz w:val="18"/>
                <w:szCs w:val="18"/>
              </w:rPr>
            </w:pPr>
          </w:p>
        </w:tc>
        <w:tc>
          <w:tcPr>
            <w:tcW w:w="1559" w:type="dxa"/>
          </w:tcPr>
          <w:p w14:paraId="3B3FCE4B" w14:textId="739B9575" w:rsidR="00631B6B" w:rsidRPr="00DB6405" w:rsidRDefault="00631B6B" w:rsidP="0019654A">
            <w:pPr>
              <w:jc w:val="right"/>
              <w:rPr>
                <w:rFonts w:ascii="Arial Narrow" w:hAnsi="Arial Narrow"/>
                <w:sz w:val="14"/>
                <w:szCs w:val="16"/>
              </w:rPr>
            </w:pPr>
            <w:r w:rsidRPr="00DB6405">
              <w:rPr>
                <w:rFonts w:ascii="Arial Narrow" w:hAnsi="Arial Narrow"/>
                <w:sz w:val="14"/>
                <w:szCs w:val="16"/>
              </w:rPr>
              <w:t>PM</w:t>
            </w:r>
          </w:p>
        </w:tc>
        <w:tc>
          <w:tcPr>
            <w:tcW w:w="709" w:type="dxa"/>
          </w:tcPr>
          <w:p w14:paraId="19D9EED0" w14:textId="77777777" w:rsidR="00631B6B" w:rsidRPr="003A5875" w:rsidRDefault="00631B6B" w:rsidP="00631B6B">
            <w:pPr>
              <w:rPr>
                <w:rFonts w:ascii="Arial Narrow" w:hAnsi="Arial Narrow"/>
                <w:sz w:val="18"/>
                <w:szCs w:val="18"/>
              </w:rPr>
            </w:pPr>
          </w:p>
        </w:tc>
        <w:tc>
          <w:tcPr>
            <w:tcW w:w="709" w:type="dxa"/>
          </w:tcPr>
          <w:p w14:paraId="58AB53B0" w14:textId="32C1A61C" w:rsidR="00631B6B" w:rsidRPr="003A5875" w:rsidRDefault="00631B6B" w:rsidP="00631B6B">
            <w:pPr>
              <w:rPr>
                <w:rFonts w:ascii="Arial Narrow" w:hAnsi="Arial Narrow"/>
                <w:sz w:val="18"/>
                <w:szCs w:val="18"/>
              </w:rPr>
            </w:pPr>
            <w:r w:rsidRPr="003A5875">
              <w:rPr>
                <w:rFonts w:ascii="Arial Narrow" w:hAnsi="Arial Narrow"/>
                <w:sz w:val="16"/>
                <w:szCs w:val="18"/>
              </w:rPr>
              <w:t>x</w:t>
            </w:r>
          </w:p>
        </w:tc>
        <w:tc>
          <w:tcPr>
            <w:tcW w:w="708" w:type="dxa"/>
          </w:tcPr>
          <w:p w14:paraId="3FB674A2" w14:textId="4A0E5CB5" w:rsidR="00631B6B" w:rsidRPr="003A5875" w:rsidRDefault="00631B6B" w:rsidP="00631B6B">
            <w:pPr>
              <w:rPr>
                <w:rFonts w:ascii="Arial Narrow" w:hAnsi="Arial Narrow"/>
                <w:sz w:val="18"/>
                <w:szCs w:val="18"/>
              </w:rPr>
            </w:pPr>
            <w:r w:rsidRPr="003A5875">
              <w:rPr>
                <w:rFonts w:ascii="Arial Narrow" w:hAnsi="Arial Narrow"/>
                <w:sz w:val="16"/>
                <w:szCs w:val="18"/>
              </w:rPr>
              <w:t>x</w:t>
            </w:r>
          </w:p>
        </w:tc>
        <w:tc>
          <w:tcPr>
            <w:tcW w:w="709" w:type="dxa"/>
          </w:tcPr>
          <w:p w14:paraId="55A541B1" w14:textId="2407721C" w:rsidR="00631B6B" w:rsidRPr="003A5875" w:rsidRDefault="00631B6B" w:rsidP="00631B6B">
            <w:pPr>
              <w:rPr>
                <w:rFonts w:ascii="Arial Narrow" w:hAnsi="Arial Narrow"/>
                <w:sz w:val="18"/>
                <w:szCs w:val="18"/>
              </w:rPr>
            </w:pPr>
            <w:r w:rsidRPr="003A5875">
              <w:rPr>
                <w:rFonts w:ascii="Arial Narrow" w:hAnsi="Arial Narrow"/>
                <w:sz w:val="16"/>
                <w:szCs w:val="18"/>
              </w:rPr>
              <w:t>x</w:t>
            </w:r>
          </w:p>
        </w:tc>
        <w:tc>
          <w:tcPr>
            <w:tcW w:w="709" w:type="dxa"/>
          </w:tcPr>
          <w:p w14:paraId="3FD61125" w14:textId="77777777" w:rsidR="00631B6B" w:rsidRPr="003A5875" w:rsidRDefault="00631B6B" w:rsidP="00631B6B">
            <w:pPr>
              <w:rPr>
                <w:rFonts w:ascii="Arial Narrow" w:hAnsi="Arial Narrow"/>
                <w:sz w:val="18"/>
                <w:szCs w:val="18"/>
              </w:rPr>
            </w:pPr>
          </w:p>
        </w:tc>
        <w:tc>
          <w:tcPr>
            <w:tcW w:w="709" w:type="dxa"/>
          </w:tcPr>
          <w:p w14:paraId="125C9D39" w14:textId="4CB1544B" w:rsidR="00631B6B" w:rsidRPr="003A5875" w:rsidRDefault="00631B6B" w:rsidP="00631B6B">
            <w:pPr>
              <w:rPr>
                <w:rFonts w:ascii="Arial Narrow" w:hAnsi="Arial Narrow"/>
                <w:sz w:val="18"/>
                <w:szCs w:val="18"/>
              </w:rPr>
            </w:pPr>
            <w:r w:rsidRPr="003A5875">
              <w:rPr>
                <w:rFonts w:ascii="Arial Narrow" w:hAnsi="Arial Narrow"/>
                <w:sz w:val="16"/>
                <w:szCs w:val="18"/>
              </w:rPr>
              <w:t>10%</w:t>
            </w:r>
          </w:p>
        </w:tc>
        <w:tc>
          <w:tcPr>
            <w:tcW w:w="850" w:type="dxa"/>
          </w:tcPr>
          <w:p w14:paraId="060852F3" w14:textId="49FB9CF5" w:rsidR="00631B6B" w:rsidRPr="003A5875" w:rsidRDefault="00631B6B" w:rsidP="00631B6B">
            <w:pPr>
              <w:rPr>
                <w:rFonts w:ascii="Arial Narrow" w:hAnsi="Arial Narrow"/>
                <w:sz w:val="18"/>
                <w:szCs w:val="18"/>
              </w:rPr>
            </w:pPr>
            <w:r w:rsidRPr="003A5875">
              <w:rPr>
                <w:rFonts w:ascii="Arial Narrow" w:hAnsi="Arial Narrow"/>
                <w:sz w:val="16"/>
                <w:szCs w:val="18"/>
              </w:rPr>
              <w:t>20%</w:t>
            </w:r>
          </w:p>
        </w:tc>
        <w:tc>
          <w:tcPr>
            <w:tcW w:w="709" w:type="dxa"/>
          </w:tcPr>
          <w:p w14:paraId="0862F372" w14:textId="54C1496E" w:rsidR="00631B6B" w:rsidRPr="003A5875" w:rsidRDefault="00631B6B" w:rsidP="00631B6B">
            <w:pPr>
              <w:rPr>
                <w:rFonts w:ascii="Arial Narrow" w:hAnsi="Arial Narrow"/>
                <w:sz w:val="18"/>
                <w:szCs w:val="18"/>
              </w:rPr>
            </w:pPr>
            <w:r w:rsidRPr="003A5875">
              <w:rPr>
                <w:rFonts w:ascii="Arial Narrow" w:hAnsi="Arial Narrow"/>
                <w:sz w:val="16"/>
                <w:szCs w:val="18"/>
              </w:rPr>
              <w:t>30%</w:t>
            </w:r>
          </w:p>
        </w:tc>
        <w:tc>
          <w:tcPr>
            <w:tcW w:w="709" w:type="dxa"/>
          </w:tcPr>
          <w:p w14:paraId="5722149C" w14:textId="162AE66B" w:rsidR="00631B6B" w:rsidRPr="003A5875" w:rsidRDefault="00631B6B" w:rsidP="00631B6B">
            <w:pPr>
              <w:rPr>
                <w:rFonts w:ascii="Arial Narrow" w:hAnsi="Arial Narrow"/>
                <w:sz w:val="18"/>
                <w:szCs w:val="18"/>
              </w:rPr>
            </w:pPr>
            <w:r w:rsidRPr="003A5875">
              <w:rPr>
                <w:rFonts w:ascii="Arial Narrow" w:hAnsi="Arial Narrow"/>
                <w:sz w:val="16"/>
                <w:szCs w:val="18"/>
              </w:rPr>
              <w:t>40%</w:t>
            </w:r>
          </w:p>
        </w:tc>
      </w:tr>
      <w:tr w:rsidR="003A5875" w:rsidRPr="003A5875" w14:paraId="57F31835" w14:textId="77777777" w:rsidTr="00BB5B9E">
        <w:tc>
          <w:tcPr>
            <w:tcW w:w="1730" w:type="dxa"/>
            <w:vMerge/>
          </w:tcPr>
          <w:p w14:paraId="15DD3082" w14:textId="77777777" w:rsidR="007566A6" w:rsidRPr="003A5875" w:rsidRDefault="007566A6" w:rsidP="007566A6"/>
        </w:tc>
        <w:tc>
          <w:tcPr>
            <w:tcW w:w="2835" w:type="dxa"/>
          </w:tcPr>
          <w:p w14:paraId="619AA598" w14:textId="66C16A7C" w:rsidR="007566A6" w:rsidRPr="003A5875" w:rsidRDefault="007566A6" w:rsidP="007566A6">
            <w:pPr>
              <w:rPr>
                <w:rFonts w:ascii="Arial Narrow" w:hAnsi="Arial Narrow"/>
                <w:sz w:val="18"/>
                <w:szCs w:val="18"/>
              </w:rPr>
            </w:pPr>
            <w:r w:rsidRPr="003A5875">
              <w:rPr>
                <w:rFonts w:ascii="Arial Narrow" w:hAnsi="Arial Narrow"/>
                <w:sz w:val="18"/>
                <w:szCs w:val="18"/>
              </w:rPr>
              <w:t xml:space="preserve">Actualisation du schéma </w:t>
            </w:r>
            <w:r w:rsidR="00C51970" w:rsidRPr="003A5875">
              <w:rPr>
                <w:rFonts w:ascii="Arial Narrow" w:hAnsi="Arial Narrow"/>
                <w:sz w:val="18"/>
                <w:szCs w:val="18"/>
              </w:rPr>
              <w:t xml:space="preserve">d’aménagement de la commune </w:t>
            </w:r>
            <w:r w:rsidRPr="003A5875">
              <w:rPr>
                <w:rFonts w:ascii="Arial Narrow" w:hAnsi="Arial Narrow"/>
                <w:sz w:val="18"/>
                <w:szCs w:val="18"/>
              </w:rPr>
              <w:t xml:space="preserve"> </w:t>
            </w:r>
          </w:p>
        </w:tc>
        <w:tc>
          <w:tcPr>
            <w:tcW w:w="1843" w:type="dxa"/>
          </w:tcPr>
          <w:p w14:paraId="04CFA52B" w14:textId="400B2102" w:rsidR="007566A6" w:rsidRPr="003A5875" w:rsidRDefault="007566A6" w:rsidP="007566A6">
            <w:pPr>
              <w:rPr>
                <w:rFonts w:ascii="Arial Narrow" w:hAnsi="Arial Narrow"/>
                <w:sz w:val="18"/>
                <w:szCs w:val="18"/>
              </w:rPr>
            </w:pPr>
            <w:r w:rsidRPr="003A5875">
              <w:rPr>
                <w:rFonts w:ascii="Arial Narrow" w:hAnsi="Arial Narrow"/>
                <w:sz w:val="18"/>
                <w:szCs w:val="18"/>
              </w:rPr>
              <w:t>Le schéma</w:t>
            </w:r>
            <w:r w:rsidR="004D17A9" w:rsidRPr="003A5875">
              <w:rPr>
                <w:rFonts w:ascii="Arial Narrow" w:hAnsi="Arial Narrow"/>
                <w:sz w:val="18"/>
                <w:szCs w:val="18"/>
              </w:rPr>
              <w:t xml:space="preserve"> </w:t>
            </w:r>
            <w:r w:rsidR="00C51970" w:rsidRPr="003A5875">
              <w:rPr>
                <w:rFonts w:ascii="Arial Narrow" w:hAnsi="Arial Narrow"/>
                <w:sz w:val="18"/>
                <w:szCs w:val="18"/>
              </w:rPr>
              <w:t>d’</w:t>
            </w:r>
            <w:r w:rsidR="004D17A9" w:rsidRPr="003A5875">
              <w:rPr>
                <w:rFonts w:ascii="Arial Narrow" w:hAnsi="Arial Narrow"/>
                <w:sz w:val="18"/>
                <w:szCs w:val="18"/>
              </w:rPr>
              <w:t>aménagement</w:t>
            </w:r>
            <w:r w:rsidR="00C51970" w:rsidRPr="003A5875">
              <w:rPr>
                <w:rFonts w:ascii="Arial Narrow" w:hAnsi="Arial Narrow"/>
                <w:sz w:val="18"/>
                <w:szCs w:val="18"/>
              </w:rPr>
              <w:t xml:space="preserve"> de la commune</w:t>
            </w:r>
            <w:r w:rsidRPr="003A5875">
              <w:rPr>
                <w:rFonts w:ascii="Arial Narrow" w:hAnsi="Arial Narrow"/>
                <w:sz w:val="18"/>
                <w:szCs w:val="18"/>
              </w:rPr>
              <w:t xml:space="preserve"> est actualisé</w:t>
            </w:r>
          </w:p>
        </w:tc>
        <w:tc>
          <w:tcPr>
            <w:tcW w:w="1701" w:type="dxa"/>
          </w:tcPr>
          <w:p w14:paraId="2D001A25" w14:textId="77777777" w:rsidR="007566A6" w:rsidRPr="003A5875" w:rsidRDefault="007566A6" w:rsidP="007566A6">
            <w:pPr>
              <w:rPr>
                <w:rFonts w:ascii="Arial Narrow" w:hAnsi="Arial Narrow"/>
                <w:sz w:val="18"/>
                <w:szCs w:val="18"/>
              </w:rPr>
            </w:pPr>
            <w:r w:rsidRPr="003A5875">
              <w:rPr>
                <w:rFonts w:ascii="Arial Narrow" w:hAnsi="Arial Narrow"/>
                <w:sz w:val="18"/>
                <w:szCs w:val="18"/>
              </w:rPr>
              <w:t>Commune</w:t>
            </w:r>
          </w:p>
        </w:tc>
        <w:tc>
          <w:tcPr>
            <w:tcW w:w="1559" w:type="dxa"/>
          </w:tcPr>
          <w:p w14:paraId="77F7C7C4" w14:textId="77777777" w:rsidR="007566A6" w:rsidRPr="00DB6405" w:rsidRDefault="007566A6" w:rsidP="0019654A">
            <w:pPr>
              <w:jc w:val="right"/>
              <w:rPr>
                <w:rFonts w:ascii="Arial Narrow" w:hAnsi="Arial Narrow"/>
                <w:sz w:val="14"/>
                <w:szCs w:val="16"/>
              </w:rPr>
            </w:pPr>
          </w:p>
          <w:p w14:paraId="77B7B198" w14:textId="34A91467" w:rsidR="007566A6" w:rsidRPr="00DB6405" w:rsidRDefault="00C51970" w:rsidP="0019654A">
            <w:pPr>
              <w:jc w:val="right"/>
              <w:rPr>
                <w:rFonts w:ascii="Arial Narrow" w:hAnsi="Arial Narrow"/>
                <w:sz w:val="14"/>
                <w:szCs w:val="16"/>
              </w:rPr>
            </w:pPr>
            <w:r w:rsidRPr="00DB6405">
              <w:rPr>
                <w:rFonts w:ascii="Arial Narrow" w:hAnsi="Arial Narrow"/>
                <w:sz w:val="14"/>
                <w:szCs w:val="16"/>
              </w:rPr>
              <w:t xml:space="preserve">  1</w:t>
            </w:r>
            <w:r w:rsidR="007566A6" w:rsidRPr="00DB6405">
              <w:rPr>
                <w:rFonts w:ascii="Arial Narrow" w:hAnsi="Arial Narrow"/>
                <w:sz w:val="14"/>
                <w:szCs w:val="16"/>
              </w:rPr>
              <w:t>0 000 0000</w:t>
            </w:r>
          </w:p>
        </w:tc>
        <w:tc>
          <w:tcPr>
            <w:tcW w:w="709" w:type="dxa"/>
          </w:tcPr>
          <w:p w14:paraId="5D251D1C" w14:textId="77777777" w:rsidR="007566A6" w:rsidRPr="003A5875" w:rsidRDefault="007566A6" w:rsidP="007566A6">
            <w:pPr>
              <w:rPr>
                <w:rFonts w:ascii="Arial Narrow" w:hAnsi="Arial Narrow"/>
                <w:sz w:val="14"/>
                <w:szCs w:val="18"/>
              </w:rPr>
            </w:pPr>
          </w:p>
        </w:tc>
        <w:tc>
          <w:tcPr>
            <w:tcW w:w="709" w:type="dxa"/>
          </w:tcPr>
          <w:p w14:paraId="73DAB5FA" w14:textId="77777777" w:rsidR="007566A6" w:rsidRPr="003A5875" w:rsidRDefault="007566A6" w:rsidP="007566A6">
            <w:pPr>
              <w:rPr>
                <w:rFonts w:ascii="Arial Narrow" w:hAnsi="Arial Narrow"/>
                <w:sz w:val="14"/>
                <w:szCs w:val="18"/>
              </w:rPr>
            </w:pPr>
          </w:p>
          <w:p w14:paraId="28842CDC" w14:textId="77777777" w:rsidR="007566A6" w:rsidRPr="003A5875" w:rsidRDefault="007566A6" w:rsidP="007566A6">
            <w:pPr>
              <w:rPr>
                <w:rFonts w:ascii="Arial Narrow" w:hAnsi="Arial Narrow"/>
                <w:sz w:val="14"/>
                <w:szCs w:val="18"/>
              </w:rPr>
            </w:pPr>
          </w:p>
          <w:p w14:paraId="71B9C345" w14:textId="77777777" w:rsidR="007566A6" w:rsidRPr="003A5875" w:rsidRDefault="007566A6" w:rsidP="007566A6">
            <w:pPr>
              <w:rPr>
                <w:rFonts w:ascii="Arial Narrow" w:hAnsi="Arial Narrow"/>
                <w:sz w:val="14"/>
                <w:szCs w:val="18"/>
              </w:rPr>
            </w:pPr>
            <w:r w:rsidRPr="003A5875">
              <w:rPr>
                <w:rFonts w:ascii="Arial Narrow" w:hAnsi="Arial Narrow"/>
                <w:sz w:val="14"/>
                <w:szCs w:val="18"/>
              </w:rPr>
              <w:t>X</w:t>
            </w:r>
          </w:p>
        </w:tc>
        <w:tc>
          <w:tcPr>
            <w:tcW w:w="708" w:type="dxa"/>
          </w:tcPr>
          <w:p w14:paraId="7E85159D" w14:textId="77777777" w:rsidR="007566A6" w:rsidRPr="003A5875" w:rsidRDefault="007566A6" w:rsidP="007566A6">
            <w:pPr>
              <w:rPr>
                <w:rFonts w:ascii="Arial Narrow" w:hAnsi="Arial Narrow"/>
                <w:sz w:val="14"/>
                <w:szCs w:val="18"/>
              </w:rPr>
            </w:pPr>
          </w:p>
          <w:p w14:paraId="529B296F" w14:textId="77777777" w:rsidR="007566A6" w:rsidRPr="003A5875" w:rsidRDefault="007566A6" w:rsidP="007566A6">
            <w:pPr>
              <w:rPr>
                <w:rFonts w:ascii="Arial Narrow" w:hAnsi="Arial Narrow"/>
                <w:sz w:val="14"/>
                <w:szCs w:val="18"/>
              </w:rPr>
            </w:pPr>
          </w:p>
          <w:p w14:paraId="25917BD7" w14:textId="77777777" w:rsidR="007566A6" w:rsidRPr="003A5875" w:rsidRDefault="007566A6" w:rsidP="007566A6">
            <w:pPr>
              <w:rPr>
                <w:rFonts w:ascii="Arial Narrow" w:hAnsi="Arial Narrow"/>
                <w:sz w:val="14"/>
                <w:szCs w:val="18"/>
              </w:rPr>
            </w:pPr>
            <w:r w:rsidRPr="003A5875">
              <w:rPr>
                <w:rFonts w:ascii="Arial Narrow" w:hAnsi="Arial Narrow"/>
                <w:sz w:val="14"/>
                <w:szCs w:val="18"/>
              </w:rPr>
              <w:t>X</w:t>
            </w:r>
          </w:p>
        </w:tc>
        <w:tc>
          <w:tcPr>
            <w:tcW w:w="709" w:type="dxa"/>
          </w:tcPr>
          <w:p w14:paraId="5948ABE3" w14:textId="77777777" w:rsidR="007566A6" w:rsidRPr="003A5875" w:rsidRDefault="007566A6" w:rsidP="007566A6">
            <w:pPr>
              <w:rPr>
                <w:rFonts w:ascii="Arial Narrow" w:hAnsi="Arial Narrow"/>
                <w:sz w:val="14"/>
                <w:szCs w:val="18"/>
              </w:rPr>
            </w:pPr>
          </w:p>
          <w:p w14:paraId="53F719ED" w14:textId="77777777" w:rsidR="007566A6" w:rsidRPr="003A5875" w:rsidRDefault="007566A6" w:rsidP="007566A6">
            <w:pPr>
              <w:rPr>
                <w:rFonts w:ascii="Arial Narrow" w:hAnsi="Arial Narrow"/>
                <w:sz w:val="14"/>
                <w:szCs w:val="18"/>
              </w:rPr>
            </w:pPr>
          </w:p>
          <w:p w14:paraId="49AA799B" w14:textId="77777777" w:rsidR="007566A6" w:rsidRPr="003A5875" w:rsidRDefault="007566A6" w:rsidP="007566A6">
            <w:pPr>
              <w:rPr>
                <w:rFonts w:ascii="Arial Narrow" w:hAnsi="Arial Narrow"/>
                <w:sz w:val="14"/>
                <w:szCs w:val="18"/>
              </w:rPr>
            </w:pPr>
            <w:r w:rsidRPr="003A5875">
              <w:rPr>
                <w:rFonts w:ascii="Arial Narrow" w:hAnsi="Arial Narrow"/>
                <w:sz w:val="14"/>
                <w:szCs w:val="18"/>
              </w:rPr>
              <w:t>X</w:t>
            </w:r>
          </w:p>
        </w:tc>
        <w:tc>
          <w:tcPr>
            <w:tcW w:w="709" w:type="dxa"/>
          </w:tcPr>
          <w:p w14:paraId="2C08075A" w14:textId="77777777" w:rsidR="007566A6" w:rsidRPr="003A5875" w:rsidRDefault="007566A6" w:rsidP="007566A6">
            <w:pPr>
              <w:rPr>
                <w:rFonts w:ascii="Arial Narrow" w:hAnsi="Arial Narrow"/>
                <w:sz w:val="14"/>
                <w:szCs w:val="18"/>
              </w:rPr>
            </w:pPr>
          </w:p>
          <w:p w14:paraId="4B0ECB94" w14:textId="77777777" w:rsidR="007566A6" w:rsidRPr="003A5875" w:rsidRDefault="007566A6" w:rsidP="007566A6">
            <w:pPr>
              <w:rPr>
                <w:rFonts w:ascii="Arial Narrow" w:hAnsi="Arial Narrow"/>
                <w:sz w:val="14"/>
                <w:szCs w:val="18"/>
              </w:rPr>
            </w:pPr>
          </w:p>
          <w:p w14:paraId="11A4DC56" w14:textId="77777777" w:rsidR="007566A6" w:rsidRPr="003A5875" w:rsidRDefault="007566A6" w:rsidP="007566A6">
            <w:pPr>
              <w:rPr>
                <w:rFonts w:ascii="Arial Narrow" w:hAnsi="Arial Narrow"/>
                <w:sz w:val="14"/>
                <w:szCs w:val="18"/>
              </w:rPr>
            </w:pPr>
            <w:r w:rsidRPr="003A5875">
              <w:rPr>
                <w:rFonts w:ascii="Arial Narrow" w:hAnsi="Arial Narrow"/>
                <w:sz w:val="14"/>
                <w:szCs w:val="18"/>
              </w:rPr>
              <w:t>X</w:t>
            </w:r>
          </w:p>
        </w:tc>
        <w:tc>
          <w:tcPr>
            <w:tcW w:w="709" w:type="dxa"/>
          </w:tcPr>
          <w:p w14:paraId="7CA59479" w14:textId="77777777" w:rsidR="007566A6" w:rsidRPr="003A5875" w:rsidRDefault="007566A6" w:rsidP="007566A6">
            <w:pPr>
              <w:rPr>
                <w:rFonts w:ascii="Arial Narrow" w:hAnsi="Arial Narrow"/>
                <w:sz w:val="16"/>
                <w:szCs w:val="18"/>
              </w:rPr>
            </w:pPr>
          </w:p>
        </w:tc>
        <w:tc>
          <w:tcPr>
            <w:tcW w:w="850" w:type="dxa"/>
          </w:tcPr>
          <w:p w14:paraId="773DDFDD" w14:textId="77777777" w:rsidR="007566A6" w:rsidRPr="003A5875" w:rsidRDefault="007566A6" w:rsidP="007566A6">
            <w:pPr>
              <w:rPr>
                <w:rFonts w:ascii="Arial Narrow" w:hAnsi="Arial Narrow"/>
                <w:sz w:val="16"/>
                <w:szCs w:val="18"/>
              </w:rPr>
            </w:pPr>
          </w:p>
          <w:p w14:paraId="1BC20F82" w14:textId="77777777" w:rsidR="007566A6" w:rsidRPr="003A5875" w:rsidRDefault="007566A6" w:rsidP="007566A6">
            <w:pPr>
              <w:rPr>
                <w:rFonts w:ascii="Arial Narrow" w:hAnsi="Arial Narrow"/>
                <w:sz w:val="16"/>
                <w:szCs w:val="18"/>
              </w:rPr>
            </w:pPr>
            <w:r w:rsidRPr="003A5875">
              <w:rPr>
                <w:rFonts w:ascii="Arial Narrow" w:hAnsi="Arial Narrow"/>
                <w:sz w:val="16"/>
                <w:szCs w:val="18"/>
              </w:rPr>
              <w:t>20%</w:t>
            </w:r>
          </w:p>
        </w:tc>
        <w:tc>
          <w:tcPr>
            <w:tcW w:w="709" w:type="dxa"/>
          </w:tcPr>
          <w:p w14:paraId="7ED9A931" w14:textId="77777777" w:rsidR="007566A6" w:rsidRPr="003A5875" w:rsidRDefault="007566A6" w:rsidP="007566A6">
            <w:pPr>
              <w:rPr>
                <w:rFonts w:ascii="Arial Narrow" w:hAnsi="Arial Narrow"/>
                <w:sz w:val="16"/>
                <w:szCs w:val="18"/>
              </w:rPr>
            </w:pPr>
          </w:p>
          <w:p w14:paraId="7F3CBB20" w14:textId="77777777" w:rsidR="007566A6" w:rsidRPr="003A5875" w:rsidRDefault="007566A6" w:rsidP="007566A6">
            <w:pPr>
              <w:rPr>
                <w:rFonts w:ascii="Arial Narrow" w:hAnsi="Arial Narrow"/>
                <w:sz w:val="16"/>
                <w:szCs w:val="18"/>
              </w:rPr>
            </w:pPr>
            <w:r w:rsidRPr="003A5875">
              <w:rPr>
                <w:rFonts w:ascii="Arial Narrow" w:hAnsi="Arial Narrow"/>
                <w:sz w:val="16"/>
                <w:szCs w:val="18"/>
              </w:rPr>
              <w:t>80%</w:t>
            </w:r>
          </w:p>
        </w:tc>
        <w:tc>
          <w:tcPr>
            <w:tcW w:w="709" w:type="dxa"/>
          </w:tcPr>
          <w:p w14:paraId="57E3C46B" w14:textId="77777777" w:rsidR="007566A6" w:rsidRPr="003A5875" w:rsidRDefault="007566A6" w:rsidP="007566A6">
            <w:pPr>
              <w:rPr>
                <w:rFonts w:ascii="Arial Narrow" w:hAnsi="Arial Narrow"/>
                <w:sz w:val="20"/>
                <w:szCs w:val="20"/>
              </w:rPr>
            </w:pPr>
          </w:p>
        </w:tc>
      </w:tr>
      <w:tr w:rsidR="003A5875" w:rsidRPr="003A5875" w14:paraId="1C2B8D35" w14:textId="77777777" w:rsidTr="00BB5B9E">
        <w:tc>
          <w:tcPr>
            <w:tcW w:w="1730" w:type="dxa"/>
            <w:vMerge/>
          </w:tcPr>
          <w:p w14:paraId="23F49334" w14:textId="77777777" w:rsidR="007566A6" w:rsidRPr="003A5875" w:rsidRDefault="007566A6" w:rsidP="007566A6"/>
        </w:tc>
        <w:tc>
          <w:tcPr>
            <w:tcW w:w="2835" w:type="dxa"/>
          </w:tcPr>
          <w:p w14:paraId="78C00595" w14:textId="77777777" w:rsidR="007566A6" w:rsidRPr="003A5875" w:rsidRDefault="007566A6" w:rsidP="007566A6">
            <w:pPr>
              <w:rPr>
                <w:rFonts w:ascii="Arial Narrow" w:hAnsi="Arial Narrow"/>
                <w:sz w:val="18"/>
                <w:szCs w:val="18"/>
              </w:rPr>
            </w:pPr>
            <w:r w:rsidRPr="003A5875">
              <w:rPr>
                <w:rFonts w:ascii="Arial Narrow" w:hAnsi="Arial Narrow"/>
                <w:sz w:val="18"/>
                <w:szCs w:val="18"/>
              </w:rPr>
              <w:t xml:space="preserve">Etat des lieux du foncier dans la commune </w:t>
            </w:r>
          </w:p>
        </w:tc>
        <w:tc>
          <w:tcPr>
            <w:tcW w:w="1843" w:type="dxa"/>
          </w:tcPr>
          <w:p w14:paraId="79A32135" w14:textId="3E399FD9" w:rsidR="007566A6" w:rsidRPr="003A5875" w:rsidRDefault="007566A6" w:rsidP="007566A6">
            <w:pPr>
              <w:rPr>
                <w:rFonts w:ascii="Arial Narrow" w:hAnsi="Arial Narrow"/>
                <w:sz w:val="18"/>
                <w:szCs w:val="18"/>
              </w:rPr>
            </w:pPr>
            <w:r w:rsidRPr="003A5875">
              <w:rPr>
                <w:rFonts w:ascii="Arial Narrow" w:hAnsi="Arial Narrow"/>
                <w:sz w:val="18"/>
                <w:szCs w:val="18"/>
              </w:rPr>
              <w:t xml:space="preserve">L’état des lieux du </w:t>
            </w:r>
            <w:r w:rsidR="00C51970" w:rsidRPr="003A5875">
              <w:rPr>
                <w:rFonts w:ascii="Arial Narrow" w:hAnsi="Arial Narrow"/>
                <w:sz w:val="18"/>
                <w:szCs w:val="18"/>
              </w:rPr>
              <w:t>foncier dans</w:t>
            </w:r>
            <w:r w:rsidRPr="003A5875">
              <w:rPr>
                <w:rFonts w:ascii="Arial Narrow" w:hAnsi="Arial Narrow"/>
                <w:sz w:val="18"/>
                <w:szCs w:val="18"/>
              </w:rPr>
              <w:t xml:space="preserve"> la commune est fait</w:t>
            </w:r>
          </w:p>
        </w:tc>
        <w:tc>
          <w:tcPr>
            <w:tcW w:w="1701" w:type="dxa"/>
          </w:tcPr>
          <w:p w14:paraId="023DE6AB" w14:textId="77777777" w:rsidR="007566A6" w:rsidRPr="003A5875" w:rsidRDefault="007566A6" w:rsidP="007566A6">
            <w:pPr>
              <w:rPr>
                <w:rFonts w:ascii="Arial Narrow" w:hAnsi="Arial Narrow"/>
                <w:sz w:val="18"/>
                <w:szCs w:val="18"/>
              </w:rPr>
            </w:pPr>
            <w:r w:rsidRPr="003A5875">
              <w:rPr>
                <w:rFonts w:ascii="Arial Narrow" w:hAnsi="Arial Narrow"/>
                <w:sz w:val="18"/>
                <w:szCs w:val="18"/>
              </w:rPr>
              <w:t xml:space="preserve">Commune </w:t>
            </w:r>
          </w:p>
        </w:tc>
        <w:tc>
          <w:tcPr>
            <w:tcW w:w="1559" w:type="dxa"/>
          </w:tcPr>
          <w:p w14:paraId="1BC6DDB4" w14:textId="77777777" w:rsidR="007566A6" w:rsidRPr="00DB6405" w:rsidRDefault="007566A6" w:rsidP="0019654A">
            <w:pPr>
              <w:jc w:val="right"/>
              <w:rPr>
                <w:rFonts w:ascii="Arial Narrow" w:hAnsi="Arial Narrow"/>
                <w:sz w:val="14"/>
                <w:szCs w:val="16"/>
              </w:rPr>
            </w:pPr>
            <w:r w:rsidRPr="00DB6405">
              <w:rPr>
                <w:rFonts w:ascii="Arial Narrow" w:hAnsi="Arial Narrow"/>
                <w:sz w:val="14"/>
                <w:szCs w:val="16"/>
              </w:rPr>
              <w:t>3 000 000</w:t>
            </w:r>
          </w:p>
        </w:tc>
        <w:tc>
          <w:tcPr>
            <w:tcW w:w="709" w:type="dxa"/>
          </w:tcPr>
          <w:p w14:paraId="373402FB" w14:textId="77777777" w:rsidR="007566A6" w:rsidRPr="003A5875" w:rsidRDefault="007566A6" w:rsidP="007566A6">
            <w:pPr>
              <w:rPr>
                <w:rFonts w:ascii="Arial Narrow" w:hAnsi="Arial Narrow"/>
                <w:sz w:val="14"/>
                <w:szCs w:val="18"/>
              </w:rPr>
            </w:pPr>
          </w:p>
        </w:tc>
        <w:tc>
          <w:tcPr>
            <w:tcW w:w="709" w:type="dxa"/>
          </w:tcPr>
          <w:p w14:paraId="616337B1" w14:textId="77777777" w:rsidR="007566A6" w:rsidRPr="003A5875" w:rsidRDefault="007566A6" w:rsidP="007566A6">
            <w:pPr>
              <w:rPr>
                <w:rFonts w:ascii="Arial Narrow" w:hAnsi="Arial Narrow"/>
                <w:sz w:val="14"/>
                <w:szCs w:val="18"/>
              </w:rPr>
            </w:pPr>
          </w:p>
        </w:tc>
        <w:tc>
          <w:tcPr>
            <w:tcW w:w="708" w:type="dxa"/>
          </w:tcPr>
          <w:p w14:paraId="365C5958" w14:textId="77777777" w:rsidR="007566A6" w:rsidRPr="003A5875" w:rsidRDefault="007566A6" w:rsidP="007566A6">
            <w:pPr>
              <w:rPr>
                <w:rFonts w:ascii="Arial Narrow" w:hAnsi="Arial Narrow"/>
                <w:sz w:val="14"/>
                <w:szCs w:val="18"/>
              </w:rPr>
            </w:pPr>
          </w:p>
        </w:tc>
        <w:tc>
          <w:tcPr>
            <w:tcW w:w="709" w:type="dxa"/>
          </w:tcPr>
          <w:p w14:paraId="0FDC48DB" w14:textId="77777777" w:rsidR="007566A6" w:rsidRPr="003A5875" w:rsidRDefault="007566A6" w:rsidP="007566A6">
            <w:pPr>
              <w:rPr>
                <w:rFonts w:ascii="Arial Narrow" w:hAnsi="Arial Narrow"/>
                <w:sz w:val="14"/>
                <w:szCs w:val="18"/>
              </w:rPr>
            </w:pPr>
          </w:p>
        </w:tc>
        <w:tc>
          <w:tcPr>
            <w:tcW w:w="709" w:type="dxa"/>
          </w:tcPr>
          <w:p w14:paraId="10E3C2C4" w14:textId="77777777" w:rsidR="007566A6" w:rsidRPr="003A5875" w:rsidRDefault="007566A6" w:rsidP="007566A6">
            <w:pPr>
              <w:rPr>
                <w:rFonts w:ascii="Arial Narrow" w:hAnsi="Arial Narrow"/>
                <w:sz w:val="14"/>
                <w:szCs w:val="18"/>
              </w:rPr>
            </w:pPr>
          </w:p>
        </w:tc>
        <w:tc>
          <w:tcPr>
            <w:tcW w:w="709" w:type="dxa"/>
          </w:tcPr>
          <w:p w14:paraId="0CB39E71" w14:textId="77777777" w:rsidR="007566A6" w:rsidRPr="003A5875" w:rsidRDefault="007566A6" w:rsidP="007566A6">
            <w:pPr>
              <w:rPr>
                <w:rFonts w:ascii="Arial Narrow" w:hAnsi="Arial Narrow"/>
                <w:sz w:val="16"/>
                <w:szCs w:val="18"/>
              </w:rPr>
            </w:pPr>
          </w:p>
        </w:tc>
        <w:tc>
          <w:tcPr>
            <w:tcW w:w="850" w:type="dxa"/>
          </w:tcPr>
          <w:p w14:paraId="61D2023B" w14:textId="77777777" w:rsidR="007566A6" w:rsidRPr="003A5875" w:rsidRDefault="007566A6" w:rsidP="007566A6">
            <w:pPr>
              <w:rPr>
                <w:rFonts w:ascii="Arial Narrow" w:hAnsi="Arial Narrow"/>
                <w:sz w:val="16"/>
                <w:szCs w:val="18"/>
              </w:rPr>
            </w:pPr>
            <w:r w:rsidRPr="003A5875">
              <w:rPr>
                <w:rFonts w:ascii="Arial Narrow" w:hAnsi="Arial Narrow"/>
                <w:sz w:val="16"/>
                <w:szCs w:val="18"/>
              </w:rPr>
              <w:t>100%</w:t>
            </w:r>
          </w:p>
        </w:tc>
        <w:tc>
          <w:tcPr>
            <w:tcW w:w="709" w:type="dxa"/>
          </w:tcPr>
          <w:p w14:paraId="50AC7F94" w14:textId="77777777" w:rsidR="007566A6" w:rsidRPr="003A5875" w:rsidRDefault="007566A6" w:rsidP="007566A6">
            <w:pPr>
              <w:rPr>
                <w:rFonts w:ascii="Arial Narrow" w:hAnsi="Arial Narrow"/>
                <w:sz w:val="16"/>
                <w:szCs w:val="18"/>
              </w:rPr>
            </w:pPr>
          </w:p>
        </w:tc>
        <w:tc>
          <w:tcPr>
            <w:tcW w:w="709" w:type="dxa"/>
          </w:tcPr>
          <w:p w14:paraId="04A72B0F" w14:textId="77777777" w:rsidR="007566A6" w:rsidRPr="003A5875" w:rsidRDefault="007566A6" w:rsidP="007566A6">
            <w:pPr>
              <w:rPr>
                <w:rFonts w:ascii="Arial Narrow" w:hAnsi="Arial Narrow"/>
                <w:sz w:val="20"/>
                <w:szCs w:val="20"/>
              </w:rPr>
            </w:pPr>
          </w:p>
        </w:tc>
      </w:tr>
      <w:tr w:rsidR="003A5875" w:rsidRPr="003A5875" w14:paraId="34E2C502" w14:textId="77777777" w:rsidTr="00BB5B9E">
        <w:tc>
          <w:tcPr>
            <w:tcW w:w="1730" w:type="dxa"/>
            <w:vMerge/>
          </w:tcPr>
          <w:p w14:paraId="4DD4EAEB" w14:textId="77777777" w:rsidR="007566A6" w:rsidRPr="003A5875" w:rsidRDefault="007566A6" w:rsidP="007566A6"/>
        </w:tc>
        <w:tc>
          <w:tcPr>
            <w:tcW w:w="2835" w:type="dxa"/>
          </w:tcPr>
          <w:p w14:paraId="7C4509D7" w14:textId="77777777" w:rsidR="007566A6" w:rsidRPr="003A5875" w:rsidRDefault="007566A6" w:rsidP="007566A6">
            <w:pPr>
              <w:rPr>
                <w:rFonts w:ascii="Arial Narrow" w:hAnsi="Arial Narrow"/>
                <w:sz w:val="18"/>
                <w:szCs w:val="18"/>
              </w:rPr>
            </w:pPr>
            <w:r w:rsidRPr="003A5875">
              <w:rPr>
                <w:rFonts w:ascii="Arial Narrow" w:hAnsi="Arial Narrow"/>
                <w:sz w:val="18"/>
                <w:szCs w:val="18"/>
              </w:rPr>
              <w:t>Formation des élus et agents sur gestion foncière</w:t>
            </w:r>
          </w:p>
        </w:tc>
        <w:tc>
          <w:tcPr>
            <w:tcW w:w="1843" w:type="dxa"/>
          </w:tcPr>
          <w:p w14:paraId="7F978074" w14:textId="77777777" w:rsidR="007566A6" w:rsidRPr="003A5875" w:rsidRDefault="007566A6" w:rsidP="007566A6">
            <w:pPr>
              <w:rPr>
                <w:rFonts w:ascii="Arial Narrow" w:hAnsi="Arial Narrow"/>
                <w:sz w:val="18"/>
                <w:szCs w:val="18"/>
              </w:rPr>
            </w:pPr>
            <w:r w:rsidRPr="003A5875">
              <w:rPr>
                <w:rFonts w:ascii="Arial Narrow" w:hAnsi="Arial Narrow"/>
                <w:sz w:val="18"/>
                <w:szCs w:val="18"/>
              </w:rPr>
              <w:t>Les élus et agents (hommes et femmes) sont formés sur la gestion foncière</w:t>
            </w:r>
          </w:p>
        </w:tc>
        <w:tc>
          <w:tcPr>
            <w:tcW w:w="1701" w:type="dxa"/>
          </w:tcPr>
          <w:p w14:paraId="7227CC03" w14:textId="77777777" w:rsidR="007566A6" w:rsidRPr="003A5875" w:rsidRDefault="007566A6" w:rsidP="007566A6">
            <w:pPr>
              <w:rPr>
                <w:rFonts w:ascii="Arial Narrow" w:hAnsi="Arial Narrow"/>
                <w:sz w:val="18"/>
                <w:szCs w:val="18"/>
              </w:rPr>
            </w:pPr>
            <w:r w:rsidRPr="003A5875">
              <w:rPr>
                <w:rFonts w:ascii="Arial Narrow" w:hAnsi="Arial Narrow"/>
                <w:sz w:val="18"/>
                <w:szCs w:val="18"/>
              </w:rPr>
              <w:t xml:space="preserve">Commune </w:t>
            </w:r>
          </w:p>
        </w:tc>
        <w:tc>
          <w:tcPr>
            <w:tcW w:w="1559" w:type="dxa"/>
          </w:tcPr>
          <w:p w14:paraId="7BCA8240" w14:textId="77777777" w:rsidR="007566A6" w:rsidRPr="00DB6405" w:rsidRDefault="007566A6" w:rsidP="0019654A">
            <w:pPr>
              <w:jc w:val="right"/>
              <w:rPr>
                <w:rFonts w:ascii="Arial Narrow" w:hAnsi="Arial Narrow"/>
                <w:sz w:val="14"/>
                <w:szCs w:val="16"/>
              </w:rPr>
            </w:pPr>
            <w:r w:rsidRPr="00DB6405">
              <w:rPr>
                <w:rFonts w:ascii="Arial Narrow" w:hAnsi="Arial Narrow"/>
                <w:sz w:val="14"/>
                <w:szCs w:val="16"/>
              </w:rPr>
              <w:t>1 500 000</w:t>
            </w:r>
          </w:p>
        </w:tc>
        <w:tc>
          <w:tcPr>
            <w:tcW w:w="709" w:type="dxa"/>
          </w:tcPr>
          <w:p w14:paraId="22F3D87F" w14:textId="77777777" w:rsidR="007566A6" w:rsidRPr="003A5875" w:rsidRDefault="007566A6" w:rsidP="007566A6">
            <w:pPr>
              <w:rPr>
                <w:rFonts w:ascii="Arial Narrow" w:hAnsi="Arial Narrow"/>
                <w:sz w:val="14"/>
                <w:szCs w:val="18"/>
              </w:rPr>
            </w:pPr>
            <w:r w:rsidRPr="003A5875">
              <w:rPr>
                <w:rFonts w:ascii="Arial Narrow" w:hAnsi="Arial Narrow"/>
                <w:sz w:val="14"/>
                <w:szCs w:val="18"/>
              </w:rPr>
              <w:t>X</w:t>
            </w:r>
          </w:p>
        </w:tc>
        <w:tc>
          <w:tcPr>
            <w:tcW w:w="709" w:type="dxa"/>
          </w:tcPr>
          <w:p w14:paraId="7FC554BA" w14:textId="77777777" w:rsidR="007566A6" w:rsidRPr="003A5875" w:rsidRDefault="007566A6" w:rsidP="007566A6">
            <w:pPr>
              <w:rPr>
                <w:rFonts w:ascii="Arial Narrow" w:hAnsi="Arial Narrow"/>
                <w:sz w:val="14"/>
                <w:szCs w:val="18"/>
              </w:rPr>
            </w:pPr>
            <w:r w:rsidRPr="003A5875">
              <w:rPr>
                <w:rFonts w:ascii="Arial Narrow" w:hAnsi="Arial Narrow"/>
                <w:sz w:val="14"/>
                <w:szCs w:val="18"/>
              </w:rPr>
              <w:t>X</w:t>
            </w:r>
          </w:p>
        </w:tc>
        <w:tc>
          <w:tcPr>
            <w:tcW w:w="708" w:type="dxa"/>
          </w:tcPr>
          <w:p w14:paraId="5050668B" w14:textId="77777777" w:rsidR="007566A6" w:rsidRPr="003A5875" w:rsidRDefault="007566A6" w:rsidP="007566A6">
            <w:pPr>
              <w:rPr>
                <w:rFonts w:ascii="Arial Narrow" w:hAnsi="Arial Narrow"/>
                <w:sz w:val="14"/>
                <w:szCs w:val="18"/>
              </w:rPr>
            </w:pPr>
            <w:r w:rsidRPr="003A5875">
              <w:rPr>
                <w:rFonts w:ascii="Arial Narrow" w:hAnsi="Arial Narrow"/>
                <w:sz w:val="14"/>
                <w:szCs w:val="18"/>
              </w:rPr>
              <w:t>X</w:t>
            </w:r>
          </w:p>
        </w:tc>
        <w:tc>
          <w:tcPr>
            <w:tcW w:w="709" w:type="dxa"/>
          </w:tcPr>
          <w:p w14:paraId="377ACFD1" w14:textId="77777777" w:rsidR="007566A6" w:rsidRPr="003A5875" w:rsidRDefault="007566A6" w:rsidP="007566A6">
            <w:pPr>
              <w:rPr>
                <w:rFonts w:ascii="Arial Narrow" w:hAnsi="Arial Narrow"/>
                <w:sz w:val="14"/>
                <w:szCs w:val="18"/>
              </w:rPr>
            </w:pPr>
            <w:r w:rsidRPr="003A5875">
              <w:rPr>
                <w:rFonts w:ascii="Arial Narrow" w:hAnsi="Arial Narrow"/>
                <w:sz w:val="14"/>
                <w:szCs w:val="18"/>
              </w:rPr>
              <w:t>X</w:t>
            </w:r>
          </w:p>
        </w:tc>
        <w:tc>
          <w:tcPr>
            <w:tcW w:w="709" w:type="dxa"/>
          </w:tcPr>
          <w:p w14:paraId="7D835F49" w14:textId="77777777" w:rsidR="007566A6" w:rsidRPr="003A5875" w:rsidRDefault="007566A6" w:rsidP="007566A6">
            <w:pPr>
              <w:rPr>
                <w:rFonts w:ascii="Arial Narrow" w:hAnsi="Arial Narrow"/>
                <w:sz w:val="14"/>
                <w:szCs w:val="18"/>
              </w:rPr>
            </w:pPr>
            <w:r w:rsidRPr="003A5875">
              <w:rPr>
                <w:rFonts w:ascii="Arial Narrow" w:hAnsi="Arial Narrow"/>
                <w:sz w:val="14"/>
                <w:szCs w:val="18"/>
              </w:rPr>
              <w:t>X</w:t>
            </w:r>
          </w:p>
        </w:tc>
        <w:tc>
          <w:tcPr>
            <w:tcW w:w="709" w:type="dxa"/>
          </w:tcPr>
          <w:p w14:paraId="33EB75F9" w14:textId="77777777" w:rsidR="007566A6" w:rsidRPr="003A5875" w:rsidRDefault="007566A6" w:rsidP="007566A6">
            <w:pPr>
              <w:rPr>
                <w:rFonts w:ascii="Arial Narrow" w:hAnsi="Arial Narrow"/>
                <w:sz w:val="16"/>
                <w:szCs w:val="18"/>
              </w:rPr>
            </w:pPr>
          </w:p>
        </w:tc>
        <w:tc>
          <w:tcPr>
            <w:tcW w:w="850" w:type="dxa"/>
          </w:tcPr>
          <w:p w14:paraId="6B198E12" w14:textId="77777777" w:rsidR="007566A6" w:rsidRPr="003A5875" w:rsidRDefault="007566A6" w:rsidP="007566A6">
            <w:pPr>
              <w:rPr>
                <w:rFonts w:ascii="Arial Narrow" w:hAnsi="Arial Narrow"/>
                <w:sz w:val="16"/>
                <w:szCs w:val="18"/>
              </w:rPr>
            </w:pPr>
            <w:r w:rsidRPr="003A5875">
              <w:rPr>
                <w:rFonts w:ascii="Arial Narrow" w:hAnsi="Arial Narrow"/>
                <w:sz w:val="16"/>
                <w:szCs w:val="18"/>
              </w:rPr>
              <w:t>100%</w:t>
            </w:r>
          </w:p>
        </w:tc>
        <w:tc>
          <w:tcPr>
            <w:tcW w:w="709" w:type="dxa"/>
          </w:tcPr>
          <w:p w14:paraId="4E6C46B8" w14:textId="77777777" w:rsidR="007566A6" w:rsidRPr="003A5875" w:rsidRDefault="007566A6" w:rsidP="007566A6">
            <w:pPr>
              <w:rPr>
                <w:rFonts w:ascii="Arial Narrow" w:hAnsi="Arial Narrow"/>
                <w:sz w:val="16"/>
                <w:szCs w:val="18"/>
              </w:rPr>
            </w:pPr>
          </w:p>
        </w:tc>
        <w:tc>
          <w:tcPr>
            <w:tcW w:w="709" w:type="dxa"/>
          </w:tcPr>
          <w:p w14:paraId="2AE1D630" w14:textId="77777777" w:rsidR="007566A6" w:rsidRPr="003A5875" w:rsidRDefault="007566A6" w:rsidP="007566A6">
            <w:pPr>
              <w:rPr>
                <w:rFonts w:ascii="Arial Narrow" w:hAnsi="Arial Narrow"/>
                <w:sz w:val="20"/>
                <w:szCs w:val="20"/>
              </w:rPr>
            </w:pPr>
          </w:p>
        </w:tc>
      </w:tr>
      <w:tr w:rsidR="00DB6405" w:rsidRPr="003A5875" w14:paraId="572C3C44" w14:textId="77777777" w:rsidTr="00BB5B9E">
        <w:tc>
          <w:tcPr>
            <w:tcW w:w="1730" w:type="dxa"/>
            <w:vMerge/>
          </w:tcPr>
          <w:p w14:paraId="7AACA1D5" w14:textId="77777777" w:rsidR="00DB6405" w:rsidRPr="003A5875" w:rsidRDefault="00DB6405" w:rsidP="00DB6405"/>
        </w:tc>
        <w:tc>
          <w:tcPr>
            <w:tcW w:w="2835" w:type="dxa"/>
          </w:tcPr>
          <w:p w14:paraId="4BC96CDA" w14:textId="02ADEBB9" w:rsidR="00DB6405" w:rsidRPr="003A5875" w:rsidRDefault="00DB6405" w:rsidP="00DB6405">
            <w:pPr>
              <w:rPr>
                <w:rFonts w:ascii="Arial Narrow" w:hAnsi="Arial Narrow"/>
                <w:sz w:val="18"/>
                <w:szCs w:val="18"/>
              </w:rPr>
            </w:pPr>
            <w:r w:rsidRPr="003A5875">
              <w:rPr>
                <w:rFonts w:ascii="Arial Narrow" w:hAnsi="Arial Narrow"/>
                <w:sz w:val="18"/>
                <w:szCs w:val="18"/>
              </w:rPr>
              <w:t xml:space="preserve">Mise en place des commissions foncières (COFO) dans les villages et secteurs  </w:t>
            </w:r>
          </w:p>
        </w:tc>
        <w:tc>
          <w:tcPr>
            <w:tcW w:w="1843" w:type="dxa"/>
          </w:tcPr>
          <w:p w14:paraId="0961C66F" w14:textId="7BD2883D" w:rsidR="00DB6405" w:rsidRPr="003A5875" w:rsidRDefault="00DB6405" w:rsidP="00DB6405">
            <w:pPr>
              <w:rPr>
                <w:rFonts w:ascii="Arial Narrow" w:hAnsi="Arial Narrow"/>
                <w:sz w:val="18"/>
                <w:szCs w:val="18"/>
              </w:rPr>
            </w:pPr>
            <w:r w:rsidRPr="003A5875">
              <w:rPr>
                <w:rFonts w:ascii="Arial Narrow" w:hAnsi="Arial Narrow"/>
                <w:sz w:val="18"/>
                <w:szCs w:val="18"/>
              </w:rPr>
              <w:t>Les commissions foncières (COFO) dans les villages et secteurs sont créées et sont fonctionnelles</w:t>
            </w:r>
          </w:p>
        </w:tc>
        <w:tc>
          <w:tcPr>
            <w:tcW w:w="1701" w:type="dxa"/>
          </w:tcPr>
          <w:p w14:paraId="07063EA2" w14:textId="5076C738" w:rsidR="00DB6405" w:rsidRPr="003A5875" w:rsidRDefault="00DB6405" w:rsidP="00DB6405">
            <w:pPr>
              <w:rPr>
                <w:rFonts w:ascii="Arial Narrow" w:hAnsi="Arial Narrow"/>
                <w:sz w:val="18"/>
                <w:szCs w:val="18"/>
              </w:rPr>
            </w:pPr>
            <w:r>
              <w:rPr>
                <w:rFonts w:ascii="Arial Narrow" w:hAnsi="Arial Narrow"/>
                <w:sz w:val="18"/>
                <w:szCs w:val="18"/>
              </w:rPr>
              <w:t xml:space="preserve">Commune </w:t>
            </w:r>
          </w:p>
        </w:tc>
        <w:tc>
          <w:tcPr>
            <w:tcW w:w="1559" w:type="dxa"/>
          </w:tcPr>
          <w:p w14:paraId="159D8A12" w14:textId="6F0E87E0" w:rsidR="00DB6405" w:rsidRPr="00DB6405" w:rsidRDefault="00DB6405" w:rsidP="00DB6405">
            <w:pPr>
              <w:jc w:val="right"/>
              <w:rPr>
                <w:rFonts w:ascii="Arial Narrow" w:hAnsi="Arial Narrow"/>
                <w:sz w:val="16"/>
                <w:szCs w:val="16"/>
              </w:rPr>
            </w:pPr>
            <w:r w:rsidRPr="00DB6405">
              <w:rPr>
                <w:rFonts w:ascii="Arial Narrow" w:hAnsi="Arial Narrow"/>
                <w:sz w:val="16"/>
                <w:szCs w:val="16"/>
              </w:rPr>
              <w:t>2 000 000</w:t>
            </w:r>
          </w:p>
        </w:tc>
        <w:tc>
          <w:tcPr>
            <w:tcW w:w="709" w:type="dxa"/>
          </w:tcPr>
          <w:p w14:paraId="57C69760" w14:textId="03214565" w:rsidR="00DB6405" w:rsidRPr="003A5875" w:rsidRDefault="00DB6405" w:rsidP="00DB6405">
            <w:pPr>
              <w:rPr>
                <w:rFonts w:ascii="Arial Narrow" w:hAnsi="Arial Narrow"/>
                <w:sz w:val="16"/>
                <w:szCs w:val="18"/>
              </w:rPr>
            </w:pPr>
            <w:r w:rsidRPr="003A5875">
              <w:rPr>
                <w:rFonts w:ascii="Arial Narrow" w:hAnsi="Arial Narrow"/>
                <w:sz w:val="14"/>
                <w:szCs w:val="18"/>
              </w:rPr>
              <w:t>X</w:t>
            </w:r>
          </w:p>
        </w:tc>
        <w:tc>
          <w:tcPr>
            <w:tcW w:w="709" w:type="dxa"/>
          </w:tcPr>
          <w:p w14:paraId="78AA189C" w14:textId="2E6FE79E" w:rsidR="00DB6405" w:rsidRPr="003A5875" w:rsidRDefault="00DB6405" w:rsidP="00DB6405">
            <w:pPr>
              <w:rPr>
                <w:rFonts w:ascii="Arial Narrow" w:hAnsi="Arial Narrow"/>
                <w:sz w:val="16"/>
                <w:szCs w:val="18"/>
              </w:rPr>
            </w:pPr>
            <w:r w:rsidRPr="003A5875">
              <w:rPr>
                <w:rFonts w:ascii="Arial Narrow" w:hAnsi="Arial Narrow"/>
                <w:sz w:val="14"/>
                <w:szCs w:val="18"/>
              </w:rPr>
              <w:t>X</w:t>
            </w:r>
          </w:p>
        </w:tc>
        <w:tc>
          <w:tcPr>
            <w:tcW w:w="708" w:type="dxa"/>
          </w:tcPr>
          <w:p w14:paraId="307F179A" w14:textId="16156D86" w:rsidR="00DB6405" w:rsidRPr="003A5875" w:rsidRDefault="00DB6405" w:rsidP="00DB6405">
            <w:pPr>
              <w:rPr>
                <w:rFonts w:ascii="Arial Narrow" w:hAnsi="Arial Narrow"/>
                <w:sz w:val="16"/>
                <w:szCs w:val="18"/>
              </w:rPr>
            </w:pPr>
            <w:r w:rsidRPr="003A5875">
              <w:rPr>
                <w:rFonts w:ascii="Arial Narrow" w:hAnsi="Arial Narrow"/>
                <w:sz w:val="14"/>
                <w:szCs w:val="18"/>
              </w:rPr>
              <w:t>X</w:t>
            </w:r>
          </w:p>
        </w:tc>
        <w:tc>
          <w:tcPr>
            <w:tcW w:w="709" w:type="dxa"/>
          </w:tcPr>
          <w:p w14:paraId="16B93D66" w14:textId="4F175EFB" w:rsidR="00DB6405" w:rsidRPr="003A5875" w:rsidRDefault="00DB6405" w:rsidP="00DB6405">
            <w:pPr>
              <w:rPr>
                <w:rFonts w:ascii="Arial Narrow" w:hAnsi="Arial Narrow"/>
                <w:sz w:val="16"/>
                <w:szCs w:val="18"/>
              </w:rPr>
            </w:pPr>
            <w:r w:rsidRPr="003A5875">
              <w:rPr>
                <w:rFonts w:ascii="Arial Narrow" w:hAnsi="Arial Narrow"/>
                <w:sz w:val="14"/>
                <w:szCs w:val="18"/>
              </w:rPr>
              <w:t>X</w:t>
            </w:r>
          </w:p>
        </w:tc>
        <w:tc>
          <w:tcPr>
            <w:tcW w:w="709" w:type="dxa"/>
          </w:tcPr>
          <w:p w14:paraId="5B752C59" w14:textId="4EA3B0F4" w:rsidR="00DB6405" w:rsidRPr="003A5875" w:rsidRDefault="00DB6405" w:rsidP="00DB6405">
            <w:pPr>
              <w:rPr>
                <w:rFonts w:ascii="Arial Narrow" w:hAnsi="Arial Narrow"/>
                <w:sz w:val="16"/>
                <w:szCs w:val="18"/>
              </w:rPr>
            </w:pPr>
            <w:r w:rsidRPr="003A5875">
              <w:rPr>
                <w:rFonts w:ascii="Arial Narrow" w:hAnsi="Arial Narrow"/>
                <w:sz w:val="14"/>
                <w:szCs w:val="18"/>
              </w:rPr>
              <w:t>X</w:t>
            </w:r>
          </w:p>
        </w:tc>
        <w:tc>
          <w:tcPr>
            <w:tcW w:w="709" w:type="dxa"/>
          </w:tcPr>
          <w:p w14:paraId="3933384F" w14:textId="3ECBE2EC" w:rsidR="00DB6405" w:rsidRPr="003A5875" w:rsidRDefault="00DB6405" w:rsidP="00DB6405">
            <w:pPr>
              <w:rPr>
                <w:rFonts w:ascii="Arial Narrow" w:hAnsi="Arial Narrow"/>
                <w:sz w:val="16"/>
                <w:szCs w:val="18"/>
              </w:rPr>
            </w:pPr>
          </w:p>
        </w:tc>
        <w:tc>
          <w:tcPr>
            <w:tcW w:w="850" w:type="dxa"/>
          </w:tcPr>
          <w:p w14:paraId="7D0410B4" w14:textId="78C85E73" w:rsidR="00DB6405" w:rsidRPr="003A5875" w:rsidRDefault="00DB6405" w:rsidP="00DB6405">
            <w:pPr>
              <w:rPr>
                <w:rFonts w:ascii="Arial Narrow" w:hAnsi="Arial Narrow"/>
                <w:sz w:val="16"/>
                <w:szCs w:val="18"/>
              </w:rPr>
            </w:pPr>
            <w:r w:rsidRPr="003A5875">
              <w:rPr>
                <w:rFonts w:ascii="Arial Narrow" w:hAnsi="Arial Narrow"/>
                <w:sz w:val="16"/>
                <w:szCs w:val="18"/>
              </w:rPr>
              <w:t>100%</w:t>
            </w:r>
          </w:p>
        </w:tc>
        <w:tc>
          <w:tcPr>
            <w:tcW w:w="709" w:type="dxa"/>
          </w:tcPr>
          <w:p w14:paraId="2001B9B6" w14:textId="77777777" w:rsidR="00DB6405" w:rsidRPr="003A5875" w:rsidRDefault="00DB6405" w:rsidP="00DB6405">
            <w:pPr>
              <w:rPr>
                <w:rFonts w:ascii="Arial Narrow" w:hAnsi="Arial Narrow"/>
                <w:sz w:val="16"/>
                <w:szCs w:val="18"/>
              </w:rPr>
            </w:pPr>
          </w:p>
        </w:tc>
        <w:tc>
          <w:tcPr>
            <w:tcW w:w="709" w:type="dxa"/>
          </w:tcPr>
          <w:p w14:paraId="7D3E3961" w14:textId="77777777" w:rsidR="00DB6405" w:rsidRPr="003A5875" w:rsidRDefault="00DB6405" w:rsidP="00DB6405">
            <w:pPr>
              <w:rPr>
                <w:rFonts w:ascii="Arial Narrow" w:hAnsi="Arial Narrow"/>
                <w:sz w:val="20"/>
                <w:szCs w:val="20"/>
              </w:rPr>
            </w:pPr>
          </w:p>
        </w:tc>
      </w:tr>
      <w:tr w:rsidR="003A5875" w:rsidRPr="003A5875" w14:paraId="6D9EE160" w14:textId="77777777" w:rsidTr="00BB5B9E">
        <w:tc>
          <w:tcPr>
            <w:tcW w:w="1730" w:type="dxa"/>
          </w:tcPr>
          <w:p w14:paraId="299E12AD" w14:textId="77777777" w:rsidR="007566A6" w:rsidRPr="00F65E8C" w:rsidRDefault="007566A6" w:rsidP="007566A6">
            <w:pPr>
              <w:rPr>
                <w:sz w:val="18"/>
                <w:szCs w:val="18"/>
              </w:rPr>
            </w:pPr>
            <w:r w:rsidRPr="00F65E8C">
              <w:rPr>
                <w:rFonts w:ascii="Arial Narrow" w:hAnsi="Arial Narrow"/>
                <w:b/>
                <w:sz w:val="18"/>
                <w:szCs w:val="18"/>
              </w:rPr>
              <w:t>Sous-Total 8</w:t>
            </w:r>
          </w:p>
        </w:tc>
        <w:tc>
          <w:tcPr>
            <w:tcW w:w="2835" w:type="dxa"/>
          </w:tcPr>
          <w:p w14:paraId="303F430D" w14:textId="77777777" w:rsidR="007566A6" w:rsidRPr="00F65E8C" w:rsidRDefault="007566A6" w:rsidP="007566A6">
            <w:pPr>
              <w:rPr>
                <w:rFonts w:ascii="Arial Narrow" w:hAnsi="Arial Narrow"/>
                <w:sz w:val="18"/>
                <w:szCs w:val="18"/>
              </w:rPr>
            </w:pPr>
          </w:p>
        </w:tc>
        <w:tc>
          <w:tcPr>
            <w:tcW w:w="1843" w:type="dxa"/>
          </w:tcPr>
          <w:p w14:paraId="05FC1927" w14:textId="77777777" w:rsidR="007566A6" w:rsidRPr="00F65E8C" w:rsidRDefault="007566A6" w:rsidP="007566A6">
            <w:pPr>
              <w:rPr>
                <w:rFonts w:ascii="Arial Narrow" w:hAnsi="Arial Narrow"/>
                <w:sz w:val="18"/>
                <w:szCs w:val="18"/>
              </w:rPr>
            </w:pPr>
          </w:p>
        </w:tc>
        <w:tc>
          <w:tcPr>
            <w:tcW w:w="1701" w:type="dxa"/>
          </w:tcPr>
          <w:p w14:paraId="335D8EF6" w14:textId="77777777" w:rsidR="007566A6" w:rsidRPr="00F65E8C" w:rsidRDefault="007566A6" w:rsidP="007566A6">
            <w:pPr>
              <w:rPr>
                <w:rFonts w:ascii="Arial Narrow" w:hAnsi="Arial Narrow"/>
                <w:sz w:val="18"/>
                <w:szCs w:val="18"/>
              </w:rPr>
            </w:pPr>
          </w:p>
        </w:tc>
        <w:tc>
          <w:tcPr>
            <w:tcW w:w="1559" w:type="dxa"/>
          </w:tcPr>
          <w:p w14:paraId="27424A23" w14:textId="41A33DCE" w:rsidR="007566A6" w:rsidRPr="00F65E8C" w:rsidRDefault="00DB6405" w:rsidP="00DB6405">
            <w:pPr>
              <w:jc w:val="right"/>
              <w:rPr>
                <w:rFonts w:ascii="Arial Narrow" w:hAnsi="Arial Narrow"/>
                <w:b/>
                <w:bCs/>
                <w:sz w:val="18"/>
                <w:szCs w:val="18"/>
              </w:rPr>
            </w:pPr>
            <w:r w:rsidRPr="00F65E8C">
              <w:rPr>
                <w:rFonts w:ascii="Arial Narrow" w:hAnsi="Arial Narrow"/>
                <w:b/>
                <w:bCs/>
                <w:sz w:val="18"/>
                <w:szCs w:val="18"/>
              </w:rPr>
              <w:t>301 200</w:t>
            </w:r>
            <w:r w:rsidR="007566A6" w:rsidRPr="00F65E8C">
              <w:rPr>
                <w:rFonts w:ascii="Arial Narrow" w:hAnsi="Arial Narrow"/>
                <w:b/>
                <w:bCs/>
                <w:sz w:val="18"/>
                <w:szCs w:val="18"/>
              </w:rPr>
              <w:t xml:space="preserve"> 000</w:t>
            </w:r>
          </w:p>
        </w:tc>
        <w:tc>
          <w:tcPr>
            <w:tcW w:w="709" w:type="dxa"/>
          </w:tcPr>
          <w:p w14:paraId="3522E13B" w14:textId="77777777" w:rsidR="007566A6" w:rsidRPr="003A5875" w:rsidRDefault="007566A6" w:rsidP="007566A6"/>
        </w:tc>
        <w:tc>
          <w:tcPr>
            <w:tcW w:w="709" w:type="dxa"/>
          </w:tcPr>
          <w:p w14:paraId="162756F9" w14:textId="77777777" w:rsidR="007566A6" w:rsidRPr="003A5875" w:rsidRDefault="007566A6" w:rsidP="007566A6"/>
        </w:tc>
        <w:tc>
          <w:tcPr>
            <w:tcW w:w="708" w:type="dxa"/>
          </w:tcPr>
          <w:p w14:paraId="7E404D52" w14:textId="77777777" w:rsidR="007566A6" w:rsidRPr="003A5875" w:rsidRDefault="007566A6" w:rsidP="007566A6"/>
        </w:tc>
        <w:tc>
          <w:tcPr>
            <w:tcW w:w="709" w:type="dxa"/>
          </w:tcPr>
          <w:p w14:paraId="03E32BD8" w14:textId="77777777" w:rsidR="007566A6" w:rsidRPr="003A5875" w:rsidRDefault="007566A6" w:rsidP="007566A6"/>
        </w:tc>
        <w:tc>
          <w:tcPr>
            <w:tcW w:w="709" w:type="dxa"/>
          </w:tcPr>
          <w:p w14:paraId="3D15A40F" w14:textId="77777777" w:rsidR="007566A6" w:rsidRPr="003A5875" w:rsidRDefault="007566A6" w:rsidP="007566A6"/>
        </w:tc>
        <w:tc>
          <w:tcPr>
            <w:tcW w:w="709" w:type="dxa"/>
          </w:tcPr>
          <w:p w14:paraId="02439BD6" w14:textId="77777777" w:rsidR="007566A6" w:rsidRPr="003A5875" w:rsidRDefault="007566A6" w:rsidP="007566A6"/>
        </w:tc>
        <w:tc>
          <w:tcPr>
            <w:tcW w:w="850" w:type="dxa"/>
          </w:tcPr>
          <w:p w14:paraId="76BDFFAF" w14:textId="77777777" w:rsidR="007566A6" w:rsidRPr="003A5875" w:rsidRDefault="007566A6" w:rsidP="007566A6"/>
        </w:tc>
        <w:tc>
          <w:tcPr>
            <w:tcW w:w="709" w:type="dxa"/>
          </w:tcPr>
          <w:p w14:paraId="7206DD73" w14:textId="77777777" w:rsidR="007566A6" w:rsidRPr="003A5875" w:rsidRDefault="007566A6" w:rsidP="007566A6"/>
        </w:tc>
        <w:tc>
          <w:tcPr>
            <w:tcW w:w="709" w:type="dxa"/>
          </w:tcPr>
          <w:p w14:paraId="0C6A85E2" w14:textId="77777777" w:rsidR="007566A6" w:rsidRPr="003A5875" w:rsidRDefault="007566A6" w:rsidP="007566A6"/>
        </w:tc>
      </w:tr>
      <w:tr w:rsidR="003A5875" w:rsidRPr="003A5875" w14:paraId="40E118FA" w14:textId="77777777" w:rsidTr="00D7776E">
        <w:tc>
          <w:tcPr>
            <w:tcW w:w="16189" w:type="dxa"/>
            <w:gridSpan w:val="14"/>
            <w:shd w:val="clear" w:color="auto" w:fill="948A54" w:themeFill="background2" w:themeFillShade="80"/>
          </w:tcPr>
          <w:p w14:paraId="03391B83" w14:textId="77777777" w:rsidR="007566A6" w:rsidRPr="00D7776E" w:rsidRDefault="007566A6" w:rsidP="007566A6">
            <w:pPr>
              <w:jc w:val="center"/>
              <w:rPr>
                <w:rFonts w:ascii="Arial Narrow" w:hAnsi="Arial Narrow"/>
                <w:b/>
                <w:sz w:val="18"/>
                <w:szCs w:val="18"/>
              </w:rPr>
            </w:pPr>
            <w:r w:rsidRPr="00D7776E">
              <w:rPr>
                <w:rFonts w:ascii="Arial Narrow" w:hAnsi="Arial Narrow"/>
                <w:b/>
                <w:sz w:val="18"/>
                <w:szCs w:val="18"/>
              </w:rPr>
              <w:t xml:space="preserve">SECTEUR RESSOURCES HUMAINES </w:t>
            </w:r>
          </w:p>
        </w:tc>
      </w:tr>
      <w:tr w:rsidR="003A5875" w:rsidRPr="003A5875" w14:paraId="5ADF84FA" w14:textId="77777777" w:rsidTr="00BB5B9E">
        <w:tc>
          <w:tcPr>
            <w:tcW w:w="1730" w:type="dxa"/>
            <w:vMerge w:val="restart"/>
          </w:tcPr>
          <w:p w14:paraId="168804FE" w14:textId="77777777" w:rsidR="007566A6" w:rsidRPr="003A5875" w:rsidRDefault="007566A6" w:rsidP="007566A6">
            <w:pPr>
              <w:rPr>
                <w:rFonts w:ascii="Arial Narrow" w:hAnsi="Arial Narrow"/>
                <w:b/>
                <w:sz w:val="16"/>
                <w:szCs w:val="16"/>
              </w:rPr>
            </w:pPr>
            <w:r w:rsidRPr="003A5875">
              <w:rPr>
                <w:rFonts w:ascii="Arial Narrow" w:hAnsi="Arial Narrow"/>
                <w:b/>
                <w:sz w:val="16"/>
                <w:szCs w:val="16"/>
              </w:rPr>
              <w:t>EDUCATION/ FORMATION PROFESSIONNELLE</w:t>
            </w:r>
          </w:p>
          <w:p w14:paraId="7B344A67" w14:textId="77777777" w:rsidR="007566A6" w:rsidRPr="003A5875" w:rsidRDefault="007566A6" w:rsidP="007566A6">
            <w:pPr>
              <w:rPr>
                <w:rFonts w:ascii="Arial Narrow" w:hAnsi="Arial Narrow"/>
                <w:b/>
                <w:sz w:val="16"/>
                <w:szCs w:val="16"/>
              </w:rPr>
            </w:pPr>
          </w:p>
          <w:p w14:paraId="20175239" w14:textId="5763FDDD" w:rsidR="007566A6" w:rsidRPr="003A5875" w:rsidRDefault="007566A6" w:rsidP="007566A6">
            <w:pPr>
              <w:rPr>
                <w:rFonts w:ascii="Arial Narrow" w:hAnsi="Arial Narrow"/>
                <w:b/>
                <w:sz w:val="16"/>
                <w:szCs w:val="16"/>
              </w:rPr>
            </w:pPr>
            <w:r w:rsidRPr="003A5875">
              <w:rPr>
                <w:rFonts w:ascii="Arial Narrow" w:hAnsi="Arial Narrow"/>
                <w:b/>
                <w:sz w:val="16"/>
                <w:szCs w:val="16"/>
              </w:rPr>
              <w:t xml:space="preserve">Améliorer l’accès et la </w:t>
            </w:r>
            <w:r w:rsidR="004D17A9" w:rsidRPr="003A5875">
              <w:rPr>
                <w:rFonts w:ascii="Arial Narrow" w:hAnsi="Arial Narrow"/>
                <w:b/>
                <w:sz w:val="16"/>
                <w:szCs w:val="16"/>
              </w:rPr>
              <w:t>qualité de</w:t>
            </w:r>
            <w:r w:rsidRPr="003A5875">
              <w:rPr>
                <w:rFonts w:ascii="Arial Narrow" w:hAnsi="Arial Narrow"/>
                <w:b/>
                <w:sz w:val="16"/>
                <w:szCs w:val="16"/>
              </w:rPr>
              <w:t xml:space="preserve"> l’éducation </w:t>
            </w:r>
          </w:p>
        </w:tc>
        <w:tc>
          <w:tcPr>
            <w:tcW w:w="2835" w:type="dxa"/>
          </w:tcPr>
          <w:p w14:paraId="39BA1179" w14:textId="77777777" w:rsidR="007566A6" w:rsidRPr="003A5875" w:rsidRDefault="007566A6" w:rsidP="007566A6">
            <w:pPr>
              <w:rPr>
                <w:rFonts w:ascii="Arial Narrow" w:hAnsi="Arial Narrow"/>
                <w:sz w:val="18"/>
                <w:szCs w:val="18"/>
              </w:rPr>
            </w:pPr>
            <w:r w:rsidRPr="003A5875">
              <w:rPr>
                <w:rFonts w:ascii="Arial Narrow" w:hAnsi="Arial Narrow" w:cstheme="minorHAnsi"/>
                <w:sz w:val="18"/>
                <w:szCs w:val="18"/>
              </w:rPr>
              <w:t xml:space="preserve">Construction et équipements de 30 salles de classes (pour filles et garçons  </w:t>
            </w:r>
          </w:p>
        </w:tc>
        <w:tc>
          <w:tcPr>
            <w:tcW w:w="1843" w:type="dxa"/>
          </w:tcPr>
          <w:p w14:paraId="323D34B6" w14:textId="77777777" w:rsidR="007566A6" w:rsidRPr="003A5875" w:rsidRDefault="007566A6" w:rsidP="007566A6">
            <w:pPr>
              <w:rPr>
                <w:rFonts w:ascii="Arial Narrow" w:hAnsi="Arial Narrow"/>
                <w:sz w:val="18"/>
                <w:szCs w:val="18"/>
              </w:rPr>
            </w:pPr>
            <w:r w:rsidRPr="003A5875">
              <w:rPr>
                <w:rFonts w:ascii="Arial Narrow" w:hAnsi="Arial Narrow"/>
                <w:sz w:val="18"/>
                <w:szCs w:val="18"/>
              </w:rPr>
              <w:t xml:space="preserve">Les salles de classe sont construites et équipées </w:t>
            </w:r>
          </w:p>
        </w:tc>
        <w:tc>
          <w:tcPr>
            <w:tcW w:w="1701" w:type="dxa"/>
          </w:tcPr>
          <w:p w14:paraId="711BF737" w14:textId="77777777" w:rsidR="007566A6" w:rsidRPr="003A5875" w:rsidRDefault="007566A6" w:rsidP="007566A6">
            <w:pPr>
              <w:rPr>
                <w:rFonts w:ascii="Arial Narrow" w:hAnsi="Arial Narrow"/>
                <w:sz w:val="18"/>
                <w:szCs w:val="18"/>
              </w:rPr>
            </w:pPr>
            <w:r w:rsidRPr="003A5875">
              <w:rPr>
                <w:rFonts w:ascii="Arial Narrow" w:hAnsi="Arial Narrow"/>
                <w:sz w:val="18"/>
                <w:szCs w:val="18"/>
              </w:rPr>
              <w:t xml:space="preserve">Toutes les écoles </w:t>
            </w:r>
          </w:p>
        </w:tc>
        <w:tc>
          <w:tcPr>
            <w:tcW w:w="1559" w:type="dxa"/>
          </w:tcPr>
          <w:p w14:paraId="58E7F5A9" w14:textId="77777777" w:rsidR="007566A6" w:rsidRPr="00DB6405" w:rsidRDefault="007566A6" w:rsidP="00DB6405">
            <w:pPr>
              <w:jc w:val="right"/>
              <w:rPr>
                <w:rFonts w:ascii="Arial Narrow" w:hAnsi="Arial Narrow"/>
                <w:sz w:val="16"/>
                <w:szCs w:val="16"/>
              </w:rPr>
            </w:pPr>
            <w:r w:rsidRPr="00DB6405">
              <w:rPr>
                <w:rFonts w:ascii="Arial Narrow" w:hAnsi="Arial Narrow"/>
                <w:sz w:val="16"/>
                <w:szCs w:val="16"/>
              </w:rPr>
              <w:t xml:space="preserve">      780 000 000</w:t>
            </w:r>
          </w:p>
        </w:tc>
        <w:tc>
          <w:tcPr>
            <w:tcW w:w="709" w:type="dxa"/>
          </w:tcPr>
          <w:p w14:paraId="55C837D3" w14:textId="77777777" w:rsidR="007566A6" w:rsidRPr="003A5875" w:rsidRDefault="007566A6" w:rsidP="007566A6">
            <w:pPr>
              <w:rPr>
                <w:rFonts w:ascii="Arial Narrow" w:hAnsi="Arial Narrow"/>
                <w:sz w:val="18"/>
                <w:szCs w:val="18"/>
              </w:rPr>
            </w:pPr>
          </w:p>
        </w:tc>
        <w:tc>
          <w:tcPr>
            <w:tcW w:w="709" w:type="dxa"/>
          </w:tcPr>
          <w:p w14:paraId="7D1274E9" w14:textId="77777777" w:rsidR="007566A6" w:rsidRPr="003A5875" w:rsidRDefault="007566A6" w:rsidP="007566A6">
            <w:pPr>
              <w:rPr>
                <w:rFonts w:ascii="Arial Narrow" w:hAnsi="Arial Narrow"/>
                <w:sz w:val="18"/>
                <w:szCs w:val="18"/>
              </w:rPr>
            </w:pPr>
            <w:r w:rsidRPr="003A5875">
              <w:rPr>
                <w:rFonts w:ascii="Arial Narrow" w:hAnsi="Arial Narrow"/>
                <w:sz w:val="18"/>
                <w:szCs w:val="18"/>
              </w:rPr>
              <w:t>x</w:t>
            </w:r>
          </w:p>
        </w:tc>
        <w:tc>
          <w:tcPr>
            <w:tcW w:w="708" w:type="dxa"/>
          </w:tcPr>
          <w:p w14:paraId="481C17FD" w14:textId="77777777" w:rsidR="007566A6" w:rsidRPr="003A5875" w:rsidRDefault="007566A6" w:rsidP="007566A6">
            <w:pPr>
              <w:rPr>
                <w:rFonts w:ascii="Arial Narrow" w:hAnsi="Arial Narrow"/>
                <w:sz w:val="18"/>
                <w:szCs w:val="18"/>
              </w:rPr>
            </w:pPr>
            <w:r w:rsidRPr="003A5875">
              <w:rPr>
                <w:rFonts w:ascii="Arial Narrow" w:hAnsi="Arial Narrow"/>
                <w:sz w:val="18"/>
                <w:szCs w:val="18"/>
              </w:rPr>
              <w:t>x</w:t>
            </w:r>
          </w:p>
        </w:tc>
        <w:tc>
          <w:tcPr>
            <w:tcW w:w="709" w:type="dxa"/>
          </w:tcPr>
          <w:p w14:paraId="78D11CCC" w14:textId="77777777" w:rsidR="007566A6" w:rsidRPr="003A5875" w:rsidRDefault="007566A6" w:rsidP="007566A6">
            <w:pPr>
              <w:rPr>
                <w:rFonts w:ascii="Arial Narrow" w:hAnsi="Arial Narrow"/>
                <w:sz w:val="18"/>
                <w:szCs w:val="18"/>
              </w:rPr>
            </w:pPr>
            <w:r w:rsidRPr="003A5875">
              <w:rPr>
                <w:rFonts w:ascii="Arial Narrow" w:hAnsi="Arial Narrow"/>
                <w:sz w:val="18"/>
                <w:szCs w:val="18"/>
              </w:rPr>
              <w:t>x</w:t>
            </w:r>
          </w:p>
        </w:tc>
        <w:tc>
          <w:tcPr>
            <w:tcW w:w="709" w:type="dxa"/>
          </w:tcPr>
          <w:p w14:paraId="094AC0CA" w14:textId="77777777" w:rsidR="007566A6" w:rsidRPr="003A5875" w:rsidRDefault="007566A6" w:rsidP="007566A6">
            <w:pPr>
              <w:rPr>
                <w:rFonts w:ascii="Arial Narrow" w:hAnsi="Arial Narrow"/>
                <w:sz w:val="18"/>
                <w:szCs w:val="18"/>
              </w:rPr>
            </w:pPr>
            <w:r w:rsidRPr="003A5875">
              <w:rPr>
                <w:rFonts w:ascii="Arial Narrow" w:hAnsi="Arial Narrow"/>
                <w:sz w:val="18"/>
                <w:szCs w:val="18"/>
              </w:rPr>
              <w:t>x</w:t>
            </w:r>
          </w:p>
        </w:tc>
        <w:tc>
          <w:tcPr>
            <w:tcW w:w="709" w:type="dxa"/>
          </w:tcPr>
          <w:p w14:paraId="13D2B078" w14:textId="77777777" w:rsidR="007566A6" w:rsidRPr="003A5875" w:rsidRDefault="007566A6" w:rsidP="007566A6">
            <w:pPr>
              <w:rPr>
                <w:rFonts w:ascii="Arial Narrow" w:hAnsi="Arial Narrow"/>
                <w:sz w:val="18"/>
                <w:szCs w:val="18"/>
              </w:rPr>
            </w:pPr>
          </w:p>
        </w:tc>
        <w:tc>
          <w:tcPr>
            <w:tcW w:w="850" w:type="dxa"/>
          </w:tcPr>
          <w:p w14:paraId="14C8B015" w14:textId="77777777" w:rsidR="007566A6" w:rsidRPr="003A5875" w:rsidRDefault="007566A6" w:rsidP="007566A6">
            <w:pPr>
              <w:rPr>
                <w:rFonts w:ascii="Arial Narrow" w:hAnsi="Arial Narrow"/>
                <w:sz w:val="18"/>
                <w:szCs w:val="18"/>
              </w:rPr>
            </w:pPr>
            <w:r w:rsidRPr="003A5875">
              <w:rPr>
                <w:rFonts w:ascii="Arial Narrow" w:hAnsi="Arial Narrow"/>
                <w:sz w:val="18"/>
                <w:szCs w:val="18"/>
              </w:rPr>
              <w:t>20%</w:t>
            </w:r>
          </w:p>
        </w:tc>
        <w:tc>
          <w:tcPr>
            <w:tcW w:w="709" w:type="dxa"/>
          </w:tcPr>
          <w:p w14:paraId="7217C9DA" w14:textId="77777777" w:rsidR="007566A6" w:rsidRPr="003A5875" w:rsidRDefault="007566A6" w:rsidP="007566A6">
            <w:pPr>
              <w:rPr>
                <w:rFonts w:ascii="Arial Narrow" w:hAnsi="Arial Narrow"/>
                <w:sz w:val="18"/>
                <w:szCs w:val="18"/>
              </w:rPr>
            </w:pPr>
          </w:p>
        </w:tc>
        <w:tc>
          <w:tcPr>
            <w:tcW w:w="709" w:type="dxa"/>
          </w:tcPr>
          <w:p w14:paraId="15A7A131" w14:textId="77777777" w:rsidR="007566A6" w:rsidRPr="003A5875" w:rsidRDefault="007566A6" w:rsidP="007566A6">
            <w:pPr>
              <w:rPr>
                <w:rFonts w:ascii="Arial Narrow" w:hAnsi="Arial Narrow"/>
                <w:sz w:val="18"/>
                <w:szCs w:val="18"/>
              </w:rPr>
            </w:pPr>
            <w:r w:rsidRPr="003A5875">
              <w:rPr>
                <w:rFonts w:ascii="Arial Narrow" w:hAnsi="Arial Narrow"/>
                <w:sz w:val="18"/>
                <w:szCs w:val="18"/>
              </w:rPr>
              <w:t>80%</w:t>
            </w:r>
          </w:p>
        </w:tc>
      </w:tr>
      <w:tr w:rsidR="003A5875" w:rsidRPr="003A5875" w14:paraId="2A9057DD" w14:textId="77777777" w:rsidTr="00BB5B9E">
        <w:tc>
          <w:tcPr>
            <w:tcW w:w="1730" w:type="dxa"/>
            <w:vMerge/>
          </w:tcPr>
          <w:p w14:paraId="37082782" w14:textId="77777777" w:rsidR="00743B3E" w:rsidRPr="003A5875" w:rsidRDefault="00743B3E" w:rsidP="00743B3E">
            <w:pPr>
              <w:rPr>
                <w:rFonts w:ascii="Arial Narrow" w:hAnsi="Arial Narrow"/>
                <w:sz w:val="20"/>
                <w:szCs w:val="20"/>
              </w:rPr>
            </w:pPr>
          </w:p>
        </w:tc>
        <w:tc>
          <w:tcPr>
            <w:tcW w:w="2835" w:type="dxa"/>
          </w:tcPr>
          <w:p w14:paraId="4EE06DB5" w14:textId="3117E983" w:rsidR="00743B3E" w:rsidRPr="003A5875" w:rsidRDefault="00811459" w:rsidP="00743B3E">
            <w:pPr>
              <w:rPr>
                <w:rFonts w:ascii="Arial Narrow" w:hAnsi="Arial Narrow" w:cstheme="minorHAnsi"/>
                <w:sz w:val="18"/>
                <w:szCs w:val="18"/>
              </w:rPr>
            </w:pPr>
            <w:r w:rsidRPr="003A5875">
              <w:rPr>
                <w:rFonts w:ascii="Arial Narrow" w:hAnsi="Arial Narrow" w:cstheme="minorHAnsi"/>
                <w:sz w:val="18"/>
                <w:szCs w:val="18"/>
              </w:rPr>
              <w:t>Sécurisation/</w:t>
            </w:r>
            <w:r w:rsidR="00743B3E" w:rsidRPr="003A5875">
              <w:rPr>
                <w:rFonts w:ascii="Arial Narrow" w:hAnsi="Arial Narrow" w:cstheme="minorHAnsi"/>
                <w:sz w:val="18"/>
                <w:szCs w:val="18"/>
              </w:rPr>
              <w:t>Clôture des écoles publiques</w:t>
            </w:r>
          </w:p>
        </w:tc>
        <w:tc>
          <w:tcPr>
            <w:tcW w:w="1843" w:type="dxa"/>
          </w:tcPr>
          <w:p w14:paraId="12DD9D89" w14:textId="37C7B289" w:rsidR="00743B3E" w:rsidRPr="003A5875" w:rsidRDefault="00743B3E" w:rsidP="00743B3E">
            <w:pPr>
              <w:rPr>
                <w:rFonts w:ascii="Arial Narrow" w:hAnsi="Arial Narrow"/>
                <w:sz w:val="18"/>
                <w:szCs w:val="18"/>
              </w:rPr>
            </w:pPr>
            <w:r w:rsidRPr="003A5875">
              <w:rPr>
                <w:rFonts w:ascii="Arial Narrow" w:hAnsi="Arial Narrow" w:cstheme="minorHAnsi"/>
                <w:sz w:val="18"/>
                <w:szCs w:val="18"/>
              </w:rPr>
              <w:t>Les écoles publiques sont clôturées</w:t>
            </w:r>
            <w:r w:rsidR="00811459" w:rsidRPr="003A5875">
              <w:rPr>
                <w:rFonts w:ascii="Arial Narrow" w:hAnsi="Arial Narrow" w:cstheme="minorHAnsi"/>
                <w:sz w:val="18"/>
                <w:szCs w:val="18"/>
              </w:rPr>
              <w:t>/sécurisées</w:t>
            </w:r>
          </w:p>
        </w:tc>
        <w:tc>
          <w:tcPr>
            <w:tcW w:w="1701" w:type="dxa"/>
          </w:tcPr>
          <w:p w14:paraId="2BDAC7BF" w14:textId="749A9A1C" w:rsidR="00743B3E" w:rsidRPr="003A5875" w:rsidRDefault="00811459" w:rsidP="00743B3E">
            <w:pPr>
              <w:rPr>
                <w:rFonts w:ascii="Arial Narrow" w:hAnsi="Arial Narrow" w:cstheme="minorHAnsi"/>
                <w:sz w:val="18"/>
                <w:szCs w:val="18"/>
              </w:rPr>
            </w:pPr>
            <w:r w:rsidRPr="003A5875">
              <w:rPr>
                <w:rFonts w:ascii="Arial Narrow" w:hAnsi="Arial Narrow" w:cstheme="minorHAnsi"/>
                <w:sz w:val="18"/>
                <w:szCs w:val="18"/>
              </w:rPr>
              <w:t xml:space="preserve">Toutes les écoles publiques </w:t>
            </w:r>
          </w:p>
          <w:p w14:paraId="5AF15002" w14:textId="77777777" w:rsidR="00743B3E" w:rsidRPr="003A5875" w:rsidRDefault="00743B3E" w:rsidP="00743B3E">
            <w:pPr>
              <w:rPr>
                <w:rFonts w:ascii="Arial Narrow" w:hAnsi="Arial Narrow"/>
                <w:sz w:val="18"/>
                <w:szCs w:val="18"/>
              </w:rPr>
            </w:pPr>
          </w:p>
        </w:tc>
        <w:tc>
          <w:tcPr>
            <w:tcW w:w="1559" w:type="dxa"/>
          </w:tcPr>
          <w:p w14:paraId="76974240" w14:textId="37BEE832" w:rsidR="00743B3E" w:rsidRPr="00DB6405" w:rsidRDefault="00993008" w:rsidP="00DB6405">
            <w:pPr>
              <w:jc w:val="right"/>
              <w:rPr>
                <w:rFonts w:ascii="Arial Narrow" w:hAnsi="Arial Narrow"/>
                <w:sz w:val="16"/>
                <w:szCs w:val="16"/>
              </w:rPr>
            </w:pPr>
            <w:r w:rsidRPr="00DB6405">
              <w:rPr>
                <w:rFonts w:ascii="Arial Narrow" w:hAnsi="Arial Narrow"/>
                <w:sz w:val="16"/>
                <w:szCs w:val="16"/>
              </w:rPr>
              <w:t xml:space="preserve">        </w:t>
            </w:r>
            <w:r w:rsidR="00743B3E" w:rsidRPr="00DB6405">
              <w:rPr>
                <w:rFonts w:ascii="Arial Narrow" w:hAnsi="Arial Narrow"/>
                <w:sz w:val="16"/>
                <w:szCs w:val="16"/>
              </w:rPr>
              <w:t>60 000 000</w:t>
            </w:r>
          </w:p>
        </w:tc>
        <w:tc>
          <w:tcPr>
            <w:tcW w:w="709" w:type="dxa"/>
          </w:tcPr>
          <w:p w14:paraId="23D5962D" w14:textId="77777777" w:rsidR="00743B3E" w:rsidRPr="003A5875" w:rsidRDefault="00743B3E" w:rsidP="00743B3E">
            <w:pPr>
              <w:rPr>
                <w:rFonts w:ascii="Arial Narrow" w:hAnsi="Arial Narrow"/>
                <w:sz w:val="18"/>
                <w:szCs w:val="18"/>
              </w:rPr>
            </w:pPr>
          </w:p>
        </w:tc>
        <w:tc>
          <w:tcPr>
            <w:tcW w:w="709" w:type="dxa"/>
          </w:tcPr>
          <w:p w14:paraId="53EEF8D0" w14:textId="099AA71D" w:rsidR="00743B3E" w:rsidRPr="003A5875" w:rsidRDefault="00743B3E" w:rsidP="00743B3E">
            <w:pPr>
              <w:rPr>
                <w:rFonts w:ascii="Arial Narrow" w:hAnsi="Arial Narrow"/>
                <w:sz w:val="18"/>
                <w:szCs w:val="18"/>
              </w:rPr>
            </w:pPr>
            <w:r w:rsidRPr="003A5875">
              <w:rPr>
                <w:rFonts w:ascii="Arial Narrow" w:hAnsi="Arial Narrow"/>
                <w:sz w:val="18"/>
                <w:szCs w:val="18"/>
              </w:rPr>
              <w:t>x</w:t>
            </w:r>
          </w:p>
        </w:tc>
        <w:tc>
          <w:tcPr>
            <w:tcW w:w="708" w:type="dxa"/>
          </w:tcPr>
          <w:p w14:paraId="11CC33CF" w14:textId="0D09BD50" w:rsidR="00743B3E" w:rsidRPr="003A5875" w:rsidRDefault="00743B3E" w:rsidP="00743B3E">
            <w:pPr>
              <w:rPr>
                <w:rFonts w:ascii="Arial Narrow" w:hAnsi="Arial Narrow"/>
                <w:sz w:val="18"/>
                <w:szCs w:val="18"/>
              </w:rPr>
            </w:pPr>
            <w:r w:rsidRPr="003A5875">
              <w:rPr>
                <w:rFonts w:ascii="Arial Narrow" w:hAnsi="Arial Narrow"/>
                <w:sz w:val="18"/>
                <w:szCs w:val="18"/>
              </w:rPr>
              <w:t>x</w:t>
            </w:r>
          </w:p>
        </w:tc>
        <w:tc>
          <w:tcPr>
            <w:tcW w:w="709" w:type="dxa"/>
          </w:tcPr>
          <w:p w14:paraId="61EC436B" w14:textId="49B04BE4" w:rsidR="00743B3E" w:rsidRPr="003A5875" w:rsidRDefault="00743B3E" w:rsidP="00743B3E">
            <w:pPr>
              <w:rPr>
                <w:rFonts w:ascii="Arial Narrow" w:hAnsi="Arial Narrow"/>
                <w:sz w:val="18"/>
                <w:szCs w:val="18"/>
              </w:rPr>
            </w:pPr>
            <w:r w:rsidRPr="003A5875">
              <w:rPr>
                <w:rFonts w:ascii="Arial Narrow" w:hAnsi="Arial Narrow"/>
                <w:sz w:val="18"/>
                <w:szCs w:val="18"/>
              </w:rPr>
              <w:t>x</w:t>
            </w:r>
          </w:p>
        </w:tc>
        <w:tc>
          <w:tcPr>
            <w:tcW w:w="709" w:type="dxa"/>
          </w:tcPr>
          <w:p w14:paraId="3FE35B0E" w14:textId="0B5C505D" w:rsidR="00743B3E" w:rsidRPr="003A5875" w:rsidRDefault="00743B3E" w:rsidP="00743B3E">
            <w:pPr>
              <w:rPr>
                <w:rFonts w:ascii="Arial Narrow" w:hAnsi="Arial Narrow"/>
                <w:sz w:val="18"/>
                <w:szCs w:val="18"/>
              </w:rPr>
            </w:pPr>
            <w:r w:rsidRPr="003A5875">
              <w:rPr>
                <w:rFonts w:ascii="Arial Narrow" w:hAnsi="Arial Narrow"/>
                <w:sz w:val="18"/>
                <w:szCs w:val="18"/>
              </w:rPr>
              <w:t>x</w:t>
            </w:r>
          </w:p>
        </w:tc>
        <w:tc>
          <w:tcPr>
            <w:tcW w:w="709" w:type="dxa"/>
          </w:tcPr>
          <w:p w14:paraId="1028F33E" w14:textId="6F83A6E5" w:rsidR="00743B3E" w:rsidRPr="003A5875" w:rsidRDefault="00743B3E" w:rsidP="00743B3E">
            <w:pPr>
              <w:rPr>
                <w:rFonts w:ascii="Arial Narrow" w:hAnsi="Arial Narrow"/>
                <w:sz w:val="18"/>
                <w:szCs w:val="18"/>
              </w:rPr>
            </w:pPr>
            <w:r w:rsidRPr="003A5875">
              <w:rPr>
                <w:rFonts w:ascii="Arial Narrow" w:hAnsi="Arial Narrow"/>
                <w:sz w:val="18"/>
                <w:szCs w:val="18"/>
              </w:rPr>
              <w:t>5%</w:t>
            </w:r>
          </w:p>
        </w:tc>
        <w:tc>
          <w:tcPr>
            <w:tcW w:w="850" w:type="dxa"/>
          </w:tcPr>
          <w:p w14:paraId="0E084C1F" w14:textId="28A6985A" w:rsidR="00743B3E" w:rsidRPr="003A5875" w:rsidRDefault="00743B3E" w:rsidP="00743B3E">
            <w:pPr>
              <w:rPr>
                <w:rFonts w:ascii="Arial Narrow" w:hAnsi="Arial Narrow"/>
                <w:sz w:val="18"/>
                <w:szCs w:val="18"/>
              </w:rPr>
            </w:pPr>
            <w:r w:rsidRPr="003A5875">
              <w:rPr>
                <w:rFonts w:ascii="Arial Narrow" w:hAnsi="Arial Narrow"/>
                <w:sz w:val="18"/>
                <w:szCs w:val="18"/>
              </w:rPr>
              <w:t>10%</w:t>
            </w:r>
          </w:p>
        </w:tc>
        <w:tc>
          <w:tcPr>
            <w:tcW w:w="709" w:type="dxa"/>
          </w:tcPr>
          <w:p w14:paraId="6F5CF662" w14:textId="77777777" w:rsidR="00743B3E" w:rsidRPr="003A5875" w:rsidRDefault="00743B3E" w:rsidP="00743B3E">
            <w:pPr>
              <w:rPr>
                <w:rFonts w:ascii="Arial Narrow" w:hAnsi="Arial Narrow"/>
                <w:sz w:val="18"/>
                <w:szCs w:val="18"/>
              </w:rPr>
            </w:pPr>
          </w:p>
        </w:tc>
        <w:tc>
          <w:tcPr>
            <w:tcW w:w="709" w:type="dxa"/>
          </w:tcPr>
          <w:p w14:paraId="5C65057C" w14:textId="1A2F8399" w:rsidR="00743B3E" w:rsidRPr="003A5875" w:rsidRDefault="00743B3E" w:rsidP="00743B3E">
            <w:pPr>
              <w:rPr>
                <w:rFonts w:ascii="Arial Narrow" w:hAnsi="Arial Narrow"/>
                <w:sz w:val="18"/>
                <w:szCs w:val="18"/>
              </w:rPr>
            </w:pPr>
            <w:r w:rsidRPr="003A5875">
              <w:rPr>
                <w:rFonts w:ascii="Arial Narrow" w:hAnsi="Arial Narrow"/>
                <w:b/>
                <w:sz w:val="18"/>
                <w:szCs w:val="18"/>
              </w:rPr>
              <w:t>85%</w:t>
            </w:r>
          </w:p>
        </w:tc>
      </w:tr>
      <w:tr w:rsidR="003A5875" w:rsidRPr="003A5875" w14:paraId="2DAE2257" w14:textId="77777777" w:rsidTr="00BB5B9E">
        <w:tc>
          <w:tcPr>
            <w:tcW w:w="1730" w:type="dxa"/>
            <w:vMerge/>
          </w:tcPr>
          <w:p w14:paraId="5C43EE22" w14:textId="77777777" w:rsidR="006F366C" w:rsidRPr="003A5875" w:rsidRDefault="006F366C" w:rsidP="006F366C">
            <w:pPr>
              <w:rPr>
                <w:rFonts w:ascii="Arial Narrow" w:hAnsi="Arial Narrow"/>
                <w:sz w:val="20"/>
                <w:szCs w:val="20"/>
              </w:rPr>
            </w:pPr>
          </w:p>
        </w:tc>
        <w:tc>
          <w:tcPr>
            <w:tcW w:w="2835" w:type="dxa"/>
          </w:tcPr>
          <w:p w14:paraId="0628483C" w14:textId="779DB9E3" w:rsidR="006F366C" w:rsidRPr="003A5875" w:rsidRDefault="006F366C" w:rsidP="006F366C">
            <w:pPr>
              <w:rPr>
                <w:rFonts w:ascii="Arial Narrow" w:hAnsi="Arial Narrow" w:cstheme="minorHAnsi"/>
                <w:sz w:val="18"/>
                <w:szCs w:val="18"/>
              </w:rPr>
            </w:pPr>
            <w:r w:rsidRPr="003A5875">
              <w:rPr>
                <w:rFonts w:ascii="Arial Narrow" w:hAnsi="Arial Narrow" w:cstheme="minorHAnsi"/>
                <w:sz w:val="18"/>
                <w:szCs w:val="18"/>
              </w:rPr>
              <w:t xml:space="preserve">Construction et équipements </w:t>
            </w:r>
            <w:r w:rsidR="00993008" w:rsidRPr="003A5875">
              <w:rPr>
                <w:rFonts w:ascii="Arial Narrow" w:hAnsi="Arial Narrow" w:cstheme="minorHAnsi"/>
                <w:sz w:val="18"/>
                <w:szCs w:val="18"/>
              </w:rPr>
              <w:t xml:space="preserve">de 25 salles </w:t>
            </w:r>
            <w:r w:rsidRPr="003A5875">
              <w:rPr>
                <w:rFonts w:ascii="Arial Narrow" w:hAnsi="Arial Narrow" w:cstheme="minorHAnsi"/>
                <w:sz w:val="18"/>
                <w:szCs w:val="18"/>
              </w:rPr>
              <w:t xml:space="preserve">de </w:t>
            </w:r>
            <w:r w:rsidR="00993008" w:rsidRPr="003A5875">
              <w:rPr>
                <w:rFonts w:ascii="Arial Narrow" w:hAnsi="Arial Narrow" w:cstheme="minorHAnsi"/>
                <w:sz w:val="18"/>
                <w:szCs w:val="18"/>
              </w:rPr>
              <w:t>classes (pour filles et garçons)</w:t>
            </w:r>
            <w:r w:rsidRPr="003A5875">
              <w:rPr>
                <w:rFonts w:ascii="Arial Narrow" w:hAnsi="Arial Narrow" w:cstheme="minorHAnsi"/>
                <w:sz w:val="18"/>
                <w:szCs w:val="18"/>
              </w:rPr>
              <w:t xml:space="preserve"> </w:t>
            </w:r>
          </w:p>
          <w:p w14:paraId="35137920" w14:textId="77777777" w:rsidR="006F366C" w:rsidRPr="003A5875" w:rsidRDefault="006F366C" w:rsidP="006F366C">
            <w:pPr>
              <w:rPr>
                <w:rFonts w:ascii="Arial Narrow" w:hAnsi="Arial Narrow" w:cstheme="minorHAnsi"/>
                <w:sz w:val="18"/>
                <w:szCs w:val="18"/>
              </w:rPr>
            </w:pPr>
          </w:p>
        </w:tc>
        <w:tc>
          <w:tcPr>
            <w:tcW w:w="1843" w:type="dxa"/>
          </w:tcPr>
          <w:p w14:paraId="471A943F" w14:textId="5267CF75" w:rsidR="006F366C" w:rsidRPr="003A5875" w:rsidRDefault="006F366C" w:rsidP="006F366C">
            <w:pPr>
              <w:rPr>
                <w:rFonts w:ascii="Arial Narrow" w:hAnsi="Arial Narrow"/>
                <w:sz w:val="18"/>
                <w:szCs w:val="18"/>
              </w:rPr>
            </w:pPr>
            <w:r w:rsidRPr="003A5875">
              <w:rPr>
                <w:rFonts w:ascii="Arial Narrow" w:hAnsi="Arial Narrow" w:cstheme="minorHAnsi"/>
                <w:sz w:val="18"/>
                <w:szCs w:val="18"/>
              </w:rPr>
              <w:t>Les salles de classes sont construites et équipées</w:t>
            </w:r>
          </w:p>
        </w:tc>
        <w:tc>
          <w:tcPr>
            <w:tcW w:w="1701" w:type="dxa"/>
          </w:tcPr>
          <w:p w14:paraId="738E950A" w14:textId="10B64FBB" w:rsidR="006F366C" w:rsidRPr="003A5875" w:rsidRDefault="006F366C" w:rsidP="006F366C">
            <w:pPr>
              <w:rPr>
                <w:rFonts w:ascii="Arial Narrow" w:hAnsi="Arial Narrow" w:cstheme="minorHAnsi"/>
                <w:sz w:val="18"/>
                <w:szCs w:val="18"/>
              </w:rPr>
            </w:pPr>
            <w:r w:rsidRPr="003A5875">
              <w:rPr>
                <w:rFonts w:ascii="Arial Narrow" w:hAnsi="Arial Narrow" w:cstheme="minorHAnsi"/>
                <w:sz w:val="18"/>
                <w:szCs w:val="18"/>
              </w:rPr>
              <w:t xml:space="preserve">Toutes les écoles publiques </w:t>
            </w:r>
          </w:p>
          <w:p w14:paraId="61B603A2" w14:textId="77777777" w:rsidR="006F366C" w:rsidRPr="003A5875" w:rsidRDefault="006F366C" w:rsidP="006F366C">
            <w:pPr>
              <w:rPr>
                <w:rFonts w:ascii="Arial Narrow" w:hAnsi="Arial Narrow"/>
                <w:sz w:val="18"/>
                <w:szCs w:val="18"/>
              </w:rPr>
            </w:pPr>
          </w:p>
        </w:tc>
        <w:tc>
          <w:tcPr>
            <w:tcW w:w="1559" w:type="dxa"/>
          </w:tcPr>
          <w:p w14:paraId="1EB65A62" w14:textId="6097FF97" w:rsidR="006F366C" w:rsidRPr="00DB6405" w:rsidRDefault="00993008" w:rsidP="00DB6405">
            <w:pPr>
              <w:jc w:val="right"/>
              <w:rPr>
                <w:rFonts w:ascii="Arial Narrow" w:hAnsi="Arial Narrow"/>
                <w:sz w:val="16"/>
                <w:szCs w:val="16"/>
              </w:rPr>
            </w:pPr>
            <w:r w:rsidRPr="00DB6405">
              <w:rPr>
                <w:rFonts w:ascii="Arial Narrow" w:hAnsi="Arial Narrow"/>
                <w:sz w:val="16"/>
                <w:szCs w:val="16"/>
              </w:rPr>
              <w:t xml:space="preserve">         </w:t>
            </w:r>
            <w:r w:rsidR="006F366C" w:rsidRPr="00DB6405">
              <w:rPr>
                <w:rFonts w:ascii="Arial Narrow" w:hAnsi="Arial Narrow"/>
                <w:sz w:val="16"/>
                <w:szCs w:val="16"/>
              </w:rPr>
              <w:t>75 000 000</w:t>
            </w:r>
          </w:p>
        </w:tc>
        <w:tc>
          <w:tcPr>
            <w:tcW w:w="709" w:type="dxa"/>
          </w:tcPr>
          <w:p w14:paraId="54B63718" w14:textId="77777777" w:rsidR="006F366C" w:rsidRPr="003A5875" w:rsidRDefault="006F366C" w:rsidP="006F366C">
            <w:pPr>
              <w:rPr>
                <w:rFonts w:ascii="Arial Narrow" w:hAnsi="Arial Narrow"/>
                <w:sz w:val="18"/>
                <w:szCs w:val="18"/>
              </w:rPr>
            </w:pPr>
          </w:p>
        </w:tc>
        <w:tc>
          <w:tcPr>
            <w:tcW w:w="709" w:type="dxa"/>
          </w:tcPr>
          <w:p w14:paraId="6D6C7739" w14:textId="40981F8E" w:rsidR="006F366C" w:rsidRPr="003A5875" w:rsidRDefault="006F366C" w:rsidP="006F366C">
            <w:pPr>
              <w:rPr>
                <w:rFonts w:ascii="Arial Narrow" w:hAnsi="Arial Narrow"/>
                <w:sz w:val="18"/>
                <w:szCs w:val="18"/>
              </w:rPr>
            </w:pPr>
            <w:r w:rsidRPr="003A5875">
              <w:rPr>
                <w:rFonts w:ascii="Arial Narrow" w:hAnsi="Arial Narrow"/>
                <w:sz w:val="18"/>
                <w:szCs w:val="18"/>
              </w:rPr>
              <w:t>x</w:t>
            </w:r>
          </w:p>
        </w:tc>
        <w:tc>
          <w:tcPr>
            <w:tcW w:w="708" w:type="dxa"/>
          </w:tcPr>
          <w:p w14:paraId="7526A7EF" w14:textId="77777777" w:rsidR="006F366C" w:rsidRPr="003A5875" w:rsidRDefault="006F366C" w:rsidP="006F366C">
            <w:pPr>
              <w:rPr>
                <w:rFonts w:ascii="Arial Narrow" w:hAnsi="Arial Narrow"/>
                <w:sz w:val="18"/>
                <w:szCs w:val="18"/>
              </w:rPr>
            </w:pPr>
          </w:p>
        </w:tc>
        <w:tc>
          <w:tcPr>
            <w:tcW w:w="709" w:type="dxa"/>
          </w:tcPr>
          <w:p w14:paraId="6705811F" w14:textId="26FF6540" w:rsidR="006F366C" w:rsidRPr="003A5875" w:rsidRDefault="006F366C" w:rsidP="006F366C">
            <w:pPr>
              <w:rPr>
                <w:rFonts w:ascii="Arial Narrow" w:hAnsi="Arial Narrow"/>
                <w:sz w:val="18"/>
                <w:szCs w:val="18"/>
              </w:rPr>
            </w:pPr>
            <w:r w:rsidRPr="003A5875">
              <w:rPr>
                <w:rFonts w:ascii="Arial Narrow" w:hAnsi="Arial Narrow"/>
                <w:sz w:val="18"/>
                <w:szCs w:val="18"/>
              </w:rPr>
              <w:t>x</w:t>
            </w:r>
          </w:p>
        </w:tc>
        <w:tc>
          <w:tcPr>
            <w:tcW w:w="709" w:type="dxa"/>
          </w:tcPr>
          <w:p w14:paraId="5937617F" w14:textId="2EDC19D9" w:rsidR="006F366C" w:rsidRPr="003A5875" w:rsidRDefault="006F366C" w:rsidP="006F366C">
            <w:pPr>
              <w:rPr>
                <w:rFonts w:ascii="Arial Narrow" w:hAnsi="Arial Narrow"/>
                <w:sz w:val="18"/>
                <w:szCs w:val="18"/>
              </w:rPr>
            </w:pPr>
            <w:r w:rsidRPr="003A5875">
              <w:rPr>
                <w:rFonts w:ascii="Arial Narrow" w:hAnsi="Arial Narrow"/>
                <w:sz w:val="18"/>
                <w:szCs w:val="18"/>
              </w:rPr>
              <w:t>x</w:t>
            </w:r>
          </w:p>
        </w:tc>
        <w:tc>
          <w:tcPr>
            <w:tcW w:w="709" w:type="dxa"/>
          </w:tcPr>
          <w:p w14:paraId="3CA419CE" w14:textId="77777777" w:rsidR="006F366C" w:rsidRPr="003A5875" w:rsidRDefault="006F366C" w:rsidP="006F366C">
            <w:pPr>
              <w:rPr>
                <w:rFonts w:ascii="Arial Narrow" w:hAnsi="Arial Narrow"/>
                <w:sz w:val="18"/>
                <w:szCs w:val="18"/>
              </w:rPr>
            </w:pPr>
          </w:p>
        </w:tc>
        <w:tc>
          <w:tcPr>
            <w:tcW w:w="850" w:type="dxa"/>
          </w:tcPr>
          <w:p w14:paraId="7E7ED76A" w14:textId="77777777" w:rsidR="006F366C" w:rsidRPr="003A5875" w:rsidRDefault="006F366C" w:rsidP="006F366C">
            <w:pPr>
              <w:rPr>
                <w:rFonts w:ascii="Arial Narrow" w:hAnsi="Arial Narrow"/>
                <w:sz w:val="18"/>
                <w:szCs w:val="18"/>
              </w:rPr>
            </w:pPr>
          </w:p>
        </w:tc>
        <w:tc>
          <w:tcPr>
            <w:tcW w:w="709" w:type="dxa"/>
          </w:tcPr>
          <w:p w14:paraId="631AE6B5" w14:textId="4CD86C41" w:rsidR="006F366C" w:rsidRPr="003A5875" w:rsidRDefault="006F366C" w:rsidP="006F366C">
            <w:pPr>
              <w:rPr>
                <w:rFonts w:ascii="Arial Narrow" w:hAnsi="Arial Narrow"/>
                <w:sz w:val="18"/>
                <w:szCs w:val="18"/>
              </w:rPr>
            </w:pPr>
            <w:r w:rsidRPr="003A5875">
              <w:rPr>
                <w:rFonts w:ascii="Arial Narrow" w:hAnsi="Arial Narrow"/>
                <w:sz w:val="18"/>
                <w:szCs w:val="18"/>
              </w:rPr>
              <w:t>100%</w:t>
            </w:r>
          </w:p>
        </w:tc>
        <w:tc>
          <w:tcPr>
            <w:tcW w:w="709" w:type="dxa"/>
          </w:tcPr>
          <w:p w14:paraId="1A11887F" w14:textId="77777777" w:rsidR="006F366C" w:rsidRPr="003A5875" w:rsidRDefault="006F366C" w:rsidP="006F366C">
            <w:pPr>
              <w:rPr>
                <w:rFonts w:ascii="Arial Narrow" w:hAnsi="Arial Narrow"/>
                <w:sz w:val="18"/>
                <w:szCs w:val="18"/>
              </w:rPr>
            </w:pPr>
          </w:p>
        </w:tc>
      </w:tr>
      <w:tr w:rsidR="003A5875" w:rsidRPr="003A5875" w14:paraId="50CCE809" w14:textId="77777777" w:rsidTr="00BB5B9E">
        <w:tc>
          <w:tcPr>
            <w:tcW w:w="1730" w:type="dxa"/>
            <w:vMerge/>
          </w:tcPr>
          <w:p w14:paraId="09D11C36" w14:textId="77777777" w:rsidR="006F366C" w:rsidRPr="003A5875" w:rsidRDefault="006F366C" w:rsidP="006F366C">
            <w:pPr>
              <w:rPr>
                <w:rFonts w:ascii="Arial Narrow" w:hAnsi="Arial Narrow"/>
                <w:sz w:val="20"/>
                <w:szCs w:val="20"/>
              </w:rPr>
            </w:pPr>
          </w:p>
        </w:tc>
        <w:tc>
          <w:tcPr>
            <w:tcW w:w="2835" w:type="dxa"/>
          </w:tcPr>
          <w:p w14:paraId="25BDCBF6" w14:textId="77777777" w:rsidR="006F366C" w:rsidRPr="003A5875" w:rsidRDefault="006F366C" w:rsidP="006F366C">
            <w:pPr>
              <w:rPr>
                <w:rFonts w:ascii="Arial Narrow" w:hAnsi="Arial Narrow" w:cstheme="minorHAnsi"/>
                <w:sz w:val="18"/>
                <w:szCs w:val="18"/>
              </w:rPr>
            </w:pPr>
            <w:r w:rsidRPr="003A5875">
              <w:rPr>
                <w:rFonts w:ascii="Arial Narrow" w:hAnsi="Arial Narrow" w:cstheme="minorHAnsi"/>
                <w:sz w:val="18"/>
                <w:szCs w:val="18"/>
              </w:rPr>
              <w:t>Recrutement de personnel qualifié</w:t>
            </w:r>
          </w:p>
          <w:p w14:paraId="3633EAE1" w14:textId="77777777" w:rsidR="006F366C" w:rsidRPr="003A5875" w:rsidRDefault="006F366C" w:rsidP="006F366C">
            <w:pPr>
              <w:rPr>
                <w:rFonts w:ascii="Arial Narrow" w:hAnsi="Arial Narrow" w:cstheme="minorHAnsi"/>
                <w:sz w:val="18"/>
                <w:szCs w:val="18"/>
              </w:rPr>
            </w:pPr>
          </w:p>
        </w:tc>
        <w:tc>
          <w:tcPr>
            <w:tcW w:w="1843" w:type="dxa"/>
          </w:tcPr>
          <w:p w14:paraId="00C69A7A" w14:textId="7D4667BE" w:rsidR="006F366C" w:rsidRPr="003A5875" w:rsidRDefault="006F366C" w:rsidP="006F366C">
            <w:pPr>
              <w:rPr>
                <w:rFonts w:ascii="Arial Narrow" w:hAnsi="Arial Narrow"/>
                <w:sz w:val="18"/>
                <w:szCs w:val="18"/>
              </w:rPr>
            </w:pPr>
            <w:r w:rsidRPr="003A5875">
              <w:rPr>
                <w:rFonts w:ascii="Arial Narrow" w:hAnsi="Arial Narrow" w:cstheme="minorHAnsi"/>
                <w:sz w:val="18"/>
                <w:szCs w:val="18"/>
              </w:rPr>
              <w:t>Le personnel qualifié est recruté</w:t>
            </w:r>
          </w:p>
        </w:tc>
        <w:tc>
          <w:tcPr>
            <w:tcW w:w="1701" w:type="dxa"/>
          </w:tcPr>
          <w:p w14:paraId="5E20DA8A" w14:textId="1106D9E4" w:rsidR="006F366C" w:rsidRPr="003A5875" w:rsidRDefault="006F366C" w:rsidP="006F366C">
            <w:pPr>
              <w:rPr>
                <w:rFonts w:ascii="Arial Narrow" w:hAnsi="Arial Narrow"/>
                <w:sz w:val="18"/>
                <w:szCs w:val="18"/>
              </w:rPr>
            </w:pPr>
            <w:r w:rsidRPr="003A5875">
              <w:rPr>
                <w:rFonts w:ascii="Arial Narrow" w:hAnsi="Arial Narrow" w:cstheme="minorHAnsi"/>
                <w:sz w:val="18"/>
                <w:szCs w:val="18"/>
              </w:rPr>
              <w:t>Toutes les écoles publiques et communautaires</w:t>
            </w:r>
          </w:p>
        </w:tc>
        <w:tc>
          <w:tcPr>
            <w:tcW w:w="1559" w:type="dxa"/>
          </w:tcPr>
          <w:p w14:paraId="2D6CBE05" w14:textId="01C52FE0" w:rsidR="006F366C" w:rsidRPr="003A5875" w:rsidRDefault="00993008" w:rsidP="00DB6405">
            <w:pPr>
              <w:jc w:val="right"/>
              <w:rPr>
                <w:rFonts w:ascii="Arial Narrow" w:hAnsi="Arial Narrow"/>
                <w:sz w:val="18"/>
                <w:szCs w:val="18"/>
              </w:rPr>
            </w:pPr>
            <w:r w:rsidRPr="003A5875">
              <w:rPr>
                <w:rFonts w:ascii="Arial Narrow" w:hAnsi="Arial Narrow"/>
                <w:sz w:val="18"/>
                <w:szCs w:val="18"/>
              </w:rPr>
              <w:t xml:space="preserve">           </w:t>
            </w:r>
            <w:r w:rsidR="006F366C" w:rsidRPr="003A5875">
              <w:rPr>
                <w:rFonts w:ascii="Arial Narrow" w:hAnsi="Arial Narrow"/>
                <w:sz w:val="18"/>
                <w:szCs w:val="18"/>
              </w:rPr>
              <w:t>2 000 000</w:t>
            </w:r>
          </w:p>
        </w:tc>
        <w:tc>
          <w:tcPr>
            <w:tcW w:w="709" w:type="dxa"/>
          </w:tcPr>
          <w:p w14:paraId="3FC29B9C" w14:textId="42105B5F" w:rsidR="006F366C" w:rsidRPr="003A5875" w:rsidRDefault="006F366C" w:rsidP="006F366C">
            <w:pPr>
              <w:rPr>
                <w:rFonts w:ascii="Arial Narrow" w:hAnsi="Arial Narrow"/>
                <w:sz w:val="18"/>
                <w:szCs w:val="18"/>
              </w:rPr>
            </w:pPr>
            <w:r w:rsidRPr="003A5875">
              <w:rPr>
                <w:rFonts w:ascii="Arial Narrow" w:hAnsi="Arial Narrow"/>
                <w:sz w:val="18"/>
                <w:szCs w:val="18"/>
              </w:rPr>
              <w:t>x</w:t>
            </w:r>
          </w:p>
        </w:tc>
        <w:tc>
          <w:tcPr>
            <w:tcW w:w="709" w:type="dxa"/>
          </w:tcPr>
          <w:p w14:paraId="27D888B0" w14:textId="088E2EA5" w:rsidR="006F366C" w:rsidRPr="003A5875" w:rsidRDefault="006F366C" w:rsidP="006F366C">
            <w:pPr>
              <w:rPr>
                <w:rFonts w:ascii="Arial Narrow" w:hAnsi="Arial Narrow"/>
                <w:sz w:val="18"/>
                <w:szCs w:val="18"/>
              </w:rPr>
            </w:pPr>
            <w:r w:rsidRPr="003A5875">
              <w:rPr>
                <w:rFonts w:ascii="Arial Narrow" w:hAnsi="Arial Narrow"/>
                <w:sz w:val="18"/>
                <w:szCs w:val="18"/>
              </w:rPr>
              <w:t>x</w:t>
            </w:r>
          </w:p>
        </w:tc>
        <w:tc>
          <w:tcPr>
            <w:tcW w:w="708" w:type="dxa"/>
          </w:tcPr>
          <w:p w14:paraId="390099AF" w14:textId="77777777" w:rsidR="006F366C" w:rsidRPr="003A5875" w:rsidRDefault="006F366C" w:rsidP="006F366C">
            <w:pPr>
              <w:rPr>
                <w:rFonts w:ascii="Arial Narrow" w:hAnsi="Arial Narrow"/>
                <w:sz w:val="18"/>
                <w:szCs w:val="18"/>
              </w:rPr>
            </w:pPr>
          </w:p>
        </w:tc>
        <w:tc>
          <w:tcPr>
            <w:tcW w:w="709" w:type="dxa"/>
          </w:tcPr>
          <w:p w14:paraId="6714AEEE" w14:textId="77777777" w:rsidR="006F366C" w:rsidRPr="003A5875" w:rsidRDefault="006F366C" w:rsidP="006F366C">
            <w:pPr>
              <w:rPr>
                <w:rFonts w:ascii="Arial Narrow" w:hAnsi="Arial Narrow"/>
                <w:sz w:val="18"/>
                <w:szCs w:val="18"/>
              </w:rPr>
            </w:pPr>
          </w:p>
        </w:tc>
        <w:tc>
          <w:tcPr>
            <w:tcW w:w="709" w:type="dxa"/>
          </w:tcPr>
          <w:p w14:paraId="1F87D0EE" w14:textId="77777777" w:rsidR="006F366C" w:rsidRPr="003A5875" w:rsidRDefault="006F366C" w:rsidP="006F366C">
            <w:pPr>
              <w:rPr>
                <w:rFonts w:ascii="Arial Narrow" w:hAnsi="Arial Narrow"/>
                <w:sz w:val="18"/>
                <w:szCs w:val="18"/>
              </w:rPr>
            </w:pPr>
          </w:p>
        </w:tc>
        <w:tc>
          <w:tcPr>
            <w:tcW w:w="709" w:type="dxa"/>
          </w:tcPr>
          <w:p w14:paraId="38670697" w14:textId="51A02F54" w:rsidR="006F366C" w:rsidRPr="003A5875" w:rsidRDefault="006F366C" w:rsidP="006F366C">
            <w:pPr>
              <w:rPr>
                <w:rFonts w:ascii="Arial Narrow" w:hAnsi="Arial Narrow"/>
                <w:sz w:val="18"/>
                <w:szCs w:val="18"/>
              </w:rPr>
            </w:pPr>
            <w:r w:rsidRPr="003A5875">
              <w:rPr>
                <w:rFonts w:ascii="Arial Narrow" w:hAnsi="Arial Narrow"/>
                <w:sz w:val="18"/>
                <w:szCs w:val="18"/>
              </w:rPr>
              <w:t>5%</w:t>
            </w:r>
          </w:p>
        </w:tc>
        <w:tc>
          <w:tcPr>
            <w:tcW w:w="850" w:type="dxa"/>
          </w:tcPr>
          <w:p w14:paraId="6374974F" w14:textId="09449CFC" w:rsidR="006F366C" w:rsidRPr="003A5875" w:rsidRDefault="006F366C" w:rsidP="006F366C">
            <w:pPr>
              <w:rPr>
                <w:rFonts w:ascii="Arial Narrow" w:hAnsi="Arial Narrow"/>
                <w:sz w:val="18"/>
                <w:szCs w:val="18"/>
              </w:rPr>
            </w:pPr>
            <w:r w:rsidRPr="003A5875">
              <w:rPr>
                <w:rFonts w:ascii="Arial Narrow" w:hAnsi="Arial Narrow"/>
                <w:sz w:val="18"/>
                <w:szCs w:val="18"/>
              </w:rPr>
              <w:t>10%</w:t>
            </w:r>
          </w:p>
        </w:tc>
        <w:tc>
          <w:tcPr>
            <w:tcW w:w="709" w:type="dxa"/>
          </w:tcPr>
          <w:p w14:paraId="0ADDA458" w14:textId="28471F81" w:rsidR="006F366C" w:rsidRPr="003A5875" w:rsidRDefault="006F366C" w:rsidP="006F366C">
            <w:pPr>
              <w:rPr>
                <w:rFonts w:ascii="Arial Narrow" w:hAnsi="Arial Narrow"/>
                <w:sz w:val="18"/>
                <w:szCs w:val="18"/>
              </w:rPr>
            </w:pPr>
            <w:r w:rsidRPr="003A5875">
              <w:rPr>
                <w:rFonts w:ascii="Arial Narrow" w:hAnsi="Arial Narrow"/>
                <w:sz w:val="18"/>
                <w:szCs w:val="18"/>
              </w:rPr>
              <w:t>85%</w:t>
            </w:r>
          </w:p>
        </w:tc>
        <w:tc>
          <w:tcPr>
            <w:tcW w:w="709" w:type="dxa"/>
          </w:tcPr>
          <w:p w14:paraId="73F673FF" w14:textId="77777777" w:rsidR="006F366C" w:rsidRPr="003A5875" w:rsidRDefault="006F366C" w:rsidP="006F366C">
            <w:pPr>
              <w:rPr>
                <w:rFonts w:ascii="Arial Narrow" w:hAnsi="Arial Narrow"/>
                <w:sz w:val="18"/>
                <w:szCs w:val="18"/>
              </w:rPr>
            </w:pPr>
          </w:p>
        </w:tc>
      </w:tr>
      <w:tr w:rsidR="003A5875" w:rsidRPr="003A5875" w14:paraId="47413007" w14:textId="77777777" w:rsidTr="00BB5B9E">
        <w:tc>
          <w:tcPr>
            <w:tcW w:w="1730" w:type="dxa"/>
            <w:vMerge/>
          </w:tcPr>
          <w:p w14:paraId="15231A65" w14:textId="77777777" w:rsidR="006F366C" w:rsidRPr="003A5875" w:rsidRDefault="006F366C" w:rsidP="006F366C">
            <w:pPr>
              <w:rPr>
                <w:rFonts w:ascii="Arial Narrow" w:hAnsi="Arial Narrow"/>
                <w:sz w:val="20"/>
                <w:szCs w:val="20"/>
              </w:rPr>
            </w:pPr>
          </w:p>
        </w:tc>
        <w:tc>
          <w:tcPr>
            <w:tcW w:w="2835" w:type="dxa"/>
          </w:tcPr>
          <w:p w14:paraId="7EB83E6C" w14:textId="4B9054EE" w:rsidR="006F366C" w:rsidRPr="003A5875" w:rsidRDefault="006F366C" w:rsidP="006F366C">
            <w:pPr>
              <w:rPr>
                <w:rFonts w:ascii="Arial Narrow" w:hAnsi="Arial Narrow" w:cstheme="minorHAnsi"/>
                <w:sz w:val="18"/>
                <w:szCs w:val="18"/>
              </w:rPr>
            </w:pPr>
            <w:r w:rsidRPr="003A5875">
              <w:rPr>
                <w:rFonts w:ascii="Arial Narrow" w:hAnsi="Arial Narrow" w:cstheme="minorHAnsi"/>
                <w:sz w:val="18"/>
                <w:szCs w:val="18"/>
              </w:rPr>
              <w:t xml:space="preserve">Achats de tables bancs et mobiliers de bureau </w:t>
            </w:r>
          </w:p>
        </w:tc>
        <w:tc>
          <w:tcPr>
            <w:tcW w:w="1843" w:type="dxa"/>
          </w:tcPr>
          <w:p w14:paraId="7D3FBC1A" w14:textId="7B1709B8" w:rsidR="006F366C" w:rsidRPr="003A5875" w:rsidRDefault="006F366C" w:rsidP="006F366C">
            <w:pPr>
              <w:rPr>
                <w:rFonts w:ascii="Arial Narrow" w:hAnsi="Arial Narrow"/>
                <w:sz w:val="18"/>
                <w:szCs w:val="18"/>
              </w:rPr>
            </w:pPr>
            <w:r w:rsidRPr="003A5875">
              <w:rPr>
                <w:rFonts w:ascii="Arial Narrow" w:hAnsi="Arial Narrow" w:cstheme="minorHAnsi"/>
                <w:sz w:val="18"/>
                <w:szCs w:val="18"/>
              </w:rPr>
              <w:t>Les tables bancs et mobiliers de bureau sont acquis</w:t>
            </w:r>
          </w:p>
        </w:tc>
        <w:tc>
          <w:tcPr>
            <w:tcW w:w="1701" w:type="dxa"/>
          </w:tcPr>
          <w:p w14:paraId="11202FDA" w14:textId="3DDCE130" w:rsidR="006F366C" w:rsidRPr="003A5875" w:rsidRDefault="006F366C" w:rsidP="006F366C">
            <w:pPr>
              <w:rPr>
                <w:rFonts w:ascii="Arial Narrow" w:hAnsi="Arial Narrow"/>
                <w:sz w:val="18"/>
                <w:szCs w:val="18"/>
              </w:rPr>
            </w:pPr>
            <w:r w:rsidRPr="003A5875">
              <w:rPr>
                <w:rFonts w:ascii="Arial Narrow" w:hAnsi="Arial Narrow" w:cstheme="minorHAnsi"/>
                <w:sz w:val="18"/>
                <w:szCs w:val="18"/>
              </w:rPr>
              <w:t>Toutes les écoles publiques et communautaires</w:t>
            </w:r>
          </w:p>
        </w:tc>
        <w:tc>
          <w:tcPr>
            <w:tcW w:w="1559" w:type="dxa"/>
          </w:tcPr>
          <w:p w14:paraId="1AD88228" w14:textId="612E39BE" w:rsidR="006F366C" w:rsidRPr="003A5875" w:rsidRDefault="00993008" w:rsidP="00DB6405">
            <w:pPr>
              <w:jc w:val="right"/>
              <w:rPr>
                <w:rFonts w:ascii="Arial Narrow" w:hAnsi="Arial Narrow"/>
                <w:sz w:val="18"/>
                <w:szCs w:val="18"/>
              </w:rPr>
            </w:pPr>
            <w:r w:rsidRPr="003A5875">
              <w:rPr>
                <w:rFonts w:ascii="Arial Narrow" w:hAnsi="Arial Narrow"/>
                <w:sz w:val="18"/>
                <w:szCs w:val="18"/>
              </w:rPr>
              <w:t xml:space="preserve">            </w:t>
            </w:r>
            <w:r w:rsidR="006F366C" w:rsidRPr="003A5875">
              <w:rPr>
                <w:rFonts w:ascii="Arial Narrow" w:hAnsi="Arial Narrow"/>
                <w:sz w:val="18"/>
                <w:szCs w:val="18"/>
              </w:rPr>
              <w:t>5 000 000</w:t>
            </w:r>
          </w:p>
        </w:tc>
        <w:tc>
          <w:tcPr>
            <w:tcW w:w="709" w:type="dxa"/>
          </w:tcPr>
          <w:p w14:paraId="7F0608B3" w14:textId="6E4060D3" w:rsidR="006F366C" w:rsidRPr="003A5875" w:rsidRDefault="006F366C" w:rsidP="006F366C">
            <w:pPr>
              <w:rPr>
                <w:rFonts w:ascii="Arial Narrow" w:hAnsi="Arial Narrow"/>
                <w:sz w:val="18"/>
                <w:szCs w:val="18"/>
              </w:rPr>
            </w:pPr>
            <w:r w:rsidRPr="003A5875">
              <w:rPr>
                <w:rFonts w:ascii="Arial Narrow" w:hAnsi="Arial Narrow"/>
                <w:sz w:val="18"/>
                <w:szCs w:val="18"/>
              </w:rPr>
              <w:t>x</w:t>
            </w:r>
          </w:p>
        </w:tc>
        <w:tc>
          <w:tcPr>
            <w:tcW w:w="709" w:type="dxa"/>
          </w:tcPr>
          <w:p w14:paraId="2588C8DE" w14:textId="36CF7677" w:rsidR="006F366C" w:rsidRPr="003A5875" w:rsidRDefault="006F366C" w:rsidP="006F366C">
            <w:pPr>
              <w:rPr>
                <w:rFonts w:ascii="Arial Narrow" w:hAnsi="Arial Narrow"/>
                <w:sz w:val="18"/>
                <w:szCs w:val="18"/>
              </w:rPr>
            </w:pPr>
            <w:r w:rsidRPr="003A5875">
              <w:rPr>
                <w:rFonts w:ascii="Arial Narrow" w:hAnsi="Arial Narrow"/>
                <w:sz w:val="18"/>
                <w:szCs w:val="18"/>
              </w:rPr>
              <w:t>x</w:t>
            </w:r>
          </w:p>
        </w:tc>
        <w:tc>
          <w:tcPr>
            <w:tcW w:w="708" w:type="dxa"/>
          </w:tcPr>
          <w:p w14:paraId="0B8EC0A6" w14:textId="500077CA" w:rsidR="006F366C" w:rsidRPr="003A5875" w:rsidRDefault="006F366C" w:rsidP="006F366C">
            <w:pPr>
              <w:rPr>
                <w:rFonts w:ascii="Arial Narrow" w:hAnsi="Arial Narrow"/>
                <w:sz w:val="18"/>
                <w:szCs w:val="18"/>
              </w:rPr>
            </w:pPr>
            <w:r w:rsidRPr="003A5875">
              <w:rPr>
                <w:rFonts w:ascii="Arial Narrow" w:hAnsi="Arial Narrow"/>
                <w:sz w:val="18"/>
                <w:szCs w:val="18"/>
              </w:rPr>
              <w:t>x</w:t>
            </w:r>
          </w:p>
        </w:tc>
        <w:tc>
          <w:tcPr>
            <w:tcW w:w="709" w:type="dxa"/>
          </w:tcPr>
          <w:p w14:paraId="7E81452A" w14:textId="3D0061F1" w:rsidR="006F366C" w:rsidRPr="003A5875" w:rsidRDefault="006F366C" w:rsidP="006F366C">
            <w:pPr>
              <w:rPr>
                <w:rFonts w:ascii="Arial Narrow" w:hAnsi="Arial Narrow"/>
                <w:sz w:val="18"/>
                <w:szCs w:val="18"/>
              </w:rPr>
            </w:pPr>
            <w:r w:rsidRPr="003A5875">
              <w:rPr>
                <w:rFonts w:ascii="Arial Narrow" w:hAnsi="Arial Narrow"/>
                <w:sz w:val="18"/>
                <w:szCs w:val="18"/>
              </w:rPr>
              <w:t>x</w:t>
            </w:r>
          </w:p>
        </w:tc>
        <w:tc>
          <w:tcPr>
            <w:tcW w:w="709" w:type="dxa"/>
          </w:tcPr>
          <w:p w14:paraId="40476A8C" w14:textId="52BA210F" w:rsidR="006F366C" w:rsidRPr="003A5875" w:rsidRDefault="006F366C" w:rsidP="006F366C">
            <w:pPr>
              <w:rPr>
                <w:rFonts w:ascii="Arial Narrow" w:hAnsi="Arial Narrow"/>
                <w:sz w:val="18"/>
                <w:szCs w:val="18"/>
              </w:rPr>
            </w:pPr>
            <w:r w:rsidRPr="003A5875">
              <w:rPr>
                <w:rFonts w:ascii="Arial Narrow" w:hAnsi="Arial Narrow"/>
                <w:sz w:val="18"/>
                <w:szCs w:val="18"/>
              </w:rPr>
              <w:t>x</w:t>
            </w:r>
          </w:p>
        </w:tc>
        <w:tc>
          <w:tcPr>
            <w:tcW w:w="709" w:type="dxa"/>
          </w:tcPr>
          <w:p w14:paraId="0ECF544E" w14:textId="4993135E" w:rsidR="006F366C" w:rsidRPr="003A5875" w:rsidRDefault="006F366C" w:rsidP="006F366C">
            <w:pPr>
              <w:rPr>
                <w:rFonts w:ascii="Arial Narrow" w:hAnsi="Arial Narrow"/>
                <w:sz w:val="18"/>
                <w:szCs w:val="18"/>
              </w:rPr>
            </w:pPr>
            <w:r w:rsidRPr="003A5875">
              <w:rPr>
                <w:rFonts w:ascii="Arial Narrow" w:hAnsi="Arial Narrow"/>
                <w:sz w:val="18"/>
                <w:szCs w:val="18"/>
              </w:rPr>
              <w:t>10%</w:t>
            </w:r>
          </w:p>
        </w:tc>
        <w:tc>
          <w:tcPr>
            <w:tcW w:w="850" w:type="dxa"/>
          </w:tcPr>
          <w:p w14:paraId="42E1E6D6" w14:textId="2A5ACB9A" w:rsidR="006F366C" w:rsidRPr="003A5875" w:rsidRDefault="006F366C" w:rsidP="006F366C">
            <w:pPr>
              <w:rPr>
                <w:rFonts w:ascii="Arial Narrow" w:hAnsi="Arial Narrow"/>
                <w:sz w:val="18"/>
                <w:szCs w:val="18"/>
              </w:rPr>
            </w:pPr>
            <w:r w:rsidRPr="003A5875">
              <w:rPr>
                <w:rFonts w:ascii="Arial Narrow" w:hAnsi="Arial Narrow"/>
                <w:sz w:val="18"/>
                <w:szCs w:val="18"/>
              </w:rPr>
              <w:t>10%</w:t>
            </w:r>
          </w:p>
        </w:tc>
        <w:tc>
          <w:tcPr>
            <w:tcW w:w="709" w:type="dxa"/>
          </w:tcPr>
          <w:p w14:paraId="6F6189EA" w14:textId="78418D3D" w:rsidR="006F366C" w:rsidRPr="003A5875" w:rsidRDefault="006F366C" w:rsidP="006F366C">
            <w:pPr>
              <w:rPr>
                <w:rFonts w:ascii="Arial Narrow" w:hAnsi="Arial Narrow"/>
                <w:sz w:val="18"/>
                <w:szCs w:val="18"/>
              </w:rPr>
            </w:pPr>
            <w:r w:rsidRPr="003A5875">
              <w:rPr>
                <w:rFonts w:ascii="Arial Narrow" w:hAnsi="Arial Narrow"/>
                <w:sz w:val="18"/>
                <w:szCs w:val="18"/>
              </w:rPr>
              <w:t>40%</w:t>
            </w:r>
          </w:p>
        </w:tc>
        <w:tc>
          <w:tcPr>
            <w:tcW w:w="709" w:type="dxa"/>
          </w:tcPr>
          <w:p w14:paraId="0BF4BE9C" w14:textId="05D44324" w:rsidR="006F366C" w:rsidRPr="003A5875" w:rsidRDefault="006F366C" w:rsidP="006F366C">
            <w:pPr>
              <w:rPr>
                <w:rFonts w:ascii="Arial Narrow" w:hAnsi="Arial Narrow"/>
                <w:sz w:val="18"/>
                <w:szCs w:val="18"/>
              </w:rPr>
            </w:pPr>
            <w:r w:rsidRPr="003A5875">
              <w:rPr>
                <w:rFonts w:ascii="Arial Narrow" w:hAnsi="Arial Narrow"/>
                <w:b/>
                <w:sz w:val="18"/>
                <w:szCs w:val="18"/>
              </w:rPr>
              <w:t>40%</w:t>
            </w:r>
          </w:p>
        </w:tc>
      </w:tr>
      <w:tr w:rsidR="003A5875" w:rsidRPr="003A5875" w14:paraId="179917FE" w14:textId="77777777" w:rsidTr="00BB5B9E">
        <w:tc>
          <w:tcPr>
            <w:tcW w:w="1730" w:type="dxa"/>
            <w:vMerge/>
          </w:tcPr>
          <w:p w14:paraId="4ABDE50C" w14:textId="77777777" w:rsidR="006F366C" w:rsidRPr="003A5875" w:rsidRDefault="006F366C" w:rsidP="006F366C">
            <w:pPr>
              <w:rPr>
                <w:rFonts w:ascii="Arial Narrow" w:hAnsi="Arial Narrow"/>
                <w:sz w:val="20"/>
                <w:szCs w:val="20"/>
              </w:rPr>
            </w:pPr>
          </w:p>
        </w:tc>
        <w:tc>
          <w:tcPr>
            <w:tcW w:w="2835" w:type="dxa"/>
          </w:tcPr>
          <w:p w14:paraId="3B2077CC" w14:textId="17F63D92" w:rsidR="006F366C" w:rsidRPr="003A5875" w:rsidRDefault="006F366C" w:rsidP="006F366C">
            <w:pPr>
              <w:rPr>
                <w:rFonts w:ascii="Arial Narrow" w:hAnsi="Arial Narrow" w:cstheme="minorHAnsi"/>
                <w:sz w:val="18"/>
                <w:szCs w:val="18"/>
              </w:rPr>
            </w:pPr>
            <w:r w:rsidRPr="003A5875">
              <w:rPr>
                <w:rFonts w:ascii="Arial Narrow" w:hAnsi="Arial Narrow" w:cstheme="minorHAnsi"/>
                <w:sz w:val="18"/>
                <w:szCs w:val="18"/>
              </w:rPr>
              <w:t>Construction et équipements de bureau-magasins</w:t>
            </w:r>
          </w:p>
          <w:p w14:paraId="7208CB36" w14:textId="77777777" w:rsidR="006F366C" w:rsidRPr="003A5875" w:rsidRDefault="006F366C" w:rsidP="006F366C">
            <w:pPr>
              <w:rPr>
                <w:rFonts w:ascii="Arial Narrow" w:hAnsi="Arial Narrow" w:cstheme="minorHAnsi"/>
                <w:sz w:val="18"/>
                <w:szCs w:val="18"/>
              </w:rPr>
            </w:pPr>
          </w:p>
        </w:tc>
        <w:tc>
          <w:tcPr>
            <w:tcW w:w="1843" w:type="dxa"/>
          </w:tcPr>
          <w:p w14:paraId="5668BCE5" w14:textId="67A09E08" w:rsidR="006F366C" w:rsidRPr="003A5875" w:rsidRDefault="006F366C" w:rsidP="006F366C">
            <w:pPr>
              <w:rPr>
                <w:rFonts w:ascii="Arial Narrow" w:hAnsi="Arial Narrow"/>
                <w:sz w:val="18"/>
                <w:szCs w:val="18"/>
              </w:rPr>
            </w:pPr>
            <w:r w:rsidRPr="003A5875">
              <w:rPr>
                <w:rFonts w:ascii="Arial Narrow" w:hAnsi="Arial Narrow" w:cstheme="minorHAnsi"/>
                <w:sz w:val="18"/>
                <w:szCs w:val="18"/>
              </w:rPr>
              <w:t>Les bureaux-magasins sont construits et équipés</w:t>
            </w:r>
          </w:p>
        </w:tc>
        <w:tc>
          <w:tcPr>
            <w:tcW w:w="1701" w:type="dxa"/>
          </w:tcPr>
          <w:p w14:paraId="17DB7957" w14:textId="48038EEF" w:rsidR="006F366C" w:rsidRPr="003A5875" w:rsidRDefault="00993008" w:rsidP="006F366C">
            <w:pPr>
              <w:rPr>
                <w:rFonts w:ascii="Arial Narrow" w:hAnsi="Arial Narrow" w:cstheme="minorHAnsi"/>
                <w:sz w:val="18"/>
                <w:szCs w:val="18"/>
              </w:rPr>
            </w:pPr>
            <w:r w:rsidRPr="003A5875">
              <w:rPr>
                <w:rFonts w:ascii="Arial Narrow" w:hAnsi="Arial Narrow" w:cstheme="minorHAnsi"/>
                <w:sz w:val="18"/>
                <w:szCs w:val="18"/>
              </w:rPr>
              <w:t xml:space="preserve">Toutes les écoles publiques </w:t>
            </w:r>
          </w:p>
          <w:p w14:paraId="0B2374C9" w14:textId="77777777" w:rsidR="006F366C" w:rsidRPr="003A5875" w:rsidRDefault="006F366C" w:rsidP="006F366C">
            <w:pPr>
              <w:rPr>
                <w:rFonts w:ascii="Arial Narrow" w:hAnsi="Arial Narrow"/>
                <w:sz w:val="18"/>
                <w:szCs w:val="18"/>
              </w:rPr>
            </w:pPr>
          </w:p>
        </w:tc>
        <w:tc>
          <w:tcPr>
            <w:tcW w:w="1559" w:type="dxa"/>
          </w:tcPr>
          <w:p w14:paraId="6A440375" w14:textId="4A671F68" w:rsidR="006F366C" w:rsidRPr="003A5875" w:rsidRDefault="00993008" w:rsidP="00DB6405">
            <w:pPr>
              <w:jc w:val="right"/>
              <w:rPr>
                <w:rFonts w:ascii="Arial Narrow" w:hAnsi="Arial Narrow"/>
                <w:sz w:val="18"/>
                <w:szCs w:val="18"/>
              </w:rPr>
            </w:pPr>
            <w:r w:rsidRPr="003A5875">
              <w:rPr>
                <w:rFonts w:ascii="Arial Narrow" w:hAnsi="Arial Narrow"/>
                <w:sz w:val="18"/>
                <w:szCs w:val="18"/>
              </w:rPr>
              <w:t xml:space="preserve">           </w:t>
            </w:r>
            <w:r w:rsidR="006F366C" w:rsidRPr="003A5875">
              <w:rPr>
                <w:rFonts w:ascii="Arial Narrow" w:hAnsi="Arial Narrow"/>
                <w:sz w:val="18"/>
                <w:szCs w:val="18"/>
              </w:rPr>
              <w:t>24 000 000</w:t>
            </w:r>
          </w:p>
        </w:tc>
        <w:tc>
          <w:tcPr>
            <w:tcW w:w="709" w:type="dxa"/>
          </w:tcPr>
          <w:p w14:paraId="4E45816F" w14:textId="77777777" w:rsidR="006F366C" w:rsidRPr="003A5875" w:rsidRDefault="006F366C" w:rsidP="006F366C">
            <w:pPr>
              <w:rPr>
                <w:rFonts w:ascii="Arial Narrow" w:hAnsi="Arial Narrow"/>
                <w:sz w:val="18"/>
                <w:szCs w:val="18"/>
              </w:rPr>
            </w:pPr>
          </w:p>
        </w:tc>
        <w:tc>
          <w:tcPr>
            <w:tcW w:w="709" w:type="dxa"/>
          </w:tcPr>
          <w:p w14:paraId="5B8368AC" w14:textId="548E0E37" w:rsidR="006F366C" w:rsidRPr="003A5875" w:rsidRDefault="006F366C" w:rsidP="006F366C">
            <w:pPr>
              <w:rPr>
                <w:rFonts w:ascii="Arial Narrow" w:hAnsi="Arial Narrow"/>
                <w:sz w:val="18"/>
                <w:szCs w:val="18"/>
              </w:rPr>
            </w:pPr>
            <w:r w:rsidRPr="003A5875">
              <w:rPr>
                <w:rFonts w:ascii="Arial Narrow" w:hAnsi="Arial Narrow"/>
                <w:sz w:val="18"/>
                <w:szCs w:val="18"/>
              </w:rPr>
              <w:t>x</w:t>
            </w:r>
          </w:p>
        </w:tc>
        <w:tc>
          <w:tcPr>
            <w:tcW w:w="708" w:type="dxa"/>
          </w:tcPr>
          <w:p w14:paraId="5B537728" w14:textId="68C4432C" w:rsidR="006F366C" w:rsidRPr="003A5875" w:rsidRDefault="006F366C" w:rsidP="006F366C">
            <w:pPr>
              <w:rPr>
                <w:rFonts w:ascii="Arial Narrow" w:hAnsi="Arial Narrow"/>
                <w:sz w:val="18"/>
                <w:szCs w:val="18"/>
              </w:rPr>
            </w:pPr>
            <w:r w:rsidRPr="003A5875">
              <w:rPr>
                <w:rFonts w:ascii="Arial Narrow" w:hAnsi="Arial Narrow"/>
                <w:sz w:val="18"/>
                <w:szCs w:val="18"/>
              </w:rPr>
              <w:t>x</w:t>
            </w:r>
          </w:p>
        </w:tc>
        <w:tc>
          <w:tcPr>
            <w:tcW w:w="709" w:type="dxa"/>
          </w:tcPr>
          <w:p w14:paraId="2C0F3038" w14:textId="4C51DE1A" w:rsidR="006F366C" w:rsidRPr="003A5875" w:rsidRDefault="006F366C" w:rsidP="006F366C">
            <w:pPr>
              <w:rPr>
                <w:rFonts w:ascii="Arial Narrow" w:hAnsi="Arial Narrow"/>
                <w:sz w:val="18"/>
                <w:szCs w:val="18"/>
              </w:rPr>
            </w:pPr>
            <w:r w:rsidRPr="003A5875">
              <w:rPr>
                <w:rFonts w:ascii="Arial Narrow" w:hAnsi="Arial Narrow"/>
                <w:sz w:val="18"/>
                <w:szCs w:val="18"/>
              </w:rPr>
              <w:t>x</w:t>
            </w:r>
          </w:p>
        </w:tc>
        <w:tc>
          <w:tcPr>
            <w:tcW w:w="709" w:type="dxa"/>
          </w:tcPr>
          <w:p w14:paraId="5DB9A364" w14:textId="7BC27398" w:rsidR="006F366C" w:rsidRPr="003A5875" w:rsidRDefault="006F366C" w:rsidP="006F366C">
            <w:pPr>
              <w:rPr>
                <w:rFonts w:ascii="Arial Narrow" w:hAnsi="Arial Narrow"/>
                <w:sz w:val="18"/>
                <w:szCs w:val="18"/>
              </w:rPr>
            </w:pPr>
            <w:r w:rsidRPr="003A5875">
              <w:rPr>
                <w:rFonts w:ascii="Arial Narrow" w:hAnsi="Arial Narrow"/>
                <w:sz w:val="18"/>
                <w:szCs w:val="18"/>
              </w:rPr>
              <w:t>x</w:t>
            </w:r>
          </w:p>
        </w:tc>
        <w:tc>
          <w:tcPr>
            <w:tcW w:w="709" w:type="dxa"/>
          </w:tcPr>
          <w:p w14:paraId="35BE255F" w14:textId="6DD97A7D" w:rsidR="006F366C" w:rsidRPr="003A5875" w:rsidRDefault="006F366C" w:rsidP="006F366C">
            <w:pPr>
              <w:rPr>
                <w:rFonts w:ascii="Arial Narrow" w:hAnsi="Arial Narrow"/>
                <w:sz w:val="18"/>
                <w:szCs w:val="18"/>
              </w:rPr>
            </w:pPr>
            <w:r w:rsidRPr="003A5875">
              <w:rPr>
                <w:rFonts w:ascii="Arial Narrow" w:hAnsi="Arial Narrow"/>
                <w:sz w:val="18"/>
                <w:szCs w:val="18"/>
              </w:rPr>
              <w:t>5%</w:t>
            </w:r>
          </w:p>
        </w:tc>
        <w:tc>
          <w:tcPr>
            <w:tcW w:w="850" w:type="dxa"/>
          </w:tcPr>
          <w:p w14:paraId="5AAC7285" w14:textId="4B3CF962" w:rsidR="006F366C" w:rsidRPr="003A5875" w:rsidRDefault="006F366C" w:rsidP="006F366C">
            <w:pPr>
              <w:rPr>
                <w:rFonts w:ascii="Arial Narrow" w:hAnsi="Arial Narrow"/>
                <w:sz w:val="18"/>
                <w:szCs w:val="18"/>
              </w:rPr>
            </w:pPr>
            <w:r w:rsidRPr="003A5875">
              <w:rPr>
                <w:rFonts w:ascii="Arial Narrow" w:hAnsi="Arial Narrow"/>
                <w:sz w:val="18"/>
                <w:szCs w:val="18"/>
              </w:rPr>
              <w:t>10%</w:t>
            </w:r>
          </w:p>
        </w:tc>
        <w:tc>
          <w:tcPr>
            <w:tcW w:w="709" w:type="dxa"/>
          </w:tcPr>
          <w:p w14:paraId="24B23D52" w14:textId="77777777" w:rsidR="006F366C" w:rsidRPr="003A5875" w:rsidRDefault="006F366C" w:rsidP="006F366C">
            <w:pPr>
              <w:rPr>
                <w:rFonts w:ascii="Arial Narrow" w:hAnsi="Arial Narrow"/>
                <w:sz w:val="18"/>
                <w:szCs w:val="18"/>
              </w:rPr>
            </w:pPr>
          </w:p>
        </w:tc>
        <w:tc>
          <w:tcPr>
            <w:tcW w:w="709" w:type="dxa"/>
          </w:tcPr>
          <w:p w14:paraId="64E746EE" w14:textId="7D37F4B2" w:rsidR="006F366C" w:rsidRPr="003A5875" w:rsidRDefault="006F366C" w:rsidP="006F366C">
            <w:pPr>
              <w:rPr>
                <w:rFonts w:ascii="Arial Narrow" w:hAnsi="Arial Narrow"/>
                <w:sz w:val="18"/>
                <w:szCs w:val="18"/>
              </w:rPr>
            </w:pPr>
            <w:r w:rsidRPr="003A5875">
              <w:rPr>
                <w:rFonts w:ascii="Arial Narrow" w:hAnsi="Arial Narrow"/>
                <w:b/>
                <w:sz w:val="18"/>
                <w:szCs w:val="18"/>
              </w:rPr>
              <w:t>85%</w:t>
            </w:r>
          </w:p>
        </w:tc>
      </w:tr>
      <w:tr w:rsidR="003A5875" w:rsidRPr="003A5875" w14:paraId="0710FE44" w14:textId="77777777" w:rsidTr="00BB5B9E">
        <w:tc>
          <w:tcPr>
            <w:tcW w:w="1730" w:type="dxa"/>
            <w:vMerge/>
          </w:tcPr>
          <w:p w14:paraId="0860AAF0" w14:textId="77777777" w:rsidR="007566A6" w:rsidRPr="003A5875" w:rsidRDefault="007566A6" w:rsidP="007566A6">
            <w:pPr>
              <w:rPr>
                <w:rFonts w:ascii="Arial Narrow" w:hAnsi="Arial Narrow"/>
                <w:sz w:val="20"/>
                <w:szCs w:val="20"/>
              </w:rPr>
            </w:pPr>
          </w:p>
        </w:tc>
        <w:tc>
          <w:tcPr>
            <w:tcW w:w="2835" w:type="dxa"/>
          </w:tcPr>
          <w:p w14:paraId="7F8A6145" w14:textId="77777777" w:rsidR="007566A6" w:rsidRPr="003A5875" w:rsidRDefault="007566A6" w:rsidP="007566A6">
            <w:pPr>
              <w:rPr>
                <w:rFonts w:ascii="Arial Narrow" w:hAnsi="Arial Narrow"/>
                <w:sz w:val="18"/>
                <w:szCs w:val="18"/>
              </w:rPr>
            </w:pPr>
            <w:r w:rsidRPr="003A5875">
              <w:rPr>
                <w:rFonts w:ascii="Arial Narrow" w:hAnsi="Arial Narrow" w:cstheme="minorHAnsi"/>
                <w:sz w:val="18"/>
                <w:szCs w:val="18"/>
              </w:rPr>
              <w:t>Réhabilitation de 30 salles de classes (pour filles et garçons)</w:t>
            </w:r>
          </w:p>
        </w:tc>
        <w:tc>
          <w:tcPr>
            <w:tcW w:w="1843" w:type="dxa"/>
          </w:tcPr>
          <w:p w14:paraId="7AC29B15" w14:textId="7C9870CA" w:rsidR="007566A6" w:rsidRPr="003A5875" w:rsidRDefault="007566A6" w:rsidP="007566A6">
            <w:pPr>
              <w:rPr>
                <w:rFonts w:ascii="Arial Narrow" w:hAnsi="Arial Narrow"/>
                <w:sz w:val="18"/>
                <w:szCs w:val="18"/>
              </w:rPr>
            </w:pPr>
            <w:r w:rsidRPr="003A5875">
              <w:rPr>
                <w:rFonts w:ascii="Arial Narrow" w:hAnsi="Arial Narrow"/>
                <w:sz w:val="18"/>
                <w:szCs w:val="18"/>
              </w:rPr>
              <w:t>Le</w:t>
            </w:r>
            <w:r w:rsidR="00993008" w:rsidRPr="003A5875">
              <w:rPr>
                <w:rFonts w:ascii="Arial Narrow" w:hAnsi="Arial Narrow"/>
                <w:sz w:val="18"/>
                <w:szCs w:val="18"/>
              </w:rPr>
              <w:t xml:space="preserve">s salles de classe s sont </w:t>
            </w:r>
            <w:r w:rsidR="00CB21B3" w:rsidRPr="003A5875">
              <w:rPr>
                <w:rFonts w:ascii="Arial Narrow" w:hAnsi="Arial Narrow"/>
                <w:sz w:val="18"/>
                <w:szCs w:val="18"/>
              </w:rPr>
              <w:t>réhabilitées</w:t>
            </w:r>
            <w:r w:rsidRPr="003A5875">
              <w:rPr>
                <w:rFonts w:ascii="Arial Narrow" w:hAnsi="Arial Narrow"/>
                <w:sz w:val="18"/>
                <w:szCs w:val="18"/>
              </w:rPr>
              <w:t xml:space="preserve"> cadre de vie est amélioré</w:t>
            </w:r>
          </w:p>
        </w:tc>
        <w:tc>
          <w:tcPr>
            <w:tcW w:w="1701" w:type="dxa"/>
          </w:tcPr>
          <w:p w14:paraId="16C4811F" w14:textId="77777777" w:rsidR="007566A6" w:rsidRPr="003A5875" w:rsidRDefault="007566A6" w:rsidP="007566A6">
            <w:pPr>
              <w:rPr>
                <w:rFonts w:ascii="Arial Narrow" w:hAnsi="Arial Narrow"/>
                <w:sz w:val="18"/>
                <w:szCs w:val="18"/>
              </w:rPr>
            </w:pPr>
            <w:r w:rsidRPr="003A5875">
              <w:rPr>
                <w:rFonts w:ascii="Arial Narrow" w:hAnsi="Arial Narrow"/>
                <w:sz w:val="18"/>
                <w:szCs w:val="18"/>
              </w:rPr>
              <w:t xml:space="preserve">Toutes les écoles </w:t>
            </w:r>
          </w:p>
        </w:tc>
        <w:tc>
          <w:tcPr>
            <w:tcW w:w="1559" w:type="dxa"/>
          </w:tcPr>
          <w:p w14:paraId="0B9A4BEB" w14:textId="52EC9F16" w:rsidR="007566A6" w:rsidRPr="003A5875" w:rsidRDefault="007566A6" w:rsidP="00DB6405">
            <w:pPr>
              <w:jc w:val="right"/>
              <w:rPr>
                <w:rFonts w:ascii="Arial Narrow" w:hAnsi="Arial Narrow"/>
                <w:sz w:val="16"/>
                <w:szCs w:val="18"/>
              </w:rPr>
            </w:pPr>
            <w:r w:rsidRPr="003A5875">
              <w:rPr>
                <w:rFonts w:ascii="Arial Narrow" w:hAnsi="Arial Narrow"/>
                <w:sz w:val="16"/>
                <w:szCs w:val="18"/>
              </w:rPr>
              <w:t xml:space="preserve">    </w:t>
            </w:r>
            <w:r w:rsidR="00993008" w:rsidRPr="003A5875">
              <w:rPr>
                <w:rFonts w:ascii="Arial Narrow" w:hAnsi="Arial Narrow"/>
                <w:sz w:val="16"/>
                <w:szCs w:val="18"/>
              </w:rPr>
              <w:t xml:space="preserve">      </w:t>
            </w:r>
            <w:r w:rsidRPr="003A5875">
              <w:rPr>
                <w:rFonts w:ascii="Arial Narrow" w:hAnsi="Arial Narrow"/>
                <w:sz w:val="16"/>
                <w:szCs w:val="18"/>
              </w:rPr>
              <w:t xml:space="preserve">  </w:t>
            </w:r>
            <w:r w:rsidR="00CB21B3" w:rsidRPr="003A5875">
              <w:rPr>
                <w:rFonts w:ascii="Arial Narrow" w:hAnsi="Arial Narrow"/>
                <w:sz w:val="16"/>
                <w:szCs w:val="18"/>
              </w:rPr>
              <w:t>1</w:t>
            </w:r>
            <w:r w:rsidRPr="003A5875">
              <w:rPr>
                <w:rFonts w:ascii="Arial Narrow" w:hAnsi="Arial Narrow"/>
                <w:sz w:val="16"/>
                <w:szCs w:val="18"/>
              </w:rPr>
              <w:t>00 000 000</w:t>
            </w:r>
          </w:p>
        </w:tc>
        <w:tc>
          <w:tcPr>
            <w:tcW w:w="709" w:type="dxa"/>
          </w:tcPr>
          <w:p w14:paraId="395F3F0D" w14:textId="77777777" w:rsidR="007566A6" w:rsidRPr="003A5875" w:rsidRDefault="007566A6" w:rsidP="007566A6">
            <w:pPr>
              <w:rPr>
                <w:rFonts w:ascii="Arial Narrow" w:hAnsi="Arial Narrow"/>
                <w:sz w:val="16"/>
                <w:szCs w:val="18"/>
              </w:rPr>
            </w:pPr>
          </w:p>
        </w:tc>
        <w:tc>
          <w:tcPr>
            <w:tcW w:w="709" w:type="dxa"/>
          </w:tcPr>
          <w:p w14:paraId="1602B6E8" w14:textId="77777777" w:rsidR="007566A6" w:rsidRPr="003A5875" w:rsidRDefault="007566A6" w:rsidP="007566A6">
            <w:pPr>
              <w:rPr>
                <w:rFonts w:ascii="Arial Narrow" w:hAnsi="Arial Narrow"/>
                <w:sz w:val="16"/>
                <w:szCs w:val="18"/>
              </w:rPr>
            </w:pPr>
          </w:p>
        </w:tc>
        <w:tc>
          <w:tcPr>
            <w:tcW w:w="708" w:type="dxa"/>
          </w:tcPr>
          <w:p w14:paraId="012FAC51" w14:textId="77777777" w:rsidR="007566A6" w:rsidRPr="003A5875" w:rsidRDefault="007566A6" w:rsidP="007566A6">
            <w:pPr>
              <w:rPr>
                <w:rFonts w:ascii="Arial Narrow" w:hAnsi="Arial Narrow"/>
                <w:sz w:val="16"/>
                <w:szCs w:val="18"/>
              </w:rPr>
            </w:pPr>
            <w:r w:rsidRPr="003A5875">
              <w:rPr>
                <w:rFonts w:ascii="Arial Narrow" w:hAnsi="Arial Narrow"/>
                <w:sz w:val="16"/>
                <w:szCs w:val="18"/>
              </w:rPr>
              <w:t>x</w:t>
            </w:r>
          </w:p>
        </w:tc>
        <w:tc>
          <w:tcPr>
            <w:tcW w:w="709" w:type="dxa"/>
          </w:tcPr>
          <w:p w14:paraId="1CF23E39" w14:textId="77777777" w:rsidR="007566A6" w:rsidRPr="003A5875" w:rsidRDefault="007566A6" w:rsidP="007566A6">
            <w:pPr>
              <w:rPr>
                <w:rFonts w:ascii="Arial Narrow" w:hAnsi="Arial Narrow"/>
                <w:sz w:val="16"/>
                <w:szCs w:val="18"/>
              </w:rPr>
            </w:pPr>
            <w:r w:rsidRPr="003A5875">
              <w:rPr>
                <w:rFonts w:ascii="Arial Narrow" w:hAnsi="Arial Narrow"/>
                <w:sz w:val="16"/>
                <w:szCs w:val="18"/>
              </w:rPr>
              <w:t>x</w:t>
            </w:r>
          </w:p>
        </w:tc>
        <w:tc>
          <w:tcPr>
            <w:tcW w:w="709" w:type="dxa"/>
          </w:tcPr>
          <w:p w14:paraId="1449DD4A" w14:textId="77777777" w:rsidR="007566A6" w:rsidRPr="003A5875" w:rsidRDefault="007566A6" w:rsidP="007566A6">
            <w:pPr>
              <w:rPr>
                <w:rFonts w:ascii="Arial Narrow" w:hAnsi="Arial Narrow"/>
                <w:sz w:val="16"/>
                <w:szCs w:val="18"/>
              </w:rPr>
            </w:pPr>
            <w:r w:rsidRPr="003A5875">
              <w:rPr>
                <w:rFonts w:ascii="Arial Narrow" w:hAnsi="Arial Narrow"/>
                <w:sz w:val="16"/>
                <w:szCs w:val="18"/>
              </w:rPr>
              <w:t>x</w:t>
            </w:r>
          </w:p>
        </w:tc>
        <w:tc>
          <w:tcPr>
            <w:tcW w:w="709" w:type="dxa"/>
          </w:tcPr>
          <w:p w14:paraId="70BB10EC" w14:textId="77777777" w:rsidR="007566A6" w:rsidRPr="003A5875" w:rsidRDefault="007566A6" w:rsidP="007566A6">
            <w:pPr>
              <w:rPr>
                <w:rFonts w:ascii="Arial Narrow" w:hAnsi="Arial Narrow"/>
                <w:sz w:val="16"/>
                <w:szCs w:val="18"/>
              </w:rPr>
            </w:pPr>
          </w:p>
        </w:tc>
        <w:tc>
          <w:tcPr>
            <w:tcW w:w="850" w:type="dxa"/>
          </w:tcPr>
          <w:p w14:paraId="5385164C" w14:textId="77777777" w:rsidR="007566A6" w:rsidRPr="003A5875" w:rsidRDefault="007566A6" w:rsidP="007566A6">
            <w:pPr>
              <w:rPr>
                <w:rFonts w:ascii="Arial Narrow" w:hAnsi="Arial Narrow"/>
                <w:sz w:val="16"/>
                <w:szCs w:val="18"/>
              </w:rPr>
            </w:pPr>
            <w:r w:rsidRPr="003A5875">
              <w:rPr>
                <w:rFonts w:ascii="Arial Narrow" w:hAnsi="Arial Narrow"/>
                <w:sz w:val="16"/>
                <w:szCs w:val="18"/>
              </w:rPr>
              <w:t>20%</w:t>
            </w:r>
          </w:p>
        </w:tc>
        <w:tc>
          <w:tcPr>
            <w:tcW w:w="709" w:type="dxa"/>
          </w:tcPr>
          <w:p w14:paraId="33B53AB3" w14:textId="77777777" w:rsidR="007566A6" w:rsidRPr="003A5875" w:rsidRDefault="007566A6" w:rsidP="007566A6">
            <w:pPr>
              <w:rPr>
                <w:rFonts w:ascii="Arial Narrow" w:hAnsi="Arial Narrow"/>
                <w:sz w:val="16"/>
                <w:szCs w:val="18"/>
              </w:rPr>
            </w:pPr>
          </w:p>
        </w:tc>
        <w:tc>
          <w:tcPr>
            <w:tcW w:w="709" w:type="dxa"/>
          </w:tcPr>
          <w:p w14:paraId="4A99BDBE" w14:textId="77777777" w:rsidR="007566A6" w:rsidRPr="003A5875" w:rsidRDefault="007566A6" w:rsidP="007566A6">
            <w:pPr>
              <w:rPr>
                <w:rFonts w:ascii="Arial Narrow" w:hAnsi="Arial Narrow"/>
                <w:sz w:val="16"/>
                <w:szCs w:val="18"/>
              </w:rPr>
            </w:pPr>
            <w:r w:rsidRPr="003A5875">
              <w:rPr>
                <w:rFonts w:ascii="Arial Narrow" w:hAnsi="Arial Narrow"/>
                <w:sz w:val="16"/>
                <w:szCs w:val="18"/>
              </w:rPr>
              <w:t>80%</w:t>
            </w:r>
          </w:p>
        </w:tc>
      </w:tr>
      <w:tr w:rsidR="003A5875" w:rsidRPr="003A5875" w14:paraId="35052178" w14:textId="77777777" w:rsidTr="00BB5B9E">
        <w:tc>
          <w:tcPr>
            <w:tcW w:w="1730" w:type="dxa"/>
            <w:vMerge/>
          </w:tcPr>
          <w:p w14:paraId="31F71AD2" w14:textId="77777777" w:rsidR="007566A6" w:rsidRPr="003A5875" w:rsidRDefault="007566A6" w:rsidP="007566A6">
            <w:pPr>
              <w:rPr>
                <w:rFonts w:ascii="Arial Narrow" w:hAnsi="Arial Narrow"/>
                <w:sz w:val="20"/>
                <w:szCs w:val="20"/>
              </w:rPr>
            </w:pPr>
          </w:p>
        </w:tc>
        <w:tc>
          <w:tcPr>
            <w:tcW w:w="2835" w:type="dxa"/>
          </w:tcPr>
          <w:p w14:paraId="6FCCB2E4" w14:textId="31C49DDA" w:rsidR="007566A6" w:rsidRPr="003A5875" w:rsidRDefault="00CB21B3" w:rsidP="007566A6">
            <w:pPr>
              <w:rPr>
                <w:rFonts w:ascii="Arial Narrow" w:hAnsi="Arial Narrow" w:cstheme="minorHAnsi"/>
                <w:sz w:val="18"/>
                <w:szCs w:val="18"/>
              </w:rPr>
            </w:pPr>
            <w:r w:rsidRPr="003A5875">
              <w:rPr>
                <w:rFonts w:ascii="Arial Narrow" w:hAnsi="Arial Narrow" w:cstheme="minorHAnsi"/>
                <w:sz w:val="18"/>
                <w:szCs w:val="18"/>
              </w:rPr>
              <w:t xml:space="preserve">Appui à la dotation des écoles en manuels scolaires </w:t>
            </w:r>
          </w:p>
        </w:tc>
        <w:tc>
          <w:tcPr>
            <w:tcW w:w="1843" w:type="dxa"/>
          </w:tcPr>
          <w:p w14:paraId="1AF7D568" w14:textId="090DF656" w:rsidR="007566A6" w:rsidRPr="003A5875" w:rsidRDefault="00CB21B3" w:rsidP="007566A6">
            <w:pPr>
              <w:rPr>
                <w:rFonts w:ascii="Arial Narrow" w:hAnsi="Arial Narrow"/>
                <w:sz w:val="18"/>
                <w:szCs w:val="18"/>
              </w:rPr>
            </w:pPr>
            <w:r w:rsidRPr="003A5875">
              <w:rPr>
                <w:rFonts w:ascii="Arial Narrow" w:hAnsi="Arial Narrow"/>
                <w:sz w:val="18"/>
                <w:szCs w:val="18"/>
              </w:rPr>
              <w:t xml:space="preserve">Les écoles sont dotées en manuels scolaires </w:t>
            </w:r>
          </w:p>
        </w:tc>
        <w:tc>
          <w:tcPr>
            <w:tcW w:w="1701" w:type="dxa"/>
          </w:tcPr>
          <w:p w14:paraId="30C2C4EF" w14:textId="28343EDE" w:rsidR="007566A6" w:rsidRPr="003A5875" w:rsidRDefault="00CB21B3" w:rsidP="007566A6">
            <w:pPr>
              <w:rPr>
                <w:rFonts w:ascii="Arial Narrow" w:hAnsi="Arial Narrow"/>
                <w:sz w:val="18"/>
                <w:szCs w:val="18"/>
              </w:rPr>
            </w:pPr>
            <w:r w:rsidRPr="003A5875">
              <w:rPr>
                <w:rFonts w:ascii="Arial Narrow" w:hAnsi="Arial Narrow"/>
                <w:sz w:val="18"/>
                <w:szCs w:val="18"/>
              </w:rPr>
              <w:t xml:space="preserve">Toutes les écoles </w:t>
            </w:r>
          </w:p>
        </w:tc>
        <w:tc>
          <w:tcPr>
            <w:tcW w:w="1559" w:type="dxa"/>
          </w:tcPr>
          <w:p w14:paraId="3B09C99C" w14:textId="74BE3383" w:rsidR="007566A6" w:rsidRPr="003A5875" w:rsidRDefault="007736C6" w:rsidP="00DB6405">
            <w:pPr>
              <w:jc w:val="right"/>
              <w:rPr>
                <w:rFonts w:ascii="Arial Narrow" w:hAnsi="Arial Narrow"/>
                <w:sz w:val="16"/>
                <w:szCs w:val="18"/>
              </w:rPr>
            </w:pPr>
            <w:r>
              <w:rPr>
                <w:rFonts w:ascii="Arial Narrow" w:hAnsi="Arial Narrow"/>
                <w:sz w:val="16"/>
                <w:szCs w:val="18"/>
              </w:rPr>
              <w:t>10 000 000</w:t>
            </w:r>
          </w:p>
        </w:tc>
        <w:tc>
          <w:tcPr>
            <w:tcW w:w="709" w:type="dxa"/>
          </w:tcPr>
          <w:p w14:paraId="018835C6" w14:textId="77777777" w:rsidR="007566A6" w:rsidRPr="003A5875" w:rsidRDefault="007566A6" w:rsidP="007566A6">
            <w:pPr>
              <w:rPr>
                <w:rFonts w:ascii="Arial Narrow" w:hAnsi="Arial Narrow"/>
                <w:sz w:val="16"/>
                <w:szCs w:val="18"/>
              </w:rPr>
            </w:pPr>
          </w:p>
        </w:tc>
        <w:tc>
          <w:tcPr>
            <w:tcW w:w="709" w:type="dxa"/>
          </w:tcPr>
          <w:p w14:paraId="6183A713" w14:textId="160B8E65" w:rsidR="007566A6" w:rsidRPr="003A5875" w:rsidRDefault="007736C6" w:rsidP="007566A6">
            <w:pPr>
              <w:rPr>
                <w:rFonts w:ascii="Arial Narrow" w:hAnsi="Arial Narrow"/>
                <w:sz w:val="16"/>
                <w:szCs w:val="18"/>
              </w:rPr>
            </w:pPr>
            <w:r>
              <w:rPr>
                <w:rFonts w:ascii="Arial Narrow" w:hAnsi="Arial Narrow"/>
                <w:sz w:val="16"/>
                <w:szCs w:val="18"/>
              </w:rPr>
              <w:t>x</w:t>
            </w:r>
          </w:p>
        </w:tc>
        <w:tc>
          <w:tcPr>
            <w:tcW w:w="708" w:type="dxa"/>
          </w:tcPr>
          <w:p w14:paraId="12AD5BF3" w14:textId="546266D9" w:rsidR="007566A6" w:rsidRPr="003A5875" w:rsidRDefault="007736C6" w:rsidP="007566A6">
            <w:pPr>
              <w:rPr>
                <w:rFonts w:ascii="Arial Narrow" w:hAnsi="Arial Narrow"/>
                <w:sz w:val="16"/>
                <w:szCs w:val="18"/>
              </w:rPr>
            </w:pPr>
            <w:r>
              <w:rPr>
                <w:rFonts w:ascii="Arial Narrow" w:hAnsi="Arial Narrow"/>
                <w:sz w:val="16"/>
                <w:szCs w:val="18"/>
              </w:rPr>
              <w:t>x</w:t>
            </w:r>
          </w:p>
        </w:tc>
        <w:tc>
          <w:tcPr>
            <w:tcW w:w="709" w:type="dxa"/>
          </w:tcPr>
          <w:p w14:paraId="1FAD2244" w14:textId="5E106879" w:rsidR="007566A6" w:rsidRPr="003A5875" w:rsidRDefault="007736C6" w:rsidP="007566A6">
            <w:pPr>
              <w:rPr>
                <w:rFonts w:ascii="Arial Narrow" w:hAnsi="Arial Narrow"/>
                <w:sz w:val="16"/>
                <w:szCs w:val="18"/>
              </w:rPr>
            </w:pPr>
            <w:r>
              <w:rPr>
                <w:rFonts w:ascii="Arial Narrow" w:hAnsi="Arial Narrow"/>
                <w:sz w:val="16"/>
                <w:szCs w:val="18"/>
              </w:rPr>
              <w:t>x</w:t>
            </w:r>
          </w:p>
        </w:tc>
        <w:tc>
          <w:tcPr>
            <w:tcW w:w="709" w:type="dxa"/>
          </w:tcPr>
          <w:p w14:paraId="50084BE4" w14:textId="3684DB66" w:rsidR="007566A6" w:rsidRPr="003A5875" w:rsidRDefault="007736C6" w:rsidP="007566A6">
            <w:pPr>
              <w:rPr>
                <w:rFonts w:ascii="Arial Narrow" w:hAnsi="Arial Narrow"/>
                <w:sz w:val="16"/>
                <w:szCs w:val="18"/>
              </w:rPr>
            </w:pPr>
            <w:r>
              <w:rPr>
                <w:rFonts w:ascii="Arial Narrow" w:hAnsi="Arial Narrow"/>
                <w:sz w:val="16"/>
                <w:szCs w:val="18"/>
              </w:rPr>
              <w:t>x</w:t>
            </w:r>
          </w:p>
        </w:tc>
        <w:tc>
          <w:tcPr>
            <w:tcW w:w="709" w:type="dxa"/>
          </w:tcPr>
          <w:p w14:paraId="695444B7" w14:textId="6A782F9A" w:rsidR="007566A6" w:rsidRPr="003A5875" w:rsidRDefault="007566A6" w:rsidP="007566A6">
            <w:pPr>
              <w:rPr>
                <w:rFonts w:ascii="Arial Narrow" w:hAnsi="Arial Narrow"/>
                <w:sz w:val="16"/>
                <w:szCs w:val="18"/>
              </w:rPr>
            </w:pPr>
          </w:p>
        </w:tc>
        <w:tc>
          <w:tcPr>
            <w:tcW w:w="850" w:type="dxa"/>
          </w:tcPr>
          <w:p w14:paraId="60DD06FB" w14:textId="4C8B5C64" w:rsidR="007566A6" w:rsidRPr="003A5875" w:rsidRDefault="007736C6" w:rsidP="007566A6">
            <w:pPr>
              <w:rPr>
                <w:rFonts w:ascii="Arial Narrow" w:hAnsi="Arial Narrow"/>
                <w:sz w:val="16"/>
                <w:szCs w:val="18"/>
              </w:rPr>
            </w:pPr>
            <w:r>
              <w:rPr>
                <w:rFonts w:ascii="Arial Narrow" w:hAnsi="Arial Narrow"/>
                <w:sz w:val="16"/>
                <w:szCs w:val="18"/>
              </w:rPr>
              <w:t>20%</w:t>
            </w:r>
          </w:p>
        </w:tc>
        <w:tc>
          <w:tcPr>
            <w:tcW w:w="709" w:type="dxa"/>
          </w:tcPr>
          <w:p w14:paraId="1A61B79C" w14:textId="7CF8CA09" w:rsidR="007566A6" w:rsidRPr="003A5875" w:rsidRDefault="007736C6" w:rsidP="007566A6">
            <w:pPr>
              <w:rPr>
                <w:rFonts w:ascii="Arial Narrow" w:hAnsi="Arial Narrow"/>
                <w:sz w:val="16"/>
                <w:szCs w:val="18"/>
              </w:rPr>
            </w:pPr>
            <w:r>
              <w:rPr>
                <w:rFonts w:ascii="Arial Narrow" w:hAnsi="Arial Narrow"/>
                <w:sz w:val="16"/>
                <w:szCs w:val="18"/>
              </w:rPr>
              <w:t>40%</w:t>
            </w:r>
          </w:p>
        </w:tc>
        <w:tc>
          <w:tcPr>
            <w:tcW w:w="709" w:type="dxa"/>
          </w:tcPr>
          <w:p w14:paraId="31CD88C8" w14:textId="1F7332B9" w:rsidR="007566A6" w:rsidRPr="003A5875" w:rsidRDefault="007736C6" w:rsidP="007566A6">
            <w:pPr>
              <w:rPr>
                <w:rFonts w:ascii="Arial Narrow" w:hAnsi="Arial Narrow"/>
                <w:sz w:val="16"/>
                <w:szCs w:val="18"/>
              </w:rPr>
            </w:pPr>
            <w:r>
              <w:rPr>
                <w:rFonts w:ascii="Arial Narrow" w:hAnsi="Arial Narrow"/>
                <w:sz w:val="16"/>
                <w:szCs w:val="18"/>
              </w:rPr>
              <w:t>40%</w:t>
            </w:r>
          </w:p>
        </w:tc>
      </w:tr>
      <w:tr w:rsidR="003A5875" w:rsidRPr="003A5875" w14:paraId="486F7C8A" w14:textId="77777777" w:rsidTr="00BB5B9E">
        <w:tc>
          <w:tcPr>
            <w:tcW w:w="1730" w:type="dxa"/>
            <w:vMerge/>
          </w:tcPr>
          <w:p w14:paraId="20E1D701" w14:textId="77777777" w:rsidR="007566A6" w:rsidRPr="003A5875" w:rsidRDefault="007566A6" w:rsidP="007566A6">
            <w:pPr>
              <w:rPr>
                <w:rFonts w:ascii="Arial Narrow" w:hAnsi="Arial Narrow"/>
                <w:sz w:val="20"/>
                <w:szCs w:val="20"/>
              </w:rPr>
            </w:pPr>
          </w:p>
        </w:tc>
        <w:tc>
          <w:tcPr>
            <w:tcW w:w="2835" w:type="dxa"/>
          </w:tcPr>
          <w:p w14:paraId="1302161C" w14:textId="77777777" w:rsidR="007566A6" w:rsidRPr="003A5875" w:rsidRDefault="007566A6" w:rsidP="007566A6">
            <w:pPr>
              <w:rPr>
                <w:rFonts w:ascii="Arial Narrow" w:hAnsi="Arial Narrow"/>
                <w:sz w:val="18"/>
                <w:szCs w:val="18"/>
              </w:rPr>
            </w:pPr>
            <w:r w:rsidRPr="003A5875">
              <w:rPr>
                <w:rFonts w:ascii="Arial Narrow" w:hAnsi="Arial Narrow" w:cstheme="minorHAnsi"/>
                <w:sz w:val="18"/>
                <w:szCs w:val="18"/>
              </w:rPr>
              <w:t xml:space="preserve">Organisation de tables rondes pour la mobilisation des ressources financières et matérielles de l’éducation </w:t>
            </w:r>
          </w:p>
        </w:tc>
        <w:tc>
          <w:tcPr>
            <w:tcW w:w="1843" w:type="dxa"/>
          </w:tcPr>
          <w:p w14:paraId="5216F45B" w14:textId="77777777" w:rsidR="007566A6" w:rsidRPr="003A5875" w:rsidRDefault="007566A6" w:rsidP="007566A6">
            <w:pPr>
              <w:rPr>
                <w:rFonts w:ascii="Arial Narrow" w:hAnsi="Arial Narrow" w:cstheme="minorHAnsi"/>
                <w:sz w:val="18"/>
                <w:szCs w:val="18"/>
              </w:rPr>
            </w:pPr>
            <w:r w:rsidRPr="003A5875">
              <w:rPr>
                <w:rFonts w:ascii="Arial Narrow" w:hAnsi="Arial Narrow" w:cstheme="minorHAnsi"/>
                <w:sz w:val="18"/>
                <w:szCs w:val="18"/>
              </w:rPr>
              <w:t>Les tables rondes sont organisées et les ressources financières et matérielles sont mobilisées</w:t>
            </w:r>
          </w:p>
        </w:tc>
        <w:tc>
          <w:tcPr>
            <w:tcW w:w="1701" w:type="dxa"/>
          </w:tcPr>
          <w:p w14:paraId="55A92C23" w14:textId="77777777" w:rsidR="007566A6" w:rsidRPr="003A5875" w:rsidRDefault="007566A6" w:rsidP="007566A6">
            <w:pPr>
              <w:rPr>
                <w:rFonts w:ascii="Arial Narrow" w:hAnsi="Arial Narrow"/>
                <w:sz w:val="18"/>
                <w:szCs w:val="18"/>
              </w:rPr>
            </w:pPr>
            <w:r w:rsidRPr="003A5875">
              <w:rPr>
                <w:rFonts w:ascii="Arial Narrow" w:hAnsi="Arial Narrow"/>
                <w:sz w:val="18"/>
                <w:szCs w:val="18"/>
              </w:rPr>
              <w:t xml:space="preserve">Toutes les écoles </w:t>
            </w:r>
          </w:p>
        </w:tc>
        <w:tc>
          <w:tcPr>
            <w:tcW w:w="1559" w:type="dxa"/>
          </w:tcPr>
          <w:p w14:paraId="560F15D4" w14:textId="77777777" w:rsidR="007566A6" w:rsidRPr="003A5875" w:rsidRDefault="007566A6" w:rsidP="00DB6405">
            <w:pPr>
              <w:jc w:val="right"/>
              <w:rPr>
                <w:rFonts w:ascii="Arial Narrow" w:hAnsi="Arial Narrow"/>
                <w:sz w:val="16"/>
                <w:szCs w:val="18"/>
              </w:rPr>
            </w:pPr>
            <w:r w:rsidRPr="003A5875">
              <w:rPr>
                <w:rFonts w:ascii="Arial Narrow" w:hAnsi="Arial Narrow"/>
                <w:sz w:val="16"/>
                <w:szCs w:val="18"/>
              </w:rPr>
              <w:t xml:space="preserve">        10 000 000</w:t>
            </w:r>
          </w:p>
        </w:tc>
        <w:tc>
          <w:tcPr>
            <w:tcW w:w="709" w:type="dxa"/>
          </w:tcPr>
          <w:p w14:paraId="1BC53B10" w14:textId="77777777" w:rsidR="007566A6" w:rsidRPr="003A5875" w:rsidRDefault="007566A6" w:rsidP="007566A6">
            <w:pPr>
              <w:rPr>
                <w:rFonts w:ascii="Arial Narrow" w:hAnsi="Arial Narrow"/>
                <w:sz w:val="16"/>
                <w:szCs w:val="18"/>
              </w:rPr>
            </w:pPr>
          </w:p>
        </w:tc>
        <w:tc>
          <w:tcPr>
            <w:tcW w:w="709" w:type="dxa"/>
          </w:tcPr>
          <w:p w14:paraId="78778E81" w14:textId="77777777" w:rsidR="007566A6" w:rsidRPr="003A5875" w:rsidRDefault="007566A6" w:rsidP="007566A6">
            <w:pPr>
              <w:rPr>
                <w:rFonts w:ascii="Arial Narrow" w:hAnsi="Arial Narrow"/>
                <w:sz w:val="16"/>
                <w:szCs w:val="18"/>
              </w:rPr>
            </w:pPr>
          </w:p>
        </w:tc>
        <w:tc>
          <w:tcPr>
            <w:tcW w:w="708" w:type="dxa"/>
          </w:tcPr>
          <w:p w14:paraId="1DA2E5D3" w14:textId="77777777" w:rsidR="007566A6" w:rsidRPr="003A5875" w:rsidRDefault="007566A6" w:rsidP="007566A6">
            <w:pPr>
              <w:rPr>
                <w:rFonts w:ascii="Arial Narrow" w:hAnsi="Arial Narrow"/>
                <w:sz w:val="16"/>
                <w:szCs w:val="18"/>
              </w:rPr>
            </w:pPr>
            <w:r w:rsidRPr="003A5875">
              <w:rPr>
                <w:rFonts w:ascii="Arial Narrow" w:hAnsi="Arial Narrow"/>
                <w:sz w:val="16"/>
                <w:szCs w:val="18"/>
              </w:rPr>
              <w:t>x</w:t>
            </w:r>
          </w:p>
        </w:tc>
        <w:tc>
          <w:tcPr>
            <w:tcW w:w="709" w:type="dxa"/>
          </w:tcPr>
          <w:p w14:paraId="0D5785FB" w14:textId="77777777" w:rsidR="007566A6" w:rsidRPr="003A5875" w:rsidRDefault="007566A6" w:rsidP="007566A6">
            <w:pPr>
              <w:rPr>
                <w:rFonts w:ascii="Arial Narrow" w:hAnsi="Arial Narrow"/>
                <w:sz w:val="16"/>
                <w:szCs w:val="18"/>
              </w:rPr>
            </w:pPr>
            <w:r w:rsidRPr="003A5875">
              <w:rPr>
                <w:rFonts w:ascii="Arial Narrow" w:hAnsi="Arial Narrow"/>
                <w:sz w:val="16"/>
                <w:szCs w:val="18"/>
              </w:rPr>
              <w:t>x</w:t>
            </w:r>
          </w:p>
        </w:tc>
        <w:tc>
          <w:tcPr>
            <w:tcW w:w="709" w:type="dxa"/>
          </w:tcPr>
          <w:p w14:paraId="71BB95BE" w14:textId="77777777" w:rsidR="007566A6" w:rsidRPr="003A5875" w:rsidRDefault="007566A6" w:rsidP="007566A6">
            <w:pPr>
              <w:rPr>
                <w:rFonts w:ascii="Arial Narrow" w:hAnsi="Arial Narrow"/>
                <w:sz w:val="16"/>
                <w:szCs w:val="18"/>
              </w:rPr>
            </w:pPr>
            <w:r w:rsidRPr="003A5875">
              <w:rPr>
                <w:rFonts w:ascii="Arial Narrow" w:hAnsi="Arial Narrow"/>
                <w:sz w:val="16"/>
                <w:szCs w:val="18"/>
              </w:rPr>
              <w:t>x</w:t>
            </w:r>
          </w:p>
        </w:tc>
        <w:tc>
          <w:tcPr>
            <w:tcW w:w="709" w:type="dxa"/>
          </w:tcPr>
          <w:p w14:paraId="446C96A1" w14:textId="77777777" w:rsidR="007566A6" w:rsidRPr="003A5875" w:rsidRDefault="007566A6" w:rsidP="007566A6">
            <w:pPr>
              <w:rPr>
                <w:rFonts w:ascii="Arial Narrow" w:hAnsi="Arial Narrow"/>
                <w:sz w:val="16"/>
                <w:szCs w:val="18"/>
              </w:rPr>
            </w:pPr>
          </w:p>
        </w:tc>
        <w:tc>
          <w:tcPr>
            <w:tcW w:w="850" w:type="dxa"/>
          </w:tcPr>
          <w:p w14:paraId="14DB7B07" w14:textId="77777777" w:rsidR="007566A6" w:rsidRPr="003A5875" w:rsidRDefault="007566A6" w:rsidP="007566A6">
            <w:pPr>
              <w:rPr>
                <w:rFonts w:ascii="Arial Narrow" w:hAnsi="Arial Narrow"/>
                <w:sz w:val="16"/>
                <w:szCs w:val="18"/>
              </w:rPr>
            </w:pPr>
            <w:r w:rsidRPr="003A5875">
              <w:rPr>
                <w:rFonts w:ascii="Arial Narrow" w:hAnsi="Arial Narrow"/>
                <w:sz w:val="16"/>
                <w:szCs w:val="18"/>
              </w:rPr>
              <w:t>40%</w:t>
            </w:r>
          </w:p>
        </w:tc>
        <w:tc>
          <w:tcPr>
            <w:tcW w:w="709" w:type="dxa"/>
          </w:tcPr>
          <w:p w14:paraId="430B7B88" w14:textId="77777777" w:rsidR="007566A6" w:rsidRPr="003A5875" w:rsidRDefault="007566A6" w:rsidP="007566A6">
            <w:pPr>
              <w:rPr>
                <w:rFonts w:ascii="Arial Narrow" w:hAnsi="Arial Narrow"/>
                <w:sz w:val="16"/>
                <w:szCs w:val="18"/>
              </w:rPr>
            </w:pPr>
            <w:r w:rsidRPr="003A5875">
              <w:rPr>
                <w:rFonts w:ascii="Arial Narrow" w:hAnsi="Arial Narrow"/>
                <w:sz w:val="16"/>
                <w:szCs w:val="18"/>
              </w:rPr>
              <w:t>30%</w:t>
            </w:r>
          </w:p>
        </w:tc>
        <w:tc>
          <w:tcPr>
            <w:tcW w:w="709" w:type="dxa"/>
          </w:tcPr>
          <w:p w14:paraId="2A8EEEE4" w14:textId="77777777" w:rsidR="007566A6" w:rsidRPr="003A5875" w:rsidRDefault="007566A6" w:rsidP="007566A6">
            <w:pPr>
              <w:rPr>
                <w:rFonts w:ascii="Arial Narrow" w:hAnsi="Arial Narrow"/>
                <w:sz w:val="16"/>
                <w:szCs w:val="18"/>
              </w:rPr>
            </w:pPr>
            <w:r w:rsidRPr="003A5875">
              <w:rPr>
                <w:rFonts w:ascii="Arial Narrow" w:hAnsi="Arial Narrow"/>
                <w:sz w:val="16"/>
                <w:szCs w:val="18"/>
              </w:rPr>
              <w:t>30%</w:t>
            </w:r>
          </w:p>
        </w:tc>
      </w:tr>
      <w:tr w:rsidR="003A5875" w:rsidRPr="003A5875" w14:paraId="1D089D06" w14:textId="77777777" w:rsidTr="00BB5B9E">
        <w:tc>
          <w:tcPr>
            <w:tcW w:w="1730" w:type="dxa"/>
            <w:vMerge/>
          </w:tcPr>
          <w:p w14:paraId="0CA6170F" w14:textId="77777777" w:rsidR="007566A6" w:rsidRPr="003A5875" w:rsidRDefault="007566A6" w:rsidP="007566A6">
            <w:pPr>
              <w:rPr>
                <w:rFonts w:ascii="Arial Narrow" w:hAnsi="Arial Narrow"/>
                <w:sz w:val="20"/>
                <w:szCs w:val="20"/>
              </w:rPr>
            </w:pPr>
          </w:p>
        </w:tc>
        <w:tc>
          <w:tcPr>
            <w:tcW w:w="2835" w:type="dxa"/>
          </w:tcPr>
          <w:p w14:paraId="5ACF64C7" w14:textId="77777777" w:rsidR="007566A6" w:rsidRPr="003A5875" w:rsidRDefault="007566A6" w:rsidP="007566A6">
            <w:pPr>
              <w:rPr>
                <w:rFonts w:ascii="Arial Narrow" w:hAnsi="Arial Narrow" w:cstheme="minorHAnsi"/>
                <w:sz w:val="18"/>
                <w:szCs w:val="18"/>
              </w:rPr>
            </w:pPr>
            <w:r w:rsidRPr="003A5875">
              <w:rPr>
                <w:rFonts w:ascii="Arial Narrow" w:hAnsi="Arial Narrow" w:cstheme="minorHAnsi"/>
                <w:sz w:val="18"/>
                <w:szCs w:val="18"/>
              </w:rPr>
              <w:t xml:space="preserve">Instituer la tenue scolaire dans tous les établissements publics de la commune </w:t>
            </w:r>
          </w:p>
        </w:tc>
        <w:tc>
          <w:tcPr>
            <w:tcW w:w="1843" w:type="dxa"/>
          </w:tcPr>
          <w:p w14:paraId="615A1E51" w14:textId="77777777" w:rsidR="007566A6" w:rsidRPr="003A5875" w:rsidRDefault="007566A6" w:rsidP="007566A6">
            <w:pPr>
              <w:rPr>
                <w:rFonts w:ascii="Arial Narrow" w:hAnsi="Arial Narrow" w:cstheme="minorHAnsi"/>
                <w:sz w:val="18"/>
                <w:szCs w:val="18"/>
              </w:rPr>
            </w:pPr>
            <w:r w:rsidRPr="003A5875">
              <w:rPr>
                <w:rFonts w:ascii="Arial Narrow" w:hAnsi="Arial Narrow" w:cstheme="minorHAnsi"/>
                <w:sz w:val="18"/>
                <w:szCs w:val="18"/>
              </w:rPr>
              <w:t>La tenue scolaire est instituée dans tous les établissements publics de la commune</w:t>
            </w:r>
          </w:p>
        </w:tc>
        <w:tc>
          <w:tcPr>
            <w:tcW w:w="1701" w:type="dxa"/>
          </w:tcPr>
          <w:p w14:paraId="5949F9E4" w14:textId="77777777" w:rsidR="007566A6" w:rsidRPr="003A5875" w:rsidRDefault="007566A6" w:rsidP="007566A6">
            <w:pPr>
              <w:rPr>
                <w:rFonts w:ascii="Arial Narrow" w:hAnsi="Arial Narrow"/>
                <w:sz w:val="18"/>
                <w:szCs w:val="18"/>
              </w:rPr>
            </w:pPr>
            <w:r w:rsidRPr="003A5875">
              <w:rPr>
                <w:rFonts w:ascii="Arial Narrow" w:hAnsi="Arial Narrow"/>
                <w:sz w:val="18"/>
                <w:szCs w:val="18"/>
              </w:rPr>
              <w:t>Toutes les écoles publiques</w:t>
            </w:r>
          </w:p>
        </w:tc>
        <w:tc>
          <w:tcPr>
            <w:tcW w:w="1559" w:type="dxa"/>
          </w:tcPr>
          <w:p w14:paraId="06049253" w14:textId="20EA6510" w:rsidR="007566A6" w:rsidRPr="003A5875" w:rsidRDefault="007566A6" w:rsidP="00DB6405">
            <w:pPr>
              <w:jc w:val="right"/>
              <w:rPr>
                <w:rFonts w:ascii="Arial Narrow" w:hAnsi="Arial Narrow"/>
                <w:sz w:val="16"/>
                <w:szCs w:val="16"/>
              </w:rPr>
            </w:pPr>
            <w:r w:rsidRPr="003A5875">
              <w:rPr>
                <w:rFonts w:ascii="Arial Narrow" w:hAnsi="Arial Narrow"/>
                <w:sz w:val="18"/>
                <w:szCs w:val="18"/>
              </w:rPr>
              <w:t xml:space="preserve">      </w:t>
            </w:r>
            <w:r w:rsidR="00CB21B3" w:rsidRPr="003A5875">
              <w:rPr>
                <w:rFonts w:ascii="Arial Narrow" w:hAnsi="Arial Narrow"/>
                <w:sz w:val="18"/>
                <w:szCs w:val="18"/>
              </w:rPr>
              <w:t xml:space="preserve">   </w:t>
            </w:r>
            <w:r w:rsidR="007736C6">
              <w:rPr>
                <w:rFonts w:ascii="Arial Narrow" w:hAnsi="Arial Narrow"/>
                <w:sz w:val="16"/>
                <w:szCs w:val="16"/>
              </w:rPr>
              <w:t>500</w:t>
            </w:r>
            <w:r w:rsidRPr="003A5875">
              <w:rPr>
                <w:rFonts w:ascii="Arial Narrow" w:hAnsi="Arial Narrow"/>
                <w:sz w:val="16"/>
                <w:szCs w:val="16"/>
              </w:rPr>
              <w:t> </w:t>
            </w:r>
            <w:r w:rsidR="007736C6">
              <w:rPr>
                <w:rFonts w:ascii="Arial Narrow" w:hAnsi="Arial Narrow"/>
                <w:sz w:val="16"/>
                <w:szCs w:val="16"/>
              </w:rPr>
              <w:t>0</w:t>
            </w:r>
            <w:r w:rsidRPr="003A5875">
              <w:rPr>
                <w:rFonts w:ascii="Arial Narrow" w:hAnsi="Arial Narrow"/>
                <w:sz w:val="16"/>
                <w:szCs w:val="16"/>
              </w:rPr>
              <w:t>00 000</w:t>
            </w:r>
          </w:p>
        </w:tc>
        <w:tc>
          <w:tcPr>
            <w:tcW w:w="709" w:type="dxa"/>
          </w:tcPr>
          <w:p w14:paraId="786E1C3E" w14:textId="77777777" w:rsidR="007566A6" w:rsidRPr="003A5875" w:rsidRDefault="007566A6" w:rsidP="007566A6">
            <w:pPr>
              <w:rPr>
                <w:rFonts w:ascii="Arial Narrow" w:hAnsi="Arial Narrow"/>
                <w:sz w:val="18"/>
                <w:szCs w:val="18"/>
              </w:rPr>
            </w:pPr>
          </w:p>
        </w:tc>
        <w:tc>
          <w:tcPr>
            <w:tcW w:w="709" w:type="dxa"/>
          </w:tcPr>
          <w:p w14:paraId="333E692A" w14:textId="77777777" w:rsidR="007566A6" w:rsidRPr="003A5875" w:rsidRDefault="007566A6" w:rsidP="007566A6">
            <w:pPr>
              <w:rPr>
                <w:rFonts w:ascii="Arial Narrow" w:hAnsi="Arial Narrow"/>
                <w:sz w:val="18"/>
                <w:szCs w:val="18"/>
              </w:rPr>
            </w:pPr>
            <w:r w:rsidRPr="003A5875">
              <w:rPr>
                <w:rFonts w:ascii="Arial Narrow" w:hAnsi="Arial Narrow"/>
                <w:sz w:val="18"/>
                <w:szCs w:val="18"/>
              </w:rPr>
              <w:t>x</w:t>
            </w:r>
          </w:p>
        </w:tc>
        <w:tc>
          <w:tcPr>
            <w:tcW w:w="708" w:type="dxa"/>
          </w:tcPr>
          <w:p w14:paraId="7C5546CC" w14:textId="77777777" w:rsidR="007566A6" w:rsidRPr="003A5875" w:rsidRDefault="007566A6" w:rsidP="007566A6">
            <w:pPr>
              <w:rPr>
                <w:rFonts w:ascii="Arial Narrow" w:hAnsi="Arial Narrow"/>
                <w:sz w:val="18"/>
                <w:szCs w:val="18"/>
              </w:rPr>
            </w:pPr>
            <w:r w:rsidRPr="003A5875">
              <w:rPr>
                <w:rFonts w:ascii="Arial Narrow" w:hAnsi="Arial Narrow"/>
                <w:sz w:val="18"/>
                <w:szCs w:val="18"/>
              </w:rPr>
              <w:t>x</w:t>
            </w:r>
          </w:p>
        </w:tc>
        <w:tc>
          <w:tcPr>
            <w:tcW w:w="709" w:type="dxa"/>
          </w:tcPr>
          <w:p w14:paraId="6E89F871" w14:textId="77777777" w:rsidR="007566A6" w:rsidRPr="003A5875" w:rsidRDefault="007566A6" w:rsidP="007566A6">
            <w:pPr>
              <w:rPr>
                <w:rFonts w:ascii="Arial Narrow" w:hAnsi="Arial Narrow"/>
                <w:sz w:val="18"/>
                <w:szCs w:val="18"/>
              </w:rPr>
            </w:pPr>
            <w:r w:rsidRPr="003A5875">
              <w:rPr>
                <w:rFonts w:ascii="Arial Narrow" w:hAnsi="Arial Narrow"/>
                <w:sz w:val="18"/>
                <w:szCs w:val="18"/>
              </w:rPr>
              <w:t>x</w:t>
            </w:r>
          </w:p>
        </w:tc>
        <w:tc>
          <w:tcPr>
            <w:tcW w:w="709" w:type="dxa"/>
          </w:tcPr>
          <w:p w14:paraId="3E0CFC77" w14:textId="77777777" w:rsidR="007566A6" w:rsidRPr="003A5875" w:rsidRDefault="007566A6" w:rsidP="007566A6">
            <w:pPr>
              <w:rPr>
                <w:rFonts w:ascii="Arial Narrow" w:hAnsi="Arial Narrow"/>
                <w:sz w:val="18"/>
                <w:szCs w:val="18"/>
              </w:rPr>
            </w:pPr>
            <w:r w:rsidRPr="003A5875">
              <w:rPr>
                <w:rFonts w:ascii="Arial Narrow" w:hAnsi="Arial Narrow"/>
                <w:sz w:val="18"/>
                <w:szCs w:val="18"/>
              </w:rPr>
              <w:t>x</w:t>
            </w:r>
          </w:p>
        </w:tc>
        <w:tc>
          <w:tcPr>
            <w:tcW w:w="709" w:type="dxa"/>
          </w:tcPr>
          <w:p w14:paraId="133E2CFC" w14:textId="77777777" w:rsidR="007566A6" w:rsidRPr="003A5875" w:rsidRDefault="007566A6" w:rsidP="007566A6">
            <w:pPr>
              <w:rPr>
                <w:rFonts w:ascii="Arial Narrow" w:hAnsi="Arial Narrow"/>
                <w:sz w:val="18"/>
                <w:szCs w:val="18"/>
              </w:rPr>
            </w:pPr>
            <w:r w:rsidRPr="003A5875">
              <w:rPr>
                <w:rFonts w:ascii="Arial Narrow" w:hAnsi="Arial Narrow"/>
                <w:sz w:val="18"/>
                <w:szCs w:val="18"/>
              </w:rPr>
              <w:t>20%</w:t>
            </w:r>
          </w:p>
        </w:tc>
        <w:tc>
          <w:tcPr>
            <w:tcW w:w="850" w:type="dxa"/>
          </w:tcPr>
          <w:p w14:paraId="53508B86" w14:textId="77777777" w:rsidR="007566A6" w:rsidRPr="003A5875" w:rsidRDefault="007566A6" w:rsidP="007566A6">
            <w:pPr>
              <w:rPr>
                <w:rFonts w:ascii="Arial Narrow" w:hAnsi="Arial Narrow"/>
                <w:sz w:val="18"/>
                <w:szCs w:val="18"/>
              </w:rPr>
            </w:pPr>
            <w:r w:rsidRPr="003A5875">
              <w:rPr>
                <w:rFonts w:ascii="Arial Narrow" w:hAnsi="Arial Narrow"/>
                <w:sz w:val="18"/>
                <w:szCs w:val="18"/>
              </w:rPr>
              <w:t>40%</w:t>
            </w:r>
          </w:p>
        </w:tc>
        <w:tc>
          <w:tcPr>
            <w:tcW w:w="709" w:type="dxa"/>
          </w:tcPr>
          <w:p w14:paraId="54057490" w14:textId="77777777" w:rsidR="007566A6" w:rsidRPr="003A5875" w:rsidRDefault="007566A6" w:rsidP="007566A6">
            <w:pPr>
              <w:rPr>
                <w:rFonts w:ascii="Arial Narrow" w:hAnsi="Arial Narrow"/>
                <w:sz w:val="18"/>
                <w:szCs w:val="18"/>
              </w:rPr>
            </w:pPr>
            <w:r w:rsidRPr="003A5875">
              <w:rPr>
                <w:rFonts w:ascii="Arial Narrow" w:hAnsi="Arial Narrow"/>
                <w:sz w:val="18"/>
                <w:szCs w:val="18"/>
              </w:rPr>
              <w:t>40%</w:t>
            </w:r>
          </w:p>
        </w:tc>
        <w:tc>
          <w:tcPr>
            <w:tcW w:w="709" w:type="dxa"/>
          </w:tcPr>
          <w:p w14:paraId="70558CD4" w14:textId="77777777" w:rsidR="007566A6" w:rsidRPr="003A5875" w:rsidRDefault="007566A6" w:rsidP="007566A6">
            <w:pPr>
              <w:rPr>
                <w:rFonts w:ascii="Arial Narrow" w:hAnsi="Arial Narrow"/>
                <w:sz w:val="18"/>
                <w:szCs w:val="18"/>
              </w:rPr>
            </w:pPr>
          </w:p>
        </w:tc>
      </w:tr>
      <w:tr w:rsidR="003A5875" w:rsidRPr="003A5875" w14:paraId="75EA86EB" w14:textId="77777777" w:rsidTr="00BB5B9E">
        <w:tc>
          <w:tcPr>
            <w:tcW w:w="1730" w:type="dxa"/>
            <w:vMerge/>
          </w:tcPr>
          <w:p w14:paraId="4EB97AF3" w14:textId="77777777" w:rsidR="007566A6" w:rsidRPr="003A5875" w:rsidRDefault="007566A6" w:rsidP="007566A6"/>
        </w:tc>
        <w:tc>
          <w:tcPr>
            <w:tcW w:w="2835" w:type="dxa"/>
          </w:tcPr>
          <w:p w14:paraId="3CAE8FD3" w14:textId="77777777" w:rsidR="007566A6" w:rsidRPr="003A5875" w:rsidRDefault="007566A6" w:rsidP="007566A6">
            <w:pPr>
              <w:rPr>
                <w:rFonts w:ascii="Arial Narrow" w:hAnsi="Arial Narrow"/>
                <w:sz w:val="18"/>
                <w:szCs w:val="18"/>
              </w:rPr>
            </w:pPr>
            <w:r w:rsidRPr="003A5875">
              <w:rPr>
                <w:rFonts w:ascii="Arial Narrow" w:hAnsi="Arial Narrow"/>
                <w:sz w:val="18"/>
                <w:szCs w:val="18"/>
              </w:rPr>
              <w:t>Renouvellement de tous les bureaux des CGS (hommes et femmes)</w:t>
            </w:r>
          </w:p>
        </w:tc>
        <w:tc>
          <w:tcPr>
            <w:tcW w:w="1843" w:type="dxa"/>
          </w:tcPr>
          <w:p w14:paraId="0FD05970" w14:textId="77777777" w:rsidR="007566A6" w:rsidRPr="003A5875" w:rsidRDefault="007566A6" w:rsidP="007566A6">
            <w:pPr>
              <w:rPr>
                <w:rFonts w:ascii="Arial Narrow" w:hAnsi="Arial Narrow"/>
                <w:sz w:val="18"/>
                <w:szCs w:val="18"/>
              </w:rPr>
            </w:pPr>
            <w:r w:rsidRPr="003A5875">
              <w:rPr>
                <w:rFonts w:ascii="Arial Narrow" w:hAnsi="Arial Narrow"/>
                <w:sz w:val="18"/>
                <w:szCs w:val="18"/>
              </w:rPr>
              <w:t>Tous les bureaux des CGS sont renouvelés</w:t>
            </w:r>
          </w:p>
        </w:tc>
        <w:tc>
          <w:tcPr>
            <w:tcW w:w="1701" w:type="dxa"/>
          </w:tcPr>
          <w:p w14:paraId="4703D19D" w14:textId="5B74362E" w:rsidR="007566A6" w:rsidRPr="003A5875" w:rsidRDefault="003F03C5" w:rsidP="007566A6">
            <w:pPr>
              <w:rPr>
                <w:rFonts w:ascii="Arial Narrow" w:hAnsi="Arial Narrow"/>
                <w:sz w:val="18"/>
                <w:szCs w:val="18"/>
              </w:rPr>
            </w:pPr>
            <w:r w:rsidRPr="003A5875">
              <w:rPr>
                <w:rFonts w:ascii="Arial Narrow" w:hAnsi="Arial Narrow"/>
                <w:sz w:val="18"/>
                <w:szCs w:val="18"/>
              </w:rPr>
              <w:t xml:space="preserve">Toutes les écoles </w:t>
            </w:r>
          </w:p>
        </w:tc>
        <w:tc>
          <w:tcPr>
            <w:tcW w:w="1559" w:type="dxa"/>
          </w:tcPr>
          <w:p w14:paraId="788D4927" w14:textId="6A863EA5" w:rsidR="007566A6" w:rsidRPr="003A5875" w:rsidRDefault="007566A6" w:rsidP="007566A6">
            <w:pPr>
              <w:rPr>
                <w:rFonts w:ascii="Arial Narrow" w:hAnsi="Arial Narrow"/>
                <w:sz w:val="16"/>
                <w:szCs w:val="18"/>
              </w:rPr>
            </w:pPr>
            <w:r w:rsidRPr="003A5875">
              <w:rPr>
                <w:rFonts w:ascii="Arial Narrow" w:hAnsi="Arial Narrow"/>
                <w:sz w:val="16"/>
                <w:szCs w:val="18"/>
              </w:rPr>
              <w:t xml:space="preserve">          </w:t>
            </w:r>
            <w:r w:rsidR="00CB21B3" w:rsidRPr="003A5875">
              <w:rPr>
                <w:rFonts w:ascii="Arial Narrow" w:hAnsi="Arial Narrow"/>
                <w:sz w:val="16"/>
                <w:szCs w:val="18"/>
              </w:rPr>
              <w:t xml:space="preserve">      </w:t>
            </w:r>
            <w:r w:rsidRPr="003A5875">
              <w:rPr>
                <w:rFonts w:ascii="Arial Narrow" w:hAnsi="Arial Narrow"/>
                <w:sz w:val="16"/>
                <w:szCs w:val="18"/>
              </w:rPr>
              <w:t xml:space="preserve"> 5 000 000</w:t>
            </w:r>
          </w:p>
        </w:tc>
        <w:tc>
          <w:tcPr>
            <w:tcW w:w="709" w:type="dxa"/>
          </w:tcPr>
          <w:p w14:paraId="5F3C4431" w14:textId="77777777" w:rsidR="007566A6" w:rsidRPr="003A5875" w:rsidRDefault="007566A6" w:rsidP="007566A6">
            <w:pPr>
              <w:rPr>
                <w:rFonts w:ascii="Arial Narrow" w:hAnsi="Arial Narrow"/>
                <w:sz w:val="16"/>
                <w:szCs w:val="18"/>
              </w:rPr>
            </w:pPr>
            <w:r w:rsidRPr="003A5875">
              <w:rPr>
                <w:rFonts w:ascii="Arial Narrow" w:hAnsi="Arial Narrow"/>
                <w:sz w:val="16"/>
                <w:szCs w:val="18"/>
              </w:rPr>
              <w:t>x</w:t>
            </w:r>
          </w:p>
        </w:tc>
        <w:tc>
          <w:tcPr>
            <w:tcW w:w="709" w:type="dxa"/>
          </w:tcPr>
          <w:p w14:paraId="261102B7" w14:textId="77777777" w:rsidR="007566A6" w:rsidRPr="003A5875" w:rsidRDefault="007566A6" w:rsidP="007566A6">
            <w:pPr>
              <w:rPr>
                <w:rFonts w:ascii="Arial Narrow" w:hAnsi="Arial Narrow"/>
                <w:sz w:val="16"/>
                <w:szCs w:val="18"/>
              </w:rPr>
            </w:pPr>
          </w:p>
        </w:tc>
        <w:tc>
          <w:tcPr>
            <w:tcW w:w="708" w:type="dxa"/>
          </w:tcPr>
          <w:p w14:paraId="75A1E412" w14:textId="77777777" w:rsidR="007566A6" w:rsidRPr="003A5875" w:rsidRDefault="007566A6" w:rsidP="007566A6">
            <w:pPr>
              <w:rPr>
                <w:rFonts w:ascii="Arial Narrow" w:hAnsi="Arial Narrow"/>
                <w:sz w:val="16"/>
                <w:szCs w:val="18"/>
              </w:rPr>
            </w:pPr>
          </w:p>
        </w:tc>
        <w:tc>
          <w:tcPr>
            <w:tcW w:w="709" w:type="dxa"/>
          </w:tcPr>
          <w:p w14:paraId="5EB76C37" w14:textId="77777777" w:rsidR="007566A6" w:rsidRPr="003A5875" w:rsidRDefault="007566A6" w:rsidP="007566A6">
            <w:pPr>
              <w:rPr>
                <w:rFonts w:ascii="Arial Narrow" w:hAnsi="Arial Narrow"/>
                <w:sz w:val="16"/>
                <w:szCs w:val="18"/>
              </w:rPr>
            </w:pPr>
          </w:p>
        </w:tc>
        <w:tc>
          <w:tcPr>
            <w:tcW w:w="709" w:type="dxa"/>
          </w:tcPr>
          <w:p w14:paraId="3DBF668D" w14:textId="77777777" w:rsidR="007566A6" w:rsidRPr="003A5875" w:rsidRDefault="007566A6" w:rsidP="007566A6">
            <w:pPr>
              <w:rPr>
                <w:rFonts w:ascii="Arial Narrow" w:hAnsi="Arial Narrow"/>
                <w:sz w:val="16"/>
                <w:szCs w:val="18"/>
              </w:rPr>
            </w:pPr>
          </w:p>
        </w:tc>
        <w:tc>
          <w:tcPr>
            <w:tcW w:w="709" w:type="dxa"/>
          </w:tcPr>
          <w:p w14:paraId="72CE10A0" w14:textId="77777777" w:rsidR="007566A6" w:rsidRPr="003A5875" w:rsidRDefault="007566A6" w:rsidP="007566A6">
            <w:pPr>
              <w:rPr>
                <w:rFonts w:ascii="Arial Narrow" w:hAnsi="Arial Narrow"/>
                <w:sz w:val="16"/>
                <w:szCs w:val="18"/>
              </w:rPr>
            </w:pPr>
          </w:p>
        </w:tc>
        <w:tc>
          <w:tcPr>
            <w:tcW w:w="850" w:type="dxa"/>
          </w:tcPr>
          <w:p w14:paraId="6660CF6C" w14:textId="77777777" w:rsidR="007566A6" w:rsidRPr="003A5875" w:rsidRDefault="007566A6" w:rsidP="007566A6">
            <w:pPr>
              <w:rPr>
                <w:rFonts w:ascii="Arial Narrow" w:hAnsi="Arial Narrow"/>
                <w:sz w:val="16"/>
                <w:szCs w:val="18"/>
              </w:rPr>
            </w:pPr>
            <w:r w:rsidRPr="003A5875">
              <w:rPr>
                <w:rFonts w:ascii="Arial Narrow" w:hAnsi="Arial Narrow"/>
                <w:sz w:val="16"/>
                <w:szCs w:val="18"/>
              </w:rPr>
              <w:t>100%</w:t>
            </w:r>
          </w:p>
        </w:tc>
        <w:tc>
          <w:tcPr>
            <w:tcW w:w="709" w:type="dxa"/>
          </w:tcPr>
          <w:p w14:paraId="2B024178" w14:textId="77777777" w:rsidR="007566A6" w:rsidRPr="003A5875" w:rsidRDefault="007566A6" w:rsidP="007566A6">
            <w:pPr>
              <w:rPr>
                <w:rFonts w:ascii="Arial Narrow" w:hAnsi="Arial Narrow"/>
                <w:sz w:val="16"/>
              </w:rPr>
            </w:pPr>
          </w:p>
        </w:tc>
        <w:tc>
          <w:tcPr>
            <w:tcW w:w="709" w:type="dxa"/>
          </w:tcPr>
          <w:p w14:paraId="10966D44" w14:textId="77777777" w:rsidR="007566A6" w:rsidRPr="003A5875" w:rsidRDefault="007566A6" w:rsidP="007566A6">
            <w:pPr>
              <w:rPr>
                <w:rFonts w:ascii="Arial Narrow" w:hAnsi="Arial Narrow"/>
                <w:sz w:val="16"/>
              </w:rPr>
            </w:pPr>
          </w:p>
        </w:tc>
      </w:tr>
      <w:tr w:rsidR="003A5875" w:rsidRPr="003A5875" w14:paraId="58297A08" w14:textId="77777777" w:rsidTr="00BB5B9E">
        <w:tc>
          <w:tcPr>
            <w:tcW w:w="1730" w:type="dxa"/>
            <w:vMerge/>
          </w:tcPr>
          <w:p w14:paraId="4146CE92" w14:textId="77777777" w:rsidR="007566A6" w:rsidRPr="003A5875" w:rsidRDefault="007566A6" w:rsidP="007566A6"/>
        </w:tc>
        <w:tc>
          <w:tcPr>
            <w:tcW w:w="2835" w:type="dxa"/>
          </w:tcPr>
          <w:p w14:paraId="546F91C7" w14:textId="77777777" w:rsidR="007566A6" w:rsidRPr="003A5875" w:rsidRDefault="007566A6" w:rsidP="007566A6">
            <w:pPr>
              <w:rPr>
                <w:rFonts w:ascii="Arial Narrow" w:hAnsi="Arial Narrow"/>
                <w:sz w:val="18"/>
                <w:szCs w:val="18"/>
              </w:rPr>
            </w:pPr>
            <w:r w:rsidRPr="003A5875">
              <w:rPr>
                <w:rFonts w:ascii="Arial Narrow" w:hAnsi="Arial Narrow"/>
                <w:sz w:val="18"/>
                <w:szCs w:val="18"/>
              </w:rPr>
              <w:t xml:space="preserve">Formation/Appui conseils des CGS sur leurs rôles et responsabilités </w:t>
            </w:r>
          </w:p>
        </w:tc>
        <w:tc>
          <w:tcPr>
            <w:tcW w:w="1843" w:type="dxa"/>
          </w:tcPr>
          <w:p w14:paraId="573857DB" w14:textId="42E0A76E" w:rsidR="007566A6" w:rsidRPr="003A5875" w:rsidRDefault="007566A6" w:rsidP="007566A6">
            <w:pPr>
              <w:rPr>
                <w:rFonts w:ascii="Arial Narrow" w:hAnsi="Arial Narrow"/>
                <w:sz w:val="18"/>
                <w:szCs w:val="18"/>
              </w:rPr>
            </w:pPr>
            <w:r w:rsidRPr="003A5875">
              <w:rPr>
                <w:rFonts w:ascii="Arial Narrow" w:hAnsi="Arial Narrow"/>
                <w:sz w:val="18"/>
                <w:szCs w:val="18"/>
              </w:rPr>
              <w:t xml:space="preserve">Les CGS sont renforcés sur leurs </w:t>
            </w:r>
            <w:r w:rsidR="003F03C5" w:rsidRPr="003A5875">
              <w:rPr>
                <w:rFonts w:ascii="Arial Narrow" w:hAnsi="Arial Narrow"/>
                <w:sz w:val="18"/>
                <w:szCs w:val="18"/>
              </w:rPr>
              <w:t>rôles et</w:t>
            </w:r>
            <w:r w:rsidRPr="003A5875">
              <w:rPr>
                <w:rFonts w:ascii="Arial Narrow" w:hAnsi="Arial Narrow"/>
                <w:sz w:val="18"/>
                <w:szCs w:val="18"/>
              </w:rPr>
              <w:t xml:space="preserve"> responsabilités </w:t>
            </w:r>
          </w:p>
        </w:tc>
        <w:tc>
          <w:tcPr>
            <w:tcW w:w="1701" w:type="dxa"/>
          </w:tcPr>
          <w:p w14:paraId="278F6139" w14:textId="77777777" w:rsidR="007566A6" w:rsidRPr="003A5875" w:rsidRDefault="007566A6" w:rsidP="007566A6">
            <w:pPr>
              <w:rPr>
                <w:rFonts w:ascii="Arial Narrow" w:hAnsi="Arial Narrow"/>
                <w:sz w:val="18"/>
                <w:szCs w:val="18"/>
              </w:rPr>
            </w:pPr>
            <w:r w:rsidRPr="003A5875">
              <w:rPr>
                <w:rFonts w:ascii="Arial Narrow" w:hAnsi="Arial Narrow"/>
                <w:sz w:val="18"/>
                <w:szCs w:val="18"/>
              </w:rPr>
              <w:t xml:space="preserve">Tous les CGS </w:t>
            </w:r>
          </w:p>
        </w:tc>
        <w:tc>
          <w:tcPr>
            <w:tcW w:w="1559" w:type="dxa"/>
          </w:tcPr>
          <w:p w14:paraId="42919A6E" w14:textId="0751ADE0" w:rsidR="007566A6" w:rsidRPr="003A5875" w:rsidRDefault="00CB21B3" w:rsidP="007566A6">
            <w:pPr>
              <w:jc w:val="center"/>
              <w:rPr>
                <w:rFonts w:ascii="Arial Narrow" w:hAnsi="Arial Narrow"/>
                <w:sz w:val="16"/>
                <w:szCs w:val="18"/>
              </w:rPr>
            </w:pPr>
            <w:r w:rsidRPr="003A5875">
              <w:rPr>
                <w:rFonts w:ascii="Arial Narrow" w:hAnsi="Arial Narrow"/>
                <w:sz w:val="16"/>
                <w:szCs w:val="18"/>
              </w:rPr>
              <w:t xml:space="preserve">            </w:t>
            </w:r>
            <w:r w:rsidR="007566A6" w:rsidRPr="003A5875">
              <w:rPr>
                <w:rFonts w:ascii="Arial Narrow" w:hAnsi="Arial Narrow"/>
                <w:sz w:val="16"/>
                <w:szCs w:val="18"/>
              </w:rPr>
              <w:t>20 000 000</w:t>
            </w:r>
          </w:p>
        </w:tc>
        <w:tc>
          <w:tcPr>
            <w:tcW w:w="709" w:type="dxa"/>
          </w:tcPr>
          <w:p w14:paraId="66DE35D1" w14:textId="77777777" w:rsidR="007566A6" w:rsidRPr="003A5875" w:rsidRDefault="007566A6" w:rsidP="007566A6">
            <w:pPr>
              <w:rPr>
                <w:rFonts w:ascii="Arial Narrow" w:hAnsi="Arial Narrow"/>
                <w:sz w:val="16"/>
                <w:szCs w:val="18"/>
              </w:rPr>
            </w:pPr>
          </w:p>
        </w:tc>
        <w:tc>
          <w:tcPr>
            <w:tcW w:w="709" w:type="dxa"/>
          </w:tcPr>
          <w:p w14:paraId="75C3742E" w14:textId="77777777" w:rsidR="007566A6" w:rsidRPr="003A5875" w:rsidRDefault="007566A6" w:rsidP="007566A6">
            <w:pPr>
              <w:rPr>
                <w:rFonts w:ascii="Arial Narrow" w:hAnsi="Arial Narrow"/>
                <w:sz w:val="16"/>
                <w:szCs w:val="18"/>
              </w:rPr>
            </w:pPr>
            <w:r w:rsidRPr="003A5875">
              <w:rPr>
                <w:rFonts w:ascii="Arial Narrow" w:hAnsi="Arial Narrow"/>
                <w:sz w:val="16"/>
                <w:szCs w:val="18"/>
              </w:rPr>
              <w:t>x</w:t>
            </w:r>
          </w:p>
        </w:tc>
        <w:tc>
          <w:tcPr>
            <w:tcW w:w="708" w:type="dxa"/>
          </w:tcPr>
          <w:p w14:paraId="664D0012" w14:textId="77777777" w:rsidR="007566A6" w:rsidRPr="003A5875" w:rsidRDefault="007566A6" w:rsidP="007566A6">
            <w:pPr>
              <w:rPr>
                <w:rFonts w:ascii="Arial Narrow" w:hAnsi="Arial Narrow"/>
                <w:sz w:val="16"/>
                <w:szCs w:val="18"/>
              </w:rPr>
            </w:pPr>
            <w:r w:rsidRPr="003A5875">
              <w:rPr>
                <w:rFonts w:ascii="Arial Narrow" w:hAnsi="Arial Narrow"/>
                <w:sz w:val="16"/>
                <w:szCs w:val="18"/>
              </w:rPr>
              <w:t>x</w:t>
            </w:r>
          </w:p>
        </w:tc>
        <w:tc>
          <w:tcPr>
            <w:tcW w:w="709" w:type="dxa"/>
          </w:tcPr>
          <w:p w14:paraId="33089A04" w14:textId="77777777" w:rsidR="007566A6" w:rsidRPr="003A5875" w:rsidRDefault="007566A6" w:rsidP="007566A6">
            <w:pPr>
              <w:rPr>
                <w:rFonts w:ascii="Arial Narrow" w:hAnsi="Arial Narrow"/>
                <w:sz w:val="16"/>
                <w:szCs w:val="18"/>
              </w:rPr>
            </w:pPr>
            <w:r w:rsidRPr="003A5875">
              <w:rPr>
                <w:rFonts w:ascii="Arial Narrow" w:hAnsi="Arial Narrow"/>
                <w:sz w:val="16"/>
                <w:szCs w:val="18"/>
              </w:rPr>
              <w:t>x</w:t>
            </w:r>
          </w:p>
        </w:tc>
        <w:tc>
          <w:tcPr>
            <w:tcW w:w="709" w:type="dxa"/>
          </w:tcPr>
          <w:p w14:paraId="6C095F5F" w14:textId="77777777" w:rsidR="007566A6" w:rsidRPr="003A5875" w:rsidRDefault="007566A6" w:rsidP="007566A6">
            <w:pPr>
              <w:rPr>
                <w:rFonts w:ascii="Arial Narrow" w:hAnsi="Arial Narrow"/>
                <w:sz w:val="16"/>
                <w:szCs w:val="18"/>
              </w:rPr>
            </w:pPr>
            <w:r w:rsidRPr="003A5875">
              <w:rPr>
                <w:rFonts w:ascii="Arial Narrow" w:hAnsi="Arial Narrow"/>
                <w:sz w:val="16"/>
                <w:szCs w:val="18"/>
              </w:rPr>
              <w:t>x</w:t>
            </w:r>
          </w:p>
        </w:tc>
        <w:tc>
          <w:tcPr>
            <w:tcW w:w="709" w:type="dxa"/>
          </w:tcPr>
          <w:p w14:paraId="3E9CAA23" w14:textId="77777777" w:rsidR="007566A6" w:rsidRPr="003A5875" w:rsidRDefault="007566A6" w:rsidP="007566A6">
            <w:pPr>
              <w:rPr>
                <w:rFonts w:ascii="Arial Narrow" w:hAnsi="Arial Narrow"/>
                <w:sz w:val="16"/>
                <w:szCs w:val="18"/>
              </w:rPr>
            </w:pPr>
            <w:r w:rsidRPr="003A5875">
              <w:rPr>
                <w:rFonts w:ascii="Arial Narrow" w:hAnsi="Arial Narrow"/>
                <w:sz w:val="16"/>
                <w:szCs w:val="18"/>
              </w:rPr>
              <w:t>20%</w:t>
            </w:r>
          </w:p>
        </w:tc>
        <w:tc>
          <w:tcPr>
            <w:tcW w:w="850" w:type="dxa"/>
          </w:tcPr>
          <w:p w14:paraId="1B37C67A" w14:textId="77777777" w:rsidR="007566A6" w:rsidRPr="003A5875" w:rsidRDefault="007566A6" w:rsidP="007566A6">
            <w:pPr>
              <w:rPr>
                <w:rFonts w:ascii="Arial Narrow" w:hAnsi="Arial Narrow"/>
                <w:sz w:val="16"/>
                <w:szCs w:val="18"/>
              </w:rPr>
            </w:pPr>
            <w:r w:rsidRPr="003A5875">
              <w:rPr>
                <w:rFonts w:ascii="Arial Narrow" w:hAnsi="Arial Narrow"/>
                <w:sz w:val="16"/>
                <w:szCs w:val="18"/>
              </w:rPr>
              <w:t>20%</w:t>
            </w:r>
          </w:p>
        </w:tc>
        <w:tc>
          <w:tcPr>
            <w:tcW w:w="709" w:type="dxa"/>
          </w:tcPr>
          <w:p w14:paraId="45C5EDEB" w14:textId="77777777" w:rsidR="007566A6" w:rsidRPr="003A5875" w:rsidRDefault="007566A6" w:rsidP="007566A6">
            <w:pPr>
              <w:rPr>
                <w:rFonts w:ascii="Arial Narrow" w:hAnsi="Arial Narrow"/>
                <w:sz w:val="16"/>
                <w:szCs w:val="18"/>
              </w:rPr>
            </w:pPr>
            <w:r w:rsidRPr="003A5875">
              <w:rPr>
                <w:rFonts w:ascii="Arial Narrow" w:hAnsi="Arial Narrow"/>
                <w:sz w:val="16"/>
                <w:szCs w:val="18"/>
              </w:rPr>
              <w:t>30%</w:t>
            </w:r>
          </w:p>
        </w:tc>
        <w:tc>
          <w:tcPr>
            <w:tcW w:w="709" w:type="dxa"/>
          </w:tcPr>
          <w:p w14:paraId="554521AB" w14:textId="77777777" w:rsidR="007566A6" w:rsidRPr="003A5875" w:rsidRDefault="007566A6" w:rsidP="007566A6">
            <w:pPr>
              <w:rPr>
                <w:rFonts w:ascii="Arial Narrow" w:hAnsi="Arial Narrow"/>
                <w:sz w:val="16"/>
                <w:szCs w:val="18"/>
              </w:rPr>
            </w:pPr>
            <w:r w:rsidRPr="003A5875">
              <w:rPr>
                <w:rFonts w:ascii="Arial Narrow" w:hAnsi="Arial Narrow"/>
                <w:sz w:val="16"/>
                <w:szCs w:val="18"/>
              </w:rPr>
              <w:t>30%</w:t>
            </w:r>
          </w:p>
        </w:tc>
      </w:tr>
      <w:tr w:rsidR="003A5875" w:rsidRPr="003A5875" w14:paraId="5F90F02B" w14:textId="77777777" w:rsidTr="00BB5B9E">
        <w:tc>
          <w:tcPr>
            <w:tcW w:w="1730" w:type="dxa"/>
            <w:vMerge/>
          </w:tcPr>
          <w:p w14:paraId="4A3B67BD" w14:textId="77777777" w:rsidR="007566A6" w:rsidRPr="003A5875" w:rsidRDefault="007566A6" w:rsidP="007566A6"/>
        </w:tc>
        <w:tc>
          <w:tcPr>
            <w:tcW w:w="2835" w:type="dxa"/>
          </w:tcPr>
          <w:p w14:paraId="6407878A" w14:textId="77777777" w:rsidR="007566A6" w:rsidRPr="003A5875" w:rsidRDefault="007566A6" w:rsidP="007566A6">
            <w:pPr>
              <w:rPr>
                <w:rFonts w:ascii="Arial Narrow" w:hAnsi="Arial Narrow" w:cs="Arial"/>
                <w:sz w:val="18"/>
                <w:szCs w:val="18"/>
              </w:rPr>
            </w:pPr>
            <w:r w:rsidRPr="003A5875">
              <w:rPr>
                <w:rFonts w:ascii="Arial Narrow" w:hAnsi="Arial Narrow" w:cs="Arial"/>
                <w:sz w:val="18"/>
                <w:szCs w:val="18"/>
              </w:rPr>
              <w:t xml:space="preserve">Construction et équipements de salles informatiques dans les écoles </w:t>
            </w:r>
          </w:p>
          <w:p w14:paraId="0FE796B9" w14:textId="77777777" w:rsidR="007566A6" w:rsidRPr="003A5875" w:rsidRDefault="007566A6" w:rsidP="007566A6">
            <w:pPr>
              <w:rPr>
                <w:rFonts w:ascii="Arial Narrow" w:hAnsi="Arial Narrow"/>
                <w:sz w:val="18"/>
                <w:szCs w:val="18"/>
              </w:rPr>
            </w:pPr>
          </w:p>
        </w:tc>
        <w:tc>
          <w:tcPr>
            <w:tcW w:w="1843" w:type="dxa"/>
          </w:tcPr>
          <w:p w14:paraId="428DE5AA" w14:textId="77777777" w:rsidR="007566A6" w:rsidRPr="003A5875" w:rsidRDefault="007566A6" w:rsidP="007566A6">
            <w:pPr>
              <w:rPr>
                <w:rFonts w:ascii="Arial Narrow" w:hAnsi="Arial Narrow"/>
                <w:sz w:val="18"/>
                <w:szCs w:val="18"/>
              </w:rPr>
            </w:pPr>
            <w:r w:rsidRPr="003A5875">
              <w:rPr>
                <w:rFonts w:ascii="Arial Narrow" w:hAnsi="Arial Narrow"/>
                <w:sz w:val="18"/>
                <w:szCs w:val="18"/>
              </w:rPr>
              <w:t>Les salles informatiques sont construites et équipées</w:t>
            </w:r>
          </w:p>
        </w:tc>
        <w:tc>
          <w:tcPr>
            <w:tcW w:w="1701" w:type="dxa"/>
          </w:tcPr>
          <w:p w14:paraId="58B075E9" w14:textId="77777777" w:rsidR="007566A6" w:rsidRPr="003A5875" w:rsidRDefault="007566A6" w:rsidP="007566A6">
            <w:pPr>
              <w:rPr>
                <w:rFonts w:ascii="Arial Narrow" w:hAnsi="Arial Narrow"/>
                <w:sz w:val="18"/>
                <w:szCs w:val="18"/>
              </w:rPr>
            </w:pPr>
            <w:r w:rsidRPr="003A5875">
              <w:rPr>
                <w:rFonts w:ascii="Arial Narrow" w:hAnsi="Arial Narrow"/>
                <w:sz w:val="18"/>
                <w:szCs w:val="18"/>
              </w:rPr>
              <w:t xml:space="preserve">Toutes les écoles </w:t>
            </w:r>
          </w:p>
        </w:tc>
        <w:tc>
          <w:tcPr>
            <w:tcW w:w="1559" w:type="dxa"/>
          </w:tcPr>
          <w:p w14:paraId="04A84C9B" w14:textId="77777777" w:rsidR="007566A6" w:rsidRPr="003A5875" w:rsidRDefault="007566A6" w:rsidP="007566A6">
            <w:pPr>
              <w:rPr>
                <w:rFonts w:ascii="Arial Narrow" w:hAnsi="Arial Narrow"/>
                <w:sz w:val="16"/>
                <w:szCs w:val="18"/>
              </w:rPr>
            </w:pPr>
            <w:r w:rsidRPr="003A5875">
              <w:rPr>
                <w:rFonts w:ascii="Arial Narrow" w:hAnsi="Arial Narrow"/>
                <w:sz w:val="16"/>
                <w:szCs w:val="18"/>
              </w:rPr>
              <w:t xml:space="preserve">             300 000 000</w:t>
            </w:r>
          </w:p>
        </w:tc>
        <w:tc>
          <w:tcPr>
            <w:tcW w:w="709" w:type="dxa"/>
          </w:tcPr>
          <w:p w14:paraId="478F8B6F" w14:textId="77777777" w:rsidR="007566A6" w:rsidRPr="003A5875" w:rsidRDefault="007566A6" w:rsidP="007566A6">
            <w:pPr>
              <w:rPr>
                <w:rFonts w:ascii="Arial Narrow" w:hAnsi="Arial Narrow"/>
                <w:sz w:val="16"/>
                <w:szCs w:val="18"/>
              </w:rPr>
            </w:pPr>
          </w:p>
        </w:tc>
        <w:tc>
          <w:tcPr>
            <w:tcW w:w="709" w:type="dxa"/>
          </w:tcPr>
          <w:p w14:paraId="68E4F2D8" w14:textId="77777777" w:rsidR="007566A6" w:rsidRPr="003A5875" w:rsidRDefault="007566A6" w:rsidP="007566A6">
            <w:pPr>
              <w:rPr>
                <w:rFonts w:ascii="Arial Narrow" w:hAnsi="Arial Narrow"/>
                <w:sz w:val="16"/>
                <w:szCs w:val="18"/>
              </w:rPr>
            </w:pPr>
          </w:p>
        </w:tc>
        <w:tc>
          <w:tcPr>
            <w:tcW w:w="708" w:type="dxa"/>
          </w:tcPr>
          <w:p w14:paraId="32453A49" w14:textId="77777777" w:rsidR="007566A6" w:rsidRPr="003A5875" w:rsidRDefault="007566A6" w:rsidP="007566A6">
            <w:pPr>
              <w:rPr>
                <w:rFonts w:ascii="Arial Narrow" w:hAnsi="Arial Narrow"/>
                <w:sz w:val="16"/>
                <w:szCs w:val="18"/>
              </w:rPr>
            </w:pPr>
            <w:r w:rsidRPr="003A5875">
              <w:rPr>
                <w:rFonts w:ascii="Arial Narrow" w:hAnsi="Arial Narrow"/>
                <w:sz w:val="16"/>
                <w:szCs w:val="18"/>
              </w:rPr>
              <w:t>x</w:t>
            </w:r>
          </w:p>
        </w:tc>
        <w:tc>
          <w:tcPr>
            <w:tcW w:w="709" w:type="dxa"/>
          </w:tcPr>
          <w:p w14:paraId="24D9D8FD" w14:textId="77777777" w:rsidR="007566A6" w:rsidRPr="003A5875" w:rsidRDefault="007566A6" w:rsidP="007566A6">
            <w:pPr>
              <w:rPr>
                <w:rFonts w:ascii="Arial Narrow" w:hAnsi="Arial Narrow"/>
                <w:sz w:val="16"/>
                <w:szCs w:val="18"/>
              </w:rPr>
            </w:pPr>
            <w:r w:rsidRPr="003A5875">
              <w:rPr>
                <w:rFonts w:ascii="Arial Narrow" w:hAnsi="Arial Narrow"/>
                <w:sz w:val="16"/>
                <w:szCs w:val="18"/>
              </w:rPr>
              <w:t>x</w:t>
            </w:r>
          </w:p>
        </w:tc>
        <w:tc>
          <w:tcPr>
            <w:tcW w:w="709" w:type="dxa"/>
          </w:tcPr>
          <w:p w14:paraId="54662CEA" w14:textId="77777777" w:rsidR="007566A6" w:rsidRPr="003A5875" w:rsidRDefault="007566A6" w:rsidP="007566A6">
            <w:pPr>
              <w:rPr>
                <w:rFonts w:ascii="Arial Narrow" w:hAnsi="Arial Narrow"/>
                <w:sz w:val="16"/>
                <w:szCs w:val="18"/>
              </w:rPr>
            </w:pPr>
            <w:r w:rsidRPr="003A5875">
              <w:rPr>
                <w:rFonts w:ascii="Arial Narrow" w:hAnsi="Arial Narrow"/>
                <w:sz w:val="16"/>
                <w:szCs w:val="18"/>
              </w:rPr>
              <w:t>x</w:t>
            </w:r>
          </w:p>
        </w:tc>
        <w:tc>
          <w:tcPr>
            <w:tcW w:w="709" w:type="dxa"/>
          </w:tcPr>
          <w:p w14:paraId="6ED5E007" w14:textId="77777777" w:rsidR="007566A6" w:rsidRPr="003A5875" w:rsidRDefault="007566A6" w:rsidP="007566A6">
            <w:pPr>
              <w:rPr>
                <w:rFonts w:ascii="Arial Narrow" w:hAnsi="Arial Narrow"/>
                <w:sz w:val="16"/>
                <w:szCs w:val="18"/>
              </w:rPr>
            </w:pPr>
          </w:p>
        </w:tc>
        <w:tc>
          <w:tcPr>
            <w:tcW w:w="850" w:type="dxa"/>
          </w:tcPr>
          <w:p w14:paraId="1E005046" w14:textId="77777777" w:rsidR="007566A6" w:rsidRPr="003A5875" w:rsidRDefault="007566A6" w:rsidP="007566A6">
            <w:pPr>
              <w:rPr>
                <w:rFonts w:ascii="Arial Narrow" w:hAnsi="Arial Narrow"/>
                <w:sz w:val="16"/>
                <w:szCs w:val="18"/>
              </w:rPr>
            </w:pPr>
            <w:r w:rsidRPr="003A5875">
              <w:rPr>
                <w:rFonts w:ascii="Arial Narrow" w:hAnsi="Arial Narrow"/>
                <w:sz w:val="16"/>
                <w:szCs w:val="18"/>
              </w:rPr>
              <w:t>40%</w:t>
            </w:r>
          </w:p>
        </w:tc>
        <w:tc>
          <w:tcPr>
            <w:tcW w:w="709" w:type="dxa"/>
          </w:tcPr>
          <w:p w14:paraId="0D145E48" w14:textId="77777777" w:rsidR="007566A6" w:rsidRPr="003A5875" w:rsidRDefault="007566A6" w:rsidP="007566A6">
            <w:pPr>
              <w:rPr>
                <w:rFonts w:ascii="Arial Narrow" w:hAnsi="Arial Narrow"/>
                <w:sz w:val="16"/>
                <w:szCs w:val="18"/>
              </w:rPr>
            </w:pPr>
            <w:r w:rsidRPr="003A5875">
              <w:rPr>
                <w:rFonts w:ascii="Arial Narrow" w:hAnsi="Arial Narrow"/>
                <w:sz w:val="16"/>
                <w:szCs w:val="18"/>
              </w:rPr>
              <w:t>30%</w:t>
            </w:r>
          </w:p>
        </w:tc>
        <w:tc>
          <w:tcPr>
            <w:tcW w:w="709" w:type="dxa"/>
          </w:tcPr>
          <w:p w14:paraId="6171A341" w14:textId="77777777" w:rsidR="007566A6" w:rsidRPr="003A5875" w:rsidRDefault="007566A6" w:rsidP="007566A6">
            <w:pPr>
              <w:rPr>
                <w:rFonts w:ascii="Arial Narrow" w:hAnsi="Arial Narrow"/>
                <w:sz w:val="16"/>
                <w:szCs w:val="18"/>
              </w:rPr>
            </w:pPr>
            <w:r w:rsidRPr="003A5875">
              <w:rPr>
                <w:rFonts w:ascii="Arial Narrow" w:hAnsi="Arial Narrow"/>
                <w:sz w:val="16"/>
                <w:szCs w:val="18"/>
              </w:rPr>
              <w:t>30%</w:t>
            </w:r>
          </w:p>
        </w:tc>
      </w:tr>
      <w:tr w:rsidR="003A5875" w:rsidRPr="003A5875" w14:paraId="3F04259C" w14:textId="77777777" w:rsidTr="00BB5B9E">
        <w:tc>
          <w:tcPr>
            <w:tcW w:w="1730" w:type="dxa"/>
            <w:vMerge/>
          </w:tcPr>
          <w:p w14:paraId="565A8F9D" w14:textId="77777777" w:rsidR="007566A6" w:rsidRPr="003A5875" w:rsidRDefault="007566A6" w:rsidP="007566A6"/>
        </w:tc>
        <w:tc>
          <w:tcPr>
            <w:tcW w:w="2835" w:type="dxa"/>
          </w:tcPr>
          <w:p w14:paraId="6B446CC0" w14:textId="77777777" w:rsidR="007566A6" w:rsidRPr="003A5875" w:rsidRDefault="007566A6" w:rsidP="007566A6">
            <w:pPr>
              <w:rPr>
                <w:rFonts w:ascii="Arial Narrow" w:hAnsi="Arial Narrow"/>
                <w:sz w:val="18"/>
                <w:szCs w:val="18"/>
              </w:rPr>
            </w:pPr>
            <w:r w:rsidRPr="003A5875">
              <w:rPr>
                <w:rFonts w:ascii="Arial Narrow" w:hAnsi="Arial Narrow" w:cstheme="minorHAnsi"/>
                <w:sz w:val="18"/>
                <w:szCs w:val="18"/>
              </w:rPr>
              <w:t>Appui à la réalisation des plans d’action des CGS</w:t>
            </w:r>
          </w:p>
        </w:tc>
        <w:tc>
          <w:tcPr>
            <w:tcW w:w="1843" w:type="dxa"/>
          </w:tcPr>
          <w:p w14:paraId="3B0CDF1C" w14:textId="77777777" w:rsidR="007566A6" w:rsidRPr="003A5875" w:rsidRDefault="007566A6" w:rsidP="007566A6">
            <w:pPr>
              <w:rPr>
                <w:rFonts w:ascii="Arial Narrow" w:hAnsi="Arial Narrow"/>
                <w:sz w:val="18"/>
                <w:szCs w:val="18"/>
              </w:rPr>
            </w:pPr>
            <w:r w:rsidRPr="003A5875">
              <w:rPr>
                <w:rFonts w:ascii="Arial Narrow" w:hAnsi="Arial Narrow" w:cstheme="minorHAnsi"/>
                <w:sz w:val="18"/>
                <w:szCs w:val="18"/>
              </w:rPr>
              <w:t xml:space="preserve">Les plans d’actions des CGS sont réalisés </w:t>
            </w:r>
          </w:p>
        </w:tc>
        <w:tc>
          <w:tcPr>
            <w:tcW w:w="1701" w:type="dxa"/>
          </w:tcPr>
          <w:p w14:paraId="77D81B99" w14:textId="77777777" w:rsidR="007566A6" w:rsidRPr="003A5875" w:rsidRDefault="007566A6" w:rsidP="007566A6">
            <w:pPr>
              <w:rPr>
                <w:rFonts w:ascii="Arial Narrow" w:hAnsi="Arial Narrow"/>
                <w:sz w:val="18"/>
                <w:szCs w:val="18"/>
              </w:rPr>
            </w:pPr>
            <w:r w:rsidRPr="003A5875">
              <w:rPr>
                <w:rFonts w:ascii="Arial Narrow" w:hAnsi="Arial Narrow" w:cstheme="minorHAnsi"/>
                <w:sz w:val="18"/>
                <w:szCs w:val="18"/>
              </w:rPr>
              <w:t>Toutes les écoles</w:t>
            </w:r>
          </w:p>
        </w:tc>
        <w:tc>
          <w:tcPr>
            <w:tcW w:w="1559" w:type="dxa"/>
          </w:tcPr>
          <w:p w14:paraId="38A7A209" w14:textId="2FC90E44" w:rsidR="007566A6" w:rsidRPr="003A5875" w:rsidRDefault="007566A6" w:rsidP="007566A6">
            <w:pPr>
              <w:rPr>
                <w:rFonts w:ascii="Arial Narrow" w:hAnsi="Arial Narrow"/>
                <w:sz w:val="16"/>
                <w:szCs w:val="18"/>
              </w:rPr>
            </w:pPr>
            <w:r w:rsidRPr="003A5875">
              <w:rPr>
                <w:rFonts w:ascii="Arial Narrow" w:hAnsi="Arial Narrow"/>
                <w:sz w:val="16"/>
                <w:szCs w:val="18"/>
              </w:rPr>
              <w:t xml:space="preserve">                  </w:t>
            </w:r>
            <w:r w:rsidR="00C3697B" w:rsidRPr="003A5875">
              <w:rPr>
                <w:rFonts w:ascii="Arial Narrow" w:hAnsi="Arial Narrow"/>
                <w:sz w:val="16"/>
                <w:szCs w:val="18"/>
              </w:rPr>
              <w:t xml:space="preserve">  </w:t>
            </w:r>
            <w:r w:rsidRPr="003A5875">
              <w:rPr>
                <w:rFonts w:ascii="Arial Narrow" w:hAnsi="Arial Narrow"/>
                <w:sz w:val="16"/>
                <w:szCs w:val="18"/>
              </w:rPr>
              <w:t>5 000 000</w:t>
            </w:r>
          </w:p>
        </w:tc>
        <w:tc>
          <w:tcPr>
            <w:tcW w:w="709" w:type="dxa"/>
          </w:tcPr>
          <w:p w14:paraId="12000B04" w14:textId="77777777" w:rsidR="007566A6" w:rsidRPr="003A5875" w:rsidRDefault="007566A6" w:rsidP="007566A6">
            <w:pPr>
              <w:rPr>
                <w:rFonts w:ascii="Arial Narrow" w:hAnsi="Arial Narrow"/>
                <w:sz w:val="16"/>
                <w:szCs w:val="18"/>
              </w:rPr>
            </w:pPr>
          </w:p>
        </w:tc>
        <w:tc>
          <w:tcPr>
            <w:tcW w:w="709" w:type="dxa"/>
          </w:tcPr>
          <w:p w14:paraId="26B34077" w14:textId="77777777" w:rsidR="007566A6" w:rsidRPr="003A5875" w:rsidRDefault="007566A6" w:rsidP="007566A6">
            <w:pPr>
              <w:rPr>
                <w:rFonts w:ascii="Arial Narrow" w:hAnsi="Arial Narrow"/>
                <w:sz w:val="16"/>
                <w:szCs w:val="18"/>
              </w:rPr>
            </w:pPr>
          </w:p>
        </w:tc>
        <w:tc>
          <w:tcPr>
            <w:tcW w:w="708" w:type="dxa"/>
          </w:tcPr>
          <w:p w14:paraId="45BCEEEB" w14:textId="77777777" w:rsidR="007566A6" w:rsidRPr="003A5875" w:rsidRDefault="007566A6" w:rsidP="007566A6">
            <w:pPr>
              <w:rPr>
                <w:rFonts w:ascii="Arial Narrow" w:hAnsi="Arial Narrow"/>
                <w:sz w:val="16"/>
                <w:szCs w:val="18"/>
              </w:rPr>
            </w:pPr>
          </w:p>
        </w:tc>
        <w:tc>
          <w:tcPr>
            <w:tcW w:w="709" w:type="dxa"/>
          </w:tcPr>
          <w:p w14:paraId="7C269777" w14:textId="77777777" w:rsidR="007566A6" w:rsidRPr="003A5875" w:rsidRDefault="007566A6" w:rsidP="007566A6">
            <w:pPr>
              <w:rPr>
                <w:rFonts w:ascii="Arial Narrow" w:hAnsi="Arial Narrow"/>
                <w:sz w:val="16"/>
                <w:szCs w:val="18"/>
              </w:rPr>
            </w:pPr>
          </w:p>
        </w:tc>
        <w:tc>
          <w:tcPr>
            <w:tcW w:w="709" w:type="dxa"/>
          </w:tcPr>
          <w:p w14:paraId="6F8DB839" w14:textId="77777777" w:rsidR="007566A6" w:rsidRPr="003A5875" w:rsidRDefault="007566A6" w:rsidP="007566A6">
            <w:pPr>
              <w:rPr>
                <w:rFonts w:ascii="Arial Narrow" w:hAnsi="Arial Narrow"/>
                <w:sz w:val="16"/>
                <w:szCs w:val="18"/>
              </w:rPr>
            </w:pPr>
          </w:p>
        </w:tc>
        <w:tc>
          <w:tcPr>
            <w:tcW w:w="709" w:type="dxa"/>
          </w:tcPr>
          <w:p w14:paraId="2AE1569F" w14:textId="77777777" w:rsidR="007566A6" w:rsidRPr="003A5875" w:rsidRDefault="007566A6" w:rsidP="007566A6">
            <w:pPr>
              <w:rPr>
                <w:rFonts w:ascii="Arial Narrow" w:hAnsi="Arial Narrow"/>
                <w:sz w:val="16"/>
                <w:szCs w:val="18"/>
              </w:rPr>
            </w:pPr>
            <w:r w:rsidRPr="003A5875">
              <w:rPr>
                <w:rFonts w:ascii="Arial Narrow" w:hAnsi="Arial Narrow"/>
                <w:sz w:val="16"/>
                <w:szCs w:val="18"/>
              </w:rPr>
              <w:t>70%</w:t>
            </w:r>
          </w:p>
        </w:tc>
        <w:tc>
          <w:tcPr>
            <w:tcW w:w="850" w:type="dxa"/>
          </w:tcPr>
          <w:p w14:paraId="21C4EB9A" w14:textId="77777777" w:rsidR="007566A6" w:rsidRPr="003A5875" w:rsidRDefault="007566A6" w:rsidP="007566A6">
            <w:pPr>
              <w:rPr>
                <w:rFonts w:ascii="Arial Narrow" w:hAnsi="Arial Narrow"/>
                <w:sz w:val="16"/>
                <w:szCs w:val="18"/>
              </w:rPr>
            </w:pPr>
            <w:r w:rsidRPr="003A5875">
              <w:rPr>
                <w:rFonts w:ascii="Arial Narrow" w:hAnsi="Arial Narrow"/>
                <w:sz w:val="16"/>
                <w:szCs w:val="18"/>
              </w:rPr>
              <w:t>30%</w:t>
            </w:r>
          </w:p>
        </w:tc>
        <w:tc>
          <w:tcPr>
            <w:tcW w:w="709" w:type="dxa"/>
          </w:tcPr>
          <w:p w14:paraId="1A8F449F" w14:textId="77777777" w:rsidR="007566A6" w:rsidRPr="003A5875" w:rsidRDefault="007566A6" w:rsidP="007566A6">
            <w:pPr>
              <w:rPr>
                <w:rFonts w:ascii="Arial Narrow" w:hAnsi="Arial Narrow"/>
                <w:sz w:val="16"/>
                <w:szCs w:val="18"/>
              </w:rPr>
            </w:pPr>
          </w:p>
        </w:tc>
        <w:tc>
          <w:tcPr>
            <w:tcW w:w="709" w:type="dxa"/>
          </w:tcPr>
          <w:p w14:paraId="05483ACB" w14:textId="77777777" w:rsidR="007566A6" w:rsidRPr="003A5875" w:rsidRDefault="007566A6" w:rsidP="007566A6">
            <w:pPr>
              <w:rPr>
                <w:rFonts w:ascii="Arial Narrow" w:hAnsi="Arial Narrow"/>
                <w:sz w:val="16"/>
                <w:szCs w:val="18"/>
              </w:rPr>
            </w:pPr>
          </w:p>
        </w:tc>
      </w:tr>
      <w:tr w:rsidR="00F73237" w:rsidRPr="003A5875" w14:paraId="5B6E62DD" w14:textId="77777777" w:rsidTr="00BB5B9E">
        <w:tc>
          <w:tcPr>
            <w:tcW w:w="1730" w:type="dxa"/>
            <w:vMerge/>
          </w:tcPr>
          <w:p w14:paraId="13A7F5F5" w14:textId="77777777" w:rsidR="00F73237" w:rsidRPr="003A5875" w:rsidRDefault="00F73237" w:rsidP="007566A6"/>
        </w:tc>
        <w:tc>
          <w:tcPr>
            <w:tcW w:w="2835" w:type="dxa"/>
          </w:tcPr>
          <w:p w14:paraId="2D937718" w14:textId="34DB6CB9" w:rsidR="00F73237" w:rsidRPr="00AE0751" w:rsidRDefault="00F73237" w:rsidP="007566A6">
            <w:pPr>
              <w:rPr>
                <w:rFonts w:ascii="Arial Narrow" w:hAnsi="Arial Narrow" w:cstheme="minorHAnsi"/>
                <w:color w:val="FF0000"/>
                <w:sz w:val="18"/>
                <w:szCs w:val="18"/>
              </w:rPr>
            </w:pPr>
            <w:r w:rsidRPr="00AE0751">
              <w:rPr>
                <w:rFonts w:ascii="Arial Narrow" w:hAnsi="Arial Narrow" w:cstheme="minorHAnsi"/>
                <w:color w:val="FF0000"/>
                <w:sz w:val="18"/>
                <w:szCs w:val="18"/>
              </w:rPr>
              <w:t>Renforcement des connaissances et compétences des différents acteurs de l’école sur la GHM</w:t>
            </w:r>
          </w:p>
        </w:tc>
        <w:tc>
          <w:tcPr>
            <w:tcW w:w="1843" w:type="dxa"/>
          </w:tcPr>
          <w:p w14:paraId="0D4CAB50" w14:textId="313A2D36" w:rsidR="00F73237" w:rsidRPr="00AE0751" w:rsidRDefault="00F73237" w:rsidP="007566A6">
            <w:pPr>
              <w:rPr>
                <w:rFonts w:ascii="Arial Narrow" w:hAnsi="Arial Narrow" w:cstheme="minorHAnsi"/>
                <w:color w:val="FF0000"/>
                <w:sz w:val="18"/>
                <w:szCs w:val="18"/>
              </w:rPr>
            </w:pPr>
            <w:r w:rsidRPr="00AE0751">
              <w:rPr>
                <w:rFonts w:ascii="Arial Narrow" w:hAnsi="Arial Narrow" w:cstheme="minorHAnsi"/>
                <w:color w:val="FF0000"/>
                <w:sz w:val="18"/>
                <w:szCs w:val="18"/>
              </w:rPr>
              <w:t>Les connaissances et compétences des différents acteurs de l’école sur la GHM sont renforcées</w:t>
            </w:r>
          </w:p>
        </w:tc>
        <w:tc>
          <w:tcPr>
            <w:tcW w:w="1701" w:type="dxa"/>
          </w:tcPr>
          <w:p w14:paraId="5154DC80" w14:textId="151099A6" w:rsidR="00F73237" w:rsidRPr="00AE0751" w:rsidRDefault="00F73237" w:rsidP="007566A6">
            <w:pPr>
              <w:rPr>
                <w:rFonts w:ascii="Arial Narrow" w:hAnsi="Arial Narrow" w:cstheme="minorHAnsi"/>
                <w:color w:val="FF0000"/>
                <w:sz w:val="18"/>
                <w:szCs w:val="18"/>
              </w:rPr>
            </w:pPr>
            <w:r w:rsidRPr="00AE0751">
              <w:rPr>
                <w:rFonts w:ascii="Arial Narrow" w:hAnsi="Arial Narrow" w:cstheme="minorHAnsi"/>
                <w:color w:val="FF0000"/>
                <w:sz w:val="18"/>
                <w:szCs w:val="18"/>
              </w:rPr>
              <w:t xml:space="preserve">Ecoles </w:t>
            </w:r>
          </w:p>
        </w:tc>
        <w:tc>
          <w:tcPr>
            <w:tcW w:w="1559" w:type="dxa"/>
          </w:tcPr>
          <w:p w14:paraId="3F9BFC6E" w14:textId="3430049D" w:rsidR="00F73237" w:rsidRPr="00AE0751" w:rsidRDefault="00B54824" w:rsidP="00996F34">
            <w:pPr>
              <w:jc w:val="right"/>
              <w:rPr>
                <w:rFonts w:ascii="Arial Narrow" w:hAnsi="Arial Narrow"/>
                <w:color w:val="FF0000"/>
                <w:sz w:val="16"/>
                <w:szCs w:val="18"/>
              </w:rPr>
            </w:pPr>
            <w:r w:rsidRPr="00AE0751">
              <w:rPr>
                <w:rFonts w:ascii="Arial Narrow" w:hAnsi="Arial Narrow"/>
                <w:color w:val="FF0000"/>
                <w:sz w:val="16"/>
                <w:szCs w:val="18"/>
              </w:rPr>
              <w:t>PM</w:t>
            </w:r>
          </w:p>
        </w:tc>
        <w:tc>
          <w:tcPr>
            <w:tcW w:w="709" w:type="dxa"/>
          </w:tcPr>
          <w:p w14:paraId="5E2FF14F" w14:textId="3ABA4411" w:rsidR="00F73237" w:rsidRPr="00AE0751" w:rsidRDefault="00996F34" w:rsidP="007566A6">
            <w:pPr>
              <w:rPr>
                <w:rFonts w:ascii="Arial Narrow" w:hAnsi="Arial Narrow"/>
                <w:color w:val="FF0000"/>
                <w:sz w:val="16"/>
                <w:szCs w:val="18"/>
              </w:rPr>
            </w:pPr>
            <w:r>
              <w:rPr>
                <w:rFonts w:ascii="Arial Narrow" w:hAnsi="Arial Narrow"/>
                <w:color w:val="FF0000"/>
                <w:sz w:val="16"/>
                <w:szCs w:val="18"/>
              </w:rPr>
              <w:t>x</w:t>
            </w:r>
          </w:p>
        </w:tc>
        <w:tc>
          <w:tcPr>
            <w:tcW w:w="709" w:type="dxa"/>
          </w:tcPr>
          <w:p w14:paraId="70494C5F" w14:textId="16D205F0" w:rsidR="00F73237" w:rsidRPr="00AE0751" w:rsidRDefault="00996F34" w:rsidP="007566A6">
            <w:pPr>
              <w:rPr>
                <w:rFonts w:ascii="Arial Narrow" w:hAnsi="Arial Narrow"/>
                <w:color w:val="FF0000"/>
                <w:sz w:val="16"/>
                <w:szCs w:val="18"/>
              </w:rPr>
            </w:pPr>
            <w:r>
              <w:rPr>
                <w:rFonts w:ascii="Arial Narrow" w:hAnsi="Arial Narrow"/>
                <w:color w:val="FF0000"/>
                <w:sz w:val="16"/>
                <w:szCs w:val="18"/>
              </w:rPr>
              <w:t>x</w:t>
            </w:r>
          </w:p>
        </w:tc>
        <w:tc>
          <w:tcPr>
            <w:tcW w:w="708" w:type="dxa"/>
          </w:tcPr>
          <w:p w14:paraId="4703CF33" w14:textId="123A7FCA" w:rsidR="00F73237" w:rsidRPr="00AE0751" w:rsidRDefault="00996F34" w:rsidP="007566A6">
            <w:pPr>
              <w:rPr>
                <w:rFonts w:ascii="Arial Narrow" w:hAnsi="Arial Narrow"/>
                <w:color w:val="FF0000"/>
                <w:sz w:val="16"/>
                <w:szCs w:val="18"/>
              </w:rPr>
            </w:pPr>
            <w:r>
              <w:rPr>
                <w:rFonts w:ascii="Arial Narrow" w:hAnsi="Arial Narrow"/>
                <w:color w:val="FF0000"/>
                <w:sz w:val="16"/>
                <w:szCs w:val="18"/>
              </w:rPr>
              <w:t>x</w:t>
            </w:r>
          </w:p>
        </w:tc>
        <w:tc>
          <w:tcPr>
            <w:tcW w:w="709" w:type="dxa"/>
          </w:tcPr>
          <w:p w14:paraId="7830A693" w14:textId="69451351" w:rsidR="00F73237" w:rsidRPr="00AE0751" w:rsidRDefault="00996F34" w:rsidP="007566A6">
            <w:pPr>
              <w:rPr>
                <w:rFonts w:ascii="Arial Narrow" w:hAnsi="Arial Narrow"/>
                <w:color w:val="FF0000"/>
                <w:sz w:val="16"/>
                <w:szCs w:val="18"/>
              </w:rPr>
            </w:pPr>
            <w:r>
              <w:rPr>
                <w:rFonts w:ascii="Arial Narrow" w:hAnsi="Arial Narrow"/>
                <w:color w:val="FF0000"/>
                <w:sz w:val="16"/>
                <w:szCs w:val="18"/>
              </w:rPr>
              <w:t>x</w:t>
            </w:r>
          </w:p>
        </w:tc>
        <w:tc>
          <w:tcPr>
            <w:tcW w:w="709" w:type="dxa"/>
          </w:tcPr>
          <w:p w14:paraId="7D734771" w14:textId="1A02E757" w:rsidR="00F73237" w:rsidRPr="00AE0751" w:rsidRDefault="00996F34" w:rsidP="007566A6">
            <w:pPr>
              <w:rPr>
                <w:rFonts w:ascii="Arial Narrow" w:hAnsi="Arial Narrow"/>
                <w:color w:val="FF0000"/>
                <w:sz w:val="16"/>
                <w:szCs w:val="18"/>
              </w:rPr>
            </w:pPr>
            <w:r>
              <w:rPr>
                <w:rFonts w:ascii="Arial Narrow" w:hAnsi="Arial Narrow"/>
                <w:color w:val="FF0000"/>
                <w:sz w:val="16"/>
                <w:szCs w:val="18"/>
              </w:rPr>
              <w:t>x</w:t>
            </w:r>
          </w:p>
        </w:tc>
        <w:tc>
          <w:tcPr>
            <w:tcW w:w="709" w:type="dxa"/>
          </w:tcPr>
          <w:p w14:paraId="4A88A593" w14:textId="77777777" w:rsidR="00F73237" w:rsidRPr="00AE0751" w:rsidRDefault="00F73237" w:rsidP="007566A6">
            <w:pPr>
              <w:rPr>
                <w:rFonts w:ascii="Arial Narrow" w:hAnsi="Arial Narrow"/>
                <w:color w:val="FF0000"/>
                <w:sz w:val="16"/>
                <w:szCs w:val="18"/>
              </w:rPr>
            </w:pPr>
          </w:p>
        </w:tc>
        <w:tc>
          <w:tcPr>
            <w:tcW w:w="850" w:type="dxa"/>
          </w:tcPr>
          <w:p w14:paraId="7744C50D" w14:textId="77777777" w:rsidR="00F73237" w:rsidRPr="00AE0751" w:rsidRDefault="00F73237" w:rsidP="007566A6">
            <w:pPr>
              <w:rPr>
                <w:rFonts w:ascii="Arial Narrow" w:hAnsi="Arial Narrow"/>
                <w:color w:val="FF0000"/>
                <w:sz w:val="16"/>
                <w:szCs w:val="18"/>
              </w:rPr>
            </w:pPr>
          </w:p>
        </w:tc>
        <w:tc>
          <w:tcPr>
            <w:tcW w:w="709" w:type="dxa"/>
          </w:tcPr>
          <w:p w14:paraId="24487CF5" w14:textId="77777777" w:rsidR="00F73237" w:rsidRPr="00AE0751" w:rsidRDefault="00F73237" w:rsidP="007566A6">
            <w:pPr>
              <w:rPr>
                <w:rFonts w:ascii="Arial Narrow" w:hAnsi="Arial Narrow"/>
                <w:color w:val="FF0000"/>
                <w:sz w:val="16"/>
                <w:szCs w:val="18"/>
              </w:rPr>
            </w:pPr>
          </w:p>
        </w:tc>
        <w:tc>
          <w:tcPr>
            <w:tcW w:w="709" w:type="dxa"/>
          </w:tcPr>
          <w:p w14:paraId="0BEE98F3" w14:textId="09B81217" w:rsidR="00F73237" w:rsidRPr="00AE0751" w:rsidRDefault="00F73237" w:rsidP="007566A6">
            <w:pPr>
              <w:rPr>
                <w:rFonts w:ascii="Arial Narrow" w:hAnsi="Arial Narrow"/>
                <w:color w:val="FF0000"/>
                <w:sz w:val="16"/>
                <w:szCs w:val="18"/>
              </w:rPr>
            </w:pPr>
            <w:r w:rsidRPr="00AE0751">
              <w:rPr>
                <w:rFonts w:ascii="Arial Narrow" w:hAnsi="Arial Narrow"/>
                <w:color w:val="FF0000"/>
                <w:sz w:val="16"/>
                <w:szCs w:val="18"/>
              </w:rPr>
              <w:t>100%</w:t>
            </w:r>
          </w:p>
        </w:tc>
      </w:tr>
      <w:tr w:rsidR="003A5875" w:rsidRPr="003A5875" w14:paraId="5E7FF470" w14:textId="77777777" w:rsidTr="00BB5B9E">
        <w:tc>
          <w:tcPr>
            <w:tcW w:w="1730" w:type="dxa"/>
            <w:vMerge/>
          </w:tcPr>
          <w:p w14:paraId="1D239D6D" w14:textId="77777777" w:rsidR="007566A6" w:rsidRPr="003A5875" w:rsidRDefault="007566A6" w:rsidP="007566A6"/>
        </w:tc>
        <w:tc>
          <w:tcPr>
            <w:tcW w:w="2835" w:type="dxa"/>
          </w:tcPr>
          <w:p w14:paraId="7A5B2A92" w14:textId="77777777" w:rsidR="007566A6" w:rsidRPr="003A5875" w:rsidRDefault="007566A6" w:rsidP="007566A6">
            <w:pPr>
              <w:rPr>
                <w:rFonts w:ascii="Arial Narrow" w:hAnsi="Arial Narrow"/>
                <w:sz w:val="18"/>
                <w:szCs w:val="18"/>
              </w:rPr>
            </w:pPr>
            <w:r w:rsidRPr="003A5875">
              <w:rPr>
                <w:rFonts w:ascii="Arial Narrow" w:hAnsi="Arial Narrow" w:cstheme="minorHAnsi"/>
                <w:sz w:val="18"/>
                <w:szCs w:val="18"/>
              </w:rPr>
              <w:t xml:space="preserve">Sensibilisation des parents (pères et mères) sur l’éducation civique et morale </w:t>
            </w:r>
          </w:p>
        </w:tc>
        <w:tc>
          <w:tcPr>
            <w:tcW w:w="1843" w:type="dxa"/>
          </w:tcPr>
          <w:p w14:paraId="167D2A4A" w14:textId="77777777" w:rsidR="007566A6" w:rsidRPr="003A5875" w:rsidRDefault="007566A6" w:rsidP="007566A6">
            <w:pPr>
              <w:rPr>
                <w:rFonts w:ascii="Arial Narrow" w:hAnsi="Arial Narrow"/>
                <w:sz w:val="18"/>
                <w:szCs w:val="18"/>
              </w:rPr>
            </w:pPr>
            <w:r w:rsidRPr="003A5875">
              <w:rPr>
                <w:rFonts w:ascii="Arial Narrow" w:hAnsi="Arial Narrow"/>
                <w:sz w:val="18"/>
                <w:szCs w:val="18"/>
              </w:rPr>
              <w:t>Les parents sont sensibilisés en matière d’éducation civique</w:t>
            </w:r>
          </w:p>
        </w:tc>
        <w:tc>
          <w:tcPr>
            <w:tcW w:w="1701" w:type="dxa"/>
          </w:tcPr>
          <w:p w14:paraId="5ACC071D" w14:textId="77777777" w:rsidR="007566A6" w:rsidRPr="003A5875" w:rsidRDefault="007566A6" w:rsidP="007566A6">
            <w:pPr>
              <w:rPr>
                <w:rFonts w:ascii="Arial Narrow" w:hAnsi="Arial Narrow"/>
                <w:sz w:val="18"/>
                <w:szCs w:val="18"/>
              </w:rPr>
            </w:pPr>
            <w:r w:rsidRPr="003A5875">
              <w:rPr>
                <w:rFonts w:ascii="Arial Narrow" w:hAnsi="Arial Narrow"/>
                <w:sz w:val="18"/>
                <w:szCs w:val="18"/>
              </w:rPr>
              <w:t xml:space="preserve">Toutes les écoles </w:t>
            </w:r>
          </w:p>
        </w:tc>
        <w:tc>
          <w:tcPr>
            <w:tcW w:w="1559" w:type="dxa"/>
          </w:tcPr>
          <w:p w14:paraId="6039C025" w14:textId="77777777" w:rsidR="007566A6" w:rsidRPr="003A5875" w:rsidRDefault="007566A6" w:rsidP="007566A6">
            <w:pPr>
              <w:rPr>
                <w:rFonts w:ascii="Arial Narrow" w:hAnsi="Arial Narrow"/>
                <w:sz w:val="16"/>
                <w:szCs w:val="18"/>
              </w:rPr>
            </w:pPr>
            <w:r w:rsidRPr="003A5875">
              <w:rPr>
                <w:rFonts w:ascii="Arial Narrow" w:hAnsi="Arial Narrow"/>
                <w:sz w:val="16"/>
                <w:szCs w:val="18"/>
              </w:rPr>
              <w:t xml:space="preserve">                   5 000 000</w:t>
            </w:r>
          </w:p>
        </w:tc>
        <w:tc>
          <w:tcPr>
            <w:tcW w:w="709" w:type="dxa"/>
          </w:tcPr>
          <w:p w14:paraId="228D38C4" w14:textId="77777777" w:rsidR="007566A6" w:rsidRPr="003A5875" w:rsidRDefault="007566A6" w:rsidP="007566A6">
            <w:pPr>
              <w:rPr>
                <w:rFonts w:ascii="Arial Narrow" w:hAnsi="Arial Narrow"/>
                <w:sz w:val="16"/>
                <w:szCs w:val="18"/>
              </w:rPr>
            </w:pPr>
          </w:p>
        </w:tc>
        <w:tc>
          <w:tcPr>
            <w:tcW w:w="709" w:type="dxa"/>
          </w:tcPr>
          <w:p w14:paraId="1EC76B35" w14:textId="77777777" w:rsidR="007566A6" w:rsidRPr="003A5875" w:rsidRDefault="007566A6" w:rsidP="007566A6">
            <w:pPr>
              <w:rPr>
                <w:rFonts w:ascii="Arial Narrow" w:hAnsi="Arial Narrow"/>
                <w:sz w:val="16"/>
                <w:szCs w:val="18"/>
              </w:rPr>
            </w:pPr>
            <w:r w:rsidRPr="003A5875">
              <w:rPr>
                <w:rFonts w:ascii="Arial Narrow" w:hAnsi="Arial Narrow"/>
                <w:sz w:val="16"/>
                <w:szCs w:val="18"/>
              </w:rPr>
              <w:t>x</w:t>
            </w:r>
          </w:p>
        </w:tc>
        <w:tc>
          <w:tcPr>
            <w:tcW w:w="708" w:type="dxa"/>
          </w:tcPr>
          <w:p w14:paraId="636885FA" w14:textId="77777777" w:rsidR="007566A6" w:rsidRPr="003A5875" w:rsidRDefault="007566A6" w:rsidP="007566A6">
            <w:pPr>
              <w:rPr>
                <w:rFonts w:ascii="Arial Narrow" w:hAnsi="Arial Narrow"/>
                <w:sz w:val="16"/>
                <w:szCs w:val="18"/>
              </w:rPr>
            </w:pPr>
            <w:r w:rsidRPr="003A5875">
              <w:rPr>
                <w:rFonts w:ascii="Arial Narrow" w:hAnsi="Arial Narrow"/>
                <w:sz w:val="16"/>
                <w:szCs w:val="18"/>
              </w:rPr>
              <w:t>x</w:t>
            </w:r>
          </w:p>
        </w:tc>
        <w:tc>
          <w:tcPr>
            <w:tcW w:w="709" w:type="dxa"/>
          </w:tcPr>
          <w:p w14:paraId="3BE8AABA" w14:textId="77777777" w:rsidR="007566A6" w:rsidRPr="003A5875" w:rsidRDefault="007566A6" w:rsidP="007566A6">
            <w:pPr>
              <w:rPr>
                <w:rFonts w:ascii="Arial Narrow" w:hAnsi="Arial Narrow"/>
                <w:sz w:val="16"/>
                <w:szCs w:val="18"/>
              </w:rPr>
            </w:pPr>
            <w:r w:rsidRPr="003A5875">
              <w:rPr>
                <w:rFonts w:ascii="Arial Narrow" w:hAnsi="Arial Narrow"/>
                <w:sz w:val="16"/>
                <w:szCs w:val="18"/>
              </w:rPr>
              <w:t>x</w:t>
            </w:r>
          </w:p>
        </w:tc>
        <w:tc>
          <w:tcPr>
            <w:tcW w:w="709" w:type="dxa"/>
          </w:tcPr>
          <w:p w14:paraId="67EA726A" w14:textId="77777777" w:rsidR="007566A6" w:rsidRPr="003A5875" w:rsidRDefault="007566A6" w:rsidP="007566A6">
            <w:pPr>
              <w:rPr>
                <w:rFonts w:ascii="Arial Narrow" w:hAnsi="Arial Narrow"/>
                <w:sz w:val="16"/>
                <w:szCs w:val="18"/>
              </w:rPr>
            </w:pPr>
            <w:r w:rsidRPr="003A5875">
              <w:rPr>
                <w:rFonts w:ascii="Arial Narrow" w:hAnsi="Arial Narrow"/>
                <w:sz w:val="16"/>
                <w:szCs w:val="18"/>
              </w:rPr>
              <w:t>x</w:t>
            </w:r>
          </w:p>
        </w:tc>
        <w:tc>
          <w:tcPr>
            <w:tcW w:w="709" w:type="dxa"/>
          </w:tcPr>
          <w:p w14:paraId="28344C56" w14:textId="77777777" w:rsidR="007566A6" w:rsidRPr="003A5875" w:rsidRDefault="007566A6" w:rsidP="007566A6">
            <w:pPr>
              <w:rPr>
                <w:rFonts w:ascii="Arial Narrow" w:hAnsi="Arial Narrow"/>
                <w:sz w:val="16"/>
                <w:szCs w:val="18"/>
              </w:rPr>
            </w:pPr>
            <w:r w:rsidRPr="003A5875">
              <w:rPr>
                <w:rFonts w:ascii="Arial Narrow" w:hAnsi="Arial Narrow"/>
                <w:sz w:val="16"/>
                <w:szCs w:val="18"/>
              </w:rPr>
              <w:t>50%</w:t>
            </w:r>
          </w:p>
        </w:tc>
        <w:tc>
          <w:tcPr>
            <w:tcW w:w="850" w:type="dxa"/>
          </w:tcPr>
          <w:p w14:paraId="7961546F" w14:textId="77777777" w:rsidR="007566A6" w:rsidRPr="003A5875" w:rsidRDefault="007566A6" w:rsidP="007566A6">
            <w:pPr>
              <w:rPr>
                <w:rFonts w:ascii="Arial Narrow" w:hAnsi="Arial Narrow"/>
                <w:sz w:val="16"/>
                <w:szCs w:val="18"/>
              </w:rPr>
            </w:pPr>
            <w:r w:rsidRPr="003A5875">
              <w:rPr>
                <w:rFonts w:ascii="Arial Narrow" w:hAnsi="Arial Narrow"/>
                <w:sz w:val="16"/>
                <w:szCs w:val="18"/>
              </w:rPr>
              <w:t>50%</w:t>
            </w:r>
          </w:p>
        </w:tc>
        <w:tc>
          <w:tcPr>
            <w:tcW w:w="709" w:type="dxa"/>
          </w:tcPr>
          <w:p w14:paraId="25F11452" w14:textId="77777777" w:rsidR="007566A6" w:rsidRPr="003A5875" w:rsidRDefault="007566A6" w:rsidP="007566A6">
            <w:pPr>
              <w:rPr>
                <w:rFonts w:ascii="Arial Narrow" w:hAnsi="Arial Narrow"/>
                <w:sz w:val="16"/>
                <w:szCs w:val="18"/>
              </w:rPr>
            </w:pPr>
          </w:p>
        </w:tc>
        <w:tc>
          <w:tcPr>
            <w:tcW w:w="709" w:type="dxa"/>
          </w:tcPr>
          <w:p w14:paraId="2CA55A24" w14:textId="77777777" w:rsidR="007566A6" w:rsidRPr="003A5875" w:rsidRDefault="007566A6" w:rsidP="007566A6">
            <w:pPr>
              <w:rPr>
                <w:rFonts w:ascii="Arial Narrow" w:hAnsi="Arial Narrow"/>
                <w:sz w:val="16"/>
                <w:szCs w:val="18"/>
              </w:rPr>
            </w:pPr>
          </w:p>
        </w:tc>
      </w:tr>
      <w:tr w:rsidR="003A5875" w:rsidRPr="003A5875" w14:paraId="72409092" w14:textId="77777777" w:rsidTr="00BB5B9E">
        <w:tc>
          <w:tcPr>
            <w:tcW w:w="1730" w:type="dxa"/>
            <w:vMerge/>
          </w:tcPr>
          <w:p w14:paraId="6DD152F6" w14:textId="77777777" w:rsidR="007566A6" w:rsidRPr="003A5875" w:rsidRDefault="007566A6" w:rsidP="007566A6"/>
        </w:tc>
        <w:tc>
          <w:tcPr>
            <w:tcW w:w="2835" w:type="dxa"/>
          </w:tcPr>
          <w:p w14:paraId="1268A540" w14:textId="09D972E7" w:rsidR="007566A6" w:rsidRPr="003A5875" w:rsidRDefault="003F03C5" w:rsidP="007566A6">
            <w:pPr>
              <w:rPr>
                <w:rFonts w:ascii="Arial Narrow" w:hAnsi="Arial Narrow"/>
                <w:sz w:val="18"/>
                <w:szCs w:val="18"/>
              </w:rPr>
            </w:pPr>
            <w:r w:rsidRPr="003A5875">
              <w:rPr>
                <w:rFonts w:ascii="Arial Narrow" w:hAnsi="Arial Narrow" w:cs="Arial"/>
                <w:sz w:val="18"/>
                <w:szCs w:val="18"/>
              </w:rPr>
              <w:t>Appui à l’approvisionnement</w:t>
            </w:r>
            <w:r w:rsidR="007566A6" w:rsidRPr="003A5875">
              <w:rPr>
                <w:rFonts w:ascii="Arial Narrow" w:hAnsi="Arial Narrow" w:cs="Arial"/>
                <w:sz w:val="18"/>
                <w:szCs w:val="18"/>
              </w:rPr>
              <w:t xml:space="preserve"> des cantines scolaires</w:t>
            </w:r>
          </w:p>
        </w:tc>
        <w:tc>
          <w:tcPr>
            <w:tcW w:w="1843" w:type="dxa"/>
          </w:tcPr>
          <w:p w14:paraId="539841B8" w14:textId="77777777" w:rsidR="007566A6" w:rsidRPr="003A5875" w:rsidRDefault="007566A6" w:rsidP="007566A6">
            <w:pPr>
              <w:rPr>
                <w:rFonts w:ascii="Arial Narrow" w:hAnsi="Arial Narrow"/>
                <w:sz w:val="18"/>
                <w:szCs w:val="18"/>
              </w:rPr>
            </w:pPr>
            <w:r w:rsidRPr="003A5875">
              <w:rPr>
                <w:rFonts w:ascii="Arial Narrow" w:hAnsi="Arial Narrow"/>
                <w:sz w:val="18"/>
                <w:szCs w:val="18"/>
              </w:rPr>
              <w:t xml:space="preserve">Les cantines scolaires sont construites </w:t>
            </w:r>
          </w:p>
        </w:tc>
        <w:tc>
          <w:tcPr>
            <w:tcW w:w="1701" w:type="dxa"/>
          </w:tcPr>
          <w:p w14:paraId="131E15E6" w14:textId="7CBD3252" w:rsidR="007566A6" w:rsidRPr="003A5875" w:rsidRDefault="00CB21B3" w:rsidP="007566A6">
            <w:pPr>
              <w:rPr>
                <w:rFonts w:ascii="Arial Narrow" w:hAnsi="Arial Narrow"/>
                <w:sz w:val="18"/>
                <w:szCs w:val="18"/>
              </w:rPr>
            </w:pPr>
            <w:r w:rsidRPr="003A5875">
              <w:rPr>
                <w:rFonts w:ascii="Arial Narrow" w:hAnsi="Arial Narrow"/>
                <w:sz w:val="18"/>
                <w:szCs w:val="18"/>
              </w:rPr>
              <w:t xml:space="preserve">Toutes les cantines </w:t>
            </w:r>
          </w:p>
        </w:tc>
        <w:tc>
          <w:tcPr>
            <w:tcW w:w="1559" w:type="dxa"/>
          </w:tcPr>
          <w:p w14:paraId="043ADB2B" w14:textId="49A393FF" w:rsidR="007566A6" w:rsidRPr="003A5875" w:rsidRDefault="007566A6" w:rsidP="007566A6">
            <w:pPr>
              <w:rPr>
                <w:rFonts w:ascii="Arial Narrow" w:hAnsi="Arial Narrow"/>
                <w:sz w:val="16"/>
                <w:szCs w:val="18"/>
              </w:rPr>
            </w:pPr>
            <w:r w:rsidRPr="003A5875">
              <w:rPr>
                <w:rFonts w:ascii="Arial Narrow" w:hAnsi="Arial Narrow"/>
                <w:sz w:val="16"/>
                <w:szCs w:val="18"/>
              </w:rPr>
              <w:t xml:space="preserve">              </w:t>
            </w:r>
            <w:r w:rsidR="00CB21B3" w:rsidRPr="003A5875">
              <w:rPr>
                <w:rFonts w:ascii="Arial Narrow" w:hAnsi="Arial Narrow"/>
                <w:sz w:val="16"/>
                <w:szCs w:val="18"/>
              </w:rPr>
              <w:t xml:space="preserve">    </w:t>
            </w:r>
            <w:r w:rsidR="00DF5E7F" w:rsidRPr="003A5875">
              <w:rPr>
                <w:rFonts w:ascii="Arial Narrow" w:hAnsi="Arial Narrow"/>
                <w:sz w:val="16"/>
                <w:szCs w:val="18"/>
              </w:rPr>
              <w:t>2</w:t>
            </w:r>
            <w:r w:rsidRPr="003A5875">
              <w:rPr>
                <w:rFonts w:ascii="Arial Narrow" w:hAnsi="Arial Narrow"/>
                <w:sz w:val="16"/>
                <w:szCs w:val="18"/>
              </w:rPr>
              <w:t>0 000 000</w:t>
            </w:r>
          </w:p>
        </w:tc>
        <w:tc>
          <w:tcPr>
            <w:tcW w:w="709" w:type="dxa"/>
          </w:tcPr>
          <w:p w14:paraId="60F6C674" w14:textId="4470E942" w:rsidR="007566A6" w:rsidRPr="003A5875" w:rsidRDefault="00DF5E7F" w:rsidP="007566A6">
            <w:pPr>
              <w:rPr>
                <w:rFonts w:ascii="Arial Narrow" w:hAnsi="Arial Narrow"/>
                <w:sz w:val="16"/>
                <w:szCs w:val="18"/>
              </w:rPr>
            </w:pPr>
            <w:r w:rsidRPr="003A5875">
              <w:rPr>
                <w:rFonts w:ascii="Arial Narrow" w:hAnsi="Arial Narrow"/>
                <w:sz w:val="16"/>
                <w:szCs w:val="18"/>
              </w:rPr>
              <w:t>x</w:t>
            </w:r>
          </w:p>
        </w:tc>
        <w:tc>
          <w:tcPr>
            <w:tcW w:w="709" w:type="dxa"/>
          </w:tcPr>
          <w:p w14:paraId="76283511" w14:textId="3AB16092" w:rsidR="007566A6" w:rsidRPr="003A5875" w:rsidRDefault="00DF5E7F" w:rsidP="007566A6">
            <w:pPr>
              <w:rPr>
                <w:rFonts w:ascii="Arial Narrow" w:hAnsi="Arial Narrow"/>
                <w:sz w:val="16"/>
                <w:szCs w:val="18"/>
              </w:rPr>
            </w:pPr>
            <w:r w:rsidRPr="003A5875">
              <w:rPr>
                <w:rFonts w:ascii="Arial Narrow" w:hAnsi="Arial Narrow"/>
                <w:sz w:val="16"/>
                <w:szCs w:val="18"/>
              </w:rPr>
              <w:t>x</w:t>
            </w:r>
          </w:p>
        </w:tc>
        <w:tc>
          <w:tcPr>
            <w:tcW w:w="708" w:type="dxa"/>
          </w:tcPr>
          <w:p w14:paraId="7F88C0B6" w14:textId="77777777" w:rsidR="007566A6" w:rsidRPr="003A5875" w:rsidRDefault="007566A6" w:rsidP="007566A6">
            <w:pPr>
              <w:rPr>
                <w:rFonts w:ascii="Arial Narrow" w:hAnsi="Arial Narrow"/>
                <w:sz w:val="16"/>
                <w:szCs w:val="18"/>
              </w:rPr>
            </w:pPr>
            <w:r w:rsidRPr="003A5875">
              <w:rPr>
                <w:rFonts w:ascii="Arial Narrow" w:hAnsi="Arial Narrow"/>
                <w:sz w:val="16"/>
                <w:szCs w:val="18"/>
              </w:rPr>
              <w:t>x</w:t>
            </w:r>
          </w:p>
        </w:tc>
        <w:tc>
          <w:tcPr>
            <w:tcW w:w="709" w:type="dxa"/>
          </w:tcPr>
          <w:p w14:paraId="3C5609EB" w14:textId="77777777" w:rsidR="007566A6" w:rsidRPr="003A5875" w:rsidRDefault="007566A6" w:rsidP="007566A6">
            <w:pPr>
              <w:rPr>
                <w:rFonts w:ascii="Arial Narrow" w:hAnsi="Arial Narrow"/>
                <w:sz w:val="16"/>
                <w:szCs w:val="18"/>
              </w:rPr>
            </w:pPr>
            <w:r w:rsidRPr="003A5875">
              <w:rPr>
                <w:rFonts w:ascii="Arial Narrow" w:hAnsi="Arial Narrow"/>
                <w:sz w:val="16"/>
                <w:szCs w:val="18"/>
              </w:rPr>
              <w:t>x</w:t>
            </w:r>
          </w:p>
        </w:tc>
        <w:tc>
          <w:tcPr>
            <w:tcW w:w="709" w:type="dxa"/>
          </w:tcPr>
          <w:p w14:paraId="4BC74354" w14:textId="77777777" w:rsidR="007566A6" w:rsidRPr="003A5875" w:rsidRDefault="007566A6" w:rsidP="007566A6">
            <w:pPr>
              <w:rPr>
                <w:rFonts w:ascii="Arial Narrow" w:hAnsi="Arial Narrow"/>
                <w:sz w:val="16"/>
                <w:szCs w:val="18"/>
              </w:rPr>
            </w:pPr>
            <w:r w:rsidRPr="003A5875">
              <w:rPr>
                <w:rFonts w:ascii="Arial Narrow" w:hAnsi="Arial Narrow"/>
                <w:sz w:val="16"/>
                <w:szCs w:val="18"/>
              </w:rPr>
              <w:t>x</w:t>
            </w:r>
          </w:p>
        </w:tc>
        <w:tc>
          <w:tcPr>
            <w:tcW w:w="709" w:type="dxa"/>
          </w:tcPr>
          <w:p w14:paraId="366EC7E1" w14:textId="77777777" w:rsidR="007566A6" w:rsidRPr="003A5875" w:rsidRDefault="007566A6" w:rsidP="007566A6">
            <w:pPr>
              <w:rPr>
                <w:rFonts w:ascii="Arial Narrow" w:hAnsi="Arial Narrow"/>
                <w:sz w:val="16"/>
                <w:szCs w:val="18"/>
              </w:rPr>
            </w:pPr>
          </w:p>
        </w:tc>
        <w:tc>
          <w:tcPr>
            <w:tcW w:w="850" w:type="dxa"/>
          </w:tcPr>
          <w:p w14:paraId="52F6DED3" w14:textId="77777777" w:rsidR="007566A6" w:rsidRPr="003A5875" w:rsidRDefault="007566A6" w:rsidP="007566A6">
            <w:pPr>
              <w:rPr>
                <w:rFonts w:ascii="Arial Narrow" w:hAnsi="Arial Narrow"/>
                <w:sz w:val="16"/>
                <w:szCs w:val="18"/>
              </w:rPr>
            </w:pPr>
            <w:r w:rsidRPr="003A5875">
              <w:rPr>
                <w:rFonts w:ascii="Arial Narrow" w:hAnsi="Arial Narrow"/>
                <w:sz w:val="16"/>
                <w:szCs w:val="18"/>
              </w:rPr>
              <w:t>40%</w:t>
            </w:r>
          </w:p>
        </w:tc>
        <w:tc>
          <w:tcPr>
            <w:tcW w:w="709" w:type="dxa"/>
          </w:tcPr>
          <w:p w14:paraId="63CF278E" w14:textId="77777777" w:rsidR="007566A6" w:rsidRPr="003A5875" w:rsidRDefault="007566A6" w:rsidP="007566A6">
            <w:pPr>
              <w:rPr>
                <w:rFonts w:ascii="Arial Narrow" w:hAnsi="Arial Narrow"/>
                <w:sz w:val="16"/>
                <w:szCs w:val="18"/>
              </w:rPr>
            </w:pPr>
            <w:r w:rsidRPr="003A5875">
              <w:rPr>
                <w:rFonts w:ascii="Arial Narrow" w:hAnsi="Arial Narrow"/>
                <w:sz w:val="16"/>
                <w:szCs w:val="18"/>
              </w:rPr>
              <w:t>30%</w:t>
            </w:r>
          </w:p>
        </w:tc>
        <w:tc>
          <w:tcPr>
            <w:tcW w:w="709" w:type="dxa"/>
          </w:tcPr>
          <w:p w14:paraId="1D2D69CD" w14:textId="77777777" w:rsidR="007566A6" w:rsidRPr="003A5875" w:rsidRDefault="007566A6" w:rsidP="007566A6">
            <w:pPr>
              <w:rPr>
                <w:rFonts w:ascii="Arial Narrow" w:hAnsi="Arial Narrow"/>
                <w:sz w:val="16"/>
                <w:szCs w:val="18"/>
              </w:rPr>
            </w:pPr>
            <w:r w:rsidRPr="003A5875">
              <w:rPr>
                <w:rFonts w:ascii="Arial Narrow" w:hAnsi="Arial Narrow"/>
                <w:sz w:val="16"/>
                <w:szCs w:val="18"/>
              </w:rPr>
              <w:t>30%</w:t>
            </w:r>
          </w:p>
        </w:tc>
      </w:tr>
      <w:tr w:rsidR="003A5875" w:rsidRPr="003A5875" w14:paraId="60C1675B" w14:textId="77777777" w:rsidTr="00BB5B9E">
        <w:tc>
          <w:tcPr>
            <w:tcW w:w="1730" w:type="dxa"/>
            <w:vMerge/>
          </w:tcPr>
          <w:p w14:paraId="31F72C99" w14:textId="77777777" w:rsidR="007566A6" w:rsidRPr="003A5875" w:rsidRDefault="007566A6" w:rsidP="007566A6"/>
        </w:tc>
        <w:tc>
          <w:tcPr>
            <w:tcW w:w="2835" w:type="dxa"/>
          </w:tcPr>
          <w:p w14:paraId="7276B149" w14:textId="010BC9FD" w:rsidR="007566A6" w:rsidRPr="003A5875" w:rsidRDefault="007566A6" w:rsidP="007566A6">
            <w:pPr>
              <w:rPr>
                <w:rFonts w:ascii="Arial Narrow" w:hAnsi="Arial Narrow"/>
                <w:sz w:val="18"/>
                <w:szCs w:val="18"/>
              </w:rPr>
            </w:pPr>
            <w:r w:rsidRPr="003A5875">
              <w:rPr>
                <w:rFonts w:ascii="Arial Narrow" w:hAnsi="Arial Narrow" w:cs="Arial"/>
                <w:sz w:val="18"/>
                <w:szCs w:val="18"/>
              </w:rPr>
              <w:t xml:space="preserve">Renforcement du système de gestion des cantines scolaires existantes </w:t>
            </w:r>
          </w:p>
        </w:tc>
        <w:tc>
          <w:tcPr>
            <w:tcW w:w="1843" w:type="dxa"/>
          </w:tcPr>
          <w:p w14:paraId="4E7C3734" w14:textId="77777777" w:rsidR="007566A6" w:rsidRPr="003A5875" w:rsidRDefault="007566A6" w:rsidP="007566A6">
            <w:pPr>
              <w:rPr>
                <w:rFonts w:ascii="Arial Narrow" w:hAnsi="Arial Narrow"/>
                <w:sz w:val="18"/>
                <w:szCs w:val="18"/>
              </w:rPr>
            </w:pPr>
            <w:r w:rsidRPr="003A5875">
              <w:rPr>
                <w:rFonts w:ascii="Arial Narrow" w:hAnsi="Arial Narrow"/>
                <w:sz w:val="18"/>
                <w:szCs w:val="18"/>
              </w:rPr>
              <w:t xml:space="preserve">Le système de gestion des cantines scolaire est renforcé </w:t>
            </w:r>
          </w:p>
        </w:tc>
        <w:tc>
          <w:tcPr>
            <w:tcW w:w="1701" w:type="dxa"/>
          </w:tcPr>
          <w:p w14:paraId="0E5E9F22" w14:textId="67DCBD6C" w:rsidR="007566A6" w:rsidRPr="003A5875" w:rsidRDefault="00DF5E7F" w:rsidP="007566A6">
            <w:pPr>
              <w:rPr>
                <w:rFonts w:ascii="Arial Narrow" w:hAnsi="Arial Narrow"/>
                <w:sz w:val="18"/>
                <w:szCs w:val="18"/>
              </w:rPr>
            </w:pPr>
            <w:r w:rsidRPr="003A5875">
              <w:rPr>
                <w:rFonts w:ascii="Arial Narrow" w:hAnsi="Arial Narrow"/>
                <w:sz w:val="18"/>
                <w:szCs w:val="18"/>
              </w:rPr>
              <w:t>Dialakorodji</w:t>
            </w:r>
          </w:p>
        </w:tc>
        <w:tc>
          <w:tcPr>
            <w:tcW w:w="1559" w:type="dxa"/>
          </w:tcPr>
          <w:p w14:paraId="5F0B9BA3" w14:textId="77777777" w:rsidR="007566A6" w:rsidRPr="003A5875" w:rsidRDefault="007566A6" w:rsidP="007566A6">
            <w:pPr>
              <w:rPr>
                <w:rFonts w:ascii="Arial Narrow" w:hAnsi="Arial Narrow"/>
                <w:sz w:val="16"/>
                <w:szCs w:val="18"/>
              </w:rPr>
            </w:pPr>
            <w:r w:rsidRPr="003A5875">
              <w:rPr>
                <w:rFonts w:ascii="Arial Narrow" w:hAnsi="Arial Narrow"/>
                <w:sz w:val="16"/>
                <w:szCs w:val="18"/>
              </w:rPr>
              <w:t xml:space="preserve">                 10 000 000</w:t>
            </w:r>
          </w:p>
        </w:tc>
        <w:tc>
          <w:tcPr>
            <w:tcW w:w="709" w:type="dxa"/>
          </w:tcPr>
          <w:p w14:paraId="5B5EB692" w14:textId="77777777" w:rsidR="007566A6" w:rsidRPr="003A5875" w:rsidRDefault="007566A6" w:rsidP="007566A6">
            <w:pPr>
              <w:rPr>
                <w:rFonts w:ascii="Arial Narrow" w:hAnsi="Arial Narrow"/>
                <w:sz w:val="16"/>
                <w:szCs w:val="18"/>
              </w:rPr>
            </w:pPr>
          </w:p>
        </w:tc>
        <w:tc>
          <w:tcPr>
            <w:tcW w:w="709" w:type="dxa"/>
          </w:tcPr>
          <w:p w14:paraId="5B8EF0A1" w14:textId="77777777" w:rsidR="007566A6" w:rsidRPr="003A5875" w:rsidRDefault="007566A6" w:rsidP="007566A6">
            <w:pPr>
              <w:rPr>
                <w:rFonts w:ascii="Arial Narrow" w:hAnsi="Arial Narrow"/>
                <w:sz w:val="16"/>
                <w:szCs w:val="18"/>
              </w:rPr>
            </w:pPr>
          </w:p>
        </w:tc>
        <w:tc>
          <w:tcPr>
            <w:tcW w:w="708" w:type="dxa"/>
          </w:tcPr>
          <w:p w14:paraId="15B2386B" w14:textId="77777777" w:rsidR="007566A6" w:rsidRPr="003A5875" w:rsidRDefault="007566A6" w:rsidP="007566A6">
            <w:pPr>
              <w:rPr>
                <w:rFonts w:ascii="Arial Narrow" w:hAnsi="Arial Narrow"/>
                <w:sz w:val="16"/>
                <w:szCs w:val="18"/>
              </w:rPr>
            </w:pPr>
          </w:p>
        </w:tc>
        <w:tc>
          <w:tcPr>
            <w:tcW w:w="709" w:type="dxa"/>
          </w:tcPr>
          <w:p w14:paraId="712B11DF" w14:textId="77777777" w:rsidR="007566A6" w:rsidRPr="003A5875" w:rsidRDefault="007566A6" w:rsidP="007566A6">
            <w:pPr>
              <w:rPr>
                <w:rFonts w:ascii="Arial Narrow" w:hAnsi="Arial Narrow"/>
                <w:sz w:val="16"/>
                <w:szCs w:val="18"/>
              </w:rPr>
            </w:pPr>
            <w:r w:rsidRPr="003A5875">
              <w:rPr>
                <w:rFonts w:ascii="Arial Narrow" w:hAnsi="Arial Narrow"/>
                <w:sz w:val="16"/>
                <w:szCs w:val="18"/>
              </w:rPr>
              <w:t>x</w:t>
            </w:r>
          </w:p>
        </w:tc>
        <w:tc>
          <w:tcPr>
            <w:tcW w:w="709" w:type="dxa"/>
          </w:tcPr>
          <w:p w14:paraId="1C599046" w14:textId="77777777" w:rsidR="007566A6" w:rsidRPr="003A5875" w:rsidRDefault="007566A6" w:rsidP="007566A6">
            <w:pPr>
              <w:rPr>
                <w:rFonts w:ascii="Arial Narrow" w:hAnsi="Arial Narrow"/>
                <w:sz w:val="16"/>
                <w:szCs w:val="18"/>
              </w:rPr>
            </w:pPr>
            <w:r w:rsidRPr="003A5875">
              <w:rPr>
                <w:rFonts w:ascii="Arial Narrow" w:hAnsi="Arial Narrow"/>
                <w:sz w:val="16"/>
                <w:szCs w:val="18"/>
              </w:rPr>
              <w:t>x</w:t>
            </w:r>
          </w:p>
        </w:tc>
        <w:tc>
          <w:tcPr>
            <w:tcW w:w="709" w:type="dxa"/>
          </w:tcPr>
          <w:p w14:paraId="33009570" w14:textId="77777777" w:rsidR="007566A6" w:rsidRPr="003A5875" w:rsidRDefault="007566A6" w:rsidP="007566A6">
            <w:pPr>
              <w:rPr>
                <w:rFonts w:ascii="Arial Narrow" w:hAnsi="Arial Narrow"/>
                <w:sz w:val="16"/>
                <w:szCs w:val="18"/>
              </w:rPr>
            </w:pPr>
            <w:r w:rsidRPr="003A5875">
              <w:rPr>
                <w:rFonts w:ascii="Arial Narrow" w:hAnsi="Arial Narrow"/>
                <w:sz w:val="16"/>
                <w:szCs w:val="18"/>
              </w:rPr>
              <w:t>20%</w:t>
            </w:r>
          </w:p>
        </w:tc>
        <w:tc>
          <w:tcPr>
            <w:tcW w:w="850" w:type="dxa"/>
          </w:tcPr>
          <w:p w14:paraId="3871B285" w14:textId="77777777" w:rsidR="007566A6" w:rsidRPr="003A5875" w:rsidRDefault="007566A6" w:rsidP="007566A6">
            <w:pPr>
              <w:rPr>
                <w:rFonts w:ascii="Arial Narrow" w:hAnsi="Arial Narrow"/>
                <w:sz w:val="16"/>
                <w:szCs w:val="18"/>
              </w:rPr>
            </w:pPr>
            <w:r w:rsidRPr="003A5875">
              <w:rPr>
                <w:rFonts w:ascii="Arial Narrow" w:hAnsi="Arial Narrow"/>
                <w:sz w:val="16"/>
                <w:szCs w:val="18"/>
              </w:rPr>
              <w:t>20%</w:t>
            </w:r>
          </w:p>
        </w:tc>
        <w:tc>
          <w:tcPr>
            <w:tcW w:w="709" w:type="dxa"/>
          </w:tcPr>
          <w:p w14:paraId="7CDA6112" w14:textId="77777777" w:rsidR="007566A6" w:rsidRPr="003A5875" w:rsidRDefault="007566A6" w:rsidP="007566A6">
            <w:pPr>
              <w:rPr>
                <w:rFonts w:ascii="Arial Narrow" w:hAnsi="Arial Narrow"/>
                <w:sz w:val="16"/>
                <w:szCs w:val="18"/>
              </w:rPr>
            </w:pPr>
            <w:r w:rsidRPr="003A5875">
              <w:rPr>
                <w:rFonts w:ascii="Arial Narrow" w:hAnsi="Arial Narrow"/>
                <w:sz w:val="16"/>
                <w:szCs w:val="18"/>
              </w:rPr>
              <w:t>30%</w:t>
            </w:r>
          </w:p>
        </w:tc>
        <w:tc>
          <w:tcPr>
            <w:tcW w:w="709" w:type="dxa"/>
          </w:tcPr>
          <w:p w14:paraId="60CAD7B0" w14:textId="77777777" w:rsidR="007566A6" w:rsidRPr="003A5875" w:rsidRDefault="007566A6" w:rsidP="007566A6">
            <w:pPr>
              <w:rPr>
                <w:rFonts w:ascii="Arial Narrow" w:hAnsi="Arial Narrow"/>
                <w:sz w:val="16"/>
                <w:szCs w:val="18"/>
              </w:rPr>
            </w:pPr>
            <w:r w:rsidRPr="003A5875">
              <w:rPr>
                <w:rFonts w:ascii="Arial Narrow" w:hAnsi="Arial Narrow"/>
                <w:sz w:val="16"/>
                <w:szCs w:val="18"/>
              </w:rPr>
              <w:t>30%</w:t>
            </w:r>
          </w:p>
        </w:tc>
      </w:tr>
      <w:tr w:rsidR="003A5875" w:rsidRPr="003A5875" w14:paraId="4EA38000" w14:textId="77777777" w:rsidTr="00BB5B9E">
        <w:tc>
          <w:tcPr>
            <w:tcW w:w="1730" w:type="dxa"/>
            <w:vMerge/>
          </w:tcPr>
          <w:p w14:paraId="6BF6D90A" w14:textId="77777777" w:rsidR="00CB21B3" w:rsidRPr="003A5875" w:rsidRDefault="00CB21B3" w:rsidP="007566A6"/>
        </w:tc>
        <w:tc>
          <w:tcPr>
            <w:tcW w:w="2835" w:type="dxa"/>
          </w:tcPr>
          <w:p w14:paraId="77F14745" w14:textId="4605AC7F" w:rsidR="00CB21B3" w:rsidRPr="003A5875" w:rsidRDefault="00CB21B3" w:rsidP="007566A6">
            <w:pPr>
              <w:rPr>
                <w:rFonts w:ascii="Arial Narrow" w:hAnsi="Arial Narrow" w:cs="Arial"/>
                <w:sz w:val="18"/>
                <w:szCs w:val="18"/>
              </w:rPr>
            </w:pPr>
            <w:r w:rsidRPr="003A5875">
              <w:rPr>
                <w:rFonts w:ascii="Arial Narrow" w:hAnsi="Arial Narrow" w:cs="Arial"/>
                <w:sz w:val="18"/>
                <w:szCs w:val="18"/>
              </w:rPr>
              <w:t>Création d’un jardin d’enfants public</w:t>
            </w:r>
          </w:p>
        </w:tc>
        <w:tc>
          <w:tcPr>
            <w:tcW w:w="1843" w:type="dxa"/>
          </w:tcPr>
          <w:p w14:paraId="7E481EF8" w14:textId="4DC6FED2" w:rsidR="00CB21B3" w:rsidRPr="003A5875" w:rsidRDefault="00CB21B3" w:rsidP="007566A6">
            <w:pPr>
              <w:rPr>
                <w:rFonts w:ascii="Arial Narrow" w:hAnsi="Arial Narrow"/>
                <w:sz w:val="18"/>
                <w:szCs w:val="18"/>
              </w:rPr>
            </w:pPr>
            <w:r w:rsidRPr="003A5875">
              <w:rPr>
                <w:rFonts w:ascii="Arial Narrow" w:hAnsi="Arial Narrow"/>
                <w:sz w:val="18"/>
                <w:szCs w:val="18"/>
              </w:rPr>
              <w:t>Un jardin d’enfants public est créé</w:t>
            </w:r>
          </w:p>
        </w:tc>
        <w:tc>
          <w:tcPr>
            <w:tcW w:w="1701" w:type="dxa"/>
          </w:tcPr>
          <w:p w14:paraId="2FD90881" w14:textId="6B4224A3" w:rsidR="00CB21B3" w:rsidRPr="003A5875" w:rsidRDefault="00CB21B3" w:rsidP="007566A6">
            <w:pPr>
              <w:rPr>
                <w:rFonts w:ascii="Arial Narrow" w:hAnsi="Arial Narrow"/>
                <w:sz w:val="18"/>
                <w:szCs w:val="18"/>
              </w:rPr>
            </w:pPr>
            <w:r w:rsidRPr="003A5875">
              <w:rPr>
                <w:rFonts w:ascii="Arial Narrow" w:hAnsi="Arial Narrow"/>
                <w:sz w:val="18"/>
                <w:szCs w:val="18"/>
              </w:rPr>
              <w:t>Dialakorodji</w:t>
            </w:r>
          </w:p>
        </w:tc>
        <w:tc>
          <w:tcPr>
            <w:tcW w:w="1559" w:type="dxa"/>
          </w:tcPr>
          <w:p w14:paraId="342812CF" w14:textId="1F31E72F" w:rsidR="00CB21B3" w:rsidRPr="003A5875" w:rsidRDefault="00C3697B" w:rsidP="007566A6">
            <w:pPr>
              <w:rPr>
                <w:rFonts w:ascii="Arial Narrow" w:hAnsi="Arial Narrow"/>
                <w:sz w:val="16"/>
                <w:szCs w:val="18"/>
              </w:rPr>
            </w:pPr>
            <w:r w:rsidRPr="003A5875">
              <w:rPr>
                <w:rFonts w:ascii="Arial Narrow" w:hAnsi="Arial Narrow"/>
                <w:sz w:val="16"/>
                <w:szCs w:val="18"/>
              </w:rPr>
              <w:t xml:space="preserve">                      </w:t>
            </w:r>
            <w:r w:rsidR="00CB21B3" w:rsidRPr="003A5875">
              <w:rPr>
                <w:rFonts w:ascii="Arial Narrow" w:hAnsi="Arial Narrow"/>
                <w:sz w:val="16"/>
                <w:szCs w:val="18"/>
              </w:rPr>
              <w:t>200 000</w:t>
            </w:r>
          </w:p>
        </w:tc>
        <w:tc>
          <w:tcPr>
            <w:tcW w:w="709" w:type="dxa"/>
          </w:tcPr>
          <w:p w14:paraId="00664FCB" w14:textId="21E05714" w:rsidR="00CB21B3" w:rsidRPr="003A5875" w:rsidRDefault="00FC6E51" w:rsidP="007566A6">
            <w:pPr>
              <w:rPr>
                <w:rFonts w:ascii="Arial Narrow" w:hAnsi="Arial Narrow"/>
                <w:sz w:val="16"/>
                <w:szCs w:val="18"/>
              </w:rPr>
            </w:pPr>
            <w:r>
              <w:rPr>
                <w:rFonts w:ascii="Arial Narrow" w:hAnsi="Arial Narrow"/>
                <w:sz w:val="16"/>
                <w:szCs w:val="18"/>
              </w:rPr>
              <w:t>x</w:t>
            </w:r>
          </w:p>
        </w:tc>
        <w:tc>
          <w:tcPr>
            <w:tcW w:w="709" w:type="dxa"/>
          </w:tcPr>
          <w:p w14:paraId="700FC1E3" w14:textId="77777777" w:rsidR="00CB21B3" w:rsidRPr="003A5875" w:rsidRDefault="00CB21B3" w:rsidP="007566A6">
            <w:pPr>
              <w:rPr>
                <w:rFonts w:ascii="Arial Narrow" w:hAnsi="Arial Narrow"/>
                <w:sz w:val="16"/>
                <w:szCs w:val="18"/>
              </w:rPr>
            </w:pPr>
          </w:p>
        </w:tc>
        <w:tc>
          <w:tcPr>
            <w:tcW w:w="708" w:type="dxa"/>
          </w:tcPr>
          <w:p w14:paraId="278E0293" w14:textId="77777777" w:rsidR="00CB21B3" w:rsidRPr="003A5875" w:rsidRDefault="00CB21B3" w:rsidP="007566A6">
            <w:pPr>
              <w:rPr>
                <w:rFonts w:ascii="Arial Narrow" w:hAnsi="Arial Narrow"/>
                <w:sz w:val="16"/>
                <w:szCs w:val="18"/>
              </w:rPr>
            </w:pPr>
          </w:p>
        </w:tc>
        <w:tc>
          <w:tcPr>
            <w:tcW w:w="709" w:type="dxa"/>
          </w:tcPr>
          <w:p w14:paraId="0E0592DA" w14:textId="77777777" w:rsidR="00CB21B3" w:rsidRPr="003A5875" w:rsidRDefault="00CB21B3" w:rsidP="007566A6">
            <w:pPr>
              <w:rPr>
                <w:rFonts w:ascii="Arial Narrow" w:hAnsi="Arial Narrow"/>
                <w:sz w:val="16"/>
                <w:szCs w:val="18"/>
              </w:rPr>
            </w:pPr>
          </w:p>
        </w:tc>
        <w:tc>
          <w:tcPr>
            <w:tcW w:w="709" w:type="dxa"/>
          </w:tcPr>
          <w:p w14:paraId="06DF79AF" w14:textId="77777777" w:rsidR="00CB21B3" w:rsidRPr="003A5875" w:rsidRDefault="00CB21B3" w:rsidP="007566A6">
            <w:pPr>
              <w:rPr>
                <w:rFonts w:ascii="Arial Narrow" w:hAnsi="Arial Narrow"/>
                <w:sz w:val="16"/>
                <w:szCs w:val="18"/>
              </w:rPr>
            </w:pPr>
          </w:p>
        </w:tc>
        <w:tc>
          <w:tcPr>
            <w:tcW w:w="709" w:type="dxa"/>
          </w:tcPr>
          <w:p w14:paraId="464BE2CD" w14:textId="77777777" w:rsidR="00CB21B3" w:rsidRPr="003A5875" w:rsidRDefault="00CB21B3" w:rsidP="007566A6">
            <w:pPr>
              <w:rPr>
                <w:rFonts w:ascii="Arial Narrow" w:hAnsi="Arial Narrow"/>
                <w:sz w:val="16"/>
                <w:szCs w:val="18"/>
              </w:rPr>
            </w:pPr>
          </w:p>
        </w:tc>
        <w:tc>
          <w:tcPr>
            <w:tcW w:w="850" w:type="dxa"/>
          </w:tcPr>
          <w:p w14:paraId="68489D19" w14:textId="36B0C523" w:rsidR="00CB21B3" w:rsidRPr="003A5875" w:rsidRDefault="00165ECE" w:rsidP="007566A6">
            <w:pPr>
              <w:rPr>
                <w:rFonts w:ascii="Arial Narrow" w:hAnsi="Arial Narrow"/>
                <w:sz w:val="16"/>
                <w:szCs w:val="18"/>
              </w:rPr>
            </w:pPr>
            <w:r>
              <w:rPr>
                <w:rFonts w:ascii="Arial Narrow" w:hAnsi="Arial Narrow"/>
                <w:sz w:val="16"/>
                <w:szCs w:val="18"/>
              </w:rPr>
              <w:t>100%</w:t>
            </w:r>
          </w:p>
        </w:tc>
        <w:tc>
          <w:tcPr>
            <w:tcW w:w="709" w:type="dxa"/>
          </w:tcPr>
          <w:p w14:paraId="44BFC4FD" w14:textId="77777777" w:rsidR="00CB21B3" w:rsidRPr="003A5875" w:rsidRDefault="00CB21B3" w:rsidP="007566A6">
            <w:pPr>
              <w:rPr>
                <w:rFonts w:ascii="Arial Narrow" w:hAnsi="Arial Narrow"/>
                <w:sz w:val="16"/>
                <w:szCs w:val="18"/>
              </w:rPr>
            </w:pPr>
          </w:p>
        </w:tc>
        <w:tc>
          <w:tcPr>
            <w:tcW w:w="709" w:type="dxa"/>
          </w:tcPr>
          <w:p w14:paraId="0BF4EFE3" w14:textId="77777777" w:rsidR="00CB21B3" w:rsidRPr="003A5875" w:rsidRDefault="00CB21B3" w:rsidP="007566A6">
            <w:pPr>
              <w:rPr>
                <w:rFonts w:ascii="Arial Narrow" w:hAnsi="Arial Narrow"/>
                <w:sz w:val="16"/>
                <w:szCs w:val="18"/>
              </w:rPr>
            </w:pPr>
          </w:p>
        </w:tc>
      </w:tr>
      <w:tr w:rsidR="003A5875" w:rsidRPr="003A5875" w14:paraId="315BD5ED" w14:textId="77777777" w:rsidTr="00BB5B9E">
        <w:tc>
          <w:tcPr>
            <w:tcW w:w="1730" w:type="dxa"/>
            <w:vMerge/>
          </w:tcPr>
          <w:p w14:paraId="2996D87C" w14:textId="77777777" w:rsidR="00CB21B3" w:rsidRPr="003A5875" w:rsidRDefault="00CB21B3" w:rsidP="007566A6"/>
        </w:tc>
        <w:tc>
          <w:tcPr>
            <w:tcW w:w="2835" w:type="dxa"/>
          </w:tcPr>
          <w:p w14:paraId="1AFBCAF1" w14:textId="2E112684" w:rsidR="00CB21B3" w:rsidRPr="003A5875" w:rsidRDefault="00CB21B3" w:rsidP="007566A6">
            <w:pPr>
              <w:rPr>
                <w:rFonts w:ascii="Arial Narrow" w:hAnsi="Arial Narrow" w:cs="Arial"/>
                <w:sz w:val="18"/>
                <w:szCs w:val="18"/>
              </w:rPr>
            </w:pPr>
            <w:r w:rsidRPr="003A5875">
              <w:rPr>
                <w:rFonts w:ascii="Arial Narrow" w:hAnsi="Arial Narrow" w:cs="Arial"/>
                <w:sz w:val="18"/>
                <w:szCs w:val="18"/>
              </w:rPr>
              <w:t>Construction et équipements du jardin d’enfants public</w:t>
            </w:r>
          </w:p>
        </w:tc>
        <w:tc>
          <w:tcPr>
            <w:tcW w:w="1843" w:type="dxa"/>
          </w:tcPr>
          <w:p w14:paraId="48A53460" w14:textId="72B732FA" w:rsidR="00CB21B3" w:rsidRPr="003A5875" w:rsidRDefault="00CB21B3" w:rsidP="007566A6">
            <w:pPr>
              <w:rPr>
                <w:rFonts w:ascii="Arial Narrow" w:hAnsi="Arial Narrow"/>
                <w:sz w:val="18"/>
                <w:szCs w:val="18"/>
              </w:rPr>
            </w:pPr>
            <w:r w:rsidRPr="003A5875">
              <w:rPr>
                <w:rFonts w:ascii="Arial Narrow" w:hAnsi="Arial Narrow"/>
                <w:sz w:val="18"/>
                <w:szCs w:val="18"/>
              </w:rPr>
              <w:t xml:space="preserve">Le jardin d’enfant public est construit et équipé </w:t>
            </w:r>
          </w:p>
        </w:tc>
        <w:tc>
          <w:tcPr>
            <w:tcW w:w="1701" w:type="dxa"/>
          </w:tcPr>
          <w:p w14:paraId="04D722E4" w14:textId="31754EBF" w:rsidR="00CB21B3" w:rsidRPr="003A5875" w:rsidRDefault="00CB21B3" w:rsidP="007566A6">
            <w:pPr>
              <w:rPr>
                <w:rFonts w:ascii="Arial Narrow" w:hAnsi="Arial Narrow"/>
                <w:sz w:val="18"/>
                <w:szCs w:val="18"/>
              </w:rPr>
            </w:pPr>
            <w:r w:rsidRPr="003A5875">
              <w:rPr>
                <w:rFonts w:ascii="Arial Narrow" w:hAnsi="Arial Narrow"/>
                <w:sz w:val="18"/>
                <w:szCs w:val="18"/>
              </w:rPr>
              <w:t xml:space="preserve">Dialakorodji </w:t>
            </w:r>
          </w:p>
        </w:tc>
        <w:tc>
          <w:tcPr>
            <w:tcW w:w="1559" w:type="dxa"/>
          </w:tcPr>
          <w:p w14:paraId="4C623A67" w14:textId="3218082B" w:rsidR="00CB21B3" w:rsidRPr="003A5875" w:rsidRDefault="00C3697B" w:rsidP="007566A6">
            <w:pPr>
              <w:rPr>
                <w:rFonts w:ascii="Arial Narrow" w:hAnsi="Arial Narrow"/>
                <w:sz w:val="16"/>
                <w:szCs w:val="18"/>
              </w:rPr>
            </w:pPr>
            <w:r w:rsidRPr="003A5875">
              <w:rPr>
                <w:rFonts w:ascii="Arial Narrow" w:hAnsi="Arial Narrow"/>
                <w:sz w:val="16"/>
                <w:szCs w:val="18"/>
              </w:rPr>
              <w:t xml:space="preserve">               </w:t>
            </w:r>
            <w:r w:rsidR="00CB21B3" w:rsidRPr="003A5875">
              <w:rPr>
                <w:rFonts w:ascii="Arial Narrow" w:hAnsi="Arial Narrow"/>
                <w:sz w:val="16"/>
                <w:szCs w:val="18"/>
              </w:rPr>
              <w:t>200 000 000</w:t>
            </w:r>
          </w:p>
        </w:tc>
        <w:tc>
          <w:tcPr>
            <w:tcW w:w="709" w:type="dxa"/>
          </w:tcPr>
          <w:p w14:paraId="6F675662" w14:textId="77777777" w:rsidR="00CB21B3" w:rsidRPr="003A5875" w:rsidRDefault="00CB21B3" w:rsidP="007566A6">
            <w:pPr>
              <w:rPr>
                <w:rFonts w:ascii="Arial Narrow" w:hAnsi="Arial Narrow"/>
                <w:sz w:val="16"/>
                <w:szCs w:val="18"/>
              </w:rPr>
            </w:pPr>
          </w:p>
        </w:tc>
        <w:tc>
          <w:tcPr>
            <w:tcW w:w="709" w:type="dxa"/>
          </w:tcPr>
          <w:p w14:paraId="6A69ED0D" w14:textId="36794E57" w:rsidR="00CB21B3" w:rsidRPr="003A5875" w:rsidRDefault="00FC6E51" w:rsidP="007566A6">
            <w:pPr>
              <w:rPr>
                <w:rFonts w:ascii="Arial Narrow" w:hAnsi="Arial Narrow"/>
                <w:sz w:val="16"/>
                <w:szCs w:val="18"/>
              </w:rPr>
            </w:pPr>
            <w:r>
              <w:rPr>
                <w:rFonts w:ascii="Arial Narrow" w:hAnsi="Arial Narrow"/>
                <w:sz w:val="16"/>
                <w:szCs w:val="18"/>
              </w:rPr>
              <w:t>x</w:t>
            </w:r>
          </w:p>
        </w:tc>
        <w:tc>
          <w:tcPr>
            <w:tcW w:w="708" w:type="dxa"/>
          </w:tcPr>
          <w:p w14:paraId="7CB80ADF" w14:textId="66BF42A9" w:rsidR="00CB21B3" w:rsidRPr="003A5875" w:rsidRDefault="00FC6E51" w:rsidP="007566A6">
            <w:pPr>
              <w:rPr>
                <w:rFonts w:ascii="Arial Narrow" w:hAnsi="Arial Narrow"/>
                <w:sz w:val="16"/>
                <w:szCs w:val="18"/>
              </w:rPr>
            </w:pPr>
            <w:r>
              <w:rPr>
                <w:rFonts w:ascii="Arial Narrow" w:hAnsi="Arial Narrow"/>
                <w:sz w:val="16"/>
                <w:szCs w:val="18"/>
              </w:rPr>
              <w:t>x</w:t>
            </w:r>
          </w:p>
        </w:tc>
        <w:tc>
          <w:tcPr>
            <w:tcW w:w="709" w:type="dxa"/>
          </w:tcPr>
          <w:p w14:paraId="3B861695" w14:textId="77777777" w:rsidR="00CB21B3" w:rsidRPr="003A5875" w:rsidRDefault="00CB21B3" w:rsidP="007566A6">
            <w:pPr>
              <w:rPr>
                <w:rFonts w:ascii="Arial Narrow" w:hAnsi="Arial Narrow"/>
                <w:sz w:val="16"/>
                <w:szCs w:val="18"/>
              </w:rPr>
            </w:pPr>
          </w:p>
        </w:tc>
        <w:tc>
          <w:tcPr>
            <w:tcW w:w="709" w:type="dxa"/>
          </w:tcPr>
          <w:p w14:paraId="221D187D" w14:textId="77777777" w:rsidR="00CB21B3" w:rsidRPr="003A5875" w:rsidRDefault="00CB21B3" w:rsidP="007566A6">
            <w:pPr>
              <w:rPr>
                <w:rFonts w:ascii="Arial Narrow" w:hAnsi="Arial Narrow"/>
                <w:sz w:val="16"/>
                <w:szCs w:val="18"/>
              </w:rPr>
            </w:pPr>
          </w:p>
        </w:tc>
        <w:tc>
          <w:tcPr>
            <w:tcW w:w="709" w:type="dxa"/>
          </w:tcPr>
          <w:p w14:paraId="51413C64" w14:textId="77777777" w:rsidR="00CB21B3" w:rsidRPr="003A5875" w:rsidRDefault="00CB21B3" w:rsidP="007566A6">
            <w:pPr>
              <w:rPr>
                <w:rFonts w:ascii="Arial Narrow" w:hAnsi="Arial Narrow"/>
                <w:sz w:val="16"/>
                <w:szCs w:val="18"/>
              </w:rPr>
            </w:pPr>
          </w:p>
        </w:tc>
        <w:tc>
          <w:tcPr>
            <w:tcW w:w="850" w:type="dxa"/>
          </w:tcPr>
          <w:p w14:paraId="4EB69F05" w14:textId="59FCF42C" w:rsidR="00CB21B3" w:rsidRPr="003A5875" w:rsidRDefault="00165ECE" w:rsidP="007566A6">
            <w:pPr>
              <w:rPr>
                <w:rFonts w:ascii="Arial Narrow" w:hAnsi="Arial Narrow"/>
                <w:sz w:val="16"/>
                <w:szCs w:val="18"/>
              </w:rPr>
            </w:pPr>
            <w:r>
              <w:rPr>
                <w:rFonts w:ascii="Arial Narrow" w:hAnsi="Arial Narrow"/>
                <w:sz w:val="16"/>
                <w:szCs w:val="18"/>
              </w:rPr>
              <w:t>30%</w:t>
            </w:r>
          </w:p>
        </w:tc>
        <w:tc>
          <w:tcPr>
            <w:tcW w:w="709" w:type="dxa"/>
          </w:tcPr>
          <w:p w14:paraId="4EFF62B9" w14:textId="260F15E9" w:rsidR="00CB21B3" w:rsidRPr="003A5875" w:rsidRDefault="00165ECE" w:rsidP="007566A6">
            <w:pPr>
              <w:rPr>
                <w:rFonts w:ascii="Arial Narrow" w:hAnsi="Arial Narrow"/>
                <w:sz w:val="16"/>
                <w:szCs w:val="18"/>
              </w:rPr>
            </w:pPr>
            <w:r>
              <w:rPr>
                <w:rFonts w:ascii="Arial Narrow" w:hAnsi="Arial Narrow"/>
                <w:sz w:val="16"/>
                <w:szCs w:val="18"/>
              </w:rPr>
              <w:t>70%</w:t>
            </w:r>
          </w:p>
        </w:tc>
        <w:tc>
          <w:tcPr>
            <w:tcW w:w="709" w:type="dxa"/>
          </w:tcPr>
          <w:p w14:paraId="367B403B" w14:textId="77777777" w:rsidR="00CB21B3" w:rsidRPr="003A5875" w:rsidRDefault="00CB21B3" w:rsidP="007566A6">
            <w:pPr>
              <w:rPr>
                <w:rFonts w:ascii="Arial Narrow" w:hAnsi="Arial Narrow"/>
                <w:sz w:val="16"/>
                <w:szCs w:val="18"/>
              </w:rPr>
            </w:pPr>
          </w:p>
        </w:tc>
      </w:tr>
      <w:tr w:rsidR="003A5875" w:rsidRPr="003A5875" w14:paraId="3C1DFD1C" w14:textId="77777777" w:rsidTr="00BB5B9E">
        <w:tc>
          <w:tcPr>
            <w:tcW w:w="1730" w:type="dxa"/>
            <w:vMerge/>
          </w:tcPr>
          <w:p w14:paraId="76A707E4" w14:textId="77777777" w:rsidR="003F03C5" w:rsidRPr="003A5875" w:rsidRDefault="003F03C5" w:rsidP="003F03C5"/>
        </w:tc>
        <w:tc>
          <w:tcPr>
            <w:tcW w:w="2835" w:type="dxa"/>
          </w:tcPr>
          <w:p w14:paraId="00E69D02" w14:textId="1A0FDD89" w:rsidR="003F03C5" w:rsidRPr="003A5875" w:rsidRDefault="003F03C5" w:rsidP="003F03C5">
            <w:pPr>
              <w:rPr>
                <w:rFonts w:ascii="Arial Narrow" w:hAnsi="Arial Narrow"/>
                <w:sz w:val="18"/>
                <w:szCs w:val="18"/>
              </w:rPr>
            </w:pPr>
            <w:r w:rsidRPr="003A5875">
              <w:rPr>
                <w:rFonts w:ascii="Arial Narrow" w:hAnsi="Arial Narrow"/>
                <w:sz w:val="18"/>
                <w:szCs w:val="18"/>
              </w:rPr>
              <w:t xml:space="preserve">Appui à la création d’un lycée public et </w:t>
            </w:r>
          </w:p>
        </w:tc>
        <w:tc>
          <w:tcPr>
            <w:tcW w:w="1843" w:type="dxa"/>
          </w:tcPr>
          <w:p w14:paraId="777A198B" w14:textId="31D7810C" w:rsidR="003F03C5" w:rsidRPr="003A5875" w:rsidRDefault="003F03C5" w:rsidP="003F03C5">
            <w:pPr>
              <w:rPr>
                <w:rFonts w:ascii="Arial Narrow" w:hAnsi="Arial Narrow"/>
                <w:sz w:val="18"/>
                <w:szCs w:val="18"/>
              </w:rPr>
            </w:pPr>
            <w:r w:rsidRPr="003A5875">
              <w:rPr>
                <w:rFonts w:ascii="Arial Narrow" w:hAnsi="Arial Narrow"/>
                <w:sz w:val="18"/>
                <w:szCs w:val="18"/>
              </w:rPr>
              <w:t>Un lycée et un centre de formation professionnelle sont créés</w:t>
            </w:r>
          </w:p>
        </w:tc>
        <w:tc>
          <w:tcPr>
            <w:tcW w:w="1701" w:type="dxa"/>
          </w:tcPr>
          <w:p w14:paraId="2232DB6D" w14:textId="21372799" w:rsidR="003F03C5" w:rsidRPr="003A5875" w:rsidRDefault="00DF5E7F" w:rsidP="003F03C5">
            <w:pPr>
              <w:rPr>
                <w:rFonts w:ascii="Arial Narrow" w:hAnsi="Arial Narrow"/>
                <w:sz w:val="18"/>
                <w:szCs w:val="18"/>
              </w:rPr>
            </w:pPr>
            <w:r w:rsidRPr="003A5875">
              <w:rPr>
                <w:rFonts w:ascii="Arial Narrow" w:hAnsi="Arial Narrow"/>
                <w:sz w:val="18"/>
                <w:szCs w:val="18"/>
              </w:rPr>
              <w:t>Dialakorodji</w:t>
            </w:r>
          </w:p>
        </w:tc>
        <w:tc>
          <w:tcPr>
            <w:tcW w:w="1559" w:type="dxa"/>
          </w:tcPr>
          <w:p w14:paraId="1418B273" w14:textId="18A57BF9" w:rsidR="003F03C5" w:rsidRPr="003A5875" w:rsidRDefault="00F304FD" w:rsidP="003F03C5">
            <w:pPr>
              <w:rPr>
                <w:rFonts w:ascii="Arial Narrow" w:hAnsi="Arial Narrow"/>
                <w:sz w:val="16"/>
                <w:szCs w:val="18"/>
              </w:rPr>
            </w:pPr>
            <w:r w:rsidRPr="003A5875">
              <w:rPr>
                <w:rFonts w:ascii="Arial Narrow" w:hAnsi="Arial Narrow"/>
                <w:sz w:val="16"/>
                <w:szCs w:val="18"/>
              </w:rPr>
              <w:t xml:space="preserve">                     200 000 </w:t>
            </w:r>
          </w:p>
        </w:tc>
        <w:tc>
          <w:tcPr>
            <w:tcW w:w="709" w:type="dxa"/>
          </w:tcPr>
          <w:p w14:paraId="1282B50E" w14:textId="526D2C2E" w:rsidR="003F03C5" w:rsidRPr="003A5875" w:rsidRDefault="00FC6E51" w:rsidP="003F03C5">
            <w:pPr>
              <w:rPr>
                <w:rFonts w:ascii="Arial Narrow" w:hAnsi="Arial Narrow"/>
                <w:sz w:val="16"/>
                <w:szCs w:val="18"/>
              </w:rPr>
            </w:pPr>
            <w:r>
              <w:rPr>
                <w:rFonts w:ascii="Arial Narrow" w:hAnsi="Arial Narrow"/>
                <w:sz w:val="16"/>
                <w:szCs w:val="18"/>
              </w:rPr>
              <w:t>x</w:t>
            </w:r>
          </w:p>
        </w:tc>
        <w:tc>
          <w:tcPr>
            <w:tcW w:w="709" w:type="dxa"/>
          </w:tcPr>
          <w:p w14:paraId="3B68944E" w14:textId="77777777" w:rsidR="003F03C5" w:rsidRPr="003A5875" w:rsidRDefault="003F03C5" w:rsidP="003F03C5">
            <w:pPr>
              <w:rPr>
                <w:rFonts w:ascii="Arial Narrow" w:hAnsi="Arial Narrow"/>
                <w:sz w:val="16"/>
                <w:szCs w:val="18"/>
              </w:rPr>
            </w:pPr>
          </w:p>
        </w:tc>
        <w:tc>
          <w:tcPr>
            <w:tcW w:w="708" w:type="dxa"/>
          </w:tcPr>
          <w:p w14:paraId="360E5359" w14:textId="6A700909" w:rsidR="003F03C5" w:rsidRPr="003A5875" w:rsidRDefault="003F03C5" w:rsidP="003F03C5">
            <w:pPr>
              <w:rPr>
                <w:rFonts w:ascii="Arial Narrow" w:hAnsi="Arial Narrow"/>
                <w:sz w:val="16"/>
                <w:szCs w:val="18"/>
              </w:rPr>
            </w:pPr>
          </w:p>
        </w:tc>
        <w:tc>
          <w:tcPr>
            <w:tcW w:w="709" w:type="dxa"/>
          </w:tcPr>
          <w:p w14:paraId="5EA03D18" w14:textId="77777777" w:rsidR="003F03C5" w:rsidRPr="003A5875" w:rsidRDefault="003F03C5" w:rsidP="003F03C5">
            <w:pPr>
              <w:rPr>
                <w:rFonts w:ascii="Arial Narrow" w:hAnsi="Arial Narrow"/>
                <w:sz w:val="16"/>
                <w:szCs w:val="18"/>
              </w:rPr>
            </w:pPr>
          </w:p>
        </w:tc>
        <w:tc>
          <w:tcPr>
            <w:tcW w:w="709" w:type="dxa"/>
          </w:tcPr>
          <w:p w14:paraId="4454B1A9" w14:textId="77777777" w:rsidR="003F03C5" w:rsidRPr="003A5875" w:rsidRDefault="003F03C5" w:rsidP="003F03C5">
            <w:pPr>
              <w:rPr>
                <w:rFonts w:ascii="Arial Narrow" w:hAnsi="Arial Narrow"/>
                <w:sz w:val="16"/>
                <w:szCs w:val="18"/>
              </w:rPr>
            </w:pPr>
          </w:p>
        </w:tc>
        <w:tc>
          <w:tcPr>
            <w:tcW w:w="709" w:type="dxa"/>
          </w:tcPr>
          <w:p w14:paraId="00308879" w14:textId="77777777" w:rsidR="003F03C5" w:rsidRPr="003A5875" w:rsidRDefault="003F03C5" w:rsidP="003F03C5">
            <w:pPr>
              <w:rPr>
                <w:rFonts w:ascii="Arial Narrow" w:hAnsi="Arial Narrow"/>
                <w:sz w:val="16"/>
                <w:szCs w:val="18"/>
              </w:rPr>
            </w:pPr>
          </w:p>
        </w:tc>
        <w:tc>
          <w:tcPr>
            <w:tcW w:w="850" w:type="dxa"/>
          </w:tcPr>
          <w:p w14:paraId="60F048E5" w14:textId="095E3752" w:rsidR="003F03C5" w:rsidRPr="003A5875" w:rsidRDefault="00165ECE" w:rsidP="003F03C5">
            <w:pPr>
              <w:rPr>
                <w:rFonts w:ascii="Arial Narrow" w:hAnsi="Arial Narrow"/>
                <w:sz w:val="16"/>
                <w:szCs w:val="18"/>
              </w:rPr>
            </w:pPr>
            <w:r>
              <w:rPr>
                <w:rFonts w:ascii="Arial Narrow" w:hAnsi="Arial Narrow"/>
                <w:sz w:val="16"/>
                <w:szCs w:val="18"/>
              </w:rPr>
              <w:t>100%</w:t>
            </w:r>
          </w:p>
        </w:tc>
        <w:tc>
          <w:tcPr>
            <w:tcW w:w="709" w:type="dxa"/>
          </w:tcPr>
          <w:p w14:paraId="7D296935" w14:textId="6F70FACE" w:rsidR="003F03C5" w:rsidRPr="003A5875" w:rsidRDefault="003F03C5" w:rsidP="003F03C5">
            <w:pPr>
              <w:rPr>
                <w:rFonts w:ascii="Arial Narrow" w:hAnsi="Arial Narrow"/>
                <w:sz w:val="16"/>
                <w:szCs w:val="18"/>
              </w:rPr>
            </w:pPr>
          </w:p>
        </w:tc>
        <w:tc>
          <w:tcPr>
            <w:tcW w:w="709" w:type="dxa"/>
          </w:tcPr>
          <w:p w14:paraId="38B613AF" w14:textId="28841D9E" w:rsidR="003F03C5" w:rsidRPr="003A5875" w:rsidRDefault="003F03C5" w:rsidP="003F03C5">
            <w:pPr>
              <w:rPr>
                <w:rFonts w:ascii="Arial Narrow" w:hAnsi="Arial Narrow"/>
                <w:sz w:val="16"/>
                <w:szCs w:val="18"/>
              </w:rPr>
            </w:pPr>
          </w:p>
        </w:tc>
      </w:tr>
      <w:tr w:rsidR="003A5875" w:rsidRPr="003A5875" w14:paraId="0DE85384" w14:textId="77777777" w:rsidTr="00BB5B9E">
        <w:tc>
          <w:tcPr>
            <w:tcW w:w="1730" w:type="dxa"/>
            <w:vMerge/>
          </w:tcPr>
          <w:p w14:paraId="65840186" w14:textId="77777777" w:rsidR="003F03C5" w:rsidRPr="003A5875" w:rsidRDefault="003F03C5" w:rsidP="003F03C5"/>
        </w:tc>
        <w:tc>
          <w:tcPr>
            <w:tcW w:w="2835" w:type="dxa"/>
          </w:tcPr>
          <w:p w14:paraId="427F36F8" w14:textId="14DE8E7E" w:rsidR="003F03C5" w:rsidRPr="003A5875" w:rsidRDefault="003F03C5" w:rsidP="003F03C5">
            <w:pPr>
              <w:rPr>
                <w:rFonts w:ascii="Arial Narrow" w:hAnsi="Arial Narrow"/>
                <w:sz w:val="18"/>
                <w:szCs w:val="18"/>
              </w:rPr>
            </w:pPr>
            <w:r w:rsidRPr="003A5875">
              <w:rPr>
                <w:rFonts w:ascii="Arial Narrow" w:hAnsi="Arial Narrow"/>
                <w:sz w:val="18"/>
                <w:szCs w:val="18"/>
              </w:rPr>
              <w:t>Appui à la construction d’un lycée public</w:t>
            </w:r>
          </w:p>
        </w:tc>
        <w:tc>
          <w:tcPr>
            <w:tcW w:w="1843" w:type="dxa"/>
          </w:tcPr>
          <w:p w14:paraId="256CAE86" w14:textId="1A040257" w:rsidR="003F03C5" w:rsidRPr="003A5875" w:rsidRDefault="003F03C5" w:rsidP="003F03C5">
            <w:pPr>
              <w:rPr>
                <w:rFonts w:ascii="Arial Narrow" w:hAnsi="Arial Narrow"/>
                <w:sz w:val="18"/>
                <w:szCs w:val="18"/>
              </w:rPr>
            </w:pPr>
            <w:r w:rsidRPr="003A5875">
              <w:rPr>
                <w:rFonts w:ascii="Arial Narrow" w:hAnsi="Arial Narrow"/>
                <w:sz w:val="18"/>
                <w:szCs w:val="18"/>
              </w:rPr>
              <w:t>Un lycée public est créé</w:t>
            </w:r>
          </w:p>
        </w:tc>
        <w:tc>
          <w:tcPr>
            <w:tcW w:w="1701" w:type="dxa"/>
          </w:tcPr>
          <w:p w14:paraId="557009C5" w14:textId="070BCE48" w:rsidR="003F03C5" w:rsidRPr="003A5875" w:rsidRDefault="00DF5E7F" w:rsidP="003F03C5">
            <w:pPr>
              <w:rPr>
                <w:rFonts w:ascii="Arial Narrow" w:hAnsi="Arial Narrow"/>
                <w:sz w:val="18"/>
                <w:szCs w:val="18"/>
              </w:rPr>
            </w:pPr>
            <w:r w:rsidRPr="003A5875">
              <w:rPr>
                <w:rFonts w:ascii="Arial Narrow" w:hAnsi="Arial Narrow"/>
                <w:sz w:val="18"/>
                <w:szCs w:val="18"/>
              </w:rPr>
              <w:t>Dialakorordji</w:t>
            </w:r>
          </w:p>
        </w:tc>
        <w:tc>
          <w:tcPr>
            <w:tcW w:w="1559" w:type="dxa"/>
          </w:tcPr>
          <w:p w14:paraId="4633A228" w14:textId="3AA84E28" w:rsidR="003F03C5" w:rsidRPr="003A5875" w:rsidRDefault="00FC6E51" w:rsidP="00FC6E51">
            <w:pPr>
              <w:jc w:val="right"/>
              <w:rPr>
                <w:rFonts w:ascii="Arial Narrow" w:hAnsi="Arial Narrow"/>
                <w:sz w:val="16"/>
                <w:szCs w:val="18"/>
              </w:rPr>
            </w:pPr>
            <w:r>
              <w:rPr>
                <w:rFonts w:ascii="Arial Narrow" w:hAnsi="Arial Narrow"/>
                <w:sz w:val="16"/>
                <w:szCs w:val="18"/>
              </w:rPr>
              <w:t>300 000 000</w:t>
            </w:r>
          </w:p>
        </w:tc>
        <w:tc>
          <w:tcPr>
            <w:tcW w:w="709" w:type="dxa"/>
          </w:tcPr>
          <w:p w14:paraId="45E0BF55" w14:textId="77777777" w:rsidR="003F03C5" w:rsidRPr="003A5875" w:rsidRDefault="003F03C5" w:rsidP="003F03C5">
            <w:pPr>
              <w:rPr>
                <w:rFonts w:ascii="Arial Narrow" w:hAnsi="Arial Narrow"/>
                <w:sz w:val="16"/>
                <w:szCs w:val="18"/>
              </w:rPr>
            </w:pPr>
          </w:p>
        </w:tc>
        <w:tc>
          <w:tcPr>
            <w:tcW w:w="709" w:type="dxa"/>
          </w:tcPr>
          <w:p w14:paraId="5A1901CF" w14:textId="4144B1EF" w:rsidR="003F03C5" w:rsidRPr="003A5875" w:rsidRDefault="00FC6E51" w:rsidP="003F03C5">
            <w:pPr>
              <w:rPr>
                <w:rFonts w:ascii="Arial Narrow" w:hAnsi="Arial Narrow"/>
                <w:sz w:val="16"/>
                <w:szCs w:val="18"/>
              </w:rPr>
            </w:pPr>
            <w:r>
              <w:rPr>
                <w:rFonts w:ascii="Arial Narrow" w:hAnsi="Arial Narrow"/>
                <w:sz w:val="16"/>
                <w:szCs w:val="18"/>
              </w:rPr>
              <w:t>x</w:t>
            </w:r>
          </w:p>
        </w:tc>
        <w:tc>
          <w:tcPr>
            <w:tcW w:w="708" w:type="dxa"/>
          </w:tcPr>
          <w:p w14:paraId="0C674B8D" w14:textId="036AF3C5" w:rsidR="003F03C5" w:rsidRPr="003A5875" w:rsidRDefault="00FC6E51" w:rsidP="003F03C5">
            <w:pPr>
              <w:rPr>
                <w:rFonts w:ascii="Arial Narrow" w:hAnsi="Arial Narrow"/>
                <w:sz w:val="16"/>
                <w:szCs w:val="18"/>
              </w:rPr>
            </w:pPr>
            <w:r>
              <w:rPr>
                <w:rFonts w:ascii="Arial Narrow" w:hAnsi="Arial Narrow"/>
                <w:sz w:val="16"/>
                <w:szCs w:val="18"/>
              </w:rPr>
              <w:t>x</w:t>
            </w:r>
          </w:p>
        </w:tc>
        <w:tc>
          <w:tcPr>
            <w:tcW w:w="709" w:type="dxa"/>
          </w:tcPr>
          <w:p w14:paraId="71CA2288" w14:textId="39168D28" w:rsidR="003F03C5" w:rsidRPr="003A5875" w:rsidRDefault="00FC6E51" w:rsidP="003F03C5">
            <w:pPr>
              <w:rPr>
                <w:rFonts w:ascii="Arial Narrow" w:hAnsi="Arial Narrow"/>
                <w:sz w:val="16"/>
                <w:szCs w:val="18"/>
              </w:rPr>
            </w:pPr>
            <w:r>
              <w:rPr>
                <w:rFonts w:ascii="Arial Narrow" w:hAnsi="Arial Narrow"/>
                <w:sz w:val="16"/>
                <w:szCs w:val="18"/>
              </w:rPr>
              <w:t>x</w:t>
            </w:r>
          </w:p>
        </w:tc>
        <w:tc>
          <w:tcPr>
            <w:tcW w:w="709" w:type="dxa"/>
          </w:tcPr>
          <w:p w14:paraId="729BB217" w14:textId="3A45B8C2" w:rsidR="003F03C5" w:rsidRPr="003A5875" w:rsidRDefault="003F03C5" w:rsidP="003F03C5">
            <w:pPr>
              <w:rPr>
                <w:rFonts w:ascii="Arial Narrow" w:hAnsi="Arial Narrow"/>
                <w:sz w:val="16"/>
                <w:szCs w:val="18"/>
              </w:rPr>
            </w:pPr>
          </w:p>
        </w:tc>
        <w:tc>
          <w:tcPr>
            <w:tcW w:w="709" w:type="dxa"/>
          </w:tcPr>
          <w:p w14:paraId="5A0C11C4" w14:textId="248DF486" w:rsidR="003F03C5" w:rsidRPr="003A5875" w:rsidRDefault="00165ECE" w:rsidP="003F03C5">
            <w:pPr>
              <w:rPr>
                <w:rFonts w:ascii="Arial Narrow" w:hAnsi="Arial Narrow"/>
                <w:sz w:val="16"/>
                <w:szCs w:val="18"/>
              </w:rPr>
            </w:pPr>
            <w:r>
              <w:rPr>
                <w:rFonts w:ascii="Arial Narrow" w:hAnsi="Arial Narrow"/>
                <w:sz w:val="16"/>
                <w:szCs w:val="18"/>
              </w:rPr>
              <w:t>10%</w:t>
            </w:r>
          </w:p>
        </w:tc>
        <w:tc>
          <w:tcPr>
            <w:tcW w:w="850" w:type="dxa"/>
          </w:tcPr>
          <w:p w14:paraId="1C127E52" w14:textId="62E78DCF" w:rsidR="003F03C5" w:rsidRPr="003A5875" w:rsidRDefault="00165ECE" w:rsidP="003F03C5">
            <w:pPr>
              <w:rPr>
                <w:rFonts w:ascii="Arial Narrow" w:hAnsi="Arial Narrow"/>
                <w:sz w:val="16"/>
                <w:szCs w:val="18"/>
              </w:rPr>
            </w:pPr>
            <w:r>
              <w:rPr>
                <w:rFonts w:ascii="Arial Narrow" w:hAnsi="Arial Narrow"/>
                <w:sz w:val="16"/>
                <w:szCs w:val="18"/>
              </w:rPr>
              <w:t>20%</w:t>
            </w:r>
          </w:p>
        </w:tc>
        <w:tc>
          <w:tcPr>
            <w:tcW w:w="709" w:type="dxa"/>
          </w:tcPr>
          <w:p w14:paraId="0C84DBC5" w14:textId="4D2B5646" w:rsidR="003F03C5" w:rsidRPr="003A5875" w:rsidRDefault="00165ECE" w:rsidP="003F03C5">
            <w:pPr>
              <w:rPr>
                <w:rFonts w:ascii="Arial Narrow" w:hAnsi="Arial Narrow"/>
                <w:sz w:val="16"/>
                <w:szCs w:val="18"/>
              </w:rPr>
            </w:pPr>
            <w:r>
              <w:rPr>
                <w:rFonts w:ascii="Arial Narrow" w:hAnsi="Arial Narrow"/>
                <w:sz w:val="16"/>
                <w:szCs w:val="18"/>
              </w:rPr>
              <w:t>70%</w:t>
            </w:r>
          </w:p>
        </w:tc>
        <w:tc>
          <w:tcPr>
            <w:tcW w:w="709" w:type="dxa"/>
          </w:tcPr>
          <w:p w14:paraId="5FEFCF15" w14:textId="352C0A3C" w:rsidR="003F03C5" w:rsidRPr="003A5875" w:rsidRDefault="003F03C5" w:rsidP="003F03C5">
            <w:pPr>
              <w:rPr>
                <w:rFonts w:ascii="Arial Narrow" w:hAnsi="Arial Narrow"/>
                <w:sz w:val="16"/>
                <w:szCs w:val="18"/>
              </w:rPr>
            </w:pPr>
          </w:p>
        </w:tc>
      </w:tr>
      <w:tr w:rsidR="003A5875" w:rsidRPr="003A5875" w14:paraId="41FE1E34" w14:textId="77777777" w:rsidTr="00BB5B9E">
        <w:tc>
          <w:tcPr>
            <w:tcW w:w="1730" w:type="dxa"/>
            <w:vMerge/>
          </w:tcPr>
          <w:p w14:paraId="24D89E3C" w14:textId="77777777" w:rsidR="007566A6" w:rsidRPr="003A5875" w:rsidRDefault="007566A6" w:rsidP="007566A6"/>
        </w:tc>
        <w:tc>
          <w:tcPr>
            <w:tcW w:w="2835" w:type="dxa"/>
          </w:tcPr>
          <w:p w14:paraId="253B2EE1" w14:textId="78F24029" w:rsidR="007566A6" w:rsidRPr="003A5875" w:rsidRDefault="003F03C5" w:rsidP="007566A6">
            <w:pPr>
              <w:rPr>
                <w:rFonts w:ascii="Arial Narrow" w:hAnsi="Arial Narrow"/>
                <w:sz w:val="18"/>
                <w:szCs w:val="18"/>
              </w:rPr>
            </w:pPr>
            <w:r w:rsidRPr="003A5875">
              <w:rPr>
                <w:rFonts w:ascii="Arial Narrow" w:hAnsi="Arial Narrow"/>
                <w:sz w:val="18"/>
                <w:szCs w:val="18"/>
              </w:rPr>
              <w:t>Appui à la c</w:t>
            </w:r>
            <w:r w:rsidR="007566A6" w:rsidRPr="003A5875">
              <w:rPr>
                <w:rFonts w:ascii="Arial Narrow" w:hAnsi="Arial Narrow"/>
                <w:sz w:val="18"/>
                <w:szCs w:val="18"/>
              </w:rPr>
              <w:t>onstruction d’un centre de formation professionnelle</w:t>
            </w:r>
          </w:p>
        </w:tc>
        <w:tc>
          <w:tcPr>
            <w:tcW w:w="1843" w:type="dxa"/>
          </w:tcPr>
          <w:p w14:paraId="6A82215D" w14:textId="35B00C10" w:rsidR="007566A6" w:rsidRPr="003A5875" w:rsidRDefault="007566A6" w:rsidP="007566A6">
            <w:pPr>
              <w:rPr>
                <w:rFonts w:ascii="Arial Narrow" w:hAnsi="Arial Narrow"/>
                <w:sz w:val="18"/>
                <w:szCs w:val="18"/>
              </w:rPr>
            </w:pPr>
            <w:r w:rsidRPr="003A5875">
              <w:rPr>
                <w:rFonts w:ascii="Arial Narrow" w:hAnsi="Arial Narrow"/>
                <w:sz w:val="18"/>
                <w:szCs w:val="18"/>
              </w:rPr>
              <w:t>Un centre de formation professionnelle</w:t>
            </w:r>
            <w:r w:rsidR="003F03C5" w:rsidRPr="003A5875">
              <w:rPr>
                <w:rFonts w:ascii="Arial Narrow" w:hAnsi="Arial Narrow"/>
                <w:sz w:val="18"/>
                <w:szCs w:val="18"/>
              </w:rPr>
              <w:t xml:space="preserve"> est créé</w:t>
            </w:r>
          </w:p>
        </w:tc>
        <w:tc>
          <w:tcPr>
            <w:tcW w:w="1701" w:type="dxa"/>
          </w:tcPr>
          <w:p w14:paraId="401C0FD7" w14:textId="694CBCE2" w:rsidR="007566A6" w:rsidRPr="003A5875" w:rsidRDefault="007566A6" w:rsidP="007566A6">
            <w:pPr>
              <w:rPr>
                <w:rFonts w:ascii="Arial Narrow" w:hAnsi="Arial Narrow"/>
                <w:sz w:val="18"/>
                <w:szCs w:val="18"/>
              </w:rPr>
            </w:pPr>
          </w:p>
        </w:tc>
        <w:tc>
          <w:tcPr>
            <w:tcW w:w="1559" w:type="dxa"/>
          </w:tcPr>
          <w:p w14:paraId="0F987A15" w14:textId="77777777" w:rsidR="007566A6" w:rsidRPr="003A5875" w:rsidRDefault="007566A6" w:rsidP="007566A6">
            <w:pPr>
              <w:rPr>
                <w:rFonts w:ascii="Arial Narrow" w:hAnsi="Arial Narrow"/>
                <w:sz w:val="16"/>
                <w:szCs w:val="18"/>
              </w:rPr>
            </w:pPr>
            <w:r w:rsidRPr="003A5875">
              <w:rPr>
                <w:rFonts w:ascii="Arial Narrow" w:hAnsi="Arial Narrow"/>
                <w:sz w:val="16"/>
                <w:szCs w:val="18"/>
              </w:rPr>
              <w:t xml:space="preserve">              400 000 000</w:t>
            </w:r>
          </w:p>
        </w:tc>
        <w:tc>
          <w:tcPr>
            <w:tcW w:w="709" w:type="dxa"/>
          </w:tcPr>
          <w:p w14:paraId="67903C56" w14:textId="77777777" w:rsidR="007566A6" w:rsidRPr="003A5875" w:rsidRDefault="007566A6" w:rsidP="007566A6">
            <w:pPr>
              <w:rPr>
                <w:rFonts w:ascii="Arial Narrow" w:hAnsi="Arial Narrow"/>
                <w:sz w:val="16"/>
                <w:szCs w:val="18"/>
              </w:rPr>
            </w:pPr>
          </w:p>
        </w:tc>
        <w:tc>
          <w:tcPr>
            <w:tcW w:w="709" w:type="dxa"/>
          </w:tcPr>
          <w:p w14:paraId="23679EBD" w14:textId="77777777" w:rsidR="007566A6" w:rsidRPr="003A5875" w:rsidRDefault="007566A6" w:rsidP="007566A6">
            <w:pPr>
              <w:rPr>
                <w:rFonts w:ascii="Arial Narrow" w:hAnsi="Arial Narrow"/>
                <w:sz w:val="16"/>
                <w:szCs w:val="18"/>
              </w:rPr>
            </w:pPr>
          </w:p>
        </w:tc>
        <w:tc>
          <w:tcPr>
            <w:tcW w:w="708" w:type="dxa"/>
          </w:tcPr>
          <w:p w14:paraId="594176ED" w14:textId="77777777" w:rsidR="007566A6" w:rsidRPr="003A5875" w:rsidRDefault="007566A6" w:rsidP="007566A6">
            <w:pPr>
              <w:rPr>
                <w:rFonts w:ascii="Arial Narrow" w:hAnsi="Arial Narrow"/>
                <w:sz w:val="16"/>
                <w:szCs w:val="18"/>
              </w:rPr>
            </w:pPr>
            <w:r w:rsidRPr="003A5875">
              <w:rPr>
                <w:rFonts w:ascii="Arial Narrow" w:hAnsi="Arial Narrow"/>
                <w:sz w:val="16"/>
                <w:szCs w:val="18"/>
              </w:rPr>
              <w:t>x</w:t>
            </w:r>
          </w:p>
        </w:tc>
        <w:tc>
          <w:tcPr>
            <w:tcW w:w="709" w:type="dxa"/>
          </w:tcPr>
          <w:p w14:paraId="3F7C39C4" w14:textId="77777777" w:rsidR="007566A6" w:rsidRPr="003A5875" w:rsidRDefault="007566A6" w:rsidP="007566A6">
            <w:pPr>
              <w:rPr>
                <w:rFonts w:ascii="Arial Narrow" w:hAnsi="Arial Narrow"/>
                <w:sz w:val="16"/>
                <w:szCs w:val="18"/>
              </w:rPr>
            </w:pPr>
            <w:r w:rsidRPr="003A5875">
              <w:rPr>
                <w:rFonts w:ascii="Arial Narrow" w:hAnsi="Arial Narrow"/>
                <w:sz w:val="16"/>
                <w:szCs w:val="18"/>
              </w:rPr>
              <w:t>x</w:t>
            </w:r>
          </w:p>
        </w:tc>
        <w:tc>
          <w:tcPr>
            <w:tcW w:w="709" w:type="dxa"/>
          </w:tcPr>
          <w:p w14:paraId="1BC0DB9D" w14:textId="77777777" w:rsidR="007566A6" w:rsidRPr="003A5875" w:rsidRDefault="007566A6" w:rsidP="007566A6">
            <w:pPr>
              <w:rPr>
                <w:rFonts w:ascii="Arial Narrow" w:hAnsi="Arial Narrow"/>
                <w:sz w:val="16"/>
                <w:szCs w:val="18"/>
              </w:rPr>
            </w:pPr>
            <w:r w:rsidRPr="003A5875">
              <w:rPr>
                <w:rFonts w:ascii="Arial Narrow" w:hAnsi="Arial Narrow"/>
                <w:sz w:val="16"/>
                <w:szCs w:val="18"/>
              </w:rPr>
              <w:t>x</w:t>
            </w:r>
          </w:p>
        </w:tc>
        <w:tc>
          <w:tcPr>
            <w:tcW w:w="709" w:type="dxa"/>
          </w:tcPr>
          <w:p w14:paraId="50B5CD7B" w14:textId="77777777" w:rsidR="007566A6" w:rsidRPr="003A5875" w:rsidRDefault="007566A6" w:rsidP="007566A6">
            <w:pPr>
              <w:rPr>
                <w:rFonts w:ascii="Arial Narrow" w:hAnsi="Arial Narrow"/>
                <w:sz w:val="16"/>
                <w:szCs w:val="18"/>
              </w:rPr>
            </w:pPr>
            <w:r w:rsidRPr="003A5875">
              <w:rPr>
                <w:rFonts w:ascii="Arial Narrow" w:hAnsi="Arial Narrow"/>
                <w:sz w:val="16"/>
                <w:szCs w:val="18"/>
              </w:rPr>
              <w:t>20%</w:t>
            </w:r>
          </w:p>
        </w:tc>
        <w:tc>
          <w:tcPr>
            <w:tcW w:w="850" w:type="dxa"/>
          </w:tcPr>
          <w:p w14:paraId="6998D168" w14:textId="77777777" w:rsidR="007566A6" w:rsidRPr="003A5875" w:rsidRDefault="007566A6" w:rsidP="007566A6">
            <w:pPr>
              <w:rPr>
                <w:rFonts w:ascii="Arial Narrow" w:hAnsi="Arial Narrow"/>
                <w:sz w:val="16"/>
                <w:szCs w:val="18"/>
              </w:rPr>
            </w:pPr>
            <w:r w:rsidRPr="003A5875">
              <w:rPr>
                <w:rFonts w:ascii="Arial Narrow" w:hAnsi="Arial Narrow"/>
                <w:sz w:val="16"/>
                <w:szCs w:val="18"/>
              </w:rPr>
              <w:t>20%</w:t>
            </w:r>
          </w:p>
        </w:tc>
        <w:tc>
          <w:tcPr>
            <w:tcW w:w="709" w:type="dxa"/>
          </w:tcPr>
          <w:p w14:paraId="26A667F0" w14:textId="77777777" w:rsidR="007566A6" w:rsidRPr="003A5875" w:rsidRDefault="007566A6" w:rsidP="007566A6">
            <w:pPr>
              <w:rPr>
                <w:rFonts w:ascii="Arial Narrow" w:hAnsi="Arial Narrow"/>
                <w:sz w:val="16"/>
                <w:szCs w:val="18"/>
              </w:rPr>
            </w:pPr>
            <w:r w:rsidRPr="003A5875">
              <w:rPr>
                <w:rFonts w:ascii="Arial Narrow" w:hAnsi="Arial Narrow"/>
                <w:sz w:val="16"/>
                <w:szCs w:val="18"/>
              </w:rPr>
              <w:t>50%</w:t>
            </w:r>
          </w:p>
        </w:tc>
        <w:tc>
          <w:tcPr>
            <w:tcW w:w="709" w:type="dxa"/>
          </w:tcPr>
          <w:p w14:paraId="58EE1DE7" w14:textId="77777777" w:rsidR="007566A6" w:rsidRPr="003A5875" w:rsidRDefault="007566A6" w:rsidP="007566A6">
            <w:pPr>
              <w:rPr>
                <w:rFonts w:ascii="Arial Narrow" w:hAnsi="Arial Narrow"/>
                <w:sz w:val="16"/>
                <w:szCs w:val="18"/>
              </w:rPr>
            </w:pPr>
          </w:p>
        </w:tc>
      </w:tr>
      <w:tr w:rsidR="003A5875" w:rsidRPr="003A5875" w14:paraId="352CD628" w14:textId="77777777" w:rsidTr="00BB5B9E">
        <w:tc>
          <w:tcPr>
            <w:tcW w:w="1730" w:type="dxa"/>
          </w:tcPr>
          <w:p w14:paraId="4CD99153" w14:textId="77777777" w:rsidR="007566A6" w:rsidRPr="00F65E8C" w:rsidRDefault="007566A6" w:rsidP="007566A6">
            <w:pPr>
              <w:rPr>
                <w:sz w:val="18"/>
                <w:szCs w:val="18"/>
              </w:rPr>
            </w:pPr>
            <w:r w:rsidRPr="00F65E8C">
              <w:rPr>
                <w:rFonts w:ascii="Arial Narrow" w:hAnsi="Arial Narrow"/>
                <w:b/>
                <w:sz w:val="18"/>
                <w:szCs w:val="18"/>
              </w:rPr>
              <w:t>Sous-Total 9</w:t>
            </w:r>
          </w:p>
        </w:tc>
        <w:tc>
          <w:tcPr>
            <w:tcW w:w="2835" w:type="dxa"/>
          </w:tcPr>
          <w:p w14:paraId="51A8EE39" w14:textId="77777777" w:rsidR="007566A6" w:rsidRPr="00F65E8C" w:rsidRDefault="007566A6" w:rsidP="007566A6">
            <w:pPr>
              <w:rPr>
                <w:sz w:val="18"/>
                <w:szCs w:val="18"/>
              </w:rPr>
            </w:pPr>
          </w:p>
        </w:tc>
        <w:tc>
          <w:tcPr>
            <w:tcW w:w="1843" w:type="dxa"/>
          </w:tcPr>
          <w:p w14:paraId="58C7EF13" w14:textId="77777777" w:rsidR="007566A6" w:rsidRPr="00F65E8C" w:rsidRDefault="007566A6" w:rsidP="007566A6">
            <w:pPr>
              <w:rPr>
                <w:sz w:val="18"/>
                <w:szCs w:val="18"/>
              </w:rPr>
            </w:pPr>
          </w:p>
        </w:tc>
        <w:tc>
          <w:tcPr>
            <w:tcW w:w="1701" w:type="dxa"/>
          </w:tcPr>
          <w:p w14:paraId="092B9B19" w14:textId="77777777" w:rsidR="007566A6" w:rsidRPr="00F65E8C" w:rsidRDefault="007566A6" w:rsidP="007566A6">
            <w:pPr>
              <w:rPr>
                <w:sz w:val="18"/>
                <w:szCs w:val="18"/>
              </w:rPr>
            </w:pPr>
          </w:p>
        </w:tc>
        <w:tc>
          <w:tcPr>
            <w:tcW w:w="1559" w:type="dxa"/>
          </w:tcPr>
          <w:p w14:paraId="68E9D6D6" w14:textId="25D5D4D2" w:rsidR="007566A6" w:rsidRPr="00F65E8C" w:rsidRDefault="007736C6" w:rsidP="007736C6">
            <w:pPr>
              <w:jc w:val="right"/>
              <w:rPr>
                <w:rFonts w:ascii="Arial Narrow" w:hAnsi="Arial Narrow"/>
                <w:b/>
                <w:sz w:val="18"/>
                <w:szCs w:val="18"/>
              </w:rPr>
            </w:pPr>
            <w:r w:rsidRPr="00F65E8C">
              <w:rPr>
                <w:rFonts w:ascii="Arial Narrow" w:hAnsi="Arial Narrow"/>
                <w:b/>
                <w:sz w:val="18"/>
                <w:szCs w:val="18"/>
              </w:rPr>
              <w:t>2 836 400</w:t>
            </w:r>
            <w:r w:rsidR="007566A6" w:rsidRPr="00F65E8C">
              <w:rPr>
                <w:rFonts w:ascii="Arial Narrow" w:hAnsi="Arial Narrow"/>
                <w:b/>
                <w:sz w:val="18"/>
                <w:szCs w:val="18"/>
              </w:rPr>
              <w:t xml:space="preserve"> 000</w:t>
            </w:r>
          </w:p>
        </w:tc>
        <w:tc>
          <w:tcPr>
            <w:tcW w:w="709" w:type="dxa"/>
          </w:tcPr>
          <w:p w14:paraId="6DE3B7E4" w14:textId="77777777" w:rsidR="007566A6" w:rsidRPr="00F65E8C" w:rsidRDefault="007566A6" w:rsidP="007566A6">
            <w:pPr>
              <w:rPr>
                <w:sz w:val="18"/>
                <w:szCs w:val="18"/>
              </w:rPr>
            </w:pPr>
          </w:p>
        </w:tc>
        <w:tc>
          <w:tcPr>
            <w:tcW w:w="709" w:type="dxa"/>
          </w:tcPr>
          <w:p w14:paraId="54129219" w14:textId="77777777" w:rsidR="007566A6" w:rsidRPr="003A5875" w:rsidRDefault="007566A6" w:rsidP="007566A6"/>
        </w:tc>
        <w:tc>
          <w:tcPr>
            <w:tcW w:w="708" w:type="dxa"/>
          </w:tcPr>
          <w:p w14:paraId="677BB50D" w14:textId="77777777" w:rsidR="007566A6" w:rsidRPr="003A5875" w:rsidRDefault="007566A6" w:rsidP="007566A6"/>
        </w:tc>
        <w:tc>
          <w:tcPr>
            <w:tcW w:w="709" w:type="dxa"/>
          </w:tcPr>
          <w:p w14:paraId="0FDDAA1D" w14:textId="77777777" w:rsidR="007566A6" w:rsidRPr="003A5875" w:rsidRDefault="007566A6" w:rsidP="007566A6"/>
        </w:tc>
        <w:tc>
          <w:tcPr>
            <w:tcW w:w="709" w:type="dxa"/>
          </w:tcPr>
          <w:p w14:paraId="45D3CDB6" w14:textId="77777777" w:rsidR="007566A6" w:rsidRPr="003A5875" w:rsidRDefault="007566A6" w:rsidP="007566A6"/>
        </w:tc>
        <w:tc>
          <w:tcPr>
            <w:tcW w:w="709" w:type="dxa"/>
          </w:tcPr>
          <w:p w14:paraId="69879B47" w14:textId="77777777" w:rsidR="007566A6" w:rsidRPr="003A5875" w:rsidRDefault="007566A6" w:rsidP="007566A6"/>
        </w:tc>
        <w:tc>
          <w:tcPr>
            <w:tcW w:w="850" w:type="dxa"/>
          </w:tcPr>
          <w:p w14:paraId="125CDCAB" w14:textId="77777777" w:rsidR="007566A6" w:rsidRPr="003A5875" w:rsidRDefault="007566A6" w:rsidP="007566A6"/>
        </w:tc>
        <w:tc>
          <w:tcPr>
            <w:tcW w:w="709" w:type="dxa"/>
          </w:tcPr>
          <w:p w14:paraId="0F8A58DA" w14:textId="77777777" w:rsidR="007566A6" w:rsidRPr="003A5875" w:rsidRDefault="007566A6" w:rsidP="007566A6"/>
        </w:tc>
        <w:tc>
          <w:tcPr>
            <w:tcW w:w="709" w:type="dxa"/>
          </w:tcPr>
          <w:p w14:paraId="497F56AC" w14:textId="77777777" w:rsidR="007566A6" w:rsidRPr="003A5875" w:rsidRDefault="007566A6" w:rsidP="007566A6"/>
        </w:tc>
      </w:tr>
      <w:tr w:rsidR="003A5875" w:rsidRPr="003A5875" w14:paraId="41244CF6" w14:textId="77777777" w:rsidTr="00D7776E">
        <w:tc>
          <w:tcPr>
            <w:tcW w:w="16189" w:type="dxa"/>
            <w:gridSpan w:val="14"/>
            <w:shd w:val="clear" w:color="auto" w:fill="D99594" w:themeFill="accent2" w:themeFillTint="99"/>
          </w:tcPr>
          <w:p w14:paraId="142095EC" w14:textId="77777777" w:rsidR="007566A6" w:rsidRPr="00D7776E" w:rsidRDefault="007566A6" w:rsidP="007566A6">
            <w:pPr>
              <w:jc w:val="center"/>
              <w:rPr>
                <w:rFonts w:ascii="Arial Narrow" w:hAnsi="Arial Narrow"/>
                <w:b/>
                <w:sz w:val="18"/>
                <w:szCs w:val="18"/>
              </w:rPr>
            </w:pPr>
            <w:r w:rsidRPr="00D7776E">
              <w:rPr>
                <w:rFonts w:ascii="Arial Narrow" w:hAnsi="Arial Narrow"/>
                <w:b/>
                <w:sz w:val="18"/>
                <w:szCs w:val="18"/>
              </w:rPr>
              <w:t xml:space="preserve">SECTEUR RESSOURCES HUMAINES </w:t>
            </w:r>
          </w:p>
        </w:tc>
      </w:tr>
      <w:tr w:rsidR="003A5875" w:rsidRPr="003A5875" w14:paraId="75887CC7" w14:textId="77777777" w:rsidTr="00BB5B9E">
        <w:tc>
          <w:tcPr>
            <w:tcW w:w="1730" w:type="dxa"/>
            <w:vMerge w:val="restart"/>
          </w:tcPr>
          <w:p w14:paraId="28A9451F" w14:textId="77777777" w:rsidR="007566A6" w:rsidRPr="003A5875" w:rsidRDefault="007566A6" w:rsidP="007566A6">
            <w:pPr>
              <w:rPr>
                <w:rFonts w:ascii="Arial Narrow" w:hAnsi="Arial Narrow"/>
                <w:b/>
                <w:sz w:val="16"/>
                <w:szCs w:val="16"/>
              </w:rPr>
            </w:pPr>
            <w:r w:rsidRPr="003A5875">
              <w:rPr>
                <w:rFonts w:ascii="Arial Narrow" w:hAnsi="Arial Narrow"/>
                <w:b/>
                <w:sz w:val="16"/>
                <w:szCs w:val="16"/>
              </w:rPr>
              <w:t>SANTE</w:t>
            </w:r>
          </w:p>
          <w:p w14:paraId="00CD823E" w14:textId="77777777" w:rsidR="007566A6" w:rsidRPr="003A5875" w:rsidRDefault="007566A6" w:rsidP="007566A6">
            <w:pPr>
              <w:rPr>
                <w:rFonts w:ascii="Arial Narrow" w:hAnsi="Arial Narrow"/>
                <w:b/>
                <w:sz w:val="16"/>
                <w:szCs w:val="16"/>
              </w:rPr>
            </w:pPr>
            <w:r w:rsidRPr="003A5875">
              <w:rPr>
                <w:rFonts w:ascii="Arial Narrow" w:hAnsi="Arial Narrow"/>
                <w:b/>
                <w:sz w:val="16"/>
                <w:szCs w:val="16"/>
              </w:rPr>
              <w:t>Améliorer l’accès et la qualité de la santé</w:t>
            </w:r>
          </w:p>
          <w:p w14:paraId="670A3F0A" w14:textId="77777777" w:rsidR="007566A6" w:rsidRPr="003A5875" w:rsidRDefault="007566A6" w:rsidP="007566A6">
            <w:pPr>
              <w:rPr>
                <w:rFonts w:ascii="Arial Narrow" w:hAnsi="Arial Narrow"/>
                <w:b/>
                <w:sz w:val="16"/>
                <w:szCs w:val="16"/>
              </w:rPr>
            </w:pPr>
          </w:p>
        </w:tc>
        <w:tc>
          <w:tcPr>
            <w:tcW w:w="2835" w:type="dxa"/>
          </w:tcPr>
          <w:p w14:paraId="0F215D85" w14:textId="6EA797EE" w:rsidR="007566A6" w:rsidRPr="003A5875" w:rsidRDefault="007566A6" w:rsidP="007566A6">
            <w:pPr>
              <w:rPr>
                <w:rFonts w:ascii="Arial Narrow" w:hAnsi="Arial Narrow"/>
                <w:sz w:val="18"/>
                <w:szCs w:val="18"/>
              </w:rPr>
            </w:pPr>
            <w:r w:rsidRPr="003A5875">
              <w:rPr>
                <w:rFonts w:ascii="Arial Narrow" w:hAnsi="Arial Narrow"/>
                <w:sz w:val="18"/>
                <w:szCs w:val="18"/>
              </w:rPr>
              <w:t>Etude de faisabilité de la création d’un C</w:t>
            </w:r>
            <w:r w:rsidR="00DF5E7F" w:rsidRPr="003A5875">
              <w:rPr>
                <w:rFonts w:ascii="Arial Narrow" w:hAnsi="Arial Narrow"/>
                <w:sz w:val="18"/>
                <w:szCs w:val="18"/>
              </w:rPr>
              <w:t>SRef</w:t>
            </w:r>
            <w:r w:rsidRPr="003A5875">
              <w:rPr>
                <w:rFonts w:ascii="Arial Narrow" w:hAnsi="Arial Narrow"/>
                <w:sz w:val="18"/>
                <w:szCs w:val="18"/>
              </w:rPr>
              <w:t xml:space="preserve"> </w:t>
            </w:r>
          </w:p>
        </w:tc>
        <w:tc>
          <w:tcPr>
            <w:tcW w:w="1843" w:type="dxa"/>
          </w:tcPr>
          <w:p w14:paraId="0E0D7210" w14:textId="3997D75F" w:rsidR="007566A6" w:rsidRPr="003A5875" w:rsidRDefault="007566A6" w:rsidP="007566A6">
            <w:pPr>
              <w:rPr>
                <w:rFonts w:ascii="Arial Narrow" w:hAnsi="Arial Narrow"/>
                <w:sz w:val="18"/>
                <w:szCs w:val="18"/>
              </w:rPr>
            </w:pPr>
            <w:r w:rsidRPr="003A5875">
              <w:rPr>
                <w:rFonts w:ascii="Arial Narrow" w:hAnsi="Arial Narrow"/>
                <w:sz w:val="18"/>
                <w:szCs w:val="18"/>
              </w:rPr>
              <w:t>L’étude de faisabilité de la création d’un CS</w:t>
            </w:r>
            <w:r w:rsidR="00DF5E7F" w:rsidRPr="003A5875">
              <w:rPr>
                <w:rFonts w:ascii="Arial Narrow" w:hAnsi="Arial Narrow"/>
                <w:sz w:val="18"/>
                <w:szCs w:val="18"/>
              </w:rPr>
              <w:t>Ref</w:t>
            </w:r>
            <w:r w:rsidRPr="003A5875">
              <w:rPr>
                <w:rFonts w:ascii="Arial Narrow" w:hAnsi="Arial Narrow"/>
                <w:sz w:val="18"/>
                <w:szCs w:val="18"/>
              </w:rPr>
              <w:t>M a été faite</w:t>
            </w:r>
          </w:p>
        </w:tc>
        <w:tc>
          <w:tcPr>
            <w:tcW w:w="1701" w:type="dxa"/>
          </w:tcPr>
          <w:p w14:paraId="34DD92E0" w14:textId="1C4CB8A9" w:rsidR="007566A6" w:rsidRPr="003A5875" w:rsidRDefault="00DF5E7F" w:rsidP="007566A6">
            <w:pPr>
              <w:rPr>
                <w:rFonts w:ascii="Arial Narrow" w:hAnsi="Arial Narrow"/>
                <w:sz w:val="18"/>
                <w:szCs w:val="18"/>
              </w:rPr>
            </w:pPr>
            <w:r w:rsidRPr="003A5875">
              <w:rPr>
                <w:rFonts w:ascii="Arial Narrow" w:hAnsi="Arial Narrow"/>
                <w:sz w:val="18"/>
                <w:szCs w:val="18"/>
              </w:rPr>
              <w:t>Dialakorodji</w:t>
            </w:r>
          </w:p>
        </w:tc>
        <w:tc>
          <w:tcPr>
            <w:tcW w:w="1559" w:type="dxa"/>
          </w:tcPr>
          <w:p w14:paraId="335864A8" w14:textId="11D39F61" w:rsidR="007566A6" w:rsidRPr="003A5875" w:rsidRDefault="007566A6" w:rsidP="007736C6">
            <w:pPr>
              <w:jc w:val="right"/>
              <w:rPr>
                <w:rFonts w:ascii="Arial Narrow" w:hAnsi="Arial Narrow"/>
                <w:sz w:val="16"/>
                <w:szCs w:val="18"/>
              </w:rPr>
            </w:pPr>
            <w:r w:rsidRPr="003A5875">
              <w:rPr>
                <w:rFonts w:ascii="Arial Narrow" w:hAnsi="Arial Narrow"/>
                <w:sz w:val="16"/>
                <w:szCs w:val="18"/>
              </w:rPr>
              <w:t xml:space="preserve">             </w:t>
            </w:r>
            <w:r w:rsidR="00F304FD" w:rsidRPr="003A5875">
              <w:rPr>
                <w:rFonts w:ascii="Arial Narrow" w:hAnsi="Arial Narrow"/>
                <w:sz w:val="16"/>
                <w:szCs w:val="18"/>
              </w:rPr>
              <w:t xml:space="preserve">    </w:t>
            </w:r>
            <w:r w:rsidRPr="003A5875">
              <w:rPr>
                <w:rFonts w:ascii="Arial Narrow" w:hAnsi="Arial Narrow"/>
                <w:sz w:val="16"/>
                <w:szCs w:val="18"/>
              </w:rPr>
              <w:t>5 000 000</w:t>
            </w:r>
          </w:p>
        </w:tc>
        <w:tc>
          <w:tcPr>
            <w:tcW w:w="709" w:type="dxa"/>
          </w:tcPr>
          <w:p w14:paraId="611A4D3B" w14:textId="77777777" w:rsidR="007566A6" w:rsidRPr="003A5875" w:rsidRDefault="007566A6" w:rsidP="007566A6">
            <w:pPr>
              <w:rPr>
                <w:rFonts w:ascii="Arial Narrow" w:hAnsi="Arial Narrow"/>
                <w:sz w:val="16"/>
                <w:szCs w:val="18"/>
              </w:rPr>
            </w:pPr>
            <w:r w:rsidRPr="003A5875">
              <w:rPr>
                <w:rFonts w:ascii="Arial Narrow" w:hAnsi="Arial Narrow"/>
                <w:sz w:val="16"/>
                <w:szCs w:val="18"/>
              </w:rPr>
              <w:t>x</w:t>
            </w:r>
          </w:p>
        </w:tc>
        <w:tc>
          <w:tcPr>
            <w:tcW w:w="709" w:type="dxa"/>
          </w:tcPr>
          <w:p w14:paraId="4911C638" w14:textId="77777777" w:rsidR="007566A6" w:rsidRPr="003A5875" w:rsidRDefault="007566A6" w:rsidP="007566A6">
            <w:pPr>
              <w:rPr>
                <w:rFonts w:ascii="Arial Narrow" w:hAnsi="Arial Narrow"/>
                <w:sz w:val="16"/>
                <w:szCs w:val="18"/>
              </w:rPr>
            </w:pPr>
          </w:p>
        </w:tc>
        <w:tc>
          <w:tcPr>
            <w:tcW w:w="708" w:type="dxa"/>
          </w:tcPr>
          <w:p w14:paraId="49EE40DD" w14:textId="77777777" w:rsidR="007566A6" w:rsidRPr="003A5875" w:rsidRDefault="007566A6" w:rsidP="007566A6">
            <w:pPr>
              <w:rPr>
                <w:rFonts w:ascii="Arial Narrow" w:hAnsi="Arial Narrow"/>
                <w:sz w:val="16"/>
                <w:szCs w:val="18"/>
              </w:rPr>
            </w:pPr>
          </w:p>
        </w:tc>
        <w:tc>
          <w:tcPr>
            <w:tcW w:w="709" w:type="dxa"/>
          </w:tcPr>
          <w:p w14:paraId="543B350D" w14:textId="77777777" w:rsidR="007566A6" w:rsidRPr="003A5875" w:rsidRDefault="007566A6" w:rsidP="007566A6">
            <w:pPr>
              <w:rPr>
                <w:sz w:val="16"/>
                <w:szCs w:val="18"/>
              </w:rPr>
            </w:pPr>
          </w:p>
        </w:tc>
        <w:tc>
          <w:tcPr>
            <w:tcW w:w="709" w:type="dxa"/>
          </w:tcPr>
          <w:p w14:paraId="7E6F1A99" w14:textId="77777777" w:rsidR="007566A6" w:rsidRPr="003A5875" w:rsidRDefault="007566A6" w:rsidP="007566A6">
            <w:pPr>
              <w:rPr>
                <w:sz w:val="16"/>
                <w:szCs w:val="18"/>
              </w:rPr>
            </w:pPr>
          </w:p>
        </w:tc>
        <w:tc>
          <w:tcPr>
            <w:tcW w:w="709" w:type="dxa"/>
          </w:tcPr>
          <w:p w14:paraId="075C487C" w14:textId="77777777" w:rsidR="007566A6" w:rsidRPr="003A5875" w:rsidRDefault="007566A6" w:rsidP="007566A6">
            <w:pPr>
              <w:rPr>
                <w:sz w:val="16"/>
                <w:szCs w:val="18"/>
              </w:rPr>
            </w:pPr>
          </w:p>
        </w:tc>
        <w:tc>
          <w:tcPr>
            <w:tcW w:w="850" w:type="dxa"/>
          </w:tcPr>
          <w:p w14:paraId="7A557BE9" w14:textId="77777777" w:rsidR="007566A6" w:rsidRPr="003A5875" w:rsidRDefault="007566A6" w:rsidP="007566A6">
            <w:pPr>
              <w:rPr>
                <w:rFonts w:ascii="Arial Narrow" w:hAnsi="Arial Narrow"/>
                <w:sz w:val="16"/>
                <w:szCs w:val="18"/>
              </w:rPr>
            </w:pPr>
            <w:r w:rsidRPr="003A5875">
              <w:rPr>
                <w:rFonts w:ascii="Arial Narrow" w:hAnsi="Arial Narrow"/>
                <w:sz w:val="16"/>
                <w:szCs w:val="18"/>
              </w:rPr>
              <w:t>15%</w:t>
            </w:r>
          </w:p>
        </w:tc>
        <w:tc>
          <w:tcPr>
            <w:tcW w:w="709" w:type="dxa"/>
          </w:tcPr>
          <w:p w14:paraId="3C7F82B2" w14:textId="77777777" w:rsidR="007566A6" w:rsidRPr="003A5875" w:rsidRDefault="007566A6" w:rsidP="007566A6">
            <w:pPr>
              <w:rPr>
                <w:rFonts w:ascii="Arial Narrow" w:hAnsi="Arial Narrow"/>
                <w:sz w:val="16"/>
                <w:szCs w:val="18"/>
              </w:rPr>
            </w:pPr>
            <w:r w:rsidRPr="003A5875">
              <w:rPr>
                <w:rFonts w:ascii="Arial Narrow" w:hAnsi="Arial Narrow"/>
                <w:sz w:val="16"/>
                <w:szCs w:val="18"/>
              </w:rPr>
              <w:t>35%</w:t>
            </w:r>
          </w:p>
        </w:tc>
        <w:tc>
          <w:tcPr>
            <w:tcW w:w="709" w:type="dxa"/>
          </w:tcPr>
          <w:p w14:paraId="02C5B39F" w14:textId="77777777" w:rsidR="007566A6" w:rsidRPr="003A5875" w:rsidRDefault="007566A6" w:rsidP="007566A6">
            <w:pPr>
              <w:rPr>
                <w:rFonts w:ascii="Arial Narrow" w:hAnsi="Arial Narrow"/>
                <w:sz w:val="16"/>
                <w:szCs w:val="18"/>
              </w:rPr>
            </w:pPr>
            <w:r w:rsidRPr="003A5875">
              <w:rPr>
                <w:rFonts w:ascii="Arial Narrow" w:hAnsi="Arial Narrow"/>
                <w:sz w:val="16"/>
                <w:szCs w:val="18"/>
              </w:rPr>
              <w:t>50%</w:t>
            </w:r>
          </w:p>
        </w:tc>
      </w:tr>
      <w:tr w:rsidR="003A5875" w:rsidRPr="003A5875" w14:paraId="0F8FA7CC" w14:textId="77777777" w:rsidTr="00BB5B9E">
        <w:tc>
          <w:tcPr>
            <w:tcW w:w="1730" w:type="dxa"/>
            <w:vMerge/>
          </w:tcPr>
          <w:p w14:paraId="064ABC86" w14:textId="77777777" w:rsidR="00F304FD" w:rsidRPr="003A5875" w:rsidRDefault="00F304FD" w:rsidP="007566A6">
            <w:pPr>
              <w:rPr>
                <w:rFonts w:ascii="Arial Narrow" w:hAnsi="Arial Narrow"/>
                <w:b/>
                <w:sz w:val="16"/>
                <w:szCs w:val="16"/>
              </w:rPr>
            </w:pPr>
          </w:p>
        </w:tc>
        <w:tc>
          <w:tcPr>
            <w:tcW w:w="2835" w:type="dxa"/>
          </w:tcPr>
          <w:p w14:paraId="7C2F1EB8" w14:textId="5EE9FA5B" w:rsidR="00F304FD" w:rsidRPr="003A5875" w:rsidRDefault="00F304FD" w:rsidP="007566A6">
            <w:pPr>
              <w:rPr>
                <w:rFonts w:ascii="Arial Narrow" w:hAnsi="Arial Narrow"/>
                <w:sz w:val="18"/>
                <w:szCs w:val="18"/>
              </w:rPr>
            </w:pPr>
            <w:r w:rsidRPr="003A5875">
              <w:rPr>
                <w:rFonts w:ascii="Arial Narrow" w:hAnsi="Arial Narrow"/>
                <w:sz w:val="18"/>
                <w:szCs w:val="18"/>
              </w:rPr>
              <w:t>Erection du CSCOM en CSRef</w:t>
            </w:r>
          </w:p>
        </w:tc>
        <w:tc>
          <w:tcPr>
            <w:tcW w:w="1843" w:type="dxa"/>
          </w:tcPr>
          <w:p w14:paraId="36BA61F8" w14:textId="7FE838B5" w:rsidR="00F304FD" w:rsidRPr="003A5875" w:rsidRDefault="00F304FD" w:rsidP="007566A6">
            <w:pPr>
              <w:rPr>
                <w:rFonts w:ascii="Arial Narrow" w:hAnsi="Arial Narrow"/>
                <w:sz w:val="18"/>
                <w:szCs w:val="18"/>
              </w:rPr>
            </w:pPr>
            <w:r w:rsidRPr="003A5875">
              <w:rPr>
                <w:rFonts w:ascii="Arial Narrow" w:hAnsi="Arial Narrow"/>
                <w:sz w:val="18"/>
                <w:szCs w:val="18"/>
              </w:rPr>
              <w:t xml:space="preserve">Le CSCOM est érigé </w:t>
            </w:r>
            <w:r w:rsidR="00CB6E2B" w:rsidRPr="003A5875">
              <w:rPr>
                <w:rFonts w:ascii="Arial Narrow" w:hAnsi="Arial Narrow"/>
                <w:sz w:val="18"/>
                <w:szCs w:val="18"/>
              </w:rPr>
              <w:t>en CSRef</w:t>
            </w:r>
          </w:p>
        </w:tc>
        <w:tc>
          <w:tcPr>
            <w:tcW w:w="1701" w:type="dxa"/>
          </w:tcPr>
          <w:p w14:paraId="274D3AF1" w14:textId="6887C8F1" w:rsidR="00F304FD" w:rsidRPr="003A5875" w:rsidRDefault="004E4080" w:rsidP="007566A6">
            <w:pPr>
              <w:rPr>
                <w:rFonts w:ascii="Arial Narrow" w:hAnsi="Arial Narrow"/>
                <w:sz w:val="18"/>
                <w:szCs w:val="18"/>
              </w:rPr>
            </w:pPr>
            <w:r w:rsidRPr="003A5875">
              <w:rPr>
                <w:rFonts w:ascii="Arial Narrow" w:hAnsi="Arial Narrow"/>
                <w:sz w:val="18"/>
                <w:szCs w:val="18"/>
              </w:rPr>
              <w:t>Dialakorodji</w:t>
            </w:r>
          </w:p>
        </w:tc>
        <w:tc>
          <w:tcPr>
            <w:tcW w:w="1559" w:type="dxa"/>
          </w:tcPr>
          <w:p w14:paraId="58DAECD7" w14:textId="3749F2CC" w:rsidR="00F304FD" w:rsidRPr="003A5875" w:rsidRDefault="007736C6" w:rsidP="007736C6">
            <w:pPr>
              <w:jc w:val="right"/>
              <w:rPr>
                <w:rFonts w:ascii="Arial Narrow" w:hAnsi="Arial Narrow"/>
                <w:sz w:val="16"/>
                <w:szCs w:val="18"/>
              </w:rPr>
            </w:pPr>
            <w:r>
              <w:rPr>
                <w:rFonts w:ascii="Arial Narrow" w:hAnsi="Arial Narrow"/>
                <w:sz w:val="16"/>
                <w:szCs w:val="18"/>
              </w:rPr>
              <w:t>500 000</w:t>
            </w:r>
          </w:p>
        </w:tc>
        <w:tc>
          <w:tcPr>
            <w:tcW w:w="709" w:type="dxa"/>
          </w:tcPr>
          <w:p w14:paraId="61BCE445" w14:textId="75614A96" w:rsidR="00F304FD" w:rsidRPr="003A5875" w:rsidRDefault="007736C6" w:rsidP="007566A6">
            <w:pPr>
              <w:rPr>
                <w:rFonts w:ascii="Arial Narrow" w:hAnsi="Arial Narrow"/>
                <w:sz w:val="16"/>
                <w:szCs w:val="18"/>
              </w:rPr>
            </w:pPr>
            <w:r>
              <w:rPr>
                <w:rFonts w:ascii="Arial Narrow" w:hAnsi="Arial Narrow"/>
                <w:sz w:val="16"/>
                <w:szCs w:val="18"/>
              </w:rPr>
              <w:t>X</w:t>
            </w:r>
          </w:p>
        </w:tc>
        <w:tc>
          <w:tcPr>
            <w:tcW w:w="709" w:type="dxa"/>
          </w:tcPr>
          <w:p w14:paraId="268E280C" w14:textId="77777777" w:rsidR="00F304FD" w:rsidRPr="003A5875" w:rsidRDefault="00F304FD" w:rsidP="007566A6">
            <w:pPr>
              <w:rPr>
                <w:rFonts w:ascii="Arial Narrow" w:hAnsi="Arial Narrow"/>
                <w:sz w:val="16"/>
                <w:szCs w:val="18"/>
              </w:rPr>
            </w:pPr>
          </w:p>
        </w:tc>
        <w:tc>
          <w:tcPr>
            <w:tcW w:w="708" w:type="dxa"/>
          </w:tcPr>
          <w:p w14:paraId="36A32D4D" w14:textId="77777777" w:rsidR="00F304FD" w:rsidRPr="003A5875" w:rsidRDefault="00F304FD" w:rsidP="007566A6">
            <w:pPr>
              <w:rPr>
                <w:rFonts w:ascii="Arial Narrow" w:hAnsi="Arial Narrow"/>
                <w:sz w:val="16"/>
                <w:szCs w:val="18"/>
              </w:rPr>
            </w:pPr>
          </w:p>
        </w:tc>
        <w:tc>
          <w:tcPr>
            <w:tcW w:w="709" w:type="dxa"/>
          </w:tcPr>
          <w:p w14:paraId="2D0DADC1" w14:textId="77777777" w:rsidR="00F304FD" w:rsidRPr="003A5875" w:rsidRDefault="00F304FD" w:rsidP="007566A6">
            <w:pPr>
              <w:rPr>
                <w:sz w:val="16"/>
                <w:szCs w:val="18"/>
              </w:rPr>
            </w:pPr>
          </w:p>
        </w:tc>
        <w:tc>
          <w:tcPr>
            <w:tcW w:w="709" w:type="dxa"/>
          </w:tcPr>
          <w:p w14:paraId="00CF833C" w14:textId="77777777" w:rsidR="00F304FD" w:rsidRPr="003A5875" w:rsidRDefault="00F304FD" w:rsidP="007566A6">
            <w:pPr>
              <w:rPr>
                <w:sz w:val="16"/>
                <w:szCs w:val="18"/>
              </w:rPr>
            </w:pPr>
          </w:p>
        </w:tc>
        <w:tc>
          <w:tcPr>
            <w:tcW w:w="709" w:type="dxa"/>
          </w:tcPr>
          <w:p w14:paraId="33EA382A" w14:textId="77777777" w:rsidR="00F304FD" w:rsidRPr="003A5875" w:rsidRDefault="00F304FD" w:rsidP="007566A6">
            <w:pPr>
              <w:rPr>
                <w:sz w:val="16"/>
                <w:szCs w:val="18"/>
              </w:rPr>
            </w:pPr>
          </w:p>
        </w:tc>
        <w:tc>
          <w:tcPr>
            <w:tcW w:w="850" w:type="dxa"/>
          </w:tcPr>
          <w:p w14:paraId="3B7972E9" w14:textId="4A4C8A45" w:rsidR="00F304FD" w:rsidRPr="003A5875" w:rsidRDefault="007736C6" w:rsidP="007566A6">
            <w:pPr>
              <w:rPr>
                <w:rFonts w:ascii="Arial Narrow" w:hAnsi="Arial Narrow"/>
                <w:sz w:val="16"/>
                <w:szCs w:val="18"/>
              </w:rPr>
            </w:pPr>
            <w:r>
              <w:rPr>
                <w:rFonts w:ascii="Arial Narrow" w:hAnsi="Arial Narrow"/>
                <w:sz w:val="16"/>
                <w:szCs w:val="18"/>
              </w:rPr>
              <w:t>100%</w:t>
            </w:r>
          </w:p>
        </w:tc>
        <w:tc>
          <w:tcPr>
            <w:tcW w:w="709" w:type="dxa"/>
          </w:tcPr>
          <w:p w14:paraId="3D3A16D8" w14:textId="77777777" w:rsidR="00F304FD" w:rsidRPr="003A5875" w:rsidRDefault="00F304FD" w:rsidP="007566A6">
            <w:pPr>
              <w:rPr>
                <w:rFonts w:ascii="Arial Narrow" w:hAnsi="Arial Narrow"/>
                <w:sz w:val="16"/>
                <w:szCs w:val="18"/>
              </w:rPr>
            </w:pPr>
          </w:p>
        </w:tc>
        <w:tc>
          <w:tcPr>
            <w:tcW w:w="709" w:type="dxa"/>
          </w:tcPr>
          <w:p w14:paraId="788B357B" w14:textId="77777777" w:rsidR="00F304FD" w:rsidRPr="003A5875" w:rsidRDefault="00F304FD" w:rsidP="007566A6">
            <w:pPr>
              <w:rPr>
                <w:rFonts w:ascii="Arial Narrow" w:hAnsi="Arial Narrow"/>
                <w:sz w:val="16"/>
                <w:szCs w:val="18"/>
              </w:rPr>
            </w:pPr>
          </w:p>
        </w:tc>
      </w:tr>
      <w:tr w:rsidR="003A5875" w:rsidRPr="003A5875" w14:paraId="35F55BCD" w14:textId="77777777" w:rsidTr="00BB5B9E">
        <w:tc>
          <w:tcPr>
            <w:tcW w:w="1730" w:type="dxa"/>
            <w:vMerge/>
          </w:tcPr>
          <w:p w14:paraId="1027C9F8" w14:textId="77777777" w:rsidR="007566A6" w:rsidRPr="003A5875" w:rsidRDefault="007566A6" w:rsidP="007566A6"/>
        </w:tc>
        <w:tc>
          <w:tcPr>
            <w:tcW w:w="2835" w:type="dxa"/>
          </w:tcPr>
          <w:p w14:paraId="617BFA3F" w14:textId="0F4B3690" w:rsidR="007566A6" w:rsidRPr="003A5875" w:rsidRDefault="007566A6" w:rsidP="007566A6">
            <w:pPr>
              <w:rPr>
                <w:rFonts w:ascii="Arial Narrow" w:hAnsi="Arial Narrow"/>
                <w:sz w:val="18"/>
                <w:szCs w:val="18"/>
              </w:rPr>
            </w:pPr>
            <w:r w:rsidRPr="003A5875">
              <w:rPr>
                <w:rFonts w:ascii="Arial Narrow" w:hAnsi="Arial Narrow"/>
                <w:sz w:val="18"/>
                <w:szCs w:val="18"/>
              </w:rPr>
              <w:t>Création/construction et équipements d’un CS</w:t>
            </w:r>
            <w:r w:rsidR="00DF5E7F" w:rsidRPr="003A5875">
              <w:rPr>
                <w:rFonts w:ascii="Arial Narrow" w:hAnsi="Arial Narrow"/>
                <w:sz w:val="18"/>
                <w:szCs w:val="18"/>
              </w:rPr>
              <w:t>Ref</w:t>
            </w:r>
          </w:p>
        </w:tc>
        <w:tc>
          <w:tcPr>
            <w:tcW w:w="1843" w:type="dxa"/>
          </w:tcPr>
          <w:p w14:paraId="6C3C23D7" w14:textId="77777777" w:rsidR="007566A6" w:rsidRPr="003A5875" w:rsidRDefault="007566A6" w:rsidP="007566A6">
            <w:pPr>
              <w:rPr>
                <w:rFonts w:ascii="Arial Narrow" w:hAnsi="Arial Narrow"/>
                <w:sz w:val="18"/>
                <w:szCs w:val="18"/>
              </w:rPr>
            </w:pPr>
            <w:r w:rsidRPr="003A5875">
              <w:rPr>
                <w:rFonts w:ascii="Arial Narrow" w:hAnsi="Arial Narrow"/>
                <w:sz w:val="18"/>
                <w:szCs w:val="18"/>
              </w:rPr>
              <w:t>Un CSCOM a été créé, construit et équipé</w:t>
            </w:r>
          </w:p>
        </w:tc>
        <w:tc>
          <w:tcPr>
            <w:tcW w:w="1701" w:type="dxa"/>
          </w:tcPr>
          <w:p w14:paraId="5A37F0F4" w14:textId="686081B1" w:rsidR="007566A6" w:rsidRPr="003A5875" w:rsidRDefault="00DF5E7F" w:rsidP="007566A6">
            <w:pPr>
              <w:rPr>
                <w:rFonts w:ascii="Arial Narrow" w:hAnsi="Arial Narrow"/>
                <w:sz w:val="18"/>
                <w:szCs w:val="18"/>
              </w:rPr>
            </w:pPr>
            <w:r w:rsidRPr="003A5875">
              <w:rPr>
                <w:rFonts w:ascii="Arial Narrow" w:hAnsi="Arial Narrow"/>
                <w:sz w:val="18"/>
                <w:szCs w:val="18"/>
              </w:rPr>
              <w:t>Dialakorordji</w:t>
            </w:r>
          </w:p>
        </w:tc>
        <w:tc>
          <w:tcPr>
            <w:tcW w:w="1559" w:type="dxa"/>
          </w:tcPr>
          <w:p w14:paraId="2F23B89A" w14:textId="42182857" w:rsidR="007566A6" w:rsidRPr="003A5875" w:rsidRDefault="00F304FD" w:rsidP="007736C6">
            <w:pPr>
              <w:jc w:val="right"/>
              <w:rPr>
                <w:rFonts w:ascii="Arial Narrow" w:hAnsi="Arial Narrow"/>
                <w:sz w:val="16"/>
                <w:szCs w:val="18"/>
              </w:rPr>
            </w:pPr>
            <w:r w:rsidRPr="003A5875">
              <w:rPr>
                <w:rFonts w:ascii="Arial Narrow" w:hAnsi="Arial Narrow"/>
                <w:sz w:val="16"/>
                <w:szCs w:val="18"/>
              </w:rPr>
              <w:t xml:space="preserve">      </w:t>
            </w:r>
            <w:r w:rsidR="007566A6" w:rsidRPr="003A5875">
              <w:rPr>
                <w:rFonts w:ascii="Arial Narrow" w:hAnsi="Arial Narrow"/>
                <w:sz w:val="16"/>
                <w:szCs w:val="18"/>
              </w:rPr>
              <w:t>300 000 000</w:t>
            </w:r>
          </w:p>
        </w:tc>
        <w:tc>
          <w:tcPr>
            <w:tcW w:w="709" w:type="dxa"/>
          </w:tcPr>
          <w:p w14:paraId="086DBE5F" w14:textId="77777777" w:rsidR="007566A6" w:rsidRPr="003A5875" w:rsidRDefault="007566A6" w:rsidP="007566A6">
            <w:pPr>
              <w:rPr>
                <w:rFonts w:ascii="Arial Narrow" w:hAnsi="Arial Narrow"/>
                <w:sz w:val="16"/>
                <w:szCs w:val="18"/>
              </w:rPr>
            </w:pPr>
          </w:p>
        </w:tc>
        <w:tc>
          <w:tcPr>
            <w:tcW w:w="709" w:type="dxa"/>
          </w:tcPr>
          <w:p w14:paraId="752CEE7E" w14:textId="77777777" w:rsidR="007566A6" w:rsidRPr="003A5875" w:rsidRDefault="007566A6" w:rsidP="007566A6">
            <w:pPr>
              <w:rPr>
                <w:rFonts w:ascii="Arial Narrow" w:hAnsi="Arial Narrow"/>
                <w:sz w:val="16"/>
                <w:szCs w:val="18"/>
              </w:rPr>
            </w:pPr>
            <w:r w:rsidRPr="003A5875">
              <w:rPr>
                <w:rFonts w:ascii="Arial Narrow" w:hAnsi="Arial Narrow"/>
                <w:sz w:val="16"/>
                <w:szCs w:val="18"/>
              </w:rPr>
              <w:t>x</w:t>
            </w:r>
          </w:p>
        </w:tc>
        <w:tc>
          <w:tcPr>
            <w:tcW w:w="708" w:type="dxa"/>
          </w:tcPr>
          <w:p w14:paraId="57C64983" w14:textId="77777777" w:rsidR="007566A6" w:rsidRPr="003A5875" w:rsidRDefault="007566A6" w:rsidP="007566A6">
            <w:pPr>
              <w:rPr>
                <w:rFonts w:ascii="Arial Narrow" w:hAnsi="Arial Narrow"/>
                <w:sz w:val="16"/>
                <w:szCs w:val="18"/>
              </w:rPr>
            </w:pPr>
            <w:r w:rsidRPr="003A5875">
              <w:rPr>
                <w:rFonts w:ascii="Arial Narrow" w:hAnsi="Arial Narrow"/>
                <w:sz w:val="16"/>
                <w:szCs w:val="18"/>
              </w:rPr>
              <w:t>x</w:t>
            </w:r>
          </w:p>
        </w:tc>
        <w:tc>
          <w:tcPr>
            <w:tcW w:w="709" w:type="dxa"/>
          </w:tcPr>
          <w:p w14:paraId="6CFF1C99" w14:textId="77777777" w:rsidR="007566A6" w:rsidRPr="003A5875" w:rsidRDefault="007566A6" w:rsidP="007566A6">
            <w:pPr>
              <w:rPr>
                <w:sz w:val="16"/>
                <w:szCs w:val="18"/>
              </w:rPr>
            </w:pPr>
          </w:p>
        </w:tc>
        <w:tc>
          <w:tcPr>
            <w:tcW w:w="709" w:type="dxa"/>
          </w:tcPr>
          <w:p w14:paraId="11F91D02" w14:textId="77777777" w:rsidR="007566A6" w:rsidRPr="003A5875" w:rsidRDefault="007566A6" w:rsidP="007566A6">
            <w:pPr>
              <w:rPr>
                <w:sz w:val="16"/>
                <w:szCs w:val="18"/>
              </w:rPr>
            </w:pPr>
          </w:p>
        </w:tc>
        <w:tc>
          <w:tcPr>
            <w:tcW w:w="709" w:type="dxa"/>
          </w:tcPr>
          <w:p w14:paraId="1CDAA048" w14:textId="77777777" w:rsidR="007566A6" w:rsidRPr="003A5875" w:rsidRDefault="007566A6" w:rsidP="007566A6">
            <w:pPr>
              <w:rPr>
                <w:sz w:val="16"/>
                <w:szCs w:val="18"/>
              </w:rPr>
            </w:pPr>
          </w:p>
        </w:tc>
        <w:tc>
          <w:tcPr>
            <w:tcW w:w="850" w:type="dxa"/>
          </w:tcPr>
          <w:p w14:paraId="0A43B9BC" w14:textId="77777777" w:rsidR="007566A6" w:rsidRPr="003A5875" w:rsidRDefault="007566A6" w:rsidP="007566A6">
            <w:pPr>
              <w:rPr>
                <w:rFonts w:ascii="Arial Narrow" w:hAnsi="Arial Narrow"/>
                <w:sz w:val="16"/>
                <w:szCs w:val="18"/>
              </w:rPr>
            </w:pPr>
            <w:r w:rsidRPr="003A5875">
              <w:rPr>
                <w:rFonts w:ascii="Arial Narrow" w:hAnsi="Arial Narrow"/>
                <w:sz w:val="16"/>
                <w:szCs w:val="18"/>
              </w:rPr>
              <w:t>15%</w:t>
            </w:r>
          </w:p>
        </w:tc>
        <w:tc>
          <w:tcPr>
            <w:tcW w:w="709" w:type="dxa"/>
          </w:tcPr>
          <w:p w14:paraId="63391106" w14:textId="77777777" w:rsidR="007566A6" w:rsidRPr="003A5875" w:rsidRDefault="007566A6" w:rsidP="007566A6">
            <w:pPr>
              <w:rPr>
                <w:rFonts w:ascii="Arial Narrow" w:hAnsi="Arial Narrow"/>
                <w:sz w:val="16"/>
                <w:szCs w:val="18"/>
              </w:rPr>
            </w:pPr>
            <w:r w:rsidRPr="003A5875">
              <w:rPr>
                <w:rFonts w:ascii="Arial Narrow" w:hAnsi="Arial Narrow"/>
                <w:sz w:val="16"/>
                <w:szCs w:val="18"/>
              </w:rPr>
              <w:t>35%</w:t>
            </w:r>
          </w:p>
        </w:tc>
        <w:tc>
          <w:tcPr>
            <w:tcW w:w="709" w:type="dxa"/>
          </w:tcPr>
          <w:p w14:paraId="1F4F0812" w14:textId="77777777" w:rsidR="007566A6" w:rsidRPr="003A5875" w:rsidRDefault="007566A6" w:rsidP="007566A6">
            <w:pPr>
              <w:rPr>
                <w:rFonts w:ascii="Arial Narrow" w:hAnsi="Arial Narrow"/>
                <w:sz w:val="16"/>
                <w:szCs w:val="18"/>
              </w:rPr>
            </w:pPr>
            <w:r w:rsidRPr="003A5875">
              <w:rPr>
                <w:rFonts w:ascii="Arial Narrow" w:hAnsi="Arial Narrow"/>
                <w:sz w:val="16"/>
                <w:szCs w:val="18"/>
              </w:rPr>
              <w:t>50%</w:t>
            </w:r>
          </w:p>
        </w:tc>
      </w:tr>
      <w:tr w:rsidR="003A5875" w:rsidRPr="003A5875" w14:paraId="014AF7FC" w14:textId="77777777" w:rsidTr="00BB5B9E">
        <w:tc>
          <w:tcPr>
            <w:tcW w:w="1730" w:type="dxa"/>
            <w:vMerge/>
          </w:tcPr>
          <w:p w14:paraId="5CCD7FDB" w14:textId="77777777" w:rsidR="004E4080" w:rsidRPr="003A5875" w:rsidRDefault="004E4080" w:rsidP="007566A6"/>
        </w:tc>
        <w:tc>
          <w:tcPr>
            <w:tcW w:w="2835" w:type="dxa"/>
          </w:tcPr>
          <w:p w14:paraId="52AEEDDE" w14:textId="4638BB11" w:rsidR="004E4080" w:rsidRPr="003A5875" w:rsidRDefault="004E4080" w:rsidP="007566A6">
            <w:pPr>
              <w:rPr>
                <w:rFonts w:ascii="Arial Narrow" w:hAnsi="Arial Narrow"/>
                <w:sz w:val="18"/>
                <w:szCs w:val="18"/>
              </w:rPr>
            </w:pPr>
            <w:r w:rsidRPr="003A5875">
              <w:rPr>
                <w:rFonts w:ascii="Arial Narrow" w:hAnsi="Arial Narrow"/>
                <w:sz w:val="18"/>
                <w:szCs w:val="18"/>
              </w:rPr>
              <w:t xml:space="preserve">Recrutement du personnel sanitaire qualifié pour le CSCOM/CS Réf et les annexes </w:t>
            </w:r>
          </w:p>
        </w:tc>
        <w:tc>
          <w:tcPr>
            <w:tcW w:w="1843" w:type="dxa"/>
          </w:tcPr>
          <w:p w14:paraId="1BE83A6A" w14:textId="77F423E7" w:rsidR="004E4080" w:rsidRPr="003A5875" w:rsidRDefault="004E4080" w:rsidP="007566A6">
            <w:pPr>
              <w:rPr>
                <w:rFonts w:ascii="Arial Narrow" w:hAnsi="Arial Narrow"/>
                <w:sz w:val="18"/>
                <w:szCs w:val="18"/>
              </w:rPr>
            </w:pPr>
            <w:r w:rsidRPr="003A5875">
              <w:rPr>
                <w:rFonts w:ascii="Arial Narrow" w:hAnsi="Arial Narrow"/>
                <w:sz w:val="18"/>
                <w:szCs w:val="18"/>
              </w:rPr>
              <w:t xml:space="preserve">Le personnel sanitaire qualifié est recruté pour le CSCOM/le CS Réf et les annexes </w:t>
            </w:r>
          </w:p>
        </w:tc>
        <w:tc>
          <w:tcPr>
            <w:tcW w:w="1701" w:type="dxa"/>
          </w:tcPr>
          <w:p w14:paraId="39AEC227" w14:textId="498EB85C" w:rsidR="004E4080" w:rsidRPr="003A5875" w:rsidRDefault="004E4080" w:rsidP="004E4080">
            <w:pPr>
              <w:rPr>
                <w:rFonts w:ascii="Arial Narrow" w:hAnsi="Arial Narrow"/>
                <w:sz w:val="18"/>
                <w:szCs w:val="18"/>
              </w:rPr>
            </w:pPr>
            <w:r w:rsidRPr="003A5875">
              <w:rPr>
                <w:rFonts w:ascii="Arial Narrow" w:hAnsi="Arial Narrow"/>
                <w:sz w:val="18"/>
                <w:szCs w:val="18"/>
              </w:rPr>
              <w:t>Dialakorodji</w:t>
            </w:r>
          </w:p>
          <w:p w14:paraId="6C124888" w14:textId="2AC744FF" w:rsidR="004E4080" w:rsidRPr="003A5875" w:rsidRDefault="004E4080" w:rsidP="004E4080">
            <w:pPr>
              <w:rPr>
                <w:rFonts w:ascii="Arial Narrow" w:hAnsi="Arial Narrow"/>
                <w:sz w:val="18"/>
                <w:szCs w:val="18"/>
              </w:rPr>
            </w:pPr>
            <w:r w:rsidRPr="003A5875">
              <w:rPr>
                <w:rFonts w:ascii="Arial Narrow" w:hAnsi="Arial Narrow"/>
                <w:sz w:val="18"/>
                <w:szCs w:val="18"/>
              </w:rPr>
              <w:t>N’teguedo</w:t>
            </w:r>
          </w:p>
          <w:p w14:paraId="77FFA786" w14:textId="77777777" w:rsidR="004E4080" w:rsidRPr="003A5875" w:rsidRDefault="004E4080" w:rsidP="004E4080">
            <w:pPr>
              <w:rPr>
                <w:rFonts w:ascii="Arial Narrow" w:hAnsi="Arial Narrow"/>
                <w:sz w:val="18"/>
                <w:szCs w:val="18"/>
              </w:rPr>
            </w:pPr>
            <w:r w:rsidRPr="003A5875">
              <w:rPr>
                <w:rFonts w:ascii="Arial Narrow" w:hAnsi="Arial Narrow"/>
                <w:sz w:val="18"/>
                <w:szCs w:val="18"/>
              </w:rPr>
              <w:t>Namalé</w:t>
            </w:r>
          </w:p>
          <w:p w14:paraId="25CAC4E7" w14:textId="77777777" w:rsidR="004E4080" w:rsidRPr="003A5875" w:rsidRDefault="004E4080" w:rsidP="004E4080">
            <w:pPr>
              <w:rPr>
                <w:rFonts w:ascii="Arial Narrow" w:hAnsi="Arial Narrow"/>
                <w:sz w:val="18"/>
                <w:szCs w:val="18"/>
              </w:rPr>
            </w:pPr>
            <w:r w:rsidRPr="003A5875">
              <w:rPr>
                <w:rFonts w:ascii="Arial Narrow" w:hAnsi="Arial Narrow"/>
                <w:sz w:val="18"/>
                <w:szCs w:val="18"/>
              </w:rPr>
              <w:t>Kognimani</w:t>
            </w:r>
          </w:p>
          <w:p w14:paraId="6EF0AA42" w14:textId="674969A0" w:rsidR="004E4080" w:rsidRPr="003A5875" w:rsidRDefault="004E4080" w:rsidP="004E4080">
            <w:pPr>
              <w:rPr>
                <w:rFonts w:ascii="Arial Narrow" w:hAnsi="Arial Narrow"/>
                <w:sz w:val="18"/>
                <w:szCs w:val="18"/>
              </w:rPr>
            </w:pPr>
            <w:r w:rsidRPr="003A5875">
              <w:rPr>
                <w:rFonts w:ascii="Arial Narrow" w:hAnsi="Arial Narrow"/>
                <w:sz w:val="18"/>
                <w:szCs w:val="18"/>
              </w:rPr>
              <w:t>Bararakorodji</w:t>
            </w:r>
          </w:p>
          <w:p w14:paraId="21C085BD" w14:textId="77777777" w:rsidR="004E4080" w:rsidRPr="003A5875" w:rsidRDefault="004E4080" w:rsidP="004E4080">
            <w:pPr>
              <w:rPr>
                <w:rFonts w:ascii="Arial Narrow" w:hAnsi="Arial Narrow"/>
                <w:sz w:val="18"/>
                <w:szCs w:val="18"/>
              </w:rPr>
            </w:pPr>
            <w:r w:rsidRPr="003A5875">
              <w:rPr>
                <w:rFonts w:ascii="Arial Narrow" w:hAnsi="Arial Narrow"/>
                <w:sz w:val="18"/>
                <w:szCs w:val="18"/>
              </w:rPr>
              <w:t>Noumoubougou</w:t>
            </w:r>
          </w:p>
          <w:p w14:paraId="71D75C87" w14:textId="77777777" w:rsidR="004E4080" w:rsidRPr="003A5875" w:rsidRDefault="004E4080" w:rsidP="004E4080">
            <w:pPr>
              <w:rPr>
                <w:rFonts w:ascii="Arial Narrow" w:hAnsi="Arial Narrow"/>
                <w:sz w:val="18"/>
                <w:szCs w:val="18"/>
              </w:rPr>
            </w:pPr>
            <w:r w:rsidRPr="003A5875">
              <w:rPr>
                <w:rFonts w:ascii="Arial Narrow" w:hAnsi="Arial Narrow"/>
                <w:sz w:val="18"/>
                <w:szCs w:val="18"/>
              </w:rPr>
              <w:t>N’Gabakoro</w:t>
            </w:r>
          </w:p>
          <w:p w14:paraId="6E05A213" w14:textId="77777777" w:rsidR="004E4080" w:rsidRPr="003A5875" w:rsidRDefault="004E4080" w:rsidP="004E4080">
            <w:pPr>
              <w:rPr>
                <w:rFonts w:ascii="Arial Narrow" w:hAnsi="Arial Narrow"/>
                <w:sz w:val="18"/>
                <w:szCs w:val="18"/>
              </w:rPr>
            </w:pPr>
            <w:r w:rsidRPr="003A5875">
              <w:rPr>
                <w:rFonts w:ascii="Arial Narrow" w:hAnsi="Arial Narrow"/>
                <w:sz w:val="18"/>
                <w:szCs w:val="18"/>
              </w:rPr>
              <w:t>Kamatebougou</w:t>
            </w:r>
          </w:p>
          <w:p w14:paraId="692796A1" w14:textId="77777777" w:rsidR="004E4080" w:rsidRPr="003A5875" w:rsidRDefault="004E4080" w:rsidP="004E4080">
            <w:pPr>
              <w:rPr>
                <w:rFonts w:ascii="Arial Narrow" w:hAnsi="Arial Narrow"/>
                <w:sz w:val="18"/>
                <w:szCs w:val="18"/>
              </w:rPr>
            </w:pPr>
            <w:r w:rsidRPr="003A5875">
              <w:rPr>
                <w:rFonts w:ascii="Arial Narrow" w:hAnsi="Arial Narrow"/>
                <w:sz w:val="18"/>
                <w:szCs w:val="18"/>
              </w:rPr>
              <w:t>Diombelebougou</w:t>
            </w:r>
          </w:p>
          <w:p w14:paraId="3715A30A" w14:textId="77777777" w:rsidR="004E4080" w:rsidRPr="003A5875" w:rsidRDefault="004E4080" w:rsidP="007566A6">
            <w:pPr>
              <w:rPr>
                <w:rFonts w:ascii="Arial Narrow" w:hAnsi="Arial Narrow"/>
                <w:sz w:val="18"/>
                <w:szCs w:val="18"/>
              </w:rPr>
            </w:pPr>
          </w:p>
        </w:tc>
        <w:tc>
          <w:tcPr>
            <w:tcW w:w="1559" w:type="dxa"/>
          </w:tcPr>
          <w:p w14:paraId="541C88C1" w14:textId="77777777" w:rsidR="004E4080" w:rsidRPr="003A5875" w:rsidRDefault="004E4080" w:rsidP="007566A6">
            <w:pPr>
              <w:jc w:val="center"/>
              <w:rPr>
                <w:rFonts w:ascii="Arial Narrow" w:hAnsi="Arial Narrow"/>
                <w:sz w:val="16"/>
                <w:szCs w:val="18"/>
              </w:rPr>
            </w:pPr>
          </w:p>
        </w:tc>
        <w:tc>
          <w:tcPr>
            <w:tcW w:w="709" w:type="dxa"/>
          </w:tcPr>
          <w:p w14:paraId="65B730F3" w14:textId="77777777" w:rsidR="004E4080" w:rsidRPr="003A5875" w:rsidRDefault="004E4080" w:rsidP="007566A6">
            <w:pPr>
              <w:rPr>
                <w:rFonts w:ascii="Arial Narrow" w:hAnsi="Arial Narrow"/>
                <w:sz w:val="16"/>
                <w:szCs w:val="18"/>
              </w:rPr>
            </w:pPr>
          </w:p>
        </w:tc>
        <w:tc>
          <w:tcPr>
            <w:tcW w:w="709" w:type="dxa"/>
          </w:tcPr>
          <w:p w14:paraId="3FDDB624" w14:textId="77777777" w:rsidR="004E4080" w:rsidRPr="003A5875" w:rsidRDefault="004E4080" w:rsidP="007566A6">
            <w:pPr>
              <w:rPr>
                <w:rFonts w:ascii="Arial Narrow" w:hAnsi="Arial Narrow"/>
                <w:sz w:val="16"/>
                <w:szCs w:val="18"/>
              </w:rPr>
            </w:pPr>
          </w:p>
        </w:tc>
        <w:tc>
          <w:tcPr>
            <w:tcW w:w="708" w:type="dxa"/>
          </w:tcPr>
          <w:p w14:paraId="37A15114" w14:textId="77777777" w:rsidR="004E4080" w:rsidRPr="003A5875" w:rsidRDefault="004E4080" w:rsidP="007566A6">
            <w:pPr>
              <w:rPr>
                <w:rFonts w:ascii="Arial Narrow" w:hAnsi="Arial Narrow"/>
                <w:sz w:val="16"/>
                <w:szCs w:val="18"/>
              </w:rPr>
            </w:pPr>
          </w:p>
        </w:tc>
        <w:tc>
          <w:tcPr>
            <w:tcW w:w="709" w:type="dxa"/>
          </w:tcPr>
          <w:p w14:paraId="42B0497A" w14:textId="77777777" w:rsidR="004E4080" w:rsidRPr="003A5875" w:rsidRDefault="004E4080" w:rsidP="007566A6">
            <w:pPr>
              <w:rPr>
                <w:sz w:val="16"/>
                <w:szCs w:val="18"/>
              </w:rPr>
            </w:pPr>
          </w:p>
        </w:tc>
        <w:tc>
          <w:tcPr>
            <w:tcW w:w="709" w:type="dxa"/>
          </w:tcPr>
          <w:p w14:paraId="7FFFA5A8" w14:textId="77777777" w:rsidR="004E4080" w:rsidRPr="003A5875" w:rsidRDefault="004E4080" w:rsidP="007566A6">
            <w:pPr>
              <w:rPr>
                <w:sz w:val="16"/>
                <w:szCs w:val="18"/>
              </w:rPr>
            </w:pPr>
          </w:p>
        </w:tc>
        <w:tc>
          <w:tcPr>
            <w:tcW w:w="709" w:type="dxa"/>
          </w:tcPr>
          <w:p w14:paraId="0D832428" w14:textId="77777777" w:rsidR="004E4080" w:rsidRPr="003A5875" w:rsidRDefault="004E4080" w:rsidP="007566A6">
            <w:pPr>
              <w:rPr>
                <w:sz w:val="16"/>
                <w:szCs w:val="18"/>
              </w:rPr>
            </w:pPr>
          </w:p>
        </w:tc>
        <w:tc>
          <w:tcPr>
            <w:tcW w:w="850" w:type="dxa"/>
          </w:tcPr>
          <w:p w14:paraId="7B0ECB66" w14:textId="77777777" w:rsidR="004E4080" w:rsidRPr="003A5875" w:rsidRDefault="004E4080" w:rsidP="007566A6">
            <w:pPr>
              <w:rPr>
                <w:rFonts w:ascii="Arial Narrow" w:hAnsi="Arial Narrow"/>
                <w:sz w:val="16"/>
                <w:szCs w:val="18"/>
              </w:rPr>
            </w:pPr>
          </w:p>
        </w:tc>
        <w:tc>
          <w:tcPr>
            <w:tcW w:w="709" w:type="dxa"/>
          </w:tcPr>
          <w:p w14:paraId="019E0317" w14:textId="77777777" w:rsidR="004E4080" w:rsidRPr="003A5875" w:rsidRDefault="004E4080" w:rsidP="007566A6">
            <w:pPr>
              <w:rPr>
                <w:rFonts w:ascii="Arial Narrow" w:hAnsi="Arial Narrow"/>
                <w:sz w:val="16"/>
                <w:szCs w:val="18"/>
              </w:rPr>
            </w:pPr>
          </w:p>
        </w:tc>
        <w:tc>
          <w:tcPr>
            <w:tcW w:w="709" w:type="dxa"/>
          </w:tcPr>
          <w:p w14:paraId="25E946B9" w14:textId="77777777" w:rsidR="004E4080" w:rsidRPr="003A5875" w:rsidRDefault="004E4080" w:rsidP="007566A6">
            <w:pPr>
              <w:rPr>
                <w:rFonts w:ascii="Arial Narrow" w:hAnsi="Arial Narrow"/>
                <w:sz w:val="16"/>
                <w:szCs w:val="18"/>
              </w:rPr>
            </w:pPr>
          </w:p>
        </w:tc>
      </w:tr>
      <w:tr w:rsidR="003A5875" w:rsidRPr="003A5875" w14:paraId="58EE0D79" w14:textId="77777777" w:rsidTr="00BB5B9E">
        <w:tc>
          <w:tcPr>
            <w:tcW w:w="1730" w:type="dxa"/>
            <w:vMerge/>
          </w:tcPr>
          <w:p w14:paraId="1FFA9C15" w14:textId="77777777" w:rsidR="007566A6" w:rsidRPr="003A5875" w:rsidRDefault="007566A6" w:rsidP="007566A6"/>
        </w:tc>
        <w:tc>
          <w:tcPr>
            <w:tcW w:w="2835" w:type="dxa"/>
          </w:tcPr>
          <w:p w14:paraId="6C428301" w14:textId="2194AD2F" w:rsidR="007566A6" w:rsidRPr="003A5875" w:rsidRDefault="0094337A" w:rsidP="007566A6">
            <w:pPr>
              <w:rPr>
                <w:rFonts w:ascii="Arial Narrow" w:hAnsi="Arial Narrow"/>
                <w:sz w:val="18"/>
                <w:szCs w:val="18"/>
              </w:rPr>
            </w:pPr>
            <w:r w:rsidRPr="003A5875">
              <w:rPr>
                <w:rFonts w:ascii="Arial Narrow" w:hAnsi="Arial Narrow"/>
                <w:sz w:val="18"/>
                <w:szCs w:val="18"/>
              </w:rPr>
              <w:t xml:space="preserve">Construction/réhabilitation des annexes existantes </w:t>
            </w:r>
          </w:p>
        </w:tc>
        <w:tc>
          <w:tcPr>
            <w:tcW w:w="1843" w:type="dxa"/>
          </w:tcPr>
          <w:p w14:paraId="4EA8B21A" w14:textId="23623B01" w:rsidR="007566A6" w:rsidRPr="003A5875" w:rsidRDefault="0094337A" w:rsidP="007566A6">
            <w:pPr>
              <w:rPr>
                <w:rFonts w:ascii="Arial Narrow" w:hAnsi="Arial Narrow"/>
                <w:sz w:val="18"/>
                <w:szCs w:val="18"/>
              </w:rPr>
            </w:pPr>
            <w:r w:rsidRPr="003A5875">
              <w:rPr>
                <w:rFonts w:ascii="Arial Narrow" w:hAnsi="Arial Narrow"/>
                <w:sz w:val="18"/>
                <w:szCs w:val="18"/>
              </w:rPr>
              <w:t xml:space="preserve">Les annexes sont construites /réhabilitées </w:t>
            </w:r>
          </w:p>
        </w:tc>
        <w:tc>
          <w:tcPr>
            <w:tcW w:w="1701" w:type="dxa"/>
          </w:tcPr>
          <w:p w14:paraId="1376E669" w14:textId="77777777" w:rsidR="004E4080" w:rsidRPr="003A5875" w:rsidRDefault="004E4080" w:rsidP="0078110B">
            <w:pPr>
              <w:rPr>
                <w:rFonts w:ascii="Arial Narrow" w:hAnsi="Arial Narrow"/>
                <w:sz w:val="18"/>
                <w:szCs w:val="18"/>
              </w:rPr>
            </w:pPr>
            <w:r w:rsidRPr="003A5875">
              <w:rPr>
                <w:rFonts w:ascii="Arial Narrow" w:hAnsi="Arial Narrow"/>
                <w:sz w:val="18"/>
                <w:szCs w:val="18"/>
              </w:rPr>
              <w:t>N’teguedo</w:t>
            </w:r>
          </w:p>
          <w:p w14:paraId="5993F1FB" w14:textId="77777777" w:rsidR="004E4080" w:rsidRPr="003A5875" w:rsidRDefault="004E4080" w:rsidP="0078110B">
            <w:pPr>
              <w:rPr>
                <w:rFonts w:ascii="Arial Narrow" w:hAnsi="Arial Narrow"/>
                <w:sz w:val="18"/>
                <w:szCs w:val="18"/>
              </w:rPr>
            </w:pPr>
            <w:r w:rsidRPr="003A5875">
              <w:rPr>
                <w:rFonts w:ascii="Arial Narrow" w:hAnsi="Arial Narrow"/>
                <w:sz w:val="18"/>
                <w:szCs w:val="18"/>
              </w:rPr>
              <w:t>Namalé</w:t>
            </w:r>
          </w:p>
          <w:p w14:paraId="1BB711A9" w14:textId="77777777" w:rsidR="004E4080" w:rsidRPr="003A5875" w:rsidRDefault="004E4080" w:rsidP="0078110B">
            <w:pPr>
              <w:rPr>
                <w:rFonts w:ascii="Arial Narrow" w:hAnsi="Arial Narrow"/>
                <w:sz w:val="18"/>
                <w:szCs w:val="18"/>
              </w:rPr>
            </w:pPr>
            <w:r w:rsidRPr="003A5875">
              <w:rPr>
                <w:rFonts w:ascii="Arial Narrow" w:hAnsi="Arial Narrow"/>
                <w:sz w:val="18"/>
                <w:szCs w:val="18"/>
              </w:rPr>
              <w:t>Kognimani</w:t>
            </w:r>
          </w:p>
          <w:p w14:paraId="592D5450" w14:textId="06660B2D" w:rsidR="004E4080" w:rsidRPr="003A5875" w:rsidRDefault="004E4080" w:rsidP="0078110B">
            <w:pPr>
              <w:rPr>
                <w:rFonts w:ascii="Arial Narrow" w:hAnsi="Arial Narrow"/>
                <w:sz w:val="18"/>
                <w:szCs w:val="18"/>
              </w:rPr>
            </w:pPr>
            <w:r w:rsidRPr="003A5875">
              <w:rPr>
                <w:rFonts w:ascii="Arial Narrow" w:hAnsi="Arial Narrow"/>
                <w:sz w:val="18"/>
                <w:szCs w:val="18"/>
              </w:rPr>
              <w:t>Bararakorodji</w:t>
            </w:r>
          </w:p>
          <w:p w14:paraId="3B086BB0" w14:textId="77777777" w:rsidR="004E4080" w:rsidRPr="003A5875" w:rsidRDefault="004E4080" w:rsidP="0078110B">
            <w:pPr>
              <w:rPr>
                <w:rFonts w:ascii="Arial Narrow" w:hAnsi="Arial Narrow"/>
                <w:sz w:val="18"/>
                <w:szCs w:val="18"/>
              </w:rPr>
            </w:pPr>
            <w:r w:rsidRPr="003A5875">
              <w:rPr>
                <w:rFonts w:ascii="Arial Narrow" w:hAnsi="Arial Narrow"/>
                <w:sz w:val="18"/>
                <w:szCs w:val="18"/>
              </w:rPr>
              <w:t>Noumoubougou</w:t>
            </w:r>
          </w:p>
          <w:p w14:paraId="4D18049F" w14:textId="77777777" w:rsidR="004E4080" w:rsidRPr="003A5875" w:rsidRDefault="004E4080" w:rsidP="0078110B">
            <w:pPr>
              <w:rPr>
                <w:rFonts w:ascii="Arial Narrow" w:hAnsi="Arial Narrow"/>
                <w:sz w:val="18"/>
                <w:szCs w:val="18"/>
              </w:rPr>
            </w:pPr>
            <w:r w:rsidRPr="003A5875">
              <w:rPr>
                <w:rFonts w:ascii="Arial Narrow" w:hAnsi="Arial Narrow"/>
                <w:sz w:val="18"/>
                <w:szCs w:val="18"/>
              </w:rPr>
              <w:t>N’Gabakoro</w:t>
            </w:r>
          </w:p>
          <w:p w14:paraId="2D761EC1" w14:textId="77777777" w:rsidR="004E4080" w:rsidRPr="003A5875" w:rsidRDefault="004E4080" w:rsidP="0078110B">
            <w:pPr>
              <w:rPr>
                <w:rFonts w:ascii="Arial Narrow" w:hAnsi="Arial Narrow"/>
                <w:sz w:val="18"/>
                <w:szCs w:val="18"/>
              </w:rPr>
            </w:pPr>
            <w:r w:rsidRPr="003A5875">
              <w:rPr>
                <w:rFonts w:ascii="Arial Narrow" w:hAnsi="Arial Narrow"/>
                <w:sz w:val="18"/>
                <w:szCs w:val="18"/>
              </w:rPr>
              <w:t>Kamatebougou</w:t>
            </w:r>
          </w:p>
          <w:p w14:paraId="2786A789" w14:textId="77777777" w:rsidR="004E4080" w:rsidRPr="003A5875" w:rsidRDefault="004E4080" w:rsidP="0078110B">
            <w:pPr>
              <w:rPr>
                <w:rFonts w:ascii="Arial Narrow" w:hAnsi="Arial Narrow"/>
                <w:sz w:val="18"/>
                <w:szCs w:val="18"/>
              </w:rPr>
            </w:pPr>
            <w:r w:rsidRPr="003A5875">
              <w:rPr>
                <w:rFonts w:ascii="Arial Narrow" w:hAnsi="Arial Narrow"/>
                <w:sz w:val="18"/>
                <w:szCs w:val="18"/>
              </w:rPr>
              <w:t>Diombelebougou</w:t>
            </w:r>
          </w:p>
          <w:p w14:paraId="38C56949" w14:textId="58ED33AD" w:rsidR="007566A6" w:rsidRPr="003A5875" w:rsidRDefault="007566A6" w:rsidP="0078110B">
            <w:pPr>
              <w:rPr>
                <w:rFonts w:ascii="Arial Narrow" w:hAnsi="Arial Narrow"/>
                <w:sz w:val="18"/>
                <w:szCs w:val="18"/>
              </w:rPr>
            </w:pPr>
          </w:p>
        </w:tc>
        <w:tc>
          <w:tcPr>
            <w:tcW w:w="1559" w:type="dxa"/>
          </w:tcPr>
          <w:p w14:paraId="0864E732" w14:textId="6F55786A" w:rsidR="007566A6" w:rsidRPr="003A5875" w:rsidRDefault="004E4080" w:rsidP="007736C6">
            <w:pPr>
              <w:jc w:val="right"/>
              <w:rPr>
                <w:rFonts w:ascii="Arial Narrow" w:hAnsi="Arial Narrow"/>
                <w:sz w:val="16"/>
                <w:szCs w:val="18"/>
              </w:rPr>
            </w:pPr>
            <w:r w:rsidRPr="003A5875">
              <w:rPr>
                <w:rFonts w:ascii="Arial Narrow" w:hAnsi="Arial Narrow"/>
                <w:sz w:val="16"/>
                <w:szCs w:val="18"/>
              </w:rPr>
              <w:t xml:space="preserve">     200 000 000</w:t>
            </w:r>
          </w:p>
        </w:tc>
        <w:tc>
          <w:tcPr>
            <w:tcW w:w="709" w:type="dxa"/>
          </w:tcPr>
          <w:p w14:paraId="22061C31" w14:textId="0959EC79" w:rsidR="007566A6" w:rsidRPr="003A5875" w:rsidRDefault="007566A6" w:rsidP="007566A6">
            <w:pPr>
              <w:rPr>
                <w:rFonts w:ascii="Arial Narrow" w:hAnsi="Arial Narrow"/>
                <w:sz w:val="16"/>
                <w:szCs w:val="18"/>
              </w:rPr>
            </w:pPr>
          </w:p>
        </w:tc>
        <w:tc>
          <w:tcPr>
            <w:tcW w:w="709" w:type="dxa"/>
          </w:tcPr>
          <w:p w14:paraId="5F745206" w14:textId="3C34C2FB" w:rsidR="007566A6" w:rsidRPr="003A5875" w:rsidRDefault="004E4080" w:rsidP="007566A6">
            <w:pPr>
              <w:rPr>
                <w:rFonts w:ascii="Arial Narrow" w:hAnsi="Arial Narrow"/>
                <w:sz w:val="16"/>
                <w:szCs w:val="18"/>
              </w:rPr>
            </w:pPr>
            <w:r w:rsidRPr="003A5875">
              <w:rPr>
                <w:rFonts w:ascii="Arial Narrow" w:hAnsi="Arial Narrow"/>
                <w:sz w:val="16"/>
                <w:szCs w:val="18"/>
              </w:rPr>
              <w:t>x</w:t>
            </w:r>
          </w:p>
        </w:tc>
        <w:tc>
          <w:tcPr>
            <w:tcW w:w="708" w:type="dxa"/>
          </w:tcPr>
          <w:p w14:paraId="0C7BA24D" w14:textId="4F28F392" w:rsidR="007566A6" w:rsidRPr="003A5875" w:rsidRDefault="004E4080" w:rsidP="007566A6">
            <w:pPr>
              <w:rPr>
                <w:rFonts w:ascii="Arial Narrow" w:hAnsi="Arial Narrow"/>
                <w:sz w:val="16"/>
                <w:szCs w:val="18"/>
              </w:rPr>
            </w:pPr>
            <w:r w:rsidRPr="003A5875">
              <w:rPr>
                <w:rFonts w:ascii="Arial Narrow" w:hAnsi="Arial Narrow"/>
                <w:sz w:val="16"/>
                <w:szCs w:val="18"/>
              </w:rPr>
              <w:t>x</w:t>
            </w:r>
          </w:p>
        </w:tc>
        <w:tc>
          <w:tcPr>
            <w:tcW w:w="709" w:type="dxa"/>
          </w:tcPr>
          <w:p w14:paraId="7E0E0995" w14:textId="71150074" w:rsidR="007566A6" w:rsidRPr="003A5875" w:rsidRDefault="004E4080" w:rsidP="007566A6">
            <w:pPr>
              <w:rPr>
                <w:rFonts w:ascii="Arial Narrow" w:hAnsi="Arial Narrow"/>
                <w:sz w:val="16"/>
                <w:szCs w:val="18"/>
              </w:rPr>
            </w:pPr>
            <w:r w:rsidRPr="003A5875">
              <w:rPr>
                <w:rFonts w:ascii="Arial Narrow" w:hAnsi="Arial Narrow"/>
                <w:sz w:val="16"/>
                <w:szCs w:val="18"/>
              </w:rPr>
              <w:t>x</w:t>
            </w:r>
          </w:p>
        </w:tc>
        <w:tc>
          <w:tcPr>
            <w:tcW w:w="709" w:type="dxa"/>
          </w:tcPr>
          <w:p w14:paraId="7B92A05F" w14:textId="4ED9F903" w:rsidR="007566A6" w:rsidRPr="003A5875" w:rsidRDefault="004E4080" w:rsidP="007566A6">
            <w:pPr>
              <w:rPr>
                <w:rFonts w:ascii="Arial Narrow" w:hAnsi="Arial Narrow"/>
                <w:sz w:val="16"/>
                <w:szCs w:val="18"/>
              </w:rPr>
            </w:pPr>
            <w:r w:rsidRPr="003A5875">
              <w:rPr>
                <w:rFonts w:ascii="Arial Narrow" w:hAnsi="Arial Narrow"/>
                <w:sz w:val="16"/>
                <w:szCs w:val="18"/>
              </w:rPr>
              <w:t>x</w:t>
            </w:r>
          </w:p>
        </w:tc>
        <w:tc>
          <w:tcPr>
            <w:tcW w:w="709" w:type="dxa"/>
          </w:tcPr>
          <w:p w14:paraId="431F5778" w14:textId="72629BA6" w:rsidR="007566A6" w:rsidRPr="003A5875" w:rsidRDefault="004E4080" w:rsidP="007566A6">
            <w:pPr>
              <w:rPr>
                <w:rFonts w:ascii="Arial Narrow" w:hAnsi="Arial Narrow"/>
                <w:sz w:val="16"/>
                <w:szCs w:val="18"/>
              </w:rPr>
            </w:pPr>
            <w:r w:rsidRPr="003A5875">
              <w:rPr>
                <w:rFonts w:ascii="Arial Narrow" w:hAnsi="Arial Narrow"/>
                <w:sz w:val="16"/>
                <w:szCs w:val="18"/>
              </w:rPr>
              <w:t>10%</w:t>
            </w:r>
          </w:p>
        </w:tc>
        <w:tc>
          <w:tcPr>
            <w:tcW w:w="850" w:type="dxa"/>
          </w:tcPr>
          <w:p w14:paraId="246B7348" w14:textId="16AE172C" w:rsidR="007566A6" w:rsidRPr="003A5875" w:rsidRDefault="004E4080" w:rsidP="007566A6">
            <w:pPr>
              <w:rPr>
                <w:rFonts w:ascii="Arial Narrow" w:hAnsi="Arial Narrow"/>
                <w:sz w:val="16"/>
                <w:szCs w:val="18"/>
              </w:rPr>
            </w:pPr>
            <w:r w:rsidRPr="003A5875">
              <w:rPr>
                <w:rFonts w:ascii="Arial Narrow" w:hAnsi="Arial Narrow"/>
                <w:sz w:val="16"/>
                <w:szCs w:val="18"/>
              </w:rPr>
              <w:t>30%</w:t>
            </w:r>
          </w:p>
        </w:tc>
        <w:tc>
          <w:tcPr>
            <w:tcW w:w="709" w:type="dxa"/>
          </w:tcPr>
          <w:p w14:paraId="49325F15" w14:textId="49AB19F1" w:rsidR="007566A6" w:rsidRPr="003A5875" w:rsidRDefault="004E4080" w:rsidP="007566A6">
            <w:pPr>
              <w:rPr>
                <w:rFonts w:ascii="Arial Narrow" w:hAnsi="Arial Narrow"/>
                <w:sz w:val="16"/>
                <w:szCs w:val="18"/>
              </w:rPr>
            </w:pPr>
            <w:r w:rsidRPr="003A5875">
              <w:rPr>
                <w:rFonts w:ascii="Arial Narrow" w:hAnsi="Arial Narrow"/>
                <w:sz w:val="16"/>
                <w:szCs w:val="18"/>
              </w:rPr>
              <w:t>30%</w:t>
            </w:r>
          </w:p>
        </w:tc>
        <w:tc>
          <w:tcPr>
            <w:tcW w:w="709" w:type="dxa"/>
          </w:tcPr>
          <w:p w14:paraId="2C767EDF" w14:textId="57225461" w:rsidR="007566A6" w:rsidRPr="003A5875" w:rsidRDefault="004E4080" w:rsidP="007566A6">
            <w:pPr>
              <w:rPr>
                <w:rFonts w:ascii="Arial Narrow" w:hAnsi="Arial Narrow"/>
                <w:sz w:val="16"/>
                <w:szCs w:val="18"/>
              </w:rPr>
            </w:pPr>
            <w:r w:rsidRPr="003A5875">
              <w:rPr>
                <w:rFonts w:ascii="Arial Narrow" w:hAnsi="Arial Narrow"/>
                <w:sz w:val="16"/>
                <w:szCs w:val="18"/>
              </w:rPr>
              <w:t>30%</w:t>
            </w:r>
          </w:p>
        </w:tc>
      </w:tr>
      <w:tr w:rsidR="003A5875" w:rsidRPr="003A5875" w14:paraId="2CB56FA2" w14:textId="77777777" w:rsidTr="00BB5B9E">
        <w:tc>
          <w:tcPr>
            <w:tcW w:w="1730" w:type="dxa"/>
            <w:vMerge/>
          </w:tcPr>
          <w:p w14:paraId="3F87BA57" w14:textId="77777777" w:rsidR="007566A6" w:rsidRPr="003A5875" w:rsidRDefault="007566A6" w:rsidP="007566A6"/>
        </w:tc>
        <w:tc>
          <w:tcPr>
            <w:tcW w:w="2835" w:type="dxa"/>
          </w:tcPr>
          <w:p w14:paraId="55047E36" w14:textId="77777777" w:rsidR="007566A6" w:rsidRPr="003A5875" w:rsidRDefault="007566A6" w:rsidP="007566A6">
            <w:pPr>
              <w:rPr>
                <w:rFonts w:ascii="Arial Narrow" w:hAnsi="Arial Narrow"/>
                <w:sz w:val="18"/>
                <w:szCs w:val="18"/>
              </w:rPr>
            </w:pPr>
            <w:r w:rsidRPr="003A5875">
              <w:rPr>
                <w:rFonts w:ascii="Arial Narrow" w:hAnsi="Arial Narrow"/>
                <w:sz w:val="18"/>
                <w:szCs w:val="18"/>
              </w:rPr>
              <w:t>Formation et recyclage des membres de l’ASACO (hommes et femmes, jeunes)</w:t>
            </w:r>
          </w:p>
        </w:tc>
        <w:tc>
          <w:tcPr>
            <w:tcW w:w="1843" w:type="dxa"/>
          </w:tcPr>
          <w:p w14:paraId="286AB8F5" w14:textId="267182F4" w:rsidR="007566A6" w:rsidRPr="003A5875" w:rsidRDefault="007566A6" w:rsidP="007566A6">
            <w:pPr>
              <w:rPr>
                <w:rFonts w:ascii="Arial Narrow" w:hAnsi="Arial Narrow"/>
                <w:sz w:val="18"/>
                <w:szCs w:val="18"/>
              </w:rPr>
            </w:pPr>
            <w:r w:rsidRPr="003A5875">
              <w:rPr>
                <w:rFonts w:ascii="Arial Narrow" w:hAnsi="Arial Narrow"/>
                <w:sz w:val="18"/>
                <w:szCs w:val="18"/>
              </w:rPr>
              <w:t>Les membres de l’ASACO sont formés et recyclés</w:t>
            </w:r>
          </w:p>
        </w:tc>
        <w:tc>
          <w:tcPr>
            <w:tcW w:w="1701" w:type="dxa"/>
          </w:tcPr>
          <w:p w14:paraId="21465297" w14:textId="7BADA879" w:rsidR="007566A6" w:rsidRPr="003A5875" w:rsidRDefault="007566A6" w:rsidP="0078110B">
            <w:pPr>
              <w:rPr>
                <w:rFonts w:ascii="Arial Narrow" w:hAnsi="Arial Narrow"/>
                <w:sz w:val="18"/>
                <w:szCs w:val="18"/>
              </w:rPr>
            </w:pPr>
            <w:r w:rsidRPr="003A5875">
              <w:rPr>
                <w:rFonts w:ascii="Arial Narrow" w:hAnsi="Arial Narrow"/>
                <w:sz w:val="18"/>
                <w:szCs w:val="18"/>
              </w:rPr>
              <w:t>ASACO</w:t>
            </w:r>
            <w:r w:rsidR="004E4080" w:rsidRPr="003A5875">
              <w:rPr>
                <w:rFonts w:ascii="Arial Narrow" w:hAnsi="Arial Narrow"/>
                <w:sz w:val="18"/>
                <w:szCs w:val="18"/>
              </w:rPr>
              <w:t xml:space="preserve"> Dialakorordji</w:t>
            </w:r>
          </w:p>
        </w:tc>
        <w:tc>
          <w:tcPr>
            <w:tcW w:w="1559" w:type="dxa"/>
          </w:tcPr>
          <w:p w14:paraId="21DB3E8D" w14:textId="77777777" w:rsidR="007566A6" w:rsidRPr="003A5875" w:rsidRDefault="007566A6" w:rsidP="007736C6">
            <w:pPr>
              <w:jc w:val="right"/>
              <w:rPr>
                <w:rFonts w:ascii="Arial Narrow" w:hAnsi="Arial Narrow"/>
                <w:sz w:val="16"/>
                <w:szCs w:val="18"/>
              </w:rPr>
            </w:pPr>
            <w:r w:rsidRPr="003A5875">
              <w:rPr>
                <w:rFonts w:ascii="Arial Narrow" w:hAnsi="Arial Narrow"/>
                <w:sz w:val="16"/>
                <w:szCs w:val="18"/>
              </w:rPr>
              <w:t>40 000 000</w:t>
            </w:r>
          </w:p>
        </w:tc>
        <w:tc>
          <w:tcPr>
            <w:tcW w:w="709" w:type="dxa"/>
          </w:tcPr>
          <w:p w14:paraId="72FB7CF0" w14:textId="77777777" w:rsidR="007566A6" w:rsidRPr="003A5875" w:rsidRDefault="007566A6" w:rsidP="007566A6">
            <w:pPr>
              <w:rPr>
                <w:rFonts w:ascii="Arial Narrow" w:hAnsi="Arial Narrow"/>
                <w:sz w:val="16"/>
                <w:szCs w:val="18"/>
              </w:rPr>
            </w:pPr>
            <w:r w:rsidRPr="003A5875">
              <w:rPr>
                <w:rFonts w:ascii="Arial Narrow" w:hAnsi="Arial Narrow"/>
                <w:sz w:val="16"/>
                <w:szCs w:val="18"/>
              </w:rPr>
              <w:t>x</w:t>
            </w:r>
          </w:p>
        </w:tc>
        <w:tc>
          <w:tcPr>
            <w:tcW w:w="709" w:type="dxa"/>
          </w:tcPr>
          <w:p w14:paraId="34F4FB99" w14:textId="77777777" w:rsidR="007566A6" w:rsidRPr="003A5875" w:rsidRDefault="007566A6" w:rsidP="007566A6">
            <w:pPr>
              <w:rPr>
                <w:rFonts w:ascii="Arial Narrow" w:hAnsi="Arial Narrow"/>
                <w:sz w:val="16"/>
                <w:szCs w:val="18"/>
              </w:rPr>
            </w:pPr>
            <w:r w:rsidRPr="003A5875">
              <w:rPr>
                <w:rFonts w:ascii="Arial Narrow" w:hAnsi="Arial Narrow"/>
                <w:sz w:val="16"/>
                <w:szCs w:val="18"/>
              </w:rPr>
              <w:t>x</w:t>
            </w:r>
          </w:p>
        </w:tc>
        <w:tc>
          <w:tcPr>
            <w:tcW w:w="708" w:type="dxa"/>
          </w:tcPr>
          <w:p w14:paraId="3564F287" w14:textId="77777777" w:rsidR="007566A6" w:rsidRPr="003A5875" w:rsidRDefault="007566A6" w:rsidP="007566A6">
            <w:pPr>
              <w:rPr>
                <w:rFonts w:ascii="Arial Narrow" w:hAnsi="Arial Narrow"/>
                <w:sz w:val="16"/>
                <w:szCs w:val="18"/>
              </w:rPr>
            </w:pPr>
            <w:r w:rsidRPr="003A5875">
              <w:rPr>
                <w:rFonts w:ascii="Arial Narrow" w:hAnsi="Arial Narrow"/>
                <w:sz w:val="16"/>
                <w:szCs w:val="18"/>
              </w:rPr>
              <w:t>x</w:t>
            </w:r>
          </w:p>
        </w:tc>
        <w:tc>
          <w:tcPr>
            <w:tcW w:w="709" w:type="dxa"/>
          </w:tcPr>
          <w:p w14:paraId="7CB8E5A1" w14:textId="77777777" w:rsidR="007566A6" w:rsidRPr="003A5875" w:rsidRDefault="007566A6" w:rsidP="007566A6">
            <w:pPr>
              <w:rPr>
                <w:rFonts w:ascii="Arial Narrow" w:hAnsi="Arial Narrow"/>
                <w:sz w:val="16"/>
                <w:szCs w:val="18"/>
              </w:rPr>
            </w:pPr>
            <w:r w:rsidRPr="003A5875">
              <w:rPr>
                <w:rFonts w:ascii="Arial Narrow" w:hAnsi="Arial Narrow"/>
                <w:sz w:val="16"/>
                <w:szCs w:val="18"/>
              </w:rPr>
              <w:t>x</w:t>
            </w:r>
          </w:p>
        </w:tc>
        <w:tc>
          <w:tcPr>
            <w:tcW w:w="709" w:type="dxa"/>
          </w:tcPr>
          <w:p w14:paraId="5C4E415B" w14:textId="77777777" w:rsidR="007566A6" w:rsidRPr="003A5875" w:rsidRDefault="007566A6" w:rsidP="007566A6">
            <w:pPr>
              <w:rPr>
                <w:rFonts w:ascii="Arial Narrow" w:hAnsi="Arial Narrow"/>
                <w:sz w:val="16"/>
                <w:szCs w:val="18"/>
              </w:rPr>
            </w:pPr>
            <w:r w:rsidRPr="003A5875">
              <w:rPr>
                <w:rFonts w:ascii="Arial Narrow" w:hAnsi="Arial Narrow"/>
                <w:sz w:val="16"/>
                <w:szCs w:val="18"/>
              </w:rPr>
              <w:t>x</w:t>
            </w:r>
          </w:p>
        </w:tc>
        <w:tc>
          <w:tcPr>
            <w:tcW w:w="709" w:type="dxa"/>
          </w:tcPr>
          <w:p w14:paraId="412E213E" w14:textId="77777777" w:rsidR="007566A6" w:rsidRPr="00BA7954" w:rsidRDefault="007566A6" w:rsidP="007566A6">
            <w:pPr>
              <w:rPr>
                <w:rFonts w:ascii="Arial Narrow" w:hAnsi="Arial Narrow"/>
                <w:sz w:val="14"/>
                <w:szCs w:val="16"/>
              </w:rPr>
            </w:pPr>
            <w:r w:rsidRPr="00BA7954">
              <w:rPr>
                <w:rFonts w:ascii="Arial Narrow" w:hAnsi="Arial Narrow"/>
                <w:sz w:val="14"/>
                <w:szCs w:val="16"/>
              </w:rPr>
              <w:t>10%</w:t>
            </w:r>
          </w:p>
        </w:tc>
        <w:tc>
          <w:tcPr>
            <w:tcW w:w="850" w:type="dxa"/>
          </w:tcPr>
          <w:p w14:paraId="21BE118E" w14:textId="77777777" w:rsidR="007566A6" w:rsidRPr="00BA7954" w:rsidRDefault="007566A6" w:rsidP="007566A6">
            <w:pPr>
              <w:rPr>
                <w:rFonts w:ascii="Arial Narrow" w:hAnsi="Arial Narrow"/>
                <w:sz w:val="14"/>
                <w:szCs w:val="16"/>
              </w:rPr>
            </w:pPr>
            <w:r w:rsidRPr="00BA7954">
              <w:rPr>
                <w:rFonts w:ascii="Arial Narrow" w:hAnsi="Arial Narrow"/>
                <w:sz w:val="14"/>
                <w:szCs w:val="16"/>
              </w:rPr>
              <w:t>20%</w:t>
            </w:r>
          </w:p>
        </w:tc>
        <w:tc>
          <w:tcPr>
            <w:tcW w:w="709" w:type="dxa"/>
          </w:tcPr>
          <w:p w14:paraId="13B439BF" w14:textId="77777777" w:rsidR="007566A6" w:rsidRPr="00BA7954" w:rsidRDefault="007566A6" w:rsidP="007566A6">
            <w:pPr>
              <w:rPr>
                <w:rFonts w:ascii="Arial Narrow" w:hAnsi="Arial Narrow"/>
                <w:sz w:val="14"/>
                <w:szCs w:val="16"/>
              </w:rPr>
            </w:pPr>
            <w:r w:rsidRPr="00BA7954">
              <w:rPr>
                <w:rFonts w:ascii="Arial Narrow" w:hAnsi="Arial Narrow"/>
                <w:sz w:val="14"/>
                <w:szCs w:val="16"/>
              </w:rPr>
              <w:t>35%</w:t>
            </w:r>
          </w:p>
        </w:tc>
        <w:tc>
          <w:tcPr>
            <w:tcW w:w="709" w:type="dxa"/>
          </w:tcPr>
          <w:p w14:paraId="041820F8" w14:textId="77777777" w:rsidR="007566A6" w:rsidRPr="00BA7954" w:rsidRDefault="007566A6" w:rsidP="007566A6">
            <w:pPr>
              <w:rPr>
                <w:rFonts w:ascii="Arial Narrow" w:hAnsi="Arial Narrow"/>
                <w:sz w:val="14"/>
                <w:szCs w:val="16"/>
              </w:rPr>
            </w:pPr>
            <w:r w:rsidRPr="00BA7954">
              <w:rPr>
                <w:rFonts w:ascii="Arial Narrow" w:hAnsi="Arial Narrow"/>
                <w:sz w:val="14"/>
                <w:szCs w:val="16"/>
              </w:rPr>
              <w:t>35%</w:t>
            </w:r>
          </w:p>
        </w:tc>
      </w:tr>
      <w:tr w:rsidR="003A5875" w:rsidRPr="003A5875" w14:paraId="1B50D5B5" w14:textId="77777777" w:rsidTr="00BB5B9E">
        <w:tc>
          <w:tcPr>
            <w:tcW w:w="1730" w:type="dxa"/>
            <w:vMerge/>
          </w:tcPr>
          <w:p w14:paraId="47139509" w14:textId="77777777" w:rsidR="007566A6" w:rsidRPr="003A5875" w:rsidRDefault="007566A6" w:rsidP="007566A6"/>
        </w:tc>
        <w:tc>
          <w:tcPr>
            <w:tcW w:w="2835" w:type="dxa"/>
          </w:tcPr>
          <w:p w14:paraId="55496770" w14:textId="260D615C" w:rsidR="007566A6" w:rsidRPr="003A5875" w:rsidRDefault="004E4DE4" w:rsidP="007566A6">
            <w:pPr>
              <w:rPr>
                <w:rFonts w:ascii="Arial Narrow" w:hAnsi="Arial Narrow"/>
                <w:sz w:val="18"/>
                <w:szCs w:val="18"/>
              </w:rPr>
            </w:pPr>
            <w:r w:rsidRPr="003A5875">
              <w:rPr>
                <w:rFonts w:ascii="Arial Narrow" w:hAnsi="Arial Narrow"/>
                <w:sz w:val="18"/>
                <w:szCs w:val="18"/>
              </w:rPr>
              <w:t>Renouvellement des</w:t>
            </w:r>
            <w:r w:rsidR="007566A6" w:rsidRPr="003A5875">
              <w:rPr>
                <w:rFonts w:ascii="Arial Narrow" w:hAnsi="Arial Narrow"/>
                <w:sz w:val="18"/>
                <w:szCs w:val="18"/>
              </w:rPr>
              <w:t xml:space="preserve"> comités paritaires (hommes et femmes) au niveau des ASACO) et assurer leur suivi</w:t>
            </w:r>
          </w:p>
        </w:tc>
        <w:tc>
          <w:tcPr>
            <w:tcW w:w="1843" w:type="dxa"/>
          </w:tcPr>
          <w:p w14:paraId="7C122679" w14:textId="77777777" w:rsidR="007566A6" w:rsidRPr="003A5875" w:rsidRDefault="007566A6" w:rsidP="007566A6">
            <w:pPr>
              <w:rPr>
                <w:rFonts w:ascii="Arial Narrow" w:hAnsi="Arial Narrow"/>
                <w:sz w:val="18"/>
                <w:szCs w:val="18"/>
              </w:rPr>
            </w:pPr>
            <w:r w:rsidRPr="003A5875">
              <w:rPr>
                <w:rFonts w:ascii="Arial Narrow" w:hAnsi="Arial Narrow"/>
                <w:sz w:val="18"/>
                <w:szCs w:val="18"/>
              </w:rPr>
              <w:t>Les comités paritaires   sont renouvelés et suivis</w:t>
            </w:r>
          </w:p>
        </w:tc>
        <w:tc>
          <w:tcPr>
            <w:tcW w:w="1701" w:type="dxa"/>
          </w:tcPr>
          <w:p w14:paraId="5F5AFAA6" w14:textId="57F8C7F1" w:rsidR="007566A6" w:rsidRPr="003A5875" w:rsidRDefault="007566A6" w:rsidP="007566A6">
            <w:pPr>
              <w:rPr>
                <w:rFonts w:ascii="Arial Narrow" w:hAnsi="Arial Narrow"/>
                <w:sz w:val="18"/>
                <w:szCs w:val="18"/>
              </w:rPr>
            </w:pPr>
            <w:r w:rsidRPr="003A5875">
              <w:rPr>
                <w:rFonts w:ascii="Arial Narrow" w:hAnsi="Arial Narrow"/>
                <w:sz w:val="18"/>
                <w:szCs w:val="18"/>
              </w:rPr>
              <w:t>ASACO</w:t>
            </w:r>
            <w:r w:rsidR="004E4080" w:rsidRPr="003A5875">
              <w:rPr>
                <w:rFonts w:ascii="Arial Narrow" w:hAnsi="Arial Narrow"/>
                <w:sz w:val="18"/>
                <w:szCs w:val="18"/>
              </w:rPr>
              <w:t xml:space="preserve"> Dialakorordji</w:t>
            </w:r>
          </w:p>
        </w:tc>
        <w:tc>
          <w:tcPr>
            <w:tcW w:w="1559" w:type="dxa"/>
          </w:tcPr>
          <w:p w14:paraId="404E9489" w14:textId="77777777" w:rsidR="007566A6" w:rsidRPr="003A5875" w:rsidRDefault="007566A6" w:rsidP="00FA4436">
            <w:pPr>
              <w:jc w:val="right"/>
              <w:rPr>
                <w:rFonts w:ascii="Arial Narrow" w:hAnsi="Arial Narrow"/>
                <w:sz w:val="16"/>
                <w:szCs w:val="18"/>
              </w:rPr>
            </w:pPr>
            <w:r w:rsidRPr="003A5875">
              <w:rPr>
                <w:rFonts w:ascii="Arial Narrow" w:hAnsi="Arial Narrow"/>
                <w:sz w:val="16"/>
                <w:szCs w:val="18"/>
              </w:rPr>
              <w:t>1 200 000</w:t>
            </w:r>
          </w:p>
        </w:tc>
        <w:tc>
          <w:tcPr>
            <w:tcW w:w="709" w:type="dxa"/>
          </w:tcPr>
          <w:p w14:paraId="21A52AA2" w14:textId="77777777" w:rsidR="007566A6" w:rsidRPr="003A5875" w:rsidRDefault="007566A6" w:rsidP="007566A6">
            <w:pPr>
              <w:rPr>
                <w:rFonts w:ascii="Arial Narrow" w:hAnsi="Arial Narrow"/>
                <w:sz w:val="16"/>
                <w:szCs w:val="18"/>
              </w:rPr>
            </w:pPr>
          </w:p>
        </w:tc>
        <w:tc>
          <w:tcPr>
            <w:tcW w:w="709" w:type="dxa"/>
          </w:tcPr>
          <w:p w14:paraId="58613AAD" w14:textId="77777777" w:rsidR="007566A6" w:rsidRPr="003A5875" w:rsidRDefault="007566A6" w:rsidP="007566A6">
            <w:pPr>
              <w:rPr>
                <w:rFonts w:ascii="Arial Narrow" w:hAnsi="Arial Narrow"/>
                <w:sz w:val="16"/>
                <w:szCs w:val="18"/>
              </w:rPr>
            </w:pPr>
            <w:r w:rsidRPr="003A5875">
              <w:rPr>
                <w:rFonts w:ascii="Arial Narrow" w:hAnsi="Arial Narrow"/>
                <w:sz w:val="16"/>
                <w:szCs w:val="18"/>
              </w:rPr>
              <w:t>x</w:t>
            </w:r>
          </w:p>
        </w:tc>
        <w:tc>
          <w:tcPr>
            <w:tcW w:w="708" w:type="dxa"/>
          </w:tcPr>
          <w:p w14:paraId="2514F709" w14:textId="77777777" w:rsidR="007566A6" w:rsidRPr="003A5875" w:rsidRDefault="007566A6" w:rsidP="007566A6">
            <w:pPr>
              <w:rPr>
                <w:rFonts w:ascii="Arial Narrow" w:hAnsi="Arial Narrow"/>
                <w:sz w:val="16"/>
                <w:szCs w:val="18"/>
              </w:rPr>
            </w:pPr>
            <w:r w:rsidRPr="003A5875">
              <w:rPr>
                <w:rFonts w:ascii="Arial Narrow" w:hAnsi="Arial Narrow"/>
                <w:sz w:val="16"/>
                <w:szCs w:val="18"/>
              </w:rPr>
              <w:t>x</w:t>
            </w:r>
          </w:p>
        </w:tc>
        <w:tc>
          <w:tcPr>
            <w:tcW w:w="709" w:type="dxa"/>
          </w:tcPr>
          <w:p w14:paraId="3055D53C" w14:textId="77777777" w:rsidR="007566A6" w:rsidRPr="003A5875" w:rsidRDefault="007566A6" w:rsidP="007566A6">
            <w:pPr>
              <w:rPr>
                <w:rFonts w:ascii="Arial Narrow" w:hAnsi="Arial Narrow"/>
                <w:sz w:val="16"/>
                <w:szCs w:val="18"/>
              </w:rPr>
            </w:pPr>
            <w:r w:rsidRPr="003A5875">
              <w:rPr>
                <w:rFonts w:ascii="Arial Narrow" w:hAnsi="Arial Narrow"/>
                <w:sz w:val="16"/>
                <w:szCs w:val="18"/>
              </w:rPr>
              <w:t>x</w:t>
            </w:r>
          </w:p>
        </w:tc>
        <w:tc>
          <w:tcPr>
            <w:tcW w:w="709" w:type="dxa"/>
          </w:tcPr>
          <w:p w14:paraId="67E224C7" w14:textId="77777777" w:rsidR="007566A6" w:rsidRPr="003A5875" w:rsidRDefault="007566A6" w:rsidP="007566A6">
            <w:pPr>
              <w:rPr>
                <w:rFonts w:ascii="Arial Narrow" w:hAnsi="Arial Narrow"/>
                <w:sz w:val="16"/>
                <w:szCs w:val="18"/>
              </w:rPr>
            </w:pPr>
            <w:r w:rsidRPr="003A5875">
              <w:rPr>
                <w:rFonts w:ascii="Arial Narrow" w:hAnsi="Arial Narrow"/>
                <w:sz w:val="16"/>
                <w:szCs w:val="18"/>
              </w:rPr>
              <w:t>x</w:t>
            </w:r>
          </w:p>
        </w:tc>
        <w:tc>
          <w:tcPr>
            <w:tcW w:w="709" w:type="dxa"/>
          </w:tcPr>
          <w:p w14:paraId="69A9D928" w14:textId="77777777" w:rsidR="007566A6" w:rsidRPr="00BA7954" w:rsidRDefault="007566A6" w:rsidP="007566A6">
            <w:pPr>
              <w:rPr>
                <w:rFonts w:ascii="Arial Narrow" w:hAnsi="Arial Narrow"/>
                <w:sz w:val="14"/>
                <w:szCs w:val="16"/>
              </w:rPr>
            </w:pPr>
            <w:r w:rsidRPr="00BA7954">
              <w:rPr>
                <w:rFonts w:ascii="Arial Narrow" w:hAnsi="Arial Narrow"/>
                <w:sz w:val="14"/>
                <w:szCs w:val="16"/>
              </w:rPr>
              <w:t>20%</w:t>
            </w:r>
          </w:p>
        </w:tc>
        <w:tc>
          <w:tcPr>
            <w:tcW w:w="850" w:type="dxa"/>
          </w:tcPr>
          <w:p w14:paraId="33FCBED4" w14:textId="77777777" w:rsidR="007566A6" w:rsidRPr="00BA7954" w:rsidRDefault="007566A6" w:rsidP="007566A6">
            <w:pPr>
              <w:rPr>
                <w:rFonts w:ascii="Arial Narrow" w:hAnsi="Arial Narrow"/>
                <w:sz w:val="14"/>
                <w:szCs w:val="16"/>
              </w:rPr>
            </w:pPr>
            <w:r w:rsidRPr="00BA7954">
              <w:rPr>
                <w:rFonts w:ascii="Arial Narrow" w:hAnsi="Arial Narrow"/>
                <w:sz w:val="14"/>
                <w:szCs w:val="16"/>
              </w:rPr>
              <w:t>80%</w:t>
            </w:r>
          </w:p>
        </w:tc>
        <w:tc>
          <w:tcPr>
            <w:tcW w:w="709" w:type="dxa"/>
          </w:tcPr>
          <w:p w14:paraId="0231A90E" w14:textId="77777777" w:rsidR="007566A6" w:rsidRPr="00BA7954" w:rsidRDefault="007566A6" w:rsidP="007566A6">
            <w:pPr>
              <w:rPr>
                <w:rFonts w:ascii="Arial Narrow" w:hAnsi="Arial Narrow"/>
                <w:sz w:val="14"/>
                <w:szCs w:val="16"/>
              </w:rPr>
            </w:pPr>
          </w:p>
        </w:tc>
        <w:tc>
          <w:tcPr>
            <w:tcW w:w="709" w:type="dxa"/>
          </w:tcPr>
          <w:p w14:paraId="462F2FFD" w14:textId="77777777" w:rsidR="007566A6" w:rsidRPr="00BA7954" w:rsidRDefault="007566A6" w:rsidP="007566A6">
            <w:pPr>
              <w:rPr>
                <w:rFonts w:ascii="Arial Narrow" w:hAnsi="Arial Narrow"/>
                <w:sz w:val="14"/>
                <w:szCs w:val="16"/>
              </w:rPr>
            </w:pPr>
          </w:p>
        </w:tc>
      </w:tr>
      <w:tr w:rsidR="003A5875" w:rsidRPr="003A5875" w14:paraId="4F151E79" w14:textId="77777777" w:rsidTr="00BB5B9E">
        <w:tc>
          <w:tcPr>
            <w:tcW w:w="1730" w:type="dxa"/>
            <w:vMerge/>
          </w:tcPr>
          <w:p w14:paraId="2D3441D2" w14:textId="77777777" w:rsidR="007566A6" w:rsidRPr="003A5875" w:rsidRDefault="007566A6" w:rsidP="007566A6"/>
        </w:tc>
        <w:tc>
          <w:tcPr>
            <w:tcW w:w="2835" w:type="dxa"/>
          </w:tcPr>
          <w:p w14:paraId="48CDE52A" w14:textId="77777777" w:rsidR="007566A6" w:rsidRPr="003A5875" w:rsidRDefault="007566A6" w:rsidP="007566A6">
            <w:pPr>
              <w:rPr>
                <w:rFonts w:ascii="Arial Narrow" w:hAnsi="Arial Narrow"/>
                <w:sz w:val="18"/>
                <w:szCs w:val="18"/>
              </w:rPr>
            </w:pPr>
            <w:r w:rsidRPr="003A5875">
              <w:rPr>
                <w:rFonts w:ascii="Arial Narrow" w:hAnsi="Arial Narrow"/>
                <w:sz w:val="18"/>
                <w:szCs w:val="18"/>
              </w:rPr>
              <w:t>Appui au cadre de la référence/évacuation pour le rendre fonctionnel</w:t>
            </w:r>
          </w:p>
        </w:tc>
        <w:tc>
          <w:tcPr>
            <w:tcW w:w="1843" w:type="dxa"/>
          </w:tcPr>
          <w:p w14:paraId="1DDD47DD" w14:textId="10267A6B" w:rsidR="007566A6" w:rsidRPr="003A5875" w:rsidRDefault="004E4DE4" w:rsidP="007566A6">
            <w:pPr>
              <w:rPr>
                <w:rFonts w:ascii="Arial Narrow" w:hAnsi="Arial Narrow"/>
                <w:sz w:val="18"/>
                <w:szCs w:val="18"/>
              </w:rPr>
            </w:pPr>
            <w:r w:rsidRPr="003A5875">
              <w:rPr>
                <w:rFonts w:ascii="Arial Narrow" w:hAnsi="Arial Narrow"/>
                <w:sz w:val="18"/>
                <w:szCs w:val="18"/>
              </w:rPr>
              <w:t>Le</w:t>
            </w:r>
            <w:r w:rsidR="007566A6" w:rsidRPr="003A5875">
              <w:rPr>
                <w:rFonts w:ascii="Arial Narrow" w:hAnsi="Arial Narrow"/>
                <w:sz w:val="18"/>
                <w:szCs w:val="18"/>
              </w:rPr>
              <w:t xml:space="preserve"> cadre de la référence/évacuation est fonctionnel</w:t>
            </w:r>
          </w:p>
        </w:tc>
        <w:tc>
          <w:tcPr>
            <w:tcW w:w="1701" w:type="dxa"/>
          </w:tcPr>
          <w:p w14:paraId="4D1AA753" w14:textId="77777777" w:rsidR="007566A6" w:rsidRPr="003A5875" w:rsidRDefault="007566A6" w:rsidP="007566A6">
            <w:pPr>
              <w:rPr>
                <w:rFonts w:ascii="Arial Narrow" w:hAnsi="Arial Narrow"/>
                <w:sz w:val="18"/>
                <w:szCs w:val="18"/>
              </w:rPr>
            </w:pPr>
            <w:r w:rsidRPr="003A5875">
              <w:rPr>
                <w:rFonts w:ascii="Arial Narrow" w:hAnsi="Arial Narrow"/>
                <w:sz w:val="18"/>
                <w:szCs w:val="18"/>
              </w:rPr>
              <w:t>Commune</w:t>
            </w:r>
          </w:p>
        </w:tc>
        <w:tc>
          <w:tcPr>
            <w:tcW w:w="1559" w:type="dxa"/>
          </w:tcPr>
          <w:p w14:paraId="12920448" w14:textId="77777777" w:rsidR="007566A6" w:rsidRPr="003A5875" w:rsidRDefault="007566A6" w:rsidP="00FA4436">
            <w:pPr>
              <w:jc w:val="right"/>
              <w:rPr>
                <w:rFonts w:ascii="Arial Narrow" w:hAnsi="Arial Narrow"/>
                <w:sz w:val="16"/>
                <w:szCs w:val="18"/>
              </w:rPr>
            </w:pPr>
            <w:r w:rsidRPr="003A5875">
              <w:rPr>
                <w:rFonts w:ascii="Arial Narrow" w:hAnsi="Arial Narrow"/>
                <w:sz w:val="16"/>
                <w:szCs w:val="18"/>
              </w:rPr>
              <w:t>1 500 000</w:t>
            </w:r>
          </w:p>
        </w:tc>
        <w:tc>
          <w:tcPr>
            <w:tcW w:w="709" w:type="dxa"/>
          </w:tcPr>
          <w:p w14:paraId="06BAEB91" w14:textId="77777777" w:rsidR="007566A6" w:rsidRPr="003A5875" w:rsidRDefault="007566A6" w:rsidP="007566A6">
            <w:pPr>
              <w:rPr>
                <w:rFonts w:ascii="Arial Narrow" w:hAnsi="Arial Narrow"/>
                <w:sz w:val="16"/>
                <w:szCs w:val="18"/>
              </w:rPr>
            </w:pPr>
            <w:r w:rsidRPr="003A5875">
              <w:rPr>
                <w:rFonts w:ascii="Arial Narrow" w:hAnsi="Arial Narrow"/>
                <w:sz w:val="16"/>
                <w:szCs w:val="18"/>
              </w:rPr>
              <w:t>x</w:t>
            </w:r>
          </w:p>
        </w:tc>
        <w:tc>
          <w:tcPr>
            <w:tcW w:w="709" w:type="dxa"/>
          </w:tcPr>
          <w:p w14:paraId="4BEBD000" w14:textId="77777777" w:rsidR="007566A6" w:rsidRPr="003A5875" w:rsidRDefault="007566A6" w:rsidP="007566A6">
            <w:pPr>
              <w:rPr>
                <w:rFonts w:ascii="Arial Narrow" w:hAnsi="Arial Narrow"/>
                <w:sz w:val="16"/>
                <w:szCs w:val="18"/>
              </w:rPr>
            </w:pPr>
            <w:r w:rsidRPr="003A5875">
              <w:rPr>
                <w:rFonts w:ascii="Arial Narrow" w:hAnsi="Arial Narrow"/>
                <w:sz w:val="16"/>
                <w:szCs w:val="18"/>
              </w:rPr>
              <w:t>x</w:t>
            </w:r>
          </w:p>
        </w:tc>
        <w:tc>
          <w:tcPr>
            <w:tcW w:w="708" w:type="dxa"/>
          </w:tcPr>
          <w:p w14:paraId="30975DED" w14:textId="77777777" w:rsidR="007566A6" w:rsidRPr="003A5875" w:rsidRDefault="007566A6" w:rsidP="007566A6">
            <w:pPr>
              <w:rPr>
                <w:rFonts w:ascii="Arial Narrow" w:hAnsi="Arial Narrow"/>
                <w:sz w:val="16"/>
                <w:szCs w:val="18"/>
              </w:rPr>
            </w:pPr>
            <w:r w:rsidRPr="003A5875">
              <w:rPr>
                <w:rFonts w:ascii="Arial Narrow" w:hAnsi="Arial Narrow"/>
                <w:sz w:val="16"/>
                <w:szCs w:val="18"/>
              </w:rPr>
              <w:t>x</w:t>
            </w:r>
          </w:p>
        </w:tc>
        <w:tc>
          <w:tcPr>
            <w:tcW w:w="709" w:type="dxa"/>
          </w:tcPr>
          <w:p w14:paraId="39FB2357" w14:textId="77777777" w:rsidR="007566A6" w:rsidRPr="003A5875" w:rsidRDefault="007566A6" w:rsidP="007566A6">
            <w:pPr>
              <w:rPr>
                <w:rFonts w:ascii="Arial Narrow" w:hAnsi="Arial Narrow"/>
                <w:sz w:val="16"/>
                <w:szCs w:val="18"/>
              </w:rPr>
            </w:pPr>
            <w:r w:rsidRPr="003A5875">
              <w:rPr>
                <w:rFonts w:ascii="Arial Narrow" w:hAnsi="Arial Narrow"/>
                <w:sz w:val="16"/>
                <w:szCs w:val="18"/>
              </w:rPr>
              <w:t>x</w:t>
            </w:r>
          </w:p>
        </w:tc>
        <w:tc>
          <w:tcPr>
            <w:tcW w:w="709" w:type="dxa"/>
          </w:tcPr>
          <w:p w14:paraId="72879D10" w14:textId="77777777" w:rsidR="007566A6" w:rsidRPr="003A5875" w:rsidRDefault="007566A6" w:rsidP="007566A6">
            <w:pPr>
              <w:rPr>
                <w:rFonts w:ascii="Arial Narrow" w:hAnsi="Arial Narrow"/>
                <w:sz w:val="16"/>
                <w:szCs w:val="18"/>
              </w:rPr>
            </w:pPr>
            <w:r w:rsidRPr="003A5875">
              <w:rPr>
                <w:rFonts w:ascii="Arial Narrow" w:hAnsi="Arial Narrow"/>
                <w:sz w:val="16"/>
                <w:szCs w:val="18"/>
              </w:rPr>
              <w:t>x</w:t>
            </w:r>
          </w:p>
        </w:tc>
        <w:tc>
          <w:tcPr>
            <w:tcW w:w="709" w:type="dxa"/>
          </w:tcPr>
          <w:p w14:paraId="57A1748F" w14:textId="77777777" w:rsidR="007566A6" w:rsidRPr="00BA7954" w:rsidRDefault="007566A6" w:rsidP="007566A6">
            <w:pPr>
              <w:rPr>
                <w:rFonts w:ascii="Arial Narrow" w:hAnsi="Arial Narrow"/>
                <w:sz w:val="14"/>
                <w:szCs w:val="16"/>
              </w:rPr>
            </w:pPr>
          </w:p>
        </w:tc>
        <w:tc>
          <w:tcPr>
            <w:tcW w:w="850" w:type="dxa"/>
          </w:tcPr>
          <w:p w14:paraId="680174A1" w14:textId="77777777" w:rsidR="007566A6" w:rsidRPr="00BA7954" w:rsidRDefault="007566A6" w:rsidP="007566A6">
            <w:pPr>
              <w:rPr>
                <w:rFonts w:ascii="Arial Narrow" w:hAnsi="Arial Narrow"/>
                <w:sz w:val="14"/>
                <w:szCs w:val="16"/>
              </w:rPr>
            </w:pPr>
            <w:r w:rsidRPr="00BA7954">
              <w:rPr>
                <w:rFonts w:ascii="Arial Narrow" w:hAnsi="Arial Narrow"/>
                <w:sz w:val="14"/>
                <w:szCs w:val="16"/>
              </w:rPr>
              <w:t>100%</w:t>
            </w:r>
          </w:p>
        </w:tc>
        <w:tc>
          <w:tcPr>
            <w:tcW w:w="709" w:type="dxa"/>
          </w:tcPr>
          <w:p w14:paraId="1AE426CC" w14:textId="77777777" w:rsidR="007566A6" w:rsidRPr="00BA7954" w:rsidRDefault="007566A6" w:rsidP="007566A6">
            <w:pPr>
              <w:rPr>
                <w:rFonts w:ascii="Arial Narrow" w:hAnsi="Arial Narrow"/>
                <w:sz w:val="14"/>
                <w:szCs w:val="16"/>
              </w:rPr>
            </w:pPr>
          </w:p>
        </w:tc>
        <w:tc>
          <w:tcPr>
            <w:tcW w:w="709" w:type="dxa"/>
          </w:tcPr>
          <w:p w14:paraId="3DB11F93" w14:textId="77777777" w:rsidR="007566A6" w:rsidRPr="00BA7954" w:rsidRDefault="007566A6" w:rsidP="007566A6">
            <w:pPr>
              <w:rPr>
                <w:rFonts w:ascii="Arial Narrow" w:hAnsi="Arial Narrow"/>
                <w:sz w:val="14"/>
                <w:szCs w:val="16"/>
              </w:rPr>
            </w:pPr>
          </w:p>
        </w:tc>
      </w:tr>
      <w:tr w:rsidR="003A5875" w:rsidRPr="003A5875" w14:paraId="41D80865" w14:textId="77777777" w:rsidTr="00BB5B9E">
        <w:tc>
          <w:tcPr>
            <w:tcW w:w="1730" w:type="dxa"/>
            <w:vMerge/>
          </w:tcPr>
          <w:p w14:paraId="783EDA26" w14:textId="77777777" w:rsidR="007566A6" w:rsidRPr="003A5875" w:rsidRDefault="007566A6" w:rsidP="007566A6"/>
        </w:tc>
        <w:tc>
          <w:tcPr>
            <w:tcW w:w="2835" w:type="dxa"/>
          </w:tcPr>
          <w:p w14:paraId="1E43EDFA" w14:textId="77777777" w:rsidR="007566A6" w:rsidRPr="003A5875" w:rsidRDefault="007566A6" w:rsidP="007566A6">
            <w:pPr>
              <w:rPr>
                <w:rFonts w:ascii="Arial Narrow" w:hAnsi="Arial Narrow"/>
                <w:sz w:val="18"/>
                <w:szCs w:val="18"/>
              </w:rPr>
            </w:pPr>
            <w:r w:rsidRPr="003A5875">
              <w:rPr>
                <w:rFonts w:ascii="Arial Narrow" w:hAnsi="Arial Narrow"/>
                <w:sz w:val="18"/>
                <w:szCs w:val="18"/>
              </w:rPr>
              <w:t>Appui en équipements des CSCOM et CSRef</w:t>
            </w:r>
          </w:p>
        </w:tc>
        <w:tc>
          <w:tcPr>
            <w:tcW w:w="1843" w:type="dxa"/>
          </w:tcPr>
          <w:p w14:paraId="2F0D4133" w14:textId="77777777" w:rsidR="007566A6" w:rsidRPr="003A5875" w:rsidRDefault="007566A6" w:rsidP="007566A6">
            <w:pPr>
              <w:rPr>
                <w:rFonts w:ascii="Arial Narrow" w:hAnsi="Arial Narrow"/>
                <w:sz w:val="18"/>
                <w:szCs w:val="18"/>
              </w:rPr>
            </w:pPr>
            <w:r w:rsidRPr="003A5875">
              <w:rPr>
                <w:rFonts w:ascii="Arial Narrow" w:hAnsi="Arial Narrow"/>
                <w:sz w:val="18"/>
                <w:szCs w:val="18"/>
              </w:rPr>
              <w:t>Les CSCOM et le CSRef sont appuyés en équipement</w:t>
            </w:r>
          </w:p>
        </w:tc>
        <w:tc>
          <w:tcPr>
            <w:tcW w:w="1701" w:type="dxa"/>
          </w:tcPr>
          <w:p w14:paraId="2A8B0FE7" w14:textId="77777777" w:rsidR="007566A6" w:rsidRPr="003A5875" w:rsidRDefault="007566A6" w:rsidP="007566A6">
            <w:pPr>
              <w:rPr>
                <w:rFonts w:ascii="Arial Narrow" w:hAnsi="Arial Narrow"/>
                <w:sz w:val="18"/>
                <w:szCs w:val="18"/>
              </w:rPr>
            </w:pPr>
            <w:r w:rsidRPr="003A5875">
              <w:rPr>
                <w:rFonts w:ascii="Arial Narrow" w:hAnsi="Arial Narrow"/>
                <w:sz w:val="18"/>
                <w:szCs w:val="18"/>
              </w:rPr>
              <w:t>CSRef</w:t>
            </w:r>
          </w:p>
        </w:tc>
        <w:tc>
          <w:tcPr>
            <w:tcW w:w="1559" w:type="dxa"/>
          </w:tcPr>
          <w:p w14:paraId="33EDEA9C" w14:textId="77777777" w:rsidR="007566A6" w:rsidRPr="003A5875" w:rsidRDefault="007566A6" w:rsidP="00FA4436">
            <w:pPr>
              <w:jc w:val="right"/>
              <w:rPr>
                <w:rFonts w:ascii="Arial Narrow" w:hAnsi="Arial Narrow"/>
                <w:sz w:val="16"/>
                <w:szCs w:val="18"/>
              </w:rPr>
            </w:pPr>
            <w:r w:rsidRPr="003A5875">
              <w:rPr>
                <w:rFonts w:ascii="Arial Narrow" w:hAnsi="Arial Narrow"/>
                <w:sz w:val="16"/>
                <w:szCs w:val="18"/>
              </w:rPr>
              <w:t>100 000 000</w:t>
            </w:r>
          </w:p>
        </w:tc>
        <w:tc>
          <w:tcPr>
            <w:tcW w:w="709" w:type="dxa"/>
          </w:tcPr>
          <w:p w14:paraId="494E2668" w14:textId="77777777" w:rsidR="007566A6" w:rsidRPr="003A5875" w:rsidRDefault="007566A6" w:rsidP="007566A6">
            <w:pPr>
              <w:rPr>
                <w:sz w:val="16"/>
                <w:szCs w:val="18"/>
              </w:rPr>
            </w:pPr>
          </w:p>
        </w:tc>
        <w:tc>
          <w:tcPr>
            <w:tcW w:w="709" w:type="dxa"/>
          </w:tcPr>
          <w:p w14:paraId="56244569" w14:textId="77777777" w:rsidR="007566A6" w:rsidRPr="003A5875" w:rsidRDefault="007566A6" w:rsidP="007566A6">
            <w:pPr>
              <w:rPr>
                <w:sz w:val="16"/>
                <w:szCs w:val="18"/>
              </w:rPr>
            </w:pPr>
          </w:p>
        </w:tc>
        <w:tc>
          <w:tcPr>
            <w:tcW w:w="708" w:type="dxa"/>
          </w:tcPr>
          <w:p w14:paraId="4887C0FC" w14:textId="77777777" w:rsidR="007566A6" w:rsidRPr="003A5875" w:rsidRDefault="007566A6" w:rsidP="007566A6">
            <w:pPr>
              <w:rPr>
                <w:rFonts w:ascii="Arial Narrow" w:hAnsi="Arial Narrow"/>
                <w:sz w:val="16"/>
                <w:szCs w:val="18"/>
              </w:rPr>
            </w:pPr>
            <w:r w:rsidRPr="003A5875">
              <w:rPr>
                <w:rFonts w:ascii="Arial Narrow" w:hAnsi="Arial Narrow"/>
                <w:sz w:val="16"/>
                <w:szCs w:val="18"/>
              </w:rPr>
              <w:t>x</w:t>
            </w:r>
          </w:p>
        </w:tc>
        <w:tc>
          <w:tcPr>
            <w:tcW w:w="709" w:type="dxa"/>
          </w:tcPr>
          <w:p w14:paraId="1B035658" w14:textId="77777777" w:rsidR="007566A6" w:rsidRPr="003A5875" w:rsidRDefault="007566A6" w:rsidP="007566A6">
            <w:pPr>
              <w:rPr>
                <w:rFonts w:ascii="Arial Narrow" w:hAnsi="Arial Narrow"/>
                <w:sz w:val="16"/>
                <w:szCs w:val="18"/>
              </w:rPr>
            </w:pPr>
            <w:r w:rsidRPr="003A5875">
              <w:rPr>
                <w:rFonts w:ascii="Arial Narrow" w:hAnsi="Arial Narrow"/>
                <w:sz w:val="16"/>
                <w:szCs w:val="18"/>
              </w:rPr>
              <w:t>x</w:t>
            </w:r>
          </w:p>
        </w:tc>
        <w:tc>
          <w:tcPr>
            <w:tcW w:w="709" w:type="dxa"/>
          </w:tcPr>
          <w:p w14:paraId="6A143CCB" w14:textId="77777777" w:rsidR="007566A6" w:rsidRPr="003A5875" w:rsidRDefault="007566A6" w:rsidP="007566A6">
            <w:pPr>
              <w:rPr>
                <w:rFonts w:ascii="Arial Narrow" w:hAnsi="Arial Narrow"/>
                <w:sz w:val="16"/>
                <w:szCs w:val="18"/>
              </w:rPr>
            </w:pPr>
            <w:r w:rsidRPr="003A5875">
              <w:rPr>
                <w:rFonts w:ascii="Arial Narrow" w:hAnsi="Arial Narrow"/>
                <w:sz w:val="16"/>
                <w:szCs w:val="18"/>
              </w:rPr>
              <w:t>x</w:t>
            </w:r>
          </w:p>
        </w:tc>
        <w:tc>
          <w:tcPr>
            <w:tcW w:w="709" w:type="dxa"/>
          </w:tcPr>
          <w:p w14:paraId="256D14E2" w14:textId="77777777" w:rsidR="007566A6" w:rsidRPr="00BA7954" w:rsidRDefault="007566A6" w:rsidP="007566A6">
            <w:pPr>
              <w:rPr>
                <w:rFonts w:ascii="Arial Narrow" w:hAnsi="Arial Narrow"/>
                <w:sz w:val="14"/>
                <w:szCs w:val="16"/>
              </w:rPr>
            </w:pPr>
          </w:p>
        </w:tc>
        <w:tc>
          <w:tcPr>
            <w:tcW w:w="850" w:type="dxa"/>
          </w:tcPr>
          <w:p w14:paraId="64C6F379" w14:textId="77777777" w:rsidR="007566A6" w:rsidRPr="00BA7954" w:rsidRDefault="007566A6" w:rsidP="007566A6">
            <w:pPr>
              <w:rPr>
                <w:rFonts w:ascii="Arial Narrow" w:hAnsi="Arial Narrow"/>
                <w:sz w:val="14"/>
                <w:szCs w:val="16"/>
              </w:rPr>
            </w:pPr>
          </w:p>
        </w:tc>
        <w:tc>
          <w:tcPr>
            <w:tcW w:w="709" w:type="dxa"/>
          </w:tcPr>
          <w:p w14:paraId="3F774CD6" w14:textId="77777777" w:rsidR="007566A6" w:rsidRPr="00BA7954" w:rsidRDefault="007566A6" w:rsidP="007566A6">
            <w:pPr>
              <w:rPr>
                <w:rFonts w:ascii="Arial Narrow" w:hAnsi="Arial Narrow"/>
                <w:sz w:val="14"/>
                <w:szCs w:val="16"/>
              </w:rPr>
            </w:pPr>
            <w:r w:rsidRPr="00BA7954">
              <w:rPr>
                <w:rFonts w:ascii="Arial Narrow" w:hAnsi="Arial Narrow"/>
                <w:sz w:val="14"/>
                <w:szCs w:val="16"/>
              </w:rPr>
              <w:t>50%</w:t>
            </w:r>
          </w:p>
        </w:tc>
        <w:tc>
          <w:tcPr>
            <w:tcW w:w="709" w:type="dxa"/>
          </w:tcPr>
          <w:p w14:paraId="5ECB8C73" w14:textId="77777777" w:rsidR="007566A6" w:rsidRPr="00BA7954" w:rsidRDefault="007566A6" w:rsidP="007566A6">
            <w:pPr>
              <w:rPr>
                <w:rFonts w:ascii="Arial Narrow" w:hAnsi="Arial Narrow"/>
                <w:sz w:val="14"/>
                <w:szCs w:val="16"/>
              </w:rPr>
            </w:pPr>
            <w:r w:rsidRPr="00BA7954">
              <w:rPr>
                <w:rFonts w:ascii="Arial Narrow" w:hAnsi="Arial Narrow"/>
                <w:sz w:val="14"/>
                <w:szCs w:val="16"/>
              </w:rPr>
              <w:t>50%</w:t>
            </w:r>
          </w:p>
        </w:tc>
      </w:tr>
      <w:tr w:rsidR="003A5875" w:rsidRPr="003A5875" w14:paraId="3A9292BF" w14:textId="77777777" w:rsidTr="00BB5B9E">
        <w:tc>
          <w:tcPr>
            <w:tcW w:w="1730" w:type="dxa"/>
            <w:vMerge/>
          </w:tcPr>
          <w:p w14:paraId="1D15A7F5" w14:textId="77777777" w:rsidR="007566A6" w:rsidRPr="003A5875" w:rsidRDefault="007566A6" w:rsidP="007566A6"/>
        </w:tc>
        <w:tc>
          <w:tcPr>
            <w:tcW w:w="2835" w:type="dxa"/>
          </w:tcPr>
          <w:p w14:paraId="62D9231D" w14:textId="77777777" w:rsidR="007566A6" w:rsidRPr="003A5875" w:rsidRDefault="007566A6" w:rsidP="007566A6">
            <w:pPr>
              <w:rPr>
                <w:rFonts w:ascii="Arial Narrow" w:hAnsi="Arial Narrow"/>
                <w:sz w:val="18"/>
                <w:szCs w:val="18"/>
              </w:rPr>
            </w:pPr>
            <w:r w:rsidRPr="003A5875">
              <w:rPr>
                <w:rFonts w:ascii="Arial Narrow" w:hAnsi="Arial Narrow"/>
                <w:sz w:val="18"/>
                <w:szCs w:val="18"/>
              </w:rPr>
              <w:t>Répertorier les structures de référencement des VBG (hommes, femmes)</w:t>
            </w:r>
          </w:p>
        </w:tc>
        <w:tc>
          <w:tcPr>
            <w:tcW w:w="1843" w:type="dxa"/>
          </w:tcPr>
          <w:p w14:paraId="3F2509D2" w14:textId="77777777" w:rsidR="007566A6" w:rsidRPr="003A5875" w:rsidRDefault="007566A6" w:rsidP="007566A6">
            <w:pPr>
              <w:rPr>
                <w:rFonts w:ascii="Arial Narrow" w:hAnsi="Arial Narrow"/>
                <w:sz w:val="18"/>
                <w:szCs w:val="18"/>
              </w:rPr>
            </w:pPr>
            <w:r w:rsidRPr="003A5875">
              <w:rPr>
                <w:rFonts w:ascii="Arial Narrow" w:hAnsi="Arial Narrow"/>
                <w:sz w:val="18"/>
                <w:szCs w:val="18"/>
              </w:rPr>
              <w:t>Les structures de référencement des VBG sont référenciées</w:t>
            </w:r>
          </w:p>
        </w:tc>
        <w:tc>
          <w:tcPr>
            <w:tcW w:w="1701" w:type="dxa"/>
          </w:tcPr>
          <w:p w14:paraId="0AF6818D" w14:textId="24A772D7" w:rsidR="007566A6" w:rsidRPr="003A5875" w:rsidRDefault="007566A6" w:rsidP="007566A6">
            <w:pPr>
              <w:rPr>
                <w:rFonts w:ascii="Arial Narrow" w:hAnsi="Arial Narrow"/>
                <w:sz w:val="18"/>
                <w:szCs w:val="18"/>
              </w:rPr>
            </w:pPr>
            <w:r w:rsidRPr="003A5875">
              <w:rPr>
                <w:rFonts w:ascii="Arial Narrow" w:hAnsi="Arial Narrow"/>
                <w:sz w:val="18"/>
                <w:szCs w:val="18"/>
              </w:rPr>
              <w:t>Tou</w:t>
            </w:r>
            <w:r w:rsidR="00CB6E2B" w:rsidRPr="003A5875">
              <w:rPr>
                <w:rFonts w:ascii="Arial Narrow" w:hAnsi="Arial Narrow"/>
                <w:sz w:val="18"/>
                <w:szCs w:val="18"/>
              </w:rPr>
              <w:t xml:space="preserve">te la commune </w:t>
            </w:r>
          </w:p>
        </w:tc>
        <w:tc>
          <w:tcPr>
            <w:tcW w:w="1559" w:type="dxa"/>
          </w:tcPr>
          <w:p w14:paraId="2DD4C3E8" w14:textId="77777777" w:rsidR="007566A6" w:rsidRPr="003A5875" w:rsidRDefault="007566A6" w:rsidP="00FA4436">
            <w:pPr>
              <w:jc w:val="right"/>
              <w:rPr>
                <w:rFonts w:ascii="Arial Narrow" w:hAnsi="Arial Narrow"/>
                <w:sz w:val="16"/>
                <w:szCs w:val="18"/>
              </w:rPr>
            </w:pPr>
            <w:r w:rsidRPr="003A5875">
              <w:rPr>
                <w:rFonts w:ascii="Arial Narrow" w:hAnsi="Arial Narrow"/>
                <w:sz w:val="16"/>
                <w:szCs w:val="18"/>
              </w:rPr>
              <w:t>200 000</w:t>
            </w:r>
          </w:p>
        </w:tc>
        <w:tc>
          <w:tcPr>
            <w:tcW w:w="709" w:type="dxa"/>
          </w:tcPr>
          <w:p w14:paraId="566C7246" w14:textId="77777777" w:rsidR="007566A6" w:rsidRPr="003A5875" w:rsidRDefault="007566A6" w:rsidP="007566A6">
            <w:pPr>
              <w:rPr>
                <w:rFonts w:ascii="Arial Narrow" w:hAnsi="Arial Narrow"/>
                <w:sz w:val="16"/>
                <w:szCs w:val="18"/>
              </w:rPr>
            </w:pPr>
            <w:r w:rsidRPr="003A5875">
              <w:rPr>
                <w:rFonts w:ascii="Arial Narrow" w:hAnsi="Arial Narrow"/>
                <w:sz w:val="16"/>
                <w:szCs w:val="18"/>
              </w:rPr>
              <w:t>x</w:t>
            </w:r>
          </w:p>
        </w:tc>
        <w:tc>
          <w:tcPr>
            <w:tcW w:w="709" w:type="dxa"/>
          </w:tcPr>
          <w:p w14:paraId="1968BCDA" w14:textId="77777777" w:rsidR="007566A6" w:rsidRPr="003A5875" w:rsidRDefault="007566A6" w:rsidP="007566A6">
            <w:pPr>
              <w:rPr>
                <w:rFonts w:ascii="Arial Narrow" w:hAnsi="Arial Narrow"/>
                <w:sz w:val="16"/>
                <w:szCs w:val="18"/>
              </w:rPr>
            </w:pPr>
          </w:p>
        </w:tc>
        <w:tc>
          <w:tcPr>
            <w:tcW w:w="708" w:type="dxa"/>
          </w:tcPr>
          <w:p w14:paraId="6221AD5E" w14:textId="77777777" w:rsidR="007566A6" w:rsidRPr="003A5875" w:rsidRDefault="007566A6" w:rsidP="007566A6">
            <w:pPr>
              <w:rPr>
                <w:rFonts w:ascii="Arial Narrow" w:hAnsi="Arial Narrow"/>
                <w:sz w:val="16"/>
                <w:szCs w:val="18"/>
              </w:rPr>
            </w:pPr>
          </w:p>
        </w:tc>
        <w:tc>
          <w:tcPr>
            <w:tcW w:w="709" w:type="dxa"/>
          </w:tcPr>
          <w:p w14:paraId="4104D580" w14:textId="77777777" w:rsidR="007566A6" w:rsidRPr="003A5875" w:rsidRDefault="007566A6" w:rsidP="007566A6">
            <w:pPr>
              <w:rPr>
                <w:rFonts w:ascii="Arial Narrow" w:hAnsi="Arial Narrow"/>
                <w:sz w:val="16"/>
                <w:szCs w:val="18"/>
              </w:rPr>
            </w:pPr>
          </w:p>
        </w:tc>
        <w:tc>
          <w:tcPr>
            <w:tcW w:w="709" w:type="dxa"/>
          </w:tcPr>
          <w:p w14:paraId="717F6DFB" w14:textId="77777777" w:rsidR="007566A6" w:rsidRPr="003A5875" w:rsidRDefault="007566A6" w:rsidP="007566A6">
            <w:pPr>
              <w:rPr>
                <w:rFonts w:ascii="Arial Narrow" w:hAnsi="Arial Narrow"/>
                <w:sz w:val="16"/>
                <w:szCs w:val="18"/>
              </w:rPr>
            </w:pPr>
          </w:p>
        </w:tc>
        <w:tc>
          <w:tcPr>
            <w:tcW w:w="709" w:type="dxa"/>
          </w:tcPr>
          <w:p w14:paraId="40AB3842" w14:textId="77777777" w:rsidR="007566A6" w:rsidRPr="003A5875" w:rsidRDefault="007566A6" w:rsidP="007566A6">
            <w:pPr>
              <w:rPr>
                <w:rFonts w:ascii="Arial Narrow" w:hAnsi="Arial Narrow"/>
                <w:sz w:val="16"/>
                <w:szCs w:val="18"/>
              </w:rPr>
            </w:pPr>
          </w:p>
        </w:tc>
        <w:tc>
          <w:tcPr>
            <w:tcW w:w="850" w:type="dxa"/>
          </w:tcPr>
          <w:p w14:paraId="039A2268" w14:textId="0C1B9742" w:rsidR="007566A6" w:rsidRPr="003A5875" w:rsidRDefault="007566A6" w:rsidP="007566A6">
            <w:pPr>
              <w:rPr>
                <w:rFonts w:ascii="Arial Narrow" w:hAnsi="Arial Narrow"/>
                <w:sz w:val="16"/>
                <w:szCs w:val="18"/>
              </w:rPr>
            </w:pPr>
            <w:r w:rsidRPr="00BA7954">
              <w:rPr>
                <w:rFonts w:ascii="Arial Narrow" w:hAnsi="Arial Narrow"/>
                <w:sz w:val="14"/>
                <w:szCs w:val="16"/>
              </w:rPr>
              <w:t>100</w:t>
            </w:r>
            <w:r w:rsidRPr="003A5875">
              <w:rPr>
                <w:rFonts w:ascii="Arial Narrow" w:hAnsi="Arial Narrow"/>
                <w:sz w:val="16"/>
                <w:szCs w:val="18"/>
              </w:rPr>
              <w:t>%</w:t>
            </w:r>
          </w:p>
        </w:tc>
        <w:tc>
          <w:tcPr>
            <w:tcW w:w="709" w:type="dxa"/>
          </w:tcPr>
          <w:p w14:paraId="4B26AEDF" w14:textId="77777777" w:rsidR="007566A6" w:rsidRPr="003A5875" w:rsidRDefault="007566A6" w:rsidP="007566A6">
            <w:pPr>
              <w:rPr>
                <w:sz w:val="16"/>
                <w:szCs w:val="18"/>
              </w:rPr>
            </w:pPr>
          </w:p>
        </w:tc>
        <w:tc>
          <w:tcPr>
            <w:tcW w:w="709" w:type="dxa"/>
          </w:tcPr>
          <w:p w14:paraId="260F789B" w14:textId="77777777" w:rsidR="007566A6" w:rsidRPr="003A5875" w:rsidRDefault="007566A6" w:rsidP="007566A6">
            <w:pPr>
              <w:rPr>
                <w:sz w:val="16"/>
                <w:szCs w:val="18"/>
              </w:rPr>
            </w:pPr>
          </w:p>
        </w:tc>
      </w:tr>
      <w:tr w:rsidR="003A5875" w:rsidRPr="003A5875" w14:paraId="6E8C5A6B" w14:textId="77777777" w:rsidTr="00BB5B9E">
        <w:tc>
          <w:tcPr>
            <w:tcW w:w="1730" w:type="dxa"/>
            <w:vMerge/>
          </w:tcPr>
          <w:p w14:paraId="24148B52" w14:textId="77777777" w:rsidR="007566A6" w:rsidRPr="003A5875" w:rsidRDefault="007566A6" w:rsidP="007566A6"/>
        </w:tc>
        <w:tc>
          <w:tcPr>
            <w:tcW w:w="2835" w:type="dxa"/>
          </w:tcPr>
          <w:p w14:paraId="43318BC6" w14:textId="77777777" w:rsidR="007566A6" w:rsidRPr="003A5875" w:rsidRDefault="007566A6" w:rsidP="007566A6">
            <w:pPr>
              <w:rPr>
                <w:rFonts w:ascii="Arial Narrow" w:hAnsi="Arial Narrow"/>
                <w:sz w:val="18"/>
                <w:szCs w:val="18"/>
              </w:rPr>
            </w:pPr>
            <w:r w:rsidRPr="003A5875">
              <w:rPr>
                <w:rFonts w:ascii="Arial Narrow" w:hAnsi="Arial Narrow"/>
                <w:sz w:val="18"/>
                <w:szCs w:val="18"/>
              </w:rPr>
              <w:t>Prise en charge et référencement des victimes VBG (hommes et femmes)</w:t>
            </w:r>
          </w:p>
        </w:tc>
        <w:tc>
          <w:tcPr>
            <w:tcW w:w="1843" w:type="dxa"/>
          </w:tcPr>
          <w:p w14:paraId="5ECC139A" w14:textId="77777777" w:rsidR="007566A6" w:rsidRPr="003A5875" w:rsidRDefault="007566A6" w:rsidP="007566A6">
            <w:pPr>
              <w:rPr>
                <w:rFonts w:ascii="Arial Narrow" w:hAnsi="Arial Narrow"/>
                <w:sz w:val="18"/>
                <w:szCs w:val="18"/>
              </w:rPr>
            </w:pPr>
            <w:r w:rsidRPr="003A5875">
              <w:rPr>
                <w:rFonts w:ascii="Arial Narrow" w:hAnsi="Arial Narrow"/>
                <w:sz w:val="18"/>
                <w:szCs w:val="18"/>
              </w:rPr>
              <w:t>Les VBG sont référées et prise en charge</w:t>
            </w:r>
          </w:p>
        </w:tc>
        <w:tc>
          <w:tcPr>
            <w:tcW w:w="1701" w:type="dxa"/>
          </w:tcPr>
          <w:p w14:paraId="5618F1A1" w14:textId="468A3E11" w:rsidR="007566A6" w:rsidRPr="003A5875" w:rsidRDefault="00CB6E2B" w:rsidP="007566A6">
            <w:pPr>
              <w:rPr>
                <w:rFonts w:ascii="Arial Narrow" w:hAnsi="Arial Narrow"/>
                <w:sz w:val="18"/>
                <w:szCs w:val="18"/>
              </w:rPr>
            </w:pPr>
            <w:r w:rsidRPr="003A5875">
              <w:rPr>
                <w:rFonts w:ascii="Arial Narrow" w:hAnsi="Arial Narrow"/>
                <w:sz w:val="18"/>
                <w:szCs w:val="18"/>
              </w:rPr>
              <w:t>Toute la commune</w:t>
            </w:r>
          </w:p>
        </w:tc>
        <w:tc>
          <w:tcPr>
            <w:tcW w:w="1559" w:type="dxa"/>
          </w:tcPr>
          <w:p w14:paraId="15FAA2E7" w14:textId="77777777" w:rsidR="007566A6" w:rsidRPr="003A5875" w:rsidRDefault="007566A6" w:rsidP="00FA4436">
            <w:pPr>
              <w:jc w:val="right"/>
              <w:rPr>
                <w:rFonts w:ascii="Arial Narrow" w:hAnsi="Arial Narrow"/>
                <w:sz w:val="16"/>
                <w:szCs w:val="18"/>
              </w:rPr>
            </w:pPr>
            <w:r w:rsidRPr="003A5875">
              <w:rPr>
                <w:rFonts w:ascii="Arial Narrow" w:hAnsi="Arial Narrow"/>
                <w:sz w:val="16"/>
                <w:szCs w:val="18"/>
              </w:rPr>
              <w:t>7 500 000</w:t>
            </w:r>
          </w:p>
        </w:tc>
        <w:tc>
          <w:tcPr>
            <w:tcW w:w="709" w:type="dxa"/>
          </w:tcPr>
          <w:p w14:paraId="4B484398" w14:textId="77777777" w:rsidR="007566A6" w:rsidRPr="003A5875" w:rsidRDefault="007566A6" w:rsidP="007566A6">
            <w:pPr>
              <w:rPr>
                <w:rFonts w:ascii="Arial Narrow" w:hAnsi="Arial Narrow"/>
                <w:sz w:val="16"/>
                <w:szCs w:val="18"/>
              </w:rPr>
            </w:pPr>
          </w:p>
        </w:tc>
        <w:tc>
          <w:tcPr>
            <w:tcW w:w="709" w:type="dxa"/>
          </w:tcPr>
          <w:p w14:paraId="2E560998" w14:textId="77777777" w:rsidR="007566A6" w:rsidRPr="003A5875" w:rsidRDefault="007566A6" w:rsidP="007566A6">
            <w:pPr>
              <w:rPr>
                <w:rFonts w:ascii="Arial Narrow" w:hAnsi="Arial Narrow"/>
                <w:sz w:val="16"/>
                <w:szCs w:val="18"/>
              </w:rPr>
            </w:pPr>
            <w:r w:rsidRPr="003A5875">
              <w:rPr>
                <w:rFonts w:ascii="Arial Narrow" w:hAnsi="Arial Narrow"/>
                <w:sz w:val="16"/>
                <w:szCs w:val="18"/>
              </w:rPr>
              <w:t>x</w:t>
            </w:r>
          </w:p>
        </w:tc>
        <w:tc>
          <w:tcPr>
            <w:tcW w:w="708" w:type="dxa"/>
          </w:tcPr>
          <w:p w14:paraId="35BACADC" w14:textId="77777777" w:rsidR="007566A6" w:rsidRPr="003A5875" w:rsidRDefault="007566A6" w:rsidP="007566A6">
            <w:pPr>
              <w:rPr>
                <w:rFonts w:ascii="Arial Narrow" w:hAnsi="Arial Narrow"/>
                <w:sz w:val="16"/>
                <w:szCs w:val="18"/>
              </w:rPr>
            </w:pPr>
            <w:r w:rsidRPr="003A5875">
              <w:rPr>
                <w:rFonts w:ascii="Arial Narrow" w:hAnsi="Arial Narrow"/>
                <w:sz w:val="16"/>
                <w:szCs w:val="18"/>
              </w:rPr>
              <w:t>x</w:t>
            </w:r>
          </w:p>
        </w:tc>
        <w:tc>
          <w:tcPr>
            <w:tcW w:w="709" w:type="dxa"/>
          </w:tcPr>
          <w:p w14:paraId="5A052E11" w14:textId="77777777" w:rsidR="007566A6" w:rsidRPr="003A5875" w:rsidRDefault="007566A6" w:rsidP="007566A6">
            <w:pPr>
              <w:rPr>
                <w:rFonts w:ascii="Arial Narrow" w:hAnsi="Arial Narrow"/>
                <w:sz w:val="16"/>
                <w:szCs w:val="18"/>
              </w:rPr>
            </w:pPr>
            <w:r w:rsidRPr="003A5875">
              <w:rPr>
                <w:rFonts w:ascii="Arial Narrow" w:hAnsi="Arial Narrow"/>
                <w:sz w:val="16"/>
                <w:szCs w:val="18"/>
              </w:rPr>
              <w:t>x</w:t>
            </w:r>
          </w:p>
        </w:tc>
        <w:tc>
          <w:tcPr>
            <w:tcW w:w="709" w:type="dxa"/>
          </w:tcPr>
          <w:p w14:paraId="13C51B58" w14:textId="77777777" w:rsidR="007566A6" w:rsidRPr="003A5875" w:rsidRDefault="007566A6" w:rsidP="007566A6">
            <w:pPr>
              <w:rPr>
                <w:rFonts w:ascii="Arial Narrow" w:hAnsi="Arial Narrow"/>
                <w:sz w:val="16"/>
                <w:szCs w:val="18"/>
              </w:rPr>
            </w:pPr>
            <w:r w:rsidRPr="003A5875">
              <w:rPr>
                <w:rFonts w:ascii="Arial Narrow" w:hAnsi="Arial Narrow"/>
                <w:sz w:val="16"/>
                <w:szCs w:val="18"/>
              </w:rPr>
              <w:t>x</w:t>
            </w:r>
          </w:p>
        </w:tc>
        <w:tc>
          <w:tcPr>
            <w:tcW w:w="709" w:type="dxa"/>
          </w:tcPr>
          <w:p w14:paraId="0BB6B84B" w14:textId="77777777" w:rsidR="007566A6" w:rsidRPr="003A5875" w:rsidRDefault="007566A6" w:rsidP="007566A6">
            <w:pPr>
              <w:rPr>
                <w:rFonts w:ascii="Arial Narrow" w:hAnsi="Arial Narrow"/>
                <w:sz w:val="16"/>
                <w:szCs w:val="18"/>
              </w:rPr>
            </w:pPr>
          </w:p>
        </w:tc>
        <w:tc>
          <w:tcPr>
            <w:tcW w:w="850" w:type="dxa"/>
          </w:tcPr>
          <w:p w14:paraId="7BC8C6FF" w14:textId="77777777" w:rsidR="007566A6" w:rsidRPr="003A5875" w:rsidRDefault="007566A6" w:rsidP="007566A6">
            <w:pPr>
              <w:rPr>
                <w:rFonts w:ascii="Arial Narrow" w:hAnsi="Arial Narrow"/>
                <w:sz w:val="16"/>
                <w:szCs w:val="18"/>
              </w:rPr>
            </w:pPr>
          </w:p>
        </w:tc>
        <w:tc>
          <w:tcPr>
            <w:tcW w:w="709" w:type="dxa"/>
          </w:tcPr>
          <w:p w14:paraId="608715DA" w14:textId="77777777" w:rsidR="007566A6" w:rsidRPr="003A5875" w:rsidRDefault="007566A6" w:rsidP="007566A6">
            <w:pPr>
              <w:rPr>
                <w:rFonts w:ascii="Arial Narrow" w:hAnsi="Arial Narrow"/>
                <w:sz w:val="16"/>
                <w:szCs w:val="18"/>
              </w:rPr>
            </w:pPr>
            <w:r w:rsidRPr="003A5875">
              <w:rPr>
                <w:rFonts w:ascii="Arial Narrow" w:hAnsi="Arial Narrow"/>
                <w:sz w:val="16"/>
                <w:szCs w:val="18"/>
              </w:rPr>
              <w:t>50%</w:t>
            </w:r>
          </w:p>
        </w:tc>
        <w:tc>
          <w:tcPr>
            <w:tcW w:w="709" w:type="dxa"/>
          </w:tcPr>
          <w:p w14:paraId="395E37B8" w14:textId="77777777" w:rsidR="007566A6" w:rsidRPr="003A5875" w:rsidRDefault="007566A6" w:rsidP="007566A6">
            <w:pPr>
              <w:rPr>
                <w:rFonts w:ascii="Arial Narrow" w:hAnsi="Arial Narrow"/>
                <w:sz w:val="16"/>
                <w:szCs w:val="18"/>
              </w:rPr>
            </w:pPr>
            <w:r w:rsidRPr="003A5875">
              <w:rPr>
                <w:rFonts w:ascii="Arial Narrow" w:hAnsi="Arial Narrow"/>
                <w:sz w:val="16"/>
                <w:szCs w:val="18"/>
              </w:rPr>
              <w:t>50%</w:t>
            </w:r>
          </w:p>
        </w:tc>
      </w:tr>
      <w:tr w:rsidR="003A5875" w:rsidRPr="003A5875" w14:paraId="21A581DB" w14:textId="77777777" w:rsidTr="00BB5B9E">
        <w:tc>
          <w:tcPr>
            <w:tcW w:w="1730" w:type="dxa"/>
            <w:vMerge/>
          </w:tcPr>
          <w:p w14:paraId="439BD0E8" w14:textId="77777777" w:rsidR="007566A6" w:rsidRPr="003A5875" w:rsidRDefault="007566A6" w:rsidP="007566A6"/>
        </w:tc>
        <w:tc>
          <w:tcPr>
            <w:tcW w:w="2835" w:type="dxa"/>
          </w:tcPr>
          <w:p w14:paraId="4BAA1BD6" w14:textId="77777777" w:rsidR="007566A6" w:rsidRPr="003A5875" w:rsidRDefault="007566A6" w:rsidP="007566A6">
            <w:pPr>
              <w:rPr>
                <w:rFonts w:ascii="Arial Narrow" w:hAnsi="Arial Narrow"/>
                <w:sz w:val="18"/>
                <w:szCs w:val="18"/>
              </w:rPr>
            </w:pPr>
            <w:r w:rsidRPr="003A5875">
              <w:rPr>
                <w:rFonts w:ascii="Arial Narrow" w:hAnsi="Arial Narrow" w:cs="Arial"/>
                <w:sz w:val="18"/>
                <w:szCs w:val="18"/>
              </w:rPr>
              <w:t>Faire un répertoire des traditherapeutes</w:t>
            </w:r>
          </w:p>
        </w:tc>
        <w:tc>
          <w:tcPr>
            <w:tcW w:w="1843" w:type="dxa"/>
          </w:tcPr>
          <w:p w14:paraId="57FACC7D" w14:textId="77777777" w:rsidR="007566A6" w:rsidRPr="003A5875" w:rsidRDefault="007566A6" w:rsidP="007566A6">
            <w:pPr>
              <w:rPr>
                <w:sz w:val="18"/>
                <w:szCs w:val="18"/>
              </w:rPr>
            </w:pPr>
            <w:r w:rsidRPr="003A5875">
              <w:rPr>
                <w:rFonts w:ascii="Arial Narrow" w:hAnsi="Arial Narrow" w:cs="Arial"/>
                <w:sz w:val="18"/>
                <w:szCs w:val="18"/>
              </w:rPr>
              <w:t xml:space="preserve"> Un répertoire des traditherapeutes est </w:t>
            </w:r>
          </w:p>
        </w:tc>
        <w:tc>
          <w:tcPr>
            <w:tcW w:w="1701" w:type="dxa"/>
          </w:tcPr>
          <w:p w14:paraId="4B83B8E4" w14:textId="77777777" w:rsidR="007566A6" w:rsidRPr="003A5875" w:rsidRDefault="007566A6" w:rsidP="007566A6">
            <w:pPr>
              <w:rPr>
                <w:rFonts w:ascii="Arial Narrow" w:hAnsi="Arial Narrow"/>
                <w:sz w:val="16"/>
                <w:szCs w:val="18"/>
              </w:rPr>
            </w:pPr>
            <w:r w:rsidRPr="003A5875">
              <w:rPr>
                <w:rFonts w:ascii="Arial Narrow" w:hAnsi="Arial Narrow"/>
                <w:sz w:val="16"/>
                <w:szCs w:val="18"/>
              </w:rPr>
              <w:t xml:space="preserve">Commune </w:t>
            </w:r>
          </w:p>
        </w:tc>
        <w:tc>
          <w:tcPr>
            <w:tcW w:w="1559" w:type="dxa"/>
          </w:tcPr>
          <w:p w14:paraId="1758E8BC" w14:textId="77777777" w:rsidR="007566A6" w:rsidRPr="003A5875" w:rsidRDefault="007566A6" w:rsidP="00FA4436">
            <w:pPr>
              <w:jc w:val="right"/>
              <w:rPr>
                <w:rFonts w:ascii="Arial Narrow" w:hAnsi="Arial Narrow"/>
                <w:sz w:val="16"/>
                <w:szCs w:val="18"/>
              </w:rPr>
            </w:pPr>
            <w:r w:rsidRPr="003A5875">
              <w:rPr>
                <w:rFonts w:ascii="Arial Narrow" w:hAnsi="Arial Narrow"/>
                <w:sz w:val="16"/>
                <w:szCs w:val="18"/>
              </w:rPr>
              <w:t>500 000</w:t>
            </w:r>
          </w:p>
        </w:tc>
        <w:tc>
          <w:tcPr>
            <w:tcW w:w="709" w:type="dxa"/>
          </w:tcPr>
          <w:p w14:paraId="48E528F9" w14:textId="77777777" w:rsidR="007566A6" w:rsidRPr="003A5875" w:rsidRDefault="007566A6" w:rsidP="007566A6">
            <w:pPr>
              <w:rPr>
                <w:rFonts w:ascii="Arial Narrow" w:hAnsi="Arial Narrow"/>
                <w:sz w:val="16"/>
                <w:szCs w:val="18"/>
              </w:rPr>
            </w:pPr>
            <w:r w:rsidRPr="003A5875">
              <w:rPr>
                <w:rFonts w:ascii="Arial Narrow" w:hAnsi="Arial Narrow"/>
                <w:sz w:val="16"/>
                <w:szCs w:val="18"/>
              </w:rPr>
              <w:t>x</w:t>
            </w:r>
          </w:p>
        </w:tc>
        <w:tc>
          <w:tcPr>
            <w:tcW w:w="709" w:type="dxa"/>
          </w:tcPr>
          <w:p w14:paraId="1A61A689" w14:textId="77777777" w:rsidR="007566A6" w:rsidRPr="003A5875" w:rsidRDefault="007566A6" w:rsidP="007566A6">
            <w:pPr>
              <w:rPr>
                <w:rFonts w:ascii="Arial Narrow" w:hAnsi="Arial Narrow"/>
                <w:sz w:val="16"/>
                <w:szCs w:val="18"/>
              </w:rPr>
            </w:pPr>
          </w:p>
        </w:tc>
        <w:tc>
          <w:tcPr>
            <w:tcW w:w="708" w:type="dxa"/>
          </w:tcPr>
          <w:p w14:paraId="2F3E9396" w14:textId="77777777" w:rsidR="007566A6" w:rsidRPr="003A5875" w:rsidRDefault="007566A6" w:rsidP="007566A6">
            <w:pPr>
              <w:rPr>
                <w:rFonts w:ascii="Arial Narrow" w:hAnsi="Arial Narrow"/>
                <w:sz w:val="16"/>
                <w:szCs w:val="18"/>
              </w:rPr>
            </w:pPr>
          </w:p>
        </w:tc>
        <w:tc>
          <w:tcPr>
            <w:tcW w:w="709" w:type="dxa"/>
          </w:tcPr>
          <w:p w14:paraId="0EB0B5B7" w14:textId="77777777" w:rsidR="007566A6" w:rsidRPr="003A5875" w:rsidRDefault="007566A6" w:rsidP="007566A6">
            <w:pPr>
              <w:rPr>
                <w:rFonts w:ascii="Arial Narrow" w:hAnsi="Arial Narrow"/>
                <w:sz w:val="16"/>
                <w:szCs w:val="18"/>
              </w:rPr>
            </w:pPr>
          </w:p>
        </w:tc>
        <w:tc>
          <w:tcPr>
            <w:tcW w:w="709" w:type="dxa"/>
          </w:tcPr>
          <w:p w14:paraId="2C37E740" w14:textId="77777777" w:rsidR="007566A6" w:rsidRPr="003A5875" w:rsidRDefault="007566A6" w:rsidP="007566A6">
            <w:pPr>
              <w:rPr>
                <w:rFonts w:ascii="Arial Narrow" w:hAnsi="Arial Narrow"/>
                <w:sz w:val="16"/>
                <w:szCs w:val="18"/>
              </w:rPr>
            </w:pPr>
          </w:p>
        </w:tc>
        <w:tc>
          <w:tcPr>
            <w:tcW w:w="709" w:type="dxa"/>
          </w:tcPr>
          <w:p w14:paraId="77AF5DCF" w14:textId="77777777" w:rsidR="007566A6" w:rsidRPr="003A5875" w:rsidRDefault="007566A6" w:rsidP="007566A6">
            <w:pPr>
              <w:rPr>
                <w:rFonts w:ascii="Arial Narrow" w:hAnsi="Arial Narrow"/>
                <w:sz w:val="16"/>
                <w:szCs w:val="18"/>
              </w:rPr>
            </w:pPr>
          </w:p>
        </w:tc>
        <w:tc>
          <w:tcPr>
            <w:tcW w:w="850" w:type="dxa"/>
          </w:tcPr>
          <w:p w14:paraId="1DAECD0E" w14:textId="77777777" w:rsidR="007566A6" w:rsidRPr="003A5875" w:rsidRDefault="007566A6" w:rsidP="007566A6">
            <w:pPr>
              <w:rPr>
                <w:rFonts w:ascii="Arial Narrow" w:hAnsi="Arial Narrow"/>
                <w:sz w:val="16"/>
                <w:szCs w:val="18"/>
              </w:rPr>
            </w:pPr>
            <w:r w:rsidRPr="003A5875">
              <w:rPr>
                <w:rFonts w:ascii="Arial Narrow" w:hAnsi="Arial Narrow"/>
                <w:sz w:val="16"/>
                <w:szCs w:val="18"/>
              </w:rPr>
              <w:t>100%</w:t>
            </w:r>
          </w:p>
        </w:tc>
        <w:tc>
          <w:tcPr>
            <w:tcW w:w="709" w:type="dxa"/>
          </w:tcPr>
          <w:p w14:paraId="55FD597E" w14:textId="77777777" w:rsidR="007566A6" w:rsidRPr="003A5875" w:rsidRDefault="007566A6" w:rsidP="007566A6">
            <w:pPr>
              <w:rPr>
                <w:rFonts w:ascii="Arial Narrow" w:hAnsi="Arial Narrow"/>
                <w:sz w:val="20"/>
                <w:szCs w:val="20"/>
              </w:rPr>
            </w:pPr>
          </w:p>
        </w:tc>
        <w:tc>
          <w:tcPr>
            <w:tcW w:w="709" w:type="dxa"/>
          </w:tcPr>
          <w:p w14:paraId="735F1495" w14:textId="77777777" w:rsidR="007566A6" w:rsidRPr="003A5875" w:rsidRDefault="007566A6" w:rsidP="007566A6">
            <w:pPr>
              <w:rPr>
                <w:rFonts w:ascii="Arial Narrow" w:hAnsi="Arial Narrow"/>
                <w:sz w:val="20"/>
                <w:szCs w:val="20"/>
              </w:rPr>
            </w:pPr>
          </w:p>
        </w:tc>
      </w:tr>
      <w:tr w:rsidR="003A5875" w:rsidRPr="003A5875" w14:paraId="05EB99B5" w14:textId="77777777" w:rsidTr="00BB5B9E">
        <w:tc>
          <w:tcPr>
            <w:tcW w:w="1730" w:type="dxa"/>
          </w:tcPr>
          <w:p w14:paraId="65736D6C" w14:textId="77777777" w:rsidR="007566A6" w:rsidRPr="00F65E8C" w:rsidRDefault="007566A6" w:rsidP="007566A6">
            <w:pPr>
              <w:rPr>
                <w:sz w:val="18"/>
                <w:szCs w:val="18"/>
              </w:rPr>
            </w:pPr>
            <w:r w:rsidRPr="00F65E8C">
              <w:rPr>
                <w:rFonts w:ascii="Arial Narrow" w:hAnsi="Arial Narrow"/>
                <w:b/>
                <w:sz w:val="18"/>
                <w:szCs w:val="18"/>
              </w:rPr>
              <w:t>Sous-Total 10</w:t>
            </w:r>
          </w:p>
        </w:tc>
        <w:tc>
          <w:tcPr>
            <w:tcW w:w="2835" w:type="dxa"/>
          </w:tcPr>
          <w:p w14:paraId="1839B149" w14:textId="77777777" w:rsidR="007566A6" w:rsidRPr="00F65E8C" w:rsidRDefault="007566A6" w:rsidP="007566A6">
            <w:pPr>
              <w:rPr>
                <w:rFonts w:ascii="Arial Narrow" w:hAnsi="Arial Narrow" w:cs="Arial"/>
                <w:sz w:val="18"/>
                <w:szCs w:val="18"/>
              </w:rPr>
            </w:pPr>
          </w:p>
        </w:tc>
        <w:tc>
          <w:tcPr>
            <w:tcW w:w="1843" w:type="dxa"/>
          </w:tcPr>
          <w:p w14:paraId="78530A51" w14:textId="77777777" w:rsidR="007566A6" w:rsidRPr="00F65E8C" w:rsidRDefault="007566A6" w:rsidP="007566A6">
            <w:pPr>
              <w:rPr>
                <w:rFonts w:ascii="Arial Narrow" w:hAnsi="Arial Narrow"/>
                <w:sz w:val="18"/>
                <w:szCs w:val="18"/>
              </w:rPr>
            </w:pPr>
          </w:p>
        </w:tc>
        <w:tc>
          <w:tcPr>
            <w:tcW w:w="1701" w:type="dxa"/>
          </w:tcPr>
          <w:p w14:paraId="24BFCC99" w14:textId="77777777" w:rsidR="007566A6" w:rsidRPr="00F65E8C" w:rsidRDefault="007566A6" w:rsidP="007566A6">
            <w:pPr>
              <w:rPr>
                <w:sz w:val="18"/>
                <w:szCs w:val="18"/>
              </w:rPr>
            </w:pPr>
          </w:p>
        </w:tc>
        <w:tc>
          <w:tcPr>
            <w:tcW w:w="1559" w:type="dxa"/>
          </w:tcPr>
          <w:p w14:paraId="6D18D721" w14:textId="42FCD05A" w:rsidR="007566A6" w:rsidRPr="00F65E8C" w:rsidRDefault="00FA4436" w:rsidP="00FA4436">
            <w:pPr>
              <w:jc w:val="right"/>
              <w:rPr>
                <w:rFonts w:ascii="Arial Narrow" w:hAnsi="Arial Narrow"/>
                <w:b/>
                <w:sz w:val="18"/>
                <w:szCs w:val="18"/>
              </w:rPr>
            </w:pPr>
            <w:r w:rsidRPr="00F65E8C">
              <w:rPr>
                <w:rFonts w:ascii="Arial Narrow" w:hAnsi="Arial Narrow"/>
                <w:b/>
                <w:sz w:val="18"/>
                <w:szCs w:val="18"/>
              </w:rPr>
              <w:t>656 400 000</w:t>
            </w:r>
          </w:p>
        </w:tc>
        <w:tc>
          <w:tcPr>
            <w:tcW w:w="709" w:type="dxa"/>
          </w:tcPr>
          <w:p w14:paraId="6D020D1D" w14:textId="77777777" w:rsidR="007566A6" w:rsidRPr="003A5875" w:rsidRDefault="007566A6" w:rsidP="007566A6">
            <w:pPr>
              <w:rPr>
                <w:sz w:val="18"/>
                <w:szCs w:val="18"/>
              </w:rPr>
            </w:pPr>
          </w:p>
        </w:tc>
        <w:tc>
          <w:tcPr>
            <w:tcW w:w="709" w:type="dxa"/>
          </w:tcPr>
          <w:p w14:paraId="02BE02C2" w14:textId="77777777" w:rsidR="007566A6" w:rsidRPr="003A5875" w:rsidRDefault="007566A6" w:rsidP="007566A6">
            <w:pPr>
              <w:rPr>
                <w:sz w:val="18"/>
                <w:szCs w:val="18"/>
              </w:rPr>
            </w:pPr>
          </w:p>
        </w:tc>
        <w:tc>
          <w:tcPr>
            <w:tcW w:w="708" w:type="dxa"/>
          </w:tcPr>
          <w:p w14:paraId="4E7C6B46" w14:textId="77777777" w:rsidR="007566A6" w:rsidRPr="003A5875" w:rsidRDefault="007566A6" w:rsidP="007566A6">
            <w:pPr>
              <w:rPr>
                <w:sz w:val="18"/>
                <w:szCs w:val="18"/>
              </w:rPr>
            </w:pPr>
          </w:p>
        </w:tc>
        <w:tc>
          <w:tcPr>
            <w:tcW w:w="709" w:type="dxa"/>
          </w:tcPr>
          <w:p w14:paraId="162C2903" w14:textId="77777777" w:rsidR="007566A6" w:rsidRPr="003A5875" w:rsidRDefault="007566A6" w:rsidP="007566A6">
            <w:pPr>
              <w:rPr>
                <w:sz w:val="18"/>
                <w:szCs w:val="18"/>
              </w:rPr>
            </w:pPr>
          </w:p>
        </w:tc>
        <w:tc>
          <w:tcPr>
            <w:tcW w:w="709" w:type="dxa"/>
          </w:tcPr>
          <w:p w14:paraId="372E14A2" w14:textId="77777777" w:rsidR="007566A6" w:rsidRPr="003A5875" w:rsidRDefault="007566A6" w:rsidP="007566A6">
            <w:pPr>
              <w:rPr>
                <w:sz w:val="18"/>
                <w:szCs w:val="18"/>
              </w:rPr>
            </w:pPr>
          </w:p>
        </w:tc>
        <w:tc>
          <w:tcPr>
            <w:tcW w:w="709" w:type="dxa"/>
          </w:tcPr>
          <w:p w14:paraId="7DDA5BB2" w14:textId="77777777" w:rsidR="007566A6" w:rsidRPr="003A5875" w:rsidRDefault="007566A6" w:rsidP="007566A6">
            <w:pPr>
              <w:rPr>
                <w:sz w:val="18"/>
                <w:szCs w:val="18"/>
              </w:rPr>
            </w:pPr>
          </w:p>
        </w:tc>
        <w:tc>
          <w:tcPr>
            <w:tcW w:w="850" w:type="dxa"/>
          </w:tcPr>
          <w:p w14:paraId="3CFCBB7E" w14:textId="77777777" w:rsidR="007566A6" w:rsidRPr="003A5875" w:rsidRDefault="007566A6" w:rsidP="007566A6">
            <w:pPr>
              <w:rPr>
                <w:sz w:val="18"/>
                <w:szCs w:val="18"/>
              </w:rPr>
            </w:pPr>
          </w:p>
        </w:tc>
        <w:tc>
          <w:tcPr>
            <w:tcW w:w="709" w:type="dxa"/>
          </w:tcPr>
          <w:p w14:paraId="46B1A61E" w14:textId="77777777" w:rsidR="007566A6" w:rsidRPr="003A5875" w:rsidRDefault="007566A6" w:rsidP="007566A6"/>
        </w:tc>
        <w:tc>
          <w:tcPr>
            <w:tcW w:w="709" w:type="dxa"/>
          </w:tcPr>
          <w:p w14:paraId="283EA278" w14:textId="77777777" w:rsidR="007566A6" w:rsidRPr="003A5875" w:rsidRDefault="007566A6" w:rsidP="007566A6"/>
        </w:tc>
      </w:tr>
      <w:tr w:rsidR="003A5875" w:rsidRPr="003A5875" w14:paraId="1F7349BC" w14:textId="77777777" w:rsidTr="00D7776E">
        <w:tc>
          <w:tcPr>
            <w:tcW w:w="16189" w:type="dxa"/>
            <w:gridSpan w:val="14"/>
            <w:shd w:val="clear" w:color="auto" w:fill="E5B8B7" w:themeFill="accent2" w:themeFillTint="66"/>
          </w:tcPr>
          <w:p w14:paraId="3A746C80" w14:textId="77777777" w:rsidR="007566A6" w:rsidRPr="00D7776E" w:rsidRDefault="007566A6" w:rsidP="007566A6">
            <w:pPr>
              <w:jc w:val="center"/>
              <w:rPr>
                <w:b/>
                <w:sz w:val="18"/>
                <w:szCs w:val="18"/>
              </w:rPr>
            </w:pPr>
            <w:r w:rsidRPr="00D7776E">
              <w:rPr>
                <w:rFonts w:ascii="Arial Narrow" w:hAnsi="Arial Narrow"/>
                <w:b/>
                <w:sz w:val="18"/>
                <w:szCs w:val="18"/>
              </w:rPr>
              <w:t>SECTEUR RESSOURCES HUMAINES</w:t>
            </w:r>
          </w:p>
        </w:tc>
      </w:tr>
      <w:tr w:rsidR="003A5875" w:rsidRPr="003A5875" w14:paraId="2A840202" w14:textId="77777777" w:rsidTr="00BB5B9E">
        <w:tc>
          <w:tcPr>
            <w:tcW w:w="1730" w:type="dxa"/>
            <w:vMerge w:val="restart"/>
          </w:tcPr>
          <w:p w14:paraId="24E085F8" w14:textId="77777777" w:rsidR="007566A6" w:rsidRPr="003A5875" w:rsidRDefault="007566A6" w:rsidP="007566A6">
            <w:pPr>
              <w:rPr>
                <w:rFonts w:ascii="Arial Narrow" w:hAnsi="Arial Narrow"/>
                <w:b/>
                <w:sz w:val="16"/>
                <w:szCs w:val="16"/>
              </w:rPr>
            </w:pPr>
            <w:r w:rsidRPr="003A5875">
              <w:rPr>
                <w:rFonts w:ascii="Arial Narrow" w:hAnsi="Arial Narrow"/>
                <w:b/>
                <w:sz w:val="16"/>
                <w:szCs w:val="16"/>
              </w:rPr>
              <w:t>DEVELOPPEMENT SOCIAL</w:t>
            </w:r>
          </w:p>
          <w:p w14:paraId="5480384F" w14:textId="77777777" w:rsidR="007566A6" w:rsidRPr="003A5875" w:rsidRDefault="007566A6" w:rsidP="007566A6">
            <w:pPr>
              <w:rPr>
                <w:rFonts w:ascii="Arial Narrow" w:hAnsi="Arial Narrow"/>
                <w:b/>
                <w:sz w:val="16"/>
                <w:szCs w:val="16"/>
              </w:rPr>
            </w:pPr>
            <w:r w:rsidRPr="003A5875">
              <w:rPr>
                <w:rFonts w:ascii="Arial Narrow" w:hAnsi="Arial Narrow"/>
                <w:b/>
                <w:sz w:val="16"/>
                <w:szCs w:val="16"/>
              </w:rPr>
              <w:t>Développer l’esprit de la solidarité et de l’économie solidaire</w:t>
            </w:r>
          </w:p>
        </w:tc>
        <w:tc>
          <w:tcPr>
            <w:tcW w:w="2835" w:type="dxa"/>
          </w:tcPr>
          <w:p w14:paraId="55FD17E6" w14:textId="542A8478" w:rsidR="007566A6" w:rsidRPr="003A5875" w:rsidRDefault="007566A6" w:rsidP="007566A6">
            <w:pPr>
              <w:rPr>
                <w:rFonts w:ascii="Arial Narrow" w:hAnsi="Arial Narrow"/>
                <w:sz w:val="18"/>
                <w:szCs w:val="18"/>
              </w:rPr>
            </w:pPr>
            <w:r w:rsidRPr="003A5875">
              <w:rPr>
                <w:rFonts w:ascii="Arial Narrow" w:hAnsi="Arial Narrow"/>
                <w:sz w:val="18"/>
                <w:szCs w:val="18"/>
              </w:rPr>
              <w:t xml:space="preserve">Mise en place d’une politique de développement </w:t>
            </w:r>
            <w:r w:rsidR="004E4DE4" w:rsidRPr="003A5875">
              <w:rPr>
                <w:rFonts w:ascii="Arial Narrow" w:hAnsi="Arial Narrow"/>
                <w:sz w:val="18"/>
                <w:szCs w:val="18"/>
              </w:rPr>
              <w:t>de l’économie</w:t>
            </w:r>
            <w:r w:rsidRPr="003A5875">
              <w:rPr>
                <w:rFonts w:ascii="Arial Narrow" w:hAnsi="Arial Narrow"/>
                <w:sz w:val="18"/>
                <w:szCs w:val="18"/>
              </w:rPr>
              <w:t xml:space="preserve"> sociale et solidaire et son plan d’action</w:t>
            </w:r>
          </w:p>
        </w:tc>
        <w:tc>
          <w:tcPr>
            <w:tcW w:w="1843" w:type="dxa"/>
          </w:tcPr>
          <w:p w14:paraId="698AAD4A" w14:textId="77777777" w:rsidR="007566A6" w:rsidRPr="003A5875" w:rsidRDefault="007566A6" w:rsidP="007566A6">
            <w:pPr>
              <w:rPr>
                <w:rFonts w:ascii="Arial Narrow" w:hAnsi="Arial Narrow"/>
                <w:sz w:val="18"/>
                <w:szCs w:val="18"/>
              </w:rPr>
            </w:pPr>
            <w:r w:rsidRPr="003A5875">
              <w:rPr>
                <w:rFonts w:ascii="Arial Narrow" w:hAnsi="Arial Narrow"/>
                <w:sz w:val="18"/>
                <w:szCs w:val="18"/>
              </w:rPr>
              <w:t xml:space="preserve">Une politique de développement de l’économie solidaire est mise en place </w:t>
            </w:r>
          </w:p>
        </w:tc>
        <w:tc>
          <w:tcPr>
            <w:tcW w:w="1701" w:type="dxa"/>
          </w:tcPr>
          <w:p w14:paraId="0826EED1" w14:textId="77777777" w:rsidR="007566A6" w:rsidRPr="003A5875" w:rsidRDefault="007566A6" w:rsidP="007566A6">
            <w:pPr>
              <w:rPr>
                <w:rFonts w:ascii="Arial Narrow" w:hAnsi="Arial Narrow"/>
                <w:sz w:val="18"/>
                <w:szCs w:val="18"/>
              </w:rPr>
            </w:pPr>
            <w:r w:rsidRPr="003A5875">
              <w:rPr>
                <w:rFonts w:ascii="Arial Narrow" w:hAnsi="Arial Narrow"/>
                <w:sz w:val="18"/>
                <w:szCs w:val="18"/>
              </w:rPr>
              <w:t xml:space="preserve">Commune </w:t>
            </w:r>
          </w:p>
        </w:tc>
        <w:tc>
          <w:tcPr>
            <w:tcW w:w="1559" w:type="dxa"/>
          </w:tcPr>
          <w:p w14:paraId="58A46FDD" w14:textId="77777777" w:rsidR="007566A6" w:rsidRPr="003A5875" w:rsidRDefault="007566A6" w:rsidP="002963B1">
            <w:pPr>
              <w:jc w:val="right"/>
              <w:rPr>
                <w:rFonts w:ascii="Arial Narrow" w:hAnsi="Arial Narrow"/>
                <w:sz w:val="16"/>
                <w:szCs w:val="18"/>
              </w:rPr>
            </w:pPr>
            <w:r w:rsidRPr="003A5875">
              <w:rPr>
                <w:rFonts w:ascii="Arial Narrow" w:hAnsi="Arial Narrow"/>
                <w:sz w:val="16"/>
                <w:szCs w:val="18"/>
              </w:rPr>
              <w:t>5 000 000</w:t>
            </w:r>
          </w:p>
        </w:tc>
        <w:tc>
          <w:tcPr>
            <w:tcW w:w="709" w:type="dxa"/>
          </w:tcPr>
          <w:p w14:paraId="37644402" w14:textId="77777777" w:rsidR="007566A6" w:rsidRPr="003A5875" w:rsidRDefault="007566A6" w:rsidP="007566A6">
            <w:pPr>
              <w:rPr>
                <w:rFonts w:ascii="Arial Narrow" w:hAnsi="Arial Narrow"/>
                <w:sz w:val="16"/>
                <w:szCs w:val="18"/>
              </w:rPr>
            </w:pPr>
          </w:p>
        </w:tc>
        <w:tc>
          <w:tcPr>
            <w:tcW w:w="709" w:type="dxa"/>
          </w:tcPr>
          <w:p w14:paraId="1C91C896" w14:textId="77777777" w:rsidR="007566A6" w:rsidRPr="003A5875" w:rsidRDefault="007566A6" w:rsidP="007566A6">
            <w:pPr>
              <w:rPr>
                <w:rFonts w:ascii="Arial Narrow" w:hAnsi="Arial Narrow"/>
                <w:sz w:val="16"/>
                <w:szCs w:val="18"/>
              </w:rPr>
            </w:pPr>
            <w:r w:rsidRPr="003A5875">
              <w:rPr>
                <w:rFonts w:ascii="Arial Narrow" w:hAnsi="Arial Narrow"/>
                <w:sz w:val="16"/>
                <w:szCs w:val="18"/>
              </w:rPr>
              <w:t>x</w:t>
            </w:r>
          </w:p>
        </w:tc>
        <w:tc>
          <w:tcPr>
            <w:tcW w:w="708" w:type="dxa"/>
          </w:tcPr>
          <w:p w14:paraId="1FC8DD63" w14:textId="77777777" w:rsidR="007566A6" w:rsidRPr="003A5875" w:rsidRDefault="007566A6" w:rsidP="007566A6">
            <w:pPr>
              <w:rPr>
                <w:rFonts w:ascii="Arial Narrow" w:hAnsi="Arial Narrow"/>
                <w:sz w:val="16"/>
                <w:szCs w:val="18"/>
              </w:rPr>
            </w:pPr>
          </w:p>
        </w:tc>
        <w:tc>
          <w:tcPr>
            <w:tcW w:w="709" w:type="dxa"/>
          </w:tcPr>
          <w:p w14:paraId="77E1EFF6" w14:textId="77777777" w:rsidR="007566A6" w:rsidRPr="003A5875" w:rsidRDefault="007566A6" w:rsidP="007566A6">
            <w:pPr>
              <w:rPr>
                <w:rFonts w:ascii="Arial Narrow" w:hAnsi="Arial Narrow"/>
                <w:sz w:val="16"/>
                <w:szCs w:val="18"/>
              </w:rPr>
            </w:pPr>
          </w:p>
        </w:tc>
        <w:tc>
          <w:tcPr>
            <w:tcW w:w="709" w:type="dxa"/>
          </w:tcPr>
          <w:p w14:paraId="31BF97C5" w14:textId="77777777" w:rsidR="007566A6" w:rsidRPr="003A5875" w:rsidRDefault="007566A6" w:rsidP="007566A6">
            <w:pPr>
              <w:rPr>
                <w:rFonts w:ascii="Arial Narrow" w:hAnsi="Arial Narrow"/>
                <w:sz w:val="16"/>
                <w:szCs w:val="18"/>
              </w:rPr>
            </w:pPr>
          </w:p>
        </w:tc>
        <w:tc>
          <w:tcPr>
            <w:tcW w:w="709" w:type="dxa"/>
          </w:tcPr>
          <w:p w14:paraId="1E2E2D85" w14:textId="77777777" w:rsidR="007566A6" w:rsidRPr="003A5875" w:rsidRDefault="007566A6" w:rsidP="007566A6">
            <w:pPr>
              <w:rPr>
                <w:rFonts w:ascii="Arial Narrow" w:hAnsi="Arial Narrow"/>
                <w:sz w:val="16"/>
                <w:szCs w:val="18"/>
              </w:rPr>
            </w:pPr>
          </w:p>
        </w:tc>
        <w:tc>
          <w:tcPr>
            <w:tcW w:w="850" w:type="dxa"/>
          </w:tcPr>
          <w:p w14:paraId="6C950FB2" w14:textId="3C29BA39" w:rsidR="007566A6" w:rsidRPr="003A5875" w:rsidRDefault="002963B1" w:rsidP="007566A6">
            <w:pPr>
              <w:rPr>
                <w:rFonts w:ascii="Arial Narrow" w:hAnsi="Arial Narrow"/>
                <w:sz w:val="16"/>
                <w:szCs w:val="18"/>
              </w:rPr>
            </w:pPr>
            <w:r>
              <w:rPr>
                <w:rFonts w:ascii="Arial Narrow" w:hAnsi="Arial Narrow"/>
                <w:sz w:val="16"/>
                <w:szCs w:val="18"/>
              </w:rPr>
              <w:t>100%</w:t>
            </w:r>
          </w:p>
        </w:tc>
        <w:tc>
          <w:tcPr>
            <w:tcW w:w="709" w:type="dxa"/>
          </w:tcPr>
          <w:p w14:paraId="2D880B56" w14:textId="77777777" w:rsidR="007566A6" w:rsidRPr="003A5875" w:rsidRDefault="007566A6" w:rsidP="007566A6">
            <w:pPr>
              <w:rPr>
                <w:rFonts w:ascii="Arial Narrow" w:hAnsi="Arial Narrow"/>
                <w:sz w:val="16"/>
                <w:szCs w:val="18"/>
              </w:rPr>
            </w:pPr>
          </w:p>
        </w:tc>
        <w:tc>
          <w:tcPr>
            <w:tcW w:w="709" w:type="dxa"/>
          </w:tcPr>
          <w:p w14:paraId="5727BCD4" w14:textId="77777777" w:rsidR="007566A6" w:rsidRPr="003A5875" w:rsidRDefault="007566A6" w:rsidP="007566A6">
            <w:pPr>
              <w:rPr>
                <w:rFonts w:ascii="Arial Narrow" w:hAnsi="Arial Narrow"/>
                <w:sz w:val="16"/>
                <w:szCs w:val="18"/>
              </w:rPr>
            </w:pPr>
          </w:p>
        </w:tc>
      </w:tr>
      <w:tr w:rsidR="003A5875" w:rsidRPr="003A5875" w14:paraId="3EE51CEC" w14:textId="77777777" w:rsidTr="00BB5B9E">
        <w:tc>
          <w:tcPr>
            <w:tcW w:w="1730" w:type="dxa"/>
            <w:vMerge/>
          </w:tcPr>
          <w:p w14:paraId="254DDD45" w14:textId="77777777" w:rsidR="007566A6" w:rsidRPr="003A5875" w:rsidRDefault="007566A6" w:rsidP="007566A6">
            <w:pPr>
              <w:rPr>
                <w:rFonts w:ascii="Arial Narrow" w:hAnsi="Arial Narrow"/>
                <w:sz w:val="16"/>
                <w:szCs w:val="16"/>
              </w:rPr>
            </w:pPr>
          </w:p>
        </w:tc>
        <w:tc>
          <w:tcPr>
            <w:tcW w:w="2835" w:type="dxa"/>
          </w:tcPr>
          <w:p w14:paraId="372E720A" w14:textId="77777777" w:rsidR="007566A6" w:rsidRPr="003A5875" w:rsidRDefault="007566A6" w:rsidP="007566A6">
            <w:pPr>
              <w:rPr>
                <w:rFonts w:ascii="Arial Narrow" w:hAnsi="Arial Narrow"/>
                <w:sz w:val="18"/>
                <w:szCs w:val="18"/>
              </w:rPr>
            </w:pPr>
            <w:r w:rsidRPr="003A5875">
              <w:rPr>
                <w:rFonts w:ascii="Arial Narrow" w:hAnsi="Arial Narrow"/>
                <w:sz w:val="18"/>
                <w:szCs w:val="18"/>
              </w:rPr>
              <w:t xml:space="preserve">Enquêtes sociales en faveur des personnes démunies (hommes, femmes) de la commune /Mise en place d’un cadre de concertation entre la mairie et les services techniques </w:t>
            </w:r>
          </w:p>
        </w:tc>
        <w:tc>
          <w:tcPr>
            <w:tcW w:w="1843" w:type="dxa"/>
          </w:tcPr>
          <w:p w14:paraId="0BD9B889" w14:textId="77777777" w:rsidR="007566A6" w:rsidRPr="003A5875" w:rsidRDefault="007566A6" w:rsidP="007566A6">
            <w:pPr>
              <w:rPr>
                <w:rFonts w:ascii="Arial Narrow" w:hAnsi="Arial Narrow"/>
                <w:sz w:val="18"/>
                <w:szCs w:val="18"/>
              </w:rPr>
            </w:pPr>
            <w:r w:rsidRPr="003A5875">
              <w:rPr>
                <w:rFonts w:ascii="Arial Narrow" w:hAnsi="Arial Narrow"/>
                <w:sz w:val="18"/>
                <w:szCs w:val="18"/>
              </w:rPr>
              <w:t>Les enquêtes sociales sont réalisées</w:t>
            </w:r>
          </w:p>
        </w:tc>
        <w:tc>
          <w:tcPr>
            <w:tcW w:w="1701" w:type="dxa"/>
          </w:tcPr>
          <w:p w14:paraId="3A891D83" w14:textId="4D49EB7F" w:rsidR="007566A6" w:rsidRPr="003A5875" w:rsidRDefault="007566A6" w:rsidP="007566A6">
            <w:pPr>
              <w:rPr>
                <w:rFonts w:ascii="Arial Narrow" w:hAnsi="Arial Narrow"/>
                <w:sz w:val="18"/>
                <w:szCs w:val="18"/>
              </w:rPr>
            </w:pPr>
            <w:r w:rsidRPr="003A5875">
              <w:rPr>
                <w:rFonts w:ascii="Arial Narrow" w:hAnsi="Arial Narrow"/>
                <w:sz w:val="18"/>
                <w:szCs w:val="18"/>
              </w:rPr>
              <w:t>Tous les</w:t>
            </w:r>
            <w:r w:rsidR="004E4080" w:rsidRPr="003A5875">
              <w:rPr>
                <w:rFonts w:ascii="Arial Narrow" w:hAnsi="Arial Narrow"/>
                <w:sz w:val="18"/>
                <w:szCs w:val="18"/>
              </w:rPr>
              <w:t xml:space="preserve"> villages et secteurs </w:t>
            </w:r>
          </w:p>
        </w:tc>
        <w:tc>
          <w:tcPr>
            <w:tcW w:w="1559" w:type="dxa"/>
          </w:tcPr>
          <w:p w14:paraId="393DF7D7" w14:textId="77777777" w:rsidR="007566A6" w:rsidRPr="003A5875" w:rsidRDefault="007566A6" w:rsidP="002963B1">
            <w:pPr>
              <w:jc w:val="right"/>
              <w:rPr>
                <w:rFonts w:ascii="Arial Narrow" w:hAnsi="Arial Narrow"/>
                <w:sz w:val="16"/>
                <w:szCs w:val="18"/>
              </w:rPr>
            </w:pPr>
            <w:r w:rsidRPr="003A5875">
              <w:rPr>
                <w:rFonts w:ascii="Arial Narrow" w:hAnsi="Arial Narrow"/>
                <w:sz w:val="16"/>
                <w:szCs w:val="18"/>
              </w:rPr>
              <w:t>2 000 000</w:t>
            </w:r>
          </w:p>
        </w:tc>
        <w:tc>
          <w:tcPr>
            <w:tcW w:w="709" w:type="dxa"/>
          </w:tcPr>
          <w:p w14:paraId="1959D75D" w14:textId="77777777" w:rsidR="007566A6" w:rsidRPr="003A5875" w:rsidRDefault="007566A6" w:rsidP="007566A6">
            <w:pPr>
              <w:rPr>
                <w:rFonts w:ascii="Arial Narrow" w:hAnsi="Arial Narrow"/>
                <w:sz w:val="16"/>
                <w:szCs w:val="18"/>
              </w:rPr>
            </w:pPr>
            <w:r w:rsidRPr="003A5875">
              <w:rPr>
                <w:rFonts w:ascii="Arial Narrow" w:hAnsi="Arial Narrow"/>
                <w:sz w:val="16"/>
                <w:szCs w:val="18"/>
              </w:rPr>
              <w:t>x</w:t>
            </w:r>
          </w:p>
        </w:tc>
        <w:tc>
          <w:tcPr>
            <w:tcW w:w="709" w:type="dxa"/>
          </w:tcPr>
          <w:p w14:paraId="26A7BF9D" w14:textId="77777777" w:rsidR="007566A6" w:rsidRPr="003A5875" w:rsidRDefault="007566A6" w:rsidP="007566A6">
            <w:pPr>
              <w:rPr>
                <w:rFonts w:ascii="Arial Narrow" w:hAnsi="Arial Narrow"/>
                <w:sz w:val="16"/>
                <w:szCs w:val="18"/>
              </w:rPr>
            </w:pPr>
            <w:r w:rsidRPr="003A5875">
              <w:rPr>
                <w:rFonts w:ascii="Arial Narrow" w:hAnsi="Arial Narrow"/>
                <w:sz w:val="16"/>
                <w:szCs w:val="18"/>
              </w:rPr>
              <w:t>x</w:t>
            </w:r>
          </w:p>
        </w:tc>
        <w:tc>
          <w:tcPr>
            <w:tcW w:w="708" w:type="dxa"/>
          </w:tcPr>
          <w:p w14:paraId="0C6E9FB0" w14:textId="77777777" w:rsidR="007566A6" w:rsidRPr="003A5875" w:rsidRDefault="007566A6" w:rsidP="007566A6">
            <w:pPr>
              <w:rPr>
                <w:rFonts w:ascii="Arial Narrow" w:hAnsi="Arial Narrow"/>
                <w:sz w:val="16"/>
                <w:szCs w:val="18"/>
              </w:rPr>
            </w:pPr>
            <w:r w:rsidRPr="003A5875">
              <w:rPr>
                <w:rFonts w:ascii="Arial Narrow" w:hAnsi="Arial Narrow"/>
                <w:sz w:val="16"/>
                <w:szCs w:val="18"/>
              </w:rPr>
              <w:t>x</w:t>
            </w:r>
          </w:p>
        </w:tc>
        <w:tc>
          <w:tcPr>
            <w:tcW w:w="709" w:type="dxa"/>
          </w:tcPr>
          <w:p w14:paraId="0AF0D884" w14:textId="77777777" w:rsidR="007566A6" w:rsidRPr="003A5875" w:rsidRDefault="007566A6" w:rsidP="007566A6">
            <w:pPr>
              <w:rPr>
                <w:rFonts w:ascii="Arial Narrow" w:hAnsi="Arial Narrow"/>
                <w:sz w:val="16"/>
                <w:szCs w:val="18"/>
              </w:rPr>
            </w:pPr>
            <w:r w:rsidRPr="003A5875">
              <w:rPr>
                <w:rFonts w:ascii="Arial Narrow" w:hAnsi="Arial Narrow"/>
                <w:sz w:val="16"/>
                <w:szCs w:val="18"/>
              </w:rPr>
              <w:t>x</w:t>
            </w:r>
          </w:p>
        </w:tc>
        <w:tc>
          <w:tcPr>
            <w:tcW w:w="709" w:type="dxa"/>
          </w:tcPr>
          <w:p w14:paraId="54AEEE8F" w14:textId="77777777" w:rsidR="007566A6" w:rsidRPr="003A5875" w:rsidRDefault="007566A6" w:rsidP="007566A6">
            <w:pPr>
              <w:rPr>
                <w:rFonts w:ascii="Arial Narrow" w:hAnsi="Arial Narrow"/>
                <w:sz w:val="16"/>
                <w:szCs w:val="18"/>
              </w:rPr>
            </w:pPr>
            <w:r w:rsidRPr="003A5875">
              <w:rPr>
                <w:rFonts w:ascii="Arial Narrow" w:hAnsi="Arial Narrow"/>
                <w:sz w:val="16"/>
                <w:szCs w:val="18"/>
              </w:rPr>
              <w:t>x</w:t>
            </w:r>
          </w:p>
        </w:tc>
        <w:tc>
          <w:tcPr>
            <w:tcW w:w="709" w:type="dxa"/>
          </w:tcPr>
          <w:p w14:paraId="5602BD0A" w14:textId="77777777" w:rsidR="007566A6" w:rsidRPr="003A5875" w:rsidRDefault="007566A6" w:rsidP="007566A6">
            <w:pPr>
              <w:rPr>
                <w:rFonts w:ascii="Arial Narrow" w:hAnsi="Arial Narrow"/>
                <w:sz w:val="16"/>
                <w:szCs w:val="18"/>
              </w:rPr>
            </w:pPr>
          </w:p>
        </w:tc>
        <w:tc>
          <w:tcPr>
            <w:tcW w:w="850" w:type="dxa"/>
          </w:tcPr>
          <w:p w14:paraId="421B0159" w14:textId="77777777" w:rsidR="007566A6" w:rsidRPr="003A5875" w:rsidRDefault="007566A6" w:rsidP="007566A6">
            <w:pPr>
              <w:rPr>
                <w:rFonts w:ascii="Arial Narrow" w:hAnsi="Arial Narrow"/>
                <w:sz w:val="16"/>
                <w:szCs w:val="18"/>
              </w:rPr>
            </w:pPr>
            <w:r w:rsidRPr="003A5875">
              <w:rPr>
                <w:rFonts w:ascii="Arial Narrow" w:hAnsi="Arial Narrow"/>
                <w:sz w:val="16"/>
                <w:szCs w:val="18"/>
              </w:rPr>
              <w:t>15%</w:t>
            </w:r>
          </w:p>
        </w:tc>
        <w:tc>
          <w:tcPr>
            <w:tcW w:w="709" w:type="dxa"/>
          </w:tcPr>
          <w:p w14:paraId="210F8F92" w14:textId="77777777" w:rsidR="007566A6" w:rsidRPr="003A5875" w:rsidRDefault="007566A6" w:rsidP="007566A6">
            <w:pPr>
              <w:rPr>
                <w:rFonts w:ascii="Arial Narrow" w:hAnsi="Arial Narrow"/>
                <w:sz w:val="16"/>
                <w:szCs w:val="18"/>
              </w:rPr>
            </w:pPr>
            <w:r w:rsidRPr="003A5875">
              <w:rPr>
                <w:rFonts w:ascii="Arial Narrow" w:hAnsi="Arial Narrow"/>
                <w:sz w:val="16"/>
                <w:szCs w:val="18"/>
              </w:rPr>
              <w:t>35%</w:t>
            </w:r>
          </w:p>
        </w:tc>
        <w:tc>
          <w:tcPr>
            <w:tcW w:w="709" w:type="dxa"/>
          </w:tcPr>
          <w:p w14:paraId="6D039E84" w14:textId="77777777" w:rsidR="007566A6" w:rsidRPr="003A5875" w:rsidRDefault="007566A6" w:rsidP="007566A6">
            <w:pPr>
              <w:rPr>
                <w:rFonts w:ascii="Arial Narrow" w:hAnsi="Arial Narrow"/>
                <w:sz w:val="16"/>
                <w:szCs w:val="18"/>
              </w:rPr>
            </w:pPr>
            <w:r w:rsidRPr="003A5875">
              <w:rPr>
                <w:rFonts w:ascii="Arial Narrow" w:hAnsi="Arial Narrow"/>
                <w:sz w:val="16"/>
                <w:szCs w:val="18"/>
              </w:rPr>
              <w:t>50%</w:t>
            </w:r>
          </w:p>
        </w:tc>
      </w:tr>
      <w:tr w:rsidR="003A5875" w:rsidRPr="003A5875" w14:paraId="62BA4C99" w14:textId="77777777" w:rsidTr="00BB5B9E">
        <w:tc>
          <w:tcPr>
            <w:tcW w:w="1730" w:type="dxa"/>
            <w:vMerge/>
          </w:tcPr>
          <w:p w14:paraId="76936405" w14:textId="77777777" w:rsidR="007566A6" w:rsidRPr="003A5875" w:rsidRDefault="007566A6" w:rsidP="007566A6"/>
        </w:tc>
        <w:tc>
          <w:tcPr>
            <w:tcW w:w="2835" w:type="dxa"/>
          </w:tcPr>
          <w:p w14:paraId="0F710F4D" w14:textId="77777777" w:rsidR="007566A6" w:rsidRPr="003A5875" w:rsidRDefault="007566A6" w:rsidP="007566A6">
            <w:pPr>
              <w:rPr>
                <w:rFonts w:ascii="Arial Narrow" w:hAnsi="Arial Narrow"/>
                <w:sz w:val="18"/>
                <w:szCs w:val="18"/>
              </w:rPr>
            </w:pPr>
            <w:r w:rsidRPr="003A5875">
              <w:rPr>
                <w:rFonts w:ascii="Arial Narrow" w:hAnsi="Arial Narrow"/>
                <w:sz w:val="18"/>
                <w:szCs w:val="18"/>
              </w:rPr>
              <w:t>Appui technique, financier et matériels des personnes en situation de handicap (hommes, femmes)</w:t>
            </w:r>
          </w:p>
        </w:tc>
        <w:tc>
          <w:tcPr>
            <w:tcW w:w="1843" w:type="dxa"/>
          </w:tcPr>
          <w:p w14:paraId="7F64BDA2" w14:textId="77777777" w:rsidR="007566A6" w:rsidRPr="003A5875" w:rsidRDefault="007566A6" w:rsidP="007566A6">
            <w:pPr>
              <w:rPr>
                <w:rFonts w:ascii="Arial Narrow" w:hAnsi="Arial Narrow"/>
                <w:sz w:val="18"/>
                <w:szCs w:val="18"/>
              </w:rPr>
            </w:pPr>
            <w:r w:rsidRPr="003A5875">
              <w:rPr>
                <w:rFonts w:ascii="Arial Narrow" w:hAnsi="Arial Narrow"/>
                <w:sz w:val="18"/>
                <w:szCs w:val="18"/>
              </w:rPr>
              <w:t>Les personnes en situation de handicap sont appuyées</w:t>
            </w:r>
          </w:p>
        </w:tc>
        <w:tc>
          <w:tcPr>
            <w:tcW w:w="1701" w:type="dxa"/>
          </w:tcPr>
          <w:p w14:paraId="56CBE6B0" w14:textId="399FEAEF" w:rsidR="007566A6" w:rsidRPr="003A5875" w:rsidRDefault="007566A6" w:rsidP="007566A6">
            <w:pPr>
              <w:rPr>
                <w:rFonts w:ascii="Arial Narrow" w:hAnsi="Arial Narrow"/>
                <w:sz w:val="18"/>
                <w:szCs w:val="18"/>
              </w:rPr>
            </w:pPr>
            <w:r w:rsidRPr="003A5875">
              <w:rPr>
                <w:rFonts w:ascii="Arial Narrow" w:hAnsi="Arial Narrow"/>
                <w:sz w:val="18"/>
                <w:szCs w:val="18"/>
              </w:rPr>
              <w:t>Tou</w:t>
            </w:r>
            <w:r w:rsidR="00CB6E2B" w:rsidRPr="003A5875">
              <w:rPr>
                <w:rFonts w:ascii="Arial Narrow" w:hAnsi="Arial Narrow"/>
                <w:sz w:val="18"/>
                <w:szCs w:val="18"/>
              </w:rPr>
              <w:t xml:space="preserve">te la commune </w:t>
            </w:r>
          </w:p>
        </w:tc>
        <w:tc>
          <w:tcPr>
            <w:tcW w:w="1559" w:type="dxa"/>
          </w:tcPr>
          <w:p w14:paraId="675DCB12" w14:textId="77777777" w:rsidR="007566A6" w:rsidRPr="003A5875" w:rsidRDefault="007566A6" w:rsidP="002963B1">
            <w:pPr>
              <w:jc w:val="right"/>
              <w:rPr>
                <w:rFonts w:ascii="Arial Narrow" w:hAnsi="Arial Narrow"/>
                <w:sz w:val="16"/>
                <w:szCs w:val="18"/>
              </w:rPr>
            </w:pPr>
            <w:r w:rsidRPr="003A5875">
              <w:rPr>
                <w:rFonts w:ascii="Arial Narrow" w:hAnsi="Arial Narrow"/>
                <w:sz w:val="16"/>
                <w:szCs w:val="18"/>
              </w:rPr>
              <w:t>12 500 000</w:t>
            </w:r>
          </w:p>
        </w:tc>
        <w:tc>
          <w:tcPr>
            <w:tcW w:w="709" w:type="dxa"/>
          </w:tcPr>
          <w:p w14:paraId="14446947" w14:textId="77777777" w:rsidR="007566A6" w:rsidRPr="003A5875" w:rsidRDefault="007566A6" w:rsidP="007566A6">
            <w:pPr>
              <w:rPr>
                <w:rFonts w:ascii="Arial Narrow" w:hAnsi="Arial Narrow"/>
                <w:sz w:val="16"/>
                <w:szCs w:val="18"/>
              </w:rPr>
            </w:pPr>
            <w:r w:rsidRPr="003A5875">
              <w:rPr>
                <w:rFonts w:ascii="Arial Narrow" w:hAnsi="Arial Narrow"/>
                <w:sz w:val="16"/>
                <w:szCs w:val="18"/>
              </w:rPr>
              <w:t>x</w:t>
            </w:r>
          </w:p>
        </w:tc>
        <w:tc>
          <w:tcPr>
            <w:tcW w:w="709" w:type="dxa"/>
          </w:tcPr>
          <w:p w14:paraId="1F878650" w14:textId="77777777" w:rsidR="007566A6" w:rsidRPr="003A5875" w:rsidRDefault="007566A6" w:rsidP="007566A6">
            <w:pPr>
              <w:rPr>
                <w:rFonts w:ascii="Arial Narrow" w:hAnsi="Arial Narrow"/>
                <w:sz w:val="16"/>
                <w:szCs w:val="18"/>
              </w:rPr>
            </w:pPr>
            <w:r w:rsidRPr="003A5875">
              <w:rPr>
                <w:rFonts w:ascii="Arial Narrow" w:hAnsi="Arial Narrow"/>
                <w:sz w:val="16"/>
                <w:szCs w:val="18"/>
              </w:rPr>
              <w:t>x</w:t>
            </w:r>
          </w:p>
        </w:tc>
        <w:tc>
          <w:tcPr>
            <w:tcW w:w="708" w:type="dxa"/>
          </w:tcPr>
          <w:p w14:paraId="2D386369" w14:textId="77777777" w:rsidR="007566A6" w:rsidRPr="003A5875" w:rsidRDefault="007566A6" w:rsidP="007566A6">
            <w:pPr>
              <w:rPr>
                <w:rFonts w:ascii="Arial Narrow" w:hAnsi="Arial Narrow"/>
                <w:sz w:val="16"/>
                <w:szCs w:val="18"/>
              </w:rPr>
            </w:pPr>
            <w:r w:rsidRPr="003A5875">
              <w:rPr>
                <w:rFonts w:ascii="Arial Narrow" w:hAnsi="Arial Narrow"/>
                <w:sz w:val="16"/>
                <w:szCs w:val="18"/>
              </w:rPr>
              <w:t>x</w:t>
            </w:r>
          </w:p>
        </w:tc>
        <w:tc>
          <w:tcPr>
            <w:tcW w:w="709" w:type="dxa"/>
          </w:tcPr>
          <w:p w14:paraId="674A7D65" w14:textId="77777777" w:rsidR="007566A6" w:rsidRPr="003A5875" w:rsidRDefault="007566A6" w:rsidP="007566A6">
            <w:pPr>
              <w:rPr>
                <w:rFonts w:ascii="Arial Narrow" w:hAnsi="Arial Narrow"/>
                <w:sz w:val="16"/>
                <w:szCs w:val="18"/>
              </w:rPr>
            </w:pPr>
            <w:r w:rsidRPr="003A5875">
              <w:rPr>
                <w:rFonts w:ascii="Arial Narrow" w:hAnsi="Arial Narrow"/>
                <w:sz w:val="16"/>
                <w:szCs w:val="18"/>
              </w:rPr>
              <w:t>x</w:t>
            </w:r>
          </w:p>
        </w:tc>
        <w:tc>
          <w:tcPr>
            <w:tcW w:w="709" w:type="dxa"/>
          </w:tcPr>
          <w:p w14:paraId="2FB98C1F" w14:textId="77777777" w:rsidR="007566A6" w:rsidRPr="003A5875" w:rsidRDefault="007566A6" w:rsidP="007566A6">
            <w:pPr>
              <w:rPr>
                <w:rFonts w:ascii="Arial Narrow" w:hAnsi="Arial Narrow"/>
                <w:sz w:val="16"/>
                <w:szCs w:val="18"/>
              </w:rPr>
            </w:pPr>
            <w:r w:rsidRPr="003A5875">
              <w:rPr>
                <w:rFonts w:ascii="Arial Narrow" w:hAnsi="Arial Narrow"/>
                <w:sz w:val="16"/>
                <w:szCs w:val="18"/>
              </w:rPr>
              <w:t>x</w:t>
            </w:r>
          </w:p>
        </w:tc>
        <w:tc>
          <w:tcPr>
            <w:tcW w:w="709" w:type="dxa"/>
          </w:tcPr>
          <w:p w14:paraId="7C414179" w14:textId="77777777" w:rsidR="007566A6" w:rsidRPr="003A5875" w:rsidRDefault="007566A6" w:rsidP="007566A6">
            <w:pPr>
              <w:rPr>
                <w:rFonts w:ascii="Arial Narrow" w:hAnsi="Arial Narrow"/>
                <w:sz w:val="16"/>
                <w:szCs w:val="18"/>
              </w:rPr>
            </w:pPr>
          </w:p>
        </w:tc>
        <w:tc>
          <w:tcPr>
            <w:tcW w:w="850" w:type="dxa"/>
          </w:tcPr>
          <w:p w14:paraId="6E79B258" w14:textId="77777777" w:rsidR="007566A6" w:rsidRPr="003A5875" w:rsidRDefault="007566A6" w:rsidP="007566A6">
            <w:pPr>
              <w:rPr>
                <w:rFonts w:ascii="Arial Narrow" w:hAnsi="Arial Narrow"/>
                <w:sz w:val="16"/>
                <w:szCs w:val="18"/>
              </w:rPr>
            </w:pPr>
            <w:r w:rsidRPr="003A5875">
              <w:rPr>
                <w:rFonts w:ascii="Arial Narrow" w:hAnsi="Arial Narrow"/>
                <w:sz w:val="16"/>
                <w:szCs w:val="18"/>
              </w:rPr>
              <w:t>15%</w:t>
            </w:r>
          </w:p>
        </w:tc>
        <w:tc>
          <w:tcPr>
            <w:tcW w:w="709" w:type="dxa"/>
          </w:tcPr>
          <w:p w14:paraId="4DBBCFAE" w14:textId="77777777" w:rsidR="007566A6" w:rsidRPr="003A5875" w:rsidRDefault="007566A6" w:rsidP="007566A6">
            <w:pPr>
              <w:rPr>
                <w:rFonts w:ascii="Arial Narrow" w:hAnsi="Arial Narrow"/>
                <w:sz w:val="16"/>
                <w:szCs w:val="18"/>
              </w:rPr>
            </w:pPr>
            <w:r w:rsidRPr="003A5875">
              <w:rPr>
                <w:rFonts w:ascii="Arial Narrow" w:hAnsi="Arial Narrow"/>
                <w:sz w:val="16"/>
                <w:szCs w:val="18"/>
              </w:rPr>
              <w:t>35%</w:t>
            </w:r>
          </w:p>
        </w:tc>
        <w:tc>
          <w:tcPr>
            <w:tcW w:w="709" w:type="dxa"/>
          </w:tcPr>
          <w:p w14:paraId="391B2DD6" w14:textId="77777777" w:rsidR="007566A6" w:rsidRPr="003A5875" w:rsidRDefault="007566A6" w:rsidP="007566A6">
            <w:pPr>
              <w:rPr>
                <w:rFonts w:ascii="Arial Narrow" w:hAnsi="Arial Narrow"/>
                <w:sz w:val="16"/>
                <w:szCs w:val="18"/>
              </w:rPr>
            </w:pPr>
            <w:r w:rsidRPr="003A5875">
              <w:rPr>
                <w:rFonts w:ascii="Arial Narrow" w:hAnsi="Arial Narrow"/>
                <w:sz w:val="16"/>
                <w:szCs w:val="18"/>
              </w:rPr>
              <w:t>50%</w:t>
            </w:r>
          </w:p>
        </w:tc>
      </w:tr>
      <w:tr w:rsidR="003A5875" w:rsidRPr="003A5875" w14:paraId="100232FF" w14:textId="77777777" w:rsidTr="00BB5B9E">
        <w:tc>
          <w:tcPr>
            <w:tcW w:w="1730" w:type="dxa"/>
            <w:vMerge/>
          </w:tcPr>
          <w:p w14:paraId="20196BF7" w14:textId="77777777" w:rsidR="007566A6" w:rsidRPr="003A5875" w:rsidRDefault="007566A6" w:rsidP="007566A6"/>
        </w:tc>
        <w:tc>
          <w:tcPr>
            <w:tcW w:w="2835" w:type="dxa"/>
          </w:tcPr>
          <w:p w14:paraId="0A4FA92B" w14:textId="1CA05201" w:rsidR="007566A6" w:rsidRPr="003A5875" w:rsidRDefault="007566A6" w:rsidP="007566A6">
            <w:pPr>
              <w:rPr>
                <w:rFonts w:ascii="Arial Narrow" w:hAnsi="Arial Narrow"/>
                <w:sz w:val="18"/>
                <w:szCs w:val="18"/>
              </w:rPr>
            </w:pPr>
            <w:r w:rsidRPr="003A5875">
              <w:rPr>
                <w:rFonts w:ascii="Arial Narrow" w:hAnsi="Arial Narrow"/>
                <w:sz w:val="18"/>
                <w:szCs w:val="18"/>
              </w:rPr>
              <w:t xml:space="preserve">Appui </w:t>
            </w:r>
            <w:r w:rsidR="004E4080" w:rsidRPr="003A5875">
              <w:rPr>
                <w:rFonts w:ascii="Arial Narrow" w:hAnsi="Arial Narrow"/>
                <w:sz w:val="18"/>
                <w:szCs w:val="18"/>
              </w:rPr>
              <w:t>aux personnes</w:t>
            </w:r>
            <w:r w:rsidRPr="003A5875">
              <w:rPr>
                <w:rFonts w:ascii="Arial Narrow" w:hAnsi="Arial Narrow"/>
                <w:sz w:val="18"/>
                <w:szCs w:val="18"/>
              </w:rPr>
              <w:t xml:space="preserve"> âgées </w:t>
            </w:r>
          </w:p>
        </w:tc>
        <w:tc>
          <w:tcPr>
            <w:tcW w:w="1843" w:type="dxa"/>
          </w:tcPr>
          <w:p w14:paraId="2D198035" w14:textId="77777777" w:rsidR="007566A6" w:rsidRPr="003A5875" w:rsidRDefault="007566A6" w:rsidP="007566A6">
            <w:pPr>
              <w:rPr>
                <w:rFonts w:ascii="Arial Narrow" w:hAnsi="Arial Narrow"/>
                <w:sz w:val="18"/>
                <w:szCs w:val="18"/>
              </w:rPr>
            </w:pPr>
            <w:r w:rsidRPr="003A5875">
              <w:rPr>
                <w:rFonts w:ascii="Arial Narrow" w:hAnsi="Arial Narrow"/>
                <w:sz w:val="18"/>
                <w:szCs w:val="18"/>
              </w:rPr>
              <w:t>Les personnes âgées sont appuyées</w:t>
            </w:r>
          </w:p>
        </w:tc>
        <w:tc>
          <w:tcPr>
            <w:tcW w:w="1701" w:type="dxa"/>
          </w:tcPr>
          <w:p w14:paraId="465843D3" w14:textId="151EC92D" w:rsidR="007566A6" w:rsidRPr="003A5875" w:rsidRDefault="007566A6" w:rsidP="007566A6">
            <w:pPr>
              <w:rPr>
                <w:rFonts w:ascii="Arial Narrow" w:hAnsi="Arial Narrow"/>
                <w:sz w:val="18"/>
                <w:szCs w:val="18"/>
              </w:rPr>
            </w:pPr>
            <w:r w:rsidRPr="003A5875">
              <w:rPr>
                <w:rFonts w:ascii="Arial Narrow" w:hAnsi="Arial Narrow"/>
                <w:sz w:val="18"/>
                <w:szCs w:val="18"/>
              </w:rPr>
              <w:t>Tou</w:t>
            </w:r>
            <w:r w:rsidR="00CB6E2B" w:rsidRPr="003A5875">
              <w:rPr>
                <w:rFonts w:ascii="Arial Narrow" w:hAnsi="Arial Narrow"/>
                <w:sz w:val="18"/>
                <w:szCs w:val="18"/>
              </w:rPr>
              <w:t xml:space="preserve">te la commune </w:t>
            </w:r>
          </w:p>
        </w:tc>
        <w:tc>
          <w:tcPr>
            <w:tcW w:w="1559" w:type="dxa"/>
          </w:tcPr>
          <w:p w14:paraId="432ED5EF" w14:textId="77777777" w:rsidR="007566A6" w:rsidRPr="003A5875" w:rsidRDefault="007566A6" w:rsidP="002963B1">
            <w:pPr>
              <w:jc w:val="right"/>
              <w:rPr>
                <w:rFonts w:ascii="Arial Narrow" w:hAnsi="Arial Narrow"/>
                <w:sz w:val="16"/>
                <w:szCs w:val="18"/>
              </w:rPr>
            </w:pPr>
            <w:r w:rsidRPr="003A5875">
              <w:rPr>
                <w:rFonts w:ascii="Arial Narrow" w:hAnsi="Arial Narrow"/>
                <w:sz w:val="16"/>
                <w:szCs w:val="18"/>
              </w:rPr>
              <w:t>12 500 000</w:t>
            </w:r>
          </w:p>
        </w:tc>
        <w:tc>
          <w:tcPr>
            <w:tcW w:w="709" w:type="dxa"/>
          </w:tcPr>
          <w:p w14:paraId="76D21B52" w14:textId="77777777" w:rsidR="007566A6" w:rsidRPr="003A5875" w:rsidRDefault="007566A6" w:rsidP="007566A6">
            <w:pPr>
              <w:rPr>
                <w:rFonts w:ascii="Arial Narrow" w:hAnsi="Arial Narrow"/>
                <w:sz w:val="16"/>
                <w:szCs w:val="18"/>
              </w:rPr>
            </w:pPr>
            <w:r w:rsidRPr="003A5875">
              <w:rPr>
                <w:rFonts w:ascii="Arial Narrow" w:hAnsi="Arial Narrow"/>
                <w:sz w:val="16"/>
                <w:szCs w:val="18"/>
              </w:rPr>
              <w:t>x</w:t>
            </w:r>
          </w:p>
        </w:tc>
        <w:tc>
          <w:tcPr>
            <w:tcW w:w="709" w:type="dxa"/>
          </w:tcPr>
          <w:p w14:paraId="756F0F66" w14:textId="77777777" w:rsidR="007566A6" w:rsidRPr="003A5875" w:rsidRDefault="007566A6" w:rsidP="007566A6">
            <w:pPr>
              <w:rPr>
                <w:rFonts w:ascii="Arial Narrow" w:hAnsi="Arial Narrow"/>
                <w:sz w:val="16"/>
                <w:szCs w:val="18"/>
              </w:rPr>
            </w:pPr>
            <w:r w:rsidRPr="003A5875">
              <w:rPr>
                <w:rFonts w:ascii="Arial Narrow" w:hAnsi="Arial Narrow"/>
                <w:sz w:val="16"/>
                <w:szCs w:val="18"/>
              </w:rPr>
              <w:t>x</w:t>
            </w:r>
          </w:p>
        </w:tc>
        <w:tc>
          <w:tcPr>
            <w:tcW w:w="708" w:type="dxa"/>
          </w:tcPr>
          <w:p w14:paraId="40AEAA93" w14:textId="77777777" w:rsidR="007566A6" w:rsidRPr="003A5875" w:rsidRDefault="007566A6" w:rsidP="007566A6">
            <w:pPr>
              <w:rPr>
                <w:rFonts w:ascii="Arial Narrow" w:hAnsi="Arial Narrow"/>
                <w:sz w:val="16"/>
                <w:szCs w:val="18"/>
              </w:rPr>
            </w:pPr>
            <w:r w:rsidRPr="003A5875">
              <w:rPr>
                <w:rFonts w:ascii="Arial Narrow" w:hAnsi="Arial Narrow"/>
                <w:sz w:val="16"/>
                <w:szCs w:val="18"/>
              </w:rPr>
              <w:t>x</w:t>
            </w:r>
          </w:p>
        </w:tc>
        <w:tc>
          <w:tcPr>
            <w:tcW w:w="709" w:type="dxa"/>
          </w:tcPr>
          <w:p w14:paraId="07D2A03F" w14:textId="77777777" w:rsidR="007566A6" w:rsidRPr="003A5875" w:rsidRDefault="007566A6" w:rsidP="007566A6">
            <w:pPr>
              <w:rPr>
                <w:rFonts w:ascii="Arial Narrow" w:hAnsi="Arial Narrow"/>
                <w:sz w:val="16"/>
                <w:szCs w:val="18"/>
              </w:rPr>
            </w:pPr>
            <w:r w:rsidRPr="003A5875">
              <w:rPr>
                <w:rFonts w:ascii="Arial Narrow" w:hAnsi="Arial Narrow"/>
                <w:sz w:val="16"/>
                <w:szCs w:val="18"/>
              </w:rPr>
              <w:t>x</w:t>
            </w:r>
          </w:p>
        </w:tc>
        <w:tc>
          <w:tcPr>
            <w:tcW w:w="709" w:type="dxa"/>
          </w:tcPr>
          <w:p w14:paraId="365A585F" w14:textId="77777777" w:rsidR="007566A6" w:rsidRPr="003A5875" w:rsidRDefault="007566A6" w:rsidP="007566A6">
            <w:pPr>
              <w:rPr>
                <w:rFonts w:ascii="Arial Narrow" w:hAnsi="Arial Narrow"/>
                <w:sz w:val="16"/>
                <w:szCs w:val="18"/>
              </w:rPr>
            </w:pPr>
            <w:r w:rsidRPr="003A5875">
              <w:rPr>
                <w:rFonts w:ascii="Arial Narrow" w:hAnsi="Arial Narrow"/>
                <w:sz w:val="16"/>
                <w:szCs w:val="18"/>
              </w:rPr>
              <w:t>x</w:t>
            </w:r>
          </w:p>
        </w:tc>
        <w:tc>
          <w:tcPr>
            <w:tcW w:w="709" w:type="dxa"/>
          </w:tcPr>
          <w:p w14:paraId="42FCF2ED" w14:textId="77777777" w:rsidR="007566A6" w:rsidRPr="003A5875" w:rsidRDefault="007566A6" w:rsidP="007566A6">
            <w:pPr>
              <w:rPr>
                <w:rFonts w:ascii="Arial Narrow" w:hAnsi="Arial Narrow"/>
                <w:sz w:val="16"/>
                <w:szCs w:val="18"/>
              </w:rPr>
            </w:pPr>
          </w:p>
        </w:tc>
        <w:tc>
          <w:tcPr>
            <w:tcW w:w="850" w:type="dxa"/>
          </w:tcPr>
          <w:p w14:paraId="7D0053B2" w14:textId="77777777" w:rsidR="007566A6" w:rsidRPr="003A5875" w:rsidRDefault="007566A6" w:rsidP="007566A6">
            <w:pPr>
              <w:rPr>
                <w:rFonts w:ascii="Arial Narrow" w:hAnsi="Arial Narrow"/>
                <w:sz w:val="16"/>
                <w:szCs w:val="18"/>
              </w:rPr>
            </w:pPr>
            <w:r w:rsidRPr="003A5875">
              <w:rPr>
                <w:rFonts w:ascii="Arial Narrow" w:hAnsi="Arial Narrow"/>
                <w:sz w:val="16"/>
                <w:szCs w:val="18"/>
              </w:rPr>
              <w:t>15%</w:t>
            </w:r>
          </w:p>
        </w:tc>
        <w:tc>
          <w:tcPr>
            <w:tcW w:w="709" w:type="dxa"/>
          </w:tcPr>
          <w:p w14:paraId="1097DF8F" w14:textId="77777777" w:rsidR="007566A6" w:rsidRPr="003A5875" w:rsidRDefault="007566A6" w:rsidP="007566A6">
            <w:pPr>
              <w:rPr>
                <w:rFonts w:ascii="Arial Narrow" w:hAnsi="Arial Narrow"/>
                <w:sz w:val="16"/>
                <w:szCs w:val="18"/>
              </w:rPr>
            </w:pPr>
            <w:r w:rsidRPr="003A5875">
              <w:rPr>
                <w:rFonts w:ascii="Arial Narrow" w:hAnsi="Arial Narrow"/>
                <w:sz w:val="16"/>
                <w:szCs w:val="18"/>
              </w:rPr>
              <w:t>35%</w:t>
            </w:r>
          </w:p>
        </w:tc>
        <w:tc>
          <w:tcPr>
            <w:tcW w:w="709" w:type="dxa"/>
          </w:tcPr>
          <w:p w14:paraId="2D682939" w14:textId="77777777" w:rsidR="007566A6" w:rsidRPr="003A5875" w:rsidRDefault="007566A6" w:rsidP="007566A6">
            <w:pPr>
              <w:rPr>
                <w:rFonts w:ascii="Arial Narrow" w:hAnsi="Arial Narrow"/>
                <w:sz w:val="16"/>
                <w:szCs w:val="18"/>
              </w:rPr>
            </w:pPr>
            <w:r w:rsidRPr="003A5875">
              <w:rPr>
                <w:rFonts w:ascii="Arial Narrow" w:hAnsi="Arial Narrow"/>
                <w:sz w:val="16"/>
                <w:szCs w:val="18"/>
              </w:rPr>
              <w:t>50%</w:t>
            </w:r>
          </w:p>
        </w:tc>
      </w:tr>
      <w:tr w:rsidR="003A5875" w:rsidRPr="003A5875" w14:paraId="489E101D" w14:textId="77777777" w:rsidTr="00BB5B9E">
        <w:tc>
          <w:tcPr>
            <w:tcW w:w="1730" w:type="dxa"/>
            <w:vMerge/>
          </w:tcPr>
          <w:p w14:paraId="3F6B1875" w14:textId="77777777" w:rsidR="007566A6" w:rsidRPr="003A5875" w:rsidRDefault="007566A6" w:rsidP="007566A6"/>
        </w:tc>
        <w:tc>
          <w:tcPr>
            <w:tcW w:w="2835" w:type="dxa"/>
          </w:tcPr>
          <w:p w14:paraId="0A9626B6" w14:textId="475E0A3F" w:rsidR="007566A6" w:rsidRPr="003A5875" w:rsidRDefault="007566A6" w:rsidP="007566A6">
            <w:pPr>
              <w:rPr>
                <w:rFonts w:ascii="Arial Narrow" w:hAnsi="Arial Narrow"/>
                <w:sz w:val="18"/>
                <w:szCs w:val="18"/>
              </w:rPr>
            </w:pPr>
            <w:r w:rsidRPr="003A5875">
              <w:rPr>
                <w:rFonts w:ascii="Arial Narrow" w:hAnsi="Arial Narrow"/>
                <w:sz w:val="18"/>
                <w:szCs w:val="18"/>
              </w:rPr>
              <w:t>Appui aux personnes vulnérables (</w:t>
            </w:r>
            <w:r w:rsidR="004E4080" w:rsidRPr="003A5875">
              <w:rPr>
                <w:rFonts w:ascii="Arial Narrow" w:hAnsi="Arial Narrow"/>
                <w:sz w:val="18"/>
                <w:szCs w:val="18"/>
              </w:rPr>
              <w:t>femmes chargées</w:t>
            </w:r>
            <w:r w:rsidRPr="003A5875">
              <w:rPr>
                <w:rFonts w:ascii="Arial Narrow" w:hAnsi="Arial Narrow"/>
                <w:sz w:val="18"/>
                <w:szCs w:val="18"/>
              </w:rPr>
              <w:t xml:space="preserve"> de famille, enfants en situation difficile …)</w:t>
            </w:r>
          </w:p>
        </w:tc>
        <w:tc>
          <w:tcPr>
            <w:tcW w:w="1843" w:type="dxa"/>
          </w:tcPr>
          <w:p w14:paraId="3D57BE4D" w14:textId="77777777" w:rsidR="007566A6" w:rsidRPr="003A5875" w:rsidRDefault="007566A6" w:rsidP="007566A6">
            <w:pPr>
              <w:rPr>
                <w:rFonts w:ascii="Arial Narrow" w:hAnsi="Arial Narrow"/>
                <w:sz w:val="18"/>
                <w:szCs w:val="18"/>
              </w:rPr>
            </w:pPr>
            <w:r w:rsidRPr="003A5875">
              <w:rPr>
                <w:rFonts w:ascii="Arial Narrow" w:hAnsi="Arial Narrow"/>
                <w:sz w:val="18"/>
                <w:szCs w:val="18"/>
              </w:rPr>
              <w:t>250 personnes vulnérables sont appuyées</w:t>
            </w:r>
          </w:p>
        </w:tc>
        <w:tc>
          <w:tcPr>
            <w:tcW w:w="1701" w:type="dxa"/>
          </w:tcPr>
          <w:p w14:paraId="6A2C73ED" w14:textId="621BAAEC" w:rsidR="007566A6" w:rsidRPr="003A5875" w:rsidRDefault="007566A6" w:rsidP="007566A6">
            <w:pPr>
              <w:rPr>
                <w:rFonts w:ascii="Arial Narrow" w:hAnsi="Arial Narrow"/>
                <w:sz w:val="18"/>
                <w:szCs w:val="18"/>
              </w:rPr>
            </w:pPr>
            <w:r w:rsidRPr="003A5875">
              <w:rPr>
                <w:rFonts w:ascii="Arial Narrow" w:hAnsi="Arial Narrow"/>
                <w:sz w:val="18"/>
                <w:szCs w:val="18"/>
              </w:rPr>
              <w:t>Tou</w:t>
            </w:r>
            <w:r w:rsidR="00CB6E2B" w:rsidRPr="003A5875">
              <w:rPr>
                <w:rFonts w:ascii="Arial Narrow" w:hAnsi="Arial Narrow"/>
                <w:sz w:val="18"/>
                <w:szCs w:val="18"/>
              </w:rPr>
              <w:t xml:space="preserve">te la commune </w:t>
            </w:r>
          </w:p>
        </w:tc>
        <w:tc>
          <w:tcPr>
            <w:tcW w:w="1559" w:type="dxa"/>
          </w:tcPr>
          <w:p w14:paraId="466830C6" w14:textId="77777777" w:rsidR="007566A6" w:rsidRPr="003A5875" w:rsidRDefault="007566A6" w:rsidP="002963B1">
            <w:pPr>
              <w:jc w:val="right"/>
              <w:rPr>
                <w:rFonts w:ascii="Arial Narrow" w:hAnsi="Arial Narrow"/>
                <w:sz w:val="16"/>
                <w:szCs w:val="18"/>
              </w:rPr>
            </w:pPr>
            <w:r w:rsidRPr="003A5875">
              <w:rPr>
                <w:rFonts w:ascii="Arial Narrow" w:hAnsi="Arial Narrow"/>
                <w:sz w:val="16"/>
                <w:szCs w:val="18"/>
              </w:rPr>
              <w:t>10 000 000</w:t>
            </w:r>
          </w:p>
        </w:tc>
        <w:tc>
          <w:tcPr>
            <w:tcW w:w="709" w:type="dxa"/>
          </w:tcPr>
          <w:p w14:paraId="2624086E" w14:textId="77777777" w:rsidR="007566A6" w:rsidRPr="003A5875" w:rsidRDefault="007566A6" w:rsidP="007566A6">
            <w:pPr>
              <w:rPr>
                <w:rFonts w:ascii="Arial Narrow" w:hAnsi="Arial Narrow"/>
                <w:sz w:val="16"/>
                <w:szCs w:val="18"/>
              </w:rPr>
            </w:pPr>
            <w:r w:rsidRPr="003A5875">
              <w:rPr>
                <w:rFonts w:ascii="Arial Narrow" w:hAnsi="Arial Narrow"/>
                <w:sz w:val="16"/>
                <w:szCs w:val="18"/>
              </w:rPr>
              <w:t>x</w:t>
            </w:r>
          </w:p>
        </w:tc>
        <w:tc>
          <w:tcPr>
            <w:tcW w:w="709" w:type="dxa"/>
          </w:tcPr>
          <w:p w14:paraId="4F641809" w14:textId="77777777" w:rsidR="007566A6" w:rsidRPr="003A5875" w:rsidRDefault="007566A6" w:rsidP="007566A6">
            <w:pPr>
              <w:rPr>
                <w:rFonts w:ascii="Arial Narrow" w:hAnsi="Arial Narrow"/>
                <w:sz w:val="16"/>
                <w:szCs w:val="18"/>
              </w:rPr>
            </w:pPr>
            <w:r w:rsidRPr="003A5875">
              <w:rPr>
                <w:rFonts w:ascii="Arial Narrow" w:hAnsi="Arial Narrow"/>
                <w:sz w:val="16"/>
                <w:szCs w:val="18"/>
              </w:rPr>
              <w:t>x</w:t>
            </w:r>
          </w:p>
        </w:tc>
        <w:tc>
          <w:tcPr>
            <w:tcW w:w="708" w:type="dxa"/>
          </w:tcPr>
          <w:p w14:paraId="4DFAF453" w14:textId="77777777" w:rsidR="007566A6" w:rsidRPr="003A5875" w:rsidRDefault="007566A6" w:rsidP="007566A6">
            <w:pPr>
              <w:rPr>
                <w:rFonts w:ascii="Arial Narrow" w:hAnsi="Arial Narrow"/>
                <w:sz w:val="16"/>
                <w:szCs w:val="18"/>
              </w:rPr>
            </w:pPr>
            <w:r w:rsidRPr="003A5875">
              <w:rPr>
                <w:rFonts w:ascii="Arial Narrow" w:hAnsi="Arial Narrow"/>
                <w:sz w:val="16"/>
                <w:szCs w:val="18"/>
              </w:rPr>
              <w:t>x</w:t>
            </w:r>
          </w:p>
        </w:tc>
        <w:tc>
          <w:tcPr>
            <w:tcW w:w="709" w:type="dxa"/>
          </w:tcPr>
          <w:p w14:paraId="2F7BF2F0" w14:textId="77777777" w:rsidR="007566A6" w:rsidRPr="003A5875" w:rsidRDefault="007566A6" w:rsidP="007566A6">
            <w:pPr>
              <w:rPr>
                <w:rFonts w:ascii="Arial Narrow" w:hAnsi="Arial Narrow"/>
                <w:sz w:val="16"/>
                <w:szCs w:val="18"/>
              </w:rPr>
            </w:pPr>
            <w:r w:rsidRPr="003A5875">
              <w:rPr>
                <w:rFonts w:ascii="Arial Narrow" w:hAnsi="Arial Narrow"/>
                <w:sz w:val="16"/>
                <w:szCs w:val="18"/>
              </w:rPr>
              <w:t>x</w:t>
            </w:r>
          </w:p>
        </w:tc>
        <w:tc>
          <w:tcPr>
            <w:tcW w:w="709" w:type="dxa"/>
          </w:tcPr>
          <w:p w14:paraId="4123B269" w14:textId="77777777" w:rsidR="007566A6" w:rsidRPr="003A5875" w:rsidRDefault="007566A6" w:rsidP="007566A6">
            <w:pPr>
              <w:rPr>
                <w:rFonts w:ascii="Arial Narrow" w:hAnsi="Arial Narrow"/>
                <w:sz w:val="16"/>
                <w:szCs w:val="18"/>
              </w:rPr>
            </w:pPr>
            <w:r w:rsidRPr="003A5875">
              <w:rPr>
                <w:rFonts w:ascii="Arial Narrow" w:hAnsi="Arial Narrow"/>
                <w:sz w:val="16"/>
                <w:szCs w:val="18"/>
              </w:rPr>
              <w:t>x</w:t>
            </w:r>
          </w:p>
        </w:tc>
        <w:tc>
          <w:tcPr>
            <w:tcW w:w="709" w:type="dxa"/>
          </w:tcPr>
          <w:p w14:paraId="11803C17" w14:textId="77777777" w:rsidR="007566A6" w:rsidRPr="003A5875" w:rsidRDefault="007566A6" w:rsidP="007566A6">
            <w:pPr>
              <w:rPr>
                <w:rFonts w:ascii="Arial Narrow" w:hAnsi="Arial Narrow"/>
                <w:sz w:val="16"/>
                <w:szCs w:val="18"/>
              </w:rPr>
            </w:pPr>
          </w:p>
        </w:tc>
        <w:tc>
          <w:tcPr>
            <w:tcW w:w="850" w:type="dxa"/>
          </w:tcPr>
          <w:p w14:paraId="7F8DFEF1" w14:textId="77777777" w:rsidR="007566A6" w:rsidRPr="003A5875" w:rsidRDefault="007566A6" w:rsidP="007566A6">
            <w:pPr>
              <w:rPr>
                <w:rFonts w:ascii="Arial Narrow" w:hAnsi="Arial Narrow"/>
                <w:sz w:val="16"/>
                <w:szCs w:val="18"/>
              </w:rPr>
            </w:pPr>
            <w:r w:rsidRPr="003A5875">
              <w:rPr>
                <w:rFonts w:ascii="Arial Narrow" w:hAnsi="Arial Narrow"/>
                <w:sz w:val="16"/>
                <w:szCs w:val="18"/>
              </w:rPr>
              <w:t>15%</w:t>
            </w:r>
          </w:p>
        </w:tc>
        <w:tc>
          <w:tcPr>
            <w:tcW w:w="709" w:type="dxa"/>
          </w:tcPr>
          <w:p w14:paraId="057A536C" w14:textId="77777777" w:rsidR="007566A6" w:rsidRPr="003A5875" w:rsidRDefault="007566A6" w:rsidP="007566A6">
            <w:pPr>
              <w:rPr>
                <w:rFonts w:ascii="Arial Narrow" w:hAnsi="Arial Narrow"/>
                <w:sz w:val="16"/>
                <w:szCs w:val="18"/>
              </w:rPr>
            </w:pPr>
            <w:r w:rsidRPr="003A5875">
              <w:rPr>
                <w:rFonts w:ascii="Arial Narrow" w:hAnsi="Arial Narrow"/>
                <w:sz w:val="16"/>
                <w:szCs w:val="18"/>
              </w:rPr>
              <w:t>35%</w:t>
            </w:r>
          </w:p>
        </w:tc>
        <w:tc>
          <w:tcPr>
            <w:tcW w:w="709" w:type="dxa"/>
          </w:tcPr>
          <w:p w14:paraId="40DF110E" w14:textId="77777777" w:rsidR="007566A6" w:rsidRPr="003A5875" w:rsidRDefault="007566A6" w:rsidP="007566A6">
            <w:pPr>
              <w:rPr>
                <w:rFonts w:ascii="Arial Narrow" w:hAnsi="Arial Narrow"/>
                <w:sz w:val="16"/>
                <w:szCs w:val="18"/>
              </w:rPr>
            </w:pPr>
            <w:r w:rsidRPr="003A5875">
              <w:rPr>
                <w:rFonts w:ascii="Arial Narrow" w:hAnsi="Arial Narrow"/>
                <w:sz w:val="16"/>
                <w:szCs w:val="18"/>
              </w:rPr>
              <w:t>50%</w:t>
            </w:r>
          </w:p>
        </w:tc>
      </w:tr>
      <w:tr w:rsidR="002963B1" w:rsidRPr="003A5875" w14:paraId="0902E7D7" w14:textId="77777777" w:rsidTr="00BB5B9E">
        <w:tc>
          <w:tcPr>
            <w:tcW w:w="1730" w:type="dxa"/>
          </w:tcPr>
          <w:p w14:paraId="4ED7964F" w14:textId="455AC3E6" w:rsidR="002963B1" w:rsidRPr="00F65E8C" w:rsidRDefault="002963B1" w:rsidP="007566A6">
            <w:pPr>
              <w:rPr>
                <w:sz w:val="18"/>
                <w:szCs w:val="18"/>
              </w:rPr>
            </w:pPr>
            <w:r w:rsidRPr="00F65E8C">
              <w:rPr>
                <w:rFonts w:ascii="Arial Narrow" w:hAnsi="Arial Narrow"/>
                <w:b/>
                <w:sz w:val="18"/>
                <w:szCs w:val="18"/>
              </w:rPr>
              <w:t>Sous-Total 11</w:t>
            </w:r>
          </w:p>
        </w:tc>
        <w:tc>
          <w:tcPr>
            <w:tcW w:w="2835" w:type="dxa"/>
          </w:tcPr>
          <w:p w14:paraId="3FAE3163" w14:textId="77777777" w:rsidR="002963B1" w:rsidRPr="00F65E8C" w:rsidRDefault="002963B1" w:rsidP="007566A6">
            <w:pPr>
              <w:rPr>
                <w:rFonts w:ascii="Arial Narrow" w:hAnsi="Arial Narrow"/>
                <w:sz w:val="18"/>
                <w:szCs w:val="18"/>
              </w:rPr>
            </w:pPr>
          </w:p>
        </w:tc>
        <w:tc>
          <w:tcPr>
            <w:tcW w:w="1843" w:type="dxa"/>
          </w:tcPr>
          <w:p w14:paraId="18A970E5" w14:textId="77777777" w:rsidR="002963B1" w:rsidRPr="00F65E8C" w:rsidRDefault="002963B1" w:rsidP="007566A6">
            <w:pPr>
              <w:rPr>
                <w:rFonts w:ascii="Arial Narrow" w:hAnsi="Arial Narrow"/>
                <w:sz w:val="18"/>
                <w:szCs w:val="18"/>
              </w:rPr>
            </w:pPr>
          </w:p>
        </w:tc>
        <w:tc>
          <w:tcPr>
            <w:tcW w:w="1701" w:type="dxa"/>
          </w:tcPr>
          <w:p w14:paraId="375CB112" w14:textId="77777777" w:rsidR="002963B1" w:rsidRPr="00F65E8C" w:rsidRDefault="002963B1" w:rsidP="007566A6">
            <w:pPr>
              <w:rPr>
                <w:rFonts w:ascii="Arial Narrow" w:hAnsi="Arial Narrow"/>
                <w:sz w:val="18"/>
                <w:szCs w:val="18"/>
              </w:rPr>
            </w:pPr>
          </w:p>
        </w:tc>
        <w:tc>
          <w:tcPr>
            <w:tcW w:w="1559" w:type="dxa"/>
          </w:tcPr>
          <w:p w14:paraId="7A01DBFF" w14:textId="70EFA258" w:rsidR="002963B1" w:rsidRPr="00F65E8C" w:rsidRDefault="002963B1" w:rsidP="002963B1">
            <w:pPr>
              <w:jc w:val="right"/>
              <w:rPr>
                <w:rFonts w:ascii="Arial Narrow" w:hAnsi="Arial Narrow"/>
                <w:b/>
                <w:bCs/>
                <w:sz w:val="18"/>
                <w:szCs w:val="18"/>
              </w:rPr>
            </w:pPr>
            <w:r w:rsidRPr="00F65E8C">
              <w:rPr>
                <w:rFonts w:ascii="Arial Narrow" w:hAnsi="Arial Narrow"/>
                <w:b/>
                <w:bCs/>
                <w:sz w:val="18"/>
                <w:szCs w:val="18"/>
              </w:rPr>
              <w:t>42 000 000</w:t>
            </w:r>
          </w:p>
        </w:tc>
        <w:tc>
          <w:tcPr>
            <w:tcW w:w="709" w:type="dxa"/>
          </w:tcPr>
          <w:p w14:paraId="3461CB62" w14:textId="77777777" w:rsidR="002963B1" w:rsidRPr="003A5875" w:rsidRDefault="002963B1" w:rsidP="007566A6">
            <w:pPr>
              <w:rPr>
                <w:rFonts w:ascii="Arial Narrow" w:hAnsi="Arial Narrow"/>
                <w:sz w:val="16"/>
                <w:szCs w:val="18"/>
              </w:rPr>
            </w:pPr>
          </w:p>
        </w:tc>
        <w:tc>
          <w:tcPr>
            <w:tcW w:w="709" w:type="dxa"/>
          </w:tcPr>
          <w:p w14:paraId="26C45149" w14:textId="77777777" w:rsidR="002963B1" w:rsidRPr="003A5875" w:rsidRDefault="002963B1" w:rsidP="007566A6">
            <w:pPr>
              <w:rPr>
                <w:rFonts w:ascii="Arial Narrow" w:hAnsi="Arial Narrow"/>
                <w:sz w:val="16"/>
                <w:szCs w:val="18"/>
              </w:rPr>
            </w:pPr>
          </w:p>
        </w:tc>
        <w:tc>
          <w:tcPr>
            <w:tcW w:w="708" w:type="dxa"/>
          </w:tcPr>
          <w:p w14:paraId="546F1976" w14:textId="77777777" w:rsidR="002963B1" w:rsidRPr="003A5875" w:rsidRDefault="002963B1" w:rsidP="007566A6">
            <w:pPr>
              <w:rPr>
                <w:rFonts w:ascii="Arial Narrow" w:hAnsi="Arial Narrow"/>
                <w:sz w:val="16"/>
                <w:szCs w:val="18"/>
              </w:rPr>
            </w:pPr>
          </w:p>
        </w:tc>
        <w:tc>
          <w:tcPr>
            <w:tcW w:w="709" w:type="dxa"/>
          </w:tcPr>
          <w:p w14:paraId="4530A9B2" w14:textId="77777777" w:rsidR="002963B1" w:rsidRPr="003A5875" w:rsidRDefault="002963B1" w:rsidP="007566A6">
            <w:pPr>
              <w:rPr>
                <w:rFonts w:ascii="Arial Narrow" w:hAnsi="Arial Narrow"/>
                <w:sz w:val="16"/>
                <w:szCs w:val="18"/>
              </w:rPr>
            </w:pPr>
          </w:p>
        </w:tc>
        <w:tc>
          <w:tcPr>
            <w:tcW w:w="709" w:type="dxa"/>
          </w:tcPr>
          <w:p w14:paraId="76EAE5BB" w14:textId="77777777" w:rsidR="002963B1" w:rsidRPr="003A5875" w:rsidRDefault="002963B1" w:rsidP="007566A6">
            <w:pPr>
              <w:rPr>
                <w:rFonts w:ascii="Arial Narrow" w:hAnsi="Arial Narrow"/>
                <w:sz w:val="16"/>
                <w:szCs w:val="18"/>
              </w:rPr>
            </w:pPr>
          </w:p>
        </w:tc>
        <w:tc>
          <w:tcPr>
            <w:tcW w:w="709" w:type="dxa"/>
          </w:tcPr>
          <w:p w14:paraId="2C7C2F7F" w14:textId="77777777" w:rsidR="002963B1" w:rsidRPr="003A5875" w:rsidRDefault="002963B1" w:rsidP="007566A6">
            <w:pPr>
              <w:rPr>
                <w:rFonts w:ascii="Arial Narrow" w:hAnsi="Arial Narrow"/>
                <w:sz w:val="16"/>
                <w:szCs w:val="18"/>
              </w:rPr>
            </w:pPr>
          </w:p>
        </w:tc>
        <w:tc>
          <w:tcPr>
            <w:tcW w:w="850" w:type="dxa"/>
          </w:tcPr>
          <w:p w14:paraId="3336D8A7" w14:textId="77777777" w:rsidR="002963B1" w:rsidRPr="003A5875" w:rsidRDefault="002963B1" w:rsidP="007566A6">
            <w:pPr>
              <w:rPr>
                <w:rFonts w:ascii="Arial Narrow" w:hAnsi="Arial Narrow"/>
                <w:sz w:val="16"/>
                <w:szCs w:val="18"/>
              </w:rPr>
            </w:pPr>
          </w:p>
        </w:tc>
        <w:tc>
          <w:tcPr>
            <w:tcW w:w="709" w:type="dxa"/>
          </w:tcPr>
          <w:p w14:paraId="5A225D60" w14:textId="77777777" w:rsidR="002963B1" w:rsidRPr="003A5875" w:rsidRDefault="002963B1" w:rsidP="007566A6">
            <w:pPr>
              <w:rPr>
                <w:rFonts w:ascii="Arial Narrow" w:hAnsi="Arial Narrow"/>
                <w:sz w:val="16"/>
                <w:szCs w:val="18"/>
              </w:rPr>
            </w:pPr>
          </w:p>
        </w:tc>
        <w:tc>
          <w:tcPr>
            <w:tcW w:w="709" w:type="dxa"/>
          </w:tcPr>
          <w:p w14:paraId="73651C7D" w14:textId="77777777" w:rsidR="002963B1" w:rsidRPr="003A5875" w:rsidRDefault="002963B1" w:rsidP="007566A6">
            <w:pPr>
              <w:rPr>
                <w:rFonts w:ascii="Arial Narrow" w:hAnsi="Arial Narrow"/>
                <w:sz w:val="16"/>
                <w:szCs w:val="18"/>
              </w:rPr>
            </w:pPr>
          </w:p>
        </w:tc>
      </w:tr>
      <w:tr w:rsidR="003A5875" w:rsidRPr="003A5875" w14:paraId="16837C6B" w14:textId="77777777" w:rsidTr="00D7776E">
        <w:tc>
          <w:tcPr>
            <w:tcW w:w="16189" w:type="dxa"/>
            <w:gridSpan w:val="14"/>
            <w:shd w:val="clear" w:color="auto" w:fill="C4BC96" w:themeFill="background2" w:themeFillShade="BF"/>
          </w:tcPr>
          <w:p w14:paraId="230F2176" w14:textId="77777777" w:rsidR="007566A6" w:rsidRPr="00D7776E" w:rsidRDefault="007566A6" w:rsidP="007566A6">
            <w:pPr>
              <w:jc w:val="center"/>
              <w:rPr>
                <w:b/>
                <w:sz w:val="18"/>
                <w:szCs w:val="18"/>
              </w:rPr>
            </w:pPr>
            <w:r w:rsidRPr="00D7776E">
              <w:rPr>
                <w:rFonts w:ascii="Arial Narrow" w:hAnsi="Arial Narrow"/>
                <w:b/>
                <w:sz w:val="18"/>
                <w:szCs w:val="18"/>
              </w:rPr>
              <w:t>SECTEUR RESSOURCES HUMAINES</w:t>
            </w:r>
          </w:p>
        </w:tc>
      </w:tr>
      <w:tr w:rsidR="003A5875" w:rsidRPr="003A5875" w14:paraId="4A30E7C9" w14:textId="77777777" w:rsidTr="00BB5B9E">
        <w:tc>
          <w:tcPr>
            <w:tcW w:w="1730" w:type="dxa"/>
            <w:vMerge w:val="restart"/>
          </w:tcPr>
          <w:p w14:paraId="4D48D276" w14:textId="77777777" w:rsidR="00CB6E2B" w:rsidRPr="003A5875" w:rsidRDefault="00CB6E2B" w:rsidP="00CB6E2B">
            <w:pPr>
              <w:rPr>
                <w:rFonts w:ascii="Arial Narrow" w:hAnsi="Arial Narrow"/>
                <w:b/>
                <w:sz w:val="16"/>
                <w:szCs w:val="16"/>
              </w:rPr>
            </w:pPr>
            <w:r w:rsidRPr="003A5875">
              <w:rPr>
                <w:rFonts w:ascii="Arial Narrow" w:hAnsi="Arial Narrow"/>
                <w:b/>
                <w:sz w:val="16"/>
                <w:szCs w:val="16"/>
              </w:rPr>
              <w:t>PROMOTION DE LA FEMME</w:t>
            </w:r>
          </w:p>
          <w:p w14:paraId="7DBEDE8B" w14:textId="77777777" w:rsidR="00CB6E2B" w:rsidRPr="003A5875" w:rsidRDefault="00CB6E2B" w:rsidP="00CB6E2B">
            <w:pPr>
              <w:rPr>
                <w:rFonts w:ascii="Arial Narrow" w:hAnsi="Arial Narrow"/>
                <w:b/>
                <w:sz w:val="16"/>
                <w:szCs w:val="16"/>
              </w:rPr>
            </w:pPr>
          </w:p>
          <w:p w14:paraId="1E6C66FF" w14:textId="77777777" w:rsidR="00CB6E2B" w:rsidRPr="003A5875" w:rsidRDefault="00CB6E2B" w:rsidP="00CB6E2B">
            <w:pPr>
              <w:rPr>
                <w:rFonts w:ascii="Arial Narrow" w:hAnsi="Arial Narrow"/>
                <w:b/>
                <w:i/>
                <w:sz w:val="16"/>
                <w:szCs w:val="16"/>
              </w:rPr>
            </w:pPr>
            <w:r w:rsidRPr="003A5875">
              <w:rPr>
                <w:rFonts w:ascii="Arial Narrow" w:hAnsi="Arial Narrow"/>
                <w:b/>
                <w:i/>
                <w:sz w:val="16"/>
                <w:szCs w:val="16"/>
              </w:rPr>
              <w:t>Promouvoir l’autonomisation de la femme</w:t>
            </w:r>
          </w:p>
        </w:tc>
        <w:tc>
          <w:tcPr>
            <w:tcW w:w="2835" w:type="dxa"/>
          </w:tcPr>
          <w:p w14:paraId="3FB7F8B6" w14:textId="77777777" w:rsidR="00CB6E2B" w:rsidRPr="003A5875" w:rsidRDefault="00CB6E2B" w:rsidP="00CB6E2B">
            <w:pPr>
              <w:rPr>
                <w:rFonts w:ascii="Arial Narrow" w:hAnsi="Arial Narrow" w:cstheme="minorHAnsi"/>
                <w:sz w:val="18"/>
                <w:szCs w:val="18"/>
              </w:rPr>
            </w:pPr>
            <w:r w:rsidRPr="003A5875">
              <w:rPr>
                <w:rFonts w:ascii="Arial Narrow" w:hAnsi="Arial Narrow" w:cstheme="minorHAnsi"/>
                <w:sz w:val="18"/>
                <w:szCs w:val="18"/>
              </w:rPr>
              <w:t xml:space="preserve">Appui financier aux femmes pour la mise en œuvre des activités de teinture, coupe et couture, savonnerie, </w:t>
            </w:r>
          </w:p>
        </w:tc>
        <w:tc>
          <w:tcPr>
            <w:tcW w:w="1843" w:type="dxa"/>
          </w:tcPr>
          <w:p w14:paraId="0FCD412D" w14:textId="77777777" w:rsidR="00CB6E2B" w:rsidRPr="003A5875" w:rsidRDefault="00CB6E2B" w:rsidP="00CB6E2B">
            <w:pPr>
              <w:rPr>
                <w:rFonts w:ascii="Arial Narrow" w:hAnsi="Arial Narrow"/>
                <w:sz w:val="18"/>
                <w:szCs w:val="18"/>
              </w:rPr>
            </w:pPr>
            <w:r w:rsidRPr="003A5875">
              <w:rPr>
                <w:rFonts w:ascii="Arial Narrow" w:hAnsi="Arial Narrow"/>
                <w:sz w:val="18"/>
                <w:szCs w:val="18"/>
              </w:rPr>
              <w:t>Les femmes ont bénéficié des appuis financiers</w:t>
            </w:r>
          </w:p>
        </w:tc>
        <w:tc>
          <w:tcPr>
            <w:tcW w:w="1701" w:type="dxa"/>
          </w:tcPr>
          <w:p w14:paraId="504A13C5" w14:textId="07A98178" w:rsidR="00CB6E2B" w:rsidRPr="003A5875" w:rsidRDefault="00CB6E2B" w:rsidP="00CB6E2B">
            <w:pPr>
              <w:rPr>
                <w:rFonts w:ascii="Arial Narrow" w:hAnsi="Arial Narrow"/>
                <w:sz w:val="18"/>
                <w:szCs w:val="18"/>
              </w:rPr>
            </w:pPr>
            <w:r w:rsidRPr="003A5875">
              <w:rPr>
                <w:rFonts w:ascii="Arial Narrow" w:hAnsi="Arial Narrow"/>
                <w:sz w:val="18"/>
                <w:szCs w:val="18"/>
              </w:rPr>
              <w:t>Toute la commune</w:t>
            </w:r>
          </w:p>
        </w:tc>
        <w:tc>
          <w:tcPr>
            <w:tcW w:w="1559" w:type="dxa"/>
          </w:tcPr>
          <w:p w14:paraId="44E53DCA" w14:textId="77777777" w:rsidR="00CB6E2B" w:rsidRPr="003A5875" w:rsidRDefault="00CB6E2B" w:rsidP="002963B1">
            <w:pPr>
              <w:jc w:val="right"/>
              <w:rPr>
                <w:rFonts w:ascii="Arial Narrow" w:hAnsi="Arial Narrow"/>
                <w:sz w:val="16"/>
                <w:szCs w:val="18"/>
              </w:rPr>
            </w:pPr>
            <w:r w:rsidRPr="003A5875">
              <w:rPr>
                <w:rFonts w:ascii="Arial Narrow" w:hAnsi="Arial Narrow"/>
                <w:sz w:val="16"/>
                <w:szCs w:val="18"/>
              </w:rPr>
              <w:t>500 000 000</w:t>
            </w:r>
          </w:p>
        </w:tc>
        <w:tc>
          <w:tcPr>
            <w:tcW w:w="709" w:type="dxa"/>
          </w:tcPr>
          <w:p w14:paraId="29804454" w14:textId="77777777" w:rsidR="00CB6E2B" w:rsidRPr="003A5875" w:rsidRDefault="00CB6E2B" w:rsidP="00CB6E2B">
            <w:pPr>
              <w:rPr>
                <w:rFonts w:ascii="Arial Narrow" w:hAnsi="Arial Narrow"/>
                <w:sz w:val="16"/>
                <w:szCs w:val="18"/>
              </w:rPr>
            </w:pPr>
            <w:r w:rsidRPr="003A5875">
              <w:rPr>
                <w:rFonts w:ascii="Arial Narrow" w:hAnsi="Arial Narrow"/>
                <w:sz w:val="16"/>
                <w:szCs w:val="18"/>
              </w:rPr>
              <w:t>x</w:t>
            </w:r>
          </w:p>
        </w:tc>
        <w:tc>
          <w:tcPr>
            <w:tcW w:w="709" w:type="dxa"/>
          </w:tcPr>
          <w:p w14:paraId="38CA0B1B" w14:textId="77777777" w:rsidR="00CB6E2B" w:rsidRPr="003A5875" w:rsidRDefault="00CB6E2B" w:rsidP="00CB6E2B">
            <w:pPr>
              <w:rPr>
                <w:rFonts w:ascii="Arial Narrow" w:hAnsi="Arial Narrow"/>
                <w:sz w:val="16"/>
                <w:szCs w:val="18"/>
              </w:rPr>
            </w:pPr>
            <w:r w:rsidRPr="003A5875">
              <w:rPr>
                <w:rFonts w:ascii="Arial Narrow" w:hAnsi="Arial Narrow"/>
                <w:sz w:val="16"/>
                <w:szCs w:val="18"/>
              </w:rPr>
              <w:t>x</w:t>
            </w:r>
          </w:p>
        </w:tc>
        <w:tc>
          <w:tcPr>
            <w:tcW w:w="708" w:type="dxa"/>
          </w:tcPr>
          <w:p w14:paraId="3A18D450" w14:textId="77777777" w:rsidR="00CB6E2B" w:rsidRPr="003A5875" w:rsidRDefault="00CB6E2B" w:rsidP="00CB6E2B">
            <w:pPr>
              <w:rPr>
                <w:rFonts w:ascii="Arial Narrow" w:hAnsi="Arial Narrow"/>
                <w:sz w:val="16"/>
                <w:szCs w:val="18"/>
              </w:rPr>
            </w:pPr>
            <w:r w:rsidRPr="003A5875">
              <w:rPr>
                <w:rFonts w:ascii="Arial Narrow" w:hAnsi="Arial Narrow"/>
                <w:sz w:val="16"/>
                <w:szCs w:val="18"/>
              </w:rPr>
              <w:t>x</w:t>
            </w:r>
          </w:p>
        </w:tc>
        <w:tc>
          <w:tcPr>
            <w:tcW w:w="709" w:type="dxa"/>
          </w:tcPr>
          <w:p w14:paraId="6595E22B" w14:textId="77777777" w:rsidR="00CB6E2B" w:rsidRPr="003A5875" w:rsidRDefault="00CB6E2B" w:rsidP="00CB6E2B">
            <w:pPr>
              <w:rPr>
                <w:rFonts w:ascii="Arial Narrow" w:hAnsi="Arial Narrow"/>
                <w:sz w:val="16"/>
                <w:szCs w:val="18"/>
              </w:rPr>
            </w:pPr>
            <w:r w:rsidRPr="003A5875">
              <w:rPr>
                <w:rFonts w:ascii="Arial Narrow" w:hAnsi="Arial Narrow"/>
                <w:sz w:val="16"/>
                <w:szCs w:val="18"/>
              </w:rPr>
              <w:t>x</w:t>
            </w:r>
          </w:p>
        </w:tc>
        <w:tc>
          <w:tcPr>
            <w:tcW w:w="709" w:type="dxa"/>
          </w:tcPr>
          <w:p w14:paraId="4212750C" w14:textId="77777777" w:rsidR="00CB6E2B" w:rsidRPr="003A5875" w:rsidRDefault="00CB6E2B" w:rsidP="00CB6E2B">
            <w:pPr>
              <w:rPr>
                <w:rFonts w:ascii="Arial Narrow" w:hAnsi="Arial Narrow"/>
                <w:sz w:val="16"/>
                <w:szCs w:val="18"/>
              </w:rPr>
            </w:pPr>
            <w:r w:rsidRPr="003A5875">
              <w:rPr>
                <w:rFonts w:ascii="Arial Narrow" w:hAnsi="Arial Narrow"/>
                <w:sz w:val="16"/>
                <w:szCs w:val="18"/>
              </w:rPr>
              <w:t>x</w:t>
            </w:r>
          </w:p>
        </w:tc>
        <w:tc>
          <w:tcPr>
            <w:tcW w:w="709" w:type="dxa"/>
          </w:tcPr>
          <w:p w14:paraId="592116A3" w14:textId="77777777" w:rsidR="00CB6E2B" w:rsidRPr="003A5875" w:rsidRDefault="00CB6E2B" w:rsidP="00CB6E2B">
            <w:pPr>
              <w:rPr>
                <w:rFonts w:ascii="Arial Narrow" w:hAnsi="Arial Narrow"/>
                <w:sz w:val="16"/>
                <w:szCs w:val="18"/>
              </w:rPr>
            </w:pPr>
          </w:p>
        </w:tc>
        <w:tc>
          <w:tcPr>
            <w:tcW w:w="850" w:type="dxa"/>
          </w:tcPr>
          <w:p w14:paraId="656E5DC7" w14:textId="77777777" w:rsidR="00CB6E2B" w:rsidRPr="003A5875" w:rsidRDefault="00CB6E2B" w:rsidP="00CB6E2B">
            <w:pPr>
              <w:rPr>
                <w:rFonts w:ascii="Arial Narrow" w:hAnsi="Arial Narrow"/>
                <w:sz w:val="16"/>
                <w:szCs w:val="18"/>
              </w:rPr>
            </w:pPr>
            <w:r w:rsidRPr="003A5875">
              <w:rPr>
                <w:rFonts w:ascii="Arial Narrow" w:hAnsi="Arial Narrow"/>
                <w:sz w:val="16"/>
                <w:szCs w:val="18"/>
              </w:rPr>
              <w:t>20%</w:t>
            </w:r>
          </w:p>
        </w:tc>
        <w:tc>
          <w:tcPr>
            <w:tcW w:w="709" w:type="dxa"/>
          </w:tcPr>
          <w:p w14:paraId="56109114" w14:textId="77777777" w:rsidR="00CB6E2B" w:rsidRPr="003A5875" w:rsidRDefault="00CB6E2B" w:rsidP="00CB6E2B">
            <w:pPr>
              <w:rPr>
                <w:rFonts w:ascii="Arial Narrow" w:hAnsi="Arial Narrow"/>
                <w:sz w:val="16"/>
                <w:szCs w:val="18"/>
              </w:rPr>
            </w:pPr>
            <w:r w:rsidRPr="003A5875">
              <w:rPr>
                <w:rFonts w:ascii="Arial Narrow" w:hAnsi="Arial Narrow"/>
                <w:sz w:val="16"/>
                <w:szCs w:val="18"/>
              </w:rPr>
              <w:t>40%</w:t>
            </w:r>
          </w:p>
        </w:tc>
        <w:tc>
          <w:tcPr>
            <w:tcW w:w="709" w:type="dxa"/>
          </w:tcPr>
          <w:p w14:paraId="549A9AC9" w14:textId="77777777" w:rsidR="00CB6E2B" w:rsidRPr="003A5875" w:rsidRDefault="00CB6E2B" w:rsidP="00CB6E2B">
            <w:pPr>
              <w:rPr>
                <w:rFonts w:ascii="Arial Narrow" w:hAnsi="Arial Narrow"/>
                <w:sz w:val="16"/>
                <w:szCs w:val="18"/>
              </w:rPr>
            </w:pPr>
            <w:r w:rsidRPr="003A5875">
              <w:rPr>
                <w:rFonts w:ascii="Arial Narrow" w:hAnsi="Arial Narrow"/>
                <w:sz w:val="16"/>
                <w:szCs w:val="18"/>
              </w:rPr>
              <w:t>40%</w:t>
            </w:r>
          </w:p>
        </w:tc>
      </w:tr>
      <w:tr w:rsidR="003A5875" w:rsidRPr="003A5875" w14:paraId="78266499" w14:textId="77777777" w:rsidTr="00BB5B9E">
        <w:tc>
          <w:tcPr>
            <w:tcW w:w="1730" w:type="dxa"/>
            <w:vMerge/>
          </w:tcPr>
          <w:p w14:paraId="5138F0E5" w14:textId="77777777" w:rsidR="00CB6E2B" w:rsidRPr="003A5875" w:rsidRDefault="00CB6E2B" w:rsidP="00CB6E2B"/>
        </w:tc>
        <w:tc>
          <w:tcPr>
            <w:tcW w:w="2835" w:type="dxa"/>
          </w:tcPr>
          <w:p w14:paraId="107E6A18" w14:textId="77777777" w:rsidR="00CB6E2B" w:rsidRPr="003A5875" w:rsidRDefault="00CB6E2B" w:rsidP="00CB6E2B">
            <w:pPr>
              <w:rPr>
                <w:rFonts w:ascii="Arial Narrow" w:hAnsi="Arial Narrow" w:cstheme="minorHAnsi"/>
                <w:sz w:val="18"/>
                <w:szCs w:val="18"/>
              </w:rPr>
            </w:pPr>
            <w:r w:rsidRPr="003A5875">
              <w:rPr>
                <w:rFonts w:ascii="Arial Narrow" w:hAnsi="Arial Narrow" w:cstheme="minorHAnsi"/>
                <w:sz w:val="18"/>
                <w:szCs w:val="18"/>
              </w:rPr>
              <w:t>Formation /renforcement des capacités des femmes dans leurs domaines d’intervention</w:t>
            </w:r>
          </w:p>
        </w:tc>
        <w:tc>
          <w:tcPr>
            <w:tcW w:w="1843" w:type="dxa"/>
          </w:tcPr>
          <w:p w14:paraId="5CB8D995" w14:textId="77777777" w:rsidR="00CB6E2B" w:rsidRPr="003A5875" w:rsidRDefault="00CB6E2B" w:rsidP="00CB6E2B">
            <w:pPr>
              <w:rPr>
                <w:rFonts w:ascii="Arial Narrow" w:hAnsi="Arial Narrow"/>
                <w:sz w:val="18"/>
                <w:szCs w:val="18"/>
              </w:rPr>
            </w:pPr>
            <w:r w:rsidRPr="003A5875">
              <w:rPr>
                <w:rFonts w:ascii="Arial Narrow" w:hAnsi="Arial Narrow"/>
                <w:sz w:val="18"/>
                <w:szCs w:val="18"/>
              </w:rPr>
              <w:t>Les femmes sont formées dans leurs domaines d’intervention</w:t>
            </w:r>
          </w:p>
        </w:tc>
        <w:tc>
          <w:tcPr>
            <w:tcW w:w="1701" w:type="dxa"/>
          </w:tcPr>
          <w:p w14:paraId="3A80122E" w14:textId="6BC73198" w:rsidR="00CB6E2B" w:rsidRPr="003A5875" w:rsidRDefault="00CB6E2B" w:rsidP="00CB6E2B">
            <w:pPr>
              <w:rPr>
                <w:rFonts w:ascii="Arial Narrow" w:hAnsi="Arial Narrow"/>
                <w:sz w:val="18"/>
                <w:szCs w:val="18"/>
              </w:rPr>
            </w:pPr>
            <w:r w:rsidRPr="003A5875">
              <w:rPr>
                <w:rFonts w:ascii="Arial Narrow" w:hAnsi="Arial Narrow"/>
                <w:sz w:val="18"/>
                <w:szCs w:val="18"/>
              </w:rPr>
              <w:t>Toute la commune</w:t>
            </w:r>
          </w:p>
        </w:tc>
        <w:tc>
          <w:tcPr>
            <w:tcW w:w="1559" w:type="dxa"/>
          </w:tcPr>
          <w:p w14:paraId="5E463B83" w14:textId="77777777" w:rsidR="00CB6E2B" w:rsidRPr="003A5875" w:rsidRDefault="00CB6E2B" w:rsidP="002963B1">
            <w:pPr>
              <w:jc w:val="right"/>
              <w:rPr>
                <w:rFonts w:ascii="Arial Narrow" w:hAnsi="Arial Narrow"/>
                <w:sz w:val="16"/>
                <w:szCs w:val="18"/>
              </w:rPr>
            </w:pPr>
            <w:r w:rsidRPr="003A5875">
              <w:rPr>
                <w:rFonts w:ascii="Arial Narrow" w:hAnsi="Arial Narrow"/>
                <w:sz w:val="16"/>
                <w:szCs w:val="18"/>
              </w:rPr>
              <w:t>100 000 000</w:t>
            </w:r>
          </w:p>
        </w:tc>
        <w:tc>
          <w:tcPr>
            <w:tcW w:w="709" w:type="dxa"/>
          </w:tcPr>
          <w:p w14:paraId="4765F166" w14:textId="77777777" w:rsidR="00CB6E2B" w:rsidRPr="003A5875" w:rsidRDefault="00CB6E2B" w:rsidP="00CB6E2B">
            <w:pPr>
              <w:rPr>
                <w:rFonts w:ascii="Arial Narrow" w:hAnsi="Arial Narrow"/>
                <w:sz w:val="16"/>
                <w:szCs w:val="18"/>
              </w:rPr>
            </w:pPr>
            <w:r w:rsidRPr="003A5875">
              <w:rPr>
                <w:rFonts w:ascii="Arial Narrow" w:hAnsi="Arial Narrow"/>
                <w:sz w:val="16"/>
                <w:szCs w:val="18"/>
              </w:rPr>
              <w:t>x</w:t>
            </w:r>
          </w:p>
        </w:tc>
        <w:tc>
          <w:tcPr>
            <w:tcW w:w="709" w:type="dxa"/>
          </w:tcPr>
          <w:p w14:paraId="2CEAA39B" w14:textId="77777777" w:rsidR="00CB6E2B" w:rsidRPr="003A5875" w:rsidRDefault="00CB6E2B" w:rsidP="00CB6E2B">
            <w:pPr>
              <w:rPr>
                <w:rFonts w:ascii="Arial Narrow" w:hAnsi="Arial Narrow"/>
                <w:sz w:val="16"/>
                <w:szCs w:val="18"/>
              </w:rPr>
            </w:pPr>
            <w:r w:rsidRPr="003A5875">
              <w:rPr>
                <w:rFonts w:ascii="Arial Narrow" w:hAnsi="Arial Narrow"/>
                <w:sz w:val="16"/>
                <w:szCs w:val="18"/>
              </w:rPr>
              <w:t>x</w:t>
            </w:r>
          </w:p>
        </w:tc>
        <w:tc>
          <w:tcPr>
            <w:tcW w:w="708" w:type="dxa"/>
          </w:tcPr>
          <w:p w14:paraId="40934B13" w14:textId="77777777" w:rsidR="00CB6E2B" w:rsidRPr="003A5875" w:rsidRDefault="00CB6E2B" w:rsidP="00CB6E2B">
            <w:pPr>
              <w:rPr>
                <w:rFonts w:ascii="Arial Narrow" w:hAnsi="Arial Narrow"/>
                <w:sz w:val="16"/>
                <w:szCs w:val="18"/>
              </w:rPr>
            </w:pPr>
            <w:r w:rsidRPr="003A5875">
              <w:rPr>
                <w:rFonts w:ascii="Arial Narrow" w:hAnsi="Arial Narrow"/>
                <w:sz w:val="16"/>
                <w:szCs w:val="18"/>
              </w:rPr>
              <w:t>x</w:t>
            </w:r>
          </w:p>
        </w:tc>
        <w:tc>
          <w:tcPr>
            <w:tcW w:w="709" w:type="dxa"/>
          </w:tcPr>
          <w:p w14:paraId="6DB3E29A" w14:textId="77777777" w:rsidR="00CB6E2B" w:rsidRPr="003A5875" w:rsidRDefault="00CB6E2B" w:rsidP="00CB6E2B">
            <w:pPr>
              <w:rPr>
                <w:rFonts w:ascii="Arial Narrow" w:hAnsi="Arial Narrow"/>
                <w:sz w:val="16"/>
                <w:szCs w:val="18"/>
              </w:rPr>
            </w:pPr>
            <w:r w:rsidRPr="003A5875">
              <w:rPr>
                <w:rFonts w:ascii="Arial Narrow" w:hAnsi="Arial Narrow"/>
                <w:sz w:val="16"/>
                <w:szCs w:val="18"/>
              </w:rPr>
              <w:t>x</w:t>
            </w:r>
          </w:p>
        </w:tc>
        <w:tc>
          <w:tcPr>
            <w:tcW w:w="709" w:type="dxa"/>
          </w:tcPr>
          <w:p w14:paraId="290931D2" w14:textId="77777777" w:rsidR="00CB6E2B" w:rsidRPr="003A5875" w:rsidRDefault="00CB6E2B" w:rsidP="00CB6E2B">
            <w:pPr>
              <w:rPr>
                <w:rFonts w:ascii="Arial Narrow" w:hAnsi="Arial Narrow"/>
                <w:sz w:val="16"/>
                <w:szCs w:val="18"/>
              </w:rPr>
            </w:pPr>
            <w:r w:rsidRPr="003A5875">
              <w:rPr>
                <w:rFonts w:ascii="Arial Narrow" w:hAnsi="Arial Narrow"/>
                <w:sz w:val="16"/>
                <w:szCs w:val="18"/>
              </w:rPr>
              <w:t>x</w:t>
            </w:r>
          </w:p>
        </w:tc>
        <w:tc>
          <w:tcPr>
            <w:tcW w:w="709" w:type="dxa"/>
          </w:tcPr>
          <w:p w14:paraId="60C91323" w14:textId="77777777" w:rsidR="00CB6E2B" w:rsidRPr="003A5875" w:rsidRDefault="00CB6E2B" w:rsidP="00CB6E2B">
            <w:pPr>
              <w:rPr>
                <w:rFonts w:ascii="Arial Narrow" w:hAnsi="Arial Narrow"/>
                <w:sz w:val="16"/>
                <w:szCs w:val="18"/>
              </w:rPr>
            </w:pPr>
          </w:p>
        </w:tc>
        <w:tc>
          <w:tcPr>
            <w:tcW w:w="850" w:type="dxa"/>
          </w:tcPr>
          <w:p w14:paraId="1CF01B5B" w14:textId="77777777" w:rsidR="00CB6E2B" w:rsidRPr="003A5875" w:rsidRDefault="00CB6E2B" w:rsidP="00CB6E2B">
            <w:pPr>
              <w:rPr>
                <w:rFonts w:ascii="Arial Narrow" w:hAnsi="Arial Narrow"/>
                <w:sz w:val="16"/>
                <w:szCs w:val="18"/>
              </w:rPr>
            </w:pPr>
            <w:r w:rsidRPr="003A5875">
              <w:rPr>
                <w:rFonts w:ascii="Arial Narrow" w:hAnsi="Arial Narrow"/>
                <w:sz w:val="16"/>
                <w:szCs w:val="18"/>
              </w:rPr>
              <w:t>20%</w:t>
            </w:r>
          </w:p>
        </w:tc>
        <w:tc>
          <w:tcPr>
            <w:tcW w:w="709" w:type="dxa"/>
          </w:tcPr>
          <w:p w14:paraId="42562C47" w14:textId="77777777" w:rsidR="00CB6E2B" w:rsidRPr="003A5875" w:rsidRDefault="00CB6E2B" w:rsidP="00CB6E2B">
            <w:pPr>
              <w:rPr>
                <w:rFonts w:ascii="Arial Narrow" w:hAnsi="Arial Narrow"/>
                <w:sz w:val="16"/>
                <w:szCs w:val="18"/>
              </w:rPr>
            </w:pPr>
          </w:p>
        </w:tc>
        <w:tc>
          <w:tcPr>
            <w:tcW w:w="709" w:type="dxa"/>
          </w:tcPr>
          <w:p w14:paraId="7EED7ECC" w14:textId="77777777" w:rsidR="00CB6E2B" w:rsidRPr="003A5875" w:rsidRDefault="00CB6E2B" w:rsidP="00CB6E2B">
            <w:pPr>
              <w:rPr>
                <w:rFonts w:ascii="Arial Narrow" w:hAnsi="Arial Narrow"/>
                <w:sz w:val="16"/>
                <w:szCs w:val="18"/>
              </w:rPr>
            </w:pPr>
            <w:r w:rsidRPr="003A5875">
              <w:rPr>
                <w:rFonts w:ascii="Arial Narrow" w:hAnsi="Arial Narrow"/>
                <w:sz w:val="16"/>
                <w:szCs w:val="18"/>
              </w:rPr>
              <w:t>80%</w:t>
            </w:r>
          </w:p>
        </w:tc>
      </w:tr>
      <w:tr w:rsidR="003A5875" w:rsidRPr="003A5875" w14:paraId="5FD4D302" w14:textId="77777777" w:rsidTr="00BB5B9E">
        <w:tc>
          <w:tcPr>
            <w:tcW w:w="1730" w:type="dxa"/>
            <w:vMerge/>
          </w:tcPr>
          <w:p w14:paraId="73EE3199" w14:textId="77777777" w:rsidR="007566A6" w:rsidRPr="003A5875" w:rsidRDefault="007566A6" w:rsidP="007566A6"/>
        </w:tc>
        <w:tc>
          <w:tcPr>
            <w:tcW w:w="2835" w:type="dxa"/>
          </w:tcPr>
          <w:p w14:paraId="13F1A9B4" w14:textId="77777777" w:rsidR="007566A6" w:rsidRPr="003A5875" w:rsidRDefault="007566A6" w:rsidP="007566A6">
            <w:pPr>
              <w:rPr>
                <w:rFonts w:ascii="Arial Narrow" w:hAnsi="Arial Narrow" w:cstheme="minorHAnsi"/>
                <w:sz w:val="18"/>
                <w:szCs w:val="18"/>
              </w:rPr>
            </w:pPr>
            <w:r w:rsidRPr="003A5875">
              <w:rPr>
                <w:rFonts w:ascii="Arial Narrow" w:hAnsi="Arial Narrow" w:cstheme="minorHAnsi"/>
                <w:sz w:val="18"/>
                <w:szCs w:val="18"/>
              </w:rPr>
              <w:t xml:space="preserve">Création /construction et équipements d’un centre communal d’hébergement et d’écoute pour les enfants en situation de détresse (garçons et filles) </w:t>
            </w:r>
          </w:p>
        </w:tc>
        <w:tc>
          <w:tcPr>
            <w:tcW w:w="1843" w:type="dxa"/>
          </w:tcPr>
          <w:p w14:paraId="39082041" w14:textId="77777777" w:rsidR="007566A6" w:rsidRPr="003A5875" w:rsidRDefault="007566A6" w:rsidP="007566A6">
            <w:pPr>
              <w:rPr>
                <w:rFonts w:ascii="Arial Narrow" w:hAnsi="Arial Narrow"/>
                <w:sz w:val="18"/>
                <w:szCs w:val="18"/>
              </w:rPr>
            </w:pPr>
            <w:r w:rsidRPr="003A5875">
              <w:rPr>
                <w:rFonts w:ascii="Arial Narrow" w:hAnsi="Arial Narrow" w:cstheme="minorHAnsi"/>
                <w:sz w:val="18"/>
                <w:szCs w:val="18"/>
              </w:rPr>
              <w:t>Un centre d’hébergement et d’écoute pour les enfants en situation de détresse est créé</w:t>
            </w:r>
          </w:p>
        </w:tc>
        <w:tc>
          <w:tcPr>
            <w:tcW w:w="1701" w:type="dxa"/>
          </w:tcPr>
          <w:p w14:paraId="07CA2A7E" w14:textId="77777777" w:rsidR="007566A6" w:rsidRPr="003A5875" w:rsidRDefault="007566A6" w:rsidP="007566A6">
            <w:pPr>
              <w:rPr>
                <w:rFonts w:ascii="Arial Narrow" w:hAnsi="Arial Narrow"/>
                <w:sz w:val="18"/>
                <w:szCs w:val="18"/>
              </w:rPr>
            </w:pPr>
            <w:r w:rsidRPr="003A5875">
              <w:rPr>
                <w:rFonts w:ascii="Arial Narrow" w:hAnsi="Arial Narrow"/>
                <w:sz w:val="18"/>
                <w:szCs w:val="18"/>
              </w:rPr>
              <w:t xml:space="preserve">Commune </w:t>
            </w:r>
          </w:p>
        </w:tc>
        <w:tc>
          <w:tcPr>
            <w:tcW w:w="1559" w:type="dxa"/>
          </w:tcPr>
          <w:p w14:paraId="71CCE52F" w14:textId="77777777" w:rsidR="007566A6" w:rsidRPr="003A5875" w:rsidRDefault="007566A6" w:rsidP="002963B1">
            <w:pPr>
              <w:jc w:val="right"/>
              <w:rPr>
                <w:rFonts w:ascii="Arial Narrow" w:hAnsi="Arial Narrow"/>
                <w:sz w:val="16"/>
                <w:szCs w:val="18"/>
              </w:rPr>
            </w:pPr>
            <w:r w:rsidRPr="003A5875">
              <w:rPr>
                <w:rFonts w:ascii="Arial Narrow" w:hAnsi="Arial Narrow"/>
                <w:sz w:val="16"/>
                <w:szCs w:val="18"/>
              </w:rPr>
              <w:t>20 000 000</w:t>
            </w:r>
          </w:p>
        </w:tc>
        <w:tc>
          <w:tcPr>
            <w:tcW w:w="709" w:type="dxa"/>
          </w:tcPr>
          <w:p w14:paraId="5C812BDE" w14:textId="77777777" w:rsidR="007566A6" w:rsidRPr="003A5875" w:rsidRDefault="007566A6" w:rsidP="007566A6">
            <w:pPr>
              <w:rPr>
                <w:rFonts w:ascii="Arial Narrow" w:hAnsi="Arial Narrow"/>
                <w:sz w:val="16"/>
                <w:szCs w:val="18"/>
              </w:rPr>
            </w:pPr>
          </w:p>
        </w:tc>
        <w:tc>
          <w:tcPr>
            <w:tcW w:w="709" w:type="dxa"/>
          </w:tcPr>
          <w:p w14:paraId="627CBDC9" w14:textId="77777777" w:rsidR="007566A6" w:rsidRPr="003A5875" w:rsidRDefault="007566A6" w:rsidP="007566A6">
            <w:pPr>
              <w:rPr>
                <w:rFonts w:ascii="Arial Narrow" w:hAnsi="Arial Narrow"/>
                <w:sz w:val="16"/>
                <w:szCs w:val="18"/>
              </w:rPr>
            </w:pPr>
            <w:r w:rsidRPr="003A5875">
              <w:rPr>
                <w:rFonts w:ascii="Arial Narrow" w:hAnsi="Arial Narrow"/>
                <w:sz w:val="16"/>
                <w:szCs w:val="18"/>
              </w:rPr>
              <w:t>x</w:t>
            </w:r>
          </w:p>
        </w:tc>
        <w:tc>
          <w:tcPr>
            <w:tcW w:w="708" w:type="dxa"/>
          </w:tcPr>
          <w:p w14:paraId="6689B590" w14:textId="77777777" w:rsidR="007566A6" w:rsidRPr="003A5875" w:rsidRDefault="007566A6" w:rsidP="007566A6">
            <w:pPr>
              <w:rPr>
                <w:rFonts w:ascii="Arial Narrow" w:hAnsi="Arial Narrow"/>
                <w:sz w:val="16"/>
                <w:szCs w:val="18"/>
              </w:rPr>
            </w:pPr>
            <w:r w:rsidRPr="003A5875">
              <w:rPr>
                <w:rFonts w:ascii="Arial Narrow" w:hAnsi="Arial Narrow"/>
                <w:sz w:val="16"/>
                <w:szCs w:val="18"/>
              </w:rPr>
              <w:t>x</w:t>
            </w:r>
          </w:p>
        </w:tc>
        <w:tc>
          <w:tcPr>
            <w:tcW w:w="709" w:type="dxa"/>
          </w:tcPr>
          <w:p w14:paraId="4C074495" w14:textId="77777777" w:rsidR="007566A6" w:rsidRPr="003A5875" w:rsidRDefault="007566A6" w:rsidP="007566A6">
            <w:pPr>
              <w:rPr>
                <w:rFonts w:ascii="Arial Narrow" w:hAnsi="Arial Narrow"/>
                <w:sz w:val="16"/>
                <w:szCs w:val="18"/>
              </w:rPr>
            </w:pPr>
            <w:r w:rsidRPr="003A5875">
              <w:rPr>
                <w:rFonts w:ascii="Arial Narrow" w:hAnsi="Arial Narrow"/>
                <w:sz w:val="16"/>
                <w:szCs w:val="18"/>
              </w:rPr>
              <w:t>x</w:t>
            </w:r>
          </w:p>
        </w:tc>
        <w:tc>
          <w:tcPr>
            <w:tcW w:w="709" w:type="dxa"/>
          </w:tcPr>
          <w:p w14:paraId="4DDED7DA" w14:textId="77777777" w:rsidR="007566A6" w:rsidRPr="003A5875" w:rsidRDefault="007566A6" w:rsidP="007566A6">
            <w:pPr>
              <w:rPr>
                <w:rFonts w:ascii="Arial Narrow" w:hAnsi="Arial Narrow"/>
                <w:sz w:val="16"/>
                <w:szCs w:val="18"/>
              </w:rPr>
            </w:pPr>
            <w:r w:rsidRPr="003A5875">
              <w:rPr>
                <w:rFonts w:ascii="Arial Narrow" w:hAnsi="Arial Narrow"/>
                <w:sz w:val="16"/>
                <w:szCs w:val="18"/>
              </w:rPr>
              <w:t>x</w:t>
            </w:r>
          </w:p>
        </w:tc>
        <w:tc>
          <w:tcPr>
            <w:tcW w:w="709" w:type="dxa"/>
          </w:tcPr>
          <w:p w14:paraId="790BAA39" w14:textId="77777777" w:rsidR="007566A6" w:rsidRPr="003A5875" w:rsidRDefault="007566A6" w:rsidP="007566A6">
            <w:pPr>
              <w:rPr>
                <w:rFonts w:ascii="Arial Narrow" w:hAnsi="Arial Narrow"/>
                <w:sz w:val="16"/>
                <w:szCs w:val="18"/>
              </w:rPr>
            </w:pPr>
          </w:p>
        </w:tc>
        <w:tc>
          <w:tcPr>
            <w:tcW w:w="850" w:type="dxa"/>
          </w:tcPr>
          <w:p w14:paraId="4F8E395A" w14:textId="77777777" w:rsidR="007566A6" w:rsidRPr="003A5875" w:rsidRDefault="007566A6" w:rsidP="007566A6">
            <w:pPr>
              <w:rPr>
                <w:rFonts w:ascii="Arial Narrow" w:hAnsi="Arial Narrow"/>
                <w:sz w:val="16"/>
                <w:szCs w:val="18"/>
              </w:rPr>
            </w:pPr>
            <w:r w:rsidRPr="003A5875">
              <w:rPr>
                <w:rFonts w:ascii="Arial Narrow" w:hAnsi="Arial Narrow"/>
                <w:sz w:val="16"/>
                <w:szCs w:val="18"/>
              </w:rPr>
              <w:t>20%</w:t>
            </w:r>
          </w:p>
        </w:tc>
        <w:tc>
          <w:tcPr>
            <w:tcW w:w="709" w:type="dxa"/>
          </w:tcPr>
          <w:p w14:paraId="1E3B1A39" w14:textId="77777777" w:rsidR="007566A6" w:rsidRPr="003A5875" w:rsidRDefault="007566A6" w:rsidP="007566A6">
            <w:pPr>
              <w:rPr>
                <w:rFonts w:ascii="Arial Narrow" w:hAnsi="Arial Narrow"/>
                <w:sz w:val="16"/>
                <w:szCs w:val="18"/>
              </w:rPr>
            </w:pPr>
            <w:r w:rsidRPr="003A5875">
              <w:rPr>
                <w:rFonts w:ascii="Arial Narrow" w:hAnsi="Arial Narrow"/>
                <w:sz w:val="16"/>
                <w:szCs w:val="18"/>
              </w:rPr>
              <w:t>30%</w:t>
            </w:r>
          </w:p>
        </w:tc>
        <w:tc>
          <w:tcPr>
            <w:tcW w:w="709" w:type="dxa"/>
          </w:tcPr>
          <w:p w14:paraId="5C69BF18" w14:textId="77777777" w:rsidR="007566A6" w:rsidRPr="003A5875" w:rsidRDefault="007566A6" w:rsidP="007566A6">
            <w:pPr>
              <w:rPr>
                <w:rFonts w:ascii="Arial Narrow" w:hAnsi="Arial Narrow"/>
                <w:sz w:val="16"/>
                <w:szCs w:val="18"/>
              </w:rPr>
            </w:pPr>
            <w:r w:rsidRPr="003A5875">
              <w:rPr>
                <w:rFonts w:ascii="Arial Narrow" w:hAnsi="Arial Narrow"/>
                <w:sz w:val="16"/>
                <w:szCs w:val="18"/>
              </w:rPr>
              <w:t>50%</w:t>
            </w:r>
          </w:p>
        </w:tc>
      </w:tr>
      <w:tr w:rsidR="003A5875" w:rsidRPr="003A5875" w14:paraId="62528FD3" w14:textId="77777777" w:rsidTr="00BB5B9E">
        <w:tc>
          <w:tcPr>
            <w:tcW w:w="1730" w:type="dxa"/>
            <w:vMerge/>
          </w:tcPr>
          <w:p w14:paraId="02AFE506" w14:textId="77777777" w:rsidR="005F43B6" w:rsidRPr="003A5875" w:rsidRDefault="005F43B6" w:rsidP="005F43B6"/>
        </w:tc>
        <w:tc>
          <w:tcPr>
            <w:tcW w:w="2835" w:type="dxa"/>
          </w:tcPr>
          <w:p w14:paraId="30F1BCDF" w14:textId="657A2B7E" w:rsidR="005F43B6" w:rsidRPr="003A5875" w:rsidRDefault="005F43B6" w:rsidP="005F43B6">
            <w:pPr>
              <w:rPr>
                <w:rFonts w:ascii="Arial Narrow" w:hAnsi="Arial Narrow" w:cstheme="minorHAnsi"/>
                <w:sz w:val="18"/>
                <w:szCs w:val="18"/>
              </w:rPr>
            </w:pPr>
            <w:r w:rsidRPr="003A5875">
              <w:rPr>
                <w:rFonts w:ascii="Arial Narrow" w:hAnsi="Arial Narrow"/>
                <w:sz w:val="18"/>
                <w:szCs w:val="18"/>
              </w:rPr>
              <w:t xml:space="preserve">Organisation des couches sensibles /vulnérables (femmes) autour des Activités Génératrices de </w:t>
            </w:r>
            <w:r w:rsidR="00CB6E2B" w:rsidRPr="003A5875">
              <w:rPr>
                <w:rFonts w:ascii="Arial Narrow" w:hAnsi="Arial Narrow"/>
                <w:sz w:val="18"/>
                <w:szCs w:val="18"/>
              </w:rPr>
              <w:t>Revenus (</w:t>
            </w:r>
            <w:r w:rsidRPr="003A5875">
              <w:rPr>
                <w:rFonts w:ascii="Arial Narrow" w:hAnsi="Arial Narrow"/>
                <w:sz w:val="18"/>
                <w:szCs w:val="18"/>
              </w:rPr>
              <w:t>AGR)</w:t>
            </w:r>
          </w:p>
        </w:tc>
        <w:tc>
          <w:tcPr>
            <w:tcW w:w="1843" w:type="dxa"/>
          </w:tcPr>
          <w:p w14:paraId="44E77880" w14:textId="56E2C7DD" w:rsidR="005F43B6" w:rsidRPr="003A5875" w:rsidRDefault="005F43B6" w:rsidP="005F43B6">
            <w:pPr>
              <w:rPr>
                <w:rFonts w:ascii="Arial Narrow" w:hAnsi="Arial Narrow" w:cstheme="minorHAnsi"/>
                <w:sz w:val="18"/>
                <w:szCs w:val="18"/>
              </w:rPr>
            </w:pPr>
            <w:r w:rsidRPr="003A5875">
              <w:rPr>
                <w:rFonts w:ascii="Arial Narrow" w:hAnsi="Arial Narrow"/>
                <w:sz w:val="18"/>
                <w:szCs w:val="18"/>
              </w:rPr>
              <w:t xml:space="preserve">Les couches sensibles /vulnérables sont organisées autour des Activités Génératrices de </w:t>
            </w:r>
            <w:r w:rsidR="00CB6E2B" w:rsidRPr="003A5875">
              <w:rPr>
                <w:rFonts w:ascii="Arial Narrow" w:hAnsi="Arial Narrow"/>
                <w:sz w:val="18"/>
                <w:szCs w:val="18"/>
              </w:rPr>
              <w:t>Revenus (</w:t>
            </w:r>
            <w:r w:rsidRPr="003A5875">
              <w:rPr>
                <w:rFonts w:ascii="Arial Narrow" w:hAnsi="Arial Narrow"/>
                <w:sz w:val="18"/>
                <w:szCs w:val="18"/>
              </w:rPr>
              <w:t>AGR)</w:t>
            </w:r>
          </w:p>
        </w:tc>
        <w:tc>
          <w:tcPr>
            <w:tcW w:w="1701" w:type="dxa"/>
          </w:tcPr>
          <w:p w14:paraId="7F06ADE6" w14:textId="035B6F05" w:rsidR="005F43B6" w:rsidRPr="003A5875" w:rsidRDefault="00CB6E2B" w:rsidP="005F43B6">
            <w:pPr>
              <w:rPr>
                <w:rFonts w:ascii="Arial Narrow" w:hAnsi="Arial Narrow"/>
                <w:sz w:val="18"/>
                <w:szCs w:val="18"/>
              </w:rPr>
            </w:pPr>
            <w:r w:rsidRPr="003A5875">
              <w:rPr>
                <w:rFonts w:ascii="Arial Narrow" w:hAnsi="Arial Narrow"/>
                <w:sz w:val="18"/>
                <w:szCs w:val="18"/>
              </w:rPr>
              <w:t>Toute la commune</w:t>
            </w:r>
          </w:p>
        </w:tc>
        <w:tc>
          <w:tcPr>
            <w:tcW w:w="1559" w:type="dxa"/>
          </w:tcPr>
          <w:p w14:paraId="3E4A43DF" w14:textId="37AE23BD" w:rsidR="005F43B6" w:rsidRPr="003A5875" w:rsidRDefault="005F43B6" w:rsidP="002963B1">
            <w:pPr>
              <w:jc w:val="right"/>
              <w:rPr>
                <w:rFonts w:ascii="Arial Narrow" w:hAnsi="Arial Narrow"/>
                <w:sz w:val="16"/>
                <w:szCs w:val="18"/>
              </w:rPr>
            </w:pPr>
            <w:r w:rsidRPr="003A5875">
              <w:rPr>
                <w:rFonts w:ascii="Arial Narrow" w:hAnsi="Arial Narrow"/>
                <w:sz w:val="16"/>
                <w:szCs w:val="16"/>
              </w:rPr>
              <w:t>5 500 000</w:t>
            </w:r>
          </w:p>
        </w:tc>
        <w:tc>
          <w:tcPr>
            <w:tcW w:w="709" w:type="dxa"/>
          </w:tcPr>
          <w:p w14:paraId="421A8A78" w14:textId="77777777" w:rsidR="005F43B6" w:rsidRPr="003A5875" w:rsidRDefault="005F43B6" w:rsidP="005F43B6">
            <w:pPr>
              <w:rPr>
                <w:rFonts w:ascii="Arial Narrow" w:hAnsi="Arial Narrow"/>
                <w:sz w:val="16"/>
                <w:szCs w:val="18"/>
              </w:rPr>
            </w:pPr>
          </w:p>
        </w:tc>
        <w:tc>
          <w:tcPr>
            <w:tcW w:w="709" w:type="dxa"/>
          </w:tcPr>
          <w:p w14:paraId="0F3EE9E0" w14:textId="47B74B66" w:rsidR="005F43B6" w:rsidRPr="003A5875" w:rsidRDefault="005F43B6" w:rsidP="005F43B6">
            <w:pPr>
              <w:rPr>
                <w:rFonts w:ascii="Arial Narrow" w:hAnsi="Arial Narrow"/>
                <w:sz w:val="16"/>
                <w:szCs w:val="18"/>
              </w:rPr>
            </w:pPr>
          </w:p>
        </w:tc>
        <w:tc>
          <w:tcPr>
            <w:tcW w:w="708" w:type="dxa"/>
          </w:tcPr>
          <w:p w14:paraId="7B9EE667" w14:textId="2E9DD81D" w:rsidR="005F43B6" w:rsidRPr="003A5875" w:rsidRDefault="005F43B6" w:rsidP="005F43B6">
            <w:pPr>
              <w:rPr>
                <w:rFonts w:ascii="Arial Narrow" w:hAnsi="Arial Narrow"/>
                <w:sz w:val="16"/>
                <w:szCs w:val="18"/>
              </w:rPr>
            </w:pPr>
            <w:r w:rsidRPr="003A5875">
              <w:t>x</w:t>
            </w:r>
          </w:p>
        </w:tc>
        <w:tc>
          <w:tcPr>
            <w:tcW w:w="709" w:type="dxa"/>
          </w:tcPr>
          <w:p w14:paraId="19F9E7D2" w14:textId="78788AD4" w:rsidR="005F43B6" w:rsidRPr="003A5875" w:rsidRDefault="005F43B6" w:rsidP="005F43B6">
            <w:pPr>
              <w:rPr>
                <w:rFonts w:ascii="Arial Narrow" w:hAnsi="Arial Narrow"/>
                <w:sz w:val="16"/>
                <w:szCs w:val="18"/>
              </w:rPr>
            </w:pPr>
            <w:r w:rsidRPr="003A5875">
              <w:t>x</w:t>
            </w:r>
          </w:p>
        </w:tc>
        <w:tc>
          <w:tcPr>
            <w:tcW w:w="709" w:type="dxa"/>
          </w:tcPr>
          <w:p w14:paraId="233F1412" w14:textId="09376CA2" w:rsidR="005F43B6" w:rsidRPr="003A5875" w:rsidRDefault="005F43B6" w:rsidP="005F43B6">
            <w:pPr>
              <w:rPr>
                <w:rFonts w:ascii="Arial Narrow" w:hAnsi="Arial Narrow"/>
                <w:sz w:val="16"/>
                <w:szCs w:val="18"/>
              </w:rPr>
            </w:pPr>
          </w:p>
        </w:tc>
        <w:tc>
          <w:tcPr>
            <w:tcW w:w="709" w:type="dxa"/>
          </w:tcPr>
          <w:p w14:paraId="45F1B388" w14:textId="72CEF91B" w:rsidR="005F43B6" w:rsidRPr="003A5875" w:rsidRDefault="005F43B6" w:rsidP="005F43B6">
            <w:pPr>
              <w:rPr>
                <w:rFonts w:ascii="Arial Narrow" w:hAnsi="Arial Narrow"/>
                <w:sz w:val="16"/>
                <w:szCs w:val="18"/>
              </w:rPr>
            </w:pPr>
          </w:p>
        </w:tc>
        <w:tc>
          <w:tcPr>
            <w:tcW w:w="850" w:type="dxa"/>
          </w:tcPr>
          <w:p w14:paraId="64813CB3" w14:textId="4372CCFE" w:rsidR="005F43B6" w:rsidRPr="003A5875" w:rsidRDefault="005F43B6" w:rsidP="005F43B6">
            <w:pPr>
              <w:rPr>
                <w:rFonts w:ascii="Arial Narrow" w:hAnsi="Arial Narrow"/>
                <w:sz w:val="16"/>
                <w:szCs w:val="18"/>
              </w:rPr>
            </w:pPr>
            <w:r w:rsidRPr="003A5875">
              <w:rPr>
                <w:rFonts w:ascii="Arial Narrow" w:hAnsi="Arial Narrow"/>
                <w:sz w:val="16"/>
                <w:szCs w:val="16"/>
              </w:rPr>
              <w:t>20%</w:t>
            </w:r>
          </w:p>
        </w:tc>
        <w:tc>
          <w:tcPr>
            <w:tcW w:w="709" w:type="dxa"/>
          </w:tcPr>
          <w:p w14:paraId="4D028621" w14:textId="262F0E5B" w:rsidR="005F43B6" w:rsidRPr="003A5875" w:rsidRDefault="005F43B6" w:rsidP="005F43B6">
            <w:pPr>
              <w:rPr>
                <w:rFonts w:ascii="Arial Narrow" w:hAnsi="Arial Narrow"/>
                <w:sz w:val="16"/>
                <w:szCs w:val="18"/>
              </w:rPr>
            </w:pPr>
            <w:r w:rsidRPr="003A5875">
              <w:rPr>
                <w:rFonts w:ascii="Arial Narrow" w:hAnsi="Arial Narrow"/>
                <w:sz w:val="16"/>
                <w:szCs w:val="16"/>
              </w:rPr>
              <w:t>30%</w:t>
            </w:r>
          </w:p>
        </w:tc>
        <w:tc>
          <w:tcPr>
            <w:tcW w:w="709" w:type="dxa"/>
          </w:tcPr>
          <w:p w14:paraId="74E0776D" w14:textId="764689FA" w:rsidR="005F43B6" w:rsidRPr="003A5875" w:rsidRDefault="005F43B6" w:rsidP="005F43B6">
            <w:pPr>
              <w:rPr>
                <w:rFonts w:ascii="Arial Narrow" w:hAnsi="Arial Narrow"/>
                <w:sz w:val="16"/>
                <w:szCs w:val="18"/>
              </w:rPr>
            </w:pPr>
            <w:r w:rsidRPr="003A5875">
              <w:rPr>
                <w:rFonts w:ascii="Arial Narrow" w:hAnsi="Arial Narrow"/>
                <w:sz w:val="16"/>
                <w:szCs w:val="16"/>
              </w:rPr>
              <w:t>50%</w:t>
            </w:r>
          </w:p>
        </w:tc>
      </w:tr>
      <w:tr w:rsidR="00F73237" w:rsidRPr="003A5875" w14:paraId="29AF0C14" w14:textId="77777777" w:rsidTr="00BB5B9E">
        <w:tc>
          <w:tcPr>
            <w:tcW w:w="1730" w:type="dxa"/>
            <w:vMerge/>
          </w:tcPr>
          <w:p w14:paraId="7AFF98CE" w14:textId="77777777" w:rsidR="00F73237" w:rsidRPr="003A5875" w:rsidRDefault="00F73237" w:rsidP="005F43B6"/>
        </w:tc>
        <w:tc>
          <w:tcPr>
            <w:tcW w:w="2835" w:type="dxa"/>
          </w:tcPr>
          <w:p w14:paraId="3A960CB3" w14:textId="6E66874E" w:rsidR="00F73237" w:rsidRPr="00F210EF" w:rsidRDefault="00F73237" w:rsidP="005F43B6">
            <w:pPr>
              <w:rPr>
                <w:rFonts w:ascii="Arial Narrow" w:hAnsi="Arial Narrow"/>
                <w:color w:val="FF0000"/>
                <w:sz w:val="18"/>
                <w:szCs w:val="18"/>
              </w:rPr>
            </w:pPr>
            <w:r w:rsidRPr="00F210EF">
              <w:rPr>
                <w:rFonts w:ascii="Arial Narrow" w:hAnsi="Arial Narrow"/>
                <w:color w:val="FF0000"/>
                <w:sz w:val="18"/>
                <w:szCs w:val="18"/>
              </w:rPr>
              <w:t xml:space="preserve">Création /construction et équipements d’un centre de couture pour les femmes </w:t>
            </w:r>
          </w:p>
        </w:tc>
        <w:tc>
          <w:tcPr>
            <w:tcW w:w="1843" w:type="dxa"/>
          </w:tcPr>
          <w:p w14:paraId="2971FE3A" w14:textId="3EC6F7BD" w:rsidR="00F73237" w:rsidRPr="00F210EF" w:rsidRDefault="00C37843" w:rsidP="005F43B6">
            <w:pPr>
              <w:rPr>
                <w:rFonts w:ascii="Arial Narrow" w:hAnsi="Arial Narrow"/>
                <w:color w:val="FF0000"/>
                <w:sz w:val="18"/>
                <w:szCs w:val="18"/>
              </w:rPr>
            </w:pPr>
            <w:r w:rsidRPr="00F210EF">
              <w:rPr>
                <w:rFonts w:ascii="Arial Narrow" w:hAnsi="Arial Narrow"/>
                <w:color w:val="FF0000"/>
                <w:sz w:val="18"/>
                <w:szCs w:val="18"/>
              </w:rPr>
              <w:t>Un</w:t>
            </w:r>
            <w:r w:rsidR="00F73237" w:rsidRPr="00F210EF">
              <w:rPr>
                <w:rFonts w:ascii="Arial Narrow" w:hAnsi="Arial Narrow"/>
                <w:color w:val="FF0000"/>
                <w:sz w:val="18"/>
                <w:szCs w:val="18"/>
              </w:rPr>
              <w:t xml:space="preserve"> centre de couture est créé, construit et équipé pour les femmes</w:t>
            </w:r>
          </w:p>
        </w:tc>
        <w:tc>
          <w:tcPr>
            <w:tcW w:w="1701" w:type="dxa"/>
          </w:tcPr>
          <w:p w14:paraId="1532D0B0" w14:textId="29474FE3" w:rsidR="00F73237" w:rsidRPr="00F210EF" w:rsidRDefault="00F73237" w:rsidP="005F43B6">
            <w:pPr>
              <w:rPr>
                <w:rFonts w:ascii="Arial Narrow" w:hAnsi="Arial Narrow"/>
                <w:color w:val="FF0000"/>
                <w:sz w:val="18"/>
                <w:szCs w:val="18"/>
              </w:rPr>
            </w:pPr>
            <w:r w:rsidRPr="00F210EF">
              <w:rPr>
                <w:rFonts w:ascii="Arial Narrow" w:hAnsi="Arial Narrow"/>
                <w:color w:val="FF0000"/>
                <w:sz w:val="18"/>
                <w:szCs w:val="18"/>
              </w:rPr>
              <w:t xml:space="preserve">Commune </w:t>
            </w:r>
          </w:p>
        </w:tc>
        <w:tc>
          <w:tcPr>
            <w:tcW w:w="1559" w:type="dxa"/>
          </w:tcPr>
          <w:p w14:paraId="597CACB4" w14:textId="6F073325" w:rsidR="00F73237" w:rsidRPr="00F210EF" w:rsidRDefault="00F73237" w:rsidP="002963B1">
            <w:pPr>
              <w:jc w:val="right"/>
              <w:rPr>
                <w:rFonts w:ascii="Arial Narrow" w:hAnsi="Arial Narrow"/>
                <w:color w:val="FF0000"/>
                <w:sz w:val="16"/>
                <w:szCs w:val="16"/>
              </w:rPr>
            </w:pPr>
            <w:r w:rsidRPr="00F210EF">
              <w:rPr>
                <w:rFonts w:ascii="Arial Narrow" w:hAnsi="Arial Narrow"/>
                <w:color w:val="FF0000"/>
                <w:sz w:val="16"/>
                <w:szCs w:val="16"/>
              </w:rPr>
              <w:t>PM</w:t>
            </w:r>
          </w:p>
        </w:tc>
        <w:tc>
          <w:tcPr>
            <w:tcW w:w="709" w:type="dxa"/>
          </w:tcPr>
          <w:p w14:paraId="1EFA5B25" w14:textId="6E61B5FE" w:rsidR="00F73237" w:rsidRPr="00F210EF" w:rsidRDefault="00F73237" w:rsidP="005F43B6">
            <w:pPr>
              <w:rPr>
                <w:rFonts w:ascii="Arial Narrow" w:hAnsi="Arial Narrow"/>
                <w:color w:val="FF0000"/>
                <w:sz w:val="16"/>
                <w:szCs w:val="18"/>
              </w:rPr>
            </w:pPr>
            <w:r w:rsidRPr="00F210EF">
              <w:rPr>
                <w:rFonts w:ascii="Arial Narrow" w:hAnsi="Arial Narrow"/>
                <w:color w:val="FF0000"/>
                <w:sz w:val="16"/>
                <w:szCs w:val="18"/>
              </w:rPr>
              <w:t>x</w:t>
            </w:r>
          </w:p>
        </w:tc>
        <w:tc>
          <w:tcPr>
            <w:tcW w:w="709" w:type="dxa"/>
          </w:tcPr>
          <w:p w14:paraId="0587678C" w14:textId="77777777" w:rsidR="00F73237" w:rsidRPr="00F210EF" w:rsidRDefault="00F73237" w:rsidP="005F43B6">
            <w:pPr>
              <w:rPr>
                <w:rFonts w:ascii="Arial Narrow" w:hAnsi="Arial Narrow"/>
                <w:color w:val="FF0000"/>
                <w:sz w:val="16"/>
                <w:szCs w:val="18"/>
              </w:rPr>
            </w:pPr>
          </w:p>
        </w:tc>
        <w:tc>
          <w:tcPr>
            <w:tcW w:w="708" w:type="dxa"/>
          </w:tcPr>
          <w:p w14:paraId="369C15D0" w14:textId="77777777" w:rsidR="00F73237" w:rsidRPr="00F210EF" w:rsidRDefault="00F73237" w:rsidP="005F43B6">
            <w:pPr>
              <w:rPr>
                <w:color w:val="FF0000"/>
              </w:rPr>
            </w:pPr>
          </w:p>
        </w:tc>
        <w:tc>
          <w:tcPr>
            <w:tcW w:w="709" w:type="dxa"/>
          </w:tcPr>
          <w:p w14:paraId="1CFDAFFF" w14:textId="77777777" w:rsidR="00F73237" w:rsidRPr="00F210EF" w:rsidRDefault="00F73237" w:rsidP="005F43B6">
            <w:pPr>
              <w:rPr>
                <w:color w:val="FF0000"/>
              </w:rPr>
            </w:pPr>
          </w:p>
        </w:tc>
        <w:tc>
          <w:tcPr>
            <w:tcW w:w="709" w:type="dxa"/>
          </w:tcPr>
          <w:p w14:paraId="4B557E89" w14:textId="77777777" w:rsidR="00F73237" w:rsidRPr="00F210EF" w:rsidRDefault="00F73237" w:rsidP="005F43B6">
            <w:pPr>
              <w:rPr>
                <w:rFonts w:ascii="Arial Narrow" w:hAnsi="Arial Narrow"/>
                <w:color w:val="FF0000"/>
                <w:sz w:val="16"/>
                <w:szCs w:val="18"/>
              </w:rPr>
            </w:pPr>
          </w:p>
        </w:tc>
        <w:tc>
          <w:tcPr>
            <w:tcW w:w="709" w:type="dxa"/>
          </w:tcPr>
          <w:p w14:paraId="29E430C0" w14:textId="77777777" w:rsidR="00F73237" w:rsidRPr="00F210EF" w:rsidRDefault="00F73237" w:rsidP="005F43B6">
            <w:pPr>
              <w:rPr>
                <w:rFonts w:ascii="Arial Narrow" w:hAnsi="Arial Narrow"/>
                <w:color w:val="FF0000"/>
                <w:sz w:val="16"/>
                <w:szCs w:val="18"/>
              </w:rPr>
            </w:pPr>
          </w:p>
        </w:tc>
        <w:tc>
          <w:tcPr>
            <w:tcW w:w="850" w:type="dxa"/>
          </w:tcPr>
          <w:p w14:paraId="322F0D91" w14:textId="77777777" w:rsidR="00F73237" w:rsidRPr="00F210EF" w:rsidRDefault="00F73237" w:rsidP="005F43B6">
            <w:pPr>
              <w:rPr>
                <w:rFonts w:ascii="Arial Narrow" w:hAnsi="Arial Narrow"/>
                <w:color w:val="FF0000"/>
                <w:sz w:val="16"/>
                <w:szCs w:val="16"/>
              </w:rPr>
            </w:pPr>
          </w:p>
        </w:tc>
        <w:tc>
          <w:tcPr>
            <w:tcW w:w="709" w:type="dxa"/>
          </w:tcPr>
          <w:p w14:paraId="52284905" w14:textId="77777777" w:rsidR="00F73237" w:rsidRPr="00F210EF" w:rsidRDefault="00F73237" w:rsidP="005F43B6">
            <w:pPr>
              <w:rPr>
                <w:rFonts w:ascii="Arial Narrow" w:hAnsi="Arial Narrow"/>
                <w:color w:val="FF0000"/>
                <w:sz w:val="16"/>
                <w:szCs w:val="16"/>
              </w:rPr>
            </w:pPr>
          </w:p>
        </w:tc>
        <w:tc>
          <w:tcPr>
            <w:tcW w:w="709" w:type="dxa"/>
          </w:tcPr>
          <w:p w14:paraId="6E861A62" w14:textId="3DE76926" w:rsidR="00F73237" w:rsidRPr="00F210EF" w:rsidRDefault="00F73237" w:rsidP="005F43B6">
            <w:pPr>
              <w:rPr>
                <w:rFonts w:ascii="Arial Narrow" w:hAnsi="Arial Narrow"/>
                <w:color w:val="FF0000"/>
                <w:sz w:val="16"/>
                <w:szCs w:val="16"/>
              </w:rPr>
            </w:pPr>
            <w:r w:rsidRPr="00F210EF">
              <w:rPr>
                <w:rFonts w:ascii="Arial Narrow" w:hAnsi="Arial Narrow"/>
                <w:color w:val="FF0000"/>
                <w:sz w:val="16"/>
                <w:szCs w:val="16"/>
              </w:rPr>
              <w:t>100%</w:t>
            </w:r>
          </w:p>
        </w:tc>
      </w:tr>
      <w:tr w:rsidR="003A5875" w:rsidRPr="003A5875" w14:paraId="0BBD2431" w14:textId="77777777" w:rsidTr="00BB5B9E">
        <w:tc>
          <w:tcPr>
            <w:tcW w:w="1730" w:type="dxa"/>
            <w:vMerge/>
          </w:tcPr>
          <w:p w14:paraId="14647BFB" w14:textId="77777777" w:rsidR="007566A6" w:rsidRPr="003A5875" w:rsidRDefault="007566A6" w:rsidP="007566A6"/>
        </w:tc>
        <w:tc>
          <w:tcPr>
            <w:tcW w:w="2835" w:type="dxa"/>
          </w:tcPr>
          <w:p w14:paraId="6DF4F5FE" w14:textId="77777777" w:rsidR="007566A6" w:rsidRPr="003A5875" w:rsidRDefault="007566A6" w:rsidP="007566A6">
            <w:pPr>
              <w:rPr>
                <w:rFonts w:ascii="Arial Narrow" w:hAnsi="Arial Narrow"/>
                <w:sz w:val="18"/>
                <w:szCs w:val="18"/>
              </w:rPr>
            </w:pPr>
            <w:r w:rsidRPr="003A5875">
              <w:rPr>
                <w:rFonts w:ascii="Arial Narrow" w:hAnsi="Arial Narrow"/>
                <w:sz w:val="18"/>
                <w:szCs w:val="18"/>
              </w:rPr>
              <w:t>Création/construction et équipements d’un centre d’écoute et d’assistance en faveur des femmes et filles victimes de Violences Basées sur le Genre (VBG)</w:t>
            </w:r>
          </w:p>
        </w:tc>
        <w:tc>
          <w:tcPr>
            <w:tcW w:w="1843" w:type="dxa"/>
          </w:tcPr>
          <w:p w14:paraId="698DF8BF" w14:textId="77777777" w:rsidR="007566A6" w:rsidRPr="003A5875" w:rsidRDefault="007566A6" w:rsidP="007566A6">
            <w:pPr>
              <w:rPr>
                <w:rFonts w:ascii="Arial Narrow" w:hAnsi="Arial Narrow" w:cstheme="minorHAnsi"/>
                <w:sz w:val="18"/>
                <w:szCs w:val="18"/>
              </w:rPr>
            </w:pPr>
            <w:r w:rsidRPr="003A5875">
              <w:rPr>
                <w:rFonts w:ascii="Arial Narrow" w:hAnsi="Arial Narrow"/>
                <w:sz w:val="18"/>
                <w:szCs w:val="18"/>
              </w:rPr>
              <w:t>Un centre d’écoute et d’assistance en faveur des femmes et filles victimes de Violences Basées sur le Genre (VBG) est créé</w:t>
            </w:r>
          </w:p>
        </w:tc>
        <w:tc>
          <w:tcPr>
            <w:tcW w:w="1701" w:type="dxa"/>
          </w:tcPr>
          <w:p w14:paraId="068CB1C0" w14:textId="77777777" w:rsidR="007566A6" w:rsidRPr="003A5875" w:rsidRDefault="007566A6" w:rsidP="007566A6">
            <w:pPr>
              <w:rPr>
                <w:rFonts w:ascii="Arial Narrow" w:hAnsi="Arial Narrow"/>
                <w:sz w:val="18"/>
                <w:szCs w:val="18"/>
              </w:rPr>
            </w:pPr>
            <w:r w:rsidRPr="003A5875">
              <w:rPr>
                <w:rFonts w:ascii="Arial Narrow" w:hAnsi="Arial Narrow"/>
                <w:sz w:val="18"/>
                <w:szCs w:val="18"/>
              </w:rPr>
              <w:t xml:space="preserve">Commune </w:t>
            </w:r>
          </w:p>
        </w:tc>
        <w:tc>
          <w:tcPr>
            <w:tcW w:w="1559" w:type="dxa"/>
          </w:tcPr>
          <w:p w14:paraId="5E8BB79D" w14:textId="77777777" w:rsidR="007566A6" w:rsidRPr="003A5875" w:rsidRDefault="007566A6" w:rsidP="002963B1">
            <w:pPr>
              <w:jc w:val="right"/>
              <w:rPr>
                <w:rFonts w:ascii="Arial Narrow" w:hAnsi="Arial Narrow"/>
                <w:sz w:val="16"/>
                <w:szCs w:val="18"/>
              </w:rPr>
            </w:pPr>
            <w:r w:rsidRPr="003A5875">
              <w:rPr>
                <w:rFonts w:ascii="Arial Narrow" w:hAnsi="Arial Narrow"/>
                <w:sz w:val="16"/>
                <w:szCs w:val="18"/>
              </w:rPr>
              <w:t>10 000 000</w:t>
            </w:r>
          </w:p>
        </w:tc>
        <w:tc>
          <w:tcPr>
            <w:tcW w:w="709" w:type="dxa"/>
          </w:tcPr>
          <w:p w14:paraId="310FE9F6" w14:textId="77777777" w:rsidR="007566A6" w:rsidRPr="003A5875" w:rsidRDefault="007566A6" w:rsidP="007566A6">
            <w:pPr>
              <w:rPr>
                <w:rFonts w:ascii="Arial Narrow" w:hAnsi="Arial Narrow"/>
                <w:sz w:val="16"/>
                <w:szCs w:val="18"/>
              </w:rPr>
            </w:pPr>
            <w:r w:rsidRPr="003A5875">
              <w:rPr>
                <w:rFonts w:ascii="Arial Narrow" w:hAnsi="Arial Narrow"/>
                <w:sz w:val="16"/>
                <w:szCs w:val="18"/>
              </w:rPr>
              <w:t>x</w:t>
            </w:r>
          </w:p>
        </w:tc>
        <w:tc>
          <w:tcPr>
            <w:tcW w:w="709" w:type="dxa"/>
          </w:tcPr>
          <w:p w14:paraId="4A8F59BC" w14:textId="77777777" w:rsidR="007566A6" w:rsidRPr="003A5875" w:rsidRDefault="007566A6" w:rsidP="007566A6">
            <w:pPr>
              <w:rPr>
                <w:rFonts w:ascii="Arial Narrow" w:hAnsi="Arial Narrow"/>
                <w:sz w:val="16"/>
                <w:szCs w:val="18"/>
              </w:rPr>
            </w:pPr>
            <w:r w:rsidRPr="003A5875">
              <w:rPr>
                <w:rFonts w:ascii="Arial Narrow" w:hAnsi="Arial Narrow"/>
                <w:sz w:val="16"/>
                <w:szCs w:val="18"/>
              </w:rPr>
              <w:t>x</w:t>
            </w:r>
          </w:p>
        </w:tc>
        <w:tc>
          <w:tcPr>
            <w:tcW w:w="708" w:type="dxa"/>
          </w:tcPr>
          <w:p w14:paraId="78725331" w14:textId="77777777" w:rsidR="007566A6" w:rsidRPr="003A5875" w:rsidRDefault="007566A6" w:rsidP="007566A6">
            <w:pPr>
              <w:rPr>
                <w:rFonts w:ascii="Arial Narrow" w:hAnsi="Arial Narrow"/>
                <w:sz w:val="16"/>
                <w:szCs w:val="18"/>
              </w:rPr>
            </w:pPr>
            <w:r w:rsidRPr="003A5875">
              <w:rPr>
                <w:rFonts w:ascii="Arial Narrow" w:hAnsi="Arial Narrow"/>
                <w:sz w:val="16"/>
                <w:szCs w:val="18"/>
              </w:rPr>
              <w:t>x</w:t>
            </w:r>
          </w:p>
        </w:tc>
        <w:tc>
          <w:tcPr>
            <w:tcW w:w="709" w:type="dxa"/>
          </w:tcPr>
          <w:p w14:paraId="54EE6D18" w14:textId="77777777" w:rsidR="007566A6" w:rsidRPr="003A5875" w:rsidRDefault="007566A6" w:rsidP="007566A6">
            <w:pPr>
              <w:rPr>
                <w:rFonts w:ascii="Arial Narrow" w:hAnsi="Arial Narrow"/>
                <w:sz w:val="16"/>
                <w:szCs w:val="18"/>
              </w:rPr>
            </w:pPr>
            <w:r w:rsidRPr="003A5875">
              <w:rPr>
                <w:rFonts w:ascii="Arial Narrow" w:hAnsi="Arial Narrow"/>
                <w:sz w:val="16"/>
                <w:szCs w:val="18"/>
              </w:rPr>
              <w:t>x</w:t>
            </w:r>
          </w:p>
        </w:tc>
        <w:tc>
          <w:tcPr>
            <w:tcW w:w="709" w:type="dxa"/>
          </w:tcPr>
          <w:p w14:paraId="59DC19F1" w14:textId="77777777" w:rsidR="007566A6" w:rsidRPr="003A5875" w:rsidRDefault="007566A6" w:rsidP="007566A6">
            <w:pPr>
              <w:rPr>
                <w:rFonts w:ascii="Arial Narrow" w:hAnsi="Arial Narrow"/>
                <w:sz w:val="16"/>
                <w:szCs w:val="18"/>
              </w:rPr>
            </w:pPr>
            <w:r w:rsidRPr="003A5875">
              <w:rPr>
                <w:rFonts w:ascii="Arial Narrow" w:hAnsi="Arial Narrow"/>
                <w:sz w:val="16"/>
                <w:szCs w:val="18"/>
              </w:rPr>
              <w:t>x</w:t>
            </w:r>
          </w:p>
        </w:tc>
        <w:tc>
          <w:tcPr>
            <w:tcW w:w="709" w:type="dxa"/>
          </w:tcPr>
          <w:p w14:paraId="6BDC25CA" w14:textId="77777777" w:rsidR="007566A6" w:rsidRPr="003A5875" w:rsidRDefault="007566A6" w:rsidP="007566A6">
            <w:pPr>
              <w:rPr>
                <w:rFonts w:ascii="Arial Narrow" w:hAnsi="Arial Narrow"/>
                <w:sz w:val="16"/>
                <w:szCs w:val="18"/>
              </w:rPr>
            </w:pPr>
          </w:p>
        </w:tc>
        <w:tc>
          <w:tcPr>
            <w:tcW w:w="850" w:type="dxa"/>
          </w:tcPr>
          <w:p w14:paraId="77A29E28" w14:textId="77777777" w:rsidR="007566A6" w:rsidRPr="003A5875" w:rsidRDefault="007566A6" w:rsidP="007566A6">
            <w:pPr>
              <w:rPr>
                <w:rFonts w:ascii="Arial Narrow" w:hAnsi="Arial Narrow"/>
                <w:sz w:val="16"/>
                <w:szCs w:val="18"/>
              </w:rPr>
            </w:pPr>
            <w:r w:rsidRPr="003A5875">
              <w:rPr>
                <w:rFonts w:ascii="Arial Narrow" w:hAnsi="Arial Narrow"/>
                <w:sz w:val="16"/>
                <w:szCs w:val="18"/>
              </w:rPr>
              <w:t>15%</w:t>
            </w:r>
          </w:p>
        </w:tc>
        <w:tc>
          <w:tcPr>
            <w:tcW w:w="709" w:type="dxa"/>
          </w:tcPr>
          <w:p w14:paraId="349A5466" w14:textId="77777777" w:rsidR="007566A6" w:rsidRPr="003A5875" w:rsidRDefault="007566A6" w:rsidP="007566A6">
            <w:pPr>
              <w:rPr>
                <w:rFonts w:ascii="Arial Narrow" w:hAnsi="Arial Narrow"/>
                <w:sz w:val="16"/>
                <w:szCs w:val="18"/>
              </w:rPr>
            </w:pPr>
            <w:r w:rsidRPr="003A5875">
              <w:rPr>
                <w:rFonts w:ascii="Arial Narrow" w:hAnsi="Arial Narrow"/>
                <w:sz w:val="16"/>
                <w:szCs w:val="18"/>
              </w:rPr>
              <w:t>35%</w:t>
            </w:r>
          </w:p>
        </w:tc>
        <w:tc>
          <w:tcPr>
            <w:tcW w:w="709" w:type="dxa"/>
          </w:tcPr>
          <w:p w14:paraId="1FA4AE3D" w14:textId="77777777" w:rsidR="007566A6" w:rsidRPr="003A5875" w:rsidRDefault="007566A6" w:rsidP="007566A6">
            <w:pPr>
              <w:rPr>
                <w:rFonts w:ascii="Arial Narrow" w:hAnsi="Arial Narrow"/>
                <w:sz w:val="16"/>
                <w:szCs w:val="18"/>
              </w:rPr>
            </w:pPr>
            <w:r w:rsidRPr="003A5875">
              <w:rPr>
                <w:rFonts w:ascii="Arial Narrow" w:hAnsi="Arial Narrow"/>
                <w:sz w:val="16"/>
                <w:szCs w:val="18"/>
              </w:rPr>
              <w:t>50%</w:t>
            </w:r>
          </w:p>
        </w:tc>
      </w:tr>
      <w:tr w:rsidR="003A5875" w:rsidRPr="003A5875" w14:paraId="4152E9FC" w14:textId="77777777" w:rsidTr="00BB5B9E">
        <w:tc>
          <w:tcPr>
            <w:tcW w:w="1730" w:type="dxa"/>
            <w:vMerge/>
          </w:tcPr>
          <w:p w14:paraId="722230F5" w14:textId="77777777" w:rsidR="007566A6" w:rsidRPr="003A5875" w:rsidRDefault="007566A6" w:rsidP="007566A6"/>
        </w:tc>
        <w:tc>
          <w:tcPr>
            <w:tcW w:w="2835" w:type="dxa"/>
          </w:tcPr>
          <w:p w14:paraId="24BD19F2" w14:textId="6D89A8EF" w:rsidR="007566A6" w:rsidRPr="003A5875" w:rsidRDefault="007566A6" w:rsidP="007566A6">
            <w:pPr>
              <w:rPr>
                <w:rFonts w:ascii="Arial Narrow" w:hAnsi="Arial Narrow"/>
                <w:sz w:val="18"/>
                <w:szCs w:val="18"/>
              </w:rPr>
            </w:pPr>
            <w:r w:rsidRPr="003A5875">
              <w:rPr>
                <w:rFonts w:ascii="Arial Narrow" w:hAnsi="Arial Narrow"/>
                <w:sz w:val="18"/>
                <w:szCs w:val="18"/>
              </w:rPr>
              <w:t xml:space="preserve">Création/construction et équipement d’un centre </w:t>
            </w:r>
            <w:r w:rsidR="00D60DAE" w:rsidRPr="003A5875">
              <w:rPr>
                <w:rFonts w:ascii="Arial Narrow" w:hAnsi="Arial Narrow"/>
                <w:sz w:val="18"/>
                <w:szCs w:val="18"/>
              </w:rPr>
              <w:t>multifonctionnel communal</w:t>
            </w:r>
            <w:r w:rsidRPr="003A5875">
              <w:rPr>
                <w:rFonts w:ascii="Arial Narrow" w:hAnsi="Arial Narrow"/>
                <w:sz w:val="18"/>
                <w:szCs w:val="18"/>
              </w:rPr>
              <w:t xml:space="preserve"> pour les femmes et les jeunes </w:t>
            </w:r>
          </w:p>
        </w:tc>
        <w:tc>
          <w:tcPr>
            <w:tcW w:w="1843" w:type="dxa"/>
          </w:tcPr>
          <w:p w14:paraId="059924F8" w14:textId="3092D55E" w:rsidR="007566A6" w:rsidRPr="003A5875" w:rsidRDefault="007566A6" w:rsidP="007566A6">
            <w:pPr>
              <w:rPr>
                <w:rFonts w:ascii="Arial Narrow" w:hAnsi="Arial Narrow"/>
                <w:sz w:val="18"/>
                <w:szCs w:val="18"/>
              </w:rPr>
            </w:pPr>
            <w:r w:rsidRPr="003A5875">
              <w:rPr>
                <w:rFonts w:ascii="Arial Narrow" w:hAnsi="Arial Narrow"/>
                <w:sz w:val="18"/>
                <w:szCs w:val="18"/>
              </w:rPr>
              <w:t xml:space="preserve">Un centre </w:t>
            </w:r>
            <w:r w:rsidR="00D60DAE" w:rsidRPr="003A5875">
              <w:rPr>
                <w:rFonts w:ascii="Arial Narrow" w:hAnsi="Arial Narrow"/>
                <w:sz w:val="18"/>
                <w:szCs w:val="18"/>
              </w:rPr>
              <w:t>multifonctionnel communal</w:t>
            </w:r>
            <w:r w:rsidRPr="003A5875">
              <w:rPr>
                <w:rFonts w:ascii="Arial Narrow" w:hAnsi="Arial Narrow"/>
                <w:sz w:val="18"/>
                <w:szCs w:val="18"/>
              </w:rPr>
              <w:t xml:space="preserve"> pour les femmes est créé</w:t>
            </w:r>
          </w:p>
        </w:tc>
        <w:tc>
          <w:tcPr>
            <w:tcW w:w="1701" w:type="dxa"/>
          </w:tcPr>
          <w:p w14:paraId="5F2BFF94" w14:textId="77777777" w:rsidR="007566A6" w:rsidRPr="003A5875" w:rsidRDefault="007566A6" w:rsidP="007566A6">
            <w:pPr>
              <w:rPr>
                <w:rFonts w:ascii="Arial Narrow" w:hAnsi="Arial Narrow"/>
                <w:sz w:val="18"/>
                <w:szCs w:val="18"/>
              </w:rPr>
            </w:pPr>
            <w:r w:rsidRPr="003A5875">
              <w:rPr>
                <w:rFonts w:ascii="Arial Narrow" w:hAnsi="Arial Narrow"/>
                <w:sz w:val="18"/>
                <w:szCs w:val="18"/>
              </w:rPr>
              <w:t xml:space="preserve">Commune </w:t>
            </w:r>
          </w:p>
        </w:tc>
        <w:tc>
          <w:tcPr>
            <w:tcW w:w="1559" w:type="dxa"/>
          </w:tcPr>
          <w:p w14:paraId="35F8C787" w14:textId="77777777" w:rsidR="007566A6" w:rsidRPr="003A5875" w:rsidRDefault="007566A6" w:rsidP="002963B1">
            <w:pPr>
              <w:jc w:val="right"/>
              <w:rPr>
                <w:rFonts w:ascii="Arial Narrow" w:hAnsi="Arial Narrow"/>
                <w:sz w:val="16"/>
                <w:szCs w:val="18"/>
              </w:rPr>
            </w:pPr>
            <w:r w:rsidRPr="003A5875">
              <w:rPr>
                <w:rFonts w:ascii="Arial Narrow" w:hAnsi="Arial Narrow"/>
                <w:sz w:val="16"/>
                <w:szCs w:val="18"/>
              </w:rPr>
              <w:t>20 000 000</w:t>
            </w:r>
          </w:p>
        </w:tc>
        <w:tc>
          <w:tcPr>
            <w:tcW w:w="709" w:type="dxa"/>
          </w:tcPr>
          <w:p w14:paraId="240B5C10" w14:textId="77777777" w:rsidR="007566A6" w:rsidRPr="003A5875" w:rsidRDefault="007566A6" w:rsidP="007566A6">
            <w:pPr>
              <w:rPr>
                <w:rFonts w:ascii="Arial Narrow" w:hAnsi="Arial Narrow"/>
                <w:sz w:val="16"/>
                <w:szCs w:val="18"/>
              </w:rPr>
            </w:pPr>
          </w:p>
        </w:tc>
        <w:tc>
          <w:tcPr>
            <w:tcW w:w="709" w:type="dxa"/>
          </w:tcPr>
          <w:p w14:paraId="62D7995E" w14:textId="77777777" w:rsidR="007566A6" w:rsidRPr="003A5875" w:rsidRDefault="007566A6" w:rsidP="007566A6">
            <w:pPr>
              <w:rPr>
                <w:rFonts w:ascii="Arial Narrow" w:hAnsi="Arial Narrow"/>
                <w:sz w:val="16"/>
                <w:szCs w:val="18"/>
              </w:rPr>
            </w:pPr>
            <w:r w:rsidRPr="003A5875">
              <w:rPr>
                <w:rFonts w:ascii="Arial Narrow" w:hAnsi="Arial Narrow"/>
                <w:sz w:val="16"/>
                <w:szCs w:val="18"/>
              </w:rPr>
              <w:t>x</w:t>
            </w:r>
          </w:p>
        </w:tc>
        <w:tc>
          <w:tcPr>
            <w:tcW w:w="708" w:type="dxa"/>
          </w:tcPr>
          <w:p w14:paraId="042396E6" w14:textId="77777777" w:rsidR="007566A6" w:rsidRPr="003A5875" w:rsidRDefault="007566A6" w:rsidP="007566A6">
            <w:pPr>
              <w:rPr>
                <w:rFonts w:ascii="Arial Narrow" w:hAnsi="Arial Narrow"/>
                <w:sz w:val="16"/>
                <w:szCs w:val="18"/>
              </w:rPr>
            </w:pPr>
          </w:p>
        </w:tc>
        <w:tc>
          <w:tcPr>
            <w:tcW w:w="709" w:type="dxa"/>
          </w:tcPr>
          <w:p w14:paraId="6460B0AC" w14:textId="77777777" w:rsidR="007566A6" w:rsidRPr="003A5875" w:rsidRDefault="007566A6" w:rsidP="007566A6">
            <w:pPr>
              <w:rPr>
                <w:rFonts w:ascii="Arial Narrow" w:hAnsi="Arial Narrow"/>
                <w:sz w:val="16"/>
                <w:szCs w:val="18"/>
              </w:rPr>
            </w:pPr>
          </w:p>
        </w:tc>
        <w:tc>
          <w:tcPr>
            <w:tcW w:w="709" w:type="dxa"/>
          </w:tcPr>
          <w:p w14:paraId="6C669C62" w14:textId="77777777" w:rsidR="007566A6" w:rsidRPr="003A5875" w:rsidRDefault="007566A6" w:rsidP="007566A6">
            <w:pPr>
              <w:rPr>
                <w:rFonts w:ascii="Arial Narrow" w:hAnsi="Arial Narrow"/>
                <w:sz w:val="16"/>
                <w:szCs w:val="18"/>
              </w:rPr>
            </w:pPr>
          </w:p>
        </w:tc>
        <w:tc>
          <w:tcPr>
            <w:tcW w:w="709" w:type="dxa"/>
          </w:tcPr>
          <w:p w14:paraId="378A5D01" w14:textId="77777777" w:rsidR="007566A6" w:rsidRPr="003A5875" w:rsidRDefault="007566A6" w:rsidP="007566A6">
            <w:pPr>
              <w:rPr>
                <w:rFonts w:ascii="Arial Narrow" w:hAnsi="Arial Narrow"/>
                <w:sz w:val="16"/>
                <w:szCs w:val="18"/>
              </w:rPr>
            </w:pPr>
          </w:p>
        </w:tc>
        <w:tc>
          <w:tcPr>
            <w:tcW w:w="850" w:type="dxa"/>
          </w:tcPr>
          <w:p w14:paraId="521EBD83" w14:textId="77777777" w:rsidR="007566A6" w:rsidRPr="003A5875" w:rsidRDefault="007566A6" w:rsidP="007566A6">
            <w:pPr>
              <w:rPr>
                <w:rFonts w:ascii="Arial Narrow" w:hAnsi="Arial Narrow"/>
                <w:sz w:val="16"/>
                <w:szCs w:val="18"/>
              </w:rPr>
            </w:pPr>
          </w:p>
        </w:tc>
        <w:tc>
          <w:tcPr>
            <w:tcW w:w="709" w:type="dxa"/>
          </w:tcPr>
          <w:p w14:paraId="005935BE" w14:textId="77777777" w:rsidR="007566A6" w:rsidRPr="003A5875" w:rsidRDefault="007566A6" w:rsidP="007566A6">
            <w:pPr>
              <w:rPr>
                <w:rFonts w:ascii="Arial Narrow" w:hAnsi="Arial Narrow"/>
                <w:sz w:val="16"/>
                <w:szCs w:val="18"/>
              </w:rPr>
            </w:pPr>
          </w:p>
        </w:tc>
        <w:tc>
          <w:tcPr>
            <w:tcW w:w="709" w:type="dxa"/>
          </w:tcPr>
          <w:p w14:paraId="796F63C1" w14:textId="77777777" w:rsidR="007566A6" w:rsidRPr="003A5875" w:rsidRDefault="007566A6" w:rsidP="007566A6">
            <w:pPr>
              <w:rPr>
                <w:rFonts w:ascii="Arial Narrow" w:hAnsi="Arial Narrow"/>
                <w:sz w:val="16"/>
                <w:szCs w:val="18"/>
              </w:rPr>
            </w:pPr>
          </w:p>
        </w:tc>
      </w:tr>
      <w:tr w:rsidR="003A5875" w:rsidRPr="003A5875" w14:paraId="0D929C0C" w14:textId="77777777" w:rsidTr="00BB5B9E">
        <w:tc>
          <w:tcPr>
            <w:tcW w:w="1730" w:type="dxa"/>
            <w:vMerge/>
          </w:tcPr>
          <w:p w14:paraId="0EE5FE7D" w14:textId="77777777" w:rsidR="007566A6" w:rsidRPr="003A5875" w:rsidRDefault="007566A6" w:rsidP="007566A6"/>
        </w:tc>
        <w:tc>
          <w:tcPr>
            <w:tcW w:w="2835" w:type="dxa"/>
          </w:tcPr>
          <w:p w14:paraId="2860C273" w14:textId="77777777" w:rsidR="007566A6" w:rsidRPr="003A5875" w:rsidRDefault="007566A6" w:rsidP="007566A6">
            <w:pPr>
              <w:rPr>
                <w:rFonts w:ascii="Arial Narrow" w:hAnsi="Arial Narrow"/>
                <w:sz w:val="18"/>
                <w:szCs w:val="18"/>
              </w:rPr>
            </w:pPr>
            <w:r w:rsidRPr="003A5875">
              <w:rPr>
                <w:rFonts w:ascii="Arial Narrow" w:hAnsi="Arial Narrow"/>
                <w:sz w:val="18"/>
                <w:szCs w:val="18"/>
              </w:rPr>
              <w:t>Mise en place d’un cadre de concertation périodique pour la prise en charge des violences basées sur le genre (VBG)</w:t>
            </w:r>
          </w:p>
        </w:tc>
        <w:tc>
          <w:tcPr>
            <w:tcW w:w="1843" w:type="dxa"/>
          </w:tcPr>
          <w:p w14:paraId="231082BB" w14:textId="77777777" w:rsidR="007566A6" w:rsidRPr="003A5875" w:rsidRDefault="007566A6" w:rsidP="007566A6">
            <w:pPr>
              <w:rPr>
                <w:rFonts w:ascii="Arial Narrow" w:hAnsi="Arial Narrow"/>
                <w:sz w:val="18"/>
                <w:szCs w:val="18"/>
              </w:rPr>
            </w:pPr>
            <w:r w:rsidRPr="003A5875">
              <w:rPr>
                <w:rFonts w:ascii="Arial Narrow" w:hAnsi="Arial Narrow"/>
                <w:sz w:val="18"/>
                <w:szCs w:val="18"/>
              </w:rPr>
              <w:t>Un cadre de concertation périodique pour la prise en charge des violences basées sur le genre (VBG) est mis en place</w:t>
            </w:r>
          </w:p>
        </w:tc>
        <w:tc>
          <w:tcPr>
            <w:tcW w:w="1701" w:type="dxa"/>
          </w:tcPr>
          <w:p w14:paraId="4B740850" w14:textId="77777777" w:rsidR="007566A6" w:rsidRPr="003A5875" w:rsidRDefault="007566A6" w:rsidP="007566A6">
            <w:pPr>
              <w:rPr>
                <w:rFonts w:ascii="Arial Narrow" w:hAnsi="Arial Narrow"/>
                <w:sz w:val="18"/>
                <w:szCs w:val="18"/>
              </w:rPr>
            </w:pPr>
            <w:r w:rsidRPr="003A5875">
              <w:rPr>
                <w:rFonts w:ascii="Arial Narrow" w:hAnsi="Arial Narrow"/>
                <w:sz w:val="18"/>
                <w:szCs w:val="18"/>
              </w:rPr>
              <w:t xml:space="preserve">Commune </w:t>
            </w:r>
          </w:p>
        </w:tc>
        <w:tc>
          <w:tcPr>
            <w:tcW w:w="1559" w:type="dxa"/>
          </w:tcPr>
          <w:p w14:paraId="3D6FD0BC" w14:textId="77777777" w:rsidR="007566A6" w:rsidRPr="003A5875" w:rsidRDefault="007566A6" w:rsidP="002963B1">
            <w:pPr>
              <w:jc w:val="right"/>
              <w:rPr>
                <w:rFonts w:ascii="Arial Narrow" w:hAnsi="Arial Narrow"/>
                <w:sz w:val="16"/>
                <w:szCs w:val="18"/>
              </w:rPr>
            </w:pPr>
            <w:r w:rsidRPr="003A5875">
              <w:rPr>
                <w:rFonts w:ascii="Arial Narrow" w:hAnsi="Arial Narrow"/>
                <w:sz w:val="16"/>
                <w:szCs w:val="18"/>
              </w:rPr>
              <w:t>10 000 000</w:t>
            </w:r>
          </w:p>
        </w:tc>
        <w:tc>
          <w:tcPr>
            <w:tcW w:w="709" w:type="dxa"/>
          </w:tcPr>
          <w:p w14:paraId="05A796D0" w14:textId="77777777" w:rsidR="007566A6" w:rsidRPr="003A5875" w:rsidRDefault="007566A6" w:rsidP="007566A6">
            <w:pPr>
              <w:rPr>
                <w:rFonts w:ascii="Arial Narrow" w:hAnsi="Arial Narrow"/>
                <w:sz w:val="16"/>
                <w:szCs w:val="18"/>
              </w:rPr>
            </w:pPr>
            <w:r w:rsidRPr="003A5875">
              <w:rPr>
                <w:rFonts w:ascii="Arial Narrow" w:hAnsi="Arial Narrow"/>
                <w:sz w:val="16"/>
                <w:szCs w:val="18"/>
              </w:rPr>
              <w:t>x</w:t>
            </w:r>
          </w:p>
        </w:tc>
        <w:tc>
          <w:tcPr>
            <w:tcW w:w="709" w:type="dxa"/>
          </w:tcPr>
          <w:p w14:paraId="09516D3A" w14:textId="77777777" w:rsidR="007566A6" w:rsidRPr="003A5875" w:rsidRDefault="007566A6" w:rsidP="007566A6">
            <w:pPr>
              <w:rPr>
                <w:rFonts w:ascii="Arial Narrow" w:hAnsi="Arial Narrow"/>
                <w:sz w:val="16"/>
                <w:szCs w:val="18"/>
              </w:rPr>
            </w:pPr>
          </w:p>
        </w:tc>
        <w:tc>
          <w:tcPr>
            <w:tcW w:w="708" w:type="dxa"/>
          </w:tcPr>
          <w:p w14:paraId="13D7FE60" w14:textId="77777777" w:rsidR="007566A6" w:rsidRPr="003A5875" w:rsidRDefault="007566A6" w:rsidP="007566A6">
            <w:pPr>
              <w:rPr>
                <w:rFonts w:ascii="Arial Narrow" w:hAnsi="Arial Narrow"/>
                <w:sz w:val="16"/>
                <w:szCs w:val="18"/>
              </w:rPr>
            </w:pPr>
          </w:p>
        </w:tc>
        <w:tc>
          <w:tcPr>
            <w:tcW w:w="709" w:type="dxa"/>
          </w:tcPr>
          <w:p w14:paraId="6046541B" w14:textId="77777777" w:rsidR="007566A6" w:rsidRPr="003A5875" w:rsidRDefault="007566A6" w:rsidP="007566A6">
            <w:pPr>
              <w:rPr>
                <w:rFonts w:ascii="Arial Narrow" w:hAnsi="Arial Narrow"/>
                <w:sz w:val="16"/>
                <w:szCs w:val="18"/>
              </w:rPr>
            </w:pPr>
          </w:p>
        </w:tc>
        <w:tc>
          <w:tcPr>
            <w:tcW w:w="709" w:type="dxa"/>
          </w:tcPr>
          <w:p w14:paraId="05158899" w14:textId="77777777" w:rsidR="007566A6" w:rsidRPr="003A5875" w:rsidRDefault="007566A6" w:rsidP="007566A6">
            <w:pPr>
              <w:rPr>
                <w:rFonts w:ascii="Arial Narrow" w:hAnsi="Arial Narrow"/>
                <w:sz w:val="16"/>
                <w:szCs w:val="18"/>
              </w:rPr>
            </w:pPr>
          </w:p>
        </w:tc>
        <w:tc>
          <w:tcPr>
            <w:tcW w:w="709" w:type="dxa"/>
          </w:tcPr>
          <w:p w14:paraId="26260191" w14:textId="77777777" w:rsidR="007566A6" w:rsidRPr="003A5875" w:rsidRDefault="007566A6" w:rsidP="007566A6">
            <w:pPr>
              <w:rPr>
                <w:rFonts w:ascii="Arial Narrow" w:hAnsi="Arial Narrow"/>
                <w:sz w:val="16"/>
                <w:szCs w:val="18"/>
              </w:rPr>
            </w:pPr>
          </w:p>
        </w:tc>
        <w:tc>
          <w:tcPr>
            <w:tcW w:w="850" w:type="dxa"/>
          </w:tcPr>
          <w:p w14:paraId="1B16E30E" w14:textId="77777777" w:rsidR="007566A6" w:rsidRPr="003A5875" w:rsidRDefault="007566A6" w:rsidP="007566A6">
            <w:pPr>
              <w:rPr>
                <w:rFonts w:ascii="Arial Narrow" w:hAnsi="Arial Narrow"/>
                <w:sz w:val="16"/>
                <w:szCs w:val="18"/>
              </w:rPr>
            </w:pPr>
            <w:r w:rsidRPr="003A5875">
              <w:rPr>
                <w:rFonts w:ascii="Arial Narrow" w:hAnsi="Arial Narrow"/>
                <w:sz w:val="16"/>
                <w:szCs w:val="18"/>
              </w:rPr>
              <w:t>100%</w:t>
            </w:r>
          </w:p>
        </w:tc>
        <w:tc>
          <w:tcPr>
            <w:tcW w:w="709" w:type="dxa"/>
          </w:tcPr>
          <w:p w14:paraId="58115F95" w14:textId="77777777" w:rsidR="007566A6" w:rsidRPr="003A5875" w:rsidRDefault="007566A6" w:rsidP="007566A6">
            <w:pPr>
              <w:rPr>
                <w:rFonts w:ascii="Arial Narrow" w:hAnsi="Arial Narrow"/>
                <w:sz w:val="16"/>
                <w:szCs w:val="18"/>
              </w:rPr>
            </w:pPr>
          </w:p>
        </w:tc>
        <w:tc>
          <w:tcPr>
            <w:tcW w:w="709" w:type="dxa"/>
          </w:tcPr>
          <w:p w14:paraId="2D8CCC9E" w14:textId="77777777" w:rsidR="007566A6" w:rsidRPr="003A5875" w:rsidRDefault="007566A6" w:rsidP="007566A6">
            <w:pPr>
              <w:rPr>
                <w:rFonts w:ascii="Arial Narrow" w:hAnsi="Arial Narrow"/>
                <w:sz w:val="16"/>
                <w:szCs w:val="18"/>
              </w:rPr>
            </w:pPr>
          </w:p>
        </w:tc>
      </w:tr>
      <w:tr w:rsidR="003A5875" w:rsidRPr="003A5875" w14:paraId="7BB88C85" w14:textId="77777777" w:rsidTr="00BB5B9E">
        <w:trPr>
          <w:trHeight w:val="826"/>
        </w:trPr>
        <w:tc>
          <w:tcPr>
            <w:tcW w:w="1730" w:type="dxa"/>
            <w:vMerge/>
          </w:tcPr>
          <w:p w14:paraId="1740403D" w14:textId="77777777" w:rsidR="007566A6" w:rsidRPr="003A5875" w:rsidRDefault="007566A6" w:rsidP="007566A6"/>
        </w:tc>
        <w:tc>
          <w:tcPr>
            <w:tcW w:w="2835" w:type="dxa"/>
          </w:tcPr>
          <w:p w14:paraId="16ED1039" w14:textId="77777777" w:rsidR="007566A6" w:rsidRPr="003A5875" w:rsidRDefault="007566A6" w:rsidP="007566A6">
            <w:pPr>
              <w:rPr>
                <w:rFonts w:ascii="Arial Narrow" w:hAnsi="Arial Narrow"/>
                <w:sz w:val="18"/>
                <w:szCs w:val="18"/>
              </w:rPr>
            </w:pPr>
            <w:r w:rsidRPr="003A5875">
              <w:rPr>
                <w:rFonts w:ascii="Arial Narrow" w:hAnsi="Arial Narrow"/>
                <w:sz w:val="18"/>
                <w:szCs w:val="18"/>
              </w:rPr>
              <w:t>Prise en charge et référencement des victimes des violences basées sur le genre (VBG)</w:t>
            </w:r>
          </w:p>
        </w:tc>
        <w:tc>
          <w:tcPr>
            <w:tcW w:w="1843" w:type="dxa"/>
          </w:tcPr>
          <w:p w14:paraId="1F9406B1" w14:textId="7C4829EC" w:rsidR="007566A6" w:rsidRPr="003A5875" w:rsidRDefault="00D60DAE" w:rsidP="007566A6">
            <w:pPr>
              <w:rPr>
                <w:rFonts w:ascii="Arial Narrow" w:hAnsi="Arial Narrow"/>
                <w:sz w:val="18"/>
                <w:szCs w:val="18"/>
              </w:rPr>
            </w:pPr>
            <w:r w:rsidRPr="003A5875">
              <w:rPr>
                <w:rFonts w:ascii="Arial Narrow" w:hAnsi="Arial Narrow"/>
                <w:sz w:val="18"/>
                <w:szCs w:val="18"/>
              </w:rPr>
              <w:t>Les victimes</w:t>
            </w:r>
            <w:r w:rsidR="007566A6" w:rsidRPr="003A5875">
              <w:rPr>
                <w:rFonts w:ascii="Arial Narrow" w:hAnsi="Arial Narrow"/>
                <w:sz w:val="18"/>
                <w:szCs w:val="18"/>
              </w:rPr>
              <w:t xml:space="preserve"> des violences basées sur le genre (VBG) sont prises en charge et référenciées </w:t>
            </w:r>
          </w:p>
        </w:tc>
        <w:tc>
          <w:tcPr>
            <w:tcW w:w="1701" w:type="dxa"/>
          </w:tcPr>
          <w:p w14:paraId="0CD17FAF" w14:textId="77777777" w:rsidR="007566A6" w:rsidRPr="003A5875" w:rsidRDefault="007566A6" w:rsidP="007566A6">
            <w:pPr>
              <w:rPr>
                <w:rFonts w:ascii="Arial Narrow" w:hAnsi="Arial Narrow"/>
                <w:sz w:val="18"/>
                <w:szCs w:val="18"/>
              </w:rPr>
            </w:pPr>
            <w:r w:rsidRPr="003A5875">
              <w:rPr>
                <w:rFonts w:ascii="Arial Narrow" w:hAnsi="Arial Narrow"/>
                <w:sz w:val="18"/>
                <w:szCs w:val="18"/>
              </w:rPr>
              <w:t xml:space="preserve">Commune </w:t>
            </w:r>
          </w:p>
        </w:tc>
        <w:tc>
          <w:tcPr>
            <w:tcW w:w="1559" w:type="dxa"/>
          </w:tcPr>
          <w:p w14:paraId="5C1C05B5" w14:textId="77777777" w:rsidR="007566A6" w:rsidRPr="003A5875" w:rsidRDefault="007566A6" w:rsidP="002963B1">
            <w:pPr>
              <w:jc w:val="right"/>
              <w:rPr>
                <w:rFonts w:ascii="Arial Narrow" w:hAnsi="Arial Narrow"/>
                <w:sz w:val="16"/>
                <w:szCs w:val="18"/>
              </w:rPr>
            </w:pPr>
            <w:r w:rsidRPr="003A5875">
              <w:rPr>
                <w:rFonts w:ascii="Arial Narrow" w:hAnsi="Arial Narrow"/>
                <w:sz w:val="16"/>
                <w:szCs w:val="18"/>
              </w:rPr>
              <w:t>6 000 000</w:t>
            </w:r>
          </w:p>
        </w:tc>
        <w:tc>
          <w:tcPr>
            <w:tcW w:w="709" w:type="dxa"/>
          </w:tcPr>
          <w:p w14:paraId="3A13E63E" w14:textId="77777777" w:rsidR="007566A6" w:rsidRPr="003A5875" w:rsidRDefault="007566A6" w:rsidP="007566A6">
            <w:pPr>
              <w:rPr>
                <w:rFonts w:ascii="Arial Narrow" w:hAnsi="Arial Narrow"/>
                <w:sz w:val="16"/>
                <w:szCs w:val="18"/>
              </w:rPr>
            </w:pPr>
          </w:p>
        </w:tc>
        <w:tc>
          <w:tcPr>
            <w:tcW w:w="709" w:type="dxa"/>
          </w:tcPr>
          <w:p w14:paraId="2874AB2C" w14:textId="77777777" w:rsidR="007566A6" w:rsidRPr="003A5875" w:rsidRDefault="007566A6" w:rsidP="007566A6">
            <w:pPr>
              <w:rPr>
                <w:rFonts w:ascii="Arial Narrow" w:hAnsi="Arial Narrow"/>
                <w:sz w:val="16"/>
                <w:szCs w:val="18"/>
              </w:rPr>
            </w:pPr>
            <w:r w:rsidRPr="003A5875">
              <w:rPr>
                <w:rFonts w:ascii="Arial Narrow" w:hAnsi="Arial Narrow"/>
                <w:sz w:val="16"/>
                <w:szCs w:val="18"/>
              </w:rPr>
              <w:t>x</w:t>
            </w:r>
          </w:p>
        </w:tc>
        <w:tc>
          <w:tcPr>
            <w:tcW w:w="708" w:type="dxa"/>
          </w:tcPr>
          <w:p w14:paraId="1ED777E0" w14:textId="77777777" w:rsidR="007566A6" w:rsidRPr="003A5875" w:rsidRDefault="007566A6" w:rsidP="007566A6">
            <w:pPr>
              <w:rPr>
                <w:rFonts w:ascii="Arial Narrow" w:hAnsi="Arial Narrow"/>
                <w:sz w:val="16"/>
                <w:szCs w:val="18"/>
              </w:rPr>
            </w:pPr>
            <w:r w:rsidRPr="003A5875">
              <w:rPr>
                <w:rFonts w:ascii="Arial Narrow" w:hAnsi="Arial Narrow"/>
                <w:sz w:val="16"/>
                <w:szCs w:val="18"/>
              </w:rPr>
              <w:t>x</w:t>
            </w:r>
          </w:p>
        </w:tc>
        <w:tc>
          <w:tcPr>
            <w:tcW w:w="709" w:type="dxa"/>
          </w:tcPr>
          <w:p w14:paraId="4B1E8B64" w14:textId="77777777" w:rsidR="007566A6" w:rsidRPr="003A5875" w:rsidRDefault="007566A6" w:rsidP="007566A6">
            <w:pPr>
              <w:rPr>
                <w:rFonts w:ascii="Arial Narrow" w:hAnsi="Arial Narrow"/>
                <w:sz w:val="16"/>
                <w:szCs w:val="18"/>
              </w:rPr>
            </w:pPr>
            <w:r w:rsidRPr="003A5875">
              <w:rPr>
                <w:rFonts w:ascii="Arial Narrow" w:hAnsi="Arial Narrow"/>
                <w:sz w:val="16"/>
                <w:szCs w:val="18"/>
              </w:rPr>
              <w:t>x</w:t>
            </w:r>
          </w:p>
        </w:tc>
        <w:tc>
          <w:tcPr>
            <w:tcW w:w="709" w:type="dxa"/>
          </w:tcPr>
          <w:p w14:paraId="6DD64BF3" w14:textId="77777777" w:rsidR="007566A6" w:rsidRPr="003A5875" w:rsidRDefault="007566A6" w:rsidP="007566A6">
            <w:pPr>
              <w:rPr>
                <w:rFonts w:ascii="Arial Narrow" w:hAnsi="Arial Narrow"/>
                <w:sz w:val="16"/>
                <w:szCs w:val="18"/>
              </w:rPr>
            </w:pPr>
            <w:r w:rsidRPr="003A5875">
              <w:rPr>
                <w:rFonts w:ascii="Arial Narrow" w:hAnsi="Arial Narrow"/>
                <w:sz w:val="16"/>
                <w:szCs w:val="18"/>
              </w:rPr>
              <w:t>x</w:t>
            </w:r>
          </w:p>
        </w:tc>
        <w:tc>
          <w:tcPr>
            <w:tcW w:w="709" w:type="dxa"/>
          </w:tcPr>
          <w:p w14:paraId="512C9433" w14:textId="77777777" w:rsidR="007566A6" w:rsidRPr="003A5875" w:rsidRDefault="007566A6" w:rsidP="007566A6">
            <w:pPr>
              <w:rPr>
                <w:rFonts w:ascii="Arial Narrow" w:hAnsi="Arial Narrow"/>
                <w:sz w:val="16"/>
                <w:szCs w:val="18"/>
              </w:rPr>
            </w:pPr>
          </w:p>
        </w:tc>
        <w:tc>
          <w:tcPr>
            <w:tcW w:w="850" w:type="dxa"/>
          </w:tcPr>
          <w:p w14:paraId="363E4A29" w14:textId="77777777" w:rsidR="007566A6" w:rsidRPr="003A5875" w:rsidRDefault="007566A6" w:rsidP="007566A6">
            <w:pPr>
              <w:rPr>
                <w:rFonts w:ascii="Arial Narrow" w:hAnsi="Arial Narrow"/>
                <w:sz w:val="16"/>
                <w:szCs w:val="18"/>
              </w:rPr>
            </w:pPr>
            <w:r w:rsidRPr="003A5875">
              <w:rPr>
                <w:rFonts w:ascii="Arial Narrow" w:hAnsi="Arial Narrow"/>
                <w:sz w:val="16"/>
                <w:szCs w:val="18"/>
              </w:rPr>
              <w:t>20%</w:t>
            </w:r>
          </w:p>
        </w:tc>
        <w:tc>
          <w:tcPr>
            <w:tcW w:w="709" w:type="dxa"/>
          </w:tcPr>
          <w:p w14:paraId="0EAFD460" w14:textId="77777777" w:rsidR="007566A6" w:rsidRPr="003A5875" w:rsidRDefault="007566A6" w:rsidP="007566A6">
            <w:pPr>
              <w:rPr>
                <w:rFonts w:ascii="Arial Narrow" w:hAnsi="Arial Narrow"/>
                <w:sz w:val="16"/>
                <w:szCs w:val="18"/>
              </w:rPr>
            </w:pPr>
            <w:r w:rsidRPr="003A5875">
              <w:rPr>
                <w:rFonts w:ascii="Arial Narrow" w:hAnsi="Arial Narrow"/>
                <w:sz w:val="16"/>
                <w:szCs w:val="18"/>
              </w:rPr>
              <w:t>20%</w:t>
            </w:r>
          </w:p>
        </w:tc>
        <w:tc>
          <w:tcPr>
            <w:tcW w:w="709" w:type="dxa"/>
          </w:tcPr>
          <w:p w14:paraId="0A731350" w14:textId="77777777" w:rsidR="007566A6" w:rsidRPr="003A5875" w:rsidRDefault="007566A6" w:rsidP="007566A6">
            <w:pPr>
              <w:rPr>
                <w:rFonts w:ascii="Arial Narrow" w:hAnsi="Arial Narrow"/>
                <w:sz w:val="18"/>
                <w:szCs w:val="18"/>
              </w:rPr>
            </w:pPr>
            <w:r w:rsidRPr="003A5875">
              <w:rPr>
                <w:rFonts w:ascii="Arial Narrow" w:hAnsi="Arial Narrow"/>
                <w:sz w:val="18"/>
                <w:szCs w:val="18"/>
              </w:rPr>
              <w:t>60%</w:t>
            </w:r>
          </w:p>
        </w:tc>
      </w:tr>
      <w:tr w:rsidR="003A5875" w:rsidRPr="003A5875" w14:paraId="1BA147EE" w14:textId="77777777" w:rsidTr="00BB5B9E">
        <w:tc>
          <w:tcPr>
            <w:tcW w:w="1730" w:type="dxa"/>
          </w:tcPr>
          <w:p w14:paraId="31A1BEB9" w14:textId="77777777" w:rsidR="007566A6" w:rsidRPr="009D5868" w:rsidRDefault="007566A6" w:rsidP="007566A6">
            <w:pPr>
              <w:rPr>
                <w:rFonts w:ascii="Arial Narrow" w:hAnsi="Arial Narrow"/>
                <w:b/>
                <w:sz w:val="18"/>
                <w:szCs w:val="18"/>
              </w:rPr>
            </w:pPr>
            <w:r w:rsidRPr="009D5868">
              <w:rPr>
                <w:rFonts w:ascii="Arial Narrow" w:hAnsi="Arial Narrow"/>
                <w:b/>
                <w:sz w:val="18"/>
                <w:szCs w:val="18"/>
              </w:rPr>
              <w:t>Sous-Total 12</w:t>
            </w:r>
          </w:p>
          <w:p w14:paraId="251E9FF1" w14:textId="77777777" w:rsidR="007566A6" w:rsidRPr="009D5868" w:rsidRDefault="007566A6" w:rsidP="007566A6">
            <w:pPr>
              <w:rPr>
                <w:sz w:val="18"/>
                <w:szCs w:val="18"/>
              </w:rPr>
            </w:pPr>
          </w:p>
        </w:tc>
        <w:tc>
          <w:tcPr>
            <w:tcW w:w="2835" w:type="dxa"/>
          </w:tcPr>
          <w:p w14:paraId="22EAA723" w14:textId="77777777" w:rsidR="007566A6" w:rsidRPr="009D5868" w:rsidRDefault="007566A6" w:rsidP="007566A6">
            <w:pPr>
              <w:rPr>
                <w:rFonts w:ascii="Arial Narrow" w:hAnsi="Arial Narrow"/>
                <w:sz w:val="18"/>
                <w:szCs w:val="18"/>
              </w:rPr>
            </w:pPr>
          </w:p>
        </w:tc>
        <w:tc>
          <w:tcPr>
            <w:tcW w:w="1843" w:type="dxa"/>
          </w:tcPr>
          <w:p w14:paraId="1F1AA13D" w14:textId="77777777" w:rsidR="007566A6" w:rsidRPr="009D5868" w:rsidRDefault="007566A6" w:rsidP="007566A6">
            <w:pPr>
              <w:rPr>
                <w:rFonts w:ascii="Arial Narrow" w:hAnsi="Arial Narrow"/>
                <w:sz w:val="18"/>
                <w:szCs w:val="18"/>
              </w:rPr>
            </w:pPr>
          </w:p>
        </w:tc>
        <w:tc>
          <w:tcPr>
            <w:tcW w:w="1701" w:type="dxa"/>
          </w:tcPr>
          <w:p w14:paraId="5BA86B7D" w14:textId="77777777" w:rsidR="007566A6" w:rsidRPr="009D5868" w:rsidRDefault="007566A6" w:rsidP="007566A6">
            <w:pPr>
              <w:rPr>
                <w:rFonts w:ascii="Arial Narrow" w:hAnsi="Arial Narrow"/>
                <w:sz w:val="18"/>
                <w:szCs w:val="18"/>
              </w:rPr>
            </w:pPr>
          </w:p>
        </w:tc>
        <w:tc>
          <w:tcPr>
            <w:tcW w:w="1559" w:type="dxa"/>
          </w:tcPr>
          <w:p w14:paraId="67307B71" w14:textId="71889DA9" w:rsidR="007566A6" w:rsidRPr="009D5868" w:rsidRDefault="007566A6" w:rsidP="002963B1">
            <w:pPr>
              <w:jc w:val="right"/>
              <w:rPr>
                <w:rFonts w:ascii="Arial Narrow" w:hAnsi="Arial Narrow"/>
                <w:b/>
                <w:sz w:val="18"/>
                <w:szCs w:val="18"/>
              </w:rPr>
            </w:pPr>
            <w:r w:rsidRPr="009D5868">
              <w:rPr>
                <w:rFonts w:ascii="Arial Narrow" w:hAnsi="Arial Narrow"/>
                <w:b/>
                <w:sz w:val="18"/>
                <w:szCs w:val="18"/>
              </w:rPr>
              <w:t>6</w:t>
            </w:r>
            <w:r w:rsidR="002963B1" w:rsidRPr="009D5868">
              <w:rPr>
                <w:rFonts w:ascii="Arial Narrow" w:hAnsi="Arial Narrow"/>
                <w:b/>
                <w:sz w:val="18"/>
                <w:szCs w:val="18"/>
              </w:rPr>
              <w:t>71</w:t>
            </w:r>
            <w:r w:rsidRPr="009D5868">
              <w:rPr>
                <w:rFonts w:ascii="Arial Narrow" w:hAnsi="Arial Narrow"/>
                <w:b/>
                <w:sz w:val="18"/>
                <w:szCs w:val="18"/>
              </w:rPr>
              <w:t> </w:t>
            </w:r>
            <w:r w:rsidR="002963B1" w:rsidRPr="009D5868">
              <w:rPr>
                <w:rFonts w:ascii="Arial Narrow" w:hAnsi="Arial Narrow"/>
                <w:b/>
                <w:sz w:val="18"/>
                <w:szCs w:val="18"/>
              </w:rPr>
              <w:t>5</w:t>
            </w:r>
            <w:r w:rsidRPr="009D5868">
              <w:rPr>
                <w:rFonts w:ascii="Arial Narrow" w:hAnsi="Arial Narrow"/>
                <w:b/>
                <w:sz w:val="18"/>
                <w:szCs w:val="18"/>
              </w:rPr>
              <w:t>00 000</w:t>
            </w:r>
          </w:p>
        </w:tc>
        <w:tc>
          <w:tcPr>
            <w:tcW w:w="709" w:type="dxa"/>
          </w:tcPr>
          <w:p w14:paraId="49FC8082" w14:textId="77777777" w:rsidR="007566A6" w:rsidRPr="009D5868" w:rsidRDefault="007566A6" w:rsidP="007566A6">
            <w:pPr>
              <w:rPr>
                <w:rFonts w:ascii="Arial Narrow" w:hAnsi="Arial Narrow"/>
                <w:sz w:val="18"/>
                <w:szCs w:val="18"/>
              </w:rPr>
            </w:pPr>
          </w:p>
        </w:tc>
        <w:tc>
          <w:tcPr>
            <w:tcW w:w="709" w:type="dxa"/>
          </w:tcPr>
          <w:p w14:paraId="76DAC8A0" w14:textId="77777777" w:rsidR="007566A6" w:rsidRPr="003A5875" w:rsidRDefault="007566A6" w:rsidP="007566A6">
            <w:pPr>
              <w:rPr>
                <w:rFonts w:ascii="Arial Narrow" w:hAnsi="Arial Narrow"/>
                <w:sz w:val="20"/>
                <w:szCs w:val="20"/>
              </w:rPr>
            </w:pPr>
          </w:p>
        </w:tc>
        <w:tc>
          <w:tcPr>
            <w:tcW w:w="708" w:type="dxa"/>
          </w:tcPr>
          <w:p w14:paraId="424F9451" w14:textId="77777777" w:rsidR="007566A6" w:rsidRPr="003A5875" w:rsidRDefault="007566A6" w:rsidP="007566A6">
            <w:pPr>
              <w:rPr>
                <w:rFonts w:ascii="Arial Narrow" w:hAnsi="Arial Narrow"/>
                <w:sz w:val="20"/>
                <w:szCs w:val="20"/>
              </w:rPr>
            </w:pPr>
          </w:p>
        </w:tc>
        <w:tc>
          <w:tcPr>
            <w:tcW w:w="709" w:type="dxa"/>
          </w:tcPr>
          <w:p w14:paraId="01F9BA60" w14:textId="77777777" w:rsidR="007566A6" w:rsidRPr="003A5875" w:rsidRDefault="007566A6" w:rsidP="007566A6">
            <w:pPr>
              <w:rPr>
                <w:rFonts w:ascii="Arial Narrow" w:hAnsi="Arial Narrow"/>
                <w:sz w:val="20"/>
                <w:szCs w:val="20"/>
              </w:rPr>
            </w:pPr>
          </w:p>
        </w:tc>
        <w:tc>
          <w:tcPr>
            <w:tcW w:w="709" w:type="dxa"/>
          </w:tcPr>
          <w:p w14:paraId="646FAB45" w14:textId="77777777" w:rsidR="007566A6" w:rsidRPr="003A5875" w:rsidRDefault="007566A6" w:rsidP="007566A6">
            <w:pPr>
              <w:rPr>
                <w:rFonts w:ascii="Arial Narrow" w:hAnsi="Arial Narrow"/>
                <w:sz w:val="20"/>
                <w:szCs w:val="20"/>
              </w:rPr>
            </w:pPr>
          </w:p>
        </w:tc>
        <w:tc>
          <w:tcPr>
            <w:tcW w:w="709" w:type="dxa"/>
          </w:tcPr>
          <w:p w14:paraId="2B0A7154" w14:textId="77777777" w:rsidR="007566A6" w:rsidRPr="003A5875" w:rsidRDefault="007566A6" w:rsidP="007566A6">
            <w:pPr>
              <w:rPr>
                <w:rFonts w:ascii="Arial Narrow" w:hAnsi="Arial Narrow"/>
                <w:sz w:val="20"/>
                <w:szCs w:val="20"/>
              </w:rPr>
            </w:pPr>
          </w:p>
        </w:tc>
        <w:tc>
          <w:tcPr>
            <w:tcW w:w="850" w:type="dxa"/>
          </w:tcPr>
          <w:p w14:paraId="4AAA6647" w14:textId="77777777" w:rsidR="007566A6" w:rsidRPr="003A5875" w:rsidRDefault="007566A6" w:rsidP="007566A6">
            <w:pPr>
              <w:rPr>
                <w:rFonts w:ascii="Arial Narrow" w:hAnsi="Arial Narrow"/>
                <w:sz w:val="20"/>
                <w:szCs w:val="20"/>
              </w:rPr>
            </w:pPr>
          </w:p>
        </w:tc>
        <w:tc>
          <w:tcPr>
            <w:tcW w:w="709" w:type="dxa"/>
          </w:tcPr>
          <w:p w14:paraId="06228591" w14:textId="77777777" w:rsidR="007566A6" w:rsidRPr="003A5875" w:rsidRDefault="007566A6" w:rsidP="007566A6">
            <w:pPr>
              <w:rPr>
                <w:rFonts w:ascii="Arial Narrow" w:hAnsi="Arial Narrow"/>
                <w:sz w:val="20"/>
                <w:szCs w:val="20"/>
              </w:rPr>
            </w:pPr>
          </w:p>
        </w:tc>
        <w:tc>
          <w:tcPr>
            <w:tcW w:w="709" w:type="dxa"/>
          </w:tcPr>
          <w:p w14:paraId="756AC1FF" w14:textId="77777777" w:rsidR="007566A6" w:rsidRPr="003A5875" w:rsidRDefault="007566A6" w:rsidP="007566A6">
            <w:pPr>
              <w:rPr>
                <w:rFonts w:ascii="Arial Narrow" w:hAnsi="Arial Narrow"/>
                <w:sz w:val="20"/>
                <w:szCs w:val="20"/>
              </w:rPr>
            </w:pPr>
          </w:p>
        </w:tc>
      </w:tr>
      <w:tr w:rsidR="003A5875" w:rsidRPr="003A5875" w14:paraId="65125711" w14:textId="77777777" w:rsidTr="00DC7333">
        <w:tc>
          <w:tcPr>
            <w:tcW w:w="16189" w:type="dxa"/>
            <w:gridSpan w:val="14"/>
            <w:shd w:val="clear" w:color="auto" w:fill="D9D9D9" w:themeFill="background1" w:themeFillShade="D9"/>
          </w:tcPr>
          <w:p w14:paraId="15512558" w14:textId="77777777" w:rsidR="007566A6" w:rsidRPr="00DC7333" w:rsidRDefault="007566A6" w:rsidP="007566A6">
            <w:pPr>
              <w:jc w:val="center"/>
              <w:rPr>
                <w:sz w:val="18"/>
                <w:szCs w:val="18"/>
              </w:rPr>
            </w:pPr>
            <w:r w:rsidRPr="00DC7333">
              <w:rPr>
                <w:rFonts w:ascii="Arial Narrow" w:hAnsi="Arial Narrow"/>
                <w:b/>
                <w:sz w:val="18"/>
                <w:szCs w:val="18"/>
              </w:rPr>
              <w:t>SECTEUR RESSOURCES HUMAINES</w:t>
            </w:r>
          </w:p>
        </w:tc>
      </w:tr>
      <w:tr w:rsidR="003A5875" w:rsidRPr="003A5875" w14:paraId="75BBD8C2" w14:textId="77777777" w:rsidTr="00BB5B9E">
        <w:tc>
          <w:tcPr>
            <w:tcW w:w="1730" w:type="dxa"/>
            <w:vMerge w:val="restart"/>
          </w:tcPr>
          <w:p w14:paraId="0BA30690" w14:textId="77777777" w:rsidR="007566A6" w:rsidRPr="003A5875" w:rsidRDefault="007566A6" w:rsidP="007566A6">
            <w:pPr>
              <w:rPr>
                <w:rFonts w:ascii="Arial Narrow" w:hAnsi="Arial Narrow"/>
                <w:b/>
                <w:sz w:val="16"/>
                <w:szCs w:val="16"/>
              </w:rPr>
            </w:pPr>
            <w:r w:rsidRPr="003A5875">
              <w:rPr>
                <w:rFonts w:ascii="Arial Narrow" w:hAnsi="Arial Narrow"/>
                <w:b/>
                <w:sz w:val="16"/>
                <w:szCs w:val="16"/>
              </w:rPr>
              <w:t>JEUNESSE/EMPLOI</w:t>
            </w:r>
          </w:p>
          <w:p w14:paraId="083F7E8F" w14:textId="77777777" w:rsidR="007566A6" w:rsidRPr="003A5875" w:rsidRDefault="007566A6" w:rsidP="007566A6">
            <w:pPr>
              <w:rPr>
                <w:rFonts w:ascii="Arial Narrow" w:hAnsi="Arial Narrow"/>
                <w:b/>
                <w:i/>
                <w:sz w:val="16"/>
                <w:szCs w:val="16"/>
              </w:rPr>
            </w:pPr>
            <w:r w:rsidRPr="003A5875">
              <w:rPr>
                <w:rFonts w:ascii="Arial Narrow" w:hAnsi="Arial Narrow"/>
                <w:b/>
                <w:i/>
                <w:sz w:val="16"/>
                <w:szCs w:val="16"/>
              </w:rPr>
              <w:t>Promouvoir la jeunesse</w:t>
            </w:r>
          </w:p>
        </w:tc>
        <w:tc>
          <w:tcPr>
            <w:tcW w:w="2835" w:type="dxa"/>
          </w:tcPr>
          <w:p w14:paraId="06E6E8ED" w14:textId="77777777" w:rsidR="007566A6" w:rsidRPr="003A5875" w:rsidRDefault="007566A6" w:rsidP="007566A6">
            <w:pPr>
              <w:rPr>
                <w:rFonts w:ascii="Arial Narrow" w:hAnsi="Arial Narrow"/>
                <w:sz w:val="18"/>
                <w:szCs w:val="18"/>
              </w:rPr>
            </w:pPr>
            <w:r w:rsidRPr="003A5875">
              <w:rPr>
                <w:rFonts w:ascii="Arial Narrow" w:hAnsi="Arial Narrow" w:cstheme="minorHAnsi"/>
                <w:sz w:val="18"/>
                <w:szCs w:val="18"/>
              </w:rPr>
              <w:t>Création d’un bureau d’orientation des jeunes (filles garçons et en situation de handicap) diplômés et non diplômés et le rendre fonctionnel</w:t>
            </w:r>
          </w:p>
        </w:tc>
        <w:tc>
          <w:tcPr>
            <w:tcW w:w="1843" w:type="dxa"/>
          </w:tcPr>
          <w:p w14:paraId="63828FAE" w14:textId="77777777" w:rsidR="007566A6" w:rsidRPr="003A5875" w:rsidRDefault="007566A6" w:rsidP="007566A6">
            <w:pPr>
              <w:rPr>
                <w:rFonts w:ascii="Arial Narrow" w:hAnsi="Arial Narrow"/>
                <w:sz w:val="18"/>
                <w:szCs w:val="18"/>
              </w:rPr>
            </w:pPr>
            <w:r w:rsidRPr="003A5875">
              <w:rPr>
                <w:rFonts w:ascii="Arial Narrow" w:hAnsi="Arial Narrow" w:cstheme="minorHAnsi"/>
                <w:sz w:val="18"/>
                <w:szCs w:val="18"/>
              </w:rPr>
              <w:t>Un bureau d’orientation des jeunes diplômés et non diplômés est créé et est fonctionnel</w:t>
            </w:r>
          </w:p>
        </w:tc>
        <w:tc>
          <w:tcPr>
            <w:tcW w:w="1701" w:type="dxa"/>
          </w:tcPr>
          <w:p w14:paraId="22CF0045" w14:textId="77777777" w:rsidR="007566A6" w:rsidRPr="003A5875" w:rsidRDefault="007566A6" w:rsidP="007566A6">
            <w:pPr>
              <w:rPr>
                <w:rFonts w:ascii="Arial Narrow" w:hAnsi="Arial Narrow"/>
                <w:sz w:val="18"/>
                <w:szCs w:val="18"/>
              </w:rPr>
            </w:pPr>
            <w:r w:rsidRPr="003A5875">
              <w:rPr>
                <w:rFonts w:ascii="Arial Narrow" w:hAnsi="Arial Narrow"/>
                <w:sz w:val="18"/>
                <w:szCs w:val="18"/>
              </w:rPr>
              <w:t>Commune</w:t>
            </w:r>
          </w:p>
        </w:tc>
        <w:tc>
          <w:tcPr>
            <w:tcW w:w="1559" w:type="dxa"/>
          </w:tcPr>
          <w:p w14:paraId="7A4A2CC8" w14:textId="77777777" w:rsidR="007566A6" w:rsidRPr="003A5875" w:rsidRDefault="007566A6" w:rsidP="002963B1">
            <w:pPr>
              <w:jc w:val="right"/>
              <w:rPr>
                <w:rFonts w:ascii="Arial Narrow" w:hAnsi="Arial Narrow"/>
                <w:sz w:val="16"/>
                <w:szCs w:val="18"/>
              </w:rPr>
            </w:pPr>
            <w:r w:rsidRPr="003A5875">
              <w:rPr>
                <w:rFonts w:ascii="Arial Narrow" w:hAnsi="Arial Narrow"/>
                <w:sz w:val="16"/>
                <w:szCs w:val="18"/>
              </w:rPr>
              <w:t>10.000.000</w:t>
            </w:r>
          </w:p>
        </w:tc>
        <w:tc>
          <w:tcPr>
            <w:tcW w:w="709" w:type="dxa"/>
          </w:tcPr>
          <w:p w14:paraId="0AA4ED12" w14:textId="77777777" w:rsidR="007566A6" w:rsidRPr="003A5875" w:rsidRDefault="007566A6" w:rsidP="007566A6">
            <w:pPr>
              <w:rPr>
                <w:rFonts w:ascii="Arial Narrow" w:hAnsi="Arial Narrow"/>
                <w:sz w:val="12"/>
                <w:szCs w:val="18"/>
              </w:rPr>
            </w:pPr>
            <w:r w:rsidRPr="003A5875">
              <w:rPr>
                <w:rFonts w:ascii="Arial Narrow" w:hAnsi="Arial Narrow"/>
                <w:sz w:val="12"/>
                <w:szCs w:val="18"/>
              </w:rPr>
              <w:t>X</w:t>
            </w:r>
          </w:p>
        </w:tc>
        <w:tc>
          <w:tcPr>
            <w:tcW w:w="709" w:type="dxa"/>
          </w:tcPr>
          <w:p w14:paraId="74277B1E" w14:textId="77777777" w:rsidR="007566A6" w:rsidRPr="003A5875" w:rsidRDefault="007566A6" w:rsidP="007566A6">
            <w:pPr>
              <w:rPr>
                <w:rFonts w:ascii="Arial Narrow" w:hAnsi="Arial Narrow"/>
                <w:sz w:val="12"/>
                <w:szCs w:val="18"/>
              </w:rPr>
            </w:pPr>
            <w:r w:rsidRPr="003A5875">
              <w:rPr>
                <w:rFonts w:ascii="Arial Narrow" w:hAnsi="Arial Narrow"/>
                <w:sz w:val="12"/>
                <w:szCs w:val="18"/>
              </w:rPr>
              <w:t>X</w:t>
            </w:r>
          </w:p>
        </w:tc>
        <w:tc>
          <w:tcPr>
            <w:tcW w:w="708" w:type="dxa"/>
          </w:tcPr>
          <w:p w14:paraId="29AB14DA" w14:textId="77777777" w:rsidR="007566A6" w:rsidRPr="003A5875" w:rsidRDefault="007566A6" w:rsidP="007566A6">
            <w:pPr>
              <w:rPr>
                <w:rFonts w:ascii="Arial Narrow" w:hAnsi="Arial Narrow"/>
                <w:sz w:val="12"/>
                <w:szCs w:val="18"/>
              </w:rPr>
            </w:pPr>
            <w:r w:rsidRPr="003A5875">
              <w:rPr>
                <w:rFonts w:ascii="Arial Narrow" w:hAnsi="Arial Narrow"/>
                <w:sz w:val="12"/>
                <w:szCs w:val="18"/>
              </w:rPr>
              <w:t>X</w:t>
            </w:r>
          </w:p>
        </w:tc>
        <w:tc>
          <w:tcPr>
            <w:tcW w:w="709" w:type="dxa"/>
          </w:tcPr>
          <w:p w14:paraId="234BB8DA" w14:textId="77777777" w:rsidR="007566A6" w:rsidRPr="003A5875" w:rsidRDefault="007566A6" w:rsidP="007566A6">
            <w:pPr>
              <w:rPr>
                <w:rFonts w:ascii="Arial Narrow" w:hAnsi="Arial Narrow"/>
                <w:sz w:val="12"/>
                <w:szCs w:val="18"/>
              </w:rPr>
            </w:pPr>
            <w:r w:rsidRPr="003A5875">
              <w:rPr>
                <w:rFonts w:ascii="Arial Narrow" w:hAnsi="Arial Narrow"/>
                <w:sz w:val="12"/>
                <w:szCs w:val="18"/>
              </w:rPr>
              <w:t>X</w:t>
            </w:r>
          </w:p>
        </w:tc>
        <w:tc>
          <w:tcPr>
            <w:tcW w:w="709" w:type="dxa"/>
          </w:tcPr>
          <w:p w14:paraId="2AFF4BE1" w14:textId="77777777" w:rsidR="007566A6" w:rsidRPr="003A5875" w:rsidRDefault="007566A6" w:rsidP="007566A6">
            <w:pPr>
              <w:rPr>
                <w:rFonts w:ascii="Arial Narrow" w:hAnsi="Arial Narrow"/>
                <w:sz w:val="12"/>
                <w:szCs w:val="18"/>
              </w:rPr>
            </w:pPr>
            <w:r w:rsidRPr="003A5875">
              <w:rPr>
                <w:rFonts w:ascii="Arial Narrow" w:hAnsi="Arial Narrow"/>
                <w:sz w:val="12"/>
                <w:szCs w:val="18"/>
              </w:rPr>
              <w:t>X</w:t>
            </w:r>
          </w:p>
        </w:tc>
        <w:tc>
          <w:tcPr>
            <w:tcW w:w="709" w:type="dxa"/>
          </w:tcPr>
          <w:p w14:paraId="1F0EB18F" w14:textId="77777777" w:rsidR="007566A6" w:rsidRPr="003A5875" w:rsidRDefault="007566A6" w:rsidP="007566A6">
            <w:pPr>
              <w:rPr>
                <w:rFonts w:ascii="Arial Narrow" w:hAnsi="Arial Narrow"/>
                <w:sz w:val="16"/>
                <w:szCs w:val="18"/>
              </w:rPr>
            </w:pPr>
          </w:p>
        </w:tc>
        <w:tc>
          <w:tcPr>
            <w:tcW w:w="850" w:type="dxa"/>
          </w:tcPr>
          <w:p w14:paraId="11BE84FB" w14:textId="77777777" w:rsidR="007566A6" w:rsidRPr="003A5875" w:rsidRDefault="007566A6" w:rsidP="007566A6">
            <w:pPr>
              <w:rPr>
                <w:rFonts w:ascii="Arial Narrow" w:hAnsi="Arial Narrow"/>
                <w:sz w:val="16"/>
                <w:szCs w:val="18"/>
              </w:rPr>
            </w:pPr>
            <w:r w:rsidRPr="003A5875">
              <w:rPr>
                <w:rFonts w:ascii="Arial Narrow" w:hAnsi="Arial Narrow"/>
                <w:sz w:val="16"/>
                <w:szCs w:val="18"/>
              </w:rPr>
              <w:t>100%</w:t>
            </w:r>
          </w:p>
        </w:tc>
        <w:tc>
          <w:tcPr>
            <w:tcW w:w="709" w:type="dxa"/>
          </w:tcPr>
          <w:p w14:paraId="55005657" w14:textId="77777777" w:rsidR="007566A6" w:rsidRPr="003A5875" w:rsidRDefault="007566A6" w:rsidP="007566A6">
            <w:pPr>
              <w:rPr>
                <w:rFonts w:ascii="Arial Narrow" w:hAnsi="Arial Narrow"/>
                <w:sz w:val="16"/>
                <w:szCs w:val="18"/>
              </w:rPr>
            </w:pPr>
          </w:p>
        </w:tc>
        <w:tc>
          <w:tcPr>
            <w:tcW w:w="709" w:type="dxa"/>
          </w:tcPr>
          <w:p w14:paraId="08FD3A8D" w14:textId="77777777" w:rsidR="007566A6" w:rsidRPr="003A5875" w:rsidRDefault="007566A6" w:rsidP="007566A6">
            <w:pPr>
              <w:rPr>
                <w:rFonts w:ascii="Arial Narrow" w:hAnsi="Arial Narrow"/>
                <w:sz w:val="16"/>
                <w:szCs w:val="18"/>
              </w:rPr>
            </w:pPr>
          </w:p>
        </w:tc>
      </w:tr>
      <w:tr w:rsidR="003A5875" w:rsidRPr="003A5875" w14:paraId="1C89468C" w14:textId="77777777" w:rsidTr="00BB5B9E">
        <w:tc>
          <w:tcPr>
            <w:tcW w:w="1730" w:type="dxa"/>
            <w:vMerge/>
          </w:tcPr>
          <w:p w14:paraId="42778AC1" w14:textId="77777777" w:rsidR="007566A6" w:rsidRPr="003A5875" w:rsidRDefault="007566A6" w:rsidP="007566A6"/>
        </w:tc>
        <w:tc>
          <w:tcPr>
            <w:tcW w:w="2835" w:type="dxa"/>
          </w:tcPr>
          <w:p w14:paraId="7F12E6C0" w14:textId="0DCE57A2" w:rsidR="007566A6" w:rsidRPr="003A5875" w:rsidRDefault="007566A6" w:rsidP="007566A6">
            <w:pPr>
              <w:rPr>
                <w:rFonts w:ascii="Arial Narrow" w:hAnsi="Arial Narrow" w:cs="Arial"/>
                <w:sz w:val="18"/>
                <w:szCs w:val="18"/>
              </w:rPr>
            </w:pPr>
            <w:r w:rsidRPr="003A5875">
              <w:rPr>
                <w:rFonts w:ascii="Arial Narrow" w:hAnsi="Arial Narrow"/>
                <w:sz w:val="18"/>
                <w:szCs w:val="18"/>
              </w:rPr>
              <w:t xml:space="preserve">Formation/renforcement des capacités des jeunes </w:t>
            </w:r>
            <w:r w:rsidR="00910FC7" w:rsidRPr="003A5875">
              <w:rPr>
                <w:rFonts w:ascii="Arial Narrow" w:hAnsi="Arial Narrow"/>
                <w:sz w:val="18"/>
                <w:szCs w:val="18"/>
              </w:rPr>
              <w:t>entrepreneurs</w:t>
            </w:r>
          </w:p>
        </w:tc>
        <w:tc>
          <w:tcPr>
            <w:tcW w:w="1843" w:type="dxa"/>
          </w:tcPr>
          <w:p w14:paraId="132B4F62" w14:textId="217CC748" w:rsidR="007566A6" w:rsidRPr="003A5875" w:rsidRDefault="007566A6" w:rsidP="007566A6">
            <w:pPr>
              <w:rPr>
                <w:rFonts w:ascii="Arial Narrow" w:hAnsi="Arial Narrow"/>
                <w:sz w:val="18"/>
                <w:szCs w:val="18"/>
              </w:rPr>
            </w:pPr>
            <w:r w:rsidRPr="003A5875">
              <w:rPr>
                <w:rFonts w:ascii="Arial Narrow" w:hAnsi="Arial Narrow"/>
                <w:sz w:val="18"/>
                <w:szCs w:val="18"/>
              </w:rPr>
              <w:t xml:space="preserve">Les capacités des </w:t>
            </w:r>
            <w:r w:rsidR="0078110B" w:rsidRPr="003A5875">
              <w:rPr>
                <w:rFonts w:ascii="Arial Narrow" w:hAnsi="Arial Narrow"/>
                <w:sz w:val="18"/>
                <w:szCs w:val="18"/>
              </w:rPr>
              <w:t>jeunes entrepreneurs</w:t>
            </w:r>
            <w:r w:rsidRPr="003A5875">
              <w:rPr>
                <w:rFonts w:ascii="Arial Narrow" w:hAnsi="Arial Narrow"/>
                <w:sz w:val="18"/>
                <w:szCs w:val="18"/>
              </w:rPr>
              <w:t xml:space="preserve"> sont renforcées </w:t>
            </w:r>
          </w:p>
        </w:tc>
        <w:tc>
          <w:tcPr>
            <w:tcW w:w="1701" w:type="dxa"/>
          </w:tcPr>
          <w:p w14:paraId="7F913159" w14:textId="77777777" w:rsidR="007566A6" w:rsidRPr="003A5875" w:rsidRDefault="007566A6" w:rsidP="007566A6">
            <w:pPr>
              <w:rPr>
                <w:rFonts w:ascii="Arial Narrow" w:hAnsi="Arial Narrow"/>
                <w:sz w:val="18"/>
                <w:szCs w:val="18"/>
              </w:rPr>
            </w:pPr>
            <w:r w:rsidRPr="003A5875">
              <w:rPr>
                <w:rFonts w:ascii="Arial Narrow" w:hAnsi="Arial Narrow"/>
                <w:sz w:val="18"/>
                <w:szCs w:val="18"/>
              </w:rPr>
              <w:t>Commune</w:t>
            </w:r>
          </w:p>
        </w:tc>
        <w:tc>
          <w:tcPr>
            <w:tcW w:w="1559" w:type="dxa"/>
          </w:tcPr>
          <w:p w14:paraId="001F1FDE" w14:textId="77777777" w:rsidR="007566A6" w:rsidRPr="003A5875" w:rsidRDefault="007566A6" w:rsidP="002963B1">
            <w:pPr>
              <w:jc w:val="right"/>
              <w:rPr>
                <w:rFonts w:ascii="Arial Narrow" w:hAnsi="Arial Narrow"/>
                <w:sz w:val="16"/>
                <w:szCs w:val="18"/>
              </w:rPr>
            </w:pPr>
            <w:r w:rsidRPr="003A5875">
              <w:rPr>
                <w:rFonts w:ascii="Arial Narrow" w:hAnsi="Arial Narrow"/>
                <w:sz w:val="16"/>
                <w:szCs w:val="18"/>
              </w:rPr>
              <w:t>40.000.000</w:t>
            </w:r>
          </w:p>
        </w:tc>
        <w:tc>
          <w:tcPr>
            <w:tcW w:w="709" w:type="dxa"/>
          </w:tcPr>
          <w:p w14:paraId="451636EE" w14:textId="77777777" w:rsidR="007566A6" w:rsidRPr="003A5875" w:rsidRDefault="007566A6" w:rsidP="007566A6">
            <w:pPr>
              <w:rPr>
                <w:rFonts w:ascii="Arial Narrow" w:hAnsi="Arial Narrow"/>
                <w:sz w:val="12"/>
                <w:szCs w:val="18"/>
              </w:rPr>
            </w:pPr>
            <w:r w:rsidRPr="003A5875">
              <w:rPr>
                <w:rFonts w:ascii="Arial Narrow" w:hAnsi="Arial Narrow"/>
                <w:sz w:val="12"/>
                <w:szCs w:val="18"/>
              </w:rPr>
              <w:t>X</w:t>
            </w:r>
          </w:p>
        </w:tc>
        <w:tc>
          <w:tcPr>
            <w:tcW w:w="709" w:type="dxa"/>
          </w:tcPr>
          <w:p w14:paraId="0046138B" w14:textId="77777777" w:rsidR="007566A6" w:rsidRPr="003A5875" w:rsidRDefault="007566A6" w:rsidP="007566A6">
            <w:pPr>
              <w:rPr>
                <w:rFonts w:ascii="Arial Narrow" w:hAnsi="Arial Narrow"/>
                <w:sz w:val="12"/>
                <w:szCs w:val="18"/>
              </w:rPr>
            </w:pPr>
            <w:r w:rsidRPr="003A5875">
              <w:rPr>
                <w:rFonts w:ascii="Arial Narrow" w:hAnsi="Arial Narrow"/>
                <w:sz w:val="12"/>
                <w:szCs w:val="18"/>
              </w:rPr>
              <w:t>X</w:t>
            </w:r>
          </w:p>
        </w:tc>
        <w:tc>
          <w:tcPr>
            <w:tcW w:w="708" w:type="dxa"/>
          </w:tcPr>
          <w:p w14:paraId="1B687D83" w14:textId="77777777" w:rsidR="007566A6" w:rsidRPr="003A5875" w:rsidRDefault="007566A6" w:rsidP="007566A6">
            <w:pPr>
              <w:rPr>
                <w:rFonts w:ascii="Arial Narrow" w:hAnsi="Arial Narrow"/>
                <w:sz w:val="12"/>
                <w:szCs w:val="18"/>
              </w:rPr>
            </w:pPr>
            <w:r w:rsidRPr="003A5875">
              <w:rPr>
                <w:rFonts w:ascii="Arial Narrow" w:hAnsi="Arial Narrow"/>
                <w:sz w:val="12"/>
                <w:szCs w:val="18"/>
              </w:rPr>
              <w:t>X</w:t>
            </w:r>
          </w:p>
        </w:tc>
        <w:tc>
          <w:tcPr>
            <w:tcW w:w="709" w:type="dxa"/>
          </w:tcPr>
          <w:p w14:paraId="12A3BF0B" w14:textId="77777777" w:rsidR="007566A6" w:rsidRPr="003A5875" w:rsidRDefault="007566A6" w:rsidP="007566A6">
            <w:pPr>
              <w:rPr>
                <w:rFonts w:ascii="Arial Narrow" w:hAnsi="Arial Narrow"/>
                <w:sz w:val="12"/>
                <w:szCs w:val="18"/>
              </w:rPr>
            </w:pPr>
            <w:r w:rsidRPr="003A5875">
              <w:rPr>
                <w:rFonts w:ascii="Arial Narrow" w:hAnsi="Arial Narrow"/>
                <w:sz w:val="12"/>
                <w:szCs w:val="18"/>
              </w:rPr>
              <w:t>X</w:t>
            </w:r>
          </w:p>
        </w:tc>
        <w:tc>
          <w:tcPr>
            <w:tcW w:w="709" w:type="dxa"/>
          </w:tcPr>
          <w:p w14:paraId="2EE4D08E" w14:textId="77777777" w:rsidR="007566A6" w:rsidRPr="003A5875" w:rsidRDefault="007566A6" w:rsidP="007566A6">
            <w:pPr>
              <w:rPr>
                <w:rFonts w:ascii="Arial Narrow" w:hAnsi="Arial Narrow"/>
                <w:sz w:val="12"/>
                <w:szCs w:val="18"/>
              </w:rPr>
            </w:pPr>
            <w:r w:rsidRPr="003A5875">
              <w:rPr>
                <w:rFonts w:ascii="Arial Narrow" w:hAnsi="Arial Narrow"/>
                <w:sz w:val="12"/>
                <w:szCs w:val="18"/>
              </w:rPr>
              <w:t>X</w:t>
            </w:r>
          </w:p>
        </w:tc>
        <w:tc>
          <w:tcPr>
            <w:tcW w:w="709" w:type="dxa"/>
          </w:tcPr>
          <w:p w14:paraId="1B219CF9" w14:textId="77777777" w:rsidR="007566A6" w:rsidRPr="003A5875" w:rsidRDefault="007566A6" w:rsidP="007566A6">
            <w:pPr>
              <w:rPr>
                <w:rFonts w:ascii="Arial Narrow" w:hAnsi="Arial Narrow"/>
                <w:sz w:val="16"/>
                <w:szCs w:val="18"/>
              </w:rPr>
            </w:pPr>
            <w:r w:rsidRPr="003A5875">
              <w:rPr>
                <w:rFonts w:ascii="Arial Narrow" w:hAnsi="Arial Narrow"/>
                <w:sz w:val="16"/>
                <w:szCs w:val="18"/>
              </w:rPr>
              <w:t>10%</w:t>
            </w:r>
          </w:p>
        </w:tc>
        <w:tc>
          <w:tcPr>
            <w:tcW w:w="850" w:type="dxa"/>
          </w:tcPr>
          <w:p w14:paraId="738FB793" w14:textId="77777777" w:rsidR="007566A6" w:rsidRPr="003A5875" w:rsidRDefault="007566A6" w:rsidP="007566A6">
            <w:pPr>
              <w:rPr>
                <w:rFonts w:ascii="Arial Narrow" w:hAnsi="Arial Narrow"/>
                <w:sz w:val="16"/>
                <w:szCs w:val="18"/>
              </w:rPr>
            </w:pPr>
            <w:r w:rsidRPr="003A5875">
              <w:rPr>
                <w:rFonts w:ascii="Arial Narrow" w:hAnsi="Arial Narrow"/>
                <w:sz w:val="16"/>
                <w:szCs w:val="18"/>
              </w:rPr>
              <w:t>10%</w:t>
            </w:r>
          </w:p>
        </w:tc>
        <w:tc>
          <w:tcPr>
            <w:tcW w:w="709" w:type="dxa"/>
          </w:tcPr>
          <w:p w14:paraId="6B82684D" w14:textId="77777777" w:rsidR="007566A6" w:rsidRPr="003A5875" w:rsidRDefault="007566A6" w:rsidP="007566A6">
            <w:pPr>
              <w:rPr>
                <w:rFonts w:ascii="Arial Narrow" w:hAnsi="Arial Narrow"/>
                <w:sz w:val="16"/>
                <w:szCs w:val="18"/>
              </w:rPr>
            </w:pPr>
            <w:r w:rsidRPr="003A5875">
              <w:rPr>
                <w:rFonts w:ascii="Arial Narrow" w:hAnsi="Arial Narrow"/>
                <w:sz w:val="16"/>
                <w:szCs w:val="18"/>
              </w:rPr>
              <w:t>40%</w:t>
            </w:r>
          </w:p>
        </w:tc>
        <w:tc>
          <w:tcPr>
            <w:tcW w:w="709" w:type="dxa"/>
          </w:tcPr>
          <w:p w14:paraId="04E85361" w14:textId="77777777" w:rsidR="007566A6" w:rsidRPr="003A5875" w:rsidRDefault="007566A6" w:rsidP="007566A6">
            <w:pPr>
              <w:rPr>
                <w:rFonts w:ascii="Arial Narrow" w:hAnsi="Arial Narrow"/>
                <w:sz w:val="16"/>
                <w:szCs w:val="18"/>
              </w:rPr>
            </w:pPr>
            <w:r w:rsidRPr="003A5875">
              <w:rPr>
                <w:rFonts w:ascii="Arial Narrow" w:hAnsi="Arial Narrow"/>
                <w:sz w:val="16"/>
                <w:szCs w:val="18"/>
              </w:rPr>
              <w:t>4</w:t>
            </w:r>
          </w:p>
          <w:p w14:paraId="5FD35806" w14:textId="77777777" w:rsidR="007566A6" w:rsidRPr="003A5875" w:rsidRDefault="007566A6" w:rsidP="007566A6">
            <w:pPr>
              <w:rPr>
                <w:rFonts w:ascii="Arial Narrow" w:hAnsi="Arial Narrow"/>
                <w:sz w:val="16"/>
                <w:szCs w:val="18"/>
              </w:rPr>
            </w:pPr>
          </w:p>
          <w:p w14:paraId="49E4C954" w14:textId="77777777" w:rsidR="007566A6" w:rsidRPr="003A5875" w:rsidRDefault="007566A6" w:rsidP="007566A6">
            <w:pPr>
              <w:rPr>
                <w:rFonts w:ascii="Arial Narrow" w:hAnsi="Arial Narrow"/>
                <w:sz w:val="16"/>
                <w:szCs w:val="18"/>
              </w:rPr>
            </w:pPr>
          </w:p>
          <w:p w14:paraId="690C6B9D" w14:textId="77777777" w:rsidR="007566A6" w:rsidRPr="003A5875" w:rsidRDefault="007566A6" w:rsidP="007566A6">
            <w:pPr>
              <w:rPr>
                <w:rFonts w:ascii="Arial Narrow" w:hAnsi="Arial Narrow"/>
                <w:sz w:val="16"/>
                <w:szCs w:val="18"/>
              </w:rPr>
            </w:pPr>
            <w:r w:rsidRPr="003A5875">
              <w:rPr>
                <w:rFonts w:ascii="Arial Narrow" w:hAnsi="Arial Narrow"/>
                <w:sz w:val="16"/>
                <w:szCs w:val="18"/>
              </w:rPr>
              <w:t>//0%</w:t>
            </w:r>
          </w:p>
        </w:tc>
      </w:tr>
      <w:tr w:rsidR="003A5875" w:rsidRPr="003A5875" w14:paraId="6D6856CB" w14:textId="77777777" w:rsidTr="00BB5B9E">
        <w:tc>
          <w:tcPr>
            <w:tcW w:w="1730" w:type="dxa"/>
            <w:vMerge/>
          </w:tcPr>
          <w:p w14:paraId="59641A89" w14:textId="77777777" w:rsidR="007566A6" w:rsidRPr="003A5875" w:rsidRDefault="007566A6" w:rsidP="007566A6"/>
        </w:tc>
        <w:tc>
          <w:tcPr>
            <w:tcW w:w="2835" w:type="dxa"/>
          </w:tcPr>
          <w:p w14:paraId="705AE404" w14:textId="77777777" w:rsidR="007566A6" w:rsidRPr="003A5875" w:rsidRDefault="007566A6" w:rsidP="007566A6">
            <w:pPr>
              <w:rPr>
                <w:rFonts w:ascii="Arial Narrow" w:hAnsi="Arial Narrow" w:cs="Arial"/>
                <w:sz w:val="18"/>
                <w:szCs w:val="18"/>
              </w:rPr>
            </w:pPr>
            <w:r w:rsidRPr="003A5875">
              <w:rPr>
                <w:rFonts w:ascii="Arial Narrow" w:hAnsi="Arial Narrow"/>
                <w:sz w:val="18"/>
                <w:szCs w:val="18"/>
              </w:rPr>
              <w:t xml:space="preserve">Reconversion des jeunes diplômés vers les secteurs porteurs </w:t>
            </w:r>
          </w:p>
        </w:tc>
        <w:tc>
          <w:tcPr>
            <w:tcW w:w="1843" w:type="dxa"/>
          </w:tcPr>
          <w:p w14:paraId="69EA5D05" w14:textId="77777777" w:rsidR="007566A6" w:rsidRPr="003A5875" w:rsidRDefault="007566A6" w:rsidP="007566A6">
            <w:pPr>
              <w:rPr>
                <w:rFonts w:ascii="Arial Narrow" w:hAnsi="Arial Narrow"/>
                <w:sz w:val="18"/>
                <w:szCs w:val="18"/>
              </w:rPr>
            </w:pPr>
            <w:r w:rsidRPr="003A5875">
              <w:rPr>
                <w:rFonts w:ascii="Arial Narrow" w:hAnsi="Arial Narrow"/>
                <w:sz w:val="18"/>
                <w:szCs w:val="18"/>
              </w:rPr>
              <w:t>Les jeunes diplômés sont reconvertis vers les porteurs</w:t>
            </w:r>
          </w:p>
        </w:tc>
        <w:tc>
          <w:tcPr>
            <w:tcW w:w="1701" w:type="dxa"/>
          </w:tcPr>
          <w:p w14:paraId="5EFF747D" w14:textId="77777777" w:rsidR="007566A6" w:rsidRPr="003A5875" w:rsidRDefault="007566A6" w:rsidP="007566A6">
            <w:pPr>
              <w:rPr>
                <w:rFonts w:ascii="Arial Narrow" w:hAnsi="Arial Narrow"/>
                <w:sz w:val="18"/>
                <w:szCs w:val="18"/>
              </w:rPr>
            </w:pPr>
            <w:r w:rsidRPr="003A5875">
              <w:rPr>
                <w:rFonts w:ascii="Arial Narrow" w:hAnsi="Arial Narrow"/>
                <w:sz w:val="18"/>
                <w:szCs w:val="18"/>
              </w:rPr>
              <w:t xml:space="preserve"> Commune</w:t>
            </w:r>
          </w:p>
        </w:tc>
        <w:tc>
          <w:tcPr>
            <w:tcW w:w="1559" w:type="dxa"/>
          </w:tcPr>
          <w:p w14:paraId="0924B9ED" w14:textId="77777777" w:rsidR="007566A6" w:rsidRPr="003A5875" w:rsidRDefault="007566A6" w:rsidP="002963B1">
            <w:pPr>
              <w:jc w:val="right"/>
              <w:rPr>
                <w:rFonts w:ascii="Arial Narrow" w:hAnsi="Arial Narrow"/>
                <w:sz w:val="16"/>
                <w:szCs w:val="18"/>
              </w:rPr>
            </w:pPr>
            <w:r w:rsidRPr="003A5875">
              <w:rPr>
                <w:rFonts w:ascii="Arial Narrow" w:hAnsi="Arial Narrow"/>
                <w:sz w:val="16"/>
                <w:szCs w:val="18"/>
              </w:rPr>
              <w:t>40.000.000</w:t>
            </w:r>
          </w:p>
        </w:tc>
        <w:tc>
          <w:tcPr>
            <w:tcW w:w="709" w:type="dxa"/>
          </w:tcPr>
          <w:p w14:paraId="60FD7CC2" w14:textId="77777777" w:rsidR="007566A6" w:rsidRPr="003A5875" w:rsidRDefault="007566A6" w:rsidP="007566A6">
            <w:pPr>
              <w:rPr>
                <w:rFonts w:ascii="Arial Narrow" w:hAnsi="Arial Narrow"/>
                <w:sz w:val="12"/>
                <w:szCs w:val="18"/>
              </w:rPr>
            </w:pPr>
            <w:r w:rsidRPr="003A5875">
              <w:rPr>
                <w:rFonts w:ascii="Arial Narrow" w:hAnsi="Arial Narrow"/>
                <w:sz w:val="12"/>
                <w:szCs w:val="18"/>
              </w:rPr>
              <w:t>X</w:t>
            </w:r>
          </w:p>
        </w:tc>
        <w:tc>
          <w:tcPr>
            <w:tcW w:w="709" w:type="dxa"/>
          </w:tcPr>
          <w:p w14:paraId="77A7F923" w14:textId="77777777" w:rsidR="007566A6" w:rsidRPr="003A5875" w:rsidRDefault="007566A6" w:rsidP="007566A6">
            <w:pPr>
              <w:rPr>
                <w:rFonts w:ascii="Arial Narrow" w:hAnsi="Arial Narrow"/>
                <w:sz w:val="12"/>
                <w:szCs w:val="18"/>
              </w:rPr>
            </w:pPr>
            <w:r w:rsidRPr="003A5875">
              <w:rPr>
                <w:rFonts w:ascii="Arial Narrow" w:hAnsi="Arial Narrow"/>
                <w:sz w:val="12"/>
                <w:szCs w:val="18"/>
              </w:rPr>
              <w:t>X</w:t>
            </w:r>
          </w:p>
        </w:tc>
        <w:tc>
          <w:tcPr>
            <w:tcW w:w="708" w:type="dxa"/>
          </w:tcPr>
          <w:p w14:paraId="020DABAE" w14:textId="77777777" w:rsidR="007566A6" w:rsidRPr="003A5875" w:rsidRDefault="007566A6" w:rsidP="007566A6">
            <w:pPr>
              <w:rPr>
                <w:rFonts w:ascii="Arial Narrow" w:hAnsi="Arial Narrow"/>
                <w:sz w:val="12"/>
                <w:szCs w:val="18"/>
              </w:rPr>
            </w:pPr>
            <w:r w:rsidRPr="003A5875">
              <w:rPr>
                <w:rFonts w:ascii="Arial Narrow" w:hAnsi="Arial Narrow"/>
                <w:sz w:val="12"/>
                <w:szCs w:val="18"/>
              </w:rPr>
              <w:t>X</w:t>
            </w:r>
          </w:p>
        </w:tc>
        <w:tc>
          <w:tcPr>
            <w:tcW w:w="709" w:type="dxa"/>
          </w:tcPr>
          <w:p w14:paraId="617FDE58" w14:textId="77777777" w:rsidR="007566A6" w:rsidRPr="003A5875" w:rsidRDefault="007566A6" w:rsidP="007566A6">
            <w:pPr>
              <w:rPr>
                <w:rFonts w:ascii="Arial Narrow" w:hAnsi="Arial Narrow"/>
                <w:sz w:val="12"/>
                <w:szCs w:val="18"/>
              </w:rPr>
            </w:pPr>
            <w:r w:rsidRPr="003A5875">
              <w:rPr>
                <w:rFonts w:ascii="Arial Narrow" w:hAnsi="Arial Narrow"/>
                <w:sz w:val="12"/>
                <w:szCs w:val="18"/>
              </w:rPr>
              <w:t>X</w:t>
            </w:r>
          </w:p>
        </w:tc>
        <w:tc>
          <w:tcPr>
            <w:tcW w:w="709" w:type="dxa"/>
          </w:tcPr>
          <w:p w14:paraId="0181AF4A" w14:textId="77777777" w:rsidR="007566A6" w:rsidRPr="003A5875" w:rsidRDefault="007566A6" w:rsidP="007566A6">
            <w:pPr>
              <w:rPr>
                <w:rFonts w:ascii="Arial Narrow" w:hAnsi="Arial Narrow"/>
                <w:sz w:val="12"/>
                <w:szCs w:val="18"/>
              </w:rPr>
            </w:pPr>
            <w:r w:rsidRPr="003A5875">
              <w:rPr>
                <w:rFonts w:ascii="Arial Narrow" w:hAnsi="Arial Narrow"/>
                <w:sz w:val="12"/>
                <w:szCs w:val="18"/>
              </w:rPr>
              <w:t>X</w:t>
            </w:r>
          </w:p>
        </w:tc>
        <w:tc>
          <w:tcPr>
            <w:tcW w:w="709" w:type="dxa"/>
          </w:tcPr>
          <w:p w14:paraId="672E61C7" w14:textId="77777777" w:rsidR="007566A6" w:rsidRPr="003A5875" w:rsidRDefault="007566A6" w:rsidP="007566A6">
            <w:pPr>
              <w:rPr>
                <w:rFonts w:ascii="Arial Narrow" w:hAnsi="Arial Narrow"/>
                <w:sz w:val="16"/>
                <w:szCs w:val="18"/>
              </w:rPr>
            </w:pPr>
            <w:r w:rsidRPr="003A5875">
              <w:rPr>
                <w:rFonts w:ascii="Arial Narrow" w:hAnsi="Arial Narrow"/>
                <w:sz w:val="16"/>
                <w:szCs w:val="18"/>
              </w:rPr>
              <w:t>10%</w:t>
            </w:r>
          </w:p>
        </w:tc>
        <w:tc>
          <w:tcPr>
            <w:tcW w:w="850" w:type="dxa"/>
          </w:tcPr>
          <w:p w14:paraId="7969FC76" w14:textId="77777777" w:rsidR="007566A6" w:rsidRPr="003A5875" w:rsidRDefault="007566A6" w:rsidP="007566A6">
            <w:pPr>
              <w:rPr>
                <w:rFonts w:ascii="Arial Narrow" w:hAnsi="Arial Narrow"/>
                <w:sz w:val="16"/>
                <w:szCs w:val="18"/>
              </w:rPr>
            </w:pPr>
            <w:r w:rsidRPr="003A5875">
              <w:rPr>
                <w:rFonts w:ascii="Arial Narrow" w:hAnsi="Arial Narrow"/>
                <w:sz w:val="16"/>
                <w:szCs w:val="18"/>
              </w:rPr>
              <w:t>10%</w:t>
            </w:r>
          </w:p>
        </w:tc>
        <w:tc>
          <w:tcPr>
            <w:tcW w:w="709" w:type="dxa"/>
          </w:tcPr>
          <w:p w14:paraId="7207391E" w14:textId="77777777" w:rsidR="007566A6" w:rsidRPr="003A5875" w:rsidRDefault="007566A6" w:rsidP="007566A6">
            <w:pPr>
              <w:rPr>
                <w:rFonts w:ascii="Arial Narrow" w:hAnsi="Arial Narrow"/>
                <w:sz w:val="16"/>
                <w:szCs w:val="18"/>
              </w:rPr>
            </w:pPr>
            <w:r w:rsidRPr="003A5875">
              <w:rPr>
                <w:rFonts w:ascii="Arial Narrow" w:hAnsi="Arial Narrow"/>
                <w:sz w:val="16"/>
                <w:szCs w:val="18"/>
              </w:rPr>
              <w:t>40%</w:t>
            </w:r>
          </w:p>
        </w:tc>
        <w:tc>
          <w:tcPr>
            <w:tcW w:w="709" w:type="dxa"/>
          </w:tcPr>
          <w:p w14:paraId="1A2736A7" w14:textId="77777777" w:rsidR="007566A6" w:rsidRPr="003A5875" w:rsidRDefault="007566A6" w:rsidP="007566A6">
            <w:pPr>
              <w:rPr>
                <w:rFonts w:ascii="Arial Narrow" w:hAnsi="Arial Narrow"/>
                <w:sz w:val="16"/>
                <w:szCs w:val="18"/>
              </w:rPr>
            </w:pPr>
            <w:r w:rsidRPr="003A5875">
              <w:rPr>
                <w:rFonts w:ascii="Arial Narrow" w:hAnsi="Arial Narrow"/>
                <w:sz w:val="16"/>
                <w:szCs w:val="18"/>
              </w:rPr>
              <w:t>40%</w:t>
            </w:r>
          </w:p>
        </w:tc>
      </w:tr>
      <w:tr w:rsidR="003A5875" w:rsidRPr="003A5875" w14:paraId="15131803" w14:textId="77777777" w:rsidTr="00BB5B9E">
        <w:tc>
          <w:tcPr>
            <w:tcW w:w="1730" w:type="dxa"/>
            <w:vMerge/>
          </w:tcPr>
          <w:p w14:paraId="56D69771" w14:textId="77777777" w:rsidR="007566A6" w:rsidRPr="003A5875" w:rsidRDefault="007566A6" w:rsidP="007566A6"/>
        </w:tc>
        <w:tc>
          <w:tcPr>
            <w:tcW w:w="2835" w:type="dxa"/>
          </w:tcPr>
          <w:p w14:paraId="017CA0E6" w14:textId="77777777" w:rsidR="007566A6" w:rsidRPr="003A5875" w:rsidRDefault="007566A6" w:rsidP="007566A6">
            <w:pPr>
              <w:rPr>
                <w:rFonts w:ascii="Arial Narrow" w:hAnsi="Arial Narrow" w:cstheme="minorHAnsi"/>
                <w:sz w:val="18"/>
                <w:szCs w:val="18"/>
              </w:rPr>
            </w:pPr>
            <w:r w:rsidRPr="003A5875">
              <w:rPr>
                <w:rFonts w:ascii="Arial Narrow" w:hAnsi="Arial Narrow"/>
                <w:sz w:val="18"/>
                <w:szCs w:val="18"/>
              </w:rPr>
              <w:t xml:space="preserve">Sensibilisation des jeunes sur la citoyenneté </w:t>
            </w:r>
          </w:p>
        </w:tc>
        <w:tc>
          <w:tcPr>
            <w:tcW w:w="1843" w:type="dxa"/>
          </w:tcPr>
          <w:p w14:paraId="253538AD" w14:textId="77777777" w:rsidR="007566A6" w:rsidRPr="003A5875" w:rsidRDefault="007566A6" w:rsidP="007566A6">
            <w:pPr>
              <w:rPr>
                <w:rFonts w:ascii="Arial Narrow" w:hAnsi="Arial Narrow" w:cstheme="minorHAnsi"/>
                <w:sz w:val="18"/>
                <w:szCs w:val="18"/>
              </w:rPr>
            </w:pPr>
            <w:r w:rsidRPr="003A5875">
              <w:rPr>
                <w:rFonts w:ascii="Arial Narrow" w:hAnsi="Arial Narrow" w:cstheme="minorHAnsi"/>
                <w:sz w:val="18"/>
                <w:szCs w:val="18"/>
              </w:rPr>
              <w:t xml:space="preserve">Les jeunes sont sensibilisés sur la citoyenneté </w:t>
            </w:r>
          </w:p>
        </w:tc>
        <w:tc>
          <w:tcPr>
            <w:tcW w:w="1701" w:type="dxa"/>
          </w:tcPr>
          <w:p w14:paraId="05CC0345" w14:textId="77777777" w:rsidR="007566A6" w:rsidRPr="003A5875" w:rsidRDefault="007566A6" w:rsidP="007566A6">
            <w:pPr>
              <w:rPr>
                <w:rFonts w:ascii="Arial Narrow" w:hAnsi="Arial Narrow" w:cstheme="minorHAnsi"/>
                <w:sz w:val="18"/>
                <w:szCs w:val="18"/>
              </w:rPr>
            </w:pPr>
            <w:r w:rsidRPr="003A5875">
              <w:rPr>
                <w:rFonts w:ascii="Arial Narrow" w:hAnsi="Arial Narrow"/>
                <w:sz w:val="18"/>
                <w:szCs w:val="18"/>
              </w:rPr>
              <w:t>Commune</w:t>
            </w:r>
          </w:p>
        </w:tc>
        <w:tc>
          <w:tcPr>
            <w:tcW w:w="1559" w:type="dxa"/>
          </w:tcPr>
          <w:p w14:paraId="7EA61271" w14:textId="77777777" w:rsidR="007566A6" w:rsidRPr="003A5875" w:rsidRDefault="007566A6" w:rsidP="002963B1">
            <w:pPr>
              <w:jc w:val="right"/>
              <w:rPr>
                <w:rFonts w:ascii="Arial Narrow" w:hAnsi="Arial Narrow"/>
                <w:sz w:val="16"/>
                <w:szCs w:val="18"/>
              </w:rPr>
            </w:pPr>
            <w:r w:rsidRPr="003A5875">
              <w:rPr>
                <w:rFonts w:ascii="Arial Narrow" w:hAnsi="Arial Narrow"/>
                <w:sz w:val="16"/>
                <w:szCs w:val="18"/>
              </w:rPr>
              <w:t>10.000.000</w:t>
            </w:r>
          </w:p>
        </w:tc>
        <w:tc>
          <w:tcPr>
            <w:tcW w:w="709" w:type="dxa"/>
          </w:tcPr>
          <w:p w14:paraId="441E6D3A" w14:textId="77777777" w:rsidR="007566A6" w:rsidRPr="003A5875" w:rsidRDefault="007566A6" w:rsidP="007566A6">
            <w:pPr>
              <w:rPr>
                <w:rFonts w:ascii="Arial Narrow" w:hAnsi="Arial Narrow"/>
                <w:sz w:val="12"/>
                <w:szCs w:val="18"/>
              </w:rPr>
            </w:pPr>
            <w:r w:rsidRPr="003A5875">
              <w:rPr>
                <w:rFonts w:ascii="Arial Narrow" w:hAnsi="Arial Narrow"/>
                <w:sz w:val="12"/>
                <w:szCs w:val="18"/>
              </w:rPr>
              <w:t>X</w:t>
            </w:r>
          </w:p>
        </w:tc>
        <w:tc>
          <w:tcPr>
            <w:tcW w:w="709" w:type="dxa"/>
          </w:tcPr>
          <w:p w14:paraId="5E512927" w14:textId="77777777" w:rsidR="007566A6" w:rsidRPr="003A5875" w:rsidRDefault="007566A6" w:rsidP="007566A6">
            <w:pPr>
              <w:rPr>
                <w:rFonts w:ascii="Arial Narrow" w:hAnsi="Arial Narrow"/>
                <w:sz w:val="12"/>
                <w:szCs w:val="18"/>
              </w:rPr>
            </w:pPr>
            <w:r w:rsidRPr="003A5875">
              <w:rPr>
                <w:rFonts w:ascii="Arial Narrow" w:hAnsi="Arial Narrow"/>
                <w:sz w:val="12"/>
                <w:szCs w:val="18"/>
              </w:rPr>
              <w:t>X</w:t>
            </w:r>
          </w:p>
        </w:tc>
        <w:tc>
          <w:tcPr>
            <w:tcW w:w="708" w:type="dxa"/>
          </w:tcPr>
          <w:p w14:paraId="6AA4AA43" w14:textId="77777777" w:rsidR="007566A6" w:rsidRPr="003A5875" w:rsidRDefault="007566A6" w:rsidP="007566A6">
            <w:pPr>
              <w:rPr>
                <w:rFonts w:ascii="Arial Narrow" w:hAnsi="Arial Narrow"/>
                <w:sz w:val="12"/>
                <w:szCs w:val="18"/>
              </w:rPr>
            </w:pPr>
            <w:r w:rsidRPr="003A5875">
              <w:rPr>
                <w:rFonts w:ascii="Arial Narrow" w:hAnsi="Arial Narrow"/>
                <w:sz w:val="12"/>
                <w:szCs w:val="18"/>
              </w:rPr>
              <w:t>X</w:t>
            </w:r>
          </w:p>
        </w:tc>
        <w:tc>
          <w:tcPr>
            <w:tcW w:w="709" w:type="dxa"/>
          </w:tcPr>
          <w:p w14:paraId="4A24B829" w14:textId="77777777" w:rsidR="007566A6" w:rsidRPr="003A5875" w:rsidRDefault="007566A6" w:rsidP="007566A6">
            <w:pPr>
              <w:rPr>
                <w:rFonts w:ascii="Arial Narrow" w:hAnsi="Arial Narrow"/>
                <w:sz w:val="12"/>
                <w:szCs w:val="18"/>
              </w:rPr>
            </w:pPr>
            <w:r w:rsidRPr="003A5875">
              <w:rPr>
                <w:rFonts w:ascii="Arial Narrow" w:hAnsi="Arial Narrow"/>
                <w:sz w:val="12"/>
                <w:szCs w:val="18"/>
              </w:rPr>
              <w:t>X</w:t>
            </w:r>
          </w:p>
        </w:tc>
        <w:tc>
          <w:tcPr>
            <w:tcW w:w="709" w:type="dxa"/>
          </w:tcPr>
          <w:p w14:paraId="7DB9E557" w14:textId="77777777" w:rsidR="007566A6" w:rsidRPr="003A5875" w:rsidRDefault="007566A6" w:rsidP="007566A6">
            <w:pPr>
              <w:rPr>
                <w:rFonts w:ascii="Arial Narrow" w:hAnsi="Arial Narrow"/>
                <w:sz w:val="12"/>
                <w:szCs w:val="18"/>
              </w:rPr>
            </w:pPr>
            <w:r w:rsidRPr="003A5875">
              <w:rPr>
                <w:rFonts w:ascii="Arial Narrow" w:hAnsi="Arial Narrow"/>
                <w:sz w:val="12"/>
                <w:szCs w:val="18"/>
              </w:rPr>
              <w:t>X</w:t>
            </w:r>
          </w:p>
        </w:tc>
        <w:tc>
          <w:tcPr>
            <w:tcW w:w="709" w:type="dxa"/>
          </w:tcPr>
          <w:p w14:paraId="5FA042C0" w14:textId="77777777" w:rsidR="007566A6" w:rsidRPr="003A5875" w:rsidRDefault="007566A6" w:rsidP="007566A6">
            <w:pPr>
              <w:rPr>
                <w:rFonts w:ascii="Arial Narrow" w:hAnsi="Arial Narrow"/>
                <w:sz w:val="16"/>
                <w:szCs w:val="18"/>
              </w:rPr>
            </w:pPr>
            <w:r w:rsidRPr="003A5875">
              <w:rPr>
                <w:rFonts w:ascii="Arial Narrow" w:hAnsi="Arial Narrow"/>
                <w:sz w:val="16"/>
                <w:szCs w:val="18"/>
              </w:rPr>
              <w:t>10%</w:t>
            </w:r>
          </w:p>
        </w:tc>
        <w:tc>
          <w:tcPr>
            <w:tcW w:w="850" w:type="dxa"/>
          </w:tcPr>
          <w:p w14:paraId="222D9B3D" w14:textId="77777777" w:rsidR="007566A6" w:rsidRPr="003A5875" w:rsidRDefault="007566A6" w:rsidP="007566A6">
            <w:pPr>
              <w:rPr>
                <w:rFonts w:ascii="Arial Narrow" w:hAnsi="Arial Narrow"/>
                <w:sz w:val="16"/>
                <w:szCs w:val="18"/>
              </w:rPr>
            </w:pPr>
            <w:r w:rsidRPr="003A5875">
              <w:rPr>
                <w:rFonts w:ascii="Arial Narrow" w:hAnsi="Arial Narrow"/>
                <w:sz w:val="16"/>
                <w:szCs w:val="18"/>
              </w:rPr>
              <w:t>30%</w:t>
            </w:r>
          </w:p>
        </w:tc>
        <w:tc>
          <w:tcPr>
            <w:tcW w:w="709" w:type="dxa"/>
          </w:tcPr>
          <w:p w14:paraId="4AA944AF" w14:textId="77777777" w:rsidR="007566A6" w:rsidRPr="003A5875" w:rsidRDefault="007566A6" w:rsidP="007566A6">
            <w:pPr>
              <w:rPr>
                <w:rFonts w:ascii="Arial Narrow" w:hAnsi="Arial Narrow"/>
                <w:sz w:val="16"/>
                <w:szCs w:val="18"/>
              </w:rPr>
            </w:pPr>
            <w:r w:rsidRPr="003A5875">
              <w:rPr>
                <w:rFonts w:ascii="Arial Narrow" w:hAnsi="Arial Narrow"/>
                <w:sz w:val="16"/>
                <w:szCs w:val="18"/>
              </w:rPr>
              <w:t>30%</w:t>
            </w:r>
          </w:p>
        </w:tc>
        <w:tc>
          <w:tcPr>
            <w:tcW w:w="709" w:type="dxa"/>
          </w:tcPr>
          <w:p w14:paraId="5ABCB907" w14:textId="77777777" w:rsidR="007566A6" w:rsidRPr="003A5875" w:rsidRDefault="007566A6" w:rsidP="007566A6">
            <w:pPr>
              <w:rPr>
                <w:rFonts w:ascii="Arial Narrow" w:hAnsi="Arial Narrow"/>
                <w:sz w:val="16"/>
                <w:szCs w:val="18"/>
              </w:rPr>
            </w:pPr>
            <w:r w:rsidRPr="003A5875">
              <w:rPr>
                <w:rFonts w:ascii="Arial Narrow" w:hAnsi="Arial Narrow"/>
                <w:sz w:val="16"/>
                <w:szCs w:val="18"/>
              </w:rPr>
              <w:t>30%</w:t>
            </w:r>
          </w:p>
        </w:tc>
      </w:tr>
      <w:tr w:rsidR="003A5875" w:rsidRPr="003A5875" w14:paraId="4C46BB4E" w14:textId="77777777" w:rsidTr="00BB5B9E">
        <w:tc>
          <w:tcPr>
            <w:tcW w:w="1730" w:type="dxa"/>
            <w:vMerge/>
          </w:tcPr>
          <w:p w14:paraId="188CF619" w14:textId="77777777" w:rsidR="007566A6" w:rsidRPr="003A5875" w:rsidRDefault="007566A6" w:rsidP="007566A6"/>
        </w:tc>
        <w:tc>
          <w:tcPr>
            <w:tcW w:w="2835" w:type="dxa"/>
          </w:tcPr>
          <w:p w14:paraId="72C9C9BD" w14:textId="77777777" w:rsidR="007566A6" w:rsidRPr="003A5875" w:rsidRDefault="007566A6" w:rsidP="007566A6">
            <w:pPr>
              <w:rPr>
                <w:rFonts w:ascii="Arial Narrow" w:hAnsi="Arial Narrow"/>
                <w:sz w:val="18"/>
                <w:szCs w:val="18"/>
              </w:rPr>
            </w:pPr>
            <w:r w:rsidRPr="003A5875">
              <w:rPr>
                <w:rFonts w:ascii="Arial Narrow" w:hAnsi="Arial Narrow" w:cs="Arial"/>
                <w:sz w:val="18"/>
                <w:szCs w:val="18"/>
              </w:rPr>
              <w:t>Identification des projets et différentes initiatives des jeunes (filles et garçons)</w:t>
            </w:r>
            <w:r w:rsidRPr="003A5875">
              <w:rPr>
                <w:rFonts w:ascii="Arial Narrow" w:hAnsi="Arial Narrow" w:cs="Arial"/>
                <w:strike/>
                <w:sz w:val="18"/>
                <w:szCs w:val="18"/>
              </w:rPr>
              <w:t xml:space="preserve"> </w:t>
            </w:r>
          </w:p>
        </w:tc>
        <w:tc>
          <w:tcPr>
            <w:tcW w:w="1843" w:type="dxa"/>
          </w:tcPr>
          <w:p w14:paraId="424D3B64" w14:textId="77777777" w:rsidR="007566A6" w:rsidRPr="003A5875" w:rsidRDefault="007566A6" w:rsidP="007566A6">
            <w:pPr>
              <w:rPr>
                <w:rFonts w:ascii="Arial Narrow" w:hAnsi="Arial Narrow"/>
                <w:sz w:val="18"/>
                <w:szCs w:val="18"/>
              </w:rPr>
            </w:pPr>
            <w:r w:rsidRPr="003A5875">
              <w:rPr>
                <w:rFonts w:ascii="Arial Narrow" w:hAnsi="Arial Narrow"/>
                <w:sz w:val="18"/>
                <w:szCs w:val="18"/>
              </w:rPr>
              <w:t xml:space="preserve">Les projets et initiatives des jeunes sont identifiés </w:t>
            </w:r>
          </w:p>
        </w:tc>
        <w:tc>
          <w:tcPr>
            <w:tcW w:w="1701" w:type="dxa"/>
          </w:tcPr>
          <w:p w14:paraId="27EC3C2D" w14:textId="77777777" w:rsidR="007566A6" w:rsidRPr="003A5875" w:rsidRDefault="007566A6" w:rsidP="007566A6">
            <w:pPr>
              <w:rPr>
                <w:rFonts w:ascii="Arial Narrow" w:hAnsi="Arial Narrow"/>
                <w:sz w:val="18"/>
                <w:szCs w:val="18"/>
              </w:rPr>
            </w:pPr>
            <w:r w:rsidRPr="003A5875">
              <w:rPr>
                <w:rFonts w:ascii="Arial Narrow" w:hAnsi="Arial Narrow"/>
                <w:sz w:val="18"/>
                <w:szCs w:val="18"/>
              </w:rPr>
              <w:t>Commune</w:t>
            </w:r>
          </w:p>
        </w:tc>
        <w:tc>
          <w:tcPr>
            <w:tcW w:w="1559" w:type="dxa"/>
          </w:tcPr>
          <w:p w14:paraId="2CCD63D0" w14:textId="77777777" w:rsidR="007566A6" w:rsidRPr="003A5875" w:rsidRDefault="007566A6" w:rsidP="002963B1">
            <w:pPr>
              <w:jc w:val="right"/>
              <w:rPr>
                <w:rFonts w:ascii="Arial Narrow" w:hAnsi="Arial Narrow"/>
                <w:sz w:val="16"/>
                <w:szCs w:val="18"/>
              </w:rPr>
            </w:pPr>
            <w:r w:rsidRPr="003A5875">
              <w:rPr>
                <w:rFonts w:ascii="Arial Narrow" w:hAnsi="Arial Narrow"/>
                <w:sz w:val="16"/>
                <w:szCs w:val="18"/>
              </w:rPr>
              <w:t>5.000.000</w:t>
            </w:r>
          </w:p>
        </w:tc>
        <w:tc>
          <w:tcPr>
            <w:tcW w:w="709" w:type="dxa"/>
          </w:tcPr>
          <w:p w14:paraId="5E7AF7C1" w14:textId="77777777" w:rsidR="007566A6" w:rsidRPr="003A5875" w:rsidRDefault="007566A6" w:rsidP="007566A6">
            <w:pPr>
              <w:rPr>
                <w:rFonts w:ascii="Arial Narrow" w:hAnsi="Arial Narrow"/>
                <w:sz w:val="12"/>
                <w:szCs w:val="18"/>
              </w:rPr>
            </w:pPr>
            <w:r w:rsidRPr="003A5875">
              <w:rPr>
                <w:rFonts w:ascii="Arial Narrow" w:hAnsi="Arial Narrow"/>
                <w:sz w:val="12"/>
                <w:szCs w:val="18"/>
              </w:rPr>
              <w:t>X</w:t>
            </w:r>
          </w:p>
        </w:tc>
        <w:tc>
          <w:tcPr>
            <w:tcW w:w="709" w:type="dxa"/>
          </w:tcPr>
          <w:p w14:paraId="2E7F951C" w14:textId="77777777" w:rsidR="007566A6" w:rsidRPr="003A5875" w:rsidRDefault="007566A6" w:rsidP="007566A6">
            <w:pPr>
              <w:rPr>
                <w:rFonts w:ascii="Arial Narrow" w:hAnsi="Arial Narrow"/>
                <w:sz w:val="12"/>
                <w:szCs w:val="18"/>
              </w:rPr>
            </w:pPr>
            <w:r w:rsidRPr="003A5875">
              <w:rPr>
                <w:rFonts w:ascii="Arial Narrow" w:hAnsi="Arial Narrow"/>
                <w:sz w:val="12"/>
                <w:szCs w:val="18"/>
              </w:rPr>
              <w:t>X</w:t>
            </w:r>
          </w:p>
        </w:tc>
        <w:tc>
          <w:tcPr>
            <w:tcW w:w="708" w:type="dxa"/>
          </w:tcPr>
          <w:p w14:paraId="6F881F85" w14:textId="77777777" w:rsidR="007566A6" w:rsidRPr="003A5875" w:rsidRDefault="007566A6" w:rsidP="007566A6">
            <w:pPr>
              <w:rPr>
                <w:rFonts w:ascii="Arial Narrow" w:hAnsi="Arial Narrow"/>
                <w:sz w:val="12"/>
                <w:szCs w:val="18"/>
              </w:rPr>
            </w:pPr>
            <w:r w:rsidRPr="003A5875">
              <w:rPr>
                <w:rFonts w:ascii="Arial Narrow" w:hAnsi="Arial Narrow"/>
                <w:sz w:val="12"/>
                <w:szCs w:val="18"/>
              </w:rPr>
              <w:t>X</w:t>
            </w:r>
          </w:p>
        </w:tc>
        <w:tc>
          <w:tcPr>
            <w:tcW w:w="709" w:type="dxa"/>
          </w:tcPr>
          <w:p w14:paraId="542E350A" w14:textId="77777777" w:rsidR="007566A6" w:rsidRPr="003A5875" w:rsidRDefault="007566A6" w:rsidP="007566A6">
            <w:pPr>
              <w:rPr>
                <w:rFonts w:ascii="Arial Narrow" w:hAnsi="Arial Narrow"/>
                <w:sz w:val="12"/>
                <w:szCs w:val="18"/>
              </w:rPr>
            </w:pPr>
            <w:r w:rsidRPr="003A5875">
              <w:rPr>
                <w:rFonts w:ascii="Arial Narrow" w:hAnsi="Arial Narrow"/>
                <w:sz w:val="12"/>
                <w:szCs w:val="18"/>
              </w:rPr>
              <w:t>X</w:t>
            </w:r>
          </w:p>
        </w:tc>
        <w:tc>
          <w:tcPr>
            <w:tcW w:w="709" w:type="dxa"/>
          </w:tcPr>
          <w:p w14:paraId="0BB5A710" w14:textId="77777777" w:rsidR="007566A6" w:rsidRPr="003A5875" w:rsidRDefault="007566A6" w:rsidP="007566A6">
            <w:pPr>
              <w:rPr>
                <w:rFonts w:ascii="Arial Narrow" w:hAnsi="Arial Narrow"/>
                <w:sz w:val="12"/>
                <w:szCs w:val="18"/>
              </w:rPr>
            </w:pPr>
            <w:r w:rsidRPr="003A5875">
              <w:rPr>
                <w:rFonts w:ascii="Arial Narrow" w:hAnsi="Arial Narrow"/>
                <w:sz w:val="12"/>
                <w:szCs w:val="18"/>
              </w:rPr>
              <w:t>X</w:t>
            </w:r>
          </w:p>
        </w:tc>
        <w:tc>
          <w:tcPr>
            <w:tcW w:w="709" w:type="dxa"/>
          </w:tcPr>
          <w:p w14:paraId="52D6CFE7" w14:textId="77777777" w:rsidR="007566A6" w:rsidRPr="003A5875" w:rsidRDefault="007566A6" w:rsidP="007566A6">
            <w:pPr>
              <w:rPr>
                <w:rFonts w:ascii="Arial Narrow" w:hAnsi="Arial Narrow"/>
                <w:sz w:val="16"/>
                <w:szCs w:val="18"/>
              </w:rPr>
            </w:pPr>
            <w:r w:rsidRPr="003A5875">
              <w:rPr>
                <w:rFonts w:ascii="Arial Narrow" w:hAnsi="Arial Narrow"/>
                <w:sz w:val="16"/>
                <w:szCs w:val="18"/>
              </w:rPr>
              <w:t>10%</w:t>
            </w:r>
          </w:p>
        </w:tc>
        <w:tc>
          <w:tcPr>
            <w:tcW w:w="850" w:type="dxa"/>
          </w:tcPr>
          <w:p w14:paraId="15F2A883" w14:textId="77777777" w:rsidR="007566A6" w:rsidRPr="003A5875" w:rsidRDefault="007566A6" w:rsidP="007566A6">
            <w:pPr>
              <w:rPr>
                <w:rFonts w:ascii="Arial Narrow" w:hAnsi="Arial Narrow"/>
                <w:sz w:val="16"/>
                <w:szCs w:val="18"/>
              </w:rPr>
            </w:pPr>
            <w:r w:rsidRPr="003A5875">
              <w:rPr>
                <w:rFonts w:ascii="Arial Narrow" w:hAnsi="Arial Narrow"/>
                <w:sz w:val="16"/>
                <w:szCs w:val="18"/>
              </w:rPr>
              <w:t>30%</w:t>
            </w:r>
          </w:p>
        </w:tc>
        <w:tc>
          <w:tcPr>
            <w:tcW w:w="709" w:type="dxa"/>
          </w:tcPr>
          <w:p w14:paraId="19376A08" w14:textId="77777777" w:rsidR="007566A6" w:rsidRPr="003A5875" w:rsidRDefault="007566A6" w:rsidP="007566A6">
            <w:pPr>
              <w:rPr>
                <w:rFonts w:ascii="Arial Narrow" w:hAnsi="Arial Narrow"/>
                <w:sz w:val="16"/>
                <w:szCs w:val="18"/>
              </w:rPr>
            </w:pPr>
          </w:p>
        </w:tc>
        <w:tc>
          <w:tcPr>
            <w:tcW w:w="709" w:type="dxa"/>
          </w:tcPr>
          <w:p w14:paraId="7DEB7079" w14:textId="77777777" w:rsidR="007566A6" w:rsidRPr="003A5875" w:rsidRDefault="007566A6" w:rsidP="007566A6">
            <w:pPr>
              <w:rPr>
                <w:rFonts w:ascii="Arial Narrow" w:hAnsi="Arial Narrow"/>
                <w:sz w:val="16"/>
                <w:szCs w:val="18"/>
              </w:rPr>
            </w:pPr>
            <w:r w:rsidRPr="003A5875">
              <w:rPr>
                <w:rFonts w:ascii="Arial Narrow" w:hAnsi="Arial Narrow"/>
                <w:sz w:val="16"/>
                <w:szCs w:val="18"/>
              </w:rPr>
              <w:t>60%</w:t>
            </w:r>
          </w:p>
        </w:tc>
      </w:tr>
      <w:tr w:rsidR="003A5875" w:rsidRPr="003A5875" w14:paraId="2D348842" w14:textId="77777777" w:rsidTr="00BB5B9E">
        <w:tc>
          <w:tcPr>
            <w:tcW w:w="1730" w:type="dxa"/>
            <w:vMerge/>
          </w:tcPr>
          <w:p w14:paraId="508C8829" w14:textId="77777777" w:rsidR="007566A6" w:rsidRPr="003A5875" w:rsidRDefault="007566A6" w:rsidP="007566A6"/>
        </w:tc>
        <w:tc>
          <w:tcPr>
            <w:tcW w:w="2835" w:type="dxa"/>
          </w:tcPr>
          <w:p w14:paraId="3A506B28" w14:textId="77777777" w:rsidR="007566A6" w:rsidRPr="003A5875" w:rsidRDefault="007566A6" w:rsidP="007566A6">
            <w:pPr>
              <w:rPr>
                <w:rFonts w:ascii="Arial Narrow" w:hAnsi="Arial Narrow" w:cs="Arial"/>
                <w:sz w:val="18"/>
                <w:szCs w:val="18"/>
              </w:rPr>
            </w:pPr>
            <w:r w:rsidRPr="003A5875">
              <w:rPr>
                <w:rFonts w:ascii="Arial Narrow" w:hAnsi="Arial Narrow" w:cs="Arial"/>
                <w:sz w:val="18"/>
                <w:szCs w:val="18"/>
              </w:rPr>
              <w:t>Appui et accompagnement des jeunes porteurs de projets</w:t>
            </w:r>
          </w:p>
        </w:tc>
        <w:tc>
          <w:tcPr>
            <w:tcW w:w="1843" w:type="dxa"/>
          </w:tcPr>
          <w:p w14:paraId="3A2BA457" w14:textId="77777777" w:rsidR="007566A6" w:rsidRPr="003A5875" w:rsidRDefault="007566A6" w:rsidP="007566A6">
            <w:pPr>
              <w:rPr>
                <w:rFonts w:ascii="Arial Narrow" w:hAnsi="Arial Narrow"/>
                <w:sz w:val="18"/>
                <w:szCs w:val="18"/>
              </w:rPr>
            </w:pPr>
            <w:r w:rsidRPr="003A5875">
              <w:rPr>
                <w:rFonts w:ascii="Arial Narrow" w:hAnsi="Arial Narrow"/>
                <w:sz w:val="18"/>
                <w:szCs w:val="18"/>
              </w:rPr>
              <w:t xml:space="preserve">Les jeunes porteurs de projets sont appuyés et accompagnés </w:t>
            </w:r>
          </w:p>
        </w:tc>
        <w:tc>
          <w:tcPr>
            <w:tcW w:w="1701" w:type="dxa"/>
          </w:tcPr>
          <w:p w14:paraId="374C6A08" w14:textId="77777777" w:rsidR="007566A6" w:rsidRPr="003A5875" w:rsidRDefault="007566A6" w:rsidP="007566A6">
            <w:pPr>
              <w:rPr>
                <w:rFonts w:ascii="Arial Narrow" w:hAnsi="Arial Narrow"/>
                <w:sz w:val="18"/>
                <w:szCs w:val="18"/>
              </w:rPr>
            </w:pPr>
            <w:r w:rsidRPr="003A5875">
              <w:rPr>
                <w:rFonts w:ascii="Arial Narrow" w:hAnsi="Arial Narrow"/>
                <w:sz w:val="18"/>
                <w:szCs w:val="18"/>
              </w:rPr>
              <w:t>Commune</w:t>
            </w:r>
          </w:p>
        </w:tc>
        <w:tc>
          <w:tcPr>
            <w:tcW w:w="1559" w:type="dxa"/>
          </w:tcPr>
          <w:p w14:paraId="098C993D" w14:textId="77777777" w:rsidR="007566A6" w:rsidRPr="003A5875" w:rsidRDefault="007566A6" w:rsidP="002963B1">
            <w:pPr>
              <w:jc w:val="right"/>
              <w:rPr>
                <w:rFonts w:ascii="Arial Narrow" w:hAnsi="Arial Narrow"/>
                <w:sz w:val="16"/>
                <w:szCs w:val="18"/>
              </w:rPr>
            </w:pPr>
            <w:r w:rsidRPr="003A5875">
              <w:rPr>
                <w:rFonts w:ascii="Arial Narrow" w:hAnsi="Arial Narrow"/>
                <w:sz w:val="16"/>
                <w:szCs w:val="18"/>
              </w:rPr>
              <w:t>5.000.000</w:t>
            </w:r>
          </w:p>
        </w:tc>
        <w:tc>
          <w:tcPr>
            <w:tcW w:w="709" w:type="dxa"/>
          </w:tcPr>
          <w:p w14:paraId="71DF74F3" w14:textId="77777777" w:rsidR="007566A6" w:rsidRPr="003A5875" w:rsidRDefault="007566A6" w:rsidP="007566A6">
            <w:pPr>
              <w:rPr>
                <w:rFonts w:ascii="Arial Narrow" w:hAnsi="Arial Narrow"/>
                <w:sz w:val="14"/>
                <w:szCs w:val="18"/>
              </w:rPr>
            </w:pPr>
            <w:r w:rsidRPr="003A5875">
              <w:rPr>
                <w:rFonts w:ascii="Arial Narrow" w:hAnsi="Arial Narrow"/>
                <w:sz w:val="14"/>
                <w:szCs w:val="18"/>
              </w:rPr>
              <w:t>X</w:t>
            </w:r>
          </w:p>
        </w:tc>
        <w:tc>
          <w:tcPr>
            <w:tcW w:w="709" w:type="dxa"/>
          </w:tcPr>
          <w:p w14:paraId="24968C89" w14:textId="77777777" w:rsidR="007566A6" w:rsidRPr="003A5875" w:rsidRDefault="007566A6" w:rsidP="007566A6">
            <w:pPr>
              <w:rPr>
                <w:rFonts w:ascii="Arial Narrow" w:hAnsi="Arial Narrow"/>
                <w:sz w:val="14"/>
                <w:szCs w:val="18"/>
              </w:rPr>
            </w:pPr>
            <w:r w:rsidRPr="003A5875">
              <w:rPr>
                <w:rFonts w:ascii="Arial Narrow" w:hAnsi="Arial Narrow"/>
                <w:sz w:val="14"/>
                <w:szCs w:val="18"/>
              </w:rPr>
              <w:t>X</w:t>
            </w:r>
          </w:p>
        </w:tc>
        <w:tc>
          <w:tcPr>
            <w:tcW w:w="708" w:type="dxa"/>
          </w:tcPr>
          <w:p w14:paraId="3E9A19CB" w14:textId="77777777" w:rsidR="007566A6" w:rsidRPr="003A5875" w:rsidRDefault="007566A6" w:rsidP="007566A6">
            <w:pPr>
              <w:rPr>
                <w:rFonts w:ascii="Arial Narrow" w:hAnsi="Arial Narrow"/>
                <w:sz w:val="14"/>
                <w:szCs w:val="18"/>
              </w:rPr>
            </w:pPr>
            <w:r w:rsidRPr="003A5875">
              <w:rPr>
                <w:rFonts w:ascii="Arial Narrow" w:hAnsi="Arial Narrow"/>
                <w:sz w:val="14"/>
                <w:szCs w:val="18"/>
              </w:rPr>
              <w:t>X</w:t>
            </w:r>
          </w:p>
        </w:tc>
        <w:tc>
          <w:tcPr>
            <w:tcW w:w="709" w:type="dxa"/>
          </w:tcPr>
          <w:p w14:paraId="38DC592A" w14:textId="77777777" w:rsidR="007566A6" w:rsidRPr="003A5875" w:rsidRDefault="007566A6" w:rsidP="007566A6">
            <w:pPr>
              <w:rPr>
                <w:rFonts w:ascii="Arial Narrow" w:hAnsi="Arial Narrow"/>
                <w:sz w:val="14"/>
                <w:szCs w:val="18"/>
              </w:rPr>
            </w:pPr>
            <w:r w:rsidRPr="003A5875">
              <w:rPr>
                <w:rFonts w:ascii="Arial Narrow" w:hAnsi="Arial Narrow"/>
                <w:sz w:val="14"/>
                <w:szCs w:val="18"/>
              </w:rPr>
              <w:t>X</w:t>
            </w:r>
          </w:p>
        </w:tc>
        <w:tc>
          <w:tcPr>
            <w:tcW w:w="709" w:type="dxa"/>
          </w:tcPr>
          <w:p w14:paraId="7855609E" w14:textId="77777777" w:rsidR="007566A6" w:rsidRPr="003A5875" w:rsidRDefault="007566A6" w:rsidP="007566A6">
            <w:pPr>
              <w:rPr>
                <w:rFonts w:ascii="Arial Narrow" w:hAnsi="Arial Narrow"/>
                <w:sz w:val="14"/>
                <w:szCs w:val="18"/>
              </w:rPr>
            </w:pPr>
            <w:r w:rsidRPr="003A5875">
              <w:rPr>
                <w:rFonts w:ascii="Arial Narrow" w:hAnsi="Arial Narrow"/>
                <w:sz w:val="14"/>
                <w:szCs w:val="18"/>
              </w:rPr>
              <w:t>X</w:t>
            </w:r>
          </w:p>
        </w:tc>
        <w:tc>
          <w:tcPr>
            <w:tcW w:w="709" w:type="dxa"/>
          </w:tcPr>
          <w:p w14:paraId="7E688EB9" w14:textId="77777777" w:rsidR="007566A6" w:rsidRPr="003A5875" w:rsidRDefault="007566A6" w:rsidP="007566A6">
            <w:pPr>
              <w:rPr>
                <w:rFonts w:ascii="Arial Narrow" w:hAnsi="Arial Narrow"/>
                <w:sz w:val="16"/>
                <w:szCs w:val="18"/>
              </w:rPr>
            </w:pPr>
          </w:p>
        </w:tc>
        <w:tc>
          <w:tcPr>
            <w:tcW w:w="850" w:type="dxa"/>
          </w:tcPr>
          <w:p w14:paraId="0C383CD5" w14:textId="77777777" w:rsidR="007566A6" w:rsidRPr="003A5875" w:rsidRDefault="007566A6" w:rsidP="007566A6">
            <w:pPr>
              <w:rPr>
                <w:rFonts w:ascii="Arial Narrow" w:hAnsi="Arial Narrow"/>
                <w:sz w:val="16"/>
                <w:szCs w:val="18"/>
              </w:rPr>
            </w:pPr>
            <w:r w:rsidRPr="003A5875">
              <w:rPr>
                <w:rFonts w:ascii="Arial Narrow" w:hAnsi="Arial Narrow"/>
                <w:sz w:val="16"/>
                <w:szCs w:val="18"/>
              </w:rPr>
              <w:t>30%</w:t>
            </w:r>
          </w:p>
        </w:tc>
        <w:tc>
          <w:tcPr>
            <w:tcW w:w="709" w:type="dxa"/>
          </w:tcPr>
          <w:p w14:paraId="648260F6" w14:textId="77777777" w:rsidR="007566A6" w:rsidRPr="003A5875" w:rsidRDefault="007566A6" w:rsidP="007566A6">
            <w:pPr>
              <w:rPr>
                <w:rFonts w:ascii="Arial Narrow" w:hAnsi="Arial Narrow"/>
                <w:sz w:val="16"/>
                <w:szCs w:val="18"/>
              </w:rPr>
            </w:pPr>
            <w:r w:rsidRPr="003A5875">
              <w:rPr>
                <w:rFonts w:ascii="Arial Narrow" w:hAnsi="Arial Narrow"/>
                <w:sz w:val="16"/>
                <w:szCs w:val="18"/>
              </w:rPr>
              <w:t>50%</w:t>
            </w:r>
          </w:p>
        </w:tc>
        <w:tc>
          <w:tcPr>
            <w:tcW w:w="709" w:type="dxa"/>
          </w:tcPr>
          <w:p w14:paraId="78CEB64C" w14:textId="77777777" w:rsidR="007566A6" w:rsidRPr="003A5875" w:rsidRDefault="007566A6" w:rsidP="007566A6">
            <w:pPr>
              <w:rPr>
                <w:rFonts w:ascii="Arial Narrow" w:hAnsi="Arial Narrow"/>
                <w:sz w:val="16"/>
                <w:szCs w:val="18"/>
              </w:rPr>
            </w:pPr>
            <w:r w:rsidRPr="003A5875">
              <w:rPr>
                <w:rFonts w:ascii="Arial Narrow" w:hAnsi="Arial Narrow"/>
                <w:sz w:val="16"/>
                <w:szCs w:val="18"/>
              </w:rPr>
              <w:t>20%</w:t>
            </w:r>
          </w:p>
        </w:tc>
      </w:tr>
      <w:tr w:rsidR="003A5875" w:rsidRPr="003A5875" w14:paraId="4C6A3885" w14:textId="77777777" w:rsidTr="00BB5B9E">
        <w:tc>
          <w:tcPr>
            <w:tcW w:w="1730" w:type="dxa"/>
            <w:vMerge/>
          </w:tcPr>
          <w:p w14:paraId="535C0F30" w14:textId="77777777" w:rsidR="007566A6" w:rsidRPr="003A5875" w:rsidRDefault="007566A6" w:rsidP="007566A6"/>
        </w:tc>
        <w:tc>
          <w:tcPr>
            <w:tcW w:w="2835" w:type="dxa"/>
          </w:tcPr>
          <w:p w14:paraId="0DBF7BA8" w14:textId="77777777" w:rsidR="007566A6" w:rsidRPr="003A5875" w:rsidRDefault="007566A6" w:rsidP="007566A6">
            <w:pPr>
              <w:rPr>
                <w:rFonts w:ascii="Arial Narrow" w:hAnsi="Arial Narrow" w:cs="Arial"/>
                <w:sz w:val="18"/>
                <w:szCs w:val="18"/>
              </w:rPr>
            </w:pPr>
            <w:r w:rsidRPr="003A5875">
              <w:rPr>
                <w:rFonts w:ascii="Arial Narrow" w:hAnsi="Arial Narrow" w:cs="Arial"/>
                <w:sz w:val="18"/>
                <w:szCs w:val="18"/>
              </w:rPr>
              <w:t>Organisation des journées d’information et de sensibilisation sur les phénomènes liés à la délinquance juvénile</w:t>
            </w:r>
          </w:p>
        </w:tc>
        <w:tc>
          <w:tcPr>
            <w:tcW w:w="1843" w:type="dxa"/>
          </w:tcPr>
          <w:p w14:paraId="05F79FFF" w14:textId="263B1E4D" w:rsidR="007566A6" w:rsidRPr="003A5875" w:rsidRDefault="00910FC7" w:rsidP="007566A6">
            <w:pPr>
              <w:rPr>
                <w:rFonts w:ascii="Arial Narrow" w:hAnsi="Arial Narrow"/>
                <w:sz w:val="18"/>
                <w:szCs w:val="18"/>
              </w:rPr>
            </w:pPr>
            <w:r w:rsidRPr="003A5875">
              <w:rPr>
                <w:rFonts w:ascii="Arial Narrow" w:hAnsi="Arial Narrow" w:cs="Arial"/>
                <w:sz w:val="18"/>
                <w:szCs w:val="18"/>
              </w:rPr>
              <w:t>Des</w:t>
            </w:r>
            <w:r w:rsidR="007566A6" w:rsidRPr="003A5875">
              <w:rPr>
                <w:rFonts w:ascii="Arial Narrow" w:hAnsi="Arial Narrow" w:cs="Arial"/>
                <w:sz w:val="18"/>
                <w:szCs w:val="18"/>
              </w:rPr>
              <w:t xml:space="preserve"> journées d’information et de sensibilisation sur les phénomènes liés à la délinquance juvénile sont organisées</w:t>
            </w:r>
          </w:p>
        </w:tc>
        <w:tc>
          <w:tcPr>
            <w:tcW w:w="1701" w:type="dxa"/>
          </w:tcPr>
          <w:p w14:paraId="07C1A373" w14:textId="77777777" w:rsidR="007566A6" w:rsidRPr="003A5875" w:rsidRDefault="007566A6" w:rsidP="007566A6">
            <w:pPr>
              <w:rPr>
                <w:rFonts w:ascii="Arial Narrow" w:hAnsi="Arial Narrow"/>
                <w:sz w:val="18"/>
                <w:szCs w:val="18"/>
              </w:rPr>
            </w:pPr>
            <w:r w:rsidRPr="003A5875">
              <w:rPr>
                <w:rFonts w:ascii="Arial Narrow" w:hAnsi="Arial Narrow"/>
                <w:sz w:val="18"/>
                <w:szCs w:val="18"/>
              </w:rPr>
              <w:t>Commune</w:t>
            </w:r>
          </w:p>
        </w:tc>
        <w:tc>
          <w:tcPr>
            <w:tcW w:w="1559" w:type="dxa"/>
          </w:tcPr>
          <w:p w14:paraId="2AA833E4" w14:textId="77777777" w:rsidR="007566A6" w:rsidRPr="003A5875" w:rsidRDefault="007566A6" w:rsidP="002963B1">
            <w:pPr>
              <w:jc w:val="right"/>
              <w:rPr>
                <w:rFonts w:ascii="Arial Narrow" w:hAnsi="Arial Narrow"/>
                <w:sz w:val="16"/>
                <w:szCs w:val="18"/>
              </w:rPr>
            </w:pPr>
            <w:r w:rsidRPr="003A5875">
              <w:rPr>
                <w:rFonts w:ascii="Arial Narrow" w:hAnsi="Arial Narrow"/>
                <w:sz w:val="16"/>
                <w:szCs w:val="18"/>
              </w:rPr>
              <w:t>2.000.000</w:t>
            </w:r>
          </w:p>
        </w:tc>
        <w:tc>
          <w:tcPr>
            <w:tcW w:w="709" w:type="dxa"/>
          </w:tcPr>
          <w:p w14:paraId="11DB85C0" w14:textId="77777777" w:rsidR="007566A6" w:rsidRPr="003A5875" w:rsidRDefault="007566A6" w:rsidP="007566A6">
            <w:pPr>
              <w:rPr>
                <w:rFonts w:ascii="Arial Narrow" w:hAnsi="Arial Narrow"/>
                <w:sz w:val="14"/>
                <w:szCs w:val="18"/>
              </w:rPr>
            </w:pPr>
            <w:r w:rsidRPr="003A5875">
              <w:rPr>
                <w:rFonts w:ascii="Arial Narrow" w:hAnsi="Arial Narrow"/>
                <w:sz w:val="14"/>
                <w:szCs w:val="18"/>
              </w:rPr>
              <w:t>X</w:t>
            </w:r>
          </w:p>
        </w:tc>
        <w:tc>
          <w:tcPr>
            <w:tcW w:w="709" w:type="dxa"/>
          </w:tcPr>
          <w:p w14:paraId="2DA6DB03" w14:textId="77777777" w:rsidR="007566A6" w:rsidRPr="003A5875" w:rsidRDefault="007566A6" w:rsidP="007566A6">
            <w:pPr>
              <w:rPr>
                <w:rFonts w:ascii="Arial Narrow" w:hAnsi="Arial Narrow"/>
                <w:sz w:val="14"/>
                <w:szCs w:val="18"/>
              </w:rPr>
            </w:pPr>
            <w:r w:rsidRPr="003A5875">
              <w:rPr>
                <w:rFonts w:ascii="Arial Narrow" w:hAnsi="Arial Narrow"/>
                <w:sz w:val="14"/>
                <w:szCs w:val="18"/>
              </w:rPr>
              <w:t>X</w:t>
            </w:r>
          </w:p>
        </w:tc>
        <w:tc>
          <w:tcPr>
            <w:tcW w:w="708" w:type="dxa"/>
          </w:tcPr>
          <w:p w14:paraId="752CC7C5" w14:textId="77777777" w:rsidR="007566A6" w:rsidRPr="003A5875" w:rsidRDefault="007566A6" w:rsidP="007566A6">
            <w:pPr>
              <w:rPr>
                <w:rFonts w:ascii="Arial Narrow" w:hAnsi="Arial Narrow"/>
                <w:sz w:val="14"/>
                <w:szCs w:val="18"/>
              </w:rPr>
            </w:pPr>
            <w:r w:rsidRPr="003A5875">
              <w:rPr>
                <w:rFonts w:ascii="Arial Narrow" w:hAnsi="Arial Narrow"/>
                <w:sz w:val="14"/>
                <w:szCs w:val="18"/>
              </w:rPr>
              <w:t>X</w:t>
            </w:r>
          </w:p>
        </w:tc>
        <w:tc>
          <w:tcPr>
            <w:tcW w:w="709" w:type="dxa"/>
          </w:tcPr>
          <w:p w14:paraId="51F8CDEC" w14:textId="77777777" w:rsidR="007566A6" w:rsidRPr="003A5875" w:rsidRDefault="007566A6" w:rsidP="007566A6">
            <w:pPr>
              <w:rPr>
                <w:rFonts w:ascii="Arial Narrow" w:hAnsi="Arial Narrow"/>
                <w:sz w:val="14"/>
                <w:szCs w:val="18"/>
              </w:rPr>
            </w:pPr>
            <w:r w:rsidRPr="003A5875">
              <w:rPr>
                <w:rFonts w:ascii="Arial Narrow" w:hAnsi="Arial Narrow"/>
                <w:sz w:val="14"/>
                <w:szCs w:val="18"/>
              </w:rPr>
              <w:t>X</w:t>
            </w:r>
          </w:p>
        </w:tc>
        <w:tc>
          <w:tcPr>
            <w:tcW w:w="709" w:type="dxa"/>
          </w:tcPr>
          <w:p w14:paraId="5100AC3A" w14:textId="77777777" w:rsidR="007566A6" w:rsidRPr="003A5875" w:rsidRDefault="007566A6" w:rsidP="007566A6">
            <w:pPr>
              <w:rPr>
                <w:rFonts w:ascii="Arial Narrow" w:hAnsi="Arial Narrow"/>
                <w:sz w:val="14"/>
                <w:szCs w:val="18"/>
              </w:rPr>
            </w:pPr>
            <w:r w:rsidRPr="003A5875">
              <w:rPr>
                <w:rFonts w:ascii="Arial Narrow" w:hAnsi="Arial Narrow"/>
                <w:sz w:val="14"/>
                <w:szCs w:val="18"/>
              </w:rPr>
              <w:t>X</w:t>
            </w:r>
          </w:p>
        </w:tc>
        <w:tc>
          <w:tcPr>
            <w:tcW w:w="709" w:type="dxa"/>
          </w:tcPr>
          <w:p w14:paraId="21DC1094" w14:textId="77777777" w:rsidR="007566A6" w:rsidRPr="003A5875" w:rsidRDefault="007566A6" w:rsidP="007566A6">
            <w:pPr>
              <w:rPr>
                <w:rFonts w:ascii="Arial Narrow" w:hAnsi="Arial Narrow"/>
                <w:sz w:val="16"/>
                <w:szCs w:val="18"/>
              </w:rPr>
            </w:pPr>
          </w:p>
        </w:tc>
        <w:tc>
          <w:tcPr>
            <w:tcW w:w="850" w:type="dxa"/>
          </w:tcPr>
          <w:p w14:paraId="1274B9A3" w14:textId="77777777" w:rsidR="007566A6" w:rsidRPr="003A5875" w:rsidRDefault="007566A6" w:rsidP="007566A6">
            <w:pPr>
              <w:rPr>
                <w:rFonts w:ascii="Arial Narrow" w:hAnsi="Arial Narrow"/>
                <w:sz w:val="16"/>
                <w:szCs w:val="18"/>
              </w:rPr>
            </w:pPr>
            <w:r w:rsidRPr="003A5875">
              <w:rPr>
                <w:rFonts w:ascii="Arial Narrow" w:hAnsi="Arial Narrow"/>
                <w:sz w:val="16"/>
                <w:szCs w:val="18"/>
              </w:rPr>
              <w:t>50%</w:t>
            </w:r>
          </w:p>
        </w:tc>
        <w:tc>
          <w:tcPr>
            <w:tcW w:w="709" w:type="dxa"/>
          </w:tcPr>
          <w:p w14:paraId="23025AB6" w14:textId="77777777" w:rsidR="007566A6" w:rsidRPr="003A5875" w:rsidRDefault="007566A6" w:rsidP="007566A6">
            <w:pPr>
              <w:rPr>
                <w:rFonts w:ascii="Arial Narrow" w:hAnsi="Arial Narrow"/>
                <w:sz w:val="16"/>
                <w:szCs w:val="18"/>
              </w:rPr>
            </w:pPr>
            <w:r w:rsidRPr="003A5875">
              <w:rPr>
                <w:rFonts w:ascii="Arial Narrow" w:hAnsi="Arial Narrow"/>
                <w:sz w:val="16"/>
                <w:szCs w:val="18"/>
              </w:rPr>
              <w:t>50%</w:t>
            </w:r>
          </w:p>
        </w:tc>
        <w:tc>
          <w:tcPr>
            <w:tcW w:w="709" w:type="dxa"/>
          </w:tcPr>
          <w:p w14:paraId="2C5ED04F" w14:textId="77777777" w:rsidR="007566A6" w:rsidRPr="003A5875" w:rsidRDefault="007566A6" w:rsidP="007566A6">
            <w:pPr>
              <w:rPr>
                <w:rFonts w:ascii="Arial Narrow" w:hAnsi="Arial Narrow"/>
                <w:sz w:val="16"/>
                <w:szCs w:val="20"/>
              </w:rPr>
            </w:pPr>
          </w:p>
        </w:tc>
      </w:tr>
      <w:tr w:rsidR="003A5875" w:rsidRPr="003A5875" w14:paraId="1B2C23A0" w14:textId="77777777" w:rsidTr="00BB5B9E">
        <w:tc>
          <w:tcPr>
            <w:tcW w:w="1730" w:type="dxa"/>
          </w:tcPr>
          <w:p w14:paraId="22072DA5" w14:textId="77777777" w:rsidR="007566A6" w:rsidRPr="003A5875" w:rsidRDefault="007566A6" w:rsidP="007566A6">
            <w:r w:rsidRPr="003A5875">
              <w:rPr>
                <w:rFonts w:ascii="Arial Narrow" w:hAnsi="Arial Narrow"/>
                <w:b/>
                <w:sz w:val="20"/>
                <w:szCs w:val="20"/>
              </w:rPr>
              <w:t>Sous-Total 13</w:t>
            </w:r>
          </w:p>
        </w:tc>
        <w:tc>
          <w:tcPr>
            <w:tcW w:w="2835" w:type="dxa"/>
          </w:tcPr>
          <w:p w14:paraId="086ED8EE" w14:textId="77777777" w:rsidR="007566A6" w:rsidRPr="003A5875" w:rsidRDefault="007566A6" w:rsidP="007566A6">
            <w:pPr>
              <w:rPr>
                <w:rFonts w:ascii="Arial Narrow" w:hAnsi="Arial Narrow" w:cs="Arial"/>
                <w:sz w:val="20"/>
                <w:szCs w:val="20"/>
              </w:rPr>
            </w:pPr>
          </w:p>
        </w:tc>
        <w:tc>
          <w:tcPr>
            <w:tcW w:w="1843" w:type="dxa"/>
          </w:tcPr>
          <w:p w14:paraId="1F84C89A" w14:textId="77777777" w:rsidR="007566A6" w:rsidRPr="003A5875" w:rsidRDefault="007566A6" w:rsidP="007566A6">
            <w:pPr>
              <w:rPr>
                <w:rFonts w:ascii="Arial Narrow" w:hAnsi="Arial Narrow"/>
                <w:sz w:val="20"/>
                <w:szCs w:val="20"/>
              </w:rPr>
            </w:pPr>
          </w:p>
        </w:tc>
        <w:tc>
          <w:tcPr>
            <w:tcW w:w="1701" w:type="dxa"/>
          </w:tcPr>
          <w:p w14:paraId="441080E1" w14:textId="77777777" w:rsidR="007566A6" w:rsidRPr="003A5875" w:rsidRDefault="007566A6" w:rsidP="007566A6">
            <w:pPr>
              <w:rPr>
                <w:rFonts w:ascii="Arial Narrow" w:hAnsi="Arial Narrow"/>
                <w:sz w:val="20"/>
                <w:szCs w:val="20"/>
              </w:rPr>
            </w:pPr>
          </w:p>
        </w:tc>
        <w:tc>
          <w:tcPr>
            <w:tcW w:w="1559" w:type="dxa"/>
          </w:tcPr>
          <w:p w14:paraId="482D15C6" w14:textId="77777777" w:rsidR="007566A6" w:rsidRPr="003A5875" w:rsidRDefault="007566A6" w:rsidP="002963B1">
            <w:pPr>
              <w:jc w:val="right"/>
              <w:rPr>
                <w:rFonts w:ascii="Arial Narrow" w:hAnsi="Arial Narrow"/>
                <w:b/>
                <w:sz w:val="20"/>
                <w:szCs w:val="20"/>
              </w:rPr>
            </w:pPr>
            <w:r w:rsidRPr="003A5875">
              <w:rPr>
                <w:rFonts w:ascii="Arial Narrow" w:hAnsi="Arial Narrow"/>
                <w:b/>
                <w:sz w:val="20"/>
                <w:szCs w:val="20"/>
              </w:rPr>
              <w:t>112 000 000</w:t>
            </w:r>
          </w:p>
        </w:tc>
        <w:tc>
          <w:tcPr>
            <w:tcW w:w="709" w:type="dxa"/>
          </w:tcPr>
          <w:p w14:paraId="04A92533" w14:textId="77777777" w:rsidR="007566A6" w:rsidRPr="003A5875" w:rsidRDefault="007566A6" w:rsidP="007566A6"/>
        </w:tc>
        <w:tc>
          <w:tcPr>
            <w:tcW w:w="709" w:type="dxa"/>
          </w:tcPr>
          <w:p w14:paraId="6804C7F4" w14:textId="77777777" w:rsidR="007566A6" w:rsidRPr="003A5875" w:rsidRDefault="007566A6" w:rsidP="007566A6"/>
        </w:tc>
        <w:tc>
          <w:tcPr>
            <w:tcW w:w="708" w:type="dxa"/>
          </w:tcPr>
          <w:p w14:paraId="1A77BED9" w14:textId="77777777" w:rsidR="007566A6" w:rsidRPr="003A5875" w:rsidRDefault="007566A6" w:rsidP="007566A6"/>
        </w:tc>
        <w:tc>
          <w:tcPr>
            <w:tcW w:w="709" w:type="dxa"/>
          </w:tcPr>
          <w:p w14:paraId="7EE15130" w14:textId="77777777" w:rsidR="007566A6" w:rsidRPr="003A5875" w:rsidRDefault="007566A6" w:rsidP="007566A6"/>
        </w:tc>
        <w:tc>
          <w:tcPr>
            <w:tcW w:w="709" w:type="dxa"/>
          </w:tcPr>
          <w:p w14:paraId="24F48DC8" w14:textId="77777777" w:rsidR="007566A6" w:rsidRPr="003A5875" w:rsidRDefault="007566A6" w:rsidP="007566A6"/>
        </w:tc>
        <w:tc>
          <w:tcPr>
            <w:tcW w:w="709" w:type="dxa"/>
          </w:tcPr>
          <w:p w14:paraId="54F0087F" w14:textId="77777777" w:rsidR="007566A6" w:rsidRPr="003A5875" w:rsidRDefault="007566A6" w:rsidP="007566A6"/>
        </w:tc>
        <w:tc>
          <w:tcPr>
            <w:tcW w:w="850" w:type="dxa"/>
          </w:tcPr>
          <w:p w14:paraId="1782DDFC" w14:textId="77777777" w:rsidR="007566A6" w:rsidRPr="003A5875" w:rsidRDefault="007566A6" w:rsidP="007566A6"/>
        </w:tc>
        <w:tc>
          <w:tcPr>
            <w:tcW w:w="709" w:type="dxa"/>
          </w:tcPr>
          <w:p w14:paraId="128ACAF7" w14:textId="77777777" w:rsidR="007566A6" w:rsidRPr="003A5875" w:rsidRDefault="007566A6" w:rsidP="007566A6"/>
        </w:tc>
        <w:tc>
          <w:tcPr>
            <w:tcW w:w="709" w:type="dxa"/>
          </w:tcPr>
          <w:p w14:paraId="719924F8" w14:textId="77777777" w:rsidR="007566A6" w:rsidRPr="003A5875" w:rsidRDefault="007566A6" w:rsidP="007566A6"/>
        </w:tc>
      </w:tr>
      <w:tr w:rsidR="003A5875" w:rsidRPr="003A5875" w14:paraId="16083B09" w14:textId="77777777" w:rsidTr="00BB5B9E">
        <w:tc>
          <w:tcPr>
            <w:tcW w:w="1730" w:type="dxa"/>
            <w:vMerge w:val="restart"/>
          </w:tcPr>
          <w:p w14:paraId="075F6966" w14:textId="77777777" w:rsidR="00A607AA" w:rsidRPr="00AE0751" w:rsidRDefault="00A607AA" w:rsidP="00A607AA">
            <w:pPr>
              <w:rPr>
                <w:rFonts w:ascii="Arial Narrow" w:hAnsi="Arial Narrow"/>
                <w:b/>
                <w:sz w:val="16"/>
                <w:szCs w:val="16"/>
              </w:rPr>
            </w:pPr>
            <w:r w:rsidRPr="00AE0751">
              <w:rPr>
                <w:rFonts w:ascii="Arial Narrow" w:hAnsi="Arial Narrow"/>
                <w:b/>
                <w:sz w:val="16"/>
                <w:szCs w:val="16"/>
              </w:rPr>
              <w:t>SPORT</w:t>
            </w:r>
          </w:p>
          <w:p w14:paraId="725B3156" w14:textId="77777777" w:rsidR="00A607AA" w:rsidRPr="003A5875" w:rsidRDefault="00A607AA" w:rsidP="00A607AA">
            <w:pPr>
              <w:rPr>
                <w:rFonts w:ascii="Arial Narrow" w:hAnsi="Arial Narrow"/>
                <w:b/>
                <w:sz w:val="18"/>
                <w:szCs w:val="18"/>
              </w:rPr>
            </w:pPr>
            <w:r w:rsidRPr="003A5875">
              <w:rPr>
                <w:rFonts w:ascii="Arial Narrow" w:hAnsi="Arial Narrow"/>
                <w:b/>
                <w:i/>
                <w:sz w:val="18"/>
                <w:szCs w:val="18"/>
              </w:rPr>
              <w:t>Promouvoir le sport</w:t>
            </w:r>
          </w:p>
        </w:tc>
        <w:tc>
          <w:tcPr>
            <w:tcW w:w="2835" w:type="dxa"/>
          </w:tcPr>
          <w:p w14:paraId="2F80B4CB" w14:textId="3B46D5EA" w:rsidR="00A607AA" w:rsidRPr="003A5875" w:rsidRDefault="00A607AA" w:rsidP="00A607AA">
            <w:pPr>
              <w:rPr>
                <w:rFonts w:ascii="Arial Narrow" w:hAnsi="Arial Narrow"/>
                <w:sz w:val="18"/>
                <w:szCs w:val="18"/>
              </w:rPr>
            </w:pPr>
            <w:r w:rsidRPr="003A5875">
              <w:rPr>
                <w:rFonts w:ascii="Arial Narrow" w:hAnsi="Arial Narrow"/>
                <w:sz w:val="18"/>
                <w:szCs w:val="18"/>
              </w:rPr>
              <w:t>Réhabilitation des terrains de sport</w:t>
            </w:r>
          </w:p>
        </w:tc>
        <w:tc>
          <w:tcPr>
            <w:tcW w:w="1843" w:type="dxa"/>
          </w:tcPr>
          <w:p w14:paraId="77A48FA8" w14:textId="27893FA3" w:rsidR="00A607AA" w:rsidRPr="003A5875" w:rsidRDefault="00A607AA" w:rsidP="00A607AA">
            <w:pPr>
              <w:rPr>
                <w:rFonts w:ascii="Arial Narrow" w:hAnsi="Arial Narrow"/>
                <w:sz w:val="18"/>
                <w:szCs w:val="18"/>
              </w:rPr>
            </w:pPr>
            <w:r w:rsidRPr="003A5875">
              <w:rPr>
                <w:rFonts w:ascii="Arial Narrow" w:hAnsi="Arial Narrow"/>
                <w:sz w:val="18"/>
                <w:szCs w:val="18"/>
              </w:rPr>
              <w:t>Les terrains de sport sont réhabilités</w:t>
            </w:r>
          </w:p>
        </w:tc>
        <w:tc>
          <w:tcPr>
            <w:tcW w:w="1701" w:type="dxa"/>
          </w:tcPr>
          <w:p w14:paraId="7F281DE8" w14:textId="575B0A95" w:rsidR="00A607AA" w:rsidRPr="003A5875" w:rsidRDefault="00A607AA" w:rsidP="00A607AA">
            <w:pPr>
              <w:rPr>
                <w:rFonts w:ascii="Arial Narrow" w:hAnsi="Arial Narrow"/>
                <w:sz w:val="18"/>
                <w:szCs w:val="18"/>
              </w:rPr>
            </w:pPr>
            <w:r w:rsidRPr="003A5875">
              <w:rPr>
                <w:rFonts w:ascii="Arial Narrow" w:hAnsi="Arial Narrow"/>
                <w:sz w:val="18"/>
                <w:szCs w:val="18"/>
              </w:rPr>
              <w:t>Commune</w:t>
            </w:r>
          </w:p>
        </w:tc>
        <w:tc>
          <w:tcPr>
            <w:tcW w:w="1559" w:type="dxa"/>
          </w:tcPr>
          <w:p w14:paraId="4110537A" w14:textId="25FA9E51" w:rsidR="00A607AA" w:rsidRPr="003A5875" w:rsidRDefault="00A607AA" w:rsidP="002963B1">
            <w:pPr>
              <w:jc w:val="right"/>
              <w:rPr>
                <w:rFonts w:ascii="Arial Narrow" w:hAnsi="Arial Narrow"/>
                <w:sz w:val="18"/>
                <w:szCs w:val="18"/>
              </w:rPr>
            </w:pPr>
            <w:r w:rsidRPr="003A5875">
              <w:rPr>
                <w:rFonts w:ascii="Arial Narrow" w:hAnsi="Arial Narrow"/>
                <w:sz w:val="18"/>
                <w:szCs w:val="18"/>
              </w:rPr>
              <w:t>50 000 000</w:t>
            </w:r>
          </w:p>
        </w:tc>
        <w:tc>
          <w:tcPr>
            <w:tcW w:w="709" w:type="dxa"/>
          </w:tcPr>
          <w:p w14:paraId="2A5F5573" w14:textId="5DAE1BD7" w:rsidR="00A607AA" w:rsidRPr="003A5875" w:rsidRDefault="00A607AA" w:rsidP="00A607AA">
            <w:pPr>
              <w:rPr>
                <w:rFonts w:ascii="Arial Narrow" w:hAnsi="Arial Narrow"/>
                <w:sz w:val="18"/>
                <w:szCs w:val="18"/>
              </w:rPr>
            </w:pPr>
          </w:p>
        </w:tc>
        <w:tc>
          <w:tcPr>
            <w:tcW w:w="709" w:type="dxa"/>
          </w:tcPr>
          <w:p w14:paraId="265DE65C" w14:textId="75612DC9" w:rsidR="00A607AA" w:rsidRPr="003A5875" w:rsidRDefault="00A607AA" w:rsidP="00A607AA">
            <w:pPr>
              <w:rPr>
                <w:rFonts w:ascii="Arial Narrow" w:hAnsi="Arial Narrow"/>
                <w:sz w:val="18"/>
                <w:szCs w:val="18"/>
              </w:rPr>
            </w:pPr>
            <w:r w:rsidRPr="003A5875">
              <w:rPr>
                <w:rFonts w:ascii="Arial Narrow" w:hAnsi="Arial Narrow"/>
                <w:sz w:val="18"/>
                <w:szCs w:val="18"/>
              </w:rPr>
              <w:t>X</w:t>
            </w:r>
          </w:p>
        </w:tc>
        <w:tc>
          <w:tcPr>
            <w:tcW w:w="708" w:type="dxa"/>
          </w:tcPr>
          <w:p w14:paraId="7B5B1921" w14:textId="2C2668B7" w:rsidR="00A607AA" w:rsidRPr="003A5875" w:rsidRDefault="00A607AA" w:rsidP="00A607AA">
            <w:pPr>
              <w:rPr>
                <w:rFonts w:ascii="Arial Narrow" w:hAnsi="Arial Narrow"/>
                <w:sz w:val="18"/>
                <w:szCs w:val="18"/>
              </w:rPr>
            </w:pPr>
            <w:r w:rsidRPr="003A5875">
              <w:rPr>
                <w:rFonts w:ascii="Arial Narrow" w:hAnsi="Arial Narrow"/>
                <w:sz w:val="18"/>
                <w:szCs w:val="18"/>
              </w:rPr>
              <w:t>X</w:t>
            </w:r>
          </w:p>
        </w:tc>
        <w:tc>
          <w:tcPr>
            <w:tcW w:w="709" w:type="dxa"/>
          </w:tcPr>
          <w:p w14:paraId="70E012A7" w14:textId="588BEF26" w:rsidR="00A607AA" w:rsidRPr="003A5875" w:rsidRDefault="00A607AA" w:rsidP="00A607AA">
            <w:pPr>
              <w:rPr>
                <w:rFonts w:ascii="Arial Narrow" w:hAnsi="Arial Narrow"/>
                <w:sz w:val="18"/>
                <w:szCs w:val="18"/>
              </w:rPr>
            </w:pPr>
            <w:r w:rsidRPr="003A5875">
              <w:rPr>
                <w:rFonts w:ascii="Arial Narrow" w:hAnsi="Arial Narrow"/>
                <w:sz w:val="18"/>
                <w:szCs w:val="18"/>
              </w:rPr>
              <w:t>X</w:t>
            </w:r>
          </w:p>
        </w:tc>
        <w:tc>
          <w:tcPr>
            <w:tcW w:w="709" w:type="dxa"/>
          </w:tcPr>
          <w:p w14:paraId="5F3880AF" w14:textId="0B626744" w:rsidR="00A607AA" w:rsidRPr="003A5875" w:rsidRDefault="00A607AA" w:rsidP="00A607AA">
            <w:pPr>
              <w:rPr>
                <w:rFonts w:ascii="Arial Narrow" w:hAnsi="Arial Narrow"/>
                <w:sz w:val="18"/>
                <w:szCs w:val="18"/>
              </w:rPr>
            </w:pPr>
            <w:r w:rsidRPr="003A5875">
              <w:rPr>
                <w:rFonts w:ascii="Arial Narrow" w:hAnsi="Arial Narrow"/>
                <w:sz w:val="18"/>
                <w:szCs w:val="18"/>
              </w:rPr>
              <w:t>X</w:t>
            </w:r>
          </w:p>
        </w:tc>
        <w:tc>
          <w:tcPr>
            <w:tcW w:w="709" w:type="dxa"/>
          </w:tcPr>
          <w:p w14:paraId="15ADA8B2" w14:textId="6F22868E" w:rsidR="00A607AA" w:rsidRPr="003A5875" w:rsidRDefault="00A607AA" w:rsidP="00A607AA">
            <w:pPr>
              <w:rPr>
                <w:rFonts w:ascii="Arial Narrow" w:hAnsi="Arial Narrow"/>
                <w:sz w:val="18"/>
                <w:szCs w:val="18"/>
              </w:rPr>
            </w:pPr>
          </w:p>
        </w:tc>
        <w:tc>
          <w:tcPr>
            <w:tcW w:w="850" w:type="dxa"/>
          </w:tcPr>
          <w:p w14:paraId="422D7674" w14:textId="592042BD" w:rsidR="00A607AA" w:rsidRPr="003A5875" w:rsidRDefault="00A607AA" w:rsidP="00A607AA">
            <w:pPr>
              <w:rPr>
                <w:rFonts w:ascii="Arial Narrow" w:hAnsi="Arial Narrow"/>
                <w:sz w:val="18"/>
                <w:szCs w:val="18"/>
              </w:rPr>
            </w:pPr>
            <w:r w:rsidRPr="003A5875">
              <w:rPr>
                <w:rFonts w:ascii="Arial Narrow" w:hAnsi="Arial Narrow"/>
                <w:sz w:val="18"/>
                <w:szCs w:val="18"/>
              </w:rPr>
              <w:t>20</w:t>
            </w:r>
          </w:p>
        </w:tc>
        <w:tc>
          <w:tcPr>
            <w:tcW w:w="709" w:type="dxa"/>
          </w:tcPr>
          <w:p w14:paraId="6526060C" w14:textId="5C3FC20F" w:rsidR="00A607AA" w:rsidRPr="003A5875" w:rsidRDefault="00A607AA" w:rsidP="00A607AA">
            <w:pPr>
              <w:rPr>
                <w:rFonts w:ascii="Arial Narrow" w:hAnsi="Arial Narrow"/>
                <w:sz w:val="18"/>
                <w:szCs w:val="18"/>
              </w:rPr>
            </w:pPr>
          </w:p>
        </w:tc>
        <w:tc>
          <w:tcPr>
            <w:tcW w:w="709" w:type="dxa"/>
          </w:tcPr>
          <w:p w14:paraId="7EC2E641" w14:textId="45AD3EDA" w:rsidR="00A607AA" w:rsidRPr="003A5875" w:rsidRDefault="00A607AA" w:rsidP="00A607AA">
            <w:pPr>
              <w:rPr>
                <w:rFonts w:ascii="Arial Narrow" w:hAnsi="Arial Narrow"/>
                <w:sz w:val="18"/>
                <w:szCs w:val="18"/>
              </w:rPr>
            </w:pPr>
            <w:r w:rsidRPr="003A5875">
              <w:rPr>
                <w:rFonts w:ascii="Arial Narrow" w:hAnsi="Arial Narrow"/>
                <w:sz w:val="18"/>
                <w:szCs w:val="18"/>
              </w:rPr>
              <w:t>80</w:t>
            </w:r>
          </w:p>
        </w:tc>
      </w:tr>
      <w:tr w:rsidR="003A5875" w:rsidRPr="003A5875" w14:paraId="50E47BDC" w14:textId="77777777" w:rsidTr="00BB5B9E">
        <w:tc>
          <w:tcPr>
            <w:tcW w:w="1730" w:type="dxa"/>
            <w:vMerge/>
          </w:tcPr>
          <w:p w14:paraId="54CD7FA4" w14:textId="77777777" w:rsidR="00A607AA" w:rsidRPr="003A5875" w:rsidRDefault="00A607AA" w:rsidP="00A607AA">
            <w:pPr>
              <w:rPr>
                <w:rFonts w:ascii="Arial Narrow" w:hAnsi="Arial Narrow"/>
                <w:b/>
                <w:sz w:val="20"/>
                <w:szCs w:val="20"/>
              </w:rPr>
            </w:pPr>
          </w:p>
        </w:tc>
        <w:tc>
          <w:tcPr>
            <w:tcW w:w="2835" w:type="dxa"/>
          </w:tcPr>
          <w:p w14:paraId="6AA69955" w14:textId="22510425" w:rsidR="00A607AA" w:rsidRPr="003A5875" w:rsidRDefault="00A607AA" w:rsidP="00A607AA">
            <w:pPr>
              <w:rPr>
                <w:rFonts w:ascii="Arial Narrow" w:hAnsi="Arial Narrow"/>
                <w:sz w:val="18"/>
                <w:szCs w:val="18"/>
              </w:rPr>
            </w:pPr>
            <w:r w:rsidRPr="003A5875">
              <w:rPr>
                <w:rFonts w:ascii="Arial Narrow" w:hAnsi="Arial Narrow"/>
                <w:sz w:val="18"/>
                <w:szCs w:val="18"/>
              </w:rPr>
              <w:t>Aménagement d’un espace pour les mariés</w:t>
            </w:r>
          </w:p>
        </w:tc>
        <w:tc>
          <w:tcPr>
            <w:tcW w:w="1843" w:type="dxa"/>
          </w:tcPr>
          <w:p w14:paraId="14553B28" w14:textId="1918B5D8" w:rsidR="00A607AA" w:rsidRPr="003A5875" w:rsidRDefault="00A607AA" w:rsidP="00A607AA">
            <w:pPr>
              <w:rPr>
                <w:rFonts w:ascii="Arial Narrow" w:hAnsi="Arial Narrow"/>
                <w:sz w:val="18"/>
                <w:szCs w:val="18"/>
              </w:rPr>
            </w:pPr>
            <w:r w:rsidRPr="003A5875">
              <w:rPr>
                <w:rFonts w:ascii="Arial Narrow" w:hAnsi="Arial Narrow"/>
                <w:sz w:val="18"/>
                <w:szCs w:val="18"/>
              </w:rPr>
              <w:t>Un espace pour les mariés est aménagé</w:t>
            </w:r>
          </w:p>
        </w:tc>
        <w:tc>
          <w:tcPr>
            <w:tcW w:w="1701" w:type="dxa"/>
          </w:tcPr>
          <w:p w14:paraId="24CB28E0" w14:textId="6404CDFF" w:rsidR="00A607AA" w:rsidRPr="003A5875" w:rsidRDefault="00A607AA" w:rsidP="00A607AA">
            <w:pPr>
              <w:rPr>
                <w:rFonts w:ascii="Arial Narrow" w:hAnsi="Arial Narrow"/>
                <w:sz w:val="18"/>
                <w:szCs w:val="18"/>
              </w:rPr>
            </w:pPr>
            <w:r w:rsidRPr="003A5875">
              <w:rPr>
                <w:rFonts w:ascii="Arial Narrow" w:hAnsi="Arial Narrow"/>
                <w:sz w:val="18"/>
                <w:szCs w:val="18"/>
              </w:rPr>
              <w:t>Commune</w:t>
            </w:r>
          </w:p>
        </w:tc>
        <w:tc>
          <w:tcPr>
            <w:tcW w:w="1559" w:type="dxa"/>
          </w:tcPr>
          <w:p w14:paraId="20EBEDD2" w14:textId="275FA820" w:rsidR="00A607AA" w:rsidRPr="003A5875" w:rsidRDefault="00A607AA" w:rsidP="002963B1">
            <w:pPr>
              <w:jc w:val="right"/>
              <w:rPr>
                <w:rFonts w:ascii="Arial Narrow" w:hAnsi="Arial Narrow"/>
                <w:sz w:val="18"/>
                <w:szCs w:val="18"/>
              </w:rPr>
            </w:pPr>
            <w:r w:rsidRPr="003A5875">
              <w:rPr>
                <w:rFonts w:ascii="Arial Narrow" w:hAnsi="Arial Narrow"/>
                <w:sz w:val="18"/>
                <w:szCs w:val="18"/>
              </w:rPr>
              <w:t>10 000 000</w:t>
            </w:r>
          </w:p>
        </w:tc>
        <w:tc>
          <w:tcPr>
            <w:tcW w:w="709" w:type="dxa"/>
          </w:tcPr>
          <w:p w14:paraId="160F5FF7" w14:textId="01EDA9C5" w:rsidR="00A607AA" w:rsidRPr="003A5875" w:rsidRDefault="00A607AA" w:rsidP="00A607AA">
            <w:pPr>
              <w:rPr>
                <w:rFonts w:ascii="Arial Narrow" w:hAnsi="Arial Narrow"/>
                <w:sz w:val="18"/>
                <w:szCs w:val="18"/>
              </w:rPr>
            </w:pPr>
          </w:p>
        </w:tc>
        <w:tc>
          <w:tcPr>
            <w:tcW w:w="709" w:type="dxa"/>
          </w:tcPr>
          <w:p w14:paraId="66E155ED" w14:textId="1BC18A1A" w:rsidR="00A607AA" w:rsidRPr="003A5875" w:rsidRDefault="00A607AA" w:rsidP="00A607AA">
            <w:pPr>
              <w:rPr>
                <w:rFonts w:ascii="Arial Narrow" w:hAnsi="Arial Narrow"/>
                <w:sz w:val="18"/>
                <w:szCs w:val="18"/>
              </w:rPr>
            </w:pPr>
            <w:r w:rsidRPr="003A5875">
              <w:rPr>
                <w:rFonts w:ascii="Arial Narrow" w:hAnsi="Arial Narrow"/>
                <w:sz w:val="18"/>
                <w:szCs w:val="18"/>
              </w:rPr>
              <w:t>X</w:t>
            </w:r>
          </w:p>
        </w:tc>
        <w:tc>
          <w:tcPr>
            <w:tcW w:w="708" w:type="dxa"/>
          </w:tcPr>
          <w:p w14:paraId="6DAA6513" w14:textId="6ADBBCF1" w:rsidR="00A607AA" w:rsidRPr="003A5875" w:rsidRDefault="00A607AA" w:rsidP="00A607AA">
            <w:pPr>
              <w:rPr>
                <w:rFonts w:ascii="Arial Narrow" w:hAnsi="Arial Narrow"/>
                <w:sz w:val="18"/>
                <w:szCs w:val="18"/>
              </w:rPr>
            </w:pPr>
            <w:r w:rsidRPr="003A5875">
              <w:rPr>
                <w:rFonts w:ascii="Arial Narrow" w:hAnsi="Arial Narrow"/>
                <w:sz w:val="18"/>
                <w:szCs w:val="18"/>
              </w:rPr>
              <w:t>X</w:t>
            </w:r>
          </w:p>
        </w:tc>
        <w:tc>
          <w:tcPr>
            <w:tcW w:w="709" w:type="dxa"/>
          </w:tcPr>
          <w:p w14:paraId="3CF46D08" w14:textId="0AEC5DEB" w:rsidR="00A607AA" w:rsidRPr="003A5875" w:rsidRDefault="00A607AA" w:rsidP="00A607AA">
            <w:pPr>
              <w:rPr>
                <w:rFonts w:ascii="Arial Narrow" w:hAnsi="Arial Narrow"/>
                <w:sz w:val="18"/>
                <w:szCs w:val="18"/>
              </w:rPr>
            </w:pPr>
            <w:r w:rsidRPr="003A5875">
              <w:rPr>
                <w:rFonts w:ascii="Arial Narrow" w:hAnsi="Arial Narrow"/>
                <w:sz w:val="18"/>
                <w:szCs w:val="18"/>
              </w:rPr>
              <w:t>X</w:t>
            </w:r>
          </w:p>
        </w:tc>
        <w:tc>
          <w:tcPr>
            <w:tcW w:w="709" w:type="dxa"/>
          </w:tcPr>
          <w:p w14:paraId="0807B1BD" w14:textId="28DBB74C" w:rsidR="00A607AA" w:rsidRPr="003A5875" w:rsidRDefault="00A607AA" w:rsidP="00A607AA">
            <w:pPr>
              <w:rPr>
                <w:rFonts w:ascii="Arial Narrow" w:hAnsi="Arial Narrow"/>
                <w:sz w:val="18"/>
                <w:szCs w:val="18"/>
              </w:rPr>
            </w:pPr>
            <w:r w:rsidRPr="003A5875">
              <w:rPr>
                <w:rFonts w:ascii="Arial Narrow" w:hAnsi="Arial Narrow"/>
                <w:sz w:val="18"/>
                <w:szCs w:val="18"/>
              </w:rPr>
              <w:t>X</w:t>
            </w:r>
          </w:p>
        </w:tc>
        <w:tc>
          <w:tcPr>
            <w:tcW w:w="709" w:type="dxa"/>
          </w:tcPr>
          <w:p w14:paraId="2A3A4D5E" w14:textId="4EDC5CD3" w:rsidR="00A607AA" w:rsidRPr="003A5875" w:rsidRDefault="00A607AA" w:rsidP="00A607AA">
            <w:pPr>
              <w:rPr>
                <w:rFonts w:ascii="Arial Narrow" w:hAnsi="Arial Narrow"/>
                <w:sz w:val="18"/>
                <w:szCs w:val="18"/>
              </w:rPr>
            </w:pPr>
          </w:p>
        </w:tc>
        <w:tc>
          <w:tcPr>
            <w:tcW w:w="850" w:type="dxa"/>
          </w:tcPr>
          <w:p w14:paraId="19B6E159" w14:textId="1013978F" w:rsidR="00A607AA" w:rsidRPr="003A5875" w:rsidRDefault="00A607AA" w:rsidP="00A607AA">
            <w:pPr>
              <w:rPr>
                <w:rFonts w:ascii="Arial Narrow" w:hAnsi="Arial Narrow"/>
                <w:sz w:val="18"/>
                <w:szCs w:val="18"/>
              </w:rPr>
            </w:pPr>
            <w:r w:rsidRPr="003A5875">
              <w:rPr>
                <w:rFonts w:ascii="Arial Narrow" w:hAnsi="Arial Narrow"/>
                <w:sz w:val="18"/>
                <w:szCs w:val="18"/>
              </w:rPr>
              <w:t>10</w:t>
            </w:r>
          </w:p>
        </w:tc>
        <w:tc>
          <w:tcPr>
            <w:tcW w:w="709" w:type="dxa"/>
          </w:tcPr>
          <w:p w14:paraId="17EFD0C7" w14:textId="07F58C00" w:rsidR="00A607AA" w:rsidRPr="003A5875" w:rsidRDefault="00A607AA" w:rsidP="00A607AA">
            <w:pPr>
              <w:rPr>
                <w:rFonts w:ascii="Arial Narrow" w:hAnsi="Arial Narrow"/>
                <w:sz w:val="18"/>
                <w:szCs w:val="18"/>
              </w:rPr>
            </w:pPr>
          </w:p>
        </w:tc>
        <w:tc>
          <w:tcPr>
            <w:tcW w:w="709" w:type="dxa"/>
          </w:tcPr>
          <w:p w14:paraId="662913AB" w14:textId="5AA9FE39" w:rsidR="00A607AA" w:rsidRPr="003A5875" w:rsidRDefault="00A607AA" w:rsidP="00A607AA">
            <w:pPr>
              <w:rPr>
                <w:rFonts w:ascii="Arial Narrow" w:hAnsi="Arial Narrow"/>
                <w:sz w:val="18"/>
                <w:szCs w:val="18"/>
              </w:rPr>
            </w:pPr>
            <w:r w:rsidRPr="003A5875">
              <w:rPr>
                <w:rFonts w:ascii="Arial Narrow" w:hAnsi="Arial Narrow"/>
                <w:sz w:val="18"/>
                <w:szCs w:val="18"/>
              </w:rPr>
              <w:t>90</w:t>
            </w:r>
          </w:p>
        </w:tc>
      </w:tr>
      <w:tr w:rsidR="003A5875" w:rsidRPr="003A5875" w14:paraId="46B27FAC" w14:textId="77777777" w:rsidTr="00BB5B9E">
        <w:tc>
          <w:tcPr>
            <w:tcW w:w="1730" w:type="dxa"/>
            <w:vMerge/>
          </w:tcPr>
          <w:p w14:paraId="6870809C" w14:textId="77777777" w:rsidR="00A607AA" w:rsidRPr="003A5875" w:rsidRDefault="00A607AA" w:rsidP="00A607AA">
            <w:pPr>
              <w:rPr>
                <w:rFonts w:ascii="Arial Narrow" w:hAnsi="Arial Narrow"/>
                <w:b/>
                <w:sz w:val="20"/>
                <w:szCs w:val="20"/>
              </w:rPr>
            </w:pPr>
          </w:p>
        </w:tc>
        <w:tc>
          <w:tcPr>
            <w:tcW w:w="2835" w:type="dxa"/>
          </w:tcPr>
          <w:p w14:paraId="3F02CAC5" w14:textId="468AB02A" w:rsidR="00A607AA" w:rsidRPr="003A5875" w:rsidRDefault="00A607AA" w:rsidP="00A607AA">
            <w:pPr>
              <w:rPr>
                <w:rFonts w:ascii="Arial Narrow" w:hAnsi="Arial Narrow"/>
                <w:sz w:val="18"/>
                <w:szCs w:val="18"/>
              </w:rPr>
            </w:pPr>
            <w:r w:rsidRPr="003A5875">
              <w:rPr>
                <w:rFonts w:ascii="Arial Narrow" w:hAnsi="Arial Narrow"/>
                <w:sz w:val="18"/>
                <w:szCs w:val="18"/>
              </w:rPr>
              <w:t>Organisation des activités sportives et culturelles</w:t>
            </w:r>
          </w:p>
        </w:tc>
        <w:tc>
          <w:tcPr>
            <w:tcW w:w="1843" w:type="dxa"/>
          </w:tcPr>
          <w:p w14:paraId="6929C932" w14:textId="519524D5" w:rsidR="00A607AA" w:rsidRPr="003A5875" w:rsidRDefault="00A607AA" w:rsidP="00A607AA">
            <w:pPr>
              <w:rPr>
                <w:rFonts w:ascii="Arial Narrow" w:hAnsi="Arial Narrow"/>
                <w:sz w:val="18"/>
                <w:szCs w:val="18"/>
              </w:rPr>
            </w:pPr>
            <w:r w:rsidRPr="003A5875">
              <w:rPr>
                <w:rFonts w:ascii="Arial Narrow" w:hAnsi="Arial Narrow"/>
                <w:sz w:val="18"/>
                <w:szCs w:val="18"/>
              </w:rPr>
              <w:t>Les activités sportives et culturelles sont organisées</w:t>
            </w:r>
          </w:p>
        </w:tc>
        <w:tc>
          <w:tcPr>
            <w:tcW w:w="1701" w:type="dxa"/>
          </w:tcPr>
          <w:p w14:paraId="03187702" w14:textId="61B2D698" w:rsidR="00A607AA" w:rsidRPr="003A5875" w:rsidRDefault="00A607AA" w:rsidP="00A607AA">
            <w:pPr>
              <w:rPr>
                <w:rFonts w:ascii="Arial Narrow" w:hAnsi="Arial Narrow"/>
                <w:sz w:val="18"/>
                <w:szCs w:val="18"/>
              </w:rPr>
            </w:pPr>
            <w:r w:rsidRPr="003A5875">
              <w:rPr>
                <w:rFonts w:ascii="Arial Narrow" w:hAnsi="Arial Narrow"/>
                <w:sz w:val="18"/>
                <w:szCs w:val="18"/>
              </w:rPr>
              <w:t>Commune</w:t>
            </w:r>
          </w:p>
        </w:tc>
        <w:tc>
          <w:tcPr>
            <w:tcW w:w="1559" w:type="dxa"/>
          </w:tcPr>
          <w:p w14:paraId="5C9A3428" w14:textId="625042F1" w:rsidR="00A607AA" w:rsidRPr="003A5875" w:rsidRDefault="00A607AA" w:rsidP="002963B1">
            <w:pPr>
              <w:jc w:val="right"/>
              <w:rPr>
                <w:rFonts w:ascii="Arial Narrow" w:hAnsi="Arial Narrow"/>
                <w:sz w:val="18"/>
                <w:szCs w:val="18"/>
              </w:rPr>
            </w:pPr>
            <w:r w:rsidRPr="003A5875">
              <w:rPr>
                <w:rFonts w:ascii="Arial Narrow" w:hAnsi="Arial Narrow"/>
                <w:sz w:val="18"/>
                <w:szCs w:val="18"/>
              </w:rPr>
              <w:t>50 000 000</w:t>
            </w:r>
          </w:p>
        </w:tc>
        <w:tc>
          <w:tcPr>
            <w:tcW w:w="709" w:type="dxa"/>
          </w:tcPr>
          <w:p w14:paraId="22CFD7B9" w14:textId="2AC6F7AC" w:rsidR="00A607AA" w:rsidRPr="003A5875" w:rsidRDefault="00A607AA" w:rsidP="00A607AA">
            <w:pPr>
              <w:rPr>
                <w:rFonts w:ascii="Arial Narrow" w:hAnsi="Arial Narrow"/>
                <w:sz w:val="18"/>
                <w:szCs w:val="18"/>
              </w:rPr>
            </w:pPr>
            <w:r w:rsidRPr="003A5875">
              <w:rPr>
                <w:rFonts w:ascii="Arial Narrow" w:hAnsi="Arial Narrow"/>
                <w:sz w:val="18"/>
                <w:szCs w:val="18"/>
              </w:rPr>
              <w:t>X</w:t>
            </w:r>
          </w:p>
        </w:tc>
        <w:tc>
          <w:tcPr>
            <w:tcW w:w="709" w:type="dxa"/>
          </w:tcPr>
          <w:p w14:paraId="1A93A1FC" w14:textId="2E184299" w:rsidR="00A607AA" w:rsidRPr="003A5875" w:rsidRDefault="00A607AA" w:rsidP="00A607AA">
            <w:pPr>
              <w:rPr>
                <w:rFonts w:ascii="Arial Narrow" w:hAnsi="Arial Narrow"/>
                <w:sz w:val="18"/>
                <w:szCs w:val="18"/>
              </w:rPr>
            </w:pPr>
            <w:r w:rsidRPr="003A5875">
              <w:rPr>
                <w:rFonts w:ascii="Arial Narrow" w:hAnsi="Arial Narrow"/>
                <w:sz w:val="18"/>
                <w:szCs w:val="18"/>
              </w:rPr>
              <w:t>X</w:t>
            </w:r>
          </w:p>
        </w:tc>
        <w:tc>
          <w:tcPr>
            <w:tcW w:w="708" w:type="dxa"/>
          </w:tcPr>
          <w:p w14:paraId="2CBA08DB" w14:textId="73BFBB80" w:rsidR="00A607AA" w:rsidRPr="003A5875" w:rsidRDefault="00A607AA" w:rsidP="00A607AA">
            <w:pPr>
              <w:rPr>
                <w:rFonts w:ascii="Arial Narrow" w:hAnsi="Arial Narrow"/>
                <w:sz w:val="18"/>
                <w:szCs w:val="18"/>
              </w:rPr>
            </w:pPr>
            <w:r w:rsidRPr="003A5875">
              <w:rPr>
                <w:rFonts w:ascii="Arial Narrow" w:hAnsi="Arial Narrow"/>
                <w:sz w:val="18"/>
                <w:szCs w:val="18"/>
              </w:rPr>
              <w:t>X</w:t>
            </w:r>
          </w:p>
        </w:tc>
        <w:tc>
          <w:tcPr>
            <w:tcW w:w="709" w:type="dxa"/>
          </w:tcPr>
          <w:p w14:paraId="77F277E5" w14:textId="1D890820" w:rsidR="00A607AA" w:rsidRPr="003A5875" w:rsidRDefault="00A607AA" w:rsidP="00A607AA">
            <w:pPr>
              <w:rPr>
                <w:rFonts w:ascii="Arial Narrow" w:hAnsi="Arial Narrow"/>
                <w:sz w:val="18"/>
                <w:szCs w:val="18"/>
              </w:rPr>
            </w:pPr>
            <w:r w:rsidRPr="003A5875">
              <w:rPr>
                <w:rFonts w:ascii="Arial Narrow" w:hAnsi="Arial Narrow"/>
                <w:sz w:val="18"/>
                <w:szCs w:val="18"/>
              </w:rPr>
              <w:t>X</w:t>
            </w:r>
          </w:p>
        </w:tc>
        <w:tc>
          <w:tcPr>
            <w:tcW w:w="709" w:type="dxa"/>
          </w:tcPr>
          <w:p w14:paraId="2BEE9131" w14:textId="2D097962" w:rsidR="00A607AA" w:rsidRPr="003A5875" w:rsidRDefault="00A607AA" w:rsidP="00A607AA">
            <w:pPr>
              <w:rPr>
                <w:rFonts w:ascii="Arial Narrow" w:hAnsi="Arial Narrow"/>
                <w:sz w:val="18"/>
                <w:szCs w:val="18"/>
              </w:rPr>
            </w:pPr>
            <w:r w:rsidRPr="003A5875">
              <w:rPr>
                <w:rFonts w:ascii="Arial Narrow" w:hAnsi="Arial Narrow"/>
                <w:sz w:val="18"/>
                <w:szCs w:val="18"/>
              </w:rPr>
              <w:t>X</w:t>
            </w:r>
          </w:p>
        </w:tc>
        <w:tc>
          <w:tcPr>
            <w:tcW w:w="709" w:type="dxa"/>
          </w:tcPr>
          <w:p w14:paraId="7A44C828" w14:textId="5D4BF488" w:rsidR="00A607AA" w:rsidRPr="003A5875" w:rsidRDefault="00A607AA" w:rsidP="00A607AA">
            <w:pPr>
              <w:rPr>
                <w:rFonts w:ascii="Arial Narrow" w:hAnsi="Arial Narrow"/>
                <w:sz w:val="18"/>
                <w:szCs w:val="18"/>
              </w:rPr>
            </w:pPr>
          </w:p>
        </w:tc>
        <w:tc>
          <w:tcPr>
            <w:tcW w:w="850" w:type="dxa"/>
          </w:tcPr>
          <w:p w14:paraId="3BBFB20C" w14:textId="5F82828F" w:rsidR="00A607AA" w:rsidRPr="003A5875" w:rsidRDefault="00A607AA" w:rsidP="00A607AA">
            <w:pPr>
              <w:rPr>
                <w:rFonts w:ascii="Arial Narrow" w:hAnsi="Arial Narrow"/>
                <w:sz w:val="18"/>
                <w:szCs w:val="18"/>
              </w:rPr>
            </w:pPr>
            <w:r w:rsidRPr="003A5875">
              <w:rPr>
                <w:rFonts w:ascii="Arial Narrow" w:hAnsi="Arial Narrow"/>
                <w:sz w:val="18"/>
                <w:szCs w:val="18"/>
              </w:rPr>
              <w:t>50</w:t>
            </w:r>
          </w:p>
        </w:tc>
        <w:tc>
          <w:tcPr>
            <w:tcW w:w="709" w:type="dxa"/>
          </w:tcPr>
          <w:p w14:paraId="441E5897" w14:textId="0762A246" w:rsidR="00A607AA" w:rsidRPr="003A5875" w:rsidRDefault="00A607AA" w:rsidP="00A607AA">
            <w:pPr>
              <w:rPr>
                <w:rFonts w:ascii="Arial Narrow" w:hAnsi="Arial Narrow"/>
                <w:sz w:val="18"/>
                <w:szCs w:val="18"/>
              </w:rPr>
            </w:pPr>
          </w:p>
        </w:tc>
        <w:tc>
          <w:tcPr>
            <w:tcW w:w="709" w:type="dxa"/>
          </w:tcPr>
          <w:p w14:paraId="5B3977B7" w14:textId="2CD79F9C" w:rsidR="00A607AA" w:rsidRPr="003A5875" w:rsidRDefault="00A607AA" w:rsidP="00A607AA">
            <w:pPr>
              <w:rPr>
                <w:rFonts w:ascii="Arial Narrow" w:hAnsi="Arial Narrow"/>
                <w:sz w:val="18"/>
                <w:szCs w:val="18"/>
              </w:rPr>
            </w:pPr>
            <w:r w:rsidRPr="003A5875">
              <w:rPr>
                <w:rFonts w:ascii="Arial Narrow" w:hAnsi="Arial Narrow"/>
                <w:sz w:val="18"/>
                <w:szCs w:val="18"/>
              </w:rPr>
              <w:t>50</w:t>
            </w:r>
          </w:p>
        </w:tc>
      </w:tr>
      <w:tr w:rsidR="003A5875" w:rsidRPr="003A5875" w14:paraId="34D2ECB3" w14:textId="77777777" w:rsidTr="00BB5B9E">
        <w:tc>
          <w:tcPr>
            <w:tcW w:w="1730" w:type="dxa"/>
            <w:vMerge/>
          </w:tcPr>
          <w:p w14:paraId="48D8BB4E" w14:textId="77777777" w:rsidR="00A607AA" w:rsidRPr="003A5875" w:rsidRDefault="00A607AA" w:rsidP="00A607AA">
            <w:pPr>
              <w:rPr>
                <w:rFonts w:ascii="Arial Narrow" w:hAnsi="Arial Narrow"/>
                <w:b/>
                <w:i/>
                <w:sz w:val="20"/>
                <w:szCs w:val="20"/>
              </w:rPr>
            </w:pPr>
          </w:p>
        </w:tc>
        <w:tc>
          <w:tcPr>
            <w:tcW w:w="2835" w:type="dxa"/>
          </w:tcPr>
          <w:p w14:paraId="3D9686AA" w14:textId="67130095" w:rsidR="00A607AA" w:rsidRPr="003A5875" w:rsidRDefault="00A607AA" w:rsidP="00A607AA">
            <w:pPr>
              <w:rPr>
                <w:rFonts w:ascii="Arial Narrow" w:hAnsi="Arial Narrow" w:cs="Arial"/>
                <w:sz w:val="18"/>
                <w:szCs w:val="18"/>
              </w:rPr>
            </w:pPr>
            <w:r w:rsidRPr="003A5875">
              <w:rPr>
                <w:rFonts w:ascii="Arial Narrow" w:hAnsi="Arial Narrow"/>
                <w:sz w:val="18"/>
                <w:szCs w:val="18"/>
              </w:rPr>
              <w:t>Organisation de la coupe du Maire</w:t>
            </w:r>
          </w:p>
        </w:tc>
        <w:tc>
          <w:tcPr>
            <w:tcW w:w="1843" w:type="dxa"/>
          </w:tcPr>
          <w:p w14:paraId="52B8EDBD" w14:textId="5F0A36F5" w:rsidR="00A607AA" w:rsidRPr="003A5875" w:rsidRDefault="00A607AA" w:rsidP="00A607AA">
            <w:pPr>
              <w:rPr>
                <w:rFonts w:ascii="Arial Narrow" w:hAnsi="Arial Narrow"/>
                <w:sz w:val="18"/>
                <w:szCs w:val="18"/>
              </w:rPr>
            </w:pPr>
            <w:r w:rsidRPr="003A5875">
              <w:rPr>
                <w:rFonts w:ascii="Arial Narrow" w:hAnsi="Arial Narrow"/>
                <w:sz w:val="18"/>
                <w:szCs w:val="18"/>
              </w:rPr>
              <w:t>La coupe du Maire est organisée</w:t>
            </w:r>
          </w:p>
        </w:tc>
        <w:tc>
          <w:tcPr>
            <w:tcW w:w="1701" w:type="dxa"/>
          </w:tcPr>
          <w:p w14:paraId="668825FA" w14:textId="25EB4540" w:rsidR="00A607AA" w:rsidRPr="003A5875" w:rsidRDefault="00A607AA" w:rsidP="00A607AA">
            <w:pPr>
              <w:rPr>
                <w:rFonts w:ascii="Arial Narrow" w:hAnsi="Arial Narrow"/>
                <w:sz w:val="18"/>
                <w:szCs w:val="18"/>
              </w:rPr>
            </w:pPr>
            <w:r w:rsidRPr="003A5875">
              <w:rPr>
                <w:rFonts w:ascii="Arial Narrow" w:hAnsi="Arial Narrow"/>
                <w:sz w:val="18"/>
                <w:szCs w:val="18"/>
              </w:rPr>
              <w:t>Commune</w:t>
            </w:r>
          </w:p>
        </w:tc>
        <w:tc>
          <w:tcPr>
            <w:tcW w:w="1559" w:type="dxa"/>
          </w:tcPr>
          <w:p w14:paraId="1025C5DC" w14:textId="75B11CEC" w:rsidR="00A607AA" w:rsidRPr="003A5875" w:rsidRDefault="00A607AA" w:rsidP="002963B1">
            <w:pPr>
              <w:jc w:val="right"/>
              <w:rPr>
                <w:rFonts w:ascii="Arial Narrow" w:hAnsi="Arial Narrow"/>
                <w:sz w:val="18"/>
                <w:szCs w:val="18"/>
              </w:rPr>
            </w:pPr>
            <w:r w:rsidRPr="003A5875">
              <w:rPr>
                <w:rFonts w:ascii="Arial Narrow" w:hAnsi="Arial Narrow"/>
                <w:sz w:val="18"/>
                <w:szCs w:val="18"/>
              </w:rPr>
              <w:t>15 000 000</w:t>
            </w:r>
          </w:p>
        </w:tc>
        <w:tc>
          <w:tcPr>
            <w:tcW w:w="709" w:type="dxa"/>
          </w:tcPr>
          <w:p w14:paraId="14243AD4" w14:textId="347779C7" w:rsidR="00A607AA" w:rsidRPr="003A5875" w:rsidRDefault="00A607AA" w:rsidP="00A607AA">
            <w:pPr>
              <w:rPr>
                <w:rFonts w:ascii="Arial Narrow" w:hAnsi="Arial Narrow"/>
                <w:sz w:val="18"/>
                <w:szCs w:val="18"/>
              </w:rPr>
            </w:pPr>
            <w:r w:rsidRPr="003A5875">
              <w:rPr>
                <w:rFonts w:ascii="Arial Narrow" w:hAnsi="Arial Narrow"/>
                <w:sz w:val="18"/>
                <w:szCs w:val="18"/>
              </w:rPr>
              <w:t>X</w:t>
            </w:r>
          </w:p>
        </w:tc>
        <w:tc>
          <w:tcPr>
            <w:tcW w:w="709" w:type="dxa"/>
          </w:tcPr>
          <w:p w14:paraId="4CF18971" w14:textId="66879272" w:rsidR="00A607AA" w:rsidRPr="003A5875" w:rsidRDefault="00A607AA" w:rsidP="00A607AA">
            <w:pPr>
              <w:rPr>
                <w:rFonts w:ascii="Arial Narrow" w:hAnsi="Arial Narrow"/>
                <w:sz w:val="18"/>
                <w:szCs w:val="18"/>
              </w:rPr>
            </w:pPr>
            <w:r w:rsidRPr="003A5875">
              <w:rPr>
                <w:rFonts w:ascii="Arial Narrow" w:hAnsi="Arial Narrow"/>
                <w:sz w:val="18"/>
                <w:szCs w:val="18"/>
              </w:rPr>
              <w:t>X</w:t>
            </w:r>
          </w:p>
        </w:tc>
        <w:tc>
          <w:tcPr>
            <w:tcW w:w="708" w:type="dxa"/>
          </w:tcPr>
          <w:p w14:paraId="69329741" w14:textId="7A0A005E" w:rsidR="00A607AA" w:rsidRPr="003A5875" w:rsidRDefault="00A607AA" w:rsidP="00A607AA">
            <w:pPr>
              <w:rPr>
                <w:rFonts w:ascii="Arial Narrow" w:hAnsi="Arial Narrow"/>
                <w:sz w:val="18"/>
                <w:szCs w:val="18"/>
              </w:rPr>
            </w:pPr>
            <w:r w:rsidRPr="003A5875">
              <w:rPr>
                <w:rFonts w:ascii="Arial Narrow" w:hAnsi="Arial Narrow"/>
                <w:sz w:val="18"/>
                <w:szCs w:val="18"/>
              </w:rPr>
              <w:t>X</w:t>
            </w:r>
          </w:p>
        </w:tc>
        <w:tc>
          <w:tcPr>
            <w:tcW w:w="709" w:type="dxa"/>
          </w:tcPr>
          <w:p w14:paraId="54E18555" w14:textId="6CBD17FF" w:rsidR="00A607AA" w:rsidRPr="003A5875" w:rsidRDefault="00A607AA" w:rsidP="00A607AA">
            <w:pPr>
              <w:rPr>
                <w:rFonts w:ascii="Arial Narrow" w:hAnsi="Arial Narrow"/>
                <w:sz w:val="18"/>
                <w:szCs w:val="18"/>
              </w:rPr>
            </w:pPr>
            <w:r w:rsidRPr="003A5875">
              <w:rPr>
                <w:rFonts w:ascii="Arial Narrow" w:hAnsi="Arial Narrow"/>
                <w:sz w:val="18"/>
                <w:szCs w:val="18"/>
              </w:rPr>
              <w:t>X</w:t>
            </w:r>
          </w:p>
        </w:tc>
        <w:tc>
          <w:tcPr>
            <w:tcW w:w="709" w:type="dxa"/>
          </w:tcPr>
          <w:p w14:paraId="6AC4FD38" w14:textId="2D4E8999" w:rsidR="00A607AA" w:rsidRPr="003A5875" w:rsidRDefault="00A607AA" w:rsidP="00A607AA">
            <w:pPr>
              <w:rPr>
                <w:rFonts w:ascii="Arial Narrow" w:hAnsi="Arial Narrow"/>
                <w:sz w:val="18"/>
                <w:szCs w:val="18"/>
              </w:rPr>
            </w:pPr>
            <w:r w:rsidRPr="003A5875">
              <w:rPr>
                <w:rFonts w:ascii="Arial Narrow" w:hAnsi="Arial Narrow"/>
                <w:sz w:val="18"/>
                <w:szCs w:val="18"/>
              </w:rPr>
              <w:t>X</w:t>
            </w:r>
          </w:p>
        </w:tc>
        <w:tc>
          <w:tcPr>
            <w:tcW w:w="709" w:type="dxa"/>
          </w:tcPr>
          <w:p w14:paraId="22334A67" w14:textId="780CA935" w:rsidR="00A607AA" w:rsidRPr="003A5875" w:rsidRDefault="00A607AA" w:rsidP="00A607AA">
            <w:pPr>
              <w:rPr>
                <w:rFonts w:ascii="Arial Narrow" w:hAnsi="Arial Narrow"/>
                <w:sz w:val="18"/>
                <w:szCs w:val="18"/>
              </w:rPr>
            </w:pPr>
          </w:p>
        </w:tc>
        <w:tc>
          <w:tcPr>
            <w:tcW w:w="850" w:type="dxa"/>
          </w:tcPr>
          <w:p w14:paraId="24BA0B0A" w14:textId="39018514" w:rsidR="00A607AA" w:rsidRPr="003A5875" w:rsidRDefault="00A607AA" w:rsidP="00A607AA">
            <w:pPr>
              <w:rPr>
                <w:rFonts w:ascii="Arial Narrow" w:hAnsi="Arial Narrow"/>
                <w:sz w:val="18"/>
                <w:szCs w:val="18"/>
              </w:rPr>
            </w:pPr>
            <w:r w:rsidRPr="003A5875">
              <w:rPr>
                <w:rFonts w:ascii="Arial Narrow" w:hAnsi="Arial Narrow"/>
                <w:sz w:val="18"/>
                <w:szCs w:val="18"/>
              </w:rPr>
              <w:t>100</w:t>
            </w:r>
          </w:p>
        </w:tc>
        <w:tc>
          <w:tcPr>
            <w:tcW w:w="709" w:type="dxa"/>
          </w:tcPr>
          <w:p w14:paraId="10464C43" w14:textId="5E997659" w:rsidR="00A607AA" w:rsidRPr="003A5875" w:rsidRDefault="00A607AA" w:rsidP="00A607AA">
            <w:pPr>
              <w:rPr>
                <w:rFonts w:ascii="Arial Narrow" w:hAnsi="Arial Narrow"/>
                <w:sz w:val="18"/>
                <w:szCs w:val="18"/>
              </w:rPr>
            </w:pPr>
          </w:p>
        </w:tc>
        <w:tc>
          <w:tcPr>
            <w:tcW w:w="709" w:type="dxa"/>
          </w:tcPr>
          <w:p w14:paraId="73E860B5" w14:textId="77777777" w:rsidR="00A607AA" w:rsidRPr="003A5875" w:rsidRDefault="00A607AA" w:rsidP="00A607AA">
            <w:pPr>
              <w:rPr>
                <w:rFonts w:ascii="Arial Narrow" w:hAnsi="Arial Narrow"/>
                <w:sz w:val="18"/>
                <w:szCs w:val="18"/>
              </w:rPr>
            </w:pPr>
          </w:p>
        </w:tc>
      </w:tr>
      <w:tr w:rsidR="003A5875" w:rsidRPr="003A5875" w14:paraId="46D5181E" w14:textId="77777777" w:rsidTr="00BB5B9E">
        <w:tc>
          <w:tcPr>
            <w:tcW w:w="1730" w:type="dxa"/>
          </w:tcPr>
          <w:p w14:paraId="45B30903" w14:textId="77777777" w:rsidR="007566A6" w:rsidRPr="009D5868" w:rsidRDefault="007566A6" w:rsidP="007566A6">
            <w:pPr>
              <w:rPr>
                <w:sz w:val="18"/>
                <w:szCs w:val="18"/>
              </w:rPr>
            </w:pPr>
            <w:r w:rsidRPr="009D5868">
              <w:rPr>
                <w:rFonts w:ascii="Arial Narrow" w:hAnsi="Arial Narrow"/>
                <w:b/>
                <w:sz w:val="18"/>
                <w:szCs w:val="18"/>
              </w:rPr>
              <w:t>Sous-Total 14</w:t>
            </w:r>
          </w:p>
        </w:tc>
        <w:tc>
          <w:tcPr>
            <w:tcW w:w="2835" w:type="dxa"/>
          </w:tcPr>
          <w:p w14:paraId="006D97DA" w14:textId="77777777" w:rsidR="007566A6" w:rsidRPr="009D5868" w:rsidRDefault="007566A6" w:rsidP="007566A6">
            <w:pPr>
              <w:rPr>
                <w:rFonts w:ascii="Arial Narrow" w:hAnsi="Arial Narrow" w:cs="Arial"/>
                <w:sz w:val="18"/>
                <w:szCs w:val="18"/>
              </w:rPr>
            </w:pPr>
          </w:p>
        </w:tc>
        <w:tc>
          <w:tcPr>
            <w:tcW w:w="1843" w:type="dxa"/>
          </w:tcPr>
          <w:p w14:paraId="07673EEB" w14:textId="77777777" w:rsidR="007566A6" w:rsidRPr="009D5868" w:rsidRDefault="007566A6" w:rsidP="007566A6">
            <w:pPr>
              <w:rPr>
                <w:rFonts w:ascii="Arial Narrow" w:hAnsi="Arial Narrow"/>
                <w:sz w:val="18"/>
                <w:szCs w:val="18"/>
              </w:rPr>
            </w:pPr>
          </w:p>
        </w:tc>
        <w:tc>
          <w:tcPr>
            <w:tcW w:w="1701" w:type="dxa"/>
          </w:tcPr>
          <w:p w14:paraId="1EE5841B" w14:textId="77777777" w:rsidR="007566A6" w:rsidRPr="009D5868" w:rsidRDefault="007566A6" w:rsidP="007566A6">
            <w:pPr>
              <w:rPr>
                <w:rFonts w:ascii="Arial Narrow" w:hAnsi="Arial Narrow" w:cs="Arial"/>
                <w:sz w:val="18"/>
                <w:szCs w:val="18"/>
              </w:rPr>
            </w:pPr>
          </w:p>
        </w:tc>
        <w:tc>
          <w:tcPr>
            <w:tcW w:w="1559" w:type="dxa"/>
          </w:tcPr>
          <w:p w14:paraId="6609D0C4" w14:textId="260CC791" w:rsidR="007566A6" w:rsidRPr="009D5868" w:rsidRDefault="002963B1" w:rsidP="002963B1">
            <w:pPr>
              <w:jc w:val="right"/>
              <w:rPr>
                <w:rFonts w:ascii="Arial Narrow" w:hAnsi="Arial Narrow"/>
                <w:b/>
                <w:sz w:val="18"/>
                <w:szCs w:val="18"/>
              </w:rPr>
            </w:pPr>
            <w:r w:rsidRPr="009D5868">
              <w:rPr>
                <w:rFonts w:ascii="Arial Narrow" w:hAnsi="Arial Narrow"/>
                <w:b/>
                <w:sz w:val="18"/>
                <w:szCs w:val="18"/>
              </w:rPr>
              <w:t>125</w:t>
            </w:r>
            <w:r w:rsidR="007566A6" w:rsidRPr="009D5868">
              <w:rPr>
                <w:rFonts w:ascii="Arial Narrow" w:hAnsi="Arial Narrow"/>
                <w:b/>
                <w:sz w:val="18"/>
                <w:szCs w:val="18"/>
              </w:rPr>
              <w:t> </w:t>
            </w:r>
            <w:r w:rsidRPr="009D5868">
              <w:rPr>
                <w:rFonts w:ascii="Arial Narrow" w:hAnsi="Arial Narrow"/>
                <w:b/>
                <w:sz w:val="18"/>
                <w:szCs w:val="18"/>
              </w:rPr>
              <w:t>0</w:t>
            </w:r>
            <w:r w:rsidR="007566A6" w:rsidRPr="009D5868">
              <w:rPr>
                <w:rFonts w:ascii="Arial Narrow" w:hAnsi="Arial Narrow"/>
                <w:b/>
                <w:sz w:val="18"/>
                <w:szCs w:val="18"/>
              </w:rPr>
              <w:t>00 000</w:t>
            </w:r>
          </w:p>
        </w:tc>
        <w:tc>
          <w:tcPr>
            <w:tcW w:w="709" w:type="dxa"/>
          </w:tcPr>
          <w:p w14:paraId="219AE64E" w14:textId="77777777" w:rsidR="007566A6" w:rsidRPr="003A5875" w:rsidRDefault="007566A6" w:rsidP="007566A6"/>
        </w:tc>
        <w:tc>
          <w:tcPr>
            <w:tcW w:w="709" w:type="dxa"/>
          </w:tcPr>
          <w:p w14:paraId="4E81FA21" w14:textId="77777777" w:rsidR="007566A6" w:rsidRPr="003A5875" w:rsidRDefault="007566A6" w:rsidP="007566A6">
            <w:pPr>
              <w:rPr>
                <w:sz w:val="14"/>
              </w:rPr>
            </w:pPr>
          </w:p>
        </w:tc>
        <w:tc>
          <w:tcPr>
            <w:tcW w:w="708" w:type="dxa"/>
          </w:tcPr>
          <w:p w14:paraId="6B659BE0" w14:textId="77777777" w:rsidR="007566A6" w:rsidRPr="003A5875" w:rsidRDefault="007566A6" w:rsidP="007566A6">
            <w:pPr>
              <w:rPr>
                <w:sz w:val="14"/>
              </w:rPr>
            </w:pPr>
          </w:p>
        </w:tc>
        <w:tc>
          <w:tcPr>
            <w:tcW w:w="709" w:type="dxa"/>
          </w:tcPr>
          <w:p w14:paraId="3419E30D" w14:textId="77777777" w:rsidR="007566A6" w:rsidRPr="003A5875" w:rsidRDefault="007566A6" w:rsidP="007566A6">
            <w:pPr>
              <w:rPr>
                <w:sz w:val="14"/>
              </w:rPr>
            </w:pPr>
          </w:p>
        </w:tc>
        <w:tc>
          <w:tcPr>
            <w:tcW w:w="709" w:type="dxa"/>
          </w:tcPr>
          <w:p w14:paraId="60283B2B" w14:textId="77777777" w:rsidR="007566A6" w:rsidRPr="003A5875" w:rsidRDefault="007566A6" w:rsidP="007566A6">
            <w:pPr>
              <w:rPr>
                <w:sz w:val="14"/>
              </w:rPr>
            </w:pPr>
          </w:p>
        </w:tc>
        <w:tc>
          <w:tcPr>
            <w:tcW w:w="709" w:type="dxa"/>
          </w:tcPr>
          <w:p w14:paraId="0272CB79" w14:textId="77777777" w:rsidR="007566A6" w:rsidRPr="003A5875" w:rsidRDefault="007566A6" w:rsidP="007566A6"/>
        </w:tc>
        <w:tc>
          <w:tcPr>
            <w:tcW w:w="850" w:type="dxa"/>
          </w:tcPr>
          <w:p w14:paraId="08F49530" w14:textId="77777777" w:rsidR="007566A6" w:rsidRPr="003A5875" w:rsidRDefault="007566A6" w:rsidP="007566A6"/>
        </w:tc>
        <w:tc>
          <w:tcPr>
            <w:tcW w:w="709" w:type="dxa"/>
          </w:tcPr>
          <w:p w14:paraId="2A0BF6B5" w14:textId="77777777" w:rsidR="007566A6" w:rsidRPr="003A5875" w:rsidRDefault="007566A6" w:rsidP="007566A6"/>
        </w:tc>
        <w:tc>
          <w:tcPr>
            <w:tcW w:w="709" w:type="dxa"/>
          </w:tcPr>
          <w:p w14:paraId="280444EE" w14:textId="77777777" w:rsidR="007566A6" w:rsidRPr="003A5875" w:rsidRDefault="007566A6" w:rsidP="007566A6"/>
        </w:tc>
      </w:tr>
      <w:tr w:rsidR="003A5875" w:rsidRPr="003A5875" w14:paraId="5D1EF254" w14:textId="77777777" w:rsidTr="00DC7333">
        <w:tc>
          <w:tcPr>
            <w:tcW w:w="16189" w:type="dxa"/>
            <w:gridSpan w:val="14"/>
            <w:shd w:val="clear" w:color="auto" w:fill="CCC0D9" w:themeFill="accent4" w:themeFillTint="66"/>
          </w:tcPr>
          <w:p w14:paraId="780B1B30" w14:textId="77777777" w:rsidR="007566A6" w:rsidRPr="00DC7333" w:rsidRDefault="007566A6" w:rsidP="007566A6">
            <w:pPr>
              <w:jc w:val="center"/>
              <w:rPr>
                <w:sz w:val="18"/>
                <w:szCs w:val="18"/>
              </w:rPr>
            </w:pPr>
            <w:r w:rsidRPr="00DC7333">
              <w:rPr>
                <w:rFonts w:ascii="Arial Narrow" w:hAnsi="Arial Narrow"/>
                <w:b/>
                <w:sz w:val="18"/>
                <w:szCs w:val="18"/>
              </w:rPr>
              <w:t>SECTEUR RESSOURCES HUMAINES</w:t>
            </w:r>
          </w:p>
        </w:tc>
      </w:tr>
      <w:tr w:rsidR="003A5875" w:rsidRPr="003A5875" w14:paraId="30A8AE09" w14:textId="77777777" w:rsidTr="00BB5B9E">
        <w:tc>
          <w:tcPr>
            <w:tcW w:w="1730" w:type="dxa"/>
            <w:vMerge w:val="restart"/>
          </w:tcPr>
          <w:p w14:paraId="07435DF4" w14:textId="77777777" w:rsidR="007566A6" w:rsidRPr="003A5875" w:rsidRDefault="007566A6" w:rsidP="007566A6">
            <w:pPr>
              <w:rPr>
                <w:rFonts w:ascii="Arial Narrow" w:hAnsi="Arial Narrow"/>
                <w:b/>
                <w:sz w:val="16"/>
                <w:szCs w:val="16"/>
              </w:rPr>
            </w:pPr>
            <w:r w:rsidRPr="003A5875">
              <w:rPr>
                <w:rFonts w:ascii="Arial Narrow" w:hAnsi="Arial Narrow"/>
                <w:b/>
                <w:sz w:val="16"/>
                <w:szCs w:val="16"/>
              </w:rPr>
              <w:t>ARTISANAT</w:t>
            </w:r>
          </w:p>
          <w:p w14:paraId="3E782086" w14:textId="77777777" w:rsidR="007566A6" w:rsidRPr="003A5875" w:rsidRDefault="007566A6" w:rsidP="007566A6">
            <w:pPr>
              <w:rPr>
                <w:rFonts w:ascii="Arial Narrow" w:hAnsi="Arial Narrow"/>
                <w:b/>
                <w:sz w:val="16"/>
                <w:szCs w:val="16"/>
              </w:rPr>
            </w:pPr>
          </w:p>
          <w:p w14:paraId="21848814" w14:textId="219300C8" w:rsidR="007566A6" w:rsidRPr="003A5875" w:rsidRDefault="007566A6" w:rsidP="007566A6">
            <w:pPr>
              <w:rPr>
                <w:rFonts w:ascii="Arial Narrow" w:hAnsi="Arial Narrow"/>
                <w:b/>
                <w:i/>
                <w:sz w:val="16"/>
                <w:szCs w:val="16"/>
              </w:rPr>
            </w:pPr>
            <w:r w:rsidRPr="003A5875">
              <w:rPr>
                <w:rFonts w:ascii="Arial Narrow" w:hAnsi="Arial Narrow"/>
                <w:b/>
                <w:i/>
                <w:sz w:val="16"/>
                <w:szCs w:val="16"/>
              </w:rPr>
              <w:t xml:space="preserve">Faire de l’artisanat le tremplin de l’économie </w:t>
            </w:r>
            <w:r w:rsidR="00AE0751">
              <w:rPr>
                <w:rFonts w:ascii="Arial Narrow" w:hAnsi="Arial Narrow"/>
                <w:b/>
                <w:i/>
                <w:sz w:val="16"/>
                <w:szCs w:val="16"/>
              </w:rPr>
              <w:t>communale</w:t>
            </w:r>
          </w:p>
        </w:tc>
        <w:tc>
          <w:tcPr>
            <w:tcW w:w="2835" w:type="dxa"/>
          </w:tcPr>
          <w:p w14:paraId="7465211B" w14:textId="77777777" w:rsidR="007566A6" w:rsidRPr="003A5875" w:rsidRDefault="007566A6" w:rsidP="007566A6">
            <w:pPr>
              <w:rPr>
                <w:rFonts w:ascii="Arial Narrow" w:hAnsi="Arial Narrow" w:cs="Arial"/>
                <w:sz w:val="18"/>
                <w:szCs w:val="18"/>
              </w:rPr>
            </w:pPr>
            <w:r w:rsidRPr="003A5875">
              <w:rPr>
                <w:rFonts w:ascii="Arial Narrow" w:hAnsi="Arial Narrow"/>
                <w:sz w:val="18"/>
                <w:szCs w:val="18"/>
              </w:rPr>
              <w:t>Mise en application du décret 0473 du 28 mai 2018, portant adoption des mesures d’orientation de la commande publique vers les PME</w:t>
            </w:r>
          </w:p>
        </w:tc>
        <w:tc>
          <w:tcPr>
            <w:tcW w:w="1843" w:type="dxa"/>
          </w:tcPr>
          <w:p w14:paraId="66B411B3" w14:textId="77777777" w:rsidR="007566A6" w:rsidRPr="003A5875" w:rsidRDefault="007566A6" w:rsidP="007566A6">
            <w:pPr>
              <w:rPr>
                <w:rFonts w:ascii="Arial Narrow" w:hAnsi="Arial Narrow"/>
                <w:sz w:val="18"/>
                <w:szCs w:val="18"/>
              </w:rPr>
            </w:pPr>
            <w:r w:rsidRPr="003A5875">
              <w:rPr>
                <w:rFonts w:ascii="Arial Narrow" w:hAnsi="Arial Narrow"/>
                <w:sz w:val="18"/>
                <w:szCs w:val="18"/>
              </w:rPr>
              <w:t>Le décret 0473 du 28 mai 2018, portant adoption des mesures d’orientation de la commande publique vers les PME est mis en application</w:t>
            </w:r>
          </w:p>
        </w:tc>
        <w:tc>
          <w:tcPr>
            <w:tcW w:w="1701" w:type="dxa"/>
          </w:tcPr>
          <w:p w14:paraId="2517FAD6" w14:textId="77777777" w:rsidR="007566A6" w:rsidRPr="003A5875" w:rsidRDefault="007566A6" w:rsidP="007566A6">
            <w:pPr>
              <w:rPr>
                <w:rFonts w:ascii="Arial Narrow" w:hAnsi="Arial Narrow" w:cs="Arial"/>
                <w:sz w:val="18"/>
                <w:szCs w:val="18"/>
              </w:rPr>
            </w:pPr>
            <w:r w:rsidRPr="003A5875">
              <w:rPr>
                <w:rFonts w:ascii="Arial Narrow" w:hAnsi="Arial Narrow"/>
                <w:sz w:val="18"/>
                <w:szCs w:val="18"/>
              </w:rPr>
              <w:t xml:space="preserve">Commune </w:t>
            </w:r>
          </w:p>
        </w:tc>
        <w:tc>
          <w:tcPr>
            <w:tcW w:w="1559" w:type="dxa"/>
          </w:tcPr>
          <w:p w14:paraId="23FEB26B" w14:textId="77777777" w:rsidR="007566A6" w:rsidRPr="003A5875" w:rsidRDefault="007566A6" w:rsidP="00951A73">
            <w:pPr>
              <w:jc w:val="right"/>
              <w:rPr>
                <w:rFonts w:ascii="Arial Narrow" w:hAnsi="Arial Narrow"/>
                <w:sz w:val="16"/>
                <w:szCs w:val="16"/>
              </w:rPr>
            </w:pPr>
            <w:r w:rsidRPr="003A5875">
              <w:rPr>
                <w:rFonts w:ascii="Arial Narrow" w:hAnsi="Arial Narrow"/>
                <w:sz w:val="16"/>
                <w:szCs w:val="16"/>
              </w:rPr>
              <w:t>1 000 000</w:t>
            </w:r>
          </w:p>
        </w:tc>
        <w:tc>
          <w:tcPr>
            <w:tcW w:w="709" w:type="dxa"/>
          </w:tcPr>
          <w:p w14:paraId="7D0F8211" w14:textId="77777777" w:rsidR="007566A6" w:rsidRPr="003A5875" w:rsidRDefault="007566A6" w:rsidP="007566A6">
            <w:pPr>
              <w:rPr>
                <w:rFonts w:ascii="Arial Narrow" w:hAnsi="Arial Narrow"/>
                <w:sz w:val="18"/>
                <w:szCs w:val="18"/>
              </w:rPr>
            </w:pPr>
          </w:p>
        </w:tc>
        <w:tc>
          <w:tcPr>
            <w:tcW w:w="709" w:type="dxa"/>
          </w:tcPr>
          <w:p w14:paraId="56FDC627" w14:textId="77777777" w:rsidR="007566A6" w:rsidRPr="003A5875" w:rsidRDefault="007566A6" w:rsidP="007566A6">
            <w:pPr>
              <w:rPr>
                <w:rFonts w:ascii="Arial Narrow" w:hAnsi="Arial Narrow"/>
                <w:sz w:val="14"/>
                <w:szCs w:val="18"/>
              </w:rPr>
            </w:pPr>
            <w:r w:rsidRPr="003A5875">
              <w:rPr>
                <w:rFonts w:ascii="Arial Narrow" w:hAnsi="Arial Narrow"/>
                <w:sz w:val="14"/>
                <w:szCs w:val="18"/>
              </w:rPr>
              <w:t>X</w:t>
            </w:r>
          </w:p>
        </w:tc>
        <w:tc>
          <w:tcPr>
            <w:tcW w:w="708" w:type="dxa"/>
          </w:tcPr>
          <w:p w14:paraId="60A7A94C" w14:textId="77777777" w:rsidR="007566A6" w:rsidRPr="003A5875" w:rsidRDefault="007566A6" w:rsidP="007566A6">
            <w:pPr>
              <w:rPr>
                <w:rFonts w:ascii="Arial Narrow" w:hAnsi="Arial Narrow"/>
                <w:sz w:val="14"/>
                <w:szCs w:val="18"/>
              </w:rPr>
            </w:pPr>
            <w:r w:rsidRPr="003A5875">
              <w:rPr>
                <w:rFonts w:ascii="Arial Narrow" w:hAnsi="Arial Narrow"/>
                <w:sz w:val="14"/>
                <w:szCs w:val="18"/>
              </w:rPr>
              <w:t>X</w:t>
            </w:r>
          </w:p>
        </w:tc>
        <w:tc>
          <w:tcPr>
            <w:tcW w:w="709" w:type="dxa"/>
          </w:tcPr>
          <w:p w14:paraId="1B16AE5D" w14:textId="77777777" w:rsidR="007566A6" w:rsidRPr="003A5875" w:rsidRDefault="007566A6" w:rsidP="007566A6">
            <w:pPr>
              <w:rPr>
                <w:rFonts w:ascii="Arial Narrow" w:hAnsi="Arial Narrow"/>
                <w:sz w:val="14"/>
                <w:szCs w:val="18"/>
              </w:rPr>
            </w:pPr>
            <w:r w:rsidRPr="003A5875">
              <w:rPr>
                <w:rFonts w:ascii="Arial Narrow" w:hAnsi="Arial Narrow"/>
                <w:sz w:val="14"/>
                <w:szCs w:val="18"/>
              </w:rPr>
              <w:t>X</w:t>
            </w:r>
          </w:p>
        </w:tc>
        <w:tc>
          <w:tcPr>
            <w:tcW w:w="709" w:type="dxa"/>
          </w:tcPr>
          <w:p w14:paraId="502BF2E3" w14:textId="77777777" w:rsidR="007566A6" w:rsidRPr="003A5875" w:rsidRDefault="007566A6" w:rsidP="007566A6">
            <w:pPr>
              <w:rPr>
                <w:rFonts w:ascii="Arial Narrow" w:hAnsi="Arial Narrow"/>
                <w:sz w:val="14"/>
                <w:szCs w:val="18"/>
              </w:rPr>
            </w:pPr>
            <w:r w:rsidRPr="003A5875">
              <w:rPr>
                <w:rFonts w:ascii="Arial Narrow" w:hAnsi="Arial Narrow"/>
                <w:sz w:val="14"/>
                <w:szCs w:val="18"/>
              </w:rPr>
              <w:t>X</w:t>
            </w:r>
          </w:p>
        </w:tc>
        <w:tc>
          <w:tcPr>
            <w:tcW w:w="709" w:type="dxa"/>
          </w:tcPr>
          <w:p w14:paraId="4111C4C8" w14:textId="77777777" w:rsidR="007566A6" w:rsidRPr="003A5875" w:rsidRDefault="007566A6" w:rsidP="007566A6">
            <w:pPr>
              <w:rPr>
                <w:rFonts w:ascii="Arial Narrow" w:hAnsi="Arial Narrow"/>
                <w:sz w:val="18"/>
                <w:szCs w:val="18"/>
              </w:rPr>
            </w:pPr>
          </w:p>
        </w:tc>
        <w:tc>
          <w:tcPr>
            <w:tcW w:w="850" w:type="dxa"/>
          </w:tcPr>
          <w:p w14:paraId="61B71016" w14:textId="77777777" w:rsidR="007566A6" w:rsidRPr="003A5875" w:rsidRDefault="007566A6" w:rsidP="007566A6">
            <w:pPr>
              <w:rPr>
                <w:rFonts w:ascii="Arial Narrow" w:hAnsi="Arial Narrow"/>
                <w:sz w:val="18"/>
                <w:szCs w:val="18"/>
              </w:rPr>
            </w:pPr>
          </w:p>
        </w:tc>
        <w:tc>
          <w:tcPr>
            <w:tcW w:w="709" w:type="dxa"/>
          </w:tcPr>
          <w:p w14:paraId="46F0F741" w14:textId="77777777" w:rsidR="007566A6" w:rsidRPr="003A5875" w:rsidRDefault="007566A6" w:rsidP="007566A6">
            <w:pPr>
              <w:rPr>
                <w:rFonts w:ascii="Arial Narrow" w:hAnsi="Arial Narrow"/>
                <w:sz w:val="18"/>
                <w:szCs w:val="18"/>
              </w:rPr>
            </w:pPr>
            <w:r w:rsidRPr="003A5875">
              <w:rPr>
                <w:rFonts w:ascii="Arial Narrow" w:hAnsi="Arial Narrow"/>
                <w:sz w:val="18"/>
                <w:szCs w:val="18"/>
              </w:rPr>
              <w:t>100 %</w:t>
            </w:r>
          </w:p>
        </w:tc>
        <w:tc>
          <w:tcPr>
            <w:tcW w:w="709" w:type="dxa"/>
          </w:tcPr>
          <w:p w14:paraId="254A5B98" w14:textId="77777777" w:rsidR="007566A6" w:rsidRPr="003A5875" w:rsidRDefault="007566A6" w:rsidP="007566A6">
            <w:pPr>
              <w:rPr>
                <w:rFonts w:ascii="Arial Narrow" w:hAnsi="Arial Narrow"/>
                <w:sz w:val="18"/>
                <w:szCs w:val="18"/>
              </w:rPr>
            </w:pPr>
          </w:p>
        </w:tc>
      </w:tr>
      <w:tr w:rsidR="003A5875" w:rsidRPr="003A5875" w14:paraId="11282B99" w14:textId="77777777" w:rsidTr="00BB5B9E">
        <w:tc>
          <w:tcPr>
            <w:tcW w:w="1730" w:type="dxa"/>
            <w:vMerge/>
          </w:tcPr>
          <w:p w14:paraId="152B56B6" w14:textId="77777777" w:rsidR="007566A6" w:rsidRPr="003A5875" w:rsidRDefault="007566A6" w:rsidP="007566A6"/>
        </w:tc>
        <w:tc>
          <w:tcPr>
            <w:tcW w:w="2835" w:type="dxa"/>
          </w:tcPr>
          <w:p w14:paraId="3AAA2F94" w14:textId="77777777" w:rsidR="007566A6" w:rsidRPr="003A5875" w:rsidRDefault="007566A6" w:rsidP="007566A6">
            <w:pPr>
              <w:rPr>
                <w:rFonts w:ascii="Arial Narrow" w:hAnsi="Arial Narrow" w:cs="Arial"/>
                <w:sz w:val="18"/>
                <w:szCs w:val="18"/>
              </w:rPr>
            </w:pPr>
            <w:r w:rsidRPr="003A5875">
              <w:rPr>
                <w:rFonts w:ascii="Arial Narrow" w:hAnsi="Arial Narrow"/>
                <w:sz w:val="18"/>
                <w:szCs w:val="18"/>
              </w:rPr>
              <w:t xml:space="preserve">Accompagnement des artisans dans la formation des jeunes </w:t>
            </w:r>
          </w:p>
        </w:tc>
        <w:tc>
          <w:tcPr>
            <w:tcW w:w="1843" w:type="dxa"/>
          </w:tcPr>
          <w:p w14:paraId="2DF001BB" w14:textId="77777777" w:rsidR="007566A6" w:rsidRPr="003A5875" w:rsidRDefault="007566A6" w:rsidP="007566A6">
            <w:pPr>
              <w:rPr>
                <w:rFonts w:ascii="Arial Narrow" w:hAnsi="Arial Narrow"/>
                <w:sz w:val="18"/>
                <w:szCs w:val="18"/>
              </w:rPr>
            </w:pPr>
            <w:r w:rsidRPr="003A5875">
              <w:rPr>
                <w:rFonts w:ascii="Arial Narrow" w:hAnsi="Arial Narrow"/>
                <w:sz w:val="18"/>
                <w:szCs w:val="18"/>
              </w:rPr>
              <w:t xml:space="preserve">Les artisans sont accompagnés dans la formation des jeunes  </w:t>
            </w:r>
          </w:p>
        </w:tc>
        <w:tc>
          <w:tcPr>
            <w:tcW w:w="1701" w:type="dxa"/>
          </w:tcPr>
          <w:p w14:paraId="6B7F28EA" w14:textId="37F0DD78" w:rsidR="007566A6" w:rsidRPr="003A5875" w:rsidRDefault="007566A6" w:rsidP="007566A6">
            <w:pPr>
              <w:rPr>
                <w:rFonts w:ascii="Arial Narrow" w:hAnsi="Arial Narrow" w:cs="Arial"/>
                <w:sz w:val="18"/>
                <w:szCs w:val="18"/>
              </w:rPr>
            </w:pPr>
            <w:r w:rsidRPr="003A5875">
              <w:rPr>
                <w:rFonts w:ascii="Arial Narrow" w:hAnsi="Arial Narrow"/>
                <w:sz w:val="18"/>
                <w:szCs w:val="18"/>
              </w:rPr>
              <w:t xml:space="preserve">Commune </w:t>
            </w:r>
          </w:p>
        </w:tc>
        <w:tc>
          <w:tcPr>
            <w:tcW w:w="1559" w:type="dxa"/>
          </w:tcPr>
          <w:p w14:paraId="08518BE0" w14:textId="77777777" w:rsidR="007566A6" w:rsidRPr="003A5875" w:rsidRDefault="007566A6" w:rsidP="00951A73">
            <w:pPr>
              <w:jc w:val="right"/>
              <w:rPr>
                <w:rFonts w:ascii="Arial Narrow" w:hAnsi="Arial Narrow"/>
                <w:sz w:val="16"/>
                <w:szCs w:val="18"/>
              </w:rPr>
            </w:pPr>
          </w:p>
          <w:p w14:paraId="3B6FD562" w14:textId="2E6D1452" w:rsidR="007566A6" w:rsidRPr="003A5875" w:rsidRDefault="007566A6" w:rsidP="00951A73">
            <w:pPr>
              <w:jc w:val="right"/>
              <w:rPr>
                <w:rFonts w:ascii="Arial Narrow" w:hAnsi="Arial Narrow"/>
                <w:sz w:val="16"/>
                <w:szCs w:val="18"/>
              </w:rPr>
            </w:pPr>
            <w:r w:rsidRPr="003A5875">
              <w:rPr>
                <w:rFonts w:ascii="Arial Narrow" w:hAnsi="Arial Narrow"/>
                <w:sz w:val="16"/>
                <w:szCs w:val="18"/>
              </w:rPr>
              <w:t>30 000 000</w:t>
            </w:r>
          </w:p>
        </w:tc>
        <w:tc>
          <w:tcPr>
            <w:tcW w:w="709" w:type="dxa"/>
          </w:tcPr>
          <w:p w14:paraId="4C59F59B" w14:textId="77777777" w:rsidR="007566A6" w:rsidRPr="003A5875" w:rsidRDefault="007566A6" w:rsidP="007566A6">
            <w:pPr>
              <w:rPr>
                <w:rFonts w:ascii="Arial Narrow" w:hAnsi="Arial Narrow"/>
                <w:sz w:val="16"/>
                <w:szCs w:val="18"/>
              </w:rPr>
            </w:pPr>
          </w:p>
        </w:tc>
        <w:tc>
          <w:tcPr>
            <w:tcW w:w="709" w:type="dxa"/>
          </w:tcPr>
          <w:p w14:paraId="32300F74" w14:textId="77777777" w:rsidR="007566A6" w:rsidRPr="003A5875" w:rsidRDefault="007566A6" w:rsidP="007566A6">
            <w:pPr>
              <w:rPr>
                <w:rFonts w:ascii="Arial Narrow" w:hAnsi="Arial Narrow"/>
                <w:sz w:val="16"/>
                <w:szCs w:val="18"/>
              </w:rPr>
            </w:pPr>
            <w:r w:rsidRPr="003A5875">
              <w:rPr>
                <w:rFonts w:ascii="Arial Narrow" w:hAnsi="Arial Narrow"/>
                <w:sz w:val="16"/>
                <w:szCs w:val="18"/>
              </w:rPr>
              <w:t>X</w:t>
            </w:r>
          </w:p>
        </w:tc>
        <w:tc>
          <w:tcPr>
            <w:tcW w:w="708" w:type="dxa"/>
          </w:tcPr>
          <w:p w14:paraId="78CDAE4D" w14:textId="77777777" w:rsidR="007566A6" w:rsidRPr="003A5875" w:rsidRDefault="007566A6" w:rsidP="007566A6">
            <w:pPr>
              <w:rPr>
                <w:rFonts w:ascii="Arial Narrow" w:hAnsi="Arial Narrow"/>
                <w:sz w:val="16"/>
                <w:szCs w:val="18"/>
              </w:rPr>
            </w:pPr>
            <w:r w:rsidRPr="003A5875">
              <w:rPr>
                <w:rFonts w:ascii="Arial Narrow" w:hAnsi="Arial Narrow"/>
                <w:sz w:val="16"/>
                <w:szCs w:val="18"/>
              </w:rPr>
              <w:t>X</w:t>
            </w:r>
          </w:p>
        </w:tc>
        <w:tc>
          <w:tcPr>
            <w:tcW w:w="709" w:type="dxa"/>
          </w:tcPr>
          <w:p w14:paraId="05A4C606" w14:textId="77777777" w:rsidR="007566A6" w:rsidRPr="003A5875" w:rsidRDefault="007566A6" w:rsidP="007566A6">
            <w:pPr>
              <w:rPr>
                <w:rFonts w:ascii="Arial Narrow" w:hAnsi="Arial Narrow"/>
                <w:sz w:val="16"/>
                <w:szCs w:val="18"/>
              </w:rPr>
            </w:pPr>
            <w:r w:rsidRPr="003A5875">
              <w:rPr>
                <w:rFonts w:ascii="Arial Narrow" w:hAnsi="Arial Narrow"/>
                <w:sz w:val="16"/>
                <w:szCs w:val="18"/>
              </w:rPr>
              <w:t>X</w:t>
            </w:r>
          </w:p>
        </w:tc>
        <w:tc>
          <w:tcPr>
            <w:tcW w:w="709" w:type="dxa"/>
          </w:tcPr>
          <w:p w14:paraId="1D4D8602" w14:textId="77777777" w:rsidR="007566A6" w:rsidRPr="003A5875" w:rsidRDefault="007566A6" w:rsidP="007566A6">
            <w:pPr>
              <w:rPr>
                <w:rFonts w:ascii="Arial Narrow" w:hAnsi="Arial Narrow"/>
                <w:sz w:val="16"/>
                <w:szCs w:val="18"/>
              </w:rPr>
            </w:pPr>
            <w:r w:rsidRPr="003A5875">
              <w:rPr>
                <w:rFonts w:ascii="Arial Narrow" w:hAnsi="Arial Narrow"/>
                <w:sz w:val="16"/>
                <w:szCs w:val="18"/>
              </w:rPr>
              <w:t>X</w:t>
            </w:r>
          </w:p>
        </w:tc>
        <w:tc>
          <w:tcPr>
            <w:tcW w:w="709" w:type="dxa"/>
          </w:tcPr>
          <w:p w14:paraId="421ACC8C" w14:textId="77777777" w:rsidR="007566A6" w:rsidRPr="003A5875" w:rsidRDefault="007566A6" w:rsidP="007566A6">
            <w:pPr>
              <w:rPr>
                <w:rFonts w:ascii="Arial Narrow" w:hAnsi="Arial Narrow"/>
                <w:sz w:val="16"/>
                <w:szCs w:val="18"/>
              </w:rPr>
            </w:pPr>
            <w:r w:rsidRPr="003A5875">
              <w:rPr>
                <w:rFonts w:ascii="Arial Narrow" w:hAnsi="Arial Narrow"/>
                <w:sz w:val="16"/>
                <w:szCs w:val="18"/>
              </w:rPr>
              <w:t>10%</w:t>
            </w:r>
          </w:p>
        </w:tc>
        <w:tc>
          <w:tcPr>
            <w:tcW w:w="850" w:type="dxa"/>
          </w:tcPr>
          <w:p w14:paraId="1925FE30" w14:textId="77777777" w:rsidR="007566A6" w:rsidRPr="003A5875" w:rsidRDefault="007566A6" w:rsidP="007566A6">
            <w:pPr>
              <w:rPr>
                <w:rFonts w:ascii="Arial Narrow" w:hAnsi="Arial Narrow"/>
                <w:sz w:val="16"/>
                <w:szCs w:val="18"/>
              </w:rPr>
            </w:pPr>
            <w:r w:rsidRPr="003A5875">
              <w:rPr>
                <w:rFonts w:ascii="Arial Narrow" w:hAnsi="Arial Narrow"/>
                <w:sz w:val="16"/>
                <w:szCs w:val="18"/>
              </w:rPr>
              <w:t>30%</w:t>
            </w:r>
          </w:p>
        </w:tc>
        <w:tc>
          <w:tcPr>
            <w:tcW w:w="709" w:type="dxa"/>
          </w:tcPr>
          <w:p w14:paraId="61953D6B" w14:textId="77777777" w:rsidR="007566A6" w:rsidRPr="003A5875" w:rsidRDefault="007566A6" w:rsidP="007566A6">
            <w:pPr>
              <w:rPr>
                <w:rFonts w:ascii="Arial Narrow" w:hAnsi="Arial Narrow"/>
                <w:sz w:val="16"/>
                <w:szCs w:val="18"/>
              </w:rPr>
            </w:pPr>
            <w:r w:rsidRPr="003A5875">
              <w:rPr>
                <w:rFonts w:ascii="Arial Narrow" w:hAnsi="Arial Narrow"/>
                <w:sz w:val="16"/>
                <w:szCs w:val="18"/>
              </w:rPr>
              <w:t>40%</w:t>
            </w:r>
          </w:p>
        </w:tc>
        <w:tc>
          <w:tcPr>
            <w:tcW w:w="709" w:type="dxa"/>
          </w:tcPr>
          <w:p w14:paraId="356224BD" w14:textId="77777777" w:rsidR="007566A6" w:rsidRPr="003A5875" w:rsidRDefault="007566A6" w:rsidP="007566A6">
            <w:pPr>
              <w:rPr>
                <w:rFonts w:ascii="Arial Narrow" w:hAnsi="Arial Narrow"/>
                <w:sz w:val="16"/>
                <w:szCs w:val="18"/>
              </w:rPr>
            </w:pPr>
            <w:r w:rsidRPr="003A5875">
              <w:rPr>
                <w:rFonts w:ascii="Arial Narrow" w:hAnsi="Arial Narrow"/>
                <w:sz w:val="16"/>
                <w:szCs w:val="18"/>
              </w:rPr>
              <w:t>20%</w:t>
            </w:r>
          </w:p>
        </w:tc>
      </w:tr>
      <w:tr w:rsidR="003A5875" w:rsidRPr="003A5875" w14:paraId="5D06AA0A" w14:textId="77777777" w:rsidTr="00BB5B9E">
        <w:tc>
          <w:tcPr>
            <w:tcW w:w="1730" w:type="dxa"/>
            <w:vMerge/>
          </w:tcPr>
          <w:p w14:paraId="4D1D4441" w14:textId="77777777" w:rsidR="007566A6" w:rsidRPr="003A5875" w:rsidRDefault="007566A6" w:rsidP="007566A6"/>
        </w:tc>
        <w:tc>
          <w:tcPr>
            <w:tcW w:w="2835" w:type="dxa"/>
          </w:tcPr>
          <w:p w14:paraId="76D049E0" w14:textId="00A4D65F" w:rsidR="007566A6" w:rsidRPr="003A5875" w:rsidRDefault="007566A6" w:rsidP="007566A6">
            <w:pPr>
              <w:rPr>
                <w:rFonts w:ascii="Arial Narrow" w:hAnsi="Arial Narrow" w:cs="Arial"/>
                <w:sz w:val="18"/>
                <w:szCs w:val="18"/>
              </w:rPr>
            </w:pPr>
            <w:r w:rsidRPr="003A5875">
              <w:rPr>
                <w:rFonts w:ascii="Arial Narrow" w:hAnsi="Arial Narrow"/>
                <w:sz w:val="18"/>
                <w:szCs w:val="18"/>
              </w:rPr>
              <w:t xml:space="preserve">Organisation d’une foire artisanale annuelle (hommes et </w:t>
            </w:r>
            <w:r w:rsidR="00BE39E1" w:rsidRPr="003A5875">
              <w:rPr>
                <w:rFonts w:ascii="Arial Narrow" w:hAnsi="Arial Narrow"/>
                <w:sz w:val="18"/>
                <w:szCs w:val="18"/>
              </w:rPr>
              <w:t>femmes) /</w:t>
            </w:r>
            <w:r w:rsidRPr="003A5875">
              <w:rPr>
                <w:rFonts w:ascii="Arial Narrow" w:hAnsi="Arial Narrow"/>
                <w:sz w:val="18"/>
                <w:szCs w:val="18"/>
              </w:rPr>
              <w:t xml:space="preserve">Encourager la consommation locale </w:t>
            </w:r>
          </w:p>
        </w:tc>
        <w:tc>
          <w:tcPr>
            <w:tcW w:w="1843" w:type="dxa"/>
          </w:tcPr>
          <w:p w14:paraId="2FAF1588" w14:textId="77777777" w:rsidR="007566A6" w:rsidRPr="003A5875" w:rsidRDefault="007566A6" w:rsidP="007566A6">
            <w:pPr>
              <w:rPr>
                <w:rFonts w:ascii="Arial Narrow" w:hAnsi="Arial Narrow"/>
                <w:sz w:val="18"/>
                <w:szCs w:val="18"/>
              </w:rPr>
            </w:pPr>
            <w:r w:rsidRPr="003A5875">
              <w:rPr>
                <w:rFonts w:ascii="Arial Narrow" w:hAnsi="Arial Narrow"/>
                <w:sz w:val="18"/>
                <w:szCs w:val="18"/>
              </w:rPr>
              <w:t>Les foires sont organisées, la consommation locale est encouragée</w:t>
            </w:r>
          </w:p>
        </w:tc>
        <w:tc>
          <w:tcPr>
            <w:tcW w:w="1701" w:type="dxa"/>
          </w:tcPr>
          <w:p w14:paraId="6AD9BF52" w14:textId="77777777" w:rsidR="007566A6" w:rsidRPr="003A5875" w:rsidRDefault="007566A6" w:rsidP="007566A6">
            <w:pPr>
              <w:rPr>
                <w:rFonts w:ascii="Arial Narrow" w:hAnsi="Arial Narrow"/>
                <w:sz w:val="18"/>
                <w:szCs w:val="18"/>
              </w:rPr>
            </w:pPr>
          </w:p>
          <w:p w14:paraId="3E8DA07B" w14:textId="77777777" w:rsidR="007566A6" w:rsidRPr="003A5875" w:rsidRDefault="007566A6" w:rsidP="007566A6">
            <w:pPr>
              <w:rPr>
                <w:rFonts w:ascii="Arial Narrow" w:hAnsi="Arial Narrow"/>
                <w:sz w:val="18"/>
                <w:szCs w:val="18"/>
              </w:rPr>
            </w:pPr>
          </w:p>
          <w:p w14:paraId="5A52538B" w14:textId="2B3F5D66" w:rsidR="007566A6" w:rsidRPr="003A5875" w:rsidRDefault="007566A6" w:rsidP="007566A6">
            <w:pPr>
              <w:rPr>
                <w:rFonts w:ascii="Arial Narrow" w:hAnsi="Arial Narrow" w:cs="Arial"/>
                <w:sz w:val="18"/>
                <w:szCs w:val="18"/>
              </w:rPr>
            </w:pPr>
            <w:r w:rsidRPr="003A5875">
              <w:rPr>
                <w:rFonts w:ascii="Arial Narrow" w:hAnsi="Arial Narrow"/>
                <w:sz w:val="18"/>
                <w:szCs w:val="18"/>
              </w:rPr>
              <w:t>Commun</w:t>
            </w:r>
          </w:p>
        </w:tc>
        <w:tc>
          <w:tcPr>
            <w:tcW w:w="1559" w:type="dxa"/>
          </w:tcPr>
          <w:p w14:paraId="235BD291" w14:textId="77777777" w:rsidR="007566A6" w:rsidRPr="003A5875" w:rsidRDefault="007566A6" w:rsidP="00951A73">
            <w:pPr>
              <w:jc w:val="right"/>
              <w:rPr>
                <w:rFonts w:ascii="Arial Narrow" w:hAnsi="Arial Narrow"/>
                <w:sz w:val="16"/>
                <w:szCs w:val="18"/>
              </w:rPr>
            </w:pPr>
          </w:p>
          <w:p w14:paraId="14A9BAB4" w14:textId="77777777" w:rsidR="007566A6" w:rsidRPr="003A5875" w:rsidRDefault="007566A6" w:rsidP="00951A73">
            <w:pPr>
              <w:jc w:val="right"/>
              <w:rPr>
                <w:rFonts w:ascii="Arial Narrow" w:hAnsi="Arial Narrow"/>
                <w:sz w:val="16"/>
                <w:szCs w:val="18"/>
              </w:rPr>
            </w:pPr>
            <w:r w:rsidRPr="003A5875">
              <w:rPr>
                <w:rFonts w:ascii="Arial Narrow" w:hAnsi="Arial Narrow"/>
                <w:sz w:val="16"/>
                <w:szCs w:val="18"/>
              </w:rPr>
              <w:t>10 000 000</w:t>
            </w:r>
          </w:p>
        </w:tc>
        <w:tc>
          <w:tcPr>
            <w:tcW w:w="709" w:type="dxa"/>
          </w:tcPr>
          <w:p w14:paraId="4E6C3D71" w14:textId="77777777" w:rsidR="007566A6" w:rsidRPr="003A5875" w:rsidRDefault="007566A6" w:rsidP="007566A6">
            <w:pPr>
              <w:rPr>
                <w:rFonts w:ascii="Arial Narrow" w:hAnsi="Arial Narrow"/>
                <w:sz w:val="16"/>
                <w:szCs w:val="18"/>
              </w:rPr>
            </w:pPr>
          </w:p>
        </w:tc>
        <w:tc>
          <w:tcPr>
            <w:tcW w:w="709" w:type="dxa"/>
          </w:tcPr>
          <w:p w14:paraId="297DFEC7" w14:textId="77777777" w:rsidR="007566A6" w:rsidRPr="00366A56" w:rsidRDefault="007566A6" w:rsidP="007566A6">
            <w:pPr>
              <w:rPr>
                <w:rFonts w:ascii="Arial Narrow" w:hAnsi="Arial Narrow"/>
                <w:sz w:val="12"/>
                <w:szCs w:val="14"/>
              </w:rPr>
            </w:pPr>
            <w:r w:rsidRPr="00366A56">
              <w:rPr>
                <w:rFonts w:ascii="Arial Narrow" w:hAnsi="Arial Narrow"/>
                <w:sz w:val="12"/>
                <w:szCs w:val="14"/>
              </w:rPr>
              <w:t>X</w:t>
            </w:r>
          </w:p>
        </w:tc>
        <w:tc>
          <w:tcPr>
            <w:tcW w:w="708" w:type="dxa"/>
          </w:tcPr>
          <w:p w14:paraId="61A3F341" w14:textId="77777777" w:rsidR="007566A6" w:rsidRPr="00366A56" w:rsidRDefault="007566A6" w:rsidP="007566A6">
            <w:pPr>
              <w:rPr>
                <w:rFonts w:ascii="Arial Narrow" w:hAnsi="Arial Narrow"/>
                <w:sz w:val="12"/>
                <w:szCs w:val="14"/>
              </w:rPr>
            </w:pPr>
            <w:r w:rsidRPr="00366A56">
              <w:rPr>
                <w:rFonts w:ascii="Arial Narrow" w:hAnsi="Arial Narrow"/>
                <w:sz w:val="12"/>
                <w:szCs w:val="14"/>
              </w:rPr>
              <w:t>X</w:t>
            </w:r>
          </w:p>
        </w:tc>
        <w:tc>
          <w:tcPr>
            <w:tcW w:w="709" w:type="dxa"/>
          </w:tcPr>
          <w:p w14:paraId="69B7F215" w14:textId="77777777" w:rsidR="007566A6" w:rsidRPr="00366A56" w:rsidRDefault="007566A6" w:rsidP="007566A6">
            <w:pPr>
              <w:rPr>
                <w:rFonts w:ascii="Arial Narrow" w:hAnsi="Arial Narrow"/>
                <w:sz w:val="12"/>
                <w:szCs w:val="14"/>
              </w:rPr>
            </w:pPr>
            <w:r w:rsidRPr="00366A56">
              <w:rPr>
                <w:rFonts w:ascii="Arial Narrow" w:hAnsi="Arial Narrow"/>
                <w:sz w:val="12"/>
                <w:szCs w:val="14"/>
              </w:rPr>
              <w:t>X</w:t>
            </w:r>
          </w:p>
        </w:tc>
        <w:tc>
          <w:tcPr>
            <w:tcW w:w="709" w:type="dxa"/>
          </w:tcPr>
          <w:p w14:paraId="50CEF7EE" w14:textId="77777777" w:rsidR="007566A6" w:rsidRPr="00366A56" w:rsidRDefault="007566A6" w:rsidP="007566A6">
            <w:pPr>
              <w:rPr>
                <w:rFonts w:ascii="Arial Narrow" w:hAnsi="Arial Narrow"/>
                <w:sz w:val="12"/>
                <w:szCs w:val="14"/>
              </w:rPr>
            </w:pPr>
            <w:r w:rsidRPr="00366A56">
              <w:rPr>
                <w:rFonts w:ascii="Arial Narrow" w:hAnsi="Arial Narrow"/>
                <w:sz w:val="12"/>
                <w:szCs w:val="14"/>
              </w:rPr>
              <w:t>X</w:t>
            </w:r>
          </w:p>
        </w:tc>
        <w:tc>
          <w:tcPr>
            <w:tcW w:w="709" w:type="dxa"/>
          </w:tcPr>
          <w:p w14:paraId="2F0A394F" w14:textId="77777777" w:rsidR="007566A6" w:rsidRPr="003A5875" w:rsidRDefault="007566A6" w:rsidP="007566A6">
            <w:pPr>
              <w:rPr>
                <w:rFonts w:ascii="Arial Narrow" w:hAnsi="Arial Narrow"/>
                <w:sz w:val="16"/>
                <w:szCs w:val="18"/>
              </w:rPr>
            </w:pPr>
            <w:r w:rsidRPr="003A5875">
              <w:rPr>
                <w:rFonts w:ascii="Arial Narrow" w:hAnsi="Arial Narrow"/>
                <w:sz w:val="16"/>
                <w:szCs w:val="18"/>
              </w:rPr>
              <w:t>40%</w:t>
            </w:r>
          </w:p>
        </w:tc>
        <w:tc>
          <w:tcPr>
            <w:tcW w:w="850" w:type="dxa"/>
          </w:tcPr>
          <w:p w14:paraId="364548FE" w14:textId="77777777" w:rsidR="007566A6" w:rsidRPr="003A5875" w:rsidRDefault="007566A6" w:rsidP="007566A6">
            <w:pPr>
              <w:rPr>
                <w:rFonts w:ascii="Arial Narrow" w:hAnsi="Arial Narrow"/>
                <w:sz w:val="16"/>
                <w:szCs w:val="18"/>
              </w:rPr>
            </w:pPr>
            <w:r w:rsidRPr="003A5875">
              <w:rPr>
                <w:rFonts w:ascii="Arial Narrow" w:hAnsi="Arial Narrow"/>
                <w:sz w:val="16"/>
                <w:szCs w:val="18"/>
              </w:rPr>
              <w:t>60%</w:t>
            </w:r>
          </w:p>
        </w:tc>
        <w:tc>
          <w:tcPr>
            <w:tcW w:w="709" w:type="dxa"/>
          </w:tcPr>
          <w:p w14:paraId="1B0E0215" w14:textId="77777777" w:rsidR="007566A6" w:rsidRPr="003A5875" w:rsidRDefault="007566A6" w:rsidP="007566A6">
            <w:pPr>
              <w:rPr>
                <w:rFonts w:ascii="Arial Narrow" w:hAnsi="Arial Narrow"/>
                <w:sz w:val="16"/>
                <w:szCs w:val="18"/>
              </w:rPr>
            </w:pPr>
          </w:p>
        </w:tc>
        <w:tc>
          <w:tcPr>
            <w:tcW w:w="709" w:type="dxa"/>
          </w:tcPr>
          <w:p w14:paraId="03728FE3" w14:textId="77777777" w:rsidR="007566A6" w:rsidRPr="003A5875" w:rsidRDefault="007566A6" w:rsidP="007566A6">
            <w:pPr>
              <w:rPr>
                <w:rFonts w:ascii="Arial Narrow" w:hAnsi="Arial Narrow"/>
                <w:sz w:val="16"/>
                <w:szCs w:val="18"/>
              </w:rPr>
            </w:pPr>
          </w:p>
        </w:tc>
      </w:tr>
      <w:tr w:rsidR="003A5875" w:rsidRPr="003A5875" w14:paraId="45DCEB27" w14:textId="77777777" w:rsidTr="00BB5B9E">
        <w:tc>
          <w:tcPr>
            <w:tcW w:w="1730" w:type="dxa"/>
          </w:tcPr>
          <w:p w14:paraId="63B632C6" w14:textId="77777777" w:rsidR="007566A6" w:rsidRPr="009D5868" w:rsidRDefault="007566A6" w:rsidP="007566A6">
            <w:pPr>
              <w:rPr>
                <w:rFonts w:ascii="Arial Narrow" w:hAnsi="Arial Narrow"/>
                <w:b/>
                <w:sz w:val="18"/>
                <w:szCs w:val="18"/>
              </w:rPr>
            </w:pPr>
            <w:r w:rsidRPr="009D5868">
              <w:rPr>
                <w:rFonts w:ascii="Arial Narrow" w:hAnsi="Arial Narrow"/>
                <w:b/>
                <w:sz w:val="18"/>
                <w:szCs w:val="18"/>
              </w:rPr>
              <w:t>Sous-Total 15</w:t>
            </w:r>
          </w:p>
        </w:tc>
        <w:tc>
          <w:tcPr>
            <w:tcW w:w="2835" w:type="dxa"/>
          </w:tcPr>
          <w:p w14:paraId="5FC6BA68" w14:textId="77777777" w:rsidR="007566A6" w:rsidRPr="009D5868" w:rsidRDefault="007566A6" w:rsidP="007566A6">
            <w:pPr>
              <w:rPr>
                <w:rFonts w:ascii="Arial Narrow" w:hAnsi="Arial Narrow"/>
                <w:b/>
                <w:sz w:val="18"/>
                <w:szCs w:val="18"/>
              </w:rPr>
            </w:pPr>
          </w:p>
        </w:tc>
        <w:tc>
          <w:tcPr>
            <w:tcW w:w="1843" w:type="dxa"/>
          </w:tcPr>
          <w:p w14:paraId="65EA17DF" w14:textId="77777777" w:rsidR="007566A6" w:rsidRPr="009D5868" w:rsidRDefault="007566A6" w:rsidP="007566A6">
            <w:pPr>
              <w:rPr>
                <w:rFonts w:ascii="Arial Narrow" w:hAnsi="Arial Narrow"/>
                <w:b/>
                <w:sz w:val="18"/>
                <w:szCs w:val="18"/>
              </w:rPr>
            </w:pPr>
          </w:p>
        </w:tc>
        <w:tc>
          <w:tcPr>
            <w:tcW w:w="1701" w:type="dxa"/>
          </w:tcPr>
          <w:p w14:paraId="60A2BC06" w14:textId="77777777" w:rsidR="007566A6" w:rsidRPr="009D5868" w:rsidRDefault="007566A6" w:rsidP="007566A6">
            <w:pPr>
              <w:rPr>
                <w:rFonts w:ascii="Arial Narrow" w:hAnsi="Arial Narrow"/>
                <w:b/>
                <w:sz w:val="18"/>
                <w:szCs w:val="18"/>
              </w:rPr>
            </w:pPr>
          </w:p>
        </w:tc>
        <w:tc>
          <w:tcPr>
            <w:tcW w:w="1559" w:type="dxa"/>
          </w:tcPr>
          <w:p w14:paraId="5E140F3D" w14:textId="3B1A1E70" w:rsidR="007566A6" w:rsidRPr="009D5868" w:rsidRDefault="00951A73" w:rsidP="00951A73">
            <w:pPr>
              <w:jc w:val="right"/>
              <w:rPr>
                <w:rFonts w:ascii="Arial Narrow" w:hAnsi="Arial Narrow"/>
                <w:b/>
                <w:sz w:val="18"/>
                <w:szCs w:val="18"/>
              </w:rPr>
            </w:pPr>
            <w:r w:rsidRPr="009D5868">
              <w:rPr>
                <w:rFonts w:ascii="Arial Narrow" w:hAnsi="Arial Narrow"/>
                <w:b/>
                <w:sz w:val="18"/>
                <w:szCs w:val="18"/>
              </w:rPr>
              <w:t>41</w:t>
            </w:r>
            <w:r w:rsidR="007566A6" w:rsidRPr="009D5868">
              <w:rPr>
                <w:rFonts w:ascii="Arial Narrow" w:hAnsi="Arial Narrow"/>
                <w:b/>
                <w:sz w:val="18"/>
                <w:szCs w:val="18"/>
              </w:rPr>
              <w:t> 000 000</w:t>
            </w:r>
          </w:p>
        </w:tc>
        <w:tc>
          <w:tcPr>
            <w:tcW w:w="709" w:type="dxa"/>
          </w:tcPr>
          <w:p w14:paraId="429987ED" w14:textId="77777777" w:rsidR="007566A6" w:rsidRPr="003A5875" w:rsidRDefault="007566A6" w:rsidP="007566A6">
            <w:pPr>
              <w:rPr>
                <w:rFonts w:ascii="Arial Narrow" w:hAnsi="Arial Narrow"/>
                <w:b/>
                <w:sz w:val="20"/>
                <w:szCs w:val="20"/>
              </w:rPr>
            </w:pPr>
          </w:p>
        </w:tc>
        <w:tc>
          <w:tcPr>
            <w:tcW w:w="709" w:type="dxa"/>
          </w:tcPr>
          <w:p w14:paraId="1700771A" w14:textId="77777777" w:rsidR="007566A6" w:rsidRPr="00366A56" w:rsidRDefault="007566A6" w:rsidP="007566A6">
            <w:pPr>
              <w:rPr>
                <w:rFonts w:ascii="Arial Narrow" w:hAnsi="Arial Narrow"/>
                <w:sz w:val="12"/>
                <w:szCs w:val="14"/>
              </w:rPr>
            </w:pPr>
          </w:p>
        </w:tc>
        <w:tc>
          <w:tcPr>
            <w:tcW w:w="708" w:type="dxa"/>
          </w:tcPr>
          <w:p w14:paraId="07E5D86C" w14:textId="77777777" w:rsidR="007566A6" w:rsidRPr="00366A56" w:rsidRDefault="007566A6" w:rsidP="007566A6">
            <w:pPr>
              <w:rPr>
                <w:rFonts w:ascii="Arial Narrow" w:hAnsi="Arial Narrow"/>
                <w:sz w:val="12"/>
                <w:szCs w:val="14"/>
              </w:rPr>
            </w:pPr>
          </w:p>
        </w:tc>
        <w:tc>
          <w:tcPr>
            <w:tcW w:w="709" w:type="dxa"/>
          </w:tcPr>
          <w:p w14:paraId="17AC4EA6" w14:textId="77777777" w:rsidR="007566A6" w:rsidRPr="00366A56" w:rsidRDefault="007566A6" w:rsidP="007566A6">
            <w:pPr>
              <w:rPr>
                <w:rFonts w:ascii="Arial Narrow" w:hAnsi="Arial Narrow"/>
                <w:sz w:val="12"/>
                <w:szCs w:val="14"/>
              </w:rPr>
            </w:pPr>
          </w:p>
        </w:tc>
        <w:tc>
          <w:tcPr>
            <w:tcW w:w="709" w:type="dxa"/>
          </w:tcPr>
          <w:p w14:paraId="4851FE9C" w14:textId="77777777" w:rsidR="007566A6" w:rsidRPr="00366A56" w:rsidRDefault="007566A6" w:rsidP="007566A6">
            <w:pPr>
              <w:rPr>
                <w:rFonts w:ascii="Arial Narrow" w:hAnsi="Arial Narrow"/>
                <w:sz w:val="12"/>
                <w:szCs w:val="14"/>
              </w:rPr>
            </w:pPr>
          </w:p>
        </w:tc>
        <w:tc>
          <w:tcPr>
            <w:tcW w:w="709" w:type="dxa"/>
          </w:tcPr>
          <w:p w14:paraId="0CA18B61" w14:textId="77777777" w:rsidR="007566A6" w:rsidRPr="003A5875" w:rsidRDefault="007566A6" w:rsidP="007566A6">
            <w:pPr>
              <w:rPr>
                <w:rFonts w:ascii="Arial Narrow" w:hAnsi="Arial Narrow"/>
                <w:sz w:val="20"/>
                <w:szCs w:val="20"/>
              </w:rPr>
            </w:pPr>
          </w:p>
        </w:tc>
        <w:tc>
          <w:tcPr>
            <w:tcW w:w="850" w:type="dxa"/>
          </w:tcPr>
          <w:p w14:paraId="2C6CC083" w14:textId="77777777" w:rsidR="007566A6" w:rsidRPr="003A5875" w:rsidRDefault="007566A6" w:rsidP="007566A6">
            <w:pPr>
              <w:rPr>
                <w:rFonts w:ascii="Arial Narrow" w:hAnsi="Arial Narrow"/>
                <w:sz w:val="20"/>
                <w:szCs w:val="20"/>
              </w:rPr>
            </w:pPr>
          </w:p>
        </w:tc>
        <w:tc>
          <w:tcPr>
            <w:tcW w:w="709" w:type="dxa"/>
          </w:tcPr>
          <w:p w14:paraId="632224E0" w14:textId="77777777" w:rsidR="007566A6" w:rsidRPr="003A5875" w:rsidRDefault="007566A6" w:rsidP="007566A6">
            <w:pPr>
              <w:rPr>
                <w:rFonts w:ascii="Arial Narrow" w:hAnsi="Arial Narrow"/>
                <w:sz w:val="20"/>
                <w:szCs w:val="20"/>
              </w:rPr>
            </w:pPr>
          </w:p>
        </w:tc>
        <w:tc>
          <w:tcPr>
            <w:tcW w:w="709" w:type="dxa"/>
          </w:tcPr>
          <w:p w14:paraId="2FED8390" w14:textId="77777777" w:rsidR="007566A6" w:rsidRPr="003A5875" w:rsidRDefault="007566A6" w:rsidP="007566A6">
            <w:pPr>
              <w:rPr>
                <w:rFonts w:ascii="Arial Narrow" w:hAnsi="Arial Narrow"/>
                <w:sz w:val="20"/>
                <w:szCs w:val="20"/>
              </w:rPr>
            </w:pPr>
          </w:p>
        </w:tc>
      </w:tr>
      <w:tr w:rsidR="003A5875" w:rsidRPr="003A5875" w14:paraId="3248A6C0" w14:textId="77777777" w:rsidTr="00BB5B9E">
        <w:tc>
          <w:tcPr>
            <w:tcW w:w="1730" w:type="dxa"/>
            <w:vMerge w:val="restart"/>
          </w:tcPr>
          <w:p w14:paraId="473607B7" w14:textId="77777777" w:rsidR="007566A6" w:rsidRPr="00AE0751" w:rsidRDefault="007566A6" w:rsidP="007566A6">
            <w:pPr>
              <w:rPr>
                <w:rFonts w:ascii="Arial Narrow" w:hAnsi="Arial Narrow"/>
                <w:b/>
                <w:sz w:val="16"/>
                <w:szCs w:val="16"/>
              </w:rPr>
            </w:pPr>
            <w:r w:rsidRPr="00AE0751">
              <w:rPr>
                <w:rFonts w:ascii="Arial Narrow" w:hAnsi="Arial Narrow"/>
                <w:b/>
                <w:sz w:val="16"/>
                <w:szCs w:val="16"/>
              </w:rPr>
              <w:t>TOURISME</w:t>
            </w:r>
          </w:p>
          <w:p w14:paraId="7ED2DB6E" w14:textId="77777777" w:rsidR="007566A6" w:rsidRPr="003A5875" w:rsidRDefault="007566A6" w:rsidP="007566A6">
            <w:pPr>
              <w:rPr>
                <w:rFonts w:ascii="Arial Narrow" w:hAnsi="Arial Narrow"/>
                <w:b/>
                <w:sz w:val="18"/>
                <w:szCs w:val="18"/>
              </w:rPr>
            </w:pPr>
          </w:p>
          <w:p w14:paraId="7A391700" w14:textId="77777777" w:rsidR="007566A6" w:rsidRPr="003A5875" w:rsidRDefault="007566A6" w:rsidP="007566A6">
            <w:pPr>
              <w:rPr>
                <w:b/>
                <w:i/>
                <w:sz w:val="16"/>
                <w:szCs w:val="16"/>
              </w:rPr>
            </w:pPr>
            <w:r w:rsidRPr="003A5875">
              <w:rPr>
                <w:rFonts w:ascii="Arial Narrow" w:hAnsi="Arial Narrow"/>
                <w:b/>
                <w:i/>
                <w:sz w:val="16"/>
                <w:szCs w:val="16"/>
              </w:rPr>
              <w:t>Promouvoir le tourisme domestique</w:t>
            </w:r>
          </w:p>
        </w:tc>
        <w:tc>
          <w:tcPr>
            <w:tcW w:w="2835" w:type="dxa"/>
          </w:tcPr>
          <w:p w14:paraId="7B344791" w14:textId="4F026A0D" w:rsidR="007566A6" w:rsidRPr="003A5875" w:rsidRDefault="007566A6" w:rsidP="007566A6">
            <w:pPr>
              <w:rPr>
                <w:rFonts w:ascii="Arial Narrow" w:hAnsi="Arial Narrow"/>
                <w:sz w:val="18"/>
                <w:szCs w:val="18"/>
              </w:rPr>
            </w:pPr>
            <w:r w:rsidRPr="003A5875">
              <w:rPr>
                <w:rFonts w:ascii="Arial Narrow" w:hAnsi="Arial Narrow"/>
                <w:sz w:val="18"/>
                <w:szCs w:val="18"/>
              </w:rPr>
              <w:t xml:space="preserve">Organisation des missions de </w:t>
            </w:r>
            <w:r w:rsidR="00BE39E1" w:rsidRPr="003A5875">
              <w:rPr>
                <w:rFonts w:ascii="Arial Narrow" w:hAnsi="Arial Narrow"/>
                <w:sz w:val="18"/>
                <w:szCs w:val="18"/>
              </w:rPr>
              <w:t>prospection des</w:t>
            </w:r>
            <w:r w:rsidRPr="003A5875">
              <w:rPr>
                <w:rFonts w:ascii="Arial Narrow" w:hAnsi="Arial Narrow"/>
                <w:sz w:val="18"/>
                <w:szCs w:val="18"/>
              </w:rPr>
              <w:t xml:space="preserve"> potentialités touristiques</w:t>
            </w:r>
          </w:p>
        </w:tc>
        <w:tc>
          <w:tcPr>
            <w:tcW w:w="1843" w:type="dxa"/>
          </w:tcPr>
          <w:p w14:paraId="1FAA8D86" w14:textId="4AC560C8" w:rsidR="007566A6" w:rsidRPr="003A5875" w:rsidRDefault="007566A6" w:rsidP="007566A6">
            <w:pPr>
              <w:rPr>
                <w:rFonts w:ascii="Arial Narrow" w:hAnsi="Arial Narrow"/>
                <w:sz w:val="18"/>
                <w:szCs w:val="18"/>
              </w:rPr>
            </w:pPr>
            <w:r w:rsidRPr="003A5875">
              <w:rPr>
                <w:rFonts w:ascii="Arial Narrow" w:hAnsi="Arial Narrow"/>
                <w:sz w:val="18"/>
                <w:szCs w:val="18"/>
              </w:rPr>
              <w:t xml:space="preserve">Les missions de prospection ont </w:t>
            </w:r>
            <w:r w:rsidR="00BE39E1" w:rsidRPr="003A5875">
              <w:rPr>
                <w:rFonts w:ascii="Arial Narrow" w:hAnsi="Arial Narrow"/>
                <w:sz w:val="18"/>
                <w:szCs w:val="18"/>
              </w:rPr>
              <w:t>été</w:t>
            </w:r>
            <w:r w:rsidRPr="003A5875">
              <w:rPr>
                <w:rFonts w:ascii="Arial Narrow" w:hAnsi="Arial Narrow"/>
                <w:sz w:val="18"/>
                <w:szCs w:val="18"/>
              </w:rPr>
              <w:t xml:space="preserve"> réalisés</w:t>
            </w:r>
          </w:p>
        </w:tc>
        <w:tc>
          <w:tcPr>
            <w:tcW w:w="1701" w:type="dxa"/>
          </w:tcPr>
          <w:p w14:paraId="6D040D4B" w14:textId="77777777" w:rsidR="007566A6" w:rsidRPr="003A5875" w:rsidRDefault="007566A6" w:rsidP="007566A6">
            <w:pPr>
              <w:rPr>
                <w:rFonts w:ascii="Arial Narrow" w:hAnsi="Arial Narrow"/>
                <w:sz w:val="18"/>
                <w:szCs w:val="18"/>
              </w:rPr>
            </w:pPr>
            <w:r w:rsidRPr="003A5875">
              <w:rPr>
                <w:rFonts w:ascii="Arial Narrow" w:hAnsi="Arial Narrow"/>
                <w:sz w:val="18"/>
                <w:szCs w:val="18"/>
              </w:rPr>
              <w:t>La Commune</w:t>
            </w:r>
          </w:p>
        </w:tc>
        <w:tc>
          <w:tcPr>
            <w:tcW w:w="1559" w:type="dxa"/>
          </w:tcPr>
          <w:p w14:paraId="4F7ED840" w14:textId="77777777" w:rsidR="007566A6" w:rsidRPr="003A5875" w:rsidRDefault="007566A6" w:rsidP="00951A73">
            <w:pPr>
              <w:jc w:val="right"/>
              <w:rPr>
                <w:rFonts w:ascii="Arial Narrow" w:hAnsi="Arial Narrow"/>
                <w:sz w:val="16"/>
                <w:szCs w:val="18"/>
              </w:rPr>
            </w:pPr>
            <w:r w:rsidRPr="003A5875">
              <w:rPr>
                <w:rFonts w:ascii="Arial Narrow" w:hAnsi="Arial Narrow"/>
                <w:sz w:val="16"/>
                <w:szCs w:val="18"/>
              </w:rPr>
              <w:t>3 000 000</w:t>
            </w:r>
          </w:p>
        </w:tc>
        <w:tc>
          <w:tcPr>
            <w:tcW w:w="709" w:type="dxa"/>
          </w:tcPr>
          <w:p w14:paraId="503AFF91" w14:textId="77777777" w:rsidR="007566A6" w:rsidRPr="003A5875" w:rsidRDefault="007566A6" w:rsidP="007566A6">
            <w:pPr>
              <w:rPr>
                <w:rFonts w:ascii="Arial Narrow" w:hAnsi="Arial Narrow"/>
                <w:sz w:val="16"/>
                <w:szCs w:val="18"/>
              </w:rPr>
            </w:pPr>
          </w:p>
        </w:tc>
        <w:tc>
          <w:tcPr>
            <w:tcW w:w="709" w:type="dxa"/>
          </w:tcPr>
          <w:p w14:paraId="026B423C" w14:textId="77777777" w:rsidR="007566A6" w:rsidRPr="00366A56" w:rsidRDefault="007566A6" w:rsidP="007566A6">
            <w:pPr>
              <w:rPr>
                <w:rFonts w:ascii="Arial Narrow" w:hAnsi="Arial Narrow"/>
                <w:sz w:val="12"/>
                <w:szCs w:val="14"/>
              </w:rPr>
            </w:pPr>
            <w:r w:rsidRPr="00366A56">
              <w:rPr>
                <w:rFonts w:ascii="Arial Narrow" w:hAnsi="Arial Narrow"/>
                <w:sz w:val="12"/>
                <w:szCs w:val="14"/>
              </w:rPr>
              <w:t>X</w:t>
            </w:r>
          </w:p>
        </w:tc>
        <w:tc>
          <w:tcPr>
            <w:tcW w:w="708" w:type="dxa"/>
          </w:tcPr>
          <w:p w14:paraId="67D8A221" w14:textId="77777777" w:rsidR="007566A6" w:rsidRPr="00366A56" w:rsidRDefault="007566A6" w:rsidP="007566A6">
            <w:pPr>
              <w:rPr>
                <w:rFonts w:ascii="Arial Narrow" w:hAnsi="Arial Narrow"/>
                <w:sz w:val="12"/>
                <w:szCs w:val="14"/>
              </w:rPr>
            </w:pPr>
            <w:r w:rsidRPr="00366A56">
              <w:rPr>
                <w:rFonts w:ascii="Arial Narrow" w:hAnsi="Arial Narrow"/>
                <w:sz w:val="12"/>
                <w:szCs w:val="14"/>
              </w:rPr>
              <w:t>X</w:t>
            </w:r>
          </w:p>
        </w:tc>
        <w:tc>
          <w:tcPr>
            <w:tcW w:w="709" w:type="dxa"/>
          </w:tcPr>
          <w:p w14:paraId="7CD0BDE1" w14:textId="77777777" w:rsidR="007566A6" w:rsidRPr="00366A56" w:rsidRDefault="007566A6" w:rsidP="007566A6">
            <w:pPr>
              <w:rPr>
                <w:rFonts w:ascii="Arial Narrow" w:hAnsi="Arial Narrow"/>
                <w:sz w:val="12"/>
                <w:szCs w:val="14"/>
              </w:rPr>
            </w:pPr>
            <w:r w:rsidRPr="00366A56">
              <w:rPr>
                <w:rFonts w:ascii="Arial Narrow" w:hAnsi="Arial Narrow"/>
                <w:sz w:val="12"/>
                <w:szCs w:val="14"/>
              </w:rPr>
              <w:t>X</w:t>
            </w:r>
          </w:p>
        </w:tc>
        <w:tc>
          <w:tcPr>
            <w:tcW w:w="709" w:type="dxa"/>
          </w:tcPr>
          <w:p w14:paraId="6F11552D" w14:textId="77777777" w:rsidR="007566A6" w:rsidRPr="00366A56" w:rsidRDefault="007566A6" w:rsidP="007566A6">
            <w:pPr>
              <w:rPr>
                <w:rFonts w:ascii="Arial Narrow" w:hAnsi="Arial Narrow"/>
                <w:sz w:val="12"/>
                <w:szCs w:val="14"/>
              </w:rPr>
            </w:pPr>
            <w:r w:rsidRPr="00366A56">
              <w:rPr>
                <w:rFonts w:ascii="Arial Narrow" w:hAnsi="Arial Narrow"/>
                <w:sz w:val="12"/>
                <w:szCs w:val="14"/>
              </w:rPr>
              <w:t>X</w:t>
            </w:r>
          </w:p>
        </w:tc>
        <w:tc>
          <w:tcPr>
            <w:tcW w:w="709" w:type="dxa"/>
          </w:tcPr>
          <w:p w14:paraId="06FD83AE" w14:textId="77777777" w:rsidR="007566A6" w:rsidRPr="003A5875" w:rsidRDefault="007566A6" w:rsidP="007566A6">
            <w:pPr>
              <w:rPr>
                <w:rFonts w:ascii="Arial Narrow" w:hAnsi="Arial Narrow"/>
                <w:sz w:val="16"/>
                <w:szCs w:val="18"/>
              </w:rPr>
            </w:pPr>
            <w:r w:rsidRPr="003A5875">
              <w:rPr>
                <w:rFonts w:ascii="Arial Narrow" w:hAnsi="Arial Narrow"/>
                <w:sz w:val="16"/>
                <w:szCs w:val="18"/>
              </w:rPr>
              <w:t>30%</w:t>
            </w:r>
          </w:p>
        </w:tc>
        <w:tc>
          <w:tcPr>
            <w:tcW w:w="850" w:type="dxa"/>
          </w:tcPr>
          <w:p w14:paraId="46B16614" w14:textId="77777777" w:rsidR="007566A6" w:rsidRPr="003A5875" w:rsidRDefault="007566A6" w:rsidP="007566A6">
            <w:pPr>
              <w:rPr>
                <w:rFonts w:ascii="Arial Narrow" w:hAnsi="Arial Narrow"/>
                <w:sz w:val="16"/>
                <w:szCs w:val="18"/>
              </w:rPr>
            </w:pPr>
            <w:r w:rsidRPr="003A5875">
              <w:rPr>
                <w:rFonts w:ascii="Arial Narrow" w:hAnsi="Arial Narrow"/>
                <w:sz w:val="16"/>
                <w:szCs w:val="18"/>
              </w:rPr>
              <w:t>20%</w:t>
            </w:r>
          </w:p>
        </w:tc>
        <w:tc>
          <w:tcPr>
            <w:tcW w:w="709" w:type="dxa"/>
          </w:tcPr>
          <w:p w14:paraId="1EA5EC21" w14:textId="77777777" w:rsidR="007566A6" w:rsidRPr="003A5875" w:rsidRDefault="007566A6" w:rsidP="007566A6">
            <w:pPr>
              <w:rPr>
                <w:rFonts w:ascii="Arial Narrow" w:hAnsi="Arial Narrow"/>
                <w:sz w:val="16"/>
                <w:szCs w:val="18"/>
              </w:rPr>
            </w:pPr>
            <w:r w:rsidRPr="003A5875">
              <w:rPr>
                <w:rFonts w:ascii="Arial Narrow" w:hAnsi="Arial Narrow"/>
                <w:sz w:val="16"/>
                <w:szCs w:val="18"/>
              </w:rPr>
              <w:t>50%</w:t>
            </w:r>
          </w:p>
        </w:tc>
        <w:tc>
          <w:tcPr>
            <w:tcW w:w="709" w:type="dxa"/>
          </w:tcPr>
          <w:p w14:paraId="5E605FD0" w14:textId="77777777" w:rsidR="007566A6" w:rsidRPr="003A5875" w:rsidRDefault="007566A6" w:rsidP="007566A6">
            <w:pPr>
              <w:rPr>
                <w:rFonts w:ascii="Arial Narrow" w:hAnsi="Arial Narrow"/>
                <w:sz w:val="16"/>
                <w:szCs w:val="18"/>
              </w:rPr>
            </w:pPr>
          </w:p>
        </w:tc>
      </w:tr>
      <w:tr w:rsidR="00B07058" w:rsidRPr="003A5875" w14:paraId="0DE5DF19" w14:textId="77777777" w:rsidTr="00BB5B9E">
        <w:tc>
          <w:tcPr>
            <w:tcW w:w="1730" w:type="dxa"/>
            <w:vMerge/>
          </w:tcPr>
          <w:p w14:paraId="2831D4B7" w14:textId="77777777" w:rsidR="00B07058" w:rsidRPr="003A5875" w:rsidRDefault="00B07058" w:rsidP="00B07058"/>
        </w:tc>
        <w:tc>
          <w:tcPr>
            <w:tcW w:w="2835" w:type="dxa"/>
          </w:tcPr>
          <w:p w14:paraId="1ABA3677" w14:textId="225457EF" w:rsidR="00B07058" w:rsidRPr="00B07058" w:rsidRDefault="00BD72BD" w:rsidP="00B07058">
            <w:pPr>
              <w:rPr>
                <w:rFonts w:ascii="Arial Narrow" w:hAnsi="Arial Narrow"/>
                <w:sz w:val="18"/>
                <w:szCs w:val="18"/>
              </w:rPr>
            </w:pPr>
            <w:r>
              <w:rPr>
                <w:rFonts w:ascii="Arial Narrow" w:hAnsi="Arial Narrow" w:cs="Arial"/>
                <w:color w:val="FF0000"/>
                <w:sz w:val="18"/>
                <w:szCs w:val="18"/>
              </w:rPr>
              <w:t>I</w:t>
            </w:r>
            <w:r w:rsidR="00B07058" w:rsidRPr="00B07058">
              <w:rPr>
                <w:rFonts w:ascii="Arial Narrow" w:hAnsi="Arial Narrow" w:cs="Arial"/>
                <w:color w:val="FF0000"/>
                <w:sz w:val="18"/>
                <w:szCs w:val="18"/>
              </w:rPr>
              <w:t>dentification des sites touristiques</w:t>
            </w:r>
          </w:p>
        </w:tc>
        <w:tc>
          <w:tcPr>
            <w:tcW w:w="1843" w:type="dxa"/>
          </w:tcPr>
          <w:p w14:paraId="74C83FBB" w14:textId="5EF26186" w:rsidR="00B07058" w:rsidRPr="00B07058" w:rsidRDefault="00B07058" w:rsidP="00B07058">
            <w:pPr>
              <w:rPr>
                <w:rFonts w:ascii="Arial Narrow" w:hAnsi="Arial Narrow"/>
                <w:sz w:val="18"/>
                <w:szCs w:val="18"/>
              </w:rPr>
            </w:pPr>
          </w:p>
        </w:tc>
        <w:tc>
          <w:tcPr>
            <w:tcW w:w="1701" w:type="dxa"/>
          </w:tcPr>
          <w:p w14:paraId="76FEBE11" w14:textId="474E47B8" w:rsidR="001A0DD1" w:rsidRDefault="00B07058" w:rsidP="00B07058">
            <w:pPr>
              <w:rPr>
                <w:rFonts w:ascii="Arial Narrow" w:hAnsi="Arial Narrow" w:cs="Arial"/>
                <w:color w:val="FF0000"/>
                <w:sz w:val="18"/>
                <w:szCs w:val="18"/>
              </w:rPr>
            </w:pPr>
            <w:r w:rsidRPr="00B07058">
              <w:rPr>
                <w:rFonts w:ascii="Arial Narrow" w:hAnsi="Arial Narrow" w:cs="Arial"/>
                <w:color w:val="FF0000"/>
                <w:sz w:val="18"/>
                <w:szCs w:val="18"/>
              </w:rPr>
              <w:t>Keneyadji,Komientou,Mekin,Tuonida,</w:t>
            </w:r>
            <w:r w:rsidR="0085514B">
              <w:rPr>
                <w:rFonts w:ascii="Arial Narrow" w:hAnsi="Arial Narrow" w:cs="Arial"/>
                <w:color w:val="FF0000"/>
                <w:sz w:val="18"/>
                <w:szCs w:val="18"/>
              </w:rPr>
              <w:t xml:space="preserve">, </w:t>
            </w:r>
            <w:r w:rsidRPr="00B07058">
              <w:rPr>
                <w:rFonts w:ascii="Arial Narrow" w:hAnsi="Arial Narrow" w:cs="Arial"/>
                <w:color w:val="FF0000"/>
                <w:sz w:val="18"/>
                <w:szCs w:val="18"/>
              </w:rPr>
              <w:t>N’TO</w:t>
            </w:r>
            <w:r w:rsidR="00CE326D">
              <w:rPr>
                <w:rFonts w:ascii="Arial Narrow" w:hAnsi="Arial Narrow" w:cs="Arial"/>
                <w:color w:val="FF0000"/>
                <w:sz w:val="18"/>
                <w:szCs w:val="18"/>
              </w:rPr>
              <w:t xml:space="preserve"> à N’Gabacoro,</w:t>
            </w:r>
            <w:r w:rsidRPr="00B07058">
              <w:rPr>
                <w:rFonts w:ascii="Arial Narrow" w:hAnsi="Arial Narrow" w:cs="Arial"/>
                <w:color w:val="FF0000"/>
                <w:sz w:val="18"/>
                <w:szCs w:val="18"/>
              </w:rPr>
              <w:t>,</w:t>
            </w:r>
          </w:p>
          <w:p w14:paraId="4141D43B" w14:textId="0076C71E" w:rsidR="00B07058" w:rsidRPr="00B07058" w:rsidRDefault="00CE326D" w:rsidP="00B07058">
            <w:pPr>
              <w:rPr>
                <w:rFonts w:ascii="Arial Narrow" w:hAnsi="Arial Narrow"/>
                <w:sz w:val="18"/>
                <w:szCs w:val="18"/>
              </w:rPr>
            </w:pPr>
            <w:r>
              <w:rPr>
                <w:rFonts w:ascii="Arial Narrow" w:hAnsi="Arial Narrow" w:cs="Arial"/>
                <w:color w:val="FF0000"/>
                <w:sz w:val="18"/>
                <w:szCs w:val="18"/>
              </w:rPr>
              <w:t>Mausolée</w:t>
            </w:r>
            <w:r w:rsidR="00951A73">
              <w:rPr>
                <w:rFonts w:ascii="Arial Narrow" w:hAnsi="Arial Narrow" w:cs="Arial"/>
                <w:color w:val="FF0000"/>
                <w:sz w:val="18"/>
                <w:szCs w:val="18"/>
              </w:rPr>
              <w:t xml:space="preserve"> </w:t>
            </w:r>
            <w:r w:rsidR="00951A73" w:rsidRPr="00B07058">
              <w:rPr>
                <w:rFonts w:ascii="Arial Narrow" w:hAnsi="Arial Narrow" w:cs="Arial"/>
                <w:color w:val="FF0000"/>
                <w:sz w:val="18"/>
                <w:szCs w:val="18"/>
              </w:rPr>
              <w:t>de</w:t>
            </w:r>
            <w:r w:rsidR="00B07058" w:rsidRPr="00B07058">
              <w:rPr>
                <w:rFonts w:ascii="Arial Narrow" w:hAnsi="Arial Narrow" w:cs="Arial"/>
                <w:color w:val="FF0000"/>
                <w:sz w:val="18"/>
                <w:szCs w:val="18"/>
              </w:rPr>
              <w:t xml:space="preserve"> Samou</w:t>
            </w:r>
            <w:r w:rsidR="001A0DD1">
              <w:rPr>
                <w:rFonts w:ascii="Arial Narrow" w:hAnsi="Arial Narrow" w:cs="Arial"/>
                <w:color w:val="FF0000"/>
                <w:sz w:val="18"/>
                <w:szCs w:val="18"/>
              </w:rPr>
              <w:t xml:space="preserve"> COULIBALY à Noumoubpugou</w:t>
            </w:r>
            <w:r w:rsidR="0085514B">
              <w:rPr>
                <w:rFonts w:ascii="Arial Narrow" w:hAnsi="Arial Narrow" w:cs="Arial"/>
                <w:color w:val="FF0000"/>
                <w:sz w:val="18"/>
                <w:szCs w:val="18"/>
              </w:rPr>
              <w:t>-Dialakorodji</w:t>
            </w:r>
            <w:r w:rsidR="00B07058" w:rsidRPr="00B07058">
              <w:rPr>
                <w:rFonts w:ascii="Arial Narrow" w:hAnsi="Arial Narrow" w:cs="Arial"/>
                <w:color w:val="FF0000"/>
                <w:sz w:val="18"/>
                <w:szCs w:val="18"/>
              </w:rPr>
              <w:t xml:space="preserve">, </w:t>
            </w:r>
            <w:r>
              <w:rPr>
                <w:rFonts w:ascii="Arial Narrow" w:hAnsi="Arial Narrow" w:cs="Arial"/>
                <w:color w:val="FF0000"/>
                <w:sz w:val="18"/>
                <w:szCs w:val="18"/>
              </w:rPr>
              <w:t>m</w:t>
            </w:r>
            <w:r w:rsidR="001A0DD1">
              <w:rPr>
                <w:rFonts w:ascii="Arial Narrow" w:hAnsi="Arial Narrow" w:cs="Arial"/>
                <w:color w:val="FF0000"/>
                <w:sz w:val="18"/>
                <w:szCs w:val="18"/>
              </w:rPr>
              <w:t xml:space="preserve">ausolée de </w:t>
            </w:r>
            <w:r w:rsidR="00B07058" w:rsidRPr="00B07058">
              <w:rPr>
                <w:rFonts w:ascii="Arial Narrow" w:hAnsi="Arial Narrow" w:cs="Arial"/>
                <w:color w:val="FF0000"/>
                <w:sz w:val="18"/>
                <w:szCs w:val="18"/>
              </w:rPr>
              <w:t>Samassé</w:t>
            </w:r>
            <w:r w:rsidR="001A0DD1">
              <w:rPr>
                <w:rFonts w:ascii="Arial Narrow" w:hAnsi="Arial Narrow" w:cs="Arial"/>
                <w:color w:val="FF0000"/>
                <w:sz w:val="18"/>
                <w:szCs w:val="18"/>
              </w:rPr>
              <w:t xml:space="preserve"> COULIBALY à </w:t>
            </w:r>
            <w:r w:rsidR="0085514B">
              <w:rPr>
                <w:rFonts w:ascii="Arial Narrow" w:hAnsi="Arial Narrow" w:cs="Arial"/>
                <w:color w:val="FF0000"/>
                <w:sz w:val="18"/>
                <w:szCs w:val="18"/>
              </w:rPr>
              <w:t>N</w:t>
            </w:r>
            <w:r w:rsidR="001A0DD1">
              <w:rPr>
                <w:rFonts w:ascii="Arial Narrow" w:hAnsi="Arial Narrow" w:cs="Arial"/>
                <w:color w:val="FF0000"/>
                <w:sz w:val="18"/>
                <w:szCs w:val="18"/>
              </w:rPr>
              <w:t>’Teguedo Samassébougou</w:t>
            </w:r>
          </w:p>
        </w:tc>
        <w:tc>
          <w:tcPr>
            <w:tcW w:w="1559" w:type="dxa"/>
          </w:tcPr>
          <w:p w14:paraId="1577B979" w14:textId="6FBD2D06" w:rsidR="00B07058" w:rsidRPr="003A5875" w:rsidRDefault="00951A73" w:rsidP="00951A73">
            <w:pPr>
              <w:jc w:val="right"/>
              <w:rPr>
                <w:rFonts w:ascii="Arial Narrow" w:hAnsi="Arial Narrow"/>
                <w:sz w:val="16"/>
                <w:szCs w:val="18"/>
              </w:rPr>
            </w:pPr>
            <w:r>
              <w:rPr>
                <w:rFonts w:ascii="Arial Narrow" w:hAnsi="Arial Narrow"/>
                <w:sz w:val="16"/>
                <w:szCs w:val="18"/>
              </w:rPr>
              <w:t>4 000 000</w:t>
            </w:r>
          </w:p>
        </w:tc>
        <w:tc>
          <w:tcPr>
            <w:tcW w:w="709" w:type="dxa"/>
          </w:tcPr>
          <w:p w14:paraId="2D1308DC" w14:textId="77777777" w:rsidR="00B07058" w:rsidRPr="003A5875" w:rsidRDefault="00B07058" w:rsidP="00B07058">
            <w:pPr>
              <w:rPr>
                <w:rFonts w:ascii="Arial Narrow" w:hAnsi="Arial Narrow"/>
                <w:sz w:val="16"/>
                <w:szCs w:val="18"/>
              </w:rPr>
            </w:pPr>
          </w:p>
        </w:tc>
        <w:tc>
          <w:tcPr>
            <w:tcW w:w="709" w:type="dxa"/>
          </w:tcPr>
          <w:p w14:paraId="4E47B8B6" w14:textId="77777777" w:rsidR="00B07058" w:rsidRPr="00366A56" w:rsidRDefault="00B07058" w:rsidP="00B07058">
            <w:pPr>
              <w:rPr>
                <w:rFonts w:ascii="Arial Narrow" w:hAnsi="Arial Narrow"/>
                <w:sz w:val="12"/>
                <w:szCs w:val="14"/>
              </w:rPr>
            </w:pPr>
            <w:r w:rsidRPr="00366A56">
              <w:rPr>
                <w:rFonts w:ascii="Arial Narrow" w:hAnsi="Arial Narrow"/>
                <w:sz w:val="12"/>
                <w:szCs w:val="14"/>
              </w:rPr>
              <w:t>X</w:t>
            </w:r>
          </w:p>
        </w:tc>
        <w:tc>
          <w:tcPr>
            <w:tcW w:w="708" w:type="dxa"/>
          </w:tcPr>
          <w:p w14:paraId="30860153" w14:textId="77777777" w:rsidR="00B07058" w:rsidRPr="00366A56" w:rsidRDefault="00B07058" w:rsidP="00B07058">
            <w:pPr>
              <w:rPr>
                <w:rFonts w:ascii="Arial Narrow" w:hAnsi="Arial Narrow"/>
                <w:sz w:val="12"/>
                <w:szCs w:val="14"/>
              </w:rPr>
            </w:pPr>
            <w:r w:rsidRPr="00366A56">
              <w:rPr>
                <w:rFonts w:ascii="Arial Narrow" w:hAnsi="Arial Narrow"/>
                <w:sz w:val="12"/>
                <w:szCs w:val="14"/>
              </w:rPr>
              <w:t>X</w:t>
            </w:r>
          </w:p>
        </w:tc>
        <w:tc>
          <w:tcPr>
            <w:tcW w:w="709" w:type="dxa"/>
          </w:tcPr>
          <w:p w14:paraId="1FED9383" w14:textId="77777777" w:rsidR="00B07058" w:rsidRPr="00366A56" w:rsidRDefault="00B07058" w:rsidP="00B07058">
            <w:pPr>
              <w:rPr>
                <w:rFonts w:ascii="Arial Narrow" w:hAnsi="Arial Narrow"/>
                <w:sz w:val="12"/>
                <w:szCs w:val="14"/>
              </w:rPr>
            </w:pPr>
            <w:r w:rsidRPr="00366A56">
              <w:rPr>
                <w:rFonts w:ascii="Arial Narrow" w:hAnsi="Arial Narrow"/>
                <w:sz w:val="12"/>
                <w:szCs w:val="14"/>
              </w:rPr>
              <w:t>X</w:t>
            </w:r>
          </w:p>
        </w:tc>
        <w:tc>
          <w:tcPr>
            <w:tcW w:w="709" w:type="dxa"/>
          </w:tcPr>
          <w:p w14:paraId="7840D191" w14:textId="77777777" w:rsidR="00B07058" w:rsidRPr="00366A56" w:rsidRDefault="00B07058" w:rsidP="00B07058">
            <w:pPr>
              <w:rPr>
                <w:rFonts w:ascii="Arial Narrow" w:hAnsi="Arial Narrow"/>
                <w:sz w:val="12"/>
                <w:szCs w:val="14"/>
              </w:rPr>
            </w:pPr>
            <w:r w:rsidRPr="00366A56">
              <w:rPr>
                <w:rFonts w:ascii="Arial Narrow" w:hAnsi="Arial Narrow"/>
                <w:sz w:val="12"/>
                <w:szCs w:val="14"/>
              </w:rPr>
              <w:t>X</w:t>
            </w:r>
          </w:p>
        </w:tc>
        <w:tc>
          <w:tcPr>
            <w:tcW w:w="709" w:type="dxa"/>
          </w:tcPr>
          <w:p w14:paraId="69B4A4BB" w14:textId="77777777" w:rsidR="00B07058" w:rsidRPr="003A5875" w:rsidRDefault="00B07058" w:rsidP="00B07058">
            <w:pPr>
              <w:rPr>
                <w:rFonts w:ascii="Arial Narrow" w:hAnsi="Arial Narrow"/>
                <w:sz w:val="16"/>
                <w:szCs w:val="18"/>
              </w:rPr>
            </w:pPr>
            <w:r w:rsidRPr="003A5875">
              <w:rPr>
                <w:rFonts w:ascii="Arial Narrow" w:hAnsi="Arial Narrow"/>
                <w:sz w:val="16"/>
                <w:szCs w:val="18"/>
              </w:rPr>
              <w:t>30%</w:t>
            </w:r>
          </w:p>
        </w:tc>
        <w:tc>
          <w:tcPr>
            <w:tcW w:w="850" w:type="dxa"/>
          </w:tcPr>
          <w:p w14:paraId="522079EA" w14:textId="77777777" w:rsidR="00B07058" w:rsidRPr="003A5875" w:rsidRDefault="00B07058" w:rsidP="00B07058">
            <w:pPr>
              <w:rPr>
                <w:rFonts w:ascii="Arial Narrow" w:hAnsi="Arial Narrow"/>
                <w:sz w:val="16"/>
                <w:szCs w:val="18"/>
              </w:rPr>
            </w:pPr>
            <w:r w:rsidRPr="003A5875">
              <w:rPr>
                <w:rFonts w:ascii="Arial Narrow" w:hAnsi="Arial Narrow"/>
                <w:sz w:val="16"/>
                <w:szCs w:val="18"/>
              </w:rPr>
              <w:t>20%</w:t>
            </w:r>
          </w:p>
        </w:tc>
        <w:tc>
          <w:tcPr>
            <w:tcW w:w="709" w:type="dxa"/>
          </w:tcPr>
          <w:p w14:paraId="42F1F9FF" w14:textId="77777777" w:rsidR="00B07058" w:rsidRPr="003A5875" w:rsidRDefault="00B07058" w:rsidP="00B07058">
            <w:pPr>
              <w:rPr>
                <w:rFonts w:ascii="Arial Narrow" w:hAnsi="Arial Narrow"/>
                <w:sz w:val="16"/>
                <w:szCs w:val="18"/>
              </w:rPr>
            </w:pPr>
            <w:r w:rsidRPr="003A5875">
              <w:rPr>
                <w:rFonts w:ascii="Arial Narrow" w:hAnsi="Arial Narrow"/>
                <w:sz w:val="16"/>
                <w:szCs w:val="18"/>
              </w:rPr>
              <w:t>50%</w:t>
            </w:r>
          </w:p>
        </w:tc>
        <w:tc>
          <w:tcPr>
            <w:tcW w:w="709" w:type="dxa"/>
          </w:tcPr>
          <w:p w14:paraId="58108C5E" w14:textId="77777777" w:rsidR="00B07058" w:rsidRPr="003A5875" w:rsidRDefault="00B07058" w:rsidP="00B07058">
            <w:pPr>
              <w:rPr>
                <w:rFonts w:ascii="Arial Narrow" w:hAnsi="Arial Narrow"/>
                <w:sz w:val="16"/>
                <w:szCs w:val="18"/>
              </w:rPr>
            </w:pPr>
          </w:p>
        </w:tc>
      </w:tr>
      <w:tr w:rsidR="00B07058" w:rsidRPr="003A5875" w14:paraId="1FADD5A5" w14:textId="77777777" w:rsidTr="00BB5B9E">
        <w:tc>
          <w:tcPr>
            <w:tcW w:w="1730" w:type="dxa"/>
            <w:vMerge/>
          </w:tcPr>
          <w:p w14:paraId="46AC799B" w14:textId="77777777" w:rsidR="00B07058" w:rsidRPr="003A5875" w:rsidRDefault="00B07058" w:rsidP="00B07058"/>
        </w:tc>
        <w:tc>
          <w:tcPr>
            <w:tcW w:w="2835" w:type="dxa"/>
          </w:tcPr>
          <w:p w14:paraId="61C1F9A3" w14:textId="1DAA6668" w:rsidR="00B07058" w:rsidRPr="00B07058" w:rsidRDefault="00540164" w:rsidP="00B07058">
            <w:pPr>
              <w:rPr>
                <w:rFonts w:ascii="Arial Narrow" w:hAnsi="Arial Narrow"/>
                <w:sz w:val="18"/>
                <w:szCs w:val="18"/>
              </w:rPr>
            </w:pPr>
            <w:r>
              <w:rPr>
                <w:rFonts w:ascii="Arial Narrow" w:hAnsi="Arial Narrow" w:cs="Arial"/>
                <w:color w:val="FF0000"/>
                <w:sz w:val="18"/>
                <w:szCs w:val="18"/>
              </w:rPr>
              <w:t>V</w:t>
            </w:r>
            <w:r w:rsidR="00B07058" w:rsidRPr="00B07058">
              <w:rPr>
                <w:rFonts w:ascii="Arial Narrow" w:hAnsi="Arial Narrow" w:cs="Arial"/>
                <w:color w:val="FF0000"/>
                <w:sz w:val="18"/>
                <w:szCs w:val="18"/>
              </w:rPr>
              <w:t>alorisation des sites touristiques</w:t>
            </w:r>
          </w:p>
        </w:tc>
        <w:tc>
          <w:tcPr>
            <w:tcW w:w="1843" w:type="dxa"/>
          </w:tcPr>
          <w:p w14:paraId="6992C33F" w14:textId="68DA4153" w:rsidR="00B07058" w:rsidRPr="00B07058" w:rsidRDefault="00B07058" w:rsidP="00B07058">
            <w:pPr>
              <w:rPr>
                <w:rFonts w:ascii="Arial Narrow" w:hAnsi="Arial Narrow"/>
                <w:sz w:val="18"/>
                <w:szCs w:val="18"/>
              </w:rPr>
            </w:pPr>
          </w:p>
        </w:tc>
        <w:tc>
          <w:tcPr>
            <w:tcW w:w="1701" w:type="dxa"/>
          </w:tcPr>
          <w:p w14:paraId="099419DE" w14:textId="104CE941" w:rsidR="00276397" w:rsidRDefault="00276397" w:rsidP="00276397">
            <w:pPr>
              <w:rPr>
                <w:rFonts w:ascii="Arial Narrow" w:hAnsi="Arial Narrow" w:cs="Arial"/>
                <w:color w:val="FF0000"/>
                <w:sz w:val="18"/>
                <w:szCs w:val="18"/>
              </w:rPr>
            </w:pPr>
            <w:r w:rsidRPr="00B07058">
              <w:rPr>
                <w:rFonts w:ascii="Arial Narrow" w:hAnsi="Arial Narrow" w:cs="Arial"/>
                <w:color w:val="FF0000"/>
                <w:sz w:val="18"/>
                <w:szCs w:val="18"/>
              </w:rPr>
              <w:t>Keneyadji,Komientou,Mekin,Tuonida</w:t>
            </w:r>
            <w:r w:rsidR="0085514B">
              <w:rPr>
                <w:rFonts w:ascii="Arial Narrow" w:hAnsi="Arial Narrow" w:cs="Arial"/>
                <w:color w:val="FF0000"/>
                <w:sz w:val="18"/>
                <w:szCs w:val="18"/>
              </w:rPr>
              <w:t xml:space="preserve">, </w:t>
            </w:r>
            <w:r w:rsidRPr="00B07058">
              <w:rPr>
                <w:rFonts w:ascii="Arial Narrow" w:hAnsi="Arial Narrow" w:cs="Arial"/>
                <w:color w:val="FF0000"/>
                <w:sz w:val="18"/>
                <w:szCs w:val="18"/>
              </w:rPr>
              <w:t>,N’TO</w:t>
            </w:r>
            <w:r w:rsidR="0085514B">
              <w:rPr>
                <w:rFonts w:ascii="Arial Narrow" w:hAnsi="Arial Narrow" w:cs="Arial"/>
                <w:color w:val="FF0000"/>
                <w:sz w:val="18"/>
                <w:szCs w:val="18"/>
              </w:rPr>
              <w:t xml:space="preserve"> à N’Gabacoro</w:t>
            </w:r>
            <w:r w:rsidR="00CE326D">
              <w:rPr>
                <w:rFonts w:ascii="Arial Narrow" w:hAnsi="Arial Narrow" w:cs="Arial"/>
                <w:color w:val="FF0000"/>
                <w:sz w:val="18"/>
                <w:szCs w:val="18"/>
              </w:rPr>
              <w:t>,</w:t>
            </w:r>
            <w:r w:rsidRPr="00B07058">
              <w:rPr>
                <w:rFonts w:ascii="Arial Narrow" w:hAnsi="Arial Narrow" w:cs="Arial"/>
                <w:color w:val="FF0000"/>
                <w:sz w:val="18"/>
                <w:szCs w:val="18"/>
              </w:rPr>
              <w:t>,</w:t>
            </w:r>
          </w:p>
          <w:p w14:paraId="3E592A58" w14:textId="087429C5" w:rsidR="00B07058" w:rsidRPr="00B07058" w:rsidRDefault="00CE326D" w:rsidP="00276397">
            <w:pPr>
              <w:rPr>
                <w:rFonts w:ascii="Arial Narrow" w:hAnsi="Arial Narrow"/>
                <w:sz w:val="18"/>
                <w:szCs w:val="18"/>
              </w:rPr>
            </w:pPr>
            <w:r>
              <w:rPr>
                <w:rFonts w:ascii="Arial Narrow" w:hAnsi="Arial Narrow" w:cs="Arial"/>
                <w:color w:val="FF0000"/>
                <w:sz w:val="18"/>
                <w:szCs w:val="18"/>
              </w:rPr>
              <w:t>Mausolée</w:t>
            </w:r>
            <w:r w:rsidR="00276397">
              <w:rPr>
                <w:rFonts w:ascii="Arial Narrow" w:hAnsi="Arial Narrow" w:cs="Arial"/>
                <w:color w:val="FF0000"/>
                <w:sz w:val="18"/>
                <w:szCs w:val="18"/>
              </w:rPr>
              <w:t xml:space="preserve"> </w:t>
            </w:r>
            <w:r w:rsidR="00276397" w:rsidRPr="00B07058">
              <w:rPr>
                <w:rFonts w:ascii="Arial Narrow" w:hAnsi="Arial Narrow" w:cs="Arial"/>
                <w:color w:val="FF0000"/>
                <w:sz w:val="18"/>
                <w:szCs w:val="18"/>
              </w:rPr>
              <w:t>de Samou</w:t>
            </w:r>
            <w:r w:rsidR="00276397">
              <w:rPr>
                <w:rFonts w:ascii="Arial Narrow" w:hAnsi="Arial Narrow" w:cs="Arial"/>
                <w:color w:val="FF0000"/>
                <w:sz w:val="18"/>
                <w:szCs w:val="18"/>
              </w:rPr>
              <w:t xml:space="preserve"> COULIBALY à Noumoubpugou</w:t>
            </w:r>
            <w:r>
              <w:rPr>
                <w:rFonts w:ascii="Arial Narrow" w:hAnsi="Arial Narrow" w:cs="Arial"/>
                <w:color w:val="FF0000"/>
                <w:sz w:val="18"/>
                <w:szCs w:val="18"/>
              </w:rPr>
              <w:t>-Dialakorodji</w:t>
            </w:r>
            <w:r w:rsidR="00276397" w:rsidRPr="00B07058">
              <w:rPr>
                <w:rFonts w:ascii="Arial Narrow" w:hAnsi="Arial Narrow" w:cs="Arial"/>
                <w:color w:val="FF0000"/>
                <w:sz w:val="18"/>
                <w:szCs w:val="18"/>
              </w:rPr>
              <w:t xml:space="preserve">, </w:t>
            </w:r>
            <w:r>
              <w:rPr>
                <w:rFonts w:ascii="Arial Narrow" w:hAnsi="Arial Narrow" w:cs="Arial"/>
                <w:color w:val="FF0000"/>
                <w:sz w:val="18"/>
                <w:szCs w:val="18"/>
              </w:rPr>
              <w:t>m</w:t>
            </w:r>
            <w:r w:rsidR="00276397">
              <w:rPr>
                <w:rFonts w:ascii="Arial Narrow" w:hAnsi="Arial Narrow" w:cs="Arial"/>
                <w:color w:val="FF0000"/>
                <w:sz w:val="18"/>
                <w:szCs w:val="18"/>
              </w:rPr>
              <w:t xml:space="preserve">ausolée de </w:t>
            </w:r>
            <w:r w:rsidR="00276397" w:rsidRPr="00B07058">
              <w:rPr>
                <w:rFonts w:ascii="Arial Narrow" w:hAnsi="Arial Narrow" w:cs="Arial"/>
                <w:color w:val="FF0000"/>
                <w:sz w:val="18"/>
                <w:szCs w:val="18"/>
              </w:rPr>
              <w:t>Samassé</w:t>
            </w:r>
            <w:r w:rsidR="00276397">
              <w:rPr>
                <w:rFonts w:ascii="Arial Narrow" w:hAnsi="Arial Narrow" w:cs="Arial"/>
                <w:color w:val="FF0000"/>
                <w:sz w:val="18"/>
                <w:szCs w:val="18"/>
              </w:rPr>
              <w:t xml:space="preserve"> COULIBALY à </w:t>
            </w:r>
            <w:r>
              <w:rPr>
                <w:rFonts w:ascii="Arial Narrow" w:hAnsi="Arial Narrow" w:cs="Arial"/>
                <w:color w:val="FF0000"/>
                <w:sz w:val="18"/>
                <w:szCs w:val="18"/>
              </w:rPr>
              <w:t>N</w:t>
            </w:r>
            <w:r w:rsidR="00276397">
              <w:rPr>
                <w:rFonts w:ascii="Arial Narrow" w:hAnsi="Arial Narrow" w:cs="Arial"/>
                <w:color w:val="FF0000"/>
                <w:sz w:val="18"/>
                <w:szCs w:val="18"/>
              </w:rPr>
              <w:t>’Teguedo Saamassébougou</w:t>
            </w:r>
          </w:p>
        </w:tc>
        <w:tc>
          <w:tcPr>
            <w:tcW w:w="1559" w:type="dxa"/>
          </w:tcPr>
          <w:p w14:paraId="7DBA3F5E" w14:textId="764549D8" w:rsidR="00B07058" w:rsidRPr="003A5875" w:rsidRDefault="00951A73" w:rsidP="00951A73">
            <w:pPr>
              <w:jc w:val="right"/>
              <w:rPr>
                <w:rFonts w:ascii="Arial Narrow" w:hAnsi="Arial Narrow"/>
                <w:sz w:val="16"/>
                <w:szCs w:val="18"/>
              </w:rPr>
            </w:pPr>
            <w:r>
              <w:rPr>
                <w:rFonts w:ascii="Arial Narrow" w:hAnsi="Arial Narrow"/>
                <w:sz w:val="16"/>
                <w:szCs w:val="18"/>
              </w:rPr>
              <w:t>50 000 000</w:t>
            </w:r>
          </w:p>
        </w:tc>
        <w:tc>
          <w:tcPr>
            <w:tcW w:w="709" w:type="dxa"/>
          </w:tcPr>
          <w:p w14:paraId="6D1DEB56" w14:textId="77777777" w:rsidR="00B07058" w:rsidRPr="003A5875" w:rsidRDefault="00B07058" w:rsidP="00B07058">
            <w:pPr>
              <w:rPr>
                <w:rFonts w:ascii="Arial Narrow" w:hAnsi="Arial Narrow"/>
                <w:sz w:val="16"/>
                <w:szCs w:val="18"/>
              </w:rPr>
            </w:pPr>
          </w:p>
        </w:tc>
        <w:tc>
          <w:tcPr>
            <w:tcW w:w="709" w:type="dxa"/>
          </w:tcPr>
          <w:p w14:paraId="2FDA3B8D" w14:textId="77777777" w:rsidR="00B07058" w:rsidRPr="00366A56" w:rsidRDefault="00B07058" w:rsidP="00B07058">
            <w:pPr>
              <w:rPr>
                <w:rFonts w:ascii="Arial Narrow" w:hAnsi="Arial Narrow"/>
                <w:sz w:val="12"/>
                <w:szCs w:val="14"/>
              </w:rPr>
            </w:pPr>
            <w:r w:rsidRPr="00366A56">
              <w:rPr>
                <w:rFonts w:ascii="Arial Narrow" w:hAnsi="Arial Narrow"/>
                <w:sz w:val="12"/>
                <w:szCs w:val="14"/>
              </w:rPr>
              <w:t>X</w:t>
            </w:r>
          </w:p>
        </w:tc>
        <w:tc>
          <w:tcPr>
            <w:tcW w:w="708" w:type="dxa"/>
          </w:tcPr>
          <w:p w14:paraId="622B6D0F" w14:textId="77777777" w:rsidR="00B07058" w:rsidRPr="00366A56" w:rsidRDefault="00B07058" w:rsidP="00B07058">
            <w:pPr>
              <w:rPr>
                <w:rFonts w:ascii="Arial Narrow" w:hAnsi="Arial Narrow"/>
                <w:sz w:val="12"/>
                <w:szCs w:val="14"/>
              </w:rPr>
            </w:pPr>
            <w:r w:rsidRPr="00366A56">
              <w:rPr>
                <w:rFonts w:ascii="Arial Narrow" w:hAnsi="Arial Narrow"/>
                <w:sz w:val="12"/>
                <w:szCs w:val="14"/>
              </w:rPr>
              <w:t>X</w:t>
            </w:r>
          </w:p>
        </w:tc>
        <w:tc>
          <w:tcPr>
            <w:tcW w:w="709" w:type="dxa"/>
          </w:tcPr>
          <w:p w14:paraId="3703B450" w14:textId="77777777" w:rsidR="00B07058" w:rsidRPr="00366A56" w:rsidRDefault="00B07058" w:rsidP="00B07058">
            <w:pPr>
              <w:rPr>
                <w:rFonts w:ascii="Arial Narrow" w:hAnsi="Arial Narrow"/>
                <w:sz w:val="12"/>
                <w:szCs w:val="14"/>
              </w:rPr>
            </w:pPr>
            <w:r w:rsidRPr="00366A56">
              <w:rPr>
                <w:rFonts w:ascii="Arial Narrow" w:hAnsi="Arial Narrow"/>
                <w:sz w:val="12"/>
                <w:szCs w:val="14"/>
              </w:rPr>
              <w:t>X</w:t>
            </w:r>
          </w:p>
        </w:tc>
        <w:tc>
          <w:tcPr>
            <w:tcW w:w="709" w:type="dxa"/>
          </w:tcPr>
          <w:p w14:paraId="24292F11" w14:textId="77777777" w:rsidR="00B07058" w:rsidRPr="00366A56" w:rsidRDefault="00B07058" w:rsidP="00B07058">
            <w:pPr>
              <w:rPr>
                <w:rFonts w:ascii="Arial Narrow" w:hAnsi="Arial Narrow"/>
                <w:sz w:val="12"/>
                <w:szCs w:val="14"/>
              </w:rPr>
            </w:pPr>
            <w:r w:rsidRPr="00366A56">
              <w:rPr>
                <w:rFonts w:ascii="Arial Narrow" w:hAnsi="Arial Narrow"/>
                <w:sz w:val="12"/>
                <w:szCs w:val="14"/>
              </w:rPr>
              <w:t>X</w:t>
            </w:r>
          </w:p>
        </w:tc>
        <w:tc>
          <w:tcPr>
            <w:tcW w:w="709" w:type="dxa"/>
          </w:tcPr>
          <w:p w14:paraId="5AFF5606" w14:textId="77777777" w:rsidR="00B07058" w:rsidRPr="003A5875" w:rsidRDefault="00B07058" w:rsidP="00B07058">
            <w:pPr>
              <w:rPr>
                <w:rFonts w:ascii="Arial Narrow" w:hAnsi="Arial Narrow"/>
                <w:sz w:val="16"/>
                <w:szCs w:val="18"/>
              </w:rPr>
            </w:pPr>
            <w:r w:rsidRPr="003A5875">
              <w:rPr>
                <w:rFonts w:ascii="Arial Narrow" w:hAnsi="Arial Narrow"/>
                <w:sz w:val="16"/>
                <w:szCs w:val="18"/>
              </w:rPr>
              <w:t>15%</w:t>
            </w:r>
          </w:p>
        </w:tc>
        <w:tc>
          <w:tcPr>
            <w:tcW w:w="850" w:type="dxa"/>
          </w:tcPr>
          <w:p w14:paraId="1093FC86" w14:textId="77777777" w:rsidR="00B07058" w:rsidRPr="003A5875" w:rsidRDefault="00B07058" w:rsidP="00B07058">
            <w:pPr>
              <w:rPr>
                <w:rFonts w:ascii="Arial Narrow" w:hAnsi="Arial Narrow"/>
                <w:sz w:val="16"/>
                <w:szCs w:val="18"/>
              </w:rPr>
            </w:pPr>
            <w:r w:rsidRPr="003A5875">
              <w:rPr>
                <w:rFonts w:ascii="Arial Narrow" w:hAnsi="Arial Narrow"/>
                <w:sz w:val="16"/>
                <w:szCs w:val="18"/>
              </w:rPr>
              <w:t>15%</w:t>
            </w:r>
          </w:p>
        </w:tc>
        <w:tc>
          <w:tcPr>
            <w:tcW w:w="709" w:type="dxa"/>
          </w:tcPr>
          <w:p w14:paraId="184B5A14" w14:textId="77777777" w:rsidR="00B07058" w:rsidRPr="003A5875" w:rsidRDefault="00B07058" w:rsidP="00B07058">
            <w:pPr>
              <w:rPr>
                <w:rFonts w:ascii="Arial Narrow" w:hAnsi="Arial Narrow"/>
                <w:sz w:val="16"/>
                <w:szCs w:val="18"/>
              </w:rPr>
            </w:pPr>
            <w:r w:rsidRPr="003A5875">
              <w:rPr>
                <w:rFonts w:ascii="Arial Narrow" w:hAnsi="Arial Narrow"/>
                <w:sz w:val="16"/>
                <w:szCs w:val="18"/>
              </w:rPr>
              <w:t>40%</w:t>
            </w:r>
          </w:p>
        </w:tc>
        <w:tc>
          <w:tcPr>
            <w:tcW w:w="709" w:type="dxa"/>
          </w:tcPr>
          <w:p w14:paraId="1DCB69FD" w14:textId="77777777" w:rsidR="00B07058" w:rsidRPr="003A5875" w:rsidRDefault="00B07058" w:rsidP="00B07058">
            <w:pPr>
              <w:rPr>
                <w:rFonts w:ascii="Arial Narrow" w:hAnsi="Arial Narrow"/>
                <w:sz w:val="16"/>
                <w:szCs w:val="18"/>
              </w:rPr>
            </w:pPr>
            <w:r w:rsidRPr="003A5875">
              <w:rPr>
                <w:rFonts w:ascii="Arial Narrow" w:hAnsi="Arial Narrow"/>
                <w:sz w:val="16"/>
                <w:szCs w:val="18"/>
              </w:rPr>
              <w:t>30%</w:t>
            </w:r>
          </w:p>
        </w:tc>
      </w:tr>
      <w:tr w:rsidR="003A5875" w:rsidRPr="003A5875" w14:paraId="08EF142C" w14:textId="77777777" w:rsidTr="00BB5B9E">
        <w:tc>
          <w:tcPr>
            <w:tcW w:w="1730" w:type="dxa"/>
          </w:tcPr>
          <w:p w14:paraId="2A1771D8" w14:textId="77777777" w:rsidR="007566A6" w:rsidRPr="009D5868" w:rsidRDefault="007566A6" w:rsidP="007566A6">
            <w:pPr>
              <w:rPr>
                <w:rFonts w:ascii="Arial Narrow" w:hAnsi="Arial Narrow"/>
                <w:sz w:val="18"/>
                <w:szCs w:val="18"/>
              </w:rPr>
            </w:pPr>
            <w:r w:rsidRPr="009D5868">
              <w:rPr>
                <w:rFonts w:ascii="Arial Narrow" w:hAnsi="Arial Narrow"/>
                <w:b/>
                <w:sz w:val="18"/>
                <w:szCs w:val="18"/>
              </w:rPr>
              <w:t xml:space="preserve">Sous-Total </w:t>
            </w:r>
            <w:r w:rsidRPr="009D5868">
              <w:rPr>
                <w:rFonts w:ascii="Arial Narrow" w:hAnsi="Arial Narrow"/>
                <w:b/>
                <w:bCs/>
                <w:sz w:val="18"/>
                <w:szCs w:val="18"/>
              </w:rPr>
              <w:t>16</w:t>
            </w:r>
          </w:p>
        </w:tc>
        <w:tc>
          <w:tcPr>
            <w:tcW w:w="2835" w:type="dxa"/>
          </w:tcPr>
          <w:p w14:paraId="6077363F" w14:textId="77777777" w:rsidR="007566A6" w:rsidRPr="009D5868" w:rsidRDefault="007566A6" w:rsidP="007566A6">
            <w:pPr>
              <w:rPr>
                <w:rFonts w:ascii="Arial Narrow" w:hAnsi="Arial Narrow"/>
                <w:sz w:val="18"/>
                <w:szCs w:val="18"/>
              </w:rPr>
            </w:pPr>
          </w:p>
        </w:tc>
        <w:tc>
          <w:tcPr>
            <w:tcW w:w="1843" w:type="dxa"/>
          </w:tcPr>
          <w:p w14:paraId="5868F35D" w14:textId="77777777" w:rsidR="007566A6" w:rsidRPr="009D5868" w:rsidRDefault="007566A6" w:rsidP="007566A6">
            <w:pPr>
              <w:rPr>
                <w:rFonts w:ascii="Arial Narrow" w:hAnsi="Arial Narrow"/>
                <w:sz w:val="18"/>
                <w:szCs w:val="18"/>
              </w:rPr>
            </w:pPr>
          </w:p>
        </w:tc>
        <w:tc>
          <w:tcPr>
            <w:tcW w:w="1701" w:type="dxa"/>
          </w:tcPr>
          <w:p w14:paraId="4D4D26E1" w14:textId="77777777" w:rsidR="007566A6" w:rsidRPr="009D5868" w:rsidRDefault="007566A6" w:rsidP="007566A6">
            <w:pPr>
              <w:rPr>
                <w:rFonts w:ascii="Arial Narrow" w:hAnsi="Arial Narrow"/>
                <w:sz w:val="18"/>
                <w:szCs w:val="18"/>
              </w:rPr>
            </w:pPr>
          </w:p>
        </w:tc>
        <w:tc>
          <w:tcPr>
            <w:tcW w:w="1559" w:type="dxa"/>
          </w:tcPr>
          <w:p w14:paraId="23D95564" w14:textId="32CD60E3" w:rsidR="007566A6" w:rsidRPr="009D5868" w:rsidRDefault="00951A73" w:rsidP="00951A73">
            <w:pPr>
              <w:jc w:val="right"/>
              <w:rPr>
                <w:rFonts w:ascii="Arial Narrow" w:hAnsi="Arial Narrow"/>
                <w:b/>
                <w:sz w:val="18"/>
                <w:szCs w:val="18"/>
              </w:rPr>
            </w:pPr>
            <w:r w:rsidRPr="009D5868">
              <w:rPr>
                <w:rFonts w:ascii="Arial Narrow" w:hAnsi="Arial Narrow"/>
                <w:b/>
                <w:sz w:val="18"/>
                <w:szCs w:val="18"/>
              </w:rPr>
              <w:t>57</w:t>
            </w:r>
            <w:r w:rsidR="007566A6" w:rsidRPr="009D5868">
              <w:rPr>
                <w:rFonts w:ascii="Arial Narrow" w:hAnsi="Arial Narrow"/>
                <w:b/>
                <w:sz w:val="18"/>
                <w:szCs w:val="18"/>
              </w:rPr>
              <w:t> 000 000</w:t>
            </w:r>
          </w:p>
        </w:tc>
        <w:tc>
          <w:tcPr>
            <w:tcW w:w="709" w:type="dxa"/>
          </w:tcPr>
          <w:p w14:paraId="63AD9406" w14:textId="77777777" w:rsidR="007566A6" w:rsidRPr="009D5868" w:rsidRDefault="007566A6" w:rsidP="007566A6">
            <w:pPr>
              <w:rPr>
                <w:rFonts w:ascii="Arial Narrow" w:hAnsi="Arial Narrow"/>
                <w:sz w:val="18"/>
                <w:szCs w:val="18"/>
              </w:rPr>
            </w:pPr>
          </w:p>
        </w:tc>
        <w:tc>
          <w:tcPr>
            <w:tcW w:w="709" w:type="dxa"/>
          </w:tcPr>
          <w:p w14:paraId="15149AF3" w14:textId="77777777" w:rsidR="007566A6" w:rsidRPr="003A5875" w:rsidRDefault="007566A6" w:rsidP="007566A6">
            <w:pPr>
              <w:rPr>
                <w:rFonts w:ascii="Arial Narrow" w:hAnsi="Arial Narrow"/>
                <w:sz w:val="18"/>
                <w:szCs w:val="18"/>
              </w:rPr>
            </w:pPr>
          </w:p>
        </w:tc>
        <w:tc>
          <w:tcPr>
            <w:tcW w:w="708" w:type="dxa"/>
          </w:tcPr>
          <w:p w14:paraId="52891DEA" w14:textId="77777777" w:rsidR="007566A6" w:rsidRPr="003A5875" w:rsidRDefault="007566A6" w:rsidP="007566A6">
            <w:pPr>
              <w:rPr>
                <w:rFonts w:ascii="Arial Narrow" w:hAnsi="Arial Narrow"/>
                <w:sz w:val="18"/>
                <w:szCs w:val="18"/>
              </w:rPr>
            </w:pPr>
          </w:p>
        </w:tc>
        <w:tc>
          <w:tcPr>
            <w:tcW w:w="709" w:type="dxa"/>
          </w:tcPr>
          <w:p w14:paraId="714D7857" w14:textId="77777777" w:rsidR="007566A6" w:rsidRPr="003A5875" w:rsidRDefault="007566A6" w:rsidP="007566A6">
            <w:pPr>
              <w:rPr>
                <w:rFonts w:ascii="Arial Narrow" w:hAnsi="Arial Narrow"/>
                <w:sz w:val="18"/>
                <w:szCs w:val="18"/>
              </w:rPr>
            </w:pPr>
          </w:p>
        </w:tc>
        <w:tc>
          <w:tcPr>
            <w:tcW w:w="709" w:type="dxa"/>
          </w:tcPr>
          <w:p w14:paraId="440E95BF" w14:textId="77777777" w:rsidR="007566A6" w:rsidRPr="003A5875" w:rsidRDefault="007566A6" w:rsidP="007566A6">
            <w:pPr>
              <w:rPr>
                <w:rFonts w:ascii="Arial Narrow" w:hAnsi="Arial Narrow"/>
                <w:sz w:val="18"/>
                <w:szCs w:val="18"/>
              </w:rPr>
            </w:pPr>
          </w:p>
        </w:tc>
        <w:tc>
          <w:tcPr>
            <w:tcW w:w="709" w:type="dxa"/>
          </w:tcPr>
          <w:p w14:paraId="7E9388D7" w14:textId="77777777" w:rsidR="007566A6" w:rsidRPr="003A5875" w:rsidRDefault="007566A6" w:rsidP="007566A6">
            <w:pPr>
              <w:rPr>
                <w:rFonts w:ascii="Arial Narrow" w:hAnsi="Arial Narrow"/>
                <w:sz w:val="18"/>
                <w:szCs w:val="18"/>
              </w:rPr>
            </w:pPr>
          </w:p>
        </w:tc>
        <w:tc>
          <w:tcPr>
            <w:tcW w:w="850" w:type="dxa"/>
          </w:tcPr>
          <w:p w14:paraId="7CF592BE" w14:textId="77777777" w:rsidR="007566A6" w:rsidRPr="003A5875" w:rsidRDefault="007566A6" w:rsidP="007566A6">
            <w:pPr>
              <w:rPr>
                <w:rFonts w:ascii="Arial Narrow" w:hAnsi="Arial Narrow"/>
                <w:sz w:val="18"/>
                <w:szCs w:val="18"/>
              </w:rPr>
            </w:pPr>
          </w:p>
        </w:tc>
        <w:tc>
          <w:tcPr>
            <w:tcW w:w="709" w:type="dxa"/>
          </w:tcPr>
          <w:p w14:paraId="740B7FED" w14:textId="77777777" w:rsidR="007566A6" w:rsidRPr="003A5875" w:rsidRDefault="007566A6" w:rsidP="007566A6">
            <w:pPr>
              <w:rPr>
                <w:rFonts w:ascii="Arial Narrow" w:hAnsi="Arial Narrow"/>
                <w:sz w:val="18"/>
                <w:szCs w:val="18"/>
              </w:rPr>
            </w:pPr>
          </w:p>
        </w:tc>
        <w:tc>
          <w:tcPr>
            <w:tcW w:w="709" w:type="dxa"/>
          </w:tcPr>
          <w:p w14:paraId="78379F81" w14:textId="77777777" w:rsidR="007566A6" w:rsidRPr="003A5875" w:rsidRDefault="007566A6" w:rsidP="007566A6">
            <w:pPr>
              <w:rPr>
                <w:rFonts w:ascii="Arial Narrow" w:hAnsi="Arial Narrow"/>
                <w:sz w:val="18"/>
                <w:szCs w:val="18"/>
              </w:rPr>
            </w:pPr>
          </w:p>
        </w:tc>
      </w:tr>
      <w:tr w:rsidR="003A5875" w:rsidRPr="003A5875" w14:paraId="41B75CC7" w14:textId="77777777" w:rsidTr="00EA5FFE">
        <w:tc>
          <w:tcPr>
            <w:tcW w:w="16189" w:type="dxa"/>
            <w:gridSpan w:val="14"/>
          </w:tcPr>
          <w:p w14:paraId="56E59CA5" w14:textId="77777777" w:rsidR="007566A6" w:rsidRPr="003A5875" w:rsidRDefault="007566A6" w:rsidP="007566A6">
            <w:pPr>
              <w:jc w:val="center"/>
              <w:rPr>
                <w:b/>
                <w:sz w:val="18"/>
                <w:szCs w:val="18"/>
              </w:rPr>
            </w:pPr>
            <w:r w:rsidRPr="003A5875">
              <w:rPr>
                <w:b/>
                <w:sz w:val="18"/>
                <w:szCs w:val="18"/>
              </w:rPr>
              <w:t>COMMERCE</w:t>
            </w:r>
          </w:p>
        </w:tc>
      </w:tr>
      <w:tr w:rsidR="003A5875" w:rsidRPr="003A5875" w14:paraId="5133B88B" w14:textId="77777777" w:rsidTr="00BB5B9E">
        <w:tc>
          <w:tcPr>
            <w:tcW w:w="1730" w:type="dxa"/>
            <w:vMerge w:val="restart"/>
          </w:tcPr>
          <w:p w14:paraId="326F1B48" w14:textId="77777777" w:rsidR="007566A6" w:rsidRPr="003A5875" w:rsidRDefault="007566A6" w:rsidP="007566A6">
            <w:pPr>
              <w:jc w:val="center"/>
              <w:rPr>
                <w:rFonts w:ascii="Arial Narrow" w:hAnsi="Arial Narrow" w:cstheme="minorHAnsi"/>
                <w:b/>
                <w:i/>
                <w:sz w:val="16"/>
                <w:szCs w:val="16"/>
              </w:rPr>
            </w:pPr>
            <w:r w:rsidRPr="003A5875">
              <w:rPr>
                <w:rFonts w:ascii="Arial Narrow" w:hAnsi="Arial Narrow" w:cstheme="minorHAnsi"/>
                <w:b/>
                <w:i/>
                <w:sz w:val="16"/>
                <w:szCs w:val="16"/>
              </w:rPr>
              <w:t>Œuvrer à la mise en œuvre des textes régissant le commerce</w:t>
            </w:r>
          </w:p>
        </w:tc>
        <w:tc>
          <w:tcPr>
            <w:tcW w:w="2835" w:type="dxa"/>
          </w:tcPr>
          <w:p w14:paraId="6B765C97" w14:textId="77777777" w:rsidR="007566A6" w:rsidRPr="003A5875" w:rsidRDefault="007566A6" w:rsidP="007566A6">
            <w:pPr>
              <w:rPr>
                <w:rFonts w:ascii="Arial Narrow" w:hAnsi="Arial Narrow" w:cstheme="minorHAnsi"/>
                <w:sz w:val="18"/>
                <w:szCs w:val="18"/>
              </w:rPr>
            </w:pPr>
            <w:r w:rsidRPr="003A5875">
              <w:rPr>
                <w:rFonts w:ascii="Arial Narrow" w:hAnsi="Arial Narrow" w:cstheme="minorHAnsi"/>
                <w:sz w:val="18"/>
                <w:szCs w:val="18"/>
              </w:rPr>
              <w:t>Elaboration d’un répertoire des commerçants (hommes, femmes)</w:t>
            </w:r>
          </w:p>
        </w:tc>
        <w:tc>
          <w:tcPr>
            <w:tcW w:w="1843" w:type="dxa"/>
          </w:tcPr>
          <w:p w14:paraId="36CAF8FA" w14:textId="77777777" w:rsidR="007566A6" w:rsidRPr="003A5875" w:rsidRDefault="007566A6" w:rsidP="007566A6">
            <w:pPr>
              <w:rPr>
                <w:rFonts w:ascii="Arial Narrow" w:hAnsi="Arial Narrow"/>
                <w:sz w:val="18"/>
                <w:szCs w:val="18"/>
              </w:rPr>
            </w:pPr>
            <w:r w:rsidRPr="003A5875">
              <w:rPr>
                <w:rFonts w:ascii="Arial Narrow" w:hAnsi="Arial Narrow"/>
                <w:sz w:val="18"/>
                <w:szCs w:val="18"/>
              </w:rPr>
              <w:t xml:space="preserve">Un répertoire des commerçants est élaboré </w:t>
            </w:r>
          </w:p>
        </w:tc>
        <w:tc>
          <w:tcPr>
            <w:tcW w:w="1701" w:type="dxa"/>
          </w:tcPr>
          <w:p w14:paraId="23BE6CDB" w14:textId="77777777" w:rsidR="007566A6" w:rsidRPr="003A5875" w:rsidRDefault="007566A6" w:rsidP="007566A6">
            <w:pPr>
              <w:rPr>
                <w:rFonts w:ascii="Arial Narrow" w:hAnsi="Arial Narrow"/>
                <w:sz w:val="16"/>
                <w:szCs w:val="16"/>
              </w:rPr>
            </w:pPr>
            <w:r w:rsidRPr="003A5875">
              <w:rPr>
                <w:rFonts w:ascii="Arial Narrow" w:hAnsi="Arial Narrow"/>
                <w:sz w:val="16"/>
                <w:szCs w:val="16"/>
              </w:rPr>
              <w:t xml:space="preserve">Commune </w:t>
            </w:r>
          </w:p>
        </w:tc>
        <w:tc>
          <w:tcPr>
            <w:tcW w:w="1559" w:type="dxa"/>
          </w:tcPr>
          <w:p w14:paraId="5B62E5D3" w14:textId="77777777" w:rsidR="007566A6" w:rsidRPr="003A5875" w:rsidRDefault="007566A6" w:rsidP="00951A73">
            <w:pPr>
              <w:jc w:val="right"/>
              <w:rPr>
                <w:rFonts w:ascii="Arial Narrow" w:hAnsi="Arial Narrow"/>
                <w:sz w:val="16"/>
                <w:szCs w:val="16"/>
              </w:rPr>
            </w:pPr>
            <w:r w:rsidRPr="003A5875">
              <w:rPr>
                <w:rFonts w:ascii="Arial Narrow" w:hAnsi="Arial Narrow"/>
                <w:sz w:val="16"/>
                <w:szCs w:val="16"/>
              </w:rPr>
              <w:t xml:space="preserve"> 500 000</w:t>
            </w:r>
          </w:p>
        </w:tc>
        <w:tc>
          <w:tcPr>
            <w:tcW w:w="709" w:type="dxa"/>
          </w:tcPr>
          <w:p w14:paraId="7C17A870" w14:textId="77777777" w:rsidR="007566A6" w:rsidRPr="003A5875" w:rsidRDefault="007566A6" w:rsidP="007566A6">
            <w:pPr>
              <w:rPr>
                <w:rFonts w:ascii="Arial Narrow" w:hAnsi="Arial Narrow"/>
                <w:sz w:val="16"/>
                <w:szCs w:val="16"/>
              </w:rPr>
            </w:pPr>
          </w:p>
        </w:tc>
        <w:tc>
          <w:tcPr>
            <w:tcW w:w="709" w:type="dxa"/>
          </w:tcPr>
          <w:p w14:paraId="32A5DA42" w14:textId="77777777" w:rsidR="007566A6" w:rsidRPr="003A5875" w:rsidRDefault="007566A6" w:rsidP="007566A6">
            <w:pPr>
              <w:rPr>
                <w:rFonts w:ascii="Arial Narrow" w:hAnsi="Arial Narrow"/>
                <w:sz w:val="16"/>
                <w:szCs w:val="16"/>
              </w:rPr>
            </w:pPr>
            <w:r w:rsidRPr="003A5875">
              <w:rPr>
                <w:rFonts w:ascii="Arial Narrow" w:hAnsi="Arial Narrow"/>
                <w:sz w:val="16"/>
                <w:szCs w:val="16"/>
              </w:rPr>
              <w:t>x</w:t>
            </w:r>
          </w:p>
        </w:tc>
        <w:tc>
          <w:tcPr>
            <w:tcW w:w="708" w:type="dxa"/>
          </w:tcPr>
          <w:p w14:paraId="1FB2DC56" w14:textId="77777777" w:rsidR="007566A6" w:rsidRPr="003A5875" w:rsidRDefault="007566A6" w:rsidP="007566A6"/>
        </w:tc>
        <w:tc>
          <w:tcPr>
            <w:tcW w:w="709" w:type="dxa"/>
          </w:tcPr>
          <w:p w14:paraId="2BBB9839" w14:textId="77777777" w:rsidR="007566A6" w:rsidRPr="003A5875" w:rsidRDefault="007566A6" w:rsidP="007566A6"/>
        </w:tc>
        <w:tc>
          <w:tcPr>
            <w:tcW w:w="709" w:type="dxa"/>
          </w:tcPr>
          <w:p w14:paraId="56CB9966" w14:textId="77777777" w:rsidR="007566A6" w:rsidRPr="003A5875" w:rsidRDefault="007566A6" w:rsidP="007566A6"/>
        </w:tc>
        <w:tc>
          <w:tcPr>
            <w:tcW w:w="709" w:type="dxa"/>
          </w:tcPr>
          <w:p w14:paraId="5BC8BDF6" w14:textId="77777777" w:rsidR="007566A6" w:rsidRPr="003A5875" w:rsidRDefault="007566A6" w:rsidP="007566A6"/>
        </w:tc>
        <w:tc>
          <w:tcPr>
            <w:tcW w:w="850" w:type="dxa"/>
          </w:tcPr>
          <w:p w14:paraId="3F2C7363" w14:textId="77777777" w:rsidR="007566A6" w:rsidRPr="003A5875" w:rsidRDefault="007566A6" w:rsidP="007566A6">
            <w:pPr>
              <w:rPr>
                <w:rFonts w:ascii="Arial Narrow" w:hAnsi="Arial Narrow"/>
                <w:sz w:val="16"/>
                <w:szCs w:val="16"/>
              </w:rPr>
            </w:pPr>
            <w:r w:rsidRPr="003A5875">
              <w:rPr>
                <w:rFonts w:ascii="Arial Narrow" w:hAnsi="Arial Narrow"/>
                <w:sz w:val="16"/>
                <w:szCs w:val="16"/>
              </w:rPr>
              <w:t>100%</w:t>
            </w:r>
          </w:p>
        </w:tc>
        <w:tc>
          <w:tcPr>
            <w:tcW w:w="709" w:type="dxa"/>
          </w:tcPr>
          <w:p w14:paraId="275381D2" w14:textId="77777777" w:rsidR="007566A6" w:rsidRPr="003A5875" w:rsidRDefault="007566A6" w:rsidP="007566A6"/>
        </w:tc>
        <w:tc>
          <w:tcPr>
            <w:tcW w:w="709" w:type="dxa"/>
          </w:tcPr>
          <w:p w14:paraId="49A81B7F" w14:textId="77777777" w:rsidR="007566A6" w:rsidRPr="003A5875" w:rsidRDefault="007566A6" w:rsidP="007566A6"/>
        </w:tc>
      </w:tr>
      <w:tr w:rsidR="003A5875" w:rsidRPr="003A5875" w14:paraId="7100A4E8" w14:textId="77777777" w:rsidTr="00BB5B9E">
        <w:tc>
          <w:tcPr>
            <w:tcW w:w="1730" w:type="dxa"/>
            <w:vMerge/>
          </w:tcPr>
          <w:p w14:paraId="483B8B6E" w14:textId="77777777" w:rsidR="007566A6" w:rsidRPr="003A5875" w:rsidRDefault="007566A6" w:rsidP="007566A6">
            <w:pPr>
              <w:jc w:val="center"/>
              <w:rPr>
                <w:rFonts w:ascii="Arial Narrow" w:hAnsi="Arial Narrow" w:cstheme="minorHAnsi"/>
                <w:sz w:val="20"/>
                <w:szCs w:val="20"/>
              </w:rPr>
            </w:pPr>
          </w:p>
        </w:tc>
        <w:tc>
          <w:tcPr>
            <w:tcW w:w="2835" w:type="dxa"/>
          </w:tcPr>
          <w:p w14:paraId="2F60DA1F" w14:textId="77777777" w:rsidR="007566A6" w:rsidRPr="003A5875" w:rsidRDefault="007566A6" w:rsidP="007566A6">
            <w:pPr>
              <w:rPr>
                <w:rFonts w:ascii="Arial Narrow" w:hAnsi="Arial Narrow" w:cstheme="minorHAnsi"/>
                <w:sz w:val="18"/>
                <w:szCs w:val="18"/>
              </w:rPr>
            </w:pPr>
            <w:r w:rsidRPr="003A5875">
              <w:rPr>
                <w:rFonts w:ascii="Arial Narrow" w:hAnsi="Arial Narrow" w:cstheme="minorHAnsi"/>
                <w:sz w:val="18"/>
                <w:szCs w:val="18"/>
              </w:rPr>
              <w:t>Tenue des journées de sensibilisation et d’informations des acteurs concernés (hommes, femmes, jeunes, personnes en situation de handicap)</w:t>
            </w:r>
          </w:p>
        </w:tc>
        <w:tc>
          <w:tcPr>
            <w:tcW w:w="1843" w:type="dxa"/>
          </w:tcPr>
          <w:p w14:paraId="319CA4F7" w14:textId="77777777" w:rsidR="007566A6" w:rsidRPr="003A5875" w:rsidRDefault="007566A6" w:rsidP="007566A6">
            <w:pPr>
              <w:rPr>
                <w:sz w:val="18"/>
                <w:szCs w:val="18"/>
              </w:rPr>
            </w:pPr>
            <w:r w:rsidRPr="003A5875">
              <w:rPr>
                <w:rFonts w:ascii="Arial Narrow" w:hAnsi="Arial Narrow" w:cstheme="minorHAnsi"/>
                <w:sz w:val="18"/>
                <w:szCs w:val="18"/>
              </w:rPr>
              <w:t xml:space="preserve">Les journées de sensibilisation et d’informations des acteurs concernés sont tenues </w:t>
            </w:r>
          </w:p>
        </w:tc>
        <w:tc>
          <w:tcPr>
            <w:tcW w:w="1701" w:type="dxa"/>
          </w:tcPr>
          <w:p w14:paraId="61715911" w14:textId="77777777" w:rsidR="007566A6" w:rsidRPr="003A5875" w:rsidRDefault="007566A6" w:rsidP="007566A6">
            <w:pPr>
              <w:rPr>
                <w:rFonts w:ascii="Arial Narrow" w:hAnsi="Arial Narrow"/>
                <w:sz w:val="16"/>
                <w:szCs w:val="16"/>
              </w:rPr>
            </w:pPr>
            <w:r w:rsidRPr="003A5875">
              <w:rPr>
                <w:rFonts w:ascii="Arial Narrow" w:hAnsi="Arial Narrow"/>
                <w:sz w:val="16"/>
                <w:szCs w:val="16"/>
              </w:rPr>
              <w:t xml:space="preserve">Commune </w:t>
            </w:r>
          </w:p>
        </w:tc>
        <w:tc>
          <w:tcPr>
            <w:tcW w:w="1559" w:type="dxa"/>
          </w:tcPr>
          <w:p w14:paraId="5472CA00" w14:textId="77777777" w:rsidR="007566A6" w:rsidRPr="003A5875" w:rsidRDefault="007566A6" w:rsidP="00951A73">
            <w:pPr>
              <w:jc w:val="right"/>
              <w:rPr>
                <w:rFonts w:ascii="Arial Narrow" w:hAnsi="Arial Narrow"/>
                <w:sz w:val="16"/>
                <w:szCs w:val="16"/>
              </w:rPr>
            </w:pPr>
            <w:r w:rsidRPr="003A5875">
              <w:rPr>
                <w:rFonts w:ascii="Arial Narrow" w:hAnsi="Arial Narrow"/>
                <w:sz w:val="16"/>
                <w:szCs w:val="16"/>
              </w:rPr>
              <w:t>3 000 000</w:t>
            </w:r>
          </w:p>
        </w:tc>
        <w:tc>
          <w:tcPr>
            <w:tcW w:w="709" w:type="dxa"/>
          </w:tcPr>
          <w:p w14:paraId="52BC4042" w14:textId="77777777" w:rsidR="007566A6" w:rsidRPr="003A5875" w:rsidRDefault="007566A6" w:rsidP="007566A6">
            <w:pPr>
              <w:rPr>
                <w:rFonts w:ascii="Arial Narrow" w:hAnsi="Arial Narrow"/>
                <w:sz w:val="16"/>
                <w:szCs w:val="16"/>
              </w:rPr>
            </w:pPr>
          </w:p>
        </w:tc>
        <w:tc>
          <w:tcPr>
            <w:tcW w:w="709" w:type="dxa"/>
          </w:tcPr>
          <w:p w14:paraId="1AFA1126" w14:textId="77777777" w:rsidR="007566A6" w:rsidRPr="003A5875" w:rsidRDefault="007566A6" w:rsidP="007566A6">
            <w:pPr>
              <w:rPr>
                <w:rFonts w:ascii="Arial Narrow" w:hAnsi="Arial Narrow"/>
                <w:sz w:val="16"/>
                <w:szCs w:val="16"/>
              </w:rPr>
            </w:pPr>
          </w:p>
        </w:tc>
        <w:tc>
          <w:tcPr>
            <w:tcW w:w="708" w:type="dxa"/>
          </w:tcPr>
          <w:p w14:paraId="0670AB3C" w14:textId="77777777" w:rsidR="007566A6" w:rsidRPr="003A5875" w:rsidRDefault="007566A6" w:rsidP="007566A6">
            <w:pPr>
              <w:rPr>
                <w:rFonts w:ascii="Arial Narrow" w:hAnsi="Arial Narrow"/>
                <w:sz w:val="16"/>
                <w:szCs w:val="16"/>
              </w:rPr>
            </w:pPr>
            <w:r w:rsidRPr="003A5875">
              <w:rPr>
                <w:rFonts w:ascii="Arial Narrow" w:hAnsi="Arial Narrow"/>
                <w:sz w:val="16"/>
                <w:szCs w:val="16"/>
              </w:rPr>
              <w:t>x</w:t>
            </w:r>
          </w:p>
        </w:tc>
        <w:tc>
          <w:tcPr>
            <w:tcW w:w="709" w:type="dxa"/>
          </w:tcPr>
          <w:p w14:paraId="2B65DAC4" w14:textId="77777777" w:rsidR="007566A6" w:rsidRPr="003A5875" w:rsidRDefault="007566A6" w:rsidP="007566A6">
            <w:pPr>
              <w:rPr>
                <w:rFonts w:ascii="Arial Narrow" w:hAnsi="Arial Narrow"/>
                <w:sz w:val="16"/>
                <w:szCs w:val="16"/>
              </w:rPr>
            </w:pPr>
            <w:r w:rsidRPr="003A5875">
              <w:rPr>
                <w:rFonts w:ascii="Arial Narrow" w:hAnsi="Arial Narrow"/>
                <w:sz w:val="16"/>
                <w:szCs w:val="16"/>
              </w:rPr>
              <w:t>x</w:t>
            </w:r>
          </w:p>
        </w:tc>
        <w:tc>
          <w:tcPr>
            <w:tcW w:w="709" w:type="dxa"/>
          </w:tcPr>
          <w:p w14:paraId="7D864CFE" w14:textId="77777777" w:rsidR="007566A6" w:rsidRPr="003A5875" w:rsidRDefault="007566A6" w:rsidP="007566A6">
            <w:pPr>
              <w:rPr>
                <w:rFonts w:ascii="Arial Narrow" w:hAnsi="Arial Narrow"/>
                <w:sz w:val="16"/>
                <w:szCs w:val="16"/>
              </w:rPr>
            </w:pPr>
            <w:r w:rsidRPr="003A5875">
              <w:rPr>
                <w:rFonts w:ascii="Arial Narrow" w:hAnsi="Arial Narrow"/>
                <w:sz w:val="16"/>
                <w:szCs w:val="16"/>
              </w:rPr>
              <w:t>x</w:t>
            </w:r>
          </w:p>
        </w:tc>
        <w:tc>
          <w:tcPr>
            <w:tcW w:w="709" w:type="dxa"/>
          </w:tcPr>
          <w:p w14:paraId="2444AA88" w14:textId="77777777" w:rsidR="007566A6" w:rsidRPr="003A5875" w:rsidRDefault="007566A6" w:rsidP="007566A6">
            <w:pPr>
              <w:rPr>
                <w:rFonts w:ascii="Arial Narrow" w:hAnsi="Arial Narrow"/>
                <w:sz w:val="16"/>
                <w:szCs w:val="16"/>
              </w:rPr>
            </w:pPr>
          </w:p>
        </w:tc>
        <w:tc>
          <w:tcPr>
            <w:tcW w:w="850" w:type="dxa"/>
          </w:tcPr>
          <w:p w14:paraId="794ED96D" w14:textId="77777777" w:rsidR="007566A6" w:rsidRPr="003A5875" w:rsidRDefault="007566A6" w:rsidP="007566A6">
            <w:pPr>
              <w:rPr>
                <w:rFonts w:ascii="Arial Narrow" w:hAnsi="Arial Narrow"/>
                <w:sz w:val="16"/>
                <w:szCs w:val="16"/>
              </w:rPr>
            </w:pPr>
            <w:r w:rsidRPr="003A5875">
              <w:rPr>
                <w:rFonts w:ascii="Arial Narrow" w:hAnsi="Arial Narrow"/>
                <w:sz w:val="16"/>
                <w:szCs w:val="16"/>
              </w:rPr>
              <w:t>100%</w:t>
            </w:r>
          </w:p>
        </w:tc>
        <w:tc>
          <w:tcPr>
            <w:tcW w:w="709" w:type="dxa"/>
          </w:tcPr>
          <w:p w14:paraId="60F82960" w14:textId="77777777" w:rsidR="007566A6" w:rsidRPr="003A5875" w:rsidRDefault="007566A6" w:rsidP="007566A6">
            <w:pPr>
              <w:rPr>
                <w:rFonts w:ascii="Arial Narrow" w:hAnsi="Arial Narrow"/>
                <w:sz w:val="16"/>
                <w:szCs w:val="16"/>
              </w:rPr>
            </w:pPr>
          </w:p>
        </w:tc>
        <w:tc>
          <w:tcPr>
            <w:tcW w:w="709" w:type="dxa"/>
          </w:tcPr>
          <w:p w14:paraId="2B582E9A" w14:textId="77777777" w:rsidR="007566A6" w:rsidRPr="003A5875" w:rsidRDefault="007566A6" w:rsidP="007566A6">
            <w:pPr>
              <w:rPr>
                <w:rFonts w:ascii="Arial Narrow" w:hAnsi="Arial Narrow"/>
                <w:sz w:val="16"/>
                <w:szCs w:val="16"/>
              </w:rPr>
            </w:pPr>
          </w:p>
        </w:tc>
      </w:tr>
      <w:tr w:rsidR="003A5875" w:rsidRPr="003A5875" w14:paraId="0188F948" w14:textId="77777777" w:rsidTr="00BB5B9E">
        <w:tc>
          <w:tcPr>
            <w:tcW w:w="1730" w:type="dxa"/>
            <w:vMerge/>
          </w:tcPr>
          <w:p w14:paraId="40C345C0" w14:textId="77777777" w:rsidR="007566A6" w:rsidRPr="003A5875" w:rsidRDefault="007566A6" w:rsidP="007566A6">
            <w:pPr>
              <w:jc w:val="center"/>
              <w:rPr>
                <w:rFonts w:ascii="Arial Narrow" w:hAnsi="Arial Narrow" w:cstheme="minorHAnsi"/>
                <w:sz w:val="20"/>
                <w:szCs w:val="20"/>
              </w:rPr>
            </w:pPr>
          </w:p>
        </w:tc>
        <w:tc>
          <w:tcPr>
            <w:tcW w:w="2835" w:type="dxa"/>
          </w:tcPr>
          <w:p w14:paraId="1E57BF21" w14:textId="43B34E54" w:rsidR="007566A6" w:rsidRPr="003A5875" w:rsidRDefault="007566A6" w:rsidP="007566A6">
            <w:pPr>
              <w:rPr>
                <w:rFonts w:ascii="Arial Narrow" w:hAnsi="Arial Narrow" w:cstheme="minorHAnsi"/>
                <w:sz w:val="18"/>
                <w:szCs w:val="18"/>
              </w:rPr>
            </w:pPr>
            <w:r w:rsidRPr="003A5875">
              <w:rPr>
                <w:rFonts w:ascii="Arial Narrow" w:hAnsi="Arial Narrow" w:cstheme="minorHAnsi"/>
                <w:sz w:val="18"/>
                <w:szCs w:val="18"/>
              </w:rPr>
              <w:t xml:space="preserve">Formation des acteurs </w:t>
            </w:r>
            <w:r w:rsidR="00A607AA" w:rsidRPr="003A5875">
              <w:rPr>
                <w:rFonts w:ascii="Arial Narrow" w:hAnsi="Arial Narrow" w:cstheme="minorHAnsi"/>
                <w:sz w:val="18"/>
                <w:szCs w:val="18"/>
              </w:rPr>
              <w:t>concernés (</w:t>
            </w:r>
            <w:r w:rsidRPr="003A5875">
              <w:rPr>
                <w:rFonts w:ascii="Arial Narrow" w:hAnsi="Arial Narrow" w:cstheme="minorHAnsi"/>
                <w:sz w:val="18"/>
                <w:szCs w:val="18"/>
              </w:rPr>
              <w:t>hommes, femmes, jeunes, personnes en situation de handicap) sur les textes régissant le commerce</w:t>
            </w:r>
          </w:p>
          <w:p w14:paraId="274C0971" w14:textId="77777777" w:rsidR="007566A6" w:rsidRPr="003A5875" w:rsidRDefault="007566A6" w:rsidP="007566A6">
            <w:pPr>
              <w:rPr>
                <w:rFonts w:ascii="Arial Narrow" w:hAnsi="Arial Narrow" w:cstheme="minorHAnsi"/>
                <w:sz w:val="18"/>
                <w:szCs w:val="18"/>
              </w:rPr>
            </w:pPr>
          </w:p>
        </w:tc>
        <w:tc>
          <w:tcPr>
            <w:tcW w:w="1843" w:type="dxa"/>
          </w:tcPr>
          <w:p w14:paraId="2B12ED39" w14:textId="297AE912" w:rsidR="007566A6" w:rsidRPr="003A5875" w:rsidRDefault="007566A6" w:rsidP="007566A6">
            <w:r w:rsidRPr="003A5875">
              <w:rPr>
                <w:rFonts w:ascii="Arial Narrow" w:hAnsi="Arial Narrow" w:cstheme="minorHAnsi"/>
                <w:sz w:val="18"/>
                <w:szCs w:val="18"/>
              </w:rPr>
              <w:t xml:space="preserve">Les acteurs </w:t>
            </w:r>
            <w:r w:rsidR="00A607AA" w:rsidRPr="003A5875">
              <w:rPr>
                <w:rFonts w:ascii="Arial Narrow" w:hAnsi="Arial Narrow" w:cstheme="minorHAnsi"/>
                <w:sz w:val="18"/>
                <w:szCs w:val="18"/>
              </w:rPr>
              <w:t>concernés sont</w:t>
            </w:r>
            <w:r w:rsidRPr="003A5875">
              <w:rPr>
                <w:rFonts w:ascii="Arial Narrow" w:hAnsi="Arial Narrow" w:cstheme="minorHAnsi"/>
                <w:sz w:val="18"/>
                <w:szCs w:val="18"/>
              </w:rPr>
              <w:t xml:space="preserve"> sur les textes régissant le commerce</w:t>
            </w:r>
          </w:p>
        </w:tc>
        <w:tc>
          <w:tcPr>
            <w:tcW w:w="1701" w:type="dxa"/>
          </w:tcPr>
          <w:p w14:paraId="10236DE4" w14:textId="77777777" w:rsidR="007566A6" w:rsidRPr="003A5875" w:rsidRDefault="007566A6" w:rsidP="007566A6">
            <w:pPr>
              <w:rPr>
                <w:rFonts w:ascii="Arial Narrow" w:hAnsi="Arial Narrow"/>
                <w:sz w:val="16"/>
                <w:szCs w:val="16"/>
              </w:rPr>
            </w:pPr>
            <w:r w:rsidRPr="003A5875">
              <w:rPr>
                <w:rFonts w:ascii="Arial Narrow" w:hAnsi="Arial Narrow"/>
                <w:sz w:val="16"/>
                <w:szCs w:val="16"/>
              </w:rPr>
              <w:t xml:space="preserve">Commune </w:t>
            </w:r>
          </w:p>
        </w:tc>
        <w:tc>
          <w:tcPr>
            <w:tcW w:w="1559" w:type="dxa"/>
          </w:tcPr>
          <w:p w14:paraId="3A3B7090" w14:textId="77777777" w:rsidR="007566A6" w:rsidRPr="003A5875" w:rsidRDefault="007566A6" w:rsidP="00951A73">
            <w:pPr>
              <w:jc w:val="right"/>
              <w:rPr>
                <w:rFonts w:ascii="Arial Narrow" w:hAnsi="Arial Narrow"/>
                <w:sz w:val="16"/>
                <w:szCs w:val="16"/>
              </w:rPr>
            </w:pPr>
            <w:r w:rsidRPr="003A5875">
              <w:rPr>
                <w:rFonts w:ascii="Arial Narrow" w:hAnsi="Arial Narrow"/>
                <w:sz w:val="16"/>
                <w:szCs w:val="16"/>
              </w:rPr>
              <w:t>1 500 000</w:t>
            </w:r>
          </w:p>
        </w:tc>
        <w:tc>
          <w:tcPr>
            <w:tcW w:w="709" w:type="dxa"/>
          </w:tcPr>
          <w:p w14:paraId="155A08A6" w14:textId="77777777" w:rsidR="007566A6" w:rsidRPr="003A5875" w:rsidRDefault="007566A6" w:rsidP="007566A6">
            <w:pPr>
              <w:rPr>
                <w:rFonts w:ascii="Arial Narrow" w:hAnsi="Arial Narrow"/>
                <w:sz w:val="16"/>
                <w:szCs w:val="16"/>
              </w:rPr>
            </w:pPr>
          </w:p>
        </w:tc>
        <w:tc>
          <w:tcPr>
            <w:tcW w:w="709" w:type="dxa"/>
          </w:tcPr>
          <w:p w14:paraId="3A0A94F5" w14:textId="77777777" w:rsidR="007566A6" w:rsidRPr="003A5875" w:rsidRDefault="007566A6" w:rsidP="007566A6">
            <w:pPr>
              <w:rPr>
                <w:rFonts w:ascii="Arial Narrow" w:hAnsi="Arial Narrow"/>
                <w:sz w:val="16"/>
                <w:szCs w:val="16"/>
              </w:rPr>
            </w:pPr>
          </w:p>
        </w:tc>
        <w:tc>
          <w:tcPr>
            <w:tcW w:w="708" w:type="dxa"/>
          </w:tcPr>
          <w:p w14:paraId="43014DE0" w14:textId="77777777" w:rsidR="007566A6" w:rsidRPr="003A5875" w:rsidRDefault="007566A6" w:rsidP="007566A6">
            <w:pPr>
              <w:rPr>
                <w:rFonts w:ascii="Arial Narrow" w:hAnsi="Arial Narrow"/>
                <w:sz w:val="16"/>
                <w:szCs w:val="16"/>
              </w:rPr>
            </w:pPr>
          </w:p>
        </w:tc>
        <w:tc>
          <w:tcPr>
            <w:tcW w:w="709" w:type="dxa"/>
          </w:tcPr>
          <w:p w14:paraId="2415602C" w14:textId="77777777" w:rsidR="007566A6" w:rsidRPr="003A5875" w:rsidRDefault="007566A6" w:rsidP="007566A6">
            <w:pPr>
              <w:rPr>
                <w:rFonts w:ascii="Arial Narrow" w:hAnsi="Arial Narrow"/>
                <w:sz w:val="16"/>
                <w:szCs w:val="16"/>
              </w:rPr>
            </w:pPr>
            <w:r w:rsidRPr="003A5875">
              <w:rPr>
                <w:rFonts w:ascii="Arial Narrow" w:hAnsi="Arial Narrow"/>
                <w:sz w:val="16"/>
                <w:szCs w:val="16"/>
              </w:rPr>
              <w:t>x</w:t>
            </w:r>
          </w:p>
        </w:tc>
        <w:tc>
          <w:tcPr>
            <w:tcW w:w="709" w:type="dxa"/>
          </w:tcPr>
          <w:p w14:paraId="63172AA2" w14:textId="77777777" w:rsidR="007566A6" w:rsidRPr="003A5875" w:rsidRDefault="007566A6" w:rsidP="007566A6">
            <w:pPr>
              <w:rPr>
                <w:rFonts w:ascii="Arial Narrow" w:hAnsi="Arial Narrow"/>
                <w:sz w:val="16"/>
                <w:szCs w:val="16"/>
              </w:rPr>
            </w:pPr>
          </w:p>
        </w:tc>
        <w:tc>
          <w:tcPr>
            <w:tcW w:w="709" w:type="dxa"/>
          </w:tcPr>
          <w:p w14:paraId="0ACB80F7" w14:textId="77777777" w:rsidR="007566A6" w:rsidRPr="003A5875" w:rsidRDefault="007566A6" w:rsidP="007566A6">
            <w:pPr>
              <w:rPr>
                <w:rFonts w:ascii="Arial Narrow" w:hAnsi="Arial Narrow"/>
                <w:sz w:val="16"/>
                <w:szCs w:val="16"/>
              </w:rPr>
            </w:pPr>
          </w:p>
        </w:tc>
        <w:tc>
          <w:tcPr>
            <w:tcW w:w="850" w:type="dxa"/>
          </w:tcPr>
          <w:p w14:paraId="3C1F3DBA" w14:textId="77777777" w:rsidR="007566A6" w:rsidRPr="003A5875" w:rsidRDefault="007566A6" w:rsidP="007566A6">
            <w:pPr>
              <w:rPr>
                <w:rFonts w:ascii="Arial Narrow" w:hAnsi="Arial Narrow"/>
                <w:sz w:val="16"/>
                <w:szCs w:val="16"/>
              </w:rPr>
            </w:pPr>
            <w:r w:rsidRPr="003A5875">
              <w:rPr>
                <w:rFonts w:ascii="Arial Narrow" w:hAnsi="Arial Narrow"/>
                <w:sz w:val="16"/>
                <w:szCs w:val="16"/>
              </w:rPr>
              <w:t>100%</w:t>
            </w:r>
          </w:p>
        </w:tc>
        <w:tc>
          <w:tcPr>
            <w:tcW w:w="709" w:type="dxa"/>
          </w:tcPr>
          <w:p w14:paraId="158FD2AD" w14:textId="77777777" w:rsidR="007566A6" w:rsidRPr="003A5875" w:rsidRDefault="007566A6" w:rsidP="007566A6">
            <w:pPr>
              <w:rPr>
                <w:rFonts w:ascii="Arial Narrow" w:hAnsi="Arial Narrow"/>
                <w:sz w:val="16"/>
                <w:szCs w:val="16"/>
              </w:rPr>
            </w:pPr>
          </w:p>
        </w:tc>
        <w:tc>
          <w:tcPr>
            <w:tcW w:w="709" w:type="dxa"/>
          </w:tcPr>
          <w:p w14:paraId="499202F9" w14:textId="77777777" w:rsidR="007566A6" w:rsidRPr="003A5875" w:rsidRDefault="007566A6" w:rsidP="007566A6">
            <w:pPr>
              <w:rPr>
                <w:rFonts w:ascii="Arial Narrow" w:hAnsi="Arial Narrow"/>
                <w:sz w:val="16"/>
                <w:szCs w:val="16"/>
              </w:rPr>
            </w:pPr>
          </w:p>
        </w:tc>
      </w:tr>
      <w:tr w:rsidR="003A5875" w:rsidRPr="003A5875" w14:paraId="5FDC0C20" w14:textId="77777777" w:rsidTr="00BB5B9E">
        <w:tc>
          <w:tcPr>
            <w:tcW w:w="1730" w:type="dxa"/>
            <w:vMerge/>
          </w:tcPr>
          <w:p w14:paraId="7ECFE511" w14:textId="77777777" w:rsidR="007566A6" w:rsidRPr="003A5875" w:rsidRDefault="007566A6" w:rsidP="007566A6">
            <w:pPr>
              <w:jc w:val="center"/>
              <w:rPr>
                <w:rFonts w:ascii="Arial Narrow" w:hAnsi="Arial Narrow" w:cstheme="minorHAnsi"/>
                <w:sz w:val="20"/>
                <w:szCs w:val="20"/>
              </w:rPr>
            </w:pPr>
          </w:p>
        </w:tc>
        <w:tc>
          <w:tcPr>
            <w:tcW w:w="2835" w:type="dxa"/>
          </w:tcPr>
          <w:p w14:paraId="0893B9F0" w14:textId="77777777" w:rsidR="007566A6" w:rsidRPr="003A5875" w:rsidRDefault="007566A6" w:rsidP="007566A6">
            <w:pPr>
              <w:rPr>
                <w:rFonts w:ascii="Arial Narrow" w:hAnsi="Arial Narrow"/>
                <w:sz w:val="18"/>
                <w:szCs w:val="18"/>
              </w:rPr>
            </w:pPr>
            <w:r w:rsidRPr="003A5875">
              <w:rPr>
                <w:rFonts w:ascii="Arial Narrow" w:hAnsi="Arial Narrow"/>
                <w:sz w:val="18"/>
                <w:szCs w:val="18"/>
              </w:rPr>
              <w:t xml:space="preserve">Organisation périodique des foires commerciales </w:t>
            </w:r>
          </w:p>
        </w:tc>
        <w:tc>
          <w:tcPr>
            <w:tcW w:w="1843" w:type="dxa"/>
          </w:tcPr>
          <w:p w14:paraId="2650D57A" w14:textId="77777777" w:rsidR="007566A6" w:rsidRPr="003A5875" w:rsidRDefault="007566A6" w:rsidP="007566A6">
            <w:pPr>
              <w:rPr>
                <w:rFonts w:ascii="Arial Narrow" w:hAnsi="Arial Narrow"/>
                <w:sz w:val="18"/>
                <w:szCs w:val="18"/>
              </w:rPr>
            </w:pPr>
            <w:r w:rsidRPr="003A5875">
              <w:rPr>
                <w:rFonts w:ascii="Arial Narrow" w:hAnsi="Arial Narrow"/>
                <w:sz w:val="18"/>
                <w:szCs w:val="18"/>
              </w:rPr>
              <w:t>Les foires commerciales sont organisées de façon périodique</w:t>
            </w:r>
          </w:p>
        </w:tc>
        <w:tc>
          <w:tcPr>
            <w:tcW w:w="1701" w:type="dxa"/>
          </w:tcPr>
          <w:p w14:paraId="061A6006" w14:textId="77777777" w:rsidR="007566A6" w:rsidRPr="003A5875" w:rsidRDefault="007566A6" w:rsidP="007566A6">
            <w:pPr>
              <w:rPr>
                <w:rFonts w:ascii="Arial Narrow" w:hAnsi="Arial Narrow"/>
                <w:sz w:val="16"/>
                <w:szCs w:val="16"/>
              </w:rPr>
            </w:pPr>
            <w:r w:rsidRPr="003A5875">
              <w:rPr>
                <w:rFonts w:ascii="Arial Narrow" w:hAnsi="Arial Narrow"/>
                <w:sz w:val="16"/>
                <w:szCs w:val="16"/>
              </w:rPr>
              <w:t>Commune</w:t>
            </w:r>
          </w:p>
        </w:tc>
        <w:tc>
          <w:tcPr>
            <w:tcW w:w="1559" w:type="dxa"/>
          </w:tcPr>
          <w:p w14:paraId="3CE26A39" w14:textId="77777777" w:rsidR="007566A6" w:rsidRPr="003A5875" w:rsidRDefault="007566A6" w:rsidP="00951A73">
            <w:pPr>
              <w:jc w:val="right"/>
              <w:rPr>
                <w:rFonts w:ascii="Arial Narrow" w:hAnsi="Arial Narrow"/>
                <w:sz w:val="16"/>
                <w:szCs w:val="16"/>
              </w:rPr>
            </w:pPr>
            <w:r w:rsidRPr="003A5875">
              <w:rPr>
                <w:rFonts w:ascii="Arial Narrow" w:hAnsi="Arial Narrow"/>
                <w:sz w:val="16"/>
                <w:szCs w:val="16"/>
              </w:rPr>
              <w:t>40 000 000</w:t>
            </w:r>
          </w:p>
        </w:tc>
        <w:tc>
          <w:tcPr>
            <w:tcW w:w="709" w:type="dxa"/>
          </w:tcPr>
          <w:p w14:paraId="5511CE58" w14:textId="77777777" w:rsidR="007566A6" w:rsidRPr="003A5875" w:rsidRDefault="007566A6" w:rsidP="007566A6">
            <w:pPr>
              <w:rPr>
                <w:rFonts w:ascii="Arial Narrow" w:hAnsi="Arial Narrow"/>
                <w:sz w:val="16"/>
                <w:szCs w:val="16"/>
              </w:rPr>
            </w:pPr>
          </w:p>
        </w:tc>
        <w:tc>
          <w:tcPr>
            <w:tcW w:w="709" w:type="dxa"/>
          </w:tcPr>
          <w:p w14:paraId="2725E44E" w14:textId="77777777" w:rsidR="007566A6" w:rsidRPr="003A5875" w:rsidRDefault="007566A6" w:rsidP="007566A6">
            <w:pPr>
              <w:rPr>
                <w:rFonts w:ascii="Arial Narrow" w:hAnsi="Arial Narrow"/>
                <w:sz w:val="16"/>
                <w:szCs w:val="16"/>
              </w:rPr>
            </w:pPr>
            <w:r w:rsidRPr="003A5875">
              <w:rPr>
                <w:rFonts w:ascii="Arial Narrow" w:hAnsi="Arial Narrow"/>
                <w:sz w:val="16"/>
                <w:szCs w:val="16"/>
              </w:rPr>
              <w:t>x</w:t>
            </w:r>
          </w:p>
        </w:tc>
        <w:tc>
          <w:tcPr>
            <w:tcW w:w="708" w:type="dxa"/>
          </w:tcPr>
          <w:p w14:paraId="73B4521C" w14:textId="77777777" w:rsidR="007566A6" w:rsidRPr="003A5875" w:rsidRDefault="007566A6" w:rsidP="007566A6">
            <w:pPr>
              <w:rPr>
                <w:rFonts w:ascii="Arial Narrow" w:hAnsi="Arial Narrow"/>
                <w:sz w:val="16"/>
                <w:szCs w:val="16"/>
              </w:rPr>
            </w:pPr>
            <w:r w:rsidRPr="003A5875">
              <w:rPr>
                <w:rFonts w:ascii="Arial Narrow" w:hAnsi="Arial Narrow"/>
                <w:sz w:val="16"/>
                <w:szCs w:val="16"/>
              </w:rPr>
              <w:t>x</w:t>
            </w:r>
          </w:p>
        </w:tc>
        <w:tc>
          <w:tcPr>
            <w:tcW w:w="709" w:type="dxa"/>
          </w:tcPr>
          <w:p w14:paraId="67BEEAD7" w14:textId="77777777" w:rsidR="007566A6" w:rsidRPr="003A5875" w:rsidRDefault="007566A6" w:rsidP="007566A6">
            <w:pPr>
              <w:rPr>
                <w:rFonts w:ascii="Arial Narrow" w:hAnsi="Arial Narrow"/>
                <w:sz w:val="16"/>
                <w:szCs w:val="16"/>
              </w:rPr>
            </w:pPr>
            <w:r w:rsidRPr="003A5875">
              <w:rPr>
                <w:rFonts w:ascii="Arial Narrow" w:hAnsi="Arial Narrow"/>
                <w:sz w:val="16"/>
                <w:szCs w:val="16"/>
              </w:rPr>
              <w:t>x</w:t>
            </w:r>
          </w:p>
        </w:tc>
        <w:tc>
          <w:tcPr>
            <w:tcW w:w="709" w:type="dxa"/>
          </w:tcPr>
          <w:p w14:paraId="22441EE3" w14:textId="77777777" w:rsidR="007566A6" w:rsidRPr="003A5875" w:rsidRDefault="007566A6" w:rsidP="007566A6">
            <w:pPr>
              <w:rPr>
                <w:rFonts w:ascii="Arial Narrow" w:hAnsi="Arial Narrow"/>
                <w:sz w:val="16"/>
                <w:szCs w:val="16"/>
              </w:rPr>
            </w:pPr>
            <w:r w:rsidRPr="003A5875">
              <w:rPr>
                <w:rFonts w:ascii="Arial Narrow" w:hAnsi="Arial Narrow"/>
                <w:sz w:val="16"/>
                <w:szCs w:val="16"/>
              </w:rPr>
              <w:t>x</w:t>
            </w:r>
          </w:p>
        </w:tc>
        <w:tc>
          <w:tcPr>
            <w:tcW w:w="709" w:type="dxa"/>
          </w:tcPr>
          <w:p w14:paraId="2A61A9B5" w14:textId="77777777" w:rsidR="007566A6" w:rsidRPr="003A5875" w:rsidRDefault="007566A6" w:rsidP="007566A6">
            <w:pPr>
              <w:rPr>
                <w:rFonts w:ascii="Arial Narrow" w:hAnsi="Arial Narrow"/>
                <w:sz w:val="16"/>
                <w:szCs w:val="16"/>
              </w:rPr>
            </w:pPr>
            <w:r w:rsidRPr="003A5875">
              <w:rPr>
                <w:rFonts w:ascii="Arial Narrow" w:hAnsi="Arial Narrow"/>
                <w:sz w:val="16"/>
                <w:szCs w:val="16"/>
              </w:rPr>
              <w:t>30%</w:t>
            </w:r>
          </w:p>
        </w:tc>
        <w:tc>
          <w:tcPr>
            <w:tcW w:w="850" w:type="dxa"/>
          </w:tcPr>
          <w:p w14:paraId="7FB843EA" w14:textId="77777777" w:rsidR="007566A6" w:rsidRPr="003A5875" w:rsidRDefault="007566A6" w:rsidP="007566A6">
            <w:pPr>
              <w:rPr>
                <w:rFonts w:ascii="Arial Narrow" w:hAnsi="Arial Narrow"/>
                <w:sz w:val="16"/>
                <w:szCs w:val="16"/>
              </w:rPr>
            </w:pPr>
            <w:r w:rsidRPr="003A5875">
              <w:rPr>
                <w:rFonts w:ascii="Arial Narrow" w:hAnsi="Arial Narrow"/>
                <w:sz w:val="16"/>
                <w:szCs w:val="16"/>
              </w:rPr>
              <w:t>30%</w:t>
            </w:r>
          </w:p>
        </w:tc>
        <w:tc>
          <w:tcPr>
            <w:tcW w:w="709" w:type="dxa"/>
          </w:tcPr>
          <w:p w14:paraId="5B126CEE" w14:textId="77777777" w:rsidR="007566A6" w:rsidRPr="003A5875" w:rsidRDefault="007566A6" w:rsidP="007566A6">
            <w:pPr>
              <w:rPr>
                <w:rFonts w:ascii="Arial Narrow" w:hAnsi="Arial Narrow"/>
                <w:sz w:val="16"/>
                <w:szCs w:val="16"/>
              </w:rPr>
            </w:pPr>
            <w:r w:rsidRPr="003A5875">
              <w:rPr>
                <w:rFonts w:ascii="Arial Narrow" w:hAnsi="Arial Narrow"/>
                <w:sz w:val="16"/>
                <w:szCs w:val="16"/>
              </w:rPr>
              <w:t>40%</w:t>
            </w:r>
          </w:p>
        </w:tc>
        <w:tc>
          <w:tcPr>
            <w:tcW w:w="709" w:type="dxa"/>
          </w:tcPr>
          <w:p w14:paraId="6CE9C94A" w14:textId="77777777" w:rsidR="007566A6" w:rsidRPr="003A5875" w:rsidRDefault="007566A6" w:rsidP="007566A6">
            <w:pPr>
              <w:rPr>
                <w:rFonts w:ascii="Arial Narrow" w:hAnsi="Arial Narrow"/>
                <w:sz w:val="16"/>
                <w:szCs w:val="16"/>
              </w:rPr>
            </w:pPr>
          </w:p>
        </w:tc>
      </w:tr>
      <w:tr w:rsidR="003A5875" w:rsidRPr="003A5875" w14:paraId="0D5762ED" w14:textId="77777777" w:rsidTr="00BB5B9E">
        <w:tc>
          <w:tcPr>
            <w:tcW w:w="1730" w:type="dxa"/>
            <w:vMerge/>
          </w:tcPr>
          <w:p w14:paraId="17CA055D" w14:textId="77777777" w:rsidR="007566A6" w:rsidRPr="003A5875" w:rsidRDefault="007566A6" w:rsidP="007566A6">
            <w:pPr>
              <w:jc w:val="center"/>
              <w:rPr>
                <w:rFonts w:ascii="Arial Narrow" w:hAnsi="Arial Narrow" w:cstheme="minorHAnsi"/>
                <w:sz w:val="20"/>
                <w:szCs w:val="20"/>
              </w:rPr>
            </w:pPr>
          </w:p>
        </w:tc>
        <w:tc>
          <w:tcPr>
            <w:tcW w:w="2835" w:type="dxa"/>
          </w:tcPr>
          <w:p w14:paraId="3C3C7D2E" w14:textId="28FE9790" w:rsidR="007566A6" w:rsidRPr="003A5875" w:rsidRDefault="007566A6" w:rsidP="007566A6">
            <w:pPr>
              <w:rPr>
                <w:rFonts w:ascii="Arial Narrow" w:hAnsi="Arial Narrow"/>
                <w:sz w:val="18"/>
                <w:szCs w:val="18"/>
              </w:rPr>
            </w:pPr>
            <w:r w:rsidRPr="003A5875">
              <w:rPr>
                <w:rFonts w:ascii="Arial Narrow" w:hAnsi="Arial Narrow"/>
                <w:sz w:val="18"/>
                <w:szCs w:val="18"/>
              </w:rPr>
              <w:t xml:space="preserve">Implication de la </w:t>
            </w:r>
            <w:r w:rsidR="00A607AA" w:rsidRPr="003A5875">
              <w:rPr>
                <w:rFonts w:ascii="Arial Narrow" w:hAnsi="Arial Narrow"/>
                <w:sz w:val="18"/>
                <w:szCs w:val="18"/>
              </w:rPr>
              <w:t>mairie au</w:t>
            </w:r>
            <w:r w:rsidRPr="003A5875">
              <w:rPr>
                <w:rFonts w:ascii="Arial Narrow" w:hAnsi="Arial Narrow"/>
                <w:sz w:val="18"/>
                <w:szCs w:val="18"/>
              </w:rPr>
              <w:t xml:space="preserve"> contrôle des prix des denrées alimentaires </w:t>
            </w:r>
          </w:p>
        </w:tc>
        <w:tc>
          <w:tcPr>
            <w:tcW w:w="1843" w:type="dxa"/>
          </w:tcPr>
          <w:p w14:paraId="779B109E" w14:textId="77777777" w:rsidR="007566A6" w:rsidRPr="003A5875" w:rsidRDefault="007566A6" w:rsidP="007566A6">
            <w:pPr>
              <w:rPr>
                <w:rFonts w:ascii="Arial Narrow" w:hAnsi="Arial Narrow"/>
                <w:sz w:val="18"/>
                <w:szCs w:val="18"/>
              </w:rPr>
            </w:pPr>
            <w:r w:rsidRPr="003A5875">
              <w:rPr>
                <w:rFonts w:ascii="Arial Narrow" w:hAnsi="Arial Narrow"/>
                <w:sz w:val="18"/>
                <w:szCs w:val="18"/>
              </w:rPr>
              <w:t>La mairie est impliquée dans le contrôle des prix des denrées alimentaires</w:t>
            </w:r>
          </w:p>
        </w:tc>
        <w:tc>
          <w:tcPr>
            <w:tcW w:w="1701" w:type="dxa"/>
          </w:tcPr>
          <w:p w14:paraId="12D98579" w14:textId="77777777" w:rsidR="007566A6" w:rsidRPr="003A5875" w:rsidRDefault="007566A6" w:rsidP="007566A6">
            <w:pPr>
              <w:rPr>
                <w:rFonts w:ascii="Arial Narrow" w:hAnsi="Arial Narrow"/>
                <w:sz w:val="16"/>
                <w:szCs w:val="16"/>
              </w:rPr>
            </w:pPr>
            <w:r w:rsidRPr="003A5875">
              <w:rPr>
                <w:rFonts w:ascii="Arial Narrow" w:hAnsi="Arial Narrow"/>
                <w:sz w:val="16"/>
                <w:szCs w:val="16"/>
              </w:rPr>
              <w:t xml:space="preserve">Commune </w:t>
            </w:r>
          </w:p>
        </w:tc>
        <w:tc>
          <w:tcPr>
            <w:tcW w:w="1559" w:type="dxa"/>
          </w:tcPr>
          <w:p w14:paraId="3DE2210A" w14:textId="77777777" w:rsidR="007566A6" w:rsidRPr="003A5875" w:rsidRDefault="007566A6" w:rsidP="00951A73">
            <w:pPr>
              <w:jc w:val="right"/>
              <w:rPr>
                <w:rFonts w:ascii="Arial Narrow" w:hAnsi="Arial Narrow"/>
                <w:sz w:val="16"/>
                <w:szCs w:val="16"/>
              </w:rPr>
            </w:pPr>
            <w:r w:rsidRPr="003A5875">
              <w:rPr>
                <w:rFonts w:ascii="Arial Narrow" w:hAnsi="Arial Narrow"/>
                <w:sz w:val="16"/>
                <w:szCs w:val="16"/>
              </w:rPr>
              <w:t>PM</w:t>
            </w:r>
          </w:p>
        </w:tc>
        <w:tc>
          <w:tcPr>
            <w:tcW w:w="709" w:type="dxa"/>
          </w:tcPr>
          <w:p w14:paraId="271A4B4F" w14:textId="77777777" w:rsidR="007566A6" w:rsidRPr="003A5875" w:rsidRDefault="007566A6" w:rsidP="007566A6">
            <w:pPr>
              <w:rPr>
                <w:rFonts w:ascii="Arial Narrow" w:hAnsi="Arial Narrow"/>
                <w:sz w:val="16"/>
                <w:szCs w:val="16"/>
              </w:rPr>
            </w:pPr>
          </w:p>
        </w:tc>
        <w:tc>
          <w:tcPr>
            <w:tcW w:w="709" w:type="dxa"/>
          </w:tcPr>
          <w:p w14:paraId="36C7E4E6" w14:textId="77777777" w:rsidR="007566A6" w:rsidRPr="003A5875" w:rsidRDefault="007566A6" w:rsidP="007566A6">
            <w:pPr>
              <w:rPr>
                <w:rFonts w:ascii="Arial Narrow" w:hAnsi="Arial Narrow"/>
                <w:sz w:val="16"/>
                <w:szCs w:val="16"/>
              </w:rPr>
            </w:pPr>
            <w:r w:rsidRPr="003A5875">
              <w:rPr>
                <w:rFonts w:ascii="Arial Narrow" w:hAnsi="Arial Narrow"/>
                <w:sz w:val="16"/>
                <w:szCs w:val="16"/>
              </w:rPr>
              <w:t>x</w:t>
            </w:r>
          </w:p>
        </w:tc>
        <w:tc>
          <w:tcPr>
            <w:tcW w:w="708" w:type="dxa"/>
          </w:tcPr>
          <w:p w14:paraId="2DA5252C" w14:textId="77777777" w:rsidR="007566A6" w:rsidRPr="003A5875" w:rsidRDefault="007566A6" w:rsidP="007566A6">
            <w:pPr>
              <w:rPr>
                <w:rFonts w:ascii="Arial Narrow" w:hAnsi="Arial Narrow"/>
                <w:sz w:val="16"/>
                <w:szCs w:val="16"/>
              </w:rPr>
            </w:pPr>
            <w:r w:rsidRPr="003A5875">
              <w:rPr>
                <w:rFonts w:ascii="Arial Narrow" w:hAnsi="Arial Narrow"/>
                <w:sz w:val="16"/>
                <w:szCs w:val="16"/>
              </w:rPr>
              <w:t>x</w:t>
            </w:r>
          </w:p>
        </w:tc>
        <w:tc>
          <w:tcPr>
            <w:tcW w:w="709" w:type="dxa"/>
          </w:tcPr>
          <w:p w14:paraId="338FC5C1" w14:textId="77777777" w:rsidR="007566A6" w:rsidRPr="003A5875" w:rsidRDefault="007566A6" w:rsidP="007566A6">
            <w:pPr>
              <w:rPr>
                <w:rFonts w:ascii="Arial Narrow" w:hAnsi="Arial Narrow"/>
                <w:sz w:val="16"/>
                <w:szCs w:val="16"/>
              </w:rPr>
            </w:pPr>
            <w:r w:rsidRPr="003A5875">
              <w:rPr>
                <w:rFonts w:ascii="Arial Narrow" w:hAnsi="Arial Narrow"/>
                <w:sz w:val="16"/>
                <w:szCs w:val="16"/>
              </w:rPr>
              <w:t>x</w:t>
            </w:r>
          </w:p>
        </w:tc>
        <w:tc>
          <w:tcPr>
            <w:tcW w:w="709" w:type="dxa"/>
          </w:tcPr>
          <w:p w14:paraId="2DA23C81" w14:textId="77777777" w:rsidR="007566A6" w:rsidRPr="003A5875" w:rsidRDefault="007566A6" w:rsidP="007566A6">
            <w:pPr>
              <w:rPr>
                <w:rFonts w:ascii="Arial Narrow" w:hAnsi="Arial Narrow"/>
                <w:sz w:val="16"/>
                <w:szCs w:val="16"/>
              </w:rPr>
            </w:pPr>
            <w:r w:rsidRPr="003A5875">
              <w:rPr>
                <w:rFonts w:ascii="Arial Narrow" w:hAnsi="Arial Narrow"/>
                <w:sz w:val="16"/>
                <w:szCs w:val="16"/>
              </w:rPr>
              <w:t>x</w:t>
            </w:r>
          </w:p>
        </w:tc>
        <w:tc>
          <w:tcPr>
            <w:tcW w:w="709" w:type="dxa"/>
          </w:tcPr>
          <w:p w14:paraId="43F7EDF7" w14:textId="77777777" w:rsidR="007566A6" w:rsidRPr="003A5875" w:rsidRDefault="007566A6" w:rsidP="007566A6">
            <w:pPr>
              <w:rPr>
                <w:rFonts w:ascii="Arial Narrow" w:hAnsi="Arial Narrow"/>
                <w:sz w:val="16"/>
                <w:szCs w:val="16"/>
              </w:rPr>
            </w:pPr>
          </w:p>
        </w:tc>
        <w:tc>
          <w:tcPr>
            <w:tcW w:w="850" w:type="dxa"/>
          </w:tcPr>
          <w:p w14:paraId="1970F30D" w14:textId="77777777" w:rsidR="007566A6" w:rsidRPr="003A5875" w:rsidRDefault="007566A6" w:rsidP="007566A6">
            <w:pPr>
              <w:rPr>
                <w:rFonts w:ascii="Arial Narrow" w:hAnsi="Arial Narrow"/>
                <w:sz w:val="16"/>
                <w:szCs w:val="16"/>
              </w:rPr>
            </w:pPr>
            <w:r w:rsidRPr="003A5875">
              <w:rPr>
                <w:rFonts w:ascii="Arial Narrow" w:hAnsi="Arial Narrow"/>
                <w:sz w:val="16"/>
                <w:szCs w:val="16"/>
              </w:rPr>
              <w:t>50%</w:t>
            </w:r>
          </w:p>
        </w:tc>
        <w:tc>
          <w:tcPr>
            <w:tcW w:w="709" w:type="dxa"/>
          </w:tcPr>
          <w:p w14:paraId="1D28F6CB" w14:textId="77777777" w:rsidR="007566A6" w:rsidRPr="003A5875" w:rsidRDefault="007566A6" w:rsidP="007566A6">
            <w:pPr>
              <w:rPr>
                <w:rFonts w:ascii="Arial Narrow" w:hAnsi="Arial Narrow"/>
                <w:sz w:val="16"/>
                <w:szCs w:val="16"/>
              </w:rPr>
            </w:pPr>
            <w:r w:rsidRPr="003A5875">
              <w:rPr>
                <w:rFonts w:ascii="Arial Narrow" w:hAnsi="Arial Narrow"/>
                <w:sz w:val="16"/>
                <w:szCs w:val="16"/>
              </w:rPr>
              <w:t>50%</w:t>
            </w:r>
          </w:p>
        </w:tc>
        <w:tc>
          <w:tcPr>
            <w:tcW w:w="709" w:type="dxa"/>
          </w:tcPr>
          <w:p w14:paraId="47907EA5" w14:textId="77777777" w:rsidR="007566A6" w:rsidRPr="003A5875" w:rsidRDefault="007566A6" w:rsidP="007566A6">
            <w:pPr>
              <w:rPr>
                <w:rFonts w:ascii="Arial Narrow" w:hAnsi="Arial Narrow"/>
                <w:sz w:val="16"/>
                <w:szCs w:val="16"/>
              </w:rPr>
            </w:pPr>
          </w:p>
        </w:tc>
      </w:tr>
      <w:tr w:rsidR="003A5875" w:rsidRPr="003A5875" w14:paraId="4DFEFE52" w14:textId="77777777" w:rsidTr="00BB5B9E">
        <w:tc>
          <w:tcPr>
            <w:tcW w:w="1730" w:type="dxa"/>
            <w:vMerge/>
          </w:tcPr>
          <w:p w14:paraId="6C7ACF8C" w14:textId="77777777" w:rsidR="007566A6" w:rsidRPr="003A5875" w:rsidRDefault="007566A6" w:rsidP="007566A6">
            <w:pPr>
              <w:jc w:val="center"/>
              <w:rPr>
                <w:rFonts w:ascii="Arial Narrow" w:hAnsi="Arial Narrow"/>
                <w:sz w:val="20"/>
                <w:szCs w:val="20"/>
              </w:rPr>
            </w:pPr>
          </w:p>
        </w:tc>
        <w:tc>
          <w:tcPr>
            <w:tcW w:w="2835" w:type="dxa"/>
          </w:tcPr>
          <w:p w14:paraId="3E792991" w14:textId="77777777" w:rsidR="007566A6" w:rsidRPr="003A5875" w:rsidRDefault="007566A6" w:rsidP="007566A6">
            <w:pPr>
              <w:rPr>
                <w:rFonts w:ascii="Arial Narrow" w:hAnsi="Arial Narrow" w:cstheme="minorHAnsi"/>
                <w:sz w:val="18"/>
                <w:szCs w:val="18"/>
              </w:rPr>
            </w:pPr>
            <w:r w:rsidRPr="003A5875">
              <w:rPr>
                <w:rFonts w:ascii="Arial Narrow" w:hAnsi="Arial Narrow" w:cstheme="minorHAnsi"/>
                <w:sz w:val="18"/>
                <w:szCs w:val="18"/>
              </w:rPr>
              <w:t>Mise en place un cadre de concertation et de collaboration entre les différents acteurs (hommes et femmes, jeunes, personnes en situation de handicap)</w:t>
            </w:r>
          </w:p>
        </w:tc>
        <w:tc>
          <w:tcPr>
            <w:tcW w:w="1843" w:type="dxa"/>
          </w:tcPr>
          <w:p w14:paraId="493C7552" w14:textId="16EE40E7" w:rsidR="007566A6" w:rsidRPr="003A5875" w:rsidRDefault="00D01C28" w:rsidP="007566A6">
            <w:r w:rsidRPr="003A5875">
              <w:rPr>
                <w:rFonts w:ascii="Arial Narrow" w:hAnsi="Arial Narrow" w:cstheme="minorHAnsi"/>
                <w:sz w:val="18"/>
                <w:szCs w:val="18"/>
              </w:rPr>
              <w:t>Un</w:t>
            </w:r>
            <w:r w:rsidR="007566A6" w:rsidRPr="003A5875">
              <w:rPr>
                <w:rFonts w:ascii="Arial Narrow" w:hAnsi="Arial Narrow" w:cstheme="minorHAnsi"/>
                <w:sz w:val="18"/>
                <w:szCs w:val="18"/>
              </w:rPr>
              <w:t xml:space="preserve"> cadre de concertation et de collaboration</w:t>
            </w:r>
          </w:p>
        </w:tc>
        <w:tc>
          <w:tcPr>
            <w:tcW w:w="1701" w:type="dxa"/>
          </w:tcPr>
          <w:p w14:paraId="2F6D95DE" w14:textId="77777777" w:rsidR="007566A6" w:rsidRPr="003A5875" w:rsidRDefault="007566A6" w:rsidP="007566A6">
            <w:pPr>
              <w:rPr>
                <w:rFonts w:ascii="Arial Narrow" w:hAnsi="Arial Narrow"/>
                <w:sz w:val="16"/>
                <w:szCs w:val="16"/>
              </w:rPr>
            </w:pPr>
            <w:r w:rsidRPr="003A5875">
              <w:rPr>
                <w:rFonts w:ascii="Arial Narrow" w:hAnsi="Arial Narrow"/>
                <w:sz w:val="16"/>
                <w:szCs w:val="16"/>
              </w:rPr>
              <w:t xml:space="preserve">Commune </w:t>
            </w:r>
          </w:p>
        </w:tc>
        <w:tc>
          <w:tcPr>
            <w:tcW w:w="1559" w:type="dxa"/>
          </w:tcPr>
          <w:p w14:paraId="1A1B3FA4" w14:textId="77777777" w:rsidR="007566A6" w:rsidRPr="003A5875" w:rsidRDefault="007566A6" w:rsidP="00951A73">
            <w:pPr>
              <w:jc w:val="right"/>
              <w:rPr>
                <w:rFonts w:ascii="Arial Narrow" w:hAnsi="Arial Narrow"/>
                <w:sz w:val="16"/>
                <w:szCs w:val="16"/>
              </w:rPr>
            </w:pPr>
            <w:r w:rsidRPr="003A5875">
              <w:rPr>
                <w:rFonts w:ascii="Arial Narrow" w:hAnsi="Arial Narrow"/>
                <w:sz w:val="16"/>
                <w:szCs w:val="16"/>
              </w:rPr>
              <w:t>900 000</w:t>
            </w:r>
          </w:p>
        </w:tc>
        <w:tc>
          <w:tcPr>
            <w:tcW w:w="709" w:type="dxa"/>
          </w:tcPr>
          <w:p w14:paraId="22652FD3" w14:textId="77777777" w:rsidR="007566A6" w:rsidRPr="003A5875" w:rsidRDefault="007566A6" w:rsidP="007566A6">
            <w:pPr>
              <w:rPr>
                <w:rFonts w:ascii="Arial Narrow" w:hAnsi="Arial Narrow"/>
                <w:sz w:val="16"/>
                <w:szCs w:val="16"/>
              </w:rPr>
            </w:pPr>
          </w:p>
        </w:tc>
        <w:tc>
          <w:tcPr>
            <w:tcW w:w="709" w:type="dxa"/>
          </w:tcPr>
          <w:p w14:paraId="1EE882CD" w14:textId="77777777" w:rsidR="007566A6" w:rsidRPr="003A5875" w:rsidRDefault="007566A6" w:rsidP="007566A6">
            <w:pPr>
              <w:rPr>
                <w:rFonts w:ascii="Arial Narrow" w:hAnsi="Arial Narrow"/>
                <w:sz w:val="16"/>
                <w:szCs w:val="16"/>
              </w:rPr>
            </w:pPr>
          </w:p>
        </w:tc>
        <w:tc>
          <w:tcPr>
            <w:tcW w:w="708" w:type="dxa"/>
          </w:tcPr>
          <w:p w14:paraId="58EEC172" w14:textId="77777777" w:rsidR="007566A6" w:rsidRPr="003A5875" w:rsidRDefault="007566A6" w:rsidP="007566A6">
            <w:pPr>
              <w:rPr>
                <w:rFonts w:ascii="Arial Narrow" w:hAnsi="Arial Narrow"/>
                <w:sz w:val="16"/>
                <w:szCs w:val="16"/>
              </w:rPr>
            </w:pPr>
          </w:p>
        </w:tc>
        <w:tc>
          <w:tcPr>
            <w:tcW w:w="709" w:type="dxa"/>
          </w:tcPr>
          <w:p w14:paraId="5A801D7C" w14:textId="77777777" w:rsidR="007566A6" w:rsidRPr="003A5875" w:rsidRDefault="007566A6" w:rsidP="007566A6">
            <w:pPr>
              <w:rPr>
                <w:rFonts w:ascii="Arial Narrow" w:hAnsi="Arial Narrow"/>
                <w:sz w:val="16"/>
                <w:szCs w:val="16"/>
              </w:rPr>
            </w:pPr>
            <w:r w:rsidRPr="003A5875">
              <w:rPr>
                <w:rFonts w:ascii="Arial Narrow" w:hAnsi="Arial Narrow"/>
                <w:sz w:val="16"/>
                <w:szCs w:val="16"/>
              </w:rPr>
              <w:t>x</w:t>
            </w:r>
          </w:p>
        </w:tc>
        <w:tc>
          <w:tcPr>
            <w:tcW w:w="709" w:type="dxa"/>
          </w:tcPr>
          <w:p w14:paraId="7FF80D89" w14:textId="77777777" w:rsidR="007566A6" w:rsidRPr="003A5875" w:rsidRDefault="007566A6" w:rsidP="007566A6">
            <w:pPr>
              <w:rPr>
                <w:rFonts w:ascii="Arial Narrow" w:hAnsi="Arial Narrow"/>
                <w:sz w:val="16"/>
                <w:szCs w:val="16"/>
              </w:rPr>
            </w:pPr>
          </w:p>
        </w:tc>
        <w:tc>
          <w:tcPr>
            <w:tcW w:w="709" w:type="dxa"/>
          </w:tcPr>
          <w:p w14:paraId="6A2C4BC2" w14:textId="77777777" w:rsidR="007566A6" w:rsidRPr="003A5875" w:rsidRDefault="007566A6" w:rsidP="007566A6">
            <w:pPr>
              <w:rPr>
                <w:rFonts w:ascii="Arial Narrow" w:hAnsi="Arial Narrow"/>
                <w:sz w:val="16"/>
                <w:szCs w:val="16"/>
              </w:rPr>
            </w:pPr>
          </w:p>
        </w:tc>
        <w:tc>
          <w:tcPr>
            <w:tcW w:w="850" w:type="dxa"/>
          </w:tcPr>
          <w:p w14:paraId="40634F95" w14:textId="77777777" w:rsidR="007566A6" w:rsidRPr="003A5875" w:rsidRDefault="007566A6" w:rsidP="007566A6">
            <w:pPr>
              <w:rPr>
                <w:rFonts w:ascii="Arial Narrow" w:hAnsi="Arial Narrow"/>
                <w:sz w:val="16"/>
                <w:szCs w:val="16"/>
              </w:rPr>
            </w:pPr>
            <w:r w:rsidRPr="003A5875">
              <w:rPr>
                <w:rFonts w:ascii="Arial Narrow" w:hAnsi="Arial Narrow"/>
                <w:sz w:val="16"/>
                <w:szCs w:val="16"/>
              </w:rPr>
              <w:t>100%</w:t>
            </w:r>
          </w:p>
        </w:tc>
        <w:tc>
          <w:tcPr>
            <w:tcW w:w="709" w:type="dxa"/>
          </w:tcPr>
          <w:p w14:paraId="3CF0D581" w14:textId="77777777" w:rsidR="007566A6" w:rsidRPr="003A5875" w:rsidRDefault="007566A6" w:rsidP="007566A6">
            <w:pPr>
              <w:rPr>
                <w:rFonts w:ascii="Arial Narrow" w:hAnsi="Arial Narrow"/>
                <w:sz w:val="16"/>
                <w:szCs w:val="16"/>
              </w:rPr>
            </w:pPr>
          </w:p>
        </w:tc>
        <w:tc>
          <w:tcPr>
            <w:tcW w:w="709" w:type="dxa"/>
          </w:tcPr>
          <w:p w14:paraId="7E3B8F8D" w14:textId="77777777" w:rsidR="007566A6" w:rsidRPr="003A5875" w:rsidRDefault="007566A6" w:rsidP="007566A6">
            <w:pPr>
              <w:rPr>
                <w:rFonts w:ascii="Arial Narrow" w:hAnsi="Arial Narrow"/>
                <w:sz w:val="16"/>
                <w:szCs w:val="16"/>
              </w:rPr>
            </w:pPr>
          </w:p>
        </w:tc>
      </w:tr>
      <w:tr w:rsidR="003A5875" w:rsidRPr="003A5875" w14:paraId="0AFD2DFC" w14:textId="77777777" w:rsidTr="00BB5B9E">
        <w:tc>
          <w:tcPr>
            <w:tcW w:w="1730" w:type="dxa"/>
          </w:tcPr>
          <w:p w14:paraId="4A6F716C" w14:textId="77777777" w:rsidR="007566A6" w:rsidRPr="009D5868" w:rsidRDefault="007566A6" w:rsidP="007566A6">
            <w:pPr>
              <w:rPr>
                <w:rFonts w:ascii="Arial Narrow" w:hAnsi="Arial Narrow"/>
                <w:b/>
                <w:sz w:val="18"/>
                <w:szCs w:val="18"/>
              </w:rPr>
            </w:pPr>
            <w:r w:rsidRPr="009D5868">
              <w:rPr>
                <w:rFonts w:ascii="Arial Narrow" w:hAnsi="Arial Narrow"/>
                <w:b/>
                <w:sz w:val="18"/>
                <w:szCs w:val="18"/>
              </w:rPr>
              <w:t>Sous-Total 17</w:t>
            </w:r>
          </w:p>
        </w:tc>
        <w:tc>
          <w:tcPr>
            <w:tcW w:w="2835" w:type="dxa"/>
          </w:tcPr>
          <w:p w14:paraId="305F09B6" w14:textId="77777777" w:rsidR="007566A6" w:rsidRPr="009D5868" w:rsidRDefault="007566A6" w:rsidP="007566A6">
            <w:pPr>
              <w:rPr>
                <w:rFonts w:ascii="Arial Narrow" w:hAnsi="Arial Narrow"/>
                <w:sz w:val="18"/>
                <w:szCs w:val="18"/>
              </w:rPr>
            </w:pPr>
          </w:p>
        </w:tc>
        <w:tc>
          <w:tcPr>
            <w:tcW w:w="1843" w:type="dxa"/>
          </w:tcPr>
          <w:p w14:paraId="49045DEA" w14:textId="77777777" w:rsidR="007566A6" w:rsidRPr="009D5868" w:rsidRDefault="007566A6" w:rsidP="007566A6">
            <w:pPr>
              <w:rPr>
                <w:sz w:val="18"/>
                <w:szCs w:val="18"/>
              </w:rPr>
            </w:pPr>
          </w:p>
        </w:tc>
        <w:tc>
          <w:tcPr>
            <w:tcW w:w="1701" w:type="dxa"/>
          </w:tcPr>
          <w:p w14:paraId="4793A8D5" w14:textId="77777777" w:rsidR="007566A6" w:rsidRPr="009D5868" w:rsidRDefault="007566A6" w:rsidP="007566A6">
            <w:pPr>
              <w:rPr>
                <w:sz w:val="18"/>
                <w:szCs w:val="18"/>
              </w:rPr>
            </w:pPr>
          </w:p>
        </w:tc>
        <w:tc>
          <w:tcPr>
            <w:tcW w:w="1559" w:type="dxa"/>
          </w:tcPr>
          <w:p w14:paraId="06C0D085" w14:textId="77777777" w:rsidR="007566A6" w:rsidRPr="009D5868" w:rsidRDefault="007566A6" w:rsidP="00951A73">
            <w:pPr>
              <w:jc w:val="right"/>
              <w:rPr>
                <w:rFonts w:ascii="Arial Narrow" w:hAnsi="Arial Narrow"/>
                <w:b/>
                <w:sz w:val="18"/>
                <w:szCs w:val="18"/>
              </w:rPr>
            </w:pPr>
            <w:r w:rsidRPr="009D5868">
              <w:rPr>
                <w:rFonts w:ascii="Arial Narrow" w:hAnsi="Arial Narrow"/>
                <w:b/>
                <w:sz w:val="18"/>
                <w:szCs w:val="18"/>
              </w:rPr>
              <w:t>45 900 000</w:t>
            </w:r>
          </w:p>
        </w:tc>
        <w:tc>
          <w:tcPr>
            <w:tcW w:w="709" w:type="dxa"/>
          </w:tcPr>
          <w:p w14:paraId="2E0C2954" w14:textId="77777777" w:rsidR="007566A6" w:rsidRPr="003A5875" w:rsidRDefault="007566A6" w:rsidP="007566A6"/>
        </w:tc>
        <w:tc>
          <w:tcPr>
            <w:tcW w:w="709" w:type="dxa"/>
          </w:tcPr>
          <w:p w14:paraId="239A3909" w14:textId="77777777" w:rsidR="007566A6" w:rsidRPr="003A5875" w:rsidRDefault="007566A6" w:rsidP="007566A6"/>
        </w:tc>
        <w:tc>
          <w:tcPr>
            <w:tcW w:w="708" w:type="dxa"/>
          </w:tcPr>
          <w:p w14:paraId="6E8AC69D" w14:textId="77777777" w:rsidR="007566A6" w:rsidRPr="003A5875" w:rsidRDefault="007566A6" w:rsidP="007566A6"/>
        </w:tc>
        <w:tc>
          <w:tcPr>
            <w:tcW w:w="709" w:type="dxa"/>
          </w:tcPr>
          <w:p w14:paraId="5CF265A7" w14:textId="77777777" w:rsidR="007566A6" w:rsidRPr="003A5875" w:rsidRDefault="007566A6" w:rsidP="007566A6"/>
        </w:tc>
        <w:tc>
          <w:tcPr>
            <w:tcW w:w="709" w:type="dxa"/>
          </w:tcPr>
          <w:p w14:paraId="5A3291CE" w14:textId="77777777" w:rsidR="007566A6" w:rsidRPr="003A5875" w:rsidRDefault="007566A6" w:rsidP="007566A6"/>
        </w:tc>
        <w:tc>
          <w:tcPr>
            <w:tcW w:w="709" w:type="dxa"/>
          </w:tcPr>
          <w:p w14:paraId="61107961" w14:textId="77777777" w:rsidR="007566A6" w:rsidRPr="003A5875" w:rsidRDefault="007566A6" w:rsidP="007566A6"/>
        </w:tc>
        <w:tc>
          <w:tcPr>
            <w:tcW w:w="850" w:type="dxa"/>
          </w:tcPr>
          <w:p w14:paraId="500D6D82" w14:textId="77777777" w:rsidR="007566A6" w:rsidRPr="003A5875" w:rsidRDefault="007566A6" w:rsidP="007566A6"/>
        </w:tc>
        <w:tc>
          <w:tcPr>
            <w:tcW w:w="709" w:type="dxa"/>
          </w:tcPr>
          <w:p w14:paraId="2E2EE3F4" w14:textId="77777777" w:rsidR="007566A6" w:rsidRPr="003A5875" w:rsidRDefault="007566A6" w:rsidP="007566A6"/>
        </w:tc>
        <w:tc>
          <w:tcPr>
            <w:tcW w:w="709" w:type="dxa"/>
          </w:tcPr>
          <w:p w14:paraId="57EBC54E" w14:textId="77777777" w:rsidR="007566A6" w:rsidRPr="003A5875" w:rsidRDefault="007566A6" w:rsidP="007566A6"/>
        </w:tc>
      </w:tr>
      <w:tr w:rsidR="003A5875" w:rsidRPr="003A5875" w14:paraId="1A3BEEC4" w14:textId="77777777" w:rsidTr="00DC7333">
        <w:tc>
          <w:tcPr>
            <w:tcW w:w="16189" w:type="dxa"/>
            <w:gridSpan w:val="14"/>
            <w:shd w:val="clear" w:color="auto" w:fill="B6DDE8" w:themeFill="accent5" w:themeFillTint="66"/>
          </w:tcPr>
          <w:p w14:paraId="2DD9DE8F" w14:textId="0F45FA8F" w:rsidR="007566A6" w:rsidRPr="00DC7333" w:rsidRDefault="00DC7333" w:rsidP="007566A6">
            <w:pPr>
              <w:jc w:val="center"/>
              <w:rPr>
                <w:rFonts w:ascii="Arial Narrow" w:hAnsi="Arial Narrow"/>
                <w:b/>
                <w:iCs/>
                <w:sz w:val="18"/>
                <w:szCs w:val="18"/>
              </w:rPr>
            </w:pPr>
            <w:r w:rsidRPr="00DC7333">
              <w:rPr>
                <w:rFonts w:ascii="Arial Narrow" w:hAnsi="Arial Narrow"/>
                <w:b/>
                <w:iCs/>
                <w:sz w:val="18"/>
                <w:szCs w:val="18"/>
              </w:rPr>
              <w:t xml:space="preserve">SECTEUR RESSOURCES HUMAINES </w:t>
            </w:r>
          </w:p>
        </w:tc>
      </w:tr>
      <w:tr w:rsidR="003A5875" w:rsidRPr="003A5875" w14:paraId="28117EDB" w14:textId="77777777" w:rsidTr="00BB5B9E">
        <w:tc>
          <w:tcPr>
            <w:tcW w:w="1730" w:type="dxa"/>
            <w:vMerge w:val="restart"/>
          </w:tcPr>
          <w:p w14:paraId="5AF789F4" w14:textId="24A75327" w:rsidR="00DC7333" w:rsidRDefault="00DC7333" w:rsidP="007566A6">
            <w:pPr>
              <w:rPr>
                <w:rFonts w:ascii="Arial Narrow" w:hAnsi="Arial Narrow"/>
                <w:b/>
                <w:i/>
                <w:sz w:val="16"/>
                <w:szCs w:val="16"/>
              </w:rPr>
            </w:pPr>
            <w:r w:rsidRPr="003A5875">
              <w:rPr>
                <w:rFonts w:ascii="Arial Narrow" w:hAnsi="Arial Narrow"/>
                <w:b/>
                <w:sz w:val="16"/>
                <w:szCs w:val="16"/>
              </w:rPr>
              <w:t>POSTE ET TELECOMMUNICATION</w:t>
            </w:r>
          </w:p>
          <w:p w14:paraId="358AB0A4" w14:textId="77777777" w:rsidR="00DC7333" w:rsidRDefault="00DC7333" w:rsidP="007566A6">
            <w:pPr>
              <w:rPr>
                <w:rFonts w:ascii="Arial Narrow" w:hAnsi="Arial Narrow"/>
                <w:b/>
                <w:i/>
                <w:sz w:val="16"/>
                <w:szCs w:val="16"/>
              </w:rPr>
            </w:pPr>
          </w:p>
          <w:p w14:paraId="08438E61" w14:textId="6574310D" w:rsidR="00901A9A" w:rsidRPr="003A5875" w:rsidRDefault="00901A9A" w:rsidP="007566A6">
            <w:pPr>
              <w:rPr>
                <w:rFonts w:ascii="Arial Narrow" w:hAnsi="Arial Narrow"/>
                <w:b/>
                <w:i/>
                <w:sz w:val="16"/>
                <w:szCs w:val="16"/>
              </w:rPr>
            </w:pPr>
            <w:r w:rsidRPr="003A5875">
              <w:rPr>
                <w:rFonts w:ascii="Arial Narrow" w:hAnsi="Arial Narrow"/>
                <w:b/>
                <w:i/>
                <w:sz w:val="16"/>
                <w:szCs w:val="16"/>
              </w:rPr>
              <w:t>Améliorer le système d’information et de communication</w:t>
            </w:r>
          </w:p>
        </w:tc>
        <w:tc>
          <w:tcPr>
            <w:tcW w:w="2835" w:type="dxa"/>
          </w:tcPr>
          <w:p w14:paraId="22B9C30E" w14:textId="77777777" w:rsidR="00901A9A" w:rsidRPr="003A5875" w:rsidRDefault="00901A9A" w:rsidP="007566A6">
            <w:pPr>
              <w:rPr>
                <w:rFonts w:ascii="Arial Narrow" w:hAnsi="Arial Narrow"/>
                <w:sz w:val="18"/>
                <w:szCs w:val="18"/>
              </w:rPr>
            </w:pPr>
            <w:r w:rsidRPr="003A5875">
              <w:rPr>
                <w:rFonts w:ascii="Arial Narrow" w:hAnsi="Arial Narrow"/>
                <w:sz w:val="18"/>
                <w:szCs w:val="18"/>
              </w:rPr>
              <w:t xml:space="preserve">Mise en place d’une cellule de communication (hommes, femmes) </w:t>
            </w:r>
          </w:p>
        </w:tc>
        <w:tc>
          <w:tcPr>
            <w:tcW w:w="1843" w:type="dxa"/>
          </w:tcPr>
          <w:p w14:paraId="4B7CC32E" w14:textId="77777777" w:rsidR="00901A9A" w:rsidRPr="003A5875" w:rsidRDefault="00901A9A" w:rsidP="007566A6">
            <w:pPr>
              <w:rPr>
                <w:rFonts w:ascii="Arial Narrow" w:hAnsi="Arial Narrow"/>
                <w:sz w:val="18"/>
                <w:szCs w:val="18"/>
              </w:rPr>
            </w:pPr>
            <w:r w:rsidRPr="003A5875">
              <w:rPr>
                <w:rFonts w:ascii="Arial Narrow" w:hAnsi="Arial Narrow"/>
                <w:sz w:val="18"/>
                <w:szCs w:val="18"/>
              </w:rPr>
              <w:t xml:space="preserve">Une cellule de communication est mise en place </w:t>
            </w:r>
          </w:p>
        </w:tc>
        <w:tc>
          <w:tcPr>
            <w:tcW w:w="1701" w:type="dxa"/>
          </w:tcPr>
          <w:p w14:paraId="0C58A66A" w14:textId="77777777" w:rsidR="00901A9A" w:rsidRPr="003A5875" w:rsidRDefault="00901A9A" w:rsidP="007566A6">
            <w:pPr>
              <w:rPr>
                <w:rFonts w:ascii="Arial Narrow" w:hAnsi="Arial Narrow"/>
                <w:sz w:val="18"/>
                <w:szCs w:val="18"/>
              </w:rPr>
            </w:pPr>
            <w:r w:rsidRPr="003A5875">
              <w:rPr>
                <w:rFonts w:ascii="Arial Narrow" w:hAnsi="Arial Narrow"/>
                <w:sz w:val="18"/>
                <w:szCs w:val="18"/>
              </w:rPr>
              <w:t xml:space="preserve">Commune </w:t>
            </w:r>
          </w:p>
        </w:tc>
        <w:tc>
          <w:tcPr>
            <w:tcW w:w="1559" w:type="dxa"/>
          </w:tcPr>
          <w:p w14:paraId="3FF4D6CC" w14:textId="02C00DE9" w:rsidR="00901A9A" w:rsidRPr="003A5875" w:rsidRDefault="00E27F27" w:rsidP="00E27F27">
            <w:pPr>
              <w:jc w:val="right"/>
              <w:rPr>
                <w:rFonts w:ascii="Arial Narrow" w:hAnsi="Arial Narrow"/>
                <w:sz w:val="18"/>
                <w:szCs w:val="18"/>
              </w:rPr>
            </w:pPr>
            <w:r>
              <w:rPr>
                <w:rFonts w:ascii="Arial Narrow" w:hAnsi="Arial Narrow"/>
                <w:sz w:val="18"/>
                <w:szCs w:val="18"/>
              </w:rPr>
              <w:t>500 000</w:t>
            </w:r>
          </w:p>
        </w:tc>
        <w:tc>
          <w:tcPr>
            <w:tcW w:w="709" w:type="dxa"/>
          </w:tcPr>
          <w:p w14:paraId="2EE122FB" w14:textId="77777777" w:rsidR="00901A9A" w:rsidRPr="003A5875" w:rsidRDefault="00901A9A" w:rsidP="007566A6">
            <w:pPr>
              <w:rPr>
                <w:rFonts w:ascii="Arial Narrow" w:hAnsi="Arial Narrow"/>
                <w:sz w:val="16"/>
                <w:szCs w:val="16"/>
              </w:rPr>
            </w:pPr>
            <w:r w:rsidRPr="003A5875">
              <w:rPr>
                <w:rFonts w:ascii="Arial Narrow" w:hAnsi="Arial Narrow"/>
                <w:sz w:val="16"/>
                <w:szCs w:val="16"/>
              </w:rPr>
              <w:t>x</w:t>
            </w:r>
          </w:p>
        </w:tc>
        <w:tc>
          <w:tcPr>
            <w:tcW w:w="709" w:type="dxa"/>
          </w:tcPr>
          <w:p w14:paraId="0E07CCFB" w14:textId="77777777" w:rsidR="00901A9A" w:rsidRPr="003A5875" w:rsidRDefault="00901A9A" w:rsidP="007566A6">
            <w:pPr>
              <w:rPr>
                <w:rFonts w:ascii="Arial Narrow" w:hAnsi="Arial Narrow"/>
                <w:sz w:val="16"/>
                <w:szCs w:val="16"/>
              </w:rPr>
            </w:pPr>
          </w:p>
        </w:tc>
        <w:tc>
          <w:tcPr>
            <w:tcW w:w="708" w:type="dxa"/>
          </w:tcPr>
          <w:p w14:paraId="5C4F6BD5" w14:textId="77777777" w:rsidR="00901A9A" w:rsidRPr="003A5875" w:rsidRDefault="00901A9A" w:rsidP="007566A6">
            <w:pPr>
              <w:rPr>
                <w:rFonts w:ascii="Arial Narrow" w:hAnsi="Arial Narrow"/>
                <w:sz w:val="16"/>
                <w:szCs w:val="16"/>
              </w:rPr>
            </w:pPr>
          </w:p>
        </w:tc>
        <w:tc>
          <w:tcPr>
            <w:tcW w:w="709" w:type="dxa"/>
          </w:tcPr>
          <w:p w14:paraId="6DE8C27D" w14:textId="77777777" w:rsidR="00901A9A" w:rsidRPr="003A5875" w:rsidRDefault="00901A9A" w:rsidP="007566A6">
            <w:pPr>
              <w:rPr>
                <w:rFonts w:ascii="Arial Narrow" w:hAnsi="Arial Narrow"/>
                <w:sz w:val="16"/>
                <w:szCs w:val="16"/>
              </w:rPr>
            </w:pPr>
          </w:p>
        </w:tc>
        <w:tc>
          <w:tcPr>
            <w:tcW w:w="709" w:type="dxa"/>
          </w:tcPr>
          <w:p w14:paraId="157A15C5" w14:textId="77777777" w:rsidR="00901A9A" w:rsidRPr="003A5875" w:rsidRDefault="00901A9A" w:rsidP="007566A6">
            <w:pPr>
              <w:rPr>
                <w:rFonts w:ascii="Arial Narrow" w:hAnsi="Arial Narrow"/>
                <w:sz w:val="16"/>
                <w:szCs w:val="16"/>
              </w:rPr>
            </w:pPr>
          </w:p>
        </w:tc>
        <w:tc>
          <w:tcPr>
            <w:tcW w:w="709" w:type="dxa"/>
          </w:tcPr>
          <w:p w14:paraId="07A1F0D3" w14:textId="77777777" w:rsidR="00901A9A" w:rsidRPr="003A5875" w:rsidRDefault="00901A9A" w:rsidP="007566A6">
            <w:pPr>
              <w:rPr>
                <w:rFonts w:ascii="Arial Narrow" w:hAnsi="Arial Narrow"/>
                <w:sz w:val="16"/>
                <w:szCs w:val="16"/>
              </w:rPr>
            </w:pPr>
          </w:p>
        </w:tc>
        <w:tc>
          <w:tcPr>
            <w:tcW w:w="850" w:type="dxa"/>
          </w:tcPr>
          <w:p w14:paraId="6AA0825A" w14:textId="3C064327" w:rsidR="00901A9A" w:rsidRPr="003A5875" w:rsidRDefault="00E27F27" w:rsidP="007566A6">
            <w:pPr>
              <w:rPr>
                <w:rFonts w:ascii="Arial Narrow" w:hAnsi="Arial Narrow"/>
                <w:sz w:val="16"/>
                <w:szCs w:val="16"/>
              </w:rPr>
            </w:pPr>
            <w:r>
              <w:rPr>
                <w:rFonts w:ascii="Arial Narrow" w:hAnsi="Arial Narrow"/>
                <w:sz w:val="16"/>
                <w:szCs w:val="16"/>
              </w:rPr>
              <w:t>100%</w:t>
            </w:r>
          </w:p>
        </w:tc>
        <w:tc>
          <w:tcPr>
            <w:tcW w:w="709" w:type="dxa"/>
          </w:tcPr>
          <w:p w14:paraId="2AB59D46" w14:textId="77777777" w:rsidR="00901A9A" w:rsidRPr="003A5875" w:rsidRDefault="00901A9A" w:rsidP="007566A6">
            <w:pPr>
              <w:rPr>
                <w:rFonts w:ascii="Arial Narrow" w:hAnsi="Arial Narrow"/>
                <w:sz w:val="16"/>
                <w:szCs w:val="16"/>
              </w:rPr>
            </w:pPr>
          </w:p>
        </w:tc>
        <w:tc>
          <w:tcPr>
            <w:tcW w:w="709" w:type="dxa"/>
          </w:tcPr>
          <w:p w14:paraId="145F5375" w14:textId="77777777" w:rsidR="00901A9A" w:rsidRPr="003A5875" w:rsidRDefault="00901A9A" w:rsidP="007566A6">
            <w:pPr>
              <w:rPr>
                <w:rFonts w:ascii="Arial Narrow" w:hAnsi="Arial Narrow"/>
                <w:sz w:val="16"/>
                <w:szCs w:val="16"/>
              </w:rPr>
            </w:pPr>
          </w:p>
        </w:tc>
      </w:tr>
      <w:tr w:rsidR="003A5875" w:rsidRPr="003A5875" w14:paraId="018D7115" w14:textId="77777777" w:rsidTr="00BB5B9E">
        <w:tc>
          <w:tcPr>
            <w:tcW w:w="1730" w:type="dxa"/>
            <w:vMerge/>
          </w:tcPr>
          <w:p w14:paraId="423C58BF" w14:textId="77777777" w:rsidR="00901A9A" w:rsidRPr="003A5875" w:rsidRDefault="00901A9A" w:rsidP="007566A6"/>
        </w:tc>
        <w:tc>
          <w:tcPr>
            <w:tcW w:w="2835" w:type="dxa"/>
          </w:tcPr>
          <w:p w14:paraId="20257247" w14:textId="77777777" w:rsidR="00901A9A" w:rsidRPr="003A5875" w:rsidRDefault="00901A9A" w:rsidP="007566A6">
            <w:pPr>
              <w:rPr>
                <w:rFonts w:ascii="Arial Narrow" w:hAnsi="Arial Narrow"/>
                <w:sz w:val="18"/>
                <w:szCs w:val="18"/>
              </w:rPr>
            </w:pPr>
            <w:r w:rsidRPr="003A5875">
              <w:rPr>
                <w:rFonts w:ascii="Arial Narrow" w:hAnsi="Arial Narrow"/>
                <w:sz w:val="18"/>
                <w:szCs w:val="18"/>
              </w:rPr>
              <w:t xml:space="preserve">Dotation de la cellule en moyens humains, matériels et financiers pour son fonctionnement </w:t>
            </w:r>
          </w:p>
        </w:tc>
        <w:tc>
          <w:tcPr>
            <w:tcW w:w="1843" w:type="dxa"/>
          </w:tcPr>
          <w:p w14:paraId="579DCDEE" w14:textId="284679FE" w:rsidR="00901A9A" w:rsidRPr="003A5875" w:rsidRDefault="00901A9A" w:rsidP="007566A6">
            <w:pPr>
              <w:rPr>
                <w:rFonts w:ascii="Arial Narrow" w:hAnsi="Arial Narrow"/>
                <w:sz w:val="18"/>
                <w:szCs w:val="18"/>
              </w:rPr>
            </w:pPr>
            <w:r w:rsidRPr="003A5875">
              <w:rPr>
                <w:rFonts w:ascii="Arial Narrow" w:hAnsi="Arial Narrow"/>
                <w:sz w:val="18"/>
                <w:szCs w:val="18"/>
              </w:rPr>
              <w:t>La cellule est dotée en moyens humains, matériels et financiers pour son fonctionnement</w:t>
            </w:r>
          </w:p>
        </w:tc>
        <w:tc>
          <w:tcPr>
            <w:tcW w:w="1701" w:type="dxa"/>
          </w:tcPr>
          <w:p w14:paraId="5BF20FE1" w14:textId="77777777" w:rsidR="00901A9A" w:rsidRPr="003A5875" w:rsidRDefault="00901A9A" w:rsidP="007566A6">
            <w:pPr>
              <w:rPr>
                <w:rFonts w:ascii="Arial Narrow" w:hAnsi="Arial Narrow"/>
                <w:sz w:val="18"/>
                <w:szCs w:val="18"/>
              </w:rPr>
            </w:pPr>
            <w:r w:rsidRPr="003A5875">
              <w:rPr>
                <w:rFonts w:ascii="Arial Narrow" w:hAnsi="Arial Narrow"/>
                <w:sz w:val="18"/>
                <w:szCs w:val="18"/>
              </w:rPr>
              <w:t xml:space="preserve">Commune </w:t>
            </w:r>
          </w:p>
        </w:tc>
        <w:tc>
          <w:tcPr>
            <w:tcW w:w="1559" w:type="dxa"/>
          </w:tcPr>
          <w:p w14:paraId="70582492" w14:textId="77777777" w:rsidR="00901A9A" w:rsidRPr="003A5875" w:rsidRDefault="00901A9A" w:rsidP="00951A73">
            <w:pPr>
              <w:jc w:val="right"/>
              <w:rPr>
                <w:rFonts w:ascii="Arial Narrow" w:hAnsi="Arial Narrow"/>
                <w:sz w:val="16"/>
                <w:szCs w:val="16"/>
              </w:rPr>
            </w:pPr>
            <w:r w:rsidRPr="003A5875">
              <w:rPr>
                <w:rFonts w:ascii="Arial Narrow" w:hAnsi="Arial Narrow"/>
                <w:sz w:val="16"/>
                <w:szCs w:val="16"/>
              </w:rPr>
              <w:t>10 000 000</w:t>
            </w:r>
          </w:p>
        </w:tc>
        <w:tc>
          <w:tcPr>
            <w:tcW w:w="709" w:type="dxa"/>
          </w:tcPr>
          <w:p w14:paraId="007FDC38" w14:textId="77777777" w:rsidR="00901A9A" w:rsidRPr="003A5875" w:rsidRDefault="00901A9A" w:rsidP="007566A6">
            <w:pPr>
              <w:rPr>
                <w:rFonts w:ascii="Arial Narrow" w:hAnsi="Arial Narrow"/>
                <w:sz w:val="16"/>
                <w:szCs w:val="16"/>
              </w:rPr>
            </w:pPr>
          </w:p>
        </w:tc>
        <w:tc>
          <w:tcPr>
            <w:tcW w:w="709" w:type="dxa"/>
          </w:tcPr>
          <w:p w14:paraId="44300877" w14:textId="77777777" w:rsidR="00901A9A" w:rsidRPr="003A5875" w:rsidRDefault="00901A9A" w:rsidP="007566A6">
            <w:pPr>
              <w:rPr>
                <w:rFonts w:ascii="Arial Narrow" w:hAnsi="Arial Narrow"/>
                <w:sz w:val="16"/>
                <w:szCs w:val="16"/>
              </w:rPr>
            </w:pPr>
            <w:r w:rsidRPr="003A5875">
              <w:rPr>
                <w:rFonts w:ascii="Arial Narrow" w:hAnsi="Arial Narrow"/>
                <w:sz w:val="16"/>
                <w:szCs w:val="16"/>
              </w:rPr>
              <w:t>x</w:t>
            </w:r>
          </w:p>
        </w:tc>
        <w:tc>
          <w:tcPr>
            <w:tcW w:w="708" w:type="dxa"/>
          </w:tcPr>
          <w:p w14:paraId="01C198F3" w14:textId="77777777" w:rsidR="00901A9A" w:rsidRPr="003A5875" w:rsidRDefault="00901A9A" w:rsidP="007566A6">
            <w:pPr>
              <w:rPr>
                <w:rFonts w:ascii="Arial Narrow" w:hAnsi="Arial Narrow"/>
                <w:sz w:val="16"/>
                <w:szCs w:val="16"/>
              </w:rPr>
            </w:pPr>
            <w:r w:rsidRPr="003A5875">
              <w:rPr>
                <w:rFonts w:ascii="Arial Narrow" w:hAnsi="Arial Narrow"/>
                <w:sz w:val="16"/>
                <w:szCs w:val="16"/>
              </w:rPr>
              <w:t>x</w:t>
            </w:r>
          </w:p>
        </w:tc>
        <w:tc>
          <w:tcPr>
            <w:tcW w:w="709" w:type="dxa"/>
          </w:tcPr>
          <w:p w14:paraId="7B154770" w14:textId="77777777" w:rsidR="00901A9A" w:rsidRPr="003A5875" w:rsidRDefault="00901A9A" w:rsidP="007566A6">
            <w:pPr>
              <w:rPr>
                <w:rFonts w:ascii="Arial Narrow" w:hAnsi="Arial Narrow"/>
                <w:sz w:val="16"/>
                <w:szCs w:val="16"/>
              </w:rPr>
            </w:pPr>
            <w:r w:rsidRPr="003A5875">
              <w:rPr>
                <w:rFonts w:ascii="Arial Narrow" w:hAnsi="Arial Narrow"/>
                <w:sz w:val="16"/>
                <w:szCs w:val="16"/>
              </w:rPr>
              <w:t>x</w:t>
            </w:r>
          </w:p>
        </w:tc>
        <w:tc>
          <w:tcPr>
            <w:tcW w:w="709" w:type="dxa"/>
          </w:tcPr>
          <w:p w14:paraId="7A62977C" w14:textId="77777777" w:rsidR="00901A9A" w:rsidRPr="003A5875" w:rsidRDefault="00901A9A" w:rsidP="007566A6">
            <w:pPr>
              <w:rPr>
                <w:rFonts w:ascii="Arial Narrow" w:hAnsi="Arial Narrow"/>
                <w:sz w:val="16"/>
                <w:szCs w:val="16"/>
              </w:rPr>
            </w:pPr>
            <w:r w:rsidRPr="003A5875">
              <w:rPr>
                <w:rFonts w:ascii="Arial Narrow" w:hAnsi="Arial Narrow"/>
                <w:sz w:val="16"/>
                <w:szCs w:val="16"/>
              </w:rPr>
              <w:t>x</w:t>
            </w:r>
          </w:p>
        </w:tc>
        <w:tc>
          <w:tcPr>
            <w:tcW w:w="709" w:type="dxa"/>
          </w:tcPr>
          <w:p w14:paraId="335A744C" w14:textId="77777777" w:rsidR="00901A9A" w:rsidRPr="003A5875" w:rsidRDefault="00901A9A" w:rsidP="007566A6">
            <w:pPr>
              <w:rPr>
                <w:rFonts w:ascii="Arial Narrow" w:hAnsi="Arial Narrow"/>
                <w:sz w:val="16"/>
                <w:szCs w:val="16"/>
              </w:rPr>
            </w:pPr>
          </w:p>
        </w:tc>
        <w:tc>
          <w:tcPr>
            <w:tcW w:w="850" w:type="dxa"/>
          </w:tcPr>
          <w:p w14:paraId="302C5204" w14:textId="77777777" w:rsidR="00901A9A" w:rsidRPr="003A5875" w:rsidRDefault="00901A9A" w:rsidP="007566A6">
            <w:pPr>
              <w:rPr>
                <w:rFonts w:ascii="Arial Narrow" w:hAnsi="Arial Narrow"/>
                <w:sz w:val="16"/>
                <w:szCs w:val="16"/>
              </w:rPr>
            </w:pPr>
            <w:r w:rsidRPr="003A5875">
              <w:rPr>
                <w:rFonts w:ascii="Arial Narrow" w:hAnsi="Arial Narrow"/>
                <w:sz w:val="16"/>
                <w:szCs w:val="16"/>
              </w:rPr>
              <w:t>20%</w:t>
            </w:r>
          </w:p>
        </w:tc>
        <w:tc>
          <w:tcPr>
            <w:tcW w:w="709" w:type="dxa"/>
          </w:tcPr>
          <w:p w14:paraId="2F532517" w14:textId="77777777" w:rsidR="00901A9A" w:rsidRPr="003A5875" w:rsidRDefault="00901A9A" w:rsidP="007566A6">
            <w:pPr>
              <w:rPr>
                <w:rFonts w:ascii="Arial Narrow" w:hAnsi="Arial Narrow"/>
                <w:sz w:val="16"/>
                <w:szCs w:val="16"/>
              </w:rPr>
            </w:pPr>
          </w:p>
        </w:tc>
        <w:tc>
          <w:tcPr>
            <w:tcW w:w="709" w:type="dxa"/>
          </w:tcPr>
          <w:p w14:paraId="23C2C1B1" w14:textId="77777777" w:rsidR="00901A9A" w:rsidRPr="003A5875" w:rsidRDefault="00901A9A" w:rsidP="007566A6">
            <w:pPr>
              <w:rPr>
                <w:rFonts w:ascii="Arial Narrow" w:hAnsi="Arial Narrow"/>
                <w:sz w:val="16"/>
                <w:szCs w:val="16"/>
              </w:rPr>
            </w:pPr>
            <w:r w:rsidRPr="003A5875">
              <w:rPr>
                <w:rFonts w:ascii="Arial Narrow" w:hAnsi="Arial Narrow"/>
                <w:sz w:val="16"/>
                <w:szCs w:val="16"/>
              </w:rPr>
              <w:t>80%</w:t>
            </w:r>
          </w:p>
        </w:tc>
      </w:tr>
      <w:tr w:rsidR="003A5875" w:rsidRPr="003A5875" w14:paraId="38FF543F" w14:textId="77777777" w:rsidTr="00BB5B9E">
        <w:tc>
          <w:tcPr>
            <w:tcW w:w="1730" w:type="dxa"/>
            <w:vMerge/>
          </w:tcPr>
          <w:p w14:paraId="2A37D493" w14:textId="77777777" w:rsidR="00901A9A" w:rsidRPr="003A5875" w:rsidRDefault="00901A9A" w:rsidP="007566A6"/>
        </w:tc>
        <w:tc>
          <w:tcPr>
            <w:tcW w:w="2835" w:type="dxa"/>
          </w:tcPr>
          <w:p w14:paraId="3AE2C9BF" w14:textId="77777777" w:rsidR="00901A9A" w:rsidRPr="003A5875" w:rsidRDefault="00901A9A" w:rsidP="007566A6">
            <w:pPr>
              <w:rPr>
                <w:rFonts w:ascii="Arial Narrow" w:hAnsi="Arial Narrow"/>
                <w:sz w:val="18"/>
                <w:szCs w:val="18"/>
              </w:rPr>
            </w:pPr>
            <w:r w:rsidRPr="003A5875">
              <w:rPr>
                <w:rFonts w:ascii="Arial Narrow" w:hAnsi="Arial Narrow"/>
                <w:sz w:val="18"/>
                <w:szCs w:val="18"/>
              </w:rPr>
              <w:t>Elaboration d’un plan de communication</w:t>
            </w:r>
          </w:p>
        </w:tc>
        <w:tc>
          <w:tcPr>
            <w:tcW w:w="1843" w:type="dxa"/>
          </w:tcPr>
          <w:p w14:paraId="29626829" w14:textId="77777777" w:rsidR="00901A9A" w:rsidRPr="003A5875" w:rsidRDefault="00901A9A" w:rsidP="007566A6">
            <w:pPr>
              <w:rPr>
                <w:rFonts w:ascii="Arial Narrow" w:hAnsi="Arial Narrow"/>
                <w:sz w:val="18"/>
                <w:szCs w:val="18"/>
              </w:rPr>
            </w:pPr>
            <w:r w:rsidRPr="003A5875">
              <w:rPr>
                <w:rFonts w:ascii="Arial Narrow" w:hAnsi="Arial Narrow"/>
                <w:sz w:val="18"/>
                <w:szCs w:val="18"/>
              </w:rPr>
              <w:t>Un plan de communication est élaboré</w:t>
            </w:r>
          </w:p>
        </w:tc>
        <w:tc>
          <w:tcPr>
            <w:tcW w:w="1701" w:type="dxa"/>
          </w:tcPr>
          <w:p w14:paraId="3F42BEDE" w14:textId="77777777" w:rsidR="00901A9A" w:rsidRPr="003A5875" w:rsidRDefault="00901A9A" w:rsidP="007566A6">
            <w:pPr>
              <w:rPr>
                <w:rFonts w:ascii="Arial Narrow" w:hAnsi="Arial Narrow"/>
                <w:sz w:val="18"/>
                <w:szCs w:val="18"/>
              </w:rPr>
            </w:pPr>
            <w:r w:rsidRPr="003A5875">
              <w:rPr>
                <w:rFonts w:ascii="Arial Narrow" w:hAnsi="Arial Narrow"/>
                <w:sz w:val="18"/>
                <w:szCs w:val="18"/>
              </w:rPr>
              <w:t>Commune</w:t>
            </w:r>
          </w:p>
        </w:tc>
        <w:tc>
          <w:tcPr>
            <w:tcW w:w="1559" w:type="dxa"/>
          </w:tcPr>
          <w:p w14:paraId="7EA1198B" w14:textId="77777777" w:rsidR="00901A9A" w:rsidRPr="003A5875" w:rsidRDefault="00901A9A" w:rsidP="00951A73">
            <w:pPr>
              <w:jc w:val="right"/>
              <w:rPr>
                <w:rFonts w:ascii="Arial Narrow" w:hAnsi="Arial Narrow"/>
                <w:sz w:val="16"/>
                <w:szCs w:val="16"/>
              </w:rPr>
            </w:pPr>
            <w:r w:rsidRPr="003A5875">
              <w:rPr>
                <w:rFonts w:ascii="Arial Narrow" w:hAnsi="Arial Narrow"/>
                <w:sz w:val="16"/>
                <w:szCs w:val="16"/>
              </w:rPr>
              <w:t>PM</w:t>
            </w:r>
          </w:p>
        </w:tc>
        <w:tc>
          <w:tcPr>
            <w:tcW w:w="709" w:type="dxa"/>
          </w:tcPr>
          <w:p w14:paraId="055DF3F8" w14:textId="77777777" w:rsidR="00901A9A" w:rsidRPr="003A5875" w:rsidRDefault="00901A9A" w:rsidP="007566A6">
            <w:pPr>
              <w:rPr>
                <w:rFonts w:ascii="Arial Narrow" w:hAnsi="Arial Narrow"/>
                <w:sz w:val="16"/>
                <w:szCs w:val="16"/>
              </w:rPr>
            </w:pPr>
          </w:p>
        </w:tc>
        <w:tc>
          <w:tcPr>
            <w:tcW w:w="709" w:type="dxa"/>
          </w:tcPr>
          <w:p w14:paraId="006517FC" w14:textId="77777777" w:rsidR="00901A9A" w:rsidRPr="003A5875" w:rsidRDefault="00901A9A" w:rsidP="007566A6">
            <w:pPr>
              <w:rPr>
                <w:rFonts w:ascii="Arial Narrow" w:hAnsi="Arial Narrow"/>
                <w:sz w:val="16"/>
                <w:szCs w:val="16"/>
              </w:rPr>
            </w:pPr>
            <w:r w:rsidRPr="003A5875">
              <w:rPr>
                <w:rFonts w:ascii="Arial Narrow" w:hAnsi="Arial Narrow"/>
                <w:sz w:val="16"/>
                <w:szCs w:val="16"/>
              </w:rPr>
              <w:t>x</w:t>
            </w:r>
          </w:p>
        </w:tc>
        <w:tc>
          <w:tcPr>
            <w:tcW w:w="708" w:type="dxa"/>
          </w:tcPr>
          <w:p w14:paraId="4155DC70" w14:textId="77777777" w:rsidR="00901A9A" w:rsidRPr="003A5875" w:rsidRDefault="00901A9A" w:rsidP="007566A6">
            <w:pPr>
              <w:rPr>
                <w:rFonts w:ascii="Arial Narrow" w:hAnsi="Arial Narrow"/>
                <w:sz w:val="16"/>
                <w:szCs w:val="16"/>
              </w:rPr>
            </w:pPr>
          </w:p>
        </w:tc>
        <w:tc>
          <w:tcPr>
            <w:tcW w:w="709" w:type="dxa"/>
          </w:tcPr>
          <w:p w14:paraId="15F68FE1" w14:textId="77777777" w:rsidR="00901A9A" w:rsidRPr="003A5875" w:rsidRDefault="00901A9A" w:rsidP="007566A6">
            <w:pPr>
              <w:rPr>
                <w:rFonts w:ascii="Arial Narrow" w:hAnsi="Arial Narrow"/>
                <w:sz w:val="16"/>
                <w:szCs w:val="16"/>
              </w:rPr>
            </w:pPr>
          </w:p>
        </w:tc>
        <w:tc>
          <w:tcPr>
            <w:tcW w:w="709" w:type="dxa"/>
          </w:tcPr>
          <w:p w14:paraId="2EFA6EC6" w14:textId="77777777" w:rsidR="00901A9A" w:rsidRPr="003A5875" w:rsidRDefault="00901A9A" w:rsidP="007566A6">
            <w:pPr>
              <w:rPr>
                <w:rFonts w:ascii="Arial Narrow" w:hAnsi="Arial Narrow"/>
                <w:sz w:val="16"/>
                <w:szCs w:val="16"/>
              </w:rPr>
            </w:pPr>
          </w:p>
        </w:tc>
        <w:tc>
          <w:tcPr>
            <w:tcW w:w="709" w:type="dxa"/>
          </w:tcPr>
          <w:p w14:paraId="58787912" w14:textId="77777777" w:rsidR="00901A9A" w:rsidRPr="003A5875" w:rsidRDefault="00901A9A" w:rsidP="007566A6">
            <w:pPr>
              <w:rPr>
                <w:rFonts w:ascii="Arial Narrow" w:hAnsi="Arial Narrow"/>
                <w:sz w:val="16"/>
                <w:szCs w:val="16"/>
              </w:rPr>
            </w:pPr>
          </w:p>
        </w:tc>
        <w:tc>
          <w:tcPr>
            <w:tcW w:w="850" w:type="dxa"/>
          </w:tcPr>
          <w:p w14:paraId="20C98AE5" w14:textId="77777777" w:rsidR="00901A9A" w:rsidRPr="003A5875" w:rsidRDefault="00901A9A" w:rsidP="007566A6">
            <w:pPr>
              <w:rPr>
                <w:rFonts w:ascii="Arial Narrow" w:hAnsi="Arial Narrow"/>
                <w:sz w:val="16"/>
                <w:szCs w:val="16"/>
              </w:rPr>
            </w:pPr>
            <w:r w:rsidRPr="003A5875">
              <w:rPr>
                <w:rFonts w:ascii="Arial Narrow" w:hAnsi="Arial Narrow"/>
                <w:sz w:val="16"/>
                <w:szCs w:val="16"/>
              </w:rPr>
              <w:t>50%</w:t>
            </w:r>
          </w:p>
        </w:tc>
        <w:tc>
          <w:tcPr>
            <w:tcW w:w="709" w:type="dxa"/>
          </w:tcPr>
          <w:p w14:paraId="6EE2477C" w14:textId="77777777" w:rsidR="00901A9A" w:rsidRPr="003A5875" w:rsidRDefault="00901A9A" w:rsidP="007566A6">
            <w:pPr>
              <w:rPr>
                <w:rFonts w:ascii="Arial Narrow" w:hAnsi="Arial Narrow"/>
                <w:sz w:val="16"/>
                <w:szCs w:val="16"/>
              </w:rPr>
            </w:pPr>
          </w:p>
        </w:tc>
        <w:tc>
          <w:tcPr>
            <w:tcW w:w="709" w:type="dxa"/>
          </w:tcPr>
          <w:p w14:paraId="79DD4725" w14:textId="77777777" w:rsidR="00901A9A" w:rsidRPr="003A5875" w:rsidRDefault="00901A9A" w:rsidP="007566A6">
            <w:pPr>
              <w:rPr>
                <w:rFonts w:ascii="Arial Narrow" w:hAnsi="Arial Narrow"/>
                <w:sz w:val="16"/>
                <w:szCs w:val="16"/>
              </w:rPr>
            </w:pPr>
            <w:r w:rsidRPr="003A5875">
              <w:rPr>
                <w:rFonts w:ascii="Arial Narrow" w:hAnsi="Arial Narrow"/>
                <w:sz w:val="16"/>
                <w:szCs w:val="16"/>
              </w:rPr>
              <w:t>50%</w:t>
            </w:r>
          </w:p>
        </w:tc>
      </w:tr>
      <w:tr w:rsidR="003A5875" w:rsidRPr="003A5875" w14:paraId="4A5C1CD3" w14:textId="77777777" w:rsidTr="00BB5B9E">
        <w:tc>
          <w:tcPr>
            <w:tcW w:w="1730" w:type="dxa"/>
            <w:vMerge/>
          </w:tcPr>
          <w:p w14:paraId="72C747AC" w14:textId="77777777" w:rsidR="00901A9A" w:rsidRPr="003A5875" w:rsidRDefault="00901A9A" w:rsidP="008F56E8"/>
        </w:tc>
        <w:tc>
          <w:tcPr>
            <w:tcW w:w="2835" w:type="dxa"/>
          </w:tcPr>
          <w:p w14:paraId="62158732" w14:textId="4EA49FCB" w:rsidR="00901A9A" w:rsidRPr="003A5875" w:rsidRDefault="00901A9A" w:rsidP="008F56E8">
            <w:pPr>
              <w:rPr>
                <w:rFonts w:ascii="Arial Narrow" w:hAnsi="Arial Narrow"/>
                <w:sz w:val="18"/>
                <w:szCs w:val="18"/>
              </w:rPr>
            </w:pPr>
            <w:r w:rsidRPr="003A5875">
              <w:rPr>
                <w:rFonts w:ascii="Arial Narrow" w:hAnsi="Arial Narrow"/>
                <w:sz w:val="18"/>
                <w:szCs w:val="18"/>
              </w:rPr>
              <w:t>Mise en place d’une boite à suggestion</w:t>
            </w:r>
          </w:p>
        </w:tc>
        <w:tc>
          <w:tcPr>
            <w:tcW w:w="1843" w:type="dxa"/>
          </w:tcPr>
          <w:p w14:paraId="6EF070CA" w14:textId="1C930E5B" w:rsidR="00901A9A" w:rsidRPr="003A5875" w:rsidRDefault="00901A9A" w:rsidP="008F56E8">
            <w:pPr>
              <w:rPr>
                <w:rFonts w:ascii="Arial Narrow" w:hAnsi="Arial Narrow"/>
                <w:sz w:val="18"/>
                <w:szCs w:val="18"/>
              </w:rPr>
            </w:pPr>
            <w:r w:rsidRPr="003A5875">
              <w:rPr>
                <w:rFonts w:ascii="Arial Narrow" w:hAnsi="Arial Narrow"/>
                <w:sz w:val="18"/>
                <w:szCs w:val="18"/>
              </w:rPr>
              <w:t>Une boite à suggestion est créée et fonctionnelle</w:t>
            </w:r>
          </w:p>
        </w:tc>
        <w:tc>
          <w:tcPr>
            <w:tcW w:w="1701" w:type="dxa"/>
          </w:tcPr>
          <w:p w14:paraId="1923D73E" w14:textId="509A8A35" w:rsidR="00901A9A" w:rsidRPr="003A5875" w:rsidRDefault="00901A9A" w:rsidP="008F56E8">
            <w:pPr>
              <w:rPr>
                <w:rFonts w:ascii="Arial Narrow" w:hAnsi="Arial Narrow"/>
                <w:sz w:val="18"/>
                <w:szCs w:val="18"/>
              </w:rPr>
            </w:pPr>
            <w:r w:rsidRPr="003A5875">
              <w:rPr>
                <w:rFonts w:ascii="Arial Narrow" w:hAnsi="Arial Narrow"/>
                <w:sz w:val="18"/>
                <w:szCs w:val="18"/>
              </w:rPr>
              <w:t>Commune</w:t>
            </w:r>
          </w:p>
        </w:tc>
        <w:tc>
          <w:tcPr>
            <w:tcW w:w="1559" w:type="dxa"/>
          </w:tcPr>
          <w:p w14:paraId="0F0521B2" w14:textId="53B4E23A" w:rsidR="00901A9A" w:rsidRPr="003A5875" w:rsidRDefault="00901A9A" w:rsidP="00951A73">
            <w:pPr>
              <w:jc w:val="right"/>
              <w:rPr>
                <w:rFonts w:ascii="Arial Narrow" w:hAnsi="Arial Narrow"/>
                <w:sz w:val="18"/>
                <w:szCs w:val="18"/>
              </w:rPr>
            </w:pPr>
            <w:r w:rsidRPr="003A5875">
              <w:rPr>
                <w:rFonts w:ascii="Arial Narrow" w:hAnsi="Arial Narrow"/>
                <w:sz w:val="18"/>
                <w:szCs w:val="18"/>
              </w:rPr>
              <w:t>100 000</w:t>
            </w:r>
          </w:p>
        </w:tc>
        <w:tc>
          <w:tcPr>
            <w:tcW w:w="709" w:type="dxa"/>
          </w:tcPr>
          <w:p w14:paraId="52EA57AB" w14:textId="77777777" w:rsidR="00901A9A" w:rsidRPr="003A5875" w:rsidRDefault="00901A9A" w:rsidP="008F56E8">
            <w:pPr>
              <w:rPr>
                <w:rFonts w:ascii="Arial Narrow" w:hAnsi="Arial Narrow"/>
                <w:sz w:val="18"/>
                <w:szCs w:val="18"/>
              </w:rPr>
            </w:pPr>
          </w:p>
        </w:tc>
        <w:tc>
          <w:tcPr>
            <w:tcW w:w="709" w:type="dxa"/>
          </w:tcPr>
          <w:p w14:paraId="03322932" w14:textId="5D57B624" w:rsidR="00901A9A" w:rsidRPr="003A5875" w:rsidRDefault="00901A9A" w:rsidP="008F56E8">
            <w:pPr>
              <w:rPr>
                <w:rFonts w:ascii="Arial Narrow" w:hAnsi="Arial Narrow"/>
                <w:sz w:val="18"/>
                <w:szCs w:val="18"/>
              </w:rPr>
            </w:pPr>
            <w:r w:rsidRPr="003A5875">
              <w:rPr>
                <w:rFonts w:ascii="Arial Narrow" w:hAnsi="Arial Narrow"/>
                <w:sz w:val="18"/>
                <w:szCs w:val="18"/>
              </w:rPr>
              <w:t>X</w:t>
            </w:r>
          </w:p>
        </w:tc>
        <w:tc>
          <w:tcPr>
            <w:tcW w:w="708" w:type="dxa"/>
          </w:tcPr>
          <w:p w14:paraId="3663101F" w14:textId="77777777" w:rsidR="00901A9A" w:rsidRPr="003A5875" w:rsidRDefault="00901A9A" w:rsidP="008F56E8">
            <w:pPr>
              <w:rPr>
                <w:rFonts w:ascii="Arial Narrow" w:hAnsi="Arial Narrow"/>
                <w:sz w:val="18"/>
                <w:szCs w:val="18"/>
              </w:rPr>
            </w:pPr>
          </w:p>
        </w:tc>
        <w:tc>
          <w:tcPr>
            <w:tcW w:w="709" w:type="dxa"/>
          </w:tcPr>
          <w:p w14:paraId="116E4E82" w14:textId="77777777" w:rsidR="00901A9A" w:rsidRPr="003A5875" w:rsidRDefault="00901A9A" w:rsidP="008F56E8">
            <w:pPr>
              <w:rPr>
                <w:rFonts w:ascii="Arial Narrow" w:hAnsi="Arial Narrow"/>
                <w:sz w:val="18"/>
                <w:szCs w:val="18"/>
              </w:rPr>
            </w:pPr>
          </w:p>
        </w:tc>
        <w:tc>
          <w:tcPr>
            <w:tcW w:w="709" w:type="dxa"/>
          </w:tcPr>
          <w:p w14:paraId="4FC68227" w14:textId="77777777" w:rsidR="00901A9A" w:rsidRPr="003A5875" w:rsidRDefault="00901A9A" w:rsidP="008F56E8">
            <w:pPr>
              <w:rPr>
                <w:rFonts w:ascii="Arial Narrow" w:hAnsi="Arial Narrow"/>
                <w:sz w:val="18"/>
                <w:szCs w:val="18"/>
              </w:rPr>
            </w:pPr>
          </w:p>
        </w:tc>
        <w:tc>
          <w:tcPr>
            <w:tcW w:w="709" w:type="dxa"/>
          </w:tcPr>
          <w:p w14:paraId="0D7C0377" w14:textId="77777777" w:rsidR="00901A9A" w:rsidRPr="003A5875" w:rsidRDefault="00901A9A" w:rsidP="008F56E8">
            <w:pPr>
              <w:rPr>
                <w:rFonts w:ascii="Arial Narrow" w:hAnsi="Arial Narrow"/>
                <w:sz w:val="18"/>
                <w:szCs w:val="18"/>
              </w:rPr>
            </w:pPr>
          </w:p>
        </w:tc>
        <w:tc>
          <w:tcPr>
            <w:tcW w:w="850" w:type="dxa"/>
          </w:tcPr>
          <w:p w14:paraId="699D91EB" w14:textId="08F37293" w:rsidR="00901A9A" w:rsidRPr="003A5875" w:rsidRDefault="00901A9A" w:rsidP="008F56E8">
            <w:pPr>
              <w:rPr>
                <w:rFonts w:ascii="Arial Narrow" w:hAnsi="Arial Narrow"/>
                <w:sz w:val="18"/>
                <w:szCs w:val="18"/>
              </w:rPr>
            </w:pPr>
            <w:r w:rsidRPr="003A5875">
              <w:rPr>
                <w:rFonts w:ascii="Arial Narrow" w:hAnsi="Arial Narrow"/>
                <w:sz w:val="18"/>
                <w:szCs w:val="18"/>
              </w:rPr>
              <w:t>100</w:t>
            </w:r>
          </w:p>
        </w:tc>
        <w:tc>
          <w:tcPr>
            <w:tcW w:w="709" w:type="dxa"/>
          </w:tcPr>
          <w:p w14:paraId="5CF3CC38" w14:textId="77777777" w:rsidR="00901A9A" w:rsidRPr="003A5875" w:rsidRDefault="00901A9A" w:rsidP="008F56E8">
            <w:pPr>
              <w:rPr>
                <w:rFonts w:ascii="Arial Narrow" w:hAnsi="Arial Narrow"/>
                <w:sz w:val="18"/>
                <w:szCs w:val="18"/>
              </w:rPr>
            </w:pPr>
          </w:p>
        </w:tc>
        <w:tc>
          <w:tcPr>
            <w:tcW w:w="709" w:type="dxa"/>
          </w:tcPr>
          <w:p w14:paraId="0FEE771C" w14:textId="77777777" w:rsidR="00901A9A" w:rsidRPr="003A5875" w:rsidRDefault="00901A9A" w:rsidP="008F56E8">
            <w:pPr>
              <w:rPr>
                <w:rFonts w:ascii="Arial Narrow" w:hAnsi="Arial Narrow"/>
                <w:sz w:val="18"/>
                <w:szCs w:val="18"/>
              </w:rPr>
            </w:pPr>
          </w:p>
        </w:tc>
      </w:tr>
      <w:tr w:rsidR="003A5875" w:rsidRPr="003A5875" w14:paraId="62E44EF6" w14:textId="77777777" w:rsidTr="00BB5B9E">
        <w:tc>
          <w:tcPr>
            <w:tcW w:w="1730" w:type="dxa"/>
            <w:vMerge/>
          </w:tcPr>
          <w:p w14:paraId="364FCDD4" w14:textId="77777777" w:rsidR="00901A9A" w:rsidRPr="003A5875" w:rsidRDefault="00901A9A" w:rsidP="007566A6"/>
        </w:tc>
        <w:tc>
          <w:tcPr>
            <w:tcW w:w="2835" w:type="dxa"/>
          </w:tcPr>
          <w:p w14:paraId="2E9808CC" w14:textId="2C745EB9" w:rsidR="00901A9A" w:rsidRPr="003A5875" w:rsidRDefault="00901A9A" w:rsidP="007566A6">
            <w:pPr>
              <w:spacing w:after="160" w:line="259" w:lineRule="auto"/>
              <w:rPr>
                <w:rFonts w:ascii="Arial Narrow" w:hAnsi="Arial Narrow"/>
                <w:sz w:val="18"/>
                <w:szCs w:val="18"/>
                <w:lang w:val="fr-ML"/>
              </w:rPr>
            </w:pPr>
            <w:r w:rsidRPr="003A5875">
              <w:rPr>
                <w:rFonts w:ascii="Arial Narrow" w:hAnsi="Arial Narrow"/>
                <w:sz w:val="18"/>
                <w:szCs w:val="18"/>
                <w:lang w:val="fr-ML"/>
              </w:rPr>
              <w:t>Animation des sites internet (pages facebook et twitter, etc.)</w:t>
            </w:r>
          </w:p>
        </w:tc>
        <w:tc>
          <w:tcPr>
            <w:tcW w:w="1843" w:type="dxa"/>
          </w:tcPr>
          <w:p w14:paraId="1996383A" w14:textId="59F713E9" w:rsidR="00901A9A" w:rsidRPr="003A5875" w:rsidRDefault="00901A9A" w:rsidP="007566A6">
            <w:pPr>
              <w:rPr>
                <w:rFonts w:ascii="Arial Narrow" w:hAnsi="Arial Narrow"/>
                <w:sz w:val="18"/>
                <w:szCs w:val="18"/>
              </w:rPr>
            </w:pPr>
            <w:r w:rsidRPr="003A5875">
              <w:rPr>
                <w:rFonts w:ascii="Arial Narrow" w:hAnsi="Arial Narrow"/>
                <w:sz w:val="18"/>
                <w:szCs w:val="18"/>
              </w:rPr>
              <w:t xml:space="preserve">Les </w:t>
            </w:r>
            <w:r w:rsidRPr="003A5875">
              <w:rPr>
                <w:rFonts w:ascii="Arial Narrow" w:hAnsi="Arial Narrow"/>
                <w:sz w:val="18"/>
                <w:szCs w:val="18"/>
                <w:lang w:val="fr-ML"/>
              </w:rPr>
              <w:t xml:space="preserve">sites internet (pages Facebook et twitter, etc.) sont animés </w:t>
            </w:r>
          </w:p>
        </w:tc>
        <w:tc>
          <w:tcPr>
            <w:tcW w:w="1701" w:type="dxa"/>
          </w:tcPr>
          <w:p w14:paraId="32F7D2CD" w14:textId="77777777" w:rsidR="00901A9A" w:rsidRPr="003A5875" w:rsidRDefault="00901A9A" w:rsidP="007566A6">
            <w:pPr>
              <w:rPr>
                <w:rFonts w:ascii="Arial Narrow" w:hAnsi="Arial Narrow"/>
                <w:sz w:val="18"/>
                <w:szCs w:val="18"/>
              </w:rPr>
            </w:pPr>
            <w:r w:rsidRPr="003A5875">
              <w:rPr>
                <w:rFonts w:ascii="Arial Narrow" w:hAnsi="Arial Narrow"/>
                <w:sz w:val="18"/>
                <w:szCs w:val="18"/>
              </w:rPr>
              <w:t xml:space="preserve">Commune </w:t>
            </w:r>
          </w:p>
        </w:tc>
        <w:tc>
          <w:tcPr>
            <w:tcW w:w="1559" w:type="dxa"/>
          </w:tcPr>
          <w:p w14:paraId="685ED21F" w14:textId="77777777" w:rsidR="00901A9A" w:rsidRPr="003A5875" w:rsidRDefault="00901A9A" w:rsidP="00951A73">
            <w:pPr>
              <w:jc w:val="right"/>
              <w:rPr>
                <w:rFonts w:ascii="Arial Narrow" w:hAnsi="Arial Narrow"/>
                <w:sz w:val="16"/>
                <w:szCs w:val="18"/>
              </w:rPr>
            </w:pPr>
            <w:r w:rsidRPr="003A5875">
              <w:rPr>
                <w:rFonts w:ascii="Arial Narrow" w:hAnsi="Arial Narrow"/>
                <w:sz w:val="16"/>
                <w:szCs w:val="18"/>
              </w:rPr>
              <w:t xml:space="preserve"> 300 000</w:t>
            </w:r>
          </w:p>
        </w:tc>
        <w:tc>
          <w:tcPr>
            <w:tcW w:w="709" w:type="dxa"/>
          </w:tcPr>
          <w:p w14:paraId="18AFCC53" w14:textId="77777777" w:rsidR="00901A9A" w:rsidRPr="003A5875" w:rsidRDefault="00901A9A" w:rsidP="007566A6">
            <w:pPr>
              <w:rPr>
                <w:rFonts w:ascii="Arial Narrow" w:hAnsi="Arial Narrow"/>
                <w:sz w:val="16"/>
                <w:szCs w:val="18"/>
              </w:rPr>
            </w:pPr>
            <w:r w:rsidRPr="003A5875">
              <w:rPr>
                <w:rFonts w:ascii="Arial Narrow" w:hAnsi="Arial Narrow"/>
                <w:sz w:val="16"/>
                <w:szCs w:val="18"/>
              </w:rPr>
              <w:t>x</w:t>
            </w:r>
          </w:p>
        </w:tc>
        <w:tc>
          <w:tcPr>
            <w:tcW w:w="709" w:type="dxa"/>
          </w:tcPr>
          <w:p w14:paraId="2B3E568F" w14:textId="77777777" w:rsidR="00901A9A" w:rsidRPr="003A5875" w:rsidRDefault="00901A9A" w:rsidP="007566A6">
            <w:pPr>
              <w:rPr>
                <w:rFonts w:ascii="Arial Narrow" w:hAnsi="Arial Narrow"/>
                <w:sz w:val="16"/>
                <w:szCs w:val="18"/>
              </w:rPr>
            </w:pPr>
          </w:p>
        </w:tc>
        <w:tc>
          <w:tcPr>
            <w:tcW w:w="708" w:type="dxa"/>
          </w:tcPr>
          <w:p w14:paraId="118B6D97" w14:textId="77777777" w:rsidR="00901A9A" w:rsidRPr="003A5875" w:rsidRDefault="00901A9A" w:rsidP="007566A6">
            <w:pPr>
              <w:rPr>
                <w:rFonts w:ascii="Arial Narrow" w:hAnsi="Arial Narrow"/>
                <w:sz w:val="16"/>
                <w:szCs w:val="18"/>
              </w:rPr>
            </w:pPr>
          </w:p>
        </w:tc>
        <w:tc>
          <w:tcPr>
            <w:tcW w:w="709" w:type="dxa"/>
          </w:tcPr>
          <w:p w14:paraId="2CF7F1D4" w14:textId="77777777" w:rsidR="00901A9A" w:rsidRPr="003A5875" w:rsidRDefault="00901A9A" w:rsidP="007566A6">
            <w:pPr>
              <w:rPr>
                <w:rFonts w:ascii="Arial Narrow" w:hAnsi="Arial Narrow"/>
                <w:sz w:val="16"/>
                <w:szCs w:val="18"/>
              </w:rPr>
            </w:pPr>
          </w:p>
        </w:tc>
        <w:tc>
          <w:tcPr>
            <w:tcW w:w="709" w:type="dxa"/>
          </w:tcPr>
          <w:p w14:paraId="3F051FCB" w14:textId="77777777" w:rsidR="00901A9A" w:rsidRPr="003A5875" w:rsidRDefault="00901A9A" w:rsidP="007566A6">
            <w:pPr>
              <w:rPr>
                <w:rFonts w:ascii="Arial Narrow" w:hAnsi="Arial Narrow"/>
                <w:sz w:val="16"/>
                <w:szCs w:val="18"/>
              </w:rPr>
            </w:pPr>
          </w:p>
        </w:tc>
        <w:tc>
          <w:tcPr>
            <w:tcW w:w="709" w:type="dxa"/>
          </w:tcPr>
          <w:p w14:paraId="42A1770D" w14:textId="77777777" w:rsidR="00901A9A" w:rsidRPr="003A5875" w:rsidRDefault="00901A9A" w:rsidP="007566A6">
            <w:pPr>
              <w:rPr>
                <w:rFonts w:ascii="Arial Narrow" w:hAnsi="Arial Narrow"/>
                <w:sz w:val="16"/>
                <w:szCs w:val="18"/>
              </w:rPr>
            </w:pPr>
          </w:p>
        </w:tc>
        <w:tc>
          <w:tcPr>
            <w:tcW w:w="850" w:type="dxa"/>
          </w:tcPr>
          <w:p w14:paraId="4761126D" w14:textId="77777777" w:rsidR="00901A9A" w:rsidRPr="003A5875" w:rsidRDefault="00901A9A" w:rsidP="007566A6">
            <w:pPr>
              <w:rPr>
                <w:rFonts w:ascii="Arial Narrow" w:hAnsi="Arial Narrow"/>
                <w:sz w:val="16"/>
                <w:szCs w:val="18"/>
              </w:rPr>
            </w:pPr>
            <w:r w:rsidRPr="003A5875">
              <w:rPr>
                <w:rFonts w:ascii="Arial Narrow" w:hAnsi="Arial Narrow"/>
                <w:sz w:val="16"/>
                <w:szCs w:val="18"/>
              </w:rPr>
              <w:t>100%</w:t>
            </w:r>
          </w:p>
        </w:tc>
        <w:tc>
          <w:tcPr>
            <w:tcW w:w="709" w:type="dxa"/>
          </w:tcPr>
          <w:p w14:paraId="720CBE3B" w14:textId="77777777" w:rsidR="00901A9A" w:rsidRPr="003A5875" w:rsidRDefault="00901A9A" w:rsidP="007566A6">
            <w:pPr>
              <w:rPr>
                <w:rFonts w:ascii="Arial Narrow" w:hAnsi="Arial Narrow"/>
                <w:sz w:val="18"/>
                <w:szCs w:val="18"/>
              </w:rPr>
            </w:pPr>
          </w:p>
        </w:tc>
        <w:tc>
          <w:tcPr>
            <w:tcW w:w="709" w:type="dxa"/>
          </w:tcPr>
          <w:p w14:paraId="6DEAC714" w14:textId="77777777" w:rsidR="00901A9A" w:rsidRPr="003A5875" w:rsidRDefault="00901A9A" w:rsidP="007566A6">
            <w:pPr>
              <w:rPr>
                <w:rFonts w:ascii="Arial Narrow" w:hAnsi="Arial Narrow"/>
                <w:sz w:val="18"/>
                <w:szCs w:val="18"/>
              </w:rPr>
            </w:pPr>
          </w:p>
        </w:tc>
      </w:tr>
      <w:tr w:rsidR="003A5875" w:rsidRPr="003A5875" w14:paraId="6515C87D" w14:textId="77777777" w:rsidTr="00BB5B9E">
        <w:tc>
          <w:tcPr>
            <w:tcW w:w="1730" w:type="dxa"/>
            <w:vMerge/>
          </w:tcPr>
          <w:p w14:paraId="286342FD" w14:textId="77777777" w:rsidR="00901A9A" w:rsidRPr="003A5875" w:rsidRDefault="00901A9A" w:rsidP="00901A9A"/>
        </w:tc>
        <w:tc>
          <w:tcPr>
            <w:tcW w:w="2835" w:type="dxa"/>
          </w:tcPr>
          <w:p w14:paraId="030DA34E" w14:textId="4C1745AF" w:rsidR="00901A9A" w:rsidRPr="003A5875" w:rsidRDefault="00901A9A" w:rsidP="00901A9A">
            <w:pPr>
              <w:spacing w:after="160" w:line="259" w:lineRule="auto"/>
              <w:rPr>
                <w:rFonts w:ascii="Arial Narrow" w:hAnsi="Arial Narrow"/>
                <w:sz w:val="18"/>
                <w:szCs w:val="18"/>
                <w:lang w:val="fr-ML"/>
              </w:rPr>
            </w:pPr>
            <w:r w:rsidRPr="003A5875">
              <w:rPr>
                <w:rFonts w:ascii="Arial Narrow" w:hAnsi="Arial Narrow"/>
                <w:sz w:val="18"/>
                <w:szCs w:val="18"/>
              </w:rPr>
              <w:t>Octroi de subvention des organes de presse de la commune</w:t>
            </w:r>
          </w:p>
        </w:tc>
        <w:tc>
          <w:tcPr>
            <w:tcW w:w="1843" w:type="dxa"/>
          </w:tcPr>
          <w:p w14:paraId="3D3E8E13" w14:textId="40EBF439" w:rsidR="00901A9A" w:rsidRPr="003A5875" w:rsidRDefault="00901A9A" w:rsidP="00901A9A">
            <w:pPr>
              <w:rPr>
                <w:rFonts w:ascii="Arial Narrow" w:hAnsi="Arial Narrow"/>
                <w:sz w:val="18"/>
                <w:szCs w:val="18"/>
              </w:rPr>
            </w:pPr>
            <w:r w:rsidRPr="003A5875">
              <w:rPr>
                <w:rFonts w:ascii="Arial Narrow" w:hAnsi="Arial Narrow"/>
                <w:sz w:val="18"/>
                <w:szCs w:val="18"/>
              </w:rPr>
              <w:t>Les organes de presse de la commune sont subventionnés</w:t>
            </w:r>
          </w:p>
        </w:tc>
        <w:tc>
          <w:tcPr>
            <w:tcW w:w="1701" w:type="dxa"/>
          </w:tcPr>
          <w:p w14:paraId="23DD4539" w14:textId="2B34753E" w:rsidR="00901A9A" w:rsidRPr="003A5875" w:rsidRDefault="00901A9A" w:rsidP="00901A9A">
            <w:pPr>
              <w:rPr>
                <w:rFonts w:ascii="Arial Narrow" w:hAnsi="Arial Narrow"/>
                <w:sz w:val="18"/>
                <w:szCs w:val="18"/>
              </w:rPr>
            </w:pPr>
            <w:r w:rsidRPr="003A5875">
              <w:rPr>
                <w:rFonts w:ascii="Arial Narrow" w:hAnsi="Arial Narrow"/>
                <w:sz w:val="18"/>
                <w:szCs w:val="18"/>
              </w:rPr>
              <w:t>Commune</w:t>
            </w:r>
          </w:p>
        </w:tc>
        <w:tc>
          <w:tcPr>
            <w:tcW w:w="1559" w:type="dxa"/>
          </w:tcPr>
          <w:p w14:paraId="7AB56FC6" w14:textId="16829F25" w:rsidR="00901A9A" w:rsidRPr="003A5875" w:rsidRDefault="00901A9A" w:rsidP="00951A73">
            <w:pPr>
              <w:jc w:val="right"/>
              <w:rPr>
                <w:rFonts w:ascii="Arial Narrow" w:hAnsi="Arial Narrow"/>
                <w:sz w:val="18"/>
                <w:szCs w:val="18"/>
              </w:rPr>
            </w:pPr>
            <w:r w:rsidRPr="003A5875">
              <w:rPr>
                <w:rFonts w:ascii="Arial Narrow" w:hAnsi="Arial Narrow"/>
                <w:sz w:val="18"/>
                <w:szCs w:val="18"/>
              </w:rPr>
              <w:t>4 000 000</w:t>
            </w:r>
          </w:p>
        </w:tc>
        <w:tc>
          <w:tcPr>
            <w:tcW w:w="709" w:type="dxa"/>
          </w:tcPr>
          <w:p w14:paraId="1D8DF77E" w14:textId="77777777" w:rsidR="00901A9A" w:rsidRPr="003A5875" w:rsidRDefault="00901A9A" w:rsidP="00901A9A">
            <w:pPr>
              <w:rPr>
                <w:rFonts w:ascii="Arial Narrow" w:hAnsi="Arial Narrow"/>
                <w:sz w:val="18"/>
                <w:szCs w:val="18"/>
              </w:rPr>
            </w:pPr>
          </w:p>
        </w:tc>
        <w:tc>
          <w:tcPr>
            <w:tcW w:w="709" w:type="dxa"/>
          </w:tcPr>
          <w:p w14:paraId="6A5C5A4A" w14:textId="2C201D31" w:rsidR="00901A9A" w:rsidRPr="003A5875" w:rsidRDefault="00901A9A" w:rsidP="00901A9A">
            <w:pPr>
              <w:rPr>
                <w:rFonts w:ascii="Arial Narrow" w:hAnsi="Arial Narrow"/>
                <w:sz w:val="18"/>
                <w:szCs w:val="18"/>
              </w:rPr>
            </w:pPr>
            <w:r w:rsidRPr="003A5875">
              <w:rPr>
                <w:rFonts w:ascii="Arial Narrow" w:hAnsi="Arial Narrow"/>
                <w:sz w:val="18"/>
                <w:szCs w:val="18"/>
              </w:rPr>
              <w:t>X</w:t>
            </w:r>
          </w:p>
        </w:tc>
        <w:tc>
          <w:tcPr>
            <w:tcW w:w="708" w:type="dxa"/>
          </w:tcPr>
          <w:p w14:paraId="7400A797" w14:textId="670CB6F7" w:rsidR="00901A9A" w:rsidRPr="003A5875" w:rsidRDefault="00901A9A" w:rsidP="00901A9A">
            <w:pPr>
              <w:rPr>
                <w:rFonts w:ascii="Arial Narrow" w:hAnsi="Arial Narrow"/>
                <w:sz w:val="18"/>
                <w:szCs w:val="18"/>
              </w:rPr>
            </w:pPr>
            <w:r w:rsidRPr="003A5875">
              <w:rPr>
                <w:rFonts w:ascii="Arial Narrow" w:hAnsi="Arial Narrow"/>
                <w:sz w:val="18"/>
                <w:szCs w:val="18"/>
              </w:rPr>
              <w:t>X</w:t>
            </w:r>
          </w:p>
        </w:tc>
        <w:tc>
          <w:tcPr>
            <w:tcW w:w="709" w:type="dxa"/>
          </w:tcPr>
          <w:p w14:paraId="582A3C79" w14:textId="6DD41D96" w:rsidR="00901A9A" w:rsidRPr="003A5875" w:rsidRDefault="00901A9A" w:rsidP="00901A9A">
            <w:pPr>
              <w:rPr>
                <w:rFonts w:ascii="Arial Narrow" w:hAnsi="Arial Narrow"/>
                <w:sz w:val="18"/>
                <w:szCs w:val="18"/>
              </w:rPr>
            </w:pPr>
            <w:r w:rsidRPr="003A5875">
              <w:rPr>
                <w:rFonts w:ascii="Arial Narrow" w:hAnsi="Arial Narrow"/>
                <w:sz w:val="18"/>
                <w:szCs w:val="18"/>
              </w:rPr>
              <w:t>X</w:t>
            </w:r>
          </w:p>
        </w:tc>
        <w:tc>
          <w:tcPr>
            <w:tcW w:w="709" w:type="dxa"/>
          </w:tcPr>
          <w:p w14:paraId="675EC818" w14:textId="7D7FE6FE" w:rsidR="00901A9A" w:rsidRPr="003A5875" w:rsidRDefault="00901A9A" w:rsidP="00901A9A">
            <w:pPr>
              <w:rPr>
                <w:rFonts w:ascii="Arial Narrow" w:hAnsi="Arial Narrow"/>
                <w:sz w:val="18"/>
                <w:szCs w:val="18"/>
              </w:rPr>
            </w:pPr>
            <w:r w:rsidRPr="003A5875">
              <w:rPr>
                <w:rFonts w:ascii="Arial Narrow" w:hAnsi="Arial Narrow"/>
                <w:sz w:val="18"/>
                <w:szCs w:val="18"/>
              </w:rPr>
              <w:t>X</w:t>
            </w:r>
          </w:p>
        </w:tc>
        <w:tc>
          <w:tcPr>
            <w:tcW w:w="709" w:type="dxa"/>
          </w:tcPr>
          <w:p w14:paraId="3A2F2E44" w14:textId="77777777" w:rsidR="00901A9A" w:rsidRPr="003A5875" w:rsidRDefault="00901A9A" w:rsidP="00901A9A">
            <w:pPr>
              <w:rPr>
                <w:rFonts w:ascii="Arial Narrow" w:hAnsi="Arial Narrow"/>
                <w:sz w:val="18"/>
                <w:szCs w:val="18"/>
              </w:rPr>
            </w:pPr>
          </w:p>
        </w:tc>
        <w:tc>
          <w:tcPr>
            <w:tcW w:w="850" w:type="dxa"/>
          </w:tcPr>
          <w:p w14:paraId="3F0EAF9C" w14:textId="2ECDA6DE" w:rsidR="00901A9A" w:rsidRPr="003A5875" w:rsidRDefault="00901A9A" w:rsidP="00901A9A">
            <w:pPr>
              <w:rPr>
                <w:rFonts w:ascii="Arial Narrow" w:hAnsi="Arial Narrow"/>
                <w:sz w:val="18"/>
                <w:szCs w:val="18"/>
              </w:rPr>
            </w:pPr>
            <w:r w:rsidRPr="003A5875">
              <w:rPr>
                <w:rFonts w:ascii="Arial Narrow" w:hAnsi="Arial Narrow"/>
                <w:sz w:val="18"/>
                <w:szCs w:val="18"/>
              </w:rPr>
              <w:t>100</w:t>
            </w:r>
          </w:p>
        </w:tc>
        <w:tc>
          <w:tcPr>
            <w:tcW w:w="709" w:type="dxa"/>
          </w:tcPr>
          <w:p w14:paraId="3173C366" w14:textId="77777777" w:rsidR="00901A9A" w:rsidRPr="003A5875" w:rsidRDefault="00901A9A" w:rsidP="00901A9A">
            <w:pPr>
              <w:rPr>
                <w:rFonts w:ascii="Arial Narrow" w:hAnsi="Arial Narrow"/>
                <w:sz w:val="18"/>
                <w:szCs w:val="18"/>
              </w:rPr>
            </w:pPr>
          </w:p>
        </w:tc>
        <w:tc>
          <w:tcPr>
            <w:tcW w:w="709" w:type="dxa"/>
          </w:tcPr>
          <w:p w14:paraId="411BDDB9" w14:textId="77777777" w:rsidR="00901A9A" w:rsidRPr="003A5875" w:rsidRDefault="00901A9A" w:rsidP="00901A9A">
            <w:pPr>
              <w:rPr>
                <w:rFonts w:ascii="Arial Narrow" w:hAnsi="Arial Narrow"/>
                <w:sz w:val="18"/>
                <w:szCs w:val="18"/>
              </w:rPr>
            </w:pPr>
          </w:p>
        </w:tc>
      </w:tr>
      <w:tr w:rsidR="003A5875" w:rsidRPr="003A5875" w14:paraId="54C3F685" w14:textId="77777777" w:rsidTr="00BB5B9E">
        <w:tc>
          <w:tcPr>
            <w:tcW w:w="1730" w:type="dxa"/>
            <w:vMerge/>
          </w:tcPr>
          <w:p w14:paraId="6BB62794" w14:textId="77777777" w:rsidR="00901A9A" w:rsidRPr="003A5875" w:rsidRDefault="00901A9A" w:rsidP="007566A6"/>
        </w:tc>
        <w:tc>
          <w:tcPr>
            <w:tcW w:w="2835" w:type="dxa"/>
          </w:tcPr>
          <w:p w14:paraId="46194E67" w14:textId="77777777" w:rsidR="00901A9A" w:rsidRPr="003A5875" w:rsidRDefault="00901A9A" w:rsidP="007566A6">
            <w:pPr>
              <w:rPr>
                <w:rFonts w:ascii="Arial Narrow" w:hAnsi="Arial Narrow"/>
                <w:sz w:val="18"/>
                <w:szCs w:val="18"/>
              </w:rPr>
            </w:pPr>
            <w:r w:rsidRPr="003A5875">
              <w:rPr>
                <w:rFonts w:ascii="Arial Narrow" w:hAnsi="Arial Narrow"/>
                <w:sz w:val="18"/>
                <w:szCs w:val="18"/>
              </w:rPr>
              <w:t xml:space="preserve">Création d’un cadre de partenariat avec les opérateurs de téléphonie mobile </w:t>
            </w:r>
          </w:p>
        </w:tc>
        <w:tc>
          <w:tcPr>
            <w:tcW w:w="1843" w:type="dxa"/>
          </w:tcPr>
          <w:p w14:paraId="53E1A626" w14:textId="6F9FA12C" w:rsidR="00901A9A" w:rsidRPr="003A5875" w:rsidRDefault="00901A9A" w:rsidP="007566A6">
            <w:pPr>
              <w:rPr>
                <w:rFonts w:ascii="Arial Narrow" w:hAnsi="Arial Narrow"/>
                <w:sz w:val="18"/>
                <w:szCs w:val="18"/>
              </w:rPr>
            </w:pPr>
            <w:r w:rsidRPr="003A5875">
              <w:rPr>
                <w:rFonts w:ascii="Arial Narrow" w:hAnsi="Arial Narrow"/>
                <w:sz w:val="18"/>
                <w:szCs w:val="18"/>
              </w:rPr>
              <w:t>Un cadre de partenariat est créé entre avec les opérateurs de téléphonie mobile</w:t>
            </w:r>
          </w:p>
        </w:tc>
        <w:tc>
          <w:tcPr>
            <w:tcW w:w="1701" w:type="dxa"/>
          </w:tcPr>
          <w:p w14:paraId="12AFECC1" w14:textId="77777777" w:rsidR="00901A9A" w:rsidRPr="003A5875" w:rsidRDefault="00901A9A" w:rsidP="007566A6">
            <w:pPr>
              <w:rPr>
                <w:rFonts w:ascii="Arial Narrow" w:hAnsi="Arial Narrow"/>
                <w:sz w:val="18"/>
                <w:szCs w:val="18"/>
              </w:rPr>
            </w:pPr>
            <w:r w:rsidRPr="003A5875">
              <w:rPr>
                <w:rFonts w:ascii="Arial Narrow" w:hAnsi="Arial Narrow"/>
                <w:sz w:val="18"/>
                <w:szCs w:val="18"/>
              </w:rPr>
              <w:t xml:space="preserve">Commune </w:t>
            </w:r>
          </w:p>
        </w:tc>
        <w:tc>
          <w:tcPr>
            <w:tcW w:w="1559" w:type="dxa"/>
          </w:tcPr>
          <w:p w14:paraId="021A5FA4" w14:textId="77777777" w:rsidR="00901A9A" w:rsidRPr="003A5875" w:rsidRDefault="00901A9A" w:rsidP="00951A73">
            <w:pPr>
              <w:jc w:val="right"/>
              <w:rPr>
                <w:rFonts w:ascii="Arial Narrow" w:hAnsi="Arial Narrow"/>
                <w:sz w:val="16"/>
                <w:szCs w:val="16"/>
              </w:rPr>
            </w:pPr>
            <w:r w:rsidRPr="003A5875">
              <w:rPr>
                <w:rFonts w:ascii="Arial Narrow" w:hAnsi="Arial Narrow"/>
                <w:sz w:val="16"/>
                <w:szCs w:val="16"/>
              </w:rPr>
              <w:t>2 000 000</w:t>
            </w:r>
          </w:p>
        </w:tc>
        <w:tc>
          <w:tcPr>
            <w:tcW w:w="709" w:type="dxa"/>
          </w:tcPr>
          <w:p w14:paraId="48D3BA8B" w14:textId="77777777" w:rsidR="00901A9A" w:rsidRPr="003A5875" w:rsidRDefault="00901A9A" w:rsidP="007566A6">
            <w:pPr>
              <w:rPr>
                <w:rFonts w:ascii="Arial Narrow" w:hAnsi="Arial Narrow"/>
                <w:sz w:val="16"/>
                <w:szCs w:val="16"/>
              </w:rPr>
            </w:pPr>
          </w:p>
        </w:tc>
        <w:tc>
          <w:tcPr>
            <w:tcW w:w="709" w:type="dxa"/>
          </w:tcPr>
          <w:p w14:paraId="7DA84787" w14:textId="77777777" w:rsidR="00901A9A" w:rsidRPr="003A5875" w:rsidRDefault="00901A9A" w:rsidP="007566A6">
            <w:pPr>
              <w:rPr>
                <w:rFonts w:ascii="Arial Narrow" w:hAnsi="Arial Narrow"/>
                <w:sz w:val="16"/>
                <w:szCs w:val="16"/>
              </w:rPr>
            </w:pPr>
            <w:r w:rsidRPr="003A5875">
              <w:rPr>
                <w:rFonts w:ascii="Arial Narrow" w:hAnsi="Arial Narrow"/>
                <w:sz w:val="16"/>
                <w:szCs w:val="16"/>
              </w:rPr>
              <w:t>x</w:t>
            </w:r>
          </w:p>
        </w:tc>
        <w:tc>
          <w:tcPr>
            <w:tcW w:w="708" w:type="dxa"/>
          </w:tcPr>
          <w:p w14:paraId="3BCCFF81" w14:textId="77777777" w:rsidR="00901A9A" w:rsidRPr="003A5875" w:rsidRDefault="00901A9A" w:rsidP="007566A6">
            <w:pPr>
              <w:rPr>
                <w:rFonts w:ascii="Arial Narrow" w:hAnsi="Arial Narrow"/>
                <w:sz w:val="16"/>
                <w:szCs w:val="16"/>
              </w:rPr>
            </w:pPr>
          </w:p>
        </w:tc>
        <w:tc>
          <w:tcPr>
            <w:tcW w:w="709" w:type="dxa"/>
          </w:tcPr>
          <w:p w14:paraId="4272BC46" w14:textId="77777777" w:rsidR="00901A9A" w:rsidRPr="003A5875" w:rsidRDefault="00901A9A" w:rsidP="007566A6">
            <w:pPr>
              <w:rPr>
                <w:rFonts w:ascii="Arial Narrow" w:hAnsi="Arial Narrow"/>
                <w:sz w:val="16"/>
                <w:szCs w:val="16"/>
              </w:rPr>
            </w:pPr>
          </w:p>
        </w:tc>
        <w:tc>
          <w:tcPr>
            <w:tcW w:w="709" w:type="dxa"/>
          </w:tcPr>
          <w:p w14:paraId="46AD9D0D" w14:textId="77777777" w:rsidR="00901A9A" w:rsidRPr="003A5875" w:rsidRDefault="00901A9A" w:rsidP="007566A6">
            <w:pPr>
              <w:rPr>
                <w:rFonts w:ascii="Arial Narrow" w:hAnsi="Arial Narrow"/>
                <w:sz w:val="16"/>
                <w:szCs w:val="16"/>
              </w:rPr>
            </w:pPr>
          </w:p>
        </w:tc>
        <w:tc>
          <w:tcPr>
            <w:tcW w:w="709" w:type="dxa"/>
          </w:tcPr>
          <w:p w14:paraId="0D6ECA7A" w14:textId="77777777" w:rsidR="00901A9A" w:rsidRPr="003A5875" w:rsidRDefault="00901A9A" w:rsidP="007566A6">
            <w:pPr>
              <w:rPr>
                <w:rFonts w:ascii="Arial Narrow" w:hAnsi="Arial Narrow"/>
                <w:sz w:val="16"/>
                <w:szCs w:val="16"/>
              </w:rPr>
            </w:pPr>
          </w:p>
        </w:tc>
        <w:tc>
          <w:tcPr>
            <w:tcW w:w="850" w:type="dxa"/>
          </w:tcPr>
          <w:p w14:paraId="6E5A5A1F" w14:textId="77777777" w:rsidR="00901A9A" w:rsidRPr="003A5875" w:rsidRDefault="00901A9A" w:rsidP="007566A6">
            <w:pPr>
              <w:rPr>
                <w:rFonts w:ascii="Arial Narrow" w:hAnsi="Arial Narrow"/>
                <w:sz w:val="16"/>
                <w:szCs w:val="16"/>
              </w:rPr>
            </w:pPr>
            <w:r w:rsidRPr="003A5875">
              <w:rPr>
                <w:rFonts w:ascii="Arial Narrow" w:hAnsi="Arial Narrow"/>
                <w:sz w:val="16"/>
                <w:szCs w:val="16"/>
              </w:rPr>
              <w:t>100%</w:t>
            </w:r>
          </w:p>
        </w:tc>
        <w:tc>
          <w:tcPr>
            <w:tcW w:w="709" w:type="dxa"/>
          </w:tcPr>
          <w:p w14:paraId="1B40531F" w14:textId="77777777" w:rsidR="00901A9A" w:rsidRPr="003A5875" w:rsidRDefault="00901A9A" w:rsidP="007566A6">
            <w:pPr>
              <w:rPr>
                <w:rFonts w:ascii="Arial Narrow" w:hAnsi="Arial Narrow"/>
                <w:sz w:val="16"/>
                <w:szCs w:val="16"/>
              </w:rPr>
            </w:pPr>
          </w:p>
        </w:tc>
        <w:tc>
          <w:tcPr>
            <w:tcW w:w="709" w:type="dxa"/>
          </w:tcPr>
          <w:p w14:paraId="0DC1897B" w14:textId="77777777" w:rsidR="00901A9A" w:rsidRPr="003A5875" w:rsidRDefault="00901A9A" w:rsidP="007566A6">
            <w:pPr>
              <w:rPr>
                <w:rFonts w:ascii="Arial Narrow" w:hAnsi="Arial Narrow"/>
                <w:sz w:val="16"/>
                <w:szCs w:val="16"/>
              </w:rPr>
            </w:pPr>
          </w:p>
        </w:tc>
      </w:tr>
      <w:tr w:rsidR="003A5875" w:rsidRPr="003A5875" w14:paraId="781C6467" w14:textId="77777777" w:rsidTr="00BB5B9E">
        <w:tc>
          <w:tcPr>
            <w:tcW w:w="1730" w:type="dxa"/>
            <w:vMerge/>
          </w:tcPr>
          <w:p w14:paraId="2F8E3C82" w14:textId="77777777" w:rsidR="00901A9A" w:rsidRPr="003A5875" w:rsidRDefault="00901A9A" w:rsidP="00901A9A"/>
        </w:tc>
        <w:tc>
          <w:tcPr>
            <w:tcW w:w="2835" w:type="dxa"/>
          </w:tcPr>
          <w:p w14:paraId="7EB41479" w14:textId="0BCFA97A" w:rsidR="00901A9A" w:rsidRPr="003A5875" w:rsidRDefault="00901A9A" w:rsidP="00901A9A">
            <w:pPr>
              <w:rPr>
                <w:rFonts w:ascii="Arial Narrow" w:hAnsi="Arial Narrow"/>
                <w:sz w:val="18"/>
                <w:szCs w:val="18"/>
              </w:rPr>
            </w:pPr>
            <w:r w:rsidRPr="003A5875">
              <w:rPr>
                <w:rFonts w:ascii="Arial Narrow" w:hAnsi="Arial Narrow"/>
                <w:sz w:val="18"/>
                <w:szCs w:val="18"/>
              </w:rPr>
              <w:t>Plaidoyer auprès des opérateurs de télécommunications pour la couverture totale de la commune</w:t>
            </w:r>
          </w:p>
        </w:tc>
        <w:tc>
          <w:tcPr>
            <w:tcW w:w="1843" w:type="dxa"/>
          </w:tcPr>
          <w:p w14:paraId="5D827093" w14:textId="24B4D4F1" w:rsidR="00901A9A" w:rsidRPr="003A5875" w:rsidRDefault="00901A9A" w:rsidP="00901A9A">
            <w:pPr>
              <w:rPr>
                <w:rFonts w:ascii="Arial Narrow" w:hAnsi="Arial Narrow"/>
                <w:sz w:val="18"/>
                <w:szCs w:val="18"/>
              </w:rPr>
            </w:pPr>
            <w:r w:rsidRPr="003A5875">
              <w:rPr>
                <w:rFonts w:ascii="Arial Narrow" w:hAnsi="Arial Narrow"/>
                <w:sz w:val="18"/>
                <w:szCs w:val="18"/>
              </w:rPr>
              <w:t>La commune est couverte totalement</w:t>
            </w:r>
          </w:p>
        </w:tc>
        <w:tc>
          <w:tcPr>
            <w:tcW w:w="1701" w:type="dxa"/>
          </w:tcPr>
          <w:p w14:paraId="702592BD" w14:textId="4859DAB9" w:rsidR="00901A9A" w:rsidRPr="003A5875" w:rsidRDefault="00901A9A" w:rsidP="00901A9A">
            <w:pPr>
              <w:rPr>
                <w:rFonts w:ascii="Arial Narrow" w:hAnsi="Arial Narrow"/>
                <w:sz w:val="18"/>
                <w:szCs w:val="18"/>
              </w:rPr>
            </w:pPr>
            <w:r w:rsidRPr="003A5875">
              <w:rPr>
                <w:rFonts w:ascii="Arial Narrow" w:hAnsi="Arial Narrow"/>
                <w:sz w:val="18"/>
                <w:szCs w:val="18"/>
              </w:rPr>
              <w:t xml:space="preserve">Commune </w:t>
            </w:r>
          </w:p>
        </w:tc>
        <w:tc>
          <w:tcPr>
            <w:tcW w:w="1559" w:type="dxa"/>
          </w:tcPr>
          <w:p w14:paraId="6C7B469B" w14:textId="3A28B563" w:rsidR="00901A9A" w:rsidRPr="003A5875" w:rsidRDefault="00901A9A" w:rsidP="00951A73">
            <w:pPr>
              <w:jc w:val="right"/>
              <w:rPr>
                <w:rFonts w:ascii="Arial Narrow" w:hAnsi="Arial Narrow"/>
                <w:sz w:val="18"/>
                <w:szCs w:val="18"/>
              </w:rPr>
            </w:pPr>
            <w:r w:rsidRPr="003A5875">
              <w:rPr>
                <w:rFonts w:ascii="Arial Narrow" w:hAnsi="Arial Narrow"/>
                <w:sz w:val="18"/>
                <w:szCs w:val="18"/>
              </w:rPr>
              <w:t>4 000 000</w:t>
            </w:r>
          </w:p>
        </w:tc>
        <w:tc>
          <w:tcPr>
            <w:tcW w:w="709" w:type="dxa"/>
          </w:tcPr>
          <w:p w14:paraId="5050A284" w14:textId="77777777" w:rsidR="00901A9A" w:rsidRPr="003A5875" w:rsidRDefault="00901A9A" w:rsidP="00901A9A">
            <w:pPr>
              <w:rPr>
                <w:rFonts w:ascii="Arial Narrow" w:hAnsi="Arial Narrow"/>
                <w:sz w:val="18"/>
                <w:szCs w:val="18"/>
              </w:rPr>
            </w:pPr>
          </w:p>
        </w:tc>
        <w:tc>
          <w:tcPr>
            <w:tcW w:w="709" w:type="dxa"/>
          </w:tcPr>
          <w:p w14:paraId="407785AF" w14:textId="46C36A0F" w:rsidR="00901A9A" w:rsidRPr="003A5875" w:rsidRDefault="00901A9A" w:rsidP="00901A9A">
            <w:pPr>
              <w:rPr>
                <w:rFonts w:ascii="Arial Narrow" w:hAnsi="Arial Narrow"/>
                <w:sz w:val="18"/>
                <w:szCs w:val="18"/>
              </w:rPr>
            </w:pPr>
            <w:r w:rsidRPr="003A5875">
              <w:rPr>
                <w:rFonts w:ascii="Arial Narrow" w:hAnsi="Arial Narrow"/>
                <w:sz w:val="18"/>
                <w:szCs w:val="18"/>
              </w:rPr>
              <w:t>X</w:t>
            </w:r>
          </w:p>
        </w:tc>
        <w:tc>
          <w:tcPr>
            <w:tcW w:w="708" w:type="dxa"/>
          </w:tcPr>
          <w:p w14:paraId="44505B59" w14:textId="51C8AC25" w:rsidR="00901A9A" w:rsidRPr="003A5875" w:rsidRDefault="00901A9A" w:rsidP="00901A9A">
            <w:pPr>
              <w:rPr>
                <w:rFonts w:ascii="Arial Narrow" w:hAnsi="Arial Narrow"/>
                <w:sz w:val="18"/>
                <w:szCs w:val="18"/>
              </w:rPr>
            </w:pPr>
            <w:r w:rsidRPr="003A5875">
              <w:rPr>
                <w:rFonts w:ascii="Arial Narrow" w:hAnsi="Arial Narrow"/>
                <w:sz w:val="18"/>
                <w:szCs w:val="18"/>
              </w:rPr>
              <w:t>X</w:t>
            </w:r>
          </w:p>
        </w:tc>
        <w:tc>
          <w:tcPr>
            <w:tcW w:w="709" w:type="dxa"/>
          </w:tcPr>
          <w:p w14:paraId="59CD37D4" w14:textId="1A80FA75" w:rsidR="00901A9A" w:rsidRPr="003A5875" w:rsidRDefault="00901A9A" w:rsidP="00901A9A">
            <w:pPr>
              <w:rPr>
                <w:rFonts w:ascii="Arial Narrow" w:hAnsi="Arial Narrow"/>
                <w:sz w:val="18"/>
                <w:szCs w:val="18"/>
              </w:rPr>
            </w:pPr>
            <w:r w:rsidRPr="003A5875">
              <w:rPr>
                <w:rFonts w:ascii="Arial Narrow" w:hAnsi="Arial Narrow"/>
                <w:sz w:val="18"/>
                <w:szCs w:val="18"/>
              </w:rPr>
              <w:t>X</w:t>
            </w:r>
          </w:p>
        </w:tc>
        <w:tc>
          <w:tcPr>
            <w:tcW w:w="709" w:type="dxa"/>
          </w:tcPr>
          <w:p w14:paraId="30E39955" w14:textId="61152D5F" w:rsidR="00901A9A" w:rsidRPr="003A5875" w:rsidRDefault="00901A9A" w:rsidP="00901A9A">
            <w:pPr>
              <w:rPr>
                <w:rFonts w:ascii="Arial Narrow" w:hAnsi="Arial Narrow"/>
                <w:sz w:val="18"/>
                <w:szCs w:val="18"/>
              </w:rPr>
            </w:pPr>
            <w:r w:rsidRPr="003A5875">
              <w:rPr>
                <w:rFonts w:ascii="Arial Narrow" w:hAnsi="Arial Narrow"/>
                <w:sz w:val="18"/>
                <w:szCs w:val="18"/>
              </w:rPr>
              <w:t>X</w:t>
            </w:r>
          </w:p>
        </w:tc>
        <w:tc>
          <w:tcPr>
            <w:tcW w:w="709" w:type="dxa"/>
          </w:tcPr>
          <w:p w14:paraId="267E1923" w14:textId="77777777" w:rsidR="00901A9A" w:rsidRPr="003A5875" w:rsidRDefault="00901A9A" w:rsidP="00901A9A">
            <w:pPr>
              <w:rPr>
                <w:rFonts w:ascii="Arial Narrow" w:hAnsi="Arial Narrow"/>
                <w:sz w:val="18"/>
                <w:szCs w:val="18"/>
              </w:rPr>
            </w:pPr>
          </w:p>
        </w:tc>
        <w:tc>
          <w:tcPr>
            <w:tcW w:w="850" w:type="dxa"/>
          </w:tcPr>
          <w:p w14:paraId="4E972396" w14:textId="047A91AC" w:rsidR="00901A9A" w:rsidRPr="003A5875" w:rsidRDefault="00901A9A" w:rsidP="00901A9A">
            <w:pPr>
              <w:rPr>
                <w:rFonts w:ascii="Arial Narrow" w:hAnsi="Arial Narrow"/>
                <w:sz w:val="18"/>
                <w:szCs w:val="18"/>
              </w:rPr>
            </w:pPr>
            <w:r w:rsidRPr="003A5875">
              <w:rPr>
                <w:rFonts w:ascii="Arial Narrow" w:hAnsi="Arial Narrow"/>
                <w:sz w:val="18"/>
                <w:szCs w:val="18"/>
              </w:rPr>
              <w:t>100</w:t>
            </w:r>
          </w:p>
        </w:tc>
        <w:tc>
          <w:tcPr>
            <w:tcW w:w="709" w:type="dxa"/>
          </w:tcPr>
          <w:p w14:paraId="173D2376" w14:textId="77777777" w:rsidR="00901A9A" w:rsidRPr="003A5875" w:rsidRDefault="00901A9A" w:rsidP="00901A9A">
            <w:pPr>
              <w:rPr>
                <w:rFonts w:ascii="Arial Narrow" w:hAnsi="Arial Narrow"/>
                <w:sz w:val="18"/>
                <w:szCs w:val="18"/>
              </w:rPr>
            </w:pPr>
          </w:p>
        </w:tc>
        <w:tc>
          <w:tcPr>
            <w:tcW w:w="709" w:type="dxa"/>
          </w:tcPr>
          <w:p w14:paraId="1F8623E9" w14:textId="77777777" w:rsidR="00901A9A" w:rsidRPr="003A5875" w:rsidRDefault="00901A9A" w:rsidP="00901A9A">
            <w:pPr>
              <w:rPr>
                <w:rFonts w:ascii="Arial Narrow" w:hAnsi="Arial Narrow"/>
                <w:sz w:val="18"/>
                <w:szCs w:val="18"/>
              </w:rPr>
            </w:pPr>
          </w:p>
        </w:tc>
      </w:tr>
      <w:tr w:rsidR="003A5875" w:rsidRPr="003A5875" w14:paraId="6FD300A4" w14:textId="77777777" w:rsidTr="00BB5B9E">
        <w:tc>
          <w:tcPr>
            <w:tcW w:w="1730" w:type="dxa"/>
          </w:tcPr>
          <w:p w14:paraId="7CD5270D" w14:textId="77777777" w:rsidR="007566A6" w:rsidRPr="00F46ED5" w:rsidRDefault="007566A6" w:rsidP="007566A6">
            <w:pPr>
              <w:rPr>
                <w:rFonts w:ascii="Arial Narrow" w:hAnsi="Arial Narrow"/>
                <w:b/>
                <w:sz w:val="18"/>
                <w:szCs w:val="18"/>
              </w:rPr>
            </w:pPr>
            <w:r w:rsidRPr="00F46ED5">
              <w:rPr>
                <w:rFonts w:ascii="Arial Narrow" w:hAnsi="Arial Narrow"/>
                <w:b/>
                <w:sz w:val="18"/>
                <w:szCs w:val="18"/>
              </w:rPr>
              <w:t>Sous-Total 18</w:t>
            </w:r>
          </w:p>
        </w:tc>
        <w:tc>
          <w:tcPr>
            <w:tcW w:w="2835" w:type="dxa"/>
          </w:tcPr>
          <w:p w14:paraId="18481CA7" w14:textId="77777777" w:rsidR="007566A6" w:rsidRPr="00F46ED5" w:rsidRDefault="007566A6" w:rsidP="007566A6">
            <w:pPr>
              <w:rPr>
                <w:rFonts w:ascii="Arial Narrow" w:hAnsi="Arial Narrow"/>
                <w:sz w:val="18"/>
                <w:szCs w:val="18"/>
              </w:rPr>
            </w:pPr>
          </w:p>
        </w:tc>
        <w:tc>
          <w:tcPr>
            <w:tcW w:w="1843" w:type="dxa"/>
          </w:tcPr>
          <w:p w14:paraId="2180011F" w14:textId="77777777" w:rsidR="007566A6" w:rsidRPr="00F46ED5" w:rsidRDefault="007566A6" w:rsidP="007566A6">
            <w:pPr>
              <w:rPr>
                <w:rFonts w:ascii="Arial Narrow" w:hAnsi="Arial Narrow"/>
                <w:sz w:val="18"/>
                <w:szCs w:val="18"/>
              </w:rPr>
            </w:pPr>
          </w:p>
        </w:tc>
        <w:tc>
          <w:tcPr>
            <w:tcW w:w="1701" w:type="dxa"/>
          </w:tcPr>
          <w:p w14:paraId="46B7BC8E" w14:textId="77777777" w:rsidR="007566A6" w:rsidRPr="00F46ED5" w:rsidRDefault="007566A6" w:rsidP="007566A6">
            <w:pPr>
              <w:rPr>
                <w:rFonts w:ascii="Arial Narrow" w:hAnsi="Arial Narrow"/>
                <w:sz w:val="18"/>
                <w:szCs w:val="18"/>
              </w:rPr>
            </w:pPr>
          </w:p>
        </w:tc>
        <w:tc>
          <w:tcPr>
            <w:tcW w:w="1559" w:type="dxa"/>
          </w:tcPr>
          <w:p w14:paraId="11C97991" w14:textId="37C993F6" w:rsidR="007566A6" w:rsidRPr="00F46ED5" w:rsidRDefault="00E27F27" w:rsidP="00951A73">
            <w:pPr>
              <w:jc w:val="right"/>
              <w:rPr>
                <w:rFonts w:ascii="Arial Narrow" w:hAnsi="Arial Narrow"/>
                <w:b/>
                <w:sz w:val="18"/>
                <w:szCs w:val="18"/>
              </w:rPr>
            </w:pPr>
            <w:r w:rsidRPr="00F46ED5">
              <w:rPr>
                <w:rFonts w:ascii="Arial Narrow" w:hAnsi="Arial Narrow"/>
                <w:b/>
                <w:sz w:val="18"/>
                <w:szCs w:val="18"/>
              </w:rPr>
              <w:t>21 0</w:t>
            </w:r>
            <w:r w:rsidR="007566A6" w:rsidRPr="00F46ED5">
              <w:rPr>
                <w:rFonts w:ascii="Arial Narrow" w:hAnsi="Arial Narrow"/>
                <w:b/>
                <w:sz w:val="18"/>
                <w:szCs w:val="18"/>
              </w:rPr>
              <w:t>00 000</w:t>
            </w:r>
          </w:p>
        </w:tc>
        <w:tc>
          <w:tcPr>
            <w:tcW w:w="709" w:type="dxa"/>
          </w:tcPr>
          <w:p w14:paraId="79496B51" w14:textId="77777777" w:rsidR="007566A6" w:rsidRPr="003A5875" w:rsidRDefault="007566A6" w:rsidP="007566A6"/>
        </w:tc>
        <w:tc>
          <w:tcPr>
            <w:tcW w:w="709" w:type="dxa"/>
          </w:tcPr>
          <w:p w14:paraId="10A6F2BF" w14:textId="77777777" w:rsidR="007566A6" w:rsidRPr="003A5875" w:rsidRDefault="007566A6" w:rsidP="007566A6"/>
        </w:tc>
        <w:tc>
          <w:tcPr>
            <w:tcW w:w="708" w:type="dxa"/>
          </w:tcPr>
          <w:p w14:paraId="6FBB47A6" w14:textId="77777777" w:rsidR="007566A6" w:rsidRPr="003A5875" w:rsidRDefault="007566A6" w:rsidP="007566A6"/>
        </w:tc>
        <w:tc>
          <w:tcPr>
            <w:tcW w:w="709" w:type="dxa"/>
          </w:tcPr>
          <w:p w14:paraId="7EB8A955" w14:textId="77777777" w:rsidR="007566A6" w:rsidRPr="003A5875" w:rsidRDefault="007566A6" w:rsidP="007566A6"/>
        </w:tc>
        <w:tc>
          <w:tcPr>
            <w:tcW w:w="709" w:type="dxa"/>
          </w:tcPr>
          <w:p w14:paraId="0D450FCD" w14:textId="77777777" w:rsidR="007566A6" w:rsidRPr="003A5875" w:rsidRDefault="007566A6" w:rsidP="007566A6"/>
        </w:tc>
        <w:tc>
          <w:tcPr>
            <w:tcW w:w="709" w:type="dxa"/>
          </w:tcPr>
          <w:p w14:paraId="2D7BF0EF" w14:textId="77777777" w:rsidR="007566A6" w:rsidRPr="003A5875" w:rsidRDefault="007566A6" w:rsidP="007566A6"/>
        </w:tc>
        <w:tc>
          <w:tcPr>
            <w:tcW w:w="850" w:type="dxa"/>
          </w:tcPr>
          <w:p w14:paraId="06D6C2EA" w14:textId="77777777" w:rsidR="007566A6" w:rsidRPr="003A5875" w:rsidRDefault="007566A6" w:rsidP="007566A6"/>
        </w:tc>
        <w:tc>
          <w:tcPr>
            <w:tcW w:w="709" w:type="dxa"/>
          </w:tcPr>
          <w:p w14:paraId="7800466C" w14:textId="77777777" w:rsidR="007566A6" w:rsidRPr="003A5875" w:rsidRDefault="007566A6" w:rsidP="007566A6"/>
        </w:tc>
        <w:tc>
          <w:tcPr>
            <w:tcW w:w="709" w:type="dxa"/>
          </w:tcPr>
          <w:p w14:paraId="3D9A9F03" w14:textId="77777777" w:rsidR="007566A6" w:rsidRPr="003A5875" w:rsidRDefault="007566A6" w:rsidP="007566A6"/>
        </w:tc>
      </w:tr>
      <w:tr w:rsidR="00DC7333" w:rsidRPr="003A5875" w14:paraId="4017CDA9" w14:textId="77777777" w:rsidTr="00DC7333">
        <w:tc>
          <w:tcPr>
            <w:tcW w:w="16189" w:type="dxa"/>
            <w:gridSpan w:val="14"/>
            <w:shd w:val="clear" w:color="auto" w:fill="948A54" w:themeFill="background2" w:themeFillShade="80"/>
          </w:tcPr>
          <w:p w14:paraId="5BE3754C" w14:textId="1CE2B96F" w:rsidR="00DC7333" w:rsidRPr="003A5875" w:rsidRDefault="00DC7333" w:rsidP="00DC7333">
            <w:pPr>
              <w:jc w:val="center"/>
              <w:rPr>
                <w:rFonts w:ascii="Arial Narrow" w:hAnsi="Arial Narrow"/>
                <w:sz w:val="16"/>
                <w:szCs w:val="18"/>
              </w:rPr>
            </w:pPr>
            <w:r w:rsidRPr="003A5875">
              <w:rPr>
                <w:rFonts w:ascii="Arial Narrow" w:hAnsi="Arial Narrow"/>
                <w:b/>
                <w:sz w:val="18"/>
                <w:szCs w:val="18"/>
              </w:rPr>
              <w:t>SECTEUR RESSOURCES HUMAINES</w:t>
            </w:r>
          </w:p>
        </w:tc>
      </w:tr>
      <w:tr w:rsidR="00E27F27" w:rsidRPr="003A5875" w14:paraId="10A8A049" w14:textId="77777777" w:rsidTr="00BB5B9E">
        <w:tc>
          <w:tcPr>
            <w:tcW w:w="1730" w:type="dxa"/>
            <w:vMerge w:val="restart"/>
          </w:tcPr>
          <w:p w14:paraId="0CCC8985" w14:textId="77777777" w:rsidR="00E27F27" w:rsidRPr="00F73237" w:rsidRDefault="00E27F27" w:rsidP="00E27F27">
            <w:pPr>
              <w:rPr>
                <w:rFonts w:ascii="Arial Narrow" w:hAnsi="Arial Narrow"/>
                <w:b/>
                <w:i/>
                <w:sz w:val="16"/>
                <w:szCs w:val="16"/>
              </w:rPr>
            </w:pPr>
            <w:r w:rsidRPr="00F73237">
              <w:rPr>
                <w:rFonts w:ascii="Arial Narrow" w:hAnsi="Arial Narrow"/>
                <w:b/>
                <w:sz w:val="16"/>
                <w:szCs w:val="16"/>
              </w:rPr>
              <w:t>CULTURE</w:t>
            </w:r>
            <w:r w:rsidRPr="00F73237">
              <w:rPr>
                <w:rFonts w:ascii="Arial Narrow" w:hAnsi="Arial Narrow"/>
                <w:b/>
                <w:i/>
                <w:sz w:val="16"/>
                <w:szCs w:val="16"/>
              </w:rPr>
              <w:t xml:space="preserve"> </w:t>
            </w:r>
          </w:p>
          <w:p w14:paraId="1DC46333" w14:textId="77777777" w:rsidR="00E27F27" w:rsidRPr="003A5875" w:rsidRDefault="00E27F27" w:rsidP="00E27F27">
            <w:pPr>
              <w:rPr>
                <w:rFonts w:ascii="Arial Narrow" w:hAnsi="Arial Narrow"/>
                <w:b/>
                <w:i/>
                <w:sz w:val="16"/>
                <w:szCs w:val="16"/>
              </w:rPr>
            </w:pPr>
            <w:r w:rsidRPr="003A5875">
              <w:rPr>
                <w:rFonts w:ascii="Arial Narrow" w:hAnsi="Arial Narrow"/>
                <w:b/>
                <w:i/>
                <w:sz w:val="16"/>
                <w:szCs w:val="16"/>
              </w:rPr>
              <w:t>Faire revivre la culture</w:t>
            </w:r>
          </w:p>
        </w:tc>
        <w:tc>
          <w:tcPr>
            <w:tcW w:w="2835" w:type="dxa"/>
          </w:tcPr>
          <w:p w14:paraId="302E4683" w14:textId="37989017" w:rsidR="00E27F27" w:rsidRPr="003A5875" w:rsidRDefault="00E27F27" w:rsidP="00E27F27">
            <w:pPr>
              <w:rPr>
                <w:rFonts w:ascii="Arial Narrow" w:hAnsi="Arial Narrow"/>
                <w:sz w:val="18"/>
                <w:szCs w:val="18"/>
              </w:rPr>
            </w:pPr>
            <w:r w:rsidRPr="003A5875">
              <w:rPr>
                <w:rFonts w:ascii="Arial Narrow" w:hAnsi="Arial Narrow" w:cstheme="minorHAnsi"/>
                <w:sz w:val="18"/>
                <w:szCs w:val="18"/>
              </w:rPr>
              <w:t xml:space="preserve">Accompagnement des promoteurs de festivals </w:t>
            </w:r>
          </w:p>
        </w:tc>
        <w:tc>
          <w:tcPr>
            <w:tcW w:w="1843" w:type="dxa"/>
          </w:tcPr>
          <w:p w14:paraId="7A53CBD4" w14:textId="72DCA6D5" w:rsidR="00E27F27" w:rsidRPr="003A5875" w:rsidRDefault="00E27F27" w:rsidP="00E27F27">
            <w:pPr>
              <w:rPr>
                <w:rFonts w:ascii="Arial Narrow" w:hAnsi="Arial Narrow"/>
                <w:sz w:val="18"/>
                <w:szCs w:val="18"/>
              </w:rPr>
            </w:pPr>
            <w:r w:rsidRPr="003A5875">
              <w:rPr>
                <w:rFonts w:ascii="Arial Narrow" w:hAnsi="Arial Narrow" w:cstheme="minorHAnsi"/>
                <w:sz w:val="18"/>
                <w:szCs w:val="18"/>
              </w:rPr>
              <w:t>Les promoteurs de festivals sont accompagnés</w:t>
            </w:r>
          </w:p>
        </w:tc>
        <w:tc>
          <w:tcPr>
            <w:tcW w:w="1701" w:type="dxa"/>
          </w:tcPr>
          <w:p w14:paraId="0F0835C4" w14:textId="15F92979" w:rsidR="00E27F27" w:rsidRPr="003A5875" w:rsidRDefault="00E27F27" w:rsidP="00E27F27">
            <w:pPr>
              <w:rPr>
                <w:rFonts w:ascii="Arial Narrow" w:hAnsi="Arial Narrow"/>
                <w:sz w:val="18"/>
                <w:szCs w:val="18"/>
              </w:rPr>
            </w:pPr>
            <w:r w:rsidRPr="003A5875">
              <w:rPr>
                <w:rFonts w:ascii="Arial Narrow" w:hAnsi="Arial Narrow"/>
                <w:sz w:val="18"/>
                <w:szCs w:val="18"/>
              </w:rPr>
              <w:t xml:space="preserve">Commune </w:t>
            </w:r>
          </w:p>
        </w:tc>
        <w:tc>
          <w:tcPr>
            <w:tcW w:w="1559" w:type="dxa"/>
          </w:tcPr>
          <w:p w14:paraId="49034870" w14:textId="12B8D69C" w:rsidR="00E27F27" w:rsidRPr="003A5875" w:rsidRDefault="00E27F27" w:rsidP="00E27F27">
            <w:pPr>
              <w:jc w:val="right"/>
              <w:rPr>
                <w:rFonts w:ascii="Arial Narrow" w:hAnsi="Arial Narrow"/>
                <w:sz w:val="16"/>
                <w:szCs w:val="18"/>
              </w:rPr>
            </w:pPr>
            <w:r w:rsidRPr="003A5875">
              <w:rPr>
                <w:rFonts w:ascii="Arial Narrow" w:hAnsi="Arial Narrow"/>
                <w:sz w:val="16"/>
                <w:szCs w:val="16"/>
              </w:rPr>
              <w:t>2 000 000</w:t>
            </w:r>
          </w:p>
        </w:tc>
        <w:tc>
          <w:tcPr>
            <w:tcW w:w="709" w:type="dxa"/>
          </w:tcPr>
          <w:p w14:paraId="1DFEDF49" w14:textId="1FF493AD" w:rsidR="00E27F27" w:rsidRPr="003A5875" w:rsidRDefault="00E27F27" w:rsidP="00E27F27">
            <w:pPr>
              <w:rPr>
                <w:rFonts w:ascii="Arial Narrow" w:hAnsi="Arial Narrow"/>
                <w:sz w:val="16"/>
                <w:szCs w:val="18"/>
              </w:rPr>
            </w:pPr>
          </w:p>
        </w:tc>
        <w:tc>
          <w:tcPr>
            <w:tcW w:w="709" w:type="dxa"/>
          </w:tcPr>
          <w:p w14:paraId="55C8AAE4" w14:textId="580DD55E" w:rsidR="00E27F27" w:rsidRPr="003A5875" w:rsidRDefault="00E27F27" w:rsidP="00E27F27">
            <w:pPr>
              <w:rPr>
                <w:rFonts w:ascii="Arial Narrow" w:hAnsi="Arial Narrow"/>
                <w:sz w:val="16"/>
                <w:szCs w:val="18"/>
              </w:rPr>
            </w:pPr>
            <w:r w:rsidRPr="003A5875">
              <w:rPr>
                <w:rFonts w:ascii="Arial Narrow" w:hAnsi="Arial Narrow"/>
                <w:sz w:val="16"/>
                <w:szCs w:val="16"/>
              </w:rPr>
              <w:t>x</w:t>
            </w:r>
          </w:p>
        </w:tc>
        <w:tc>
          <w:tcPr>
            <w:tcW w:w="708" w:type="dxa"/>
          </w:tcPr>
          <w:p w14:paraId="0E50CF96" w14:textId="25BF67EB" w:rsidR="00E27F27" w:rsidRPr="003A5875" w:rsidRDefault="00E27F27" w:rsidP="00E27F27">
            <w:pPr>
              <w:rPr>
                <w:rFonts w:ascii="Arial Narrow" w:hAnsi="Arial Narrow"/>
                <w:sz w:val="16"/>
                <w:szCs w:val="18"/>
              </w:rPr>
            </w:pPr>
            <w:r w:rsidRPr="003A5875">
              <w:rPr>
                <w:rFonts w:ascii="Arial Narrow" w:hAnsi="Arial Narrow"/>
                <w:sz w:val="16"/>
                <w:szCs w:val="16"/>
              </w:rPr>
              <w:t>x</w:t>
            </w:r>
          </w:p>
        </w:tc>
        <w:tc>
          <w:tcPr>
            <w:tcW w:w="709" w:type="dxa"/>
          </w:tcPr>
          <w:p w14:paraId="4D387067" w14:textId="3B026402" w:rsidR="00E27F27" w:rsidRPr="003A5875" w:rsidRDefault="00E27F27" w:rsidP="00E27F27">
            <w:pPr>
              <w:rPr>
                <w:rFonts w:ascii="Arial Narrow" w:hAnsi="Arial Narrow"/>
                <w:sz w:val="16"/>
                <w:szCs w:val="18"/>
              </w:rPr>
            </w:pPr>
            <w:r w:rsidRPr="003A5875">
              <w:rPr>
                <w:rFonts w:ascii="Arial Narrow" w:hAnsi="Arial Narrow"/>
                <w:sz w:val="16"/>
                <w:szCs w:val="16"/>
              </w:rPr>
              <w:t>x</w:t>
            </w:r>
          </w:p>
        </w:tc>
        <w:tc>
          <w:tcPr>
            <w:tcW w:w="709" w:type="dxa"/>
          </w:tcPr>
          <w:p w14:paraId="093D0121" w14:textId="65C37F0F" w:rsidR="00E27F27" w:rsidRPr="003A5875" w:rsidRDefault="00E27F27" w:rsidP="00E27F27">
            <w:pPr>
              <w:rPr>
                <w:rFonts w:ascii="Arial Narrow" w:hAnsi="Arial Narrow"/>
                <w:sz w:val="16"/>
                <w:szCs w:val="18"/>
              </w:rPr>
            </w:pPr>
            <w:r w:rsidRPr="003A5875">
              <w:rPr>
                <w:rFonts w:ascii="Arial Narrow" w:hAnsi="Arial Narrow"/>
                <w:sz w:val="16"/>
                <w:szCs w:val="16"/>
              </w:rPr>
              <w:t>x</w:t>
            </w:r>
          </w:p>
        </w:tc>
        <w:tc>
          <w:tcPr>
            <w:tcW w:w="709" w:type="dxa"/>
          </w:tcPr>
          <w:p w14:paraId="0460FD13" w14:textId="5082FDC2" w:rsidR="00E27F27" w:rsidRPr="003A5875" w:rsidRDefault="00E27F27" w:rsidP="00E27F27">
            <w:pPr>
              <w:rPr>
                <w:rFonts w:ascii="Arial Narrow" w:hAnsi="Arial Narrow"/>
                <w:sz w:val="16"/>
                <w:szCs w:val="18"/>
              </w:rPr>
            </w:pPr>
          </w:p>
        </w:tc>
        <w:tc>
          <w:tcPr>
            <w:tcW w:w="850" w:type="dxa"/>
          </w:tcPr>
          <w:p w14:paraId="17D96A37" w14:textId="17EE5697" w:rsidR="00E27F27" w:rsidRPr="003A5875" w:rsidRDefault="00E27F27" w:rsidP="00E27F27">
            <w:pPr>
              <w:rPr>
                <w:rFonts w:ascii="Arial Narrow" w:hAnsi="Arial Narrow"/>
                <w:sz w:val="16"/>
                <w:szCs w:val="18"/>
              </w:rPr>
            </w:pPr>
            <w:r w:rsidRPr="003A5875">
              <w:rPr>
                <w:rFonts w:ascii="Arial Narrow" w:hAnsi="Arial Narrow"/>
                <w:sz w:val="16"/>
                <w:szCs w:val="16"/>
              </w:rPr>
              <w:t>100%</w:t>
            </w:r>
          </w:p>
        </w:tc>
        <w:tc>
          <w:tcPr>
            <w:tcW w:w="709" w:type="dxa"/>
          </w:tcPr>
          <w:p w14:paraId="0ACC8F2F" w14:textId="4FA15729" w:rsidR="00E27F27" w:rsidRPr="003A5875" w:rsidRDefault="00E27F27" w:rsidP="00E27F27">
            <w:pPr>
              <w:rPr>
                <w:rFonts w:ascii="Arial Narrow" w:hAnsi="Arial Narrow"/>
                <w:sz w:val="16"/>
                <w:szCs w:val="18"/>
              </w:rPr>
            </w:pPr>
          </w:p>
        </w:tc>
        <w:tc>
          <w:tcPr>
            <w:tcW w:w="709" w:type="dxa"/>
          </w:tcPr>
          <w:p w14:paraId="649DB153" w14:textId="76C3C674" w:rsidR="00E27F27" w:rsidRPr="003A5875" w:rsidRDefault="00E27F27" w:rsidP="00E27F27">
            <w:pPr>
              <w:rPr>
                <w:rFonts w:ascii="Arial Narrow" w:hAnsi="Arial Narrow"/>
                <w:sz w:val="16"/>
                <w:szCs w:val="18"/>
              </w:rPr>
            </w:pPr>
          </w:p>
        </w:tc>
      </w:tr>
      <w:tr w:rsidR="003A5875" w:rsidRPr="003A5875" w14:paraId="50B8E51E" w14:textId="77777777" w:rsidTr="00BB5B9E">
        <w:tc>
          <w:tcPr>
            <w:tcW w:w="1730" w:type="dxa"/>
            <w:vMerge/>
          </w:tcPr>
          <w:p w14:paraId="3BE3D0B4" w14:textId="77777777" w:rsidR="007566A6" w:rsidRPr="003A5875" w:rsidRDefault="007566A6" w:rsidP="007566A6"/>
        </w:tc>
        <w:tc>
          <w:tcPr>
            <w:tcW w:w="2835" w:type="dxa"/>
          </w:tcPr>
          <w:p w14:paraId="2DCA6900" w14:textId="77777777" w:rsidR="007566A6" w:rsidRPr="003A5875" w:rsidRDefault="007566A6" w:rsidP="007566A6">
            <w:pPr>
              <w:rPr>
                <w:rFonts w:ascii="Arial Narrow" w:hAnsi="Arial Narrow" w:cstheme="minorHAnsi"/>
                <w:sz w:val="18"/>
                <w:szCs w:val="18"/>
              </w:rPr>
            </w:pPr>
            <w:r w:rsidRPr="003A5875">
              <w:rPr>
                <w:rFonts w:ascii="Arial Narrow" w:hAnsi="Arial Narrow" w:cstheme="minorHAnsi"/>
                <w:sz w:val="18"/>
                <w:szCs w:val="18"/>
              </w:rPr>
              <w:t xml:space="preserve">Organisation des semaines culturelles pour les jeunes </w:t>
            </w:r>
          </w:p>
        </w:tc>
        <w:tc>
          <w:tcPr>
            <w:tcW w:w="1843" w:type="dxa"/>
          </w:tcPr>
          <w:p w14:paraId="492AF626" w14:textId="77777777" w:rsidR="007566A6" w:rsidRPr="003A5875" w:rsidRDefault="007566A6" w:rsidP="007566A6">
            <w:pPr>
              <w:rPr>
                <w:rFonts w:ascii="Arial Narrow" w:hAnsi="Arial Narrow" w:cstheme="minorHAnsi"/>
                <w:sz w:val="18"/>
                <w:szCs w:val="18"/>
              </w:rPr>
            </w:pPr>
            <w:r w:rsidRPr="003A5875">
              <w:rPr>
                <w:rFonts w:ascii="Arial Narrow" w:hAnsi="Arial Narrow" w:cstheme="minorHAnsi"/>
                <w:sz w:val="18"/>
                <w:szCs w:val="18"/>
              </w:rPr>
              <w:t>Les semaines culturelles sont organisées</w:t>
            </w:r>
          </w:p>
        </w:tc>
        <w:tc>
          <w:tcPr>
            <w:tcW w:w="1701" w:type="dxa"/>
          </w:tcPr>
          <w:p w14:paraId="1031DEC8" w14:textId="77777777" w:rsidR="007566A6" w:rsidRPr="003A5875" w:rsidRDefault="007566A6" w:rsidP="007566A6">
            <w:pPr>
              <w:rPr>
                <w:rFonts w:ascii="Arial Narrow" w:hAnsi="Arial Narrow"/>
                <w:sz w:val="18"/>
                <w:szCs w:val="18"/>
              </w:rPr>
            </w:pPr>
            <w:r w:rsidRPr="003A5875">
              <w:rPr>
                <w:rFonts w:ascii="Arial Narrow" w:hAnsi="Arial Narrow"/>
                <w:sz w:val="18"/>
                <w:szCs w:val="18"/>
              </w:rPr>
              <w:t xml:space="preserve">Commune </w:t>
            </w:r>
          </w:p>
        </w:tc>
        <w:tc>
          <w:tcPr>
            <w:tcW w:w="1559" w:type="dxa"/>
          </w:tcPr>
          <w:p w14:paraId="643C635D" w14:textId="77777777" w:rsidR="007566A6" w:rsidRPr="003A5875" w:rsidRDefault="007566A6" w:rsidP="00E27F27">
            <w:pPr>
              <w:jc w:val="right"/>
              <w:rPr>
                <w:rFonts w:ascii="Arial Narrow" w:hAnsi="Arial Narrow"/>
                <w:sz w:val="16"/>
                <w:szCs w:val="16"/>
              </w:rPr>
            </w:pPr>
            <w:r w:rsidRPr="003A5875">
              <w:rPr>
                <w:rFonts w:ascii="Arial Narrow" w:hAnsi="Arial Narrow"/>
                <w:sz w:val="16"/>
                <w:szCs w:val="16"/>
              </w:rPr>
              <w:t>4 000 000</w:t>
            </w:r>
          </w:p>
        </w:tc>
        <w:tc>
          <w:tcPr>
            <w:tcW w:w="709" w:type="dxa"/>
          </w:tcPr>
          <w:p w14:paraId="7BBCD646" w14:textId="77777777" w:rsidR="007566A6" w:rsidRPr="003A5875" w:rsidRDefault="007566A6" w:rsidP="007566A6">
            <w:pPr>
              <w:rPr>
                <w:rFonts w:ascii="Arial Narrow" w:hAnsi="Arial Narrow"/>
                <w:sz w:val="16"/>
                <w:szCs w:val="16"/>
              </w:rPr>
            </w:pPr>
          </w:p>
        </w:tc>
        <w:tc>
          <w:tcPr>
            <w:tcW w:w="709" w:type="dxa"/>
          </w:tcPr>
          <w:p w14:paraId="1675466D" w14:textId="77777777" w:rsidR="007566A6" w:rsidRPr="003A5875" w:rsidRDefault="007566A6" w:rsidP="007566A6">
            <w:pPr>
              <w:rPr>
                <w:rFonts w:ascii="Arial Narrow" w:hAnsi="Arial Narrow"/>
                <w:sz w:val="16"/>
                <w:szCs w:val="16"/>
              </w:rPr>
            </w:pPr>
            <w:r w:rsidRPr="003A5875">
              <w:rPr>
                <w:rFonts w:ascii="Arial Narrow" w:hAnsi="Arial Narrow"/>
                <w:sz w:val="16"/>
                <w:szCs w:val="16"/>
              </w:rPr>
              <w:t>x</w:t>
            </w:r>
          </w:p>
        </w:tc>
        <w:tc>
          <w:tcPr>
            <w:tcW w:w="708" w:type="dxa"/>
          </w:tcPr>
          <w:p w14:paraId="2C1B74FA" w14:textId="77777777" w:rsidR="007566A6" w:rsidRPr="003A5875" w:rsidRDefault="007566A6" w:rsidP="007566A6">
            <w:pPr>
              <w:rPr>
                <w:rFonts w:ascii="Arial Narrow" w:hAnsi="Arial Narrow"/>
                <w:sz w:val="16"/>
                <w:szCs w:val="16"/>
              </w:rPr>
            </w:pPr>
            <w:r w:rsidRPr="003A5875">
              <w:rPr>
                <w:rFonts w:ascii="Arial Narrow" w:hAnsi="Arial Narrow"/>
                <w:sz w:val="16"/>
                <w:szCs w:val="16"/>
              </w:rPr>
              <w:t>x</w:t>
            </w:r>
          </w:p>
        </w:tc>
        <w:tc>
          <w:tcPr>
            <w:tcW w:w="709" w:type="dxa"/>
          </w:tcPr>
          <w:p w14:paraId="34636932" w14:textId="77777777" w:rsidR="007566A6" w:rsidRPr="003A5875" w:rsidRDefault="007566A6" w:rsidP="007566A6">
            <w:pPr>
              <w:rPr>
                <w:rFonts w:ascii="Arial Narrow" w:hAnsi="Arial Narrow"/>
                <w:sz w:val="16"/>
                <w:szCs w:val="16"/>
              </w:rPr>
            </w:pPr>
            <w:r w:rsidRPr="003A5875">
              <w:rPr>
                <w:rFonts w:ascii="Arial Narrow" w:hAnsi="Arial Narrow"/>
                <w:sz w:val="16"/>
                <w:szCs w:val="16"/>
              </w:rPr>
              <w:t>x</w:t>
            </w:r>
          </w:p>
        </w:tc>
        <w:tc>
          <w:tcPr>
            <w:tcW w:w="709" w:type="dxa"/>
          </w:tcPr>
          <w:p w14:paraId="64C77CDA" w14:textId="77777777" w:rsidR="007566A6" w:rsidRPr="003A5875" w:rsidRDefault="007566A6" w:rsidP="007566A6">
            <w:pPr>
              <w:rPr>
                <w:rFonts w:ascii="Arial Narrow" w:hAnsi="Arial Narrow"/>
                <w:sz w:val="16"/>
                <w:szCs w:val="16"/>
              </w:rPr>
            </w:pPr>
            <w:r w:rsidRPr="003A5875">
              <w:rPr>
                <w:rFonts w:ascii="Arial Narrow" w:hAnsi="Arial Narrow"/>
                <w:sz w:val="16"/>
                <w:szCs w:val="16"/>
              </w:rPr>
              <w:t>x</w:t>
            </w:r>
          </w:p>
        </w:tc>
        <w:tc>
          <w:tcPr>
            <w:tcW w:w="709" w:type="dxa"/>
          </w:tcPr>
          <w:p w14:paraId="540DA14B" w14:textId="77777777" w:rsidR="007566A6" w:rsidRPr="003A5875" w:rsidRDefault="007566A6" w:rsidP="007566A6"/>
        </w:tc>
        <w:tc>
          <w:tcPr>
            <w:tcW w:w="850" w:type="dxa"/>
          </w:tcPr>
          <w:p w14:paraId="29F19BE1" w14:textId="77777777" w:rsidR="007566A6" w:rsidRPr="003A5875" w:rsidRDefault="007566A6" w:rsidP="007566A6">
            <w:pPr>
              <w:rPr>
                <w:rFonts w:ascii="Arial Narrow" w:hAnsi="Arial Narrow"/>
                <w:sz w:val="16"/>
                <w:szCs w:val="16"/>
              </w:rPr>
            </w:pPr>
            <w:r w:rsidRPr="003A5875">
              <w:rPr>
                <w:rFonts w:ascii="Arial Narrow" w:hAnsi="Arial Narrow"/>
                <w:sz w:val="16"/>
                <w:szCs w:val="16"/>
              </w:rPr>
              <w:t>100%</w:t>
            </w:r>
          </w:p>
        </w:tc>
        <w:tc>
          <w:tcPr>
            <w:tcW w:w="709" w:type="dxa"/>
          </w:tcPr>
          <w:p w14:paraId="34F5D437" w14:textId="77777777" w:rsidR="007566A6" w:rsidRPr="003A5875" w:rsidRDefault="007566A6" w:rsidP="007566A6"/>
        </w:tc>
        <w:tc>
          <w:tcPr>
            <w:tcW w:w="709" w:type="dxa"/>
          </w:tcPr>
          <w:p w14:paraId="55DB14C6" w14:textId="77777777" w:rsidR="007566A6" w:rsidRPr="003A5875" w:rsidRDefault="007566A6" w:rsidP="007566A6"/>
        </w:tc>
      </w:tr>
      <w:tr w:rsidR="003A5875" w:rsidRPr="003A5875" w14:paraId="070DC68E" w14:textId="77777777" w:rsidTr="00BB5B9E">
        <w:tc>
          <w:tcPr>
            <w:tcW w:w="1730" w:type="dxa"/>
          </w:tcPr>
          <w:p w14:paraId="603A8D08" w14:textId="77777777" w:rsidR="007566A6" w:rsidRPr="00F46ED5" w:rsidRDefault="007566A6" w:rsidP="007566A6">
            <w:pPr>
              <w:rPr>
                <w:rFonts w:ascii="Arial Narrow" w:hAnsi="Arial Narrow"/>
                <w:b/>
                <w:sz w:val="18"/>
                <w:szCs w:val="18"/>
              </w:rPr>
            </w:pPr>
            <w:r w:rsidRPr="00F46ED5">
              <w:rPr>
                <w:rFonts w:ascii="Arial Narrow" w:hAnsi="Arial Narrow"/>
                <w:b/>
                <w:sz w:val="18"/>
                <w:szCs w:val="18"/>
              </w:rPr>
              <w:t>Sous-Total 19</w:t>
            </w:r>
          </w:p>
        </w:tc>
        <w:tc>
          <w:tcPr>
            <w:tcW w:w="2835" w:type="dxa"/>
          </w:tcPr>
          <w:p w14:paraId="414163A4" w14:textId="77777777" w:rsidR="007566A6" w:rsidRPr="00F46ED5" w:rsidRDefault="007566A6" w:rsidP="007566A6">
            <w:pPr>
              <w:rPr>
                <w:rFonts w:ascii="Arial Narrow" w:hAnsi="Arial Narrow"/>
                <w:b/>
                <w:sz w:val="18"/>
                <w:szCs w:val="18"/>
              </w:rPr>
            </w:pPr>
          </w:p>
        </w:tc>
        <w:tc>
          <w:tcPr>
            <w:tcW w:w="1843" w:type="dxa"/>
          </w:tcPr>
          <w:p w14:paraId="04986E76" w14:textId="77777777" w:rsidR="007566A6" w:rsidRPr="00F46ED5" w:rsidRDefault="007566A6" w:rsidP="007566A6">
            <w:pPr>
              <w:rPr>
                <w:rFonts w:ascii="Arial Narrow" w:hAnsi="Arial Narrow"/>
                <w:b/>
                <w:sz w:val="18"/>
                <w:szCs w:val="18"/>
              </w:rPr>
            </w:pPr>
          </w:p>
        </w:tc>
        <w:tc>
          <w:tcPr>
            <w:tcW w:w="1701" w:type="dxa"/>
          </w:tcPr>
          <w:p w14:paraId="66D25D36" w14:textId="77777777" w:rsidR="007566A6" w:rsidRPr="00F46ED5" w:rsidRDefault="007566A6" w:rsidP="007566A6">
            <w:pPr>
              <w:rPr>
                <w:rFonts w:ascii="Arial Narrow" w:hAnsi="Arial Narrow"/>
                <w:b/>
                <w:sz w:val="18"/>
                <w:szCs w:val="18"/>
              </w:rPr>
            </w:pPr>
          </w:p>
        </w:tc>
        <w:tc>
          <w:tcPr>
            <w:tcW w:w="1559" w:type="dxa"/>
          </w:tcPr>
          <w:p w14:paraId="2F4ED13C" w14:textId="1B8E3038" w:rsidR="007566A6" w:rsidRPr="00F46ED5" w:rsidRDefault="00E27F27" w:rsidP="00E27F27">
            <w:pPr>
              <w:jc w:val="right"/>
              <w:rPr>
                <w:rFonts w:ascii="Arial Narrow" w:hAnsi="Arial Narrow"/>
                <w:b/>
                <w:sz w:val="18"/>
                <w:szCs w:val="18"/>
              </w:rPr>
            </w:pPr>
            <w:r w:rsidRPr="00F46ED5">
              <w:rPr>
                <w:rFonts w:ascii="Arial Narrow" w:hAnsi="Arial Narrow"/>
                <w:b/>
                <w:sz w:val="18"/>
                <w:szCs w:val="18"/>
              </w:rPr>
              <w:t>6</w:t>
            </w:r>
            <w:r w:rsidR="007566A6" w:rsidRPr="00F46ED5">
              <w:rPr>
                <w:rFonts w:ascii="Arial Narrow" w:hAnsi="Arial Narrow"/>
                <w:b/>
                <w:sz w:val="18"/>
                <w:szCs w:val="18"/>
              </w:rPr>
              <w:t> 000 000</w:t>
            </w:r>
          </w:p>
        </w:tc>
        <w:tc>
          <w:tcPr>
            <w:tcW w:w="709" w:type="dxa"/>
          </w:tcPr>
          <w:p w14:paraId="7DBDC4DB" w14:textId="77777777" w:rsidR="007566A6" w:rsidRPr="003A5875" w:rsidRDefault="007566A6" w:rsidP="007566A6">
            <w:pPr>
              <w:rPr>
                <w:rFonts w:ascii="Arial Narrow" w:hAnsi="Arial Narrow"/>
                <w:b/>
                <w:sz w:val="20"/>
                <w:szCs w:val="20"/>
              </w:rPr>
            </w:pPr>
          </w:p>
        </w:tc>
        <w:tc>
          <w:tcPr>
            <w:tcW w:w="709" w:type="dxa"/>
          </w:tcPr>
          <w:p w14:paraId="7436127F" w14:textId="77777777" w:rsidR="007566A6" w:rsidRPr="003A5875" w:rsidRDefault="007566A6" w:rsidP="007566A6"/>
        </w:tc>
        <w:tc>
          <w:tcPr>
            <w:tcW w:w="708" w:type="dxa"/>
          </w:tcPr>
          <w:p w14:paraId="5970859A" w14:textId="77777777" w:rsidR="007566A6" w:rsidRPr="003A5875" w:rsidRDefault="007566A6" w:rsidP="007566A6"/>
        </w:tc>
        <w:tc>
          <w:tcPr>
            <w:tcW w:w="709" w:type="dxa"/>
          </w:tcPr>
          <w:p w14:paraId="4CC23B56" w14:textId="77777777" w:rsidR="007566A6" w:rsidRPr="003A5875" w:rsidRDefault="007566A6" w:rsidP="007566A6"/>
        </w:tc>
        <w:tc>
          <w:tcPr>
            <w:tcW w:w="709" w:type="dxa"/>
          </w:tcPr>
          <w:p w14:paraId="526B3CA4" w14:textId="77777777" w:rsidR="007566A6" w:rsidRPr="003A5875" w:rsidRDefault="007566A6" w:rsidP="007566A6"/>
        </w:tc>
        <w:tc>
          <w:tcPr>
            <w:tcW w:w="709" w:type="dxa"/>
          </w:tcPr>
          <w:p w14:paraId="770236B7" w14:textId="77777777" w:rsidR="007566A6" w:rsidRPr="003A5875" w:rsidRDefault="007566A6" w:rsidP="007566A6"/>
        </w:tc>
        <w:tc>
          <w:tcPr>
            <w:tcW w:w="850" w:type="dxa"/>
          </w:tcPr>
          <w:p w14:paraId="2AFA1433" w14:textId="77777777" w:rsidR="007566A6" w:rsidRPr="003A5875" w:rsidRDefault="007566A6" w:rsidP="007566A6"/>
        </w:tc>
        <w:tc>
          <w:tcPr>
            <w:tcW w:w="709" w:type="dxa"/>
          </w:tcPr>
          <w:p w14:paraId="56E5BCF8" w14:textId="77777777" w:rsidR="007566A6" w:rsidRPr="003A5875" w:rsidRDefault="007566A6" w:rsidP="007566A6"/>
        </w:tc>
        <w:tc>
          <w:tcPr>
            <w:tcW w:w="709" w:type="dxa"/>
          </w:tcPr>
          <w:p w14:paraId="468F6B22" w14:textId="77777777" w:rsidR="007566A6" w:rsidRPr="003A5875" w:rsidRDefault="007566A6" w:rsidP="007566A6"/>
        </w:tc>
      </w:tr>
      <w:tr w:rsidR="003A5875" w:rsidRPr="003A5875" w14:paraId="528AEFAD" w14:textId="77777777" w:rsidTr="00DC7333">
        <w:tc>
          <w:tcPr>
            <w:tcW w:w="16189" w:type="dxa"/>
            <w:gridSpan w:val="14"/>
            <w:shd w:val="clear" w:color="auto" w:fill="CCC0D9" w:themeFill="accent4" w:themeFillTint="66"/>
          </w:tcPr>
          <w:p w14:paraId="24E3CF0D" w14:textId="77777777" w:rsidR="007566A6" w:rsidRPr="003A5875" w:rsidRDefault="007566A6" w:rsidP="007566A6">
            <w:pPr>
              <w:jc w:val="center"/>
              <w:rPr>
                <w:rFonts w:ascii="Arial Narrow" w:hAnsi="Arial Narrow"/>
                <w:b/>
                <w:sz w:val="18"/>
                <w:szCs w:val="18"/>
              </w:rPr>
            </w:pPr>
            <w:r w:rsidRPr="003A5875">
              <w:rPr>
                <w:rFonts w:ascii="Arial Narrow" w:hAnsi="Arial Narrow"/>
                <w:b/>
                <w:sz w:val="18"/>
                <w:szCs w:val="18"/>
              </w:rPr>
              <w:t>SECTEUR RESSOURCES HUMAINES</w:t>
            </w:r>
          </w:p>
        </w:tc>
      </w:tr>
      <w:tr w:rsidR="003A5875" w:rsidRPr="003A5875" w14:paraId="528E6621" w14:textId="77777777" w:rsidTr="00BB5B9E">
        <w:tc>
          <w:tcPr>
            <w:tcW w:w="1730" w:type="dxa"/>
            <w:vMerge w:val="restart"/>
          </w:tcPr>
          <w:p w14:paraId="3719A467" w14:textId="77777777" w:rsidR="007566A6" w:rsidRPr="00F73237" w:rsidRDefault="007566A6" w:rsidP="007566A6">
            <w:pPr>
              <w:rPr>
                <w:rFonts w:ascii="Arial Narrow" w:hAnsi="Arial Narrow" w:cs="Calibri"/>
                <w:sz w:val="20"/>
                <w:szCs w:val="20"/>
              </w:rPr>
            </w:pPr>
            <w:r w:rsidRPr="00F73237">
              <w:rPr>
                <w:rFonts w:ascii="Arial Narrow" w:hAnsi="Arial Narrow"/>
                <w:b/>
                <w:sz w:val="16"/>
                <w:szCs w:val="16"/>
              </w:rPr>
              <w:t>ADMINISTRATION</w:t>
            </w:r>
            <w:r w:rsidRPr="00F73237">
              <w:rPr>
                <w:rFonts w:ascii="Arial Narrow" w:hAnsi="Arial Narrow"/>
                <w:b/>
                <w:sz w:val="20"/>
                <w:szCs w:val="20"/>
              </w:rPr>
              <w:t xml:space="preserve"> </w:t>
            </w:r>
            <w:r w:rsidRPr="00F73237">
              <w:rPr>
                <w:rFonts w:ascii="Arial Narrow" w:hAnsi="Arial Narrow"/>
                <w:b/>
                <w:sz w:val="16"/>
                <w:szCs w:val="16"/>
              </w:rPr>
              <w:t>COMMUNALE</w:t>
            </w:r>
          </w:p>
          <w:p w14:paraId="6DC4D41D" w14:textId="77777777" w:rsidR="007566A6" w:rsidRPr="003A5875" w:rsidRDefault="007566A6" w:rsidP="007566A6">
            <w:pPr>
              <w:rPr>
                <w:b/>
                <w:sz w:val="16"/>
                <w:szCs w:val="16"/>
              </w:rPr>
            </w:pPr>
            <w:r w:rsidRPr="003A5875">
              <w:rPr>
                <w:rFonts w:ascii="Arial Narrow" w:hAnsi="Arial Narrow" w:cs="Calibri"/>
                <w:b/>
                <w:i/>
                <w:sz w:val="16"/>
                <w:szCs w:val="16"/>
              </w:rPr>
              <w:t xml:space="preserve">Contribuer au renforcement du patriotisme et du civisme/ gouvernance </w:t>
            </w:r>
          </w:p>
        </w:tc>
        <w:tc>
          <w:tcPr>
            <w:tcW w:w="2835" w:type="dxa"/>
          </w:tcPr>
          <w:p w14:paraId="330A4E6D" w14:textId="77777777" w:rsidR="007566A6" w:rsidRPr="003A5875" w:rsidRDefault="007566A6" w:rsidP="007566A6">
            <w:pPr>
              <w:rPr>
                <w:rFonts w:ascii="Arial Narrow" w:hAnsi="Arial Narrow" w:cstheme="minorHAnsi"/>
                <w:sz w:val="18"/>
                <w:szCs w:val="18"/>
              </w:rPr>
            </w:pPr>
            <w:r w:rsidRPr="003A5875">
              <w:rPr>
                <w:rFonts w:ascii="Arial Narrow" w:hAnsi="Arial Narrow" w:cstheme="minorHAnsi"/>
                <w:sz w:val="18"/>
                <w:szCs w:val="18"/>
              </w:rPr>
              <w:t xml:space="preserve">Mise en place d’un cadre de concertation multi acteurs pour discuter de tous les problèmes dans tous les domaines </w:t>
            </w:r>
          </w:p>
        </w:tc>
        <w:tc>
          <w:tcPr>
            <w:tcW w:w="1843" w:type="dxa"/>
          </w:tcPr>
          <w:p w14:paraId="2D6F8909" w14:textId="77777777" w:rsidR="007566A6" w:rsidRPr="003A5875" w:rsidRDefault="007566A6" w:rsidP="007566A6">
            <w:pPr>
              <w:rPr>
                <w:rFonts w:ascii="Arial Narrow" w:hAnsi="Arial Narrow"/>
                <w:sz w:val="18"/>
                <w:szCs w:val="18"/>
              </w:rPr>
            </w:pPr>
            <w:r w:rsidRPr="003A5875">
              <w:rPr>
                <w:rFonts w:ascii="Arial Narrow" w:hAnsi="Arial Narrow" w:cstheme="minorHAnsi"/>
                <w:sz w:val="18"/>
                <w:szCs w:val="18"/>
              </w:rPr>
              <w:t xml:space="preserve">Un cadre de concertation multi acteurs est mis en place </w:t>
            </w:r>
          </w:p>
        </w:tc>
        <w:tc>
          <w:tcPr>
            <w:tcW w:w="1701" w:type="dxa"/>
          </w:tcPr>
          <w:p w14:paraId="2AE8E527" w14:textId="77777777" w:rsidR="007566A6" w:rsidRPr="003A5875" w:rsidRDefault="007566A6" w:rsidP="007566A6">
            <w:pPr>
              <w:rPr>
                <w:rFonts w:ascii="Arial Narrow" w:hAnsi="Arial Narrow" w:cstheme="minorHAnsi"/>
                <w:sz w:val="18"/>
                <w:szCs w:val="18"/>
              </w:rPr>
            </w:pPr>
            <w:r w:rsidRPr="003A5875">
              <w:rPr>
                <w:rFonts w:ascii="Arial Narrow" w:hAnsi="Arial Narrow" w:cstheme="minorHAnsi"/>
                <w:sz w:val="18"/>
                <w:szCs w:val="18"/>
              </w:rPr>
              <w:t xml:space="preserve">Commune </w:t>
            </w:r>
          </w:p>
        </w:tc>
        <w:tc>
          <w:tcPr>
            <w:tcW w:w="1559" w:type="dxa"/>
          </w:tcPr>
          <w:p w14:paraId="43ABDC90" w14:textId="77777777" w:rsidR="007566A6" w:rsidRPr="003A5875" w:rsidRDefault="007566A6" w:rsidP="00536438">
            <w:pPr>
              <w:jc w:val="right"/>
              <w:rPr>
                <w:rFonts w:ascii="Arial Narrow" w:hAnsi="Arial Narrow"/>
                <w:sz w:val="16"/>
                <w:szCs w:val="18"/>
              </w:rPr>
            </w:pPr>
            <w:r w:rsidRPr="003A5875">
              <w:rPr>
                <w:rFonts w:ascii="Arial Narrow" w:hAnsi="Arial Narrow"/>
                <w:sz w:val="16"/>
                <w:szCs w:val="18"/>
              </w:rPr>
              <w:t xml:space="preserve">    250 000</w:t>
            </w:r>
          </w:p>
        </w:tc>
        <w:tc>
          <w:tcPr>
            <w:tcW w:w="709" w:type="dxa"/>
          </w:tcPr>
          <w:p w14:paraId="33396086" w14:textId="77777777" w:rsidR="007566A6" w:rsidRPr="003A5875" w:rsidRDefault="007566A6" w:rsidP="007566A6">
            <w:pPr>
              <w:rPr>
                <w:rFonts w:ascii="Arial Narrow" w:hAnsi="Arial Narrow"/>
                <w:sz w:val="16"/>
                <w:szCs w:val="18"/>
              </w:rPr>
            </w:pPr>
          </w:p>
        </w:tc>
        <w:tc>
          <w:tcPr>
            <w:tcW w:w="709" w:type="dxa"/>
          </w:tcPr>
          <w:p w14:paraId="3B38B0D9" w14:textId="77777777" w:rsidR="007566A6" w:rsidRPr="003A5875" w:rsidRDefault="007566A6" w:rsidP="007566A6">
            <w:pPr>
              <w:rPr>
                <w:rFonts w:ascii="Arial Narrow" w:hAnsi="Arial Narrow"/>
                <w:sz w:val="16"/>
                <w:szCs w:val="18"/>
              </w:rPr>
            </w:pPr>
            <w:r w:rsidRPr="003A5875">
              <w:rPr>
                <w:rFonts w:ascii="Arial Narrow" w:hAnsi="Arial Narrow"/>
                <w:sz w:val="16"/>
                <w:szCs w:val="18"/>
              </w:rPr>
              <w:t>x</w:t>
            </w:r>
          </w:p>
        </w:tc>
        <w:tc>
          <w:tcPr>
            <w:tcW w:w="708" w:type="dxa"/>
          </w:tcPr>
          <w:p w14:paraId="08E54934" w14:textId="77777777" w:rsidR="007566A6" w:rsidRPr="003A5875" w:rsidRDefault="007566A6" w:rsidP="007566A6">
            <w:pPr>
              <w:rPr>
                <w:rFonts w:ascii="Arial Narrow" w:hAnsi="Arial Narrow"/>
                <w:sz w:val="16"/>
                <w:szCs w:val="18"/>
              </w:rPr>
            </w:pPr>
          </w:p>
        </w:tc>
        <w:tc>
          <w:tcPr>
            <w:tcW w:w="709" w:type="dxa"/>
          </w:tcPr>
          <w:p w14:paraId="5F361798" w14:textId="77777777" w:rsidR="007566A6" w:rsidRPr="003A5875" w:rsidRDefault="007566A6" w:rsidP="007566A6">
            <w:pPr>
              <w:rPr>
                <w:rFonts w:ascii="Arial Narrow" w:hAnsi="Arial Narrow"/>
                <w:sz w:val="16"/>
                <w:szCs w:val="18"/>
              </w:rPr>
            </w:pPr>
          </w:p>
        </w:tc>
        <w:tc>
          <w:tcPr>
            <w:tcW w:w="709" w:type="dxa"/>
          </w:tcPr>
          <w:p w14:paraId="39341BE7" w14:textId="77777777" w:rsidR="007566A6" w:rsidRPr="003A5875" w:rsidRDefault="007566A6" w:rsidP="007566A6">
            <w:pPr>
              <w:rPr>
                <w:rFonts w:ascii="Arial Narrow" w:hAnsi="Arial Narrow"/>
                <w:sz w:val="16"/>
                <w:szCs w:val="18"/>
              </w:rPr>
            </w:pPr>
          </w:p>
        </w:tc>
        <w:tc>
          <w:tcPr>
            <w:tcW w:w="709" w:type="dxa"/>
          </w:tcPr>
          <w:p w14:paraId="1F1F4629" w14:textId="77777777" w:rsidR="007566A6" w:rsidRPr="003A5875" w:rsidRDefault="007566A6" w:rsidP="007566A6">
            <w:pPr>
              <w:rPr>
                <w:rFonts w:ascii="Arial Narrow" w:hAnsi="Arial Narrow"/>
                <w:sz w:val="16"/>
                <w:szCs w:val="18"/>
              </w:rPr>
            </w:pPr>
          </w:p>
        </w:tc>
        <w:tc>
          <w:tcPr>
            <w:tcW w:w="850" w:type="dxa"/>
          </w:tcPr>
          <w:p w14:paraId="0DD35330" w14:textId="77777777" w:rsidR="007566A6" w:rsidRPr="003A5875" w:rsidRDefault="007566A6" w:rsidP="007566A6">
            <w:pPr>
              <w:rPr>
                <w:rFonts w:ascii="Arial Narrow" w:hAnsi="Arial Narrow"/>
                <w:sz w:val="16"/>
                <w:szCs w:val="18"/>
              </w:rPr>
            </w:pPr>
            <w:r w:rsidRPr="003A5875">
              <w:rPr>
                <w:rFonts w:ascii="Arial Narrow" w:hAnsi="Arial Narrow"/>
                <w:sz w:val="16"/>
                <w:szCs w:val="18"/>
              </w:rPr>
              <w:t>100%</w:t>
            </w:r>
          </w:p>
        </w:tc>
        <w:tc>
          <w:tcPr>
            <w:tcW w:w="709" w:type="dxa"/>
          </w:tcPr>
          <w:p w14:paraId="7F2B0611" w14:textId="77777777" w:rsidR="007566A6" w:rsidRPr="003A5875" w:rsidRDefault="007566A6" w:rsidP="007566A6">
            <w:pPr>
              <w:rPr>
                <w:rFonts w:ascii="Arial Narrow" w:hAnsi="Arial Narrow"/>
                <w:sz w:val="16"/>
                <w:szCs w:val="18"/>
              </w:rPr>
            </w:pPr>
          </w:p>
        </w:tc>
        <w:tc>
          <w:tcPr>
            <w:tcW w:w="709" w:type="dxa"/>
          </w:tcPr>
          <w:p w14:paraId="3094ABC5" w14:textId="77777777" w:rsidR="007566A6" w:rsidRPr="003A5875" w:rsidRDefault="007566A6" w:rsidP="007566A6">
            <w:pPr>
              <w:rPr>
                <w:rFonts w:ascii="Arial Narrow" w:hAnsi="Arial Narrow"/>
                <w:sz w:val="16"/>
                <w:szCs w:val="18"/>
              </w:rPr>
            </w:pPr>
          </w:p>
        </w:tc>
      </w:tr>
      <w:tr w:rsidR="003A5875" w:rsidRPr="003A5875" w14:paraId="2A78F9DD" w14:textId="77777777" w:rsidTr="00BB5B9E">
        <w:tc>
          <w:tcPr>
            <w:tcW w:w="1730" w:type="dxa"/>
            <w:vMerge/>
          </w:tcPr>
          <w:p w14:paraId="3BF0D75B" w14:textId="77777777" w:rsidR="007566A6" w:rsidRPr="003A5875" w:rsidRDefault="007566A6" w:rsidP="007566A6">
            <w:pPr>
              <w:rPr>
                <w:rFonts w:ascii="Arial Narrow" w:hAnsi="Arial Narrow"/>
                <w:b/>
                <w:i/>
                <w:sz w:val="16"/>
                <w:szCs w:val="16"/>
              </w:rPr>
            </w:pPr>
          </w:p>
        </w:tc>
        <w:tc>
          <w:tcPr>
            <w:tcW w:w="2835" w:type="dxa"/>
            <w:vAlign w:val="center"/>
          </w:tcPr>
          <w:p w14:paraId="21828FF5" w14:textId="77777777" w:rsidR="007566A6" w:rsidRPr="003A5875" w:rsidRDefault="007566A6" w:rsidP="00D01C28">
            <w:pPr>
              <w:pStyle w:val="Sansinterligne"/>
              <w:rPr>
                <w:rFonts w:ascii="Arial Narrow" w:hAnsi="Arial Narrow" w:cs="Calibri"/>
                <w:sz w:val="18"/>
                <w:szCs w:val="18"/>
              </w:rPr>
            </w:pPr>
            <w:r w:rsidRPr="003A5875">
              <w:rPr>
                <w:rFonts w:ascii="Arial Narrow" w:hAnsi="Arial Narrow" w:cs="Calibri"/>
                <w:sz w:val="18"/>
                <w:szCs w:val="18"/>
              </w:rPr>
              <w:t>Renforcement des capacités des populations dans le leadership, l’engagement citoyen et l’amour de la patrie</w:t>
            </w:r>
          </w:p>
        </w:tc>
        <w:tc>
          <w:tcPr>
            <w:tcW w:w="1843" w:type="dxa"/>
          </w:tcPr>
          <w:p w14:paraId="28D971F0" w14:textId="77777777" w:rsidR="007566A6" w:rsidRPr="003A5875" w:rsidRDefault="007566A6" w:rsidP="007566A6">
            <w:pPr>
              <w:rPr>
                <w:rFonts w:ascii="Arial Narrow" w:hAnsi="Arial Narrow"/>
                <w:sz w:val="18"/>
                <w:szCs w:val="18"/>
              </w:rPr>
            </w:pPr>
            <w:r w:rsidRPr="003A5875">
              <w:rPr>
                <w:rFonts w:ascii="Arial Narrow" w:hAnsi="Arial Narrow"/>
                <w:sz w:val="18"/>
                <w:szCs w:val="18"/>
              </w:rPr>
              <w:t>Les capacités des populations sont renforcées</w:t>
            </w:r>
            <w:r w:rsidRPr="003A5875">
              <w:rPr>
                <w:rFonts w:ascii="Arial Narrow" w:hAnsi="Arial Narrow" w:cs="Calibri"/>
                <w:sz w:val="18"/>
                <w:szCs w:val="18"/>
              </w:rPr>
              <w:t xml:space="preserve"> dans le leadership, l’engagement citoyen et l’amour de la patrie</w:t>
            </w:r>
          </w:p>
        </w:tc>
        <w:tc>
          <w:tcPr>
            <w:tcW w:w="1701" w:type="dxa"/>
          </w:tcPr>
          <w:p w14:paraId="38F4C60D" w14:textId="77777777" w:rsidR="007566A6" w:rsidRPr="003A5875" w:rsidRDefault="007566A6" w:rsidP="007566A6">
            <w:pPr>
              <w:rPr>
                <w:rFonts w:ascii="Arial Narrow" w:hAnsi="Arial Narrow"/>
                <w:sz w:val="18"/>
                <w:szCs w:val="18"/>
              </w:rPr>
            </w:pPr>
            <w:r w:rsidRPr="003A5875">
              <w:rPr>
                <w:rFonts w:ascii="Arial Narrow" w:hAnsi="Arial Narrow"/>
                <w:sz w:val="18"/>
                <w:szCs w:val="18"/>
              </w:rPr>
              <w:t>Tous les quartiers</w:t>
            </w:r>
          </w:p>
        </w:tc>
        <w:tc>
          <w:tcPr>
            <w:tcW w:w="1559" w:type="dxa"/>
          </w:tcPr>
          <w:p w14:paraId="215EAD9A" w14:textId="77777777" w:rsidR="007566A6" w:rsidRPr="003A5875" w:rsidRDefault="007566A6" w:rsidP="00536438">
            <w:pPr>
              <w:jc w:val="right"/>
              <w:rPr>
                <w:rFonts w:ascii="Arial Narrow" w:hAnsi="Arial Narrow"/>
                <w:sz w:val="16"/>
                <w:szCs w:val="18"/>
              </w:rPr>
            </w:pPr>
            <w:r w:rsidRPr="003A5875">
              <w:rPr>
                <w:rFonts w:ascii="Arial Narrow" w:hAnsi="Arial Narrow"/>
                <w:sz w:val="16"/>
                <w:szCs w:val="18"/>
              </w:rPr>
              <w:t>10 000 000</w:t>
            </w:r>
          </w:p>
        </w:tc>
        <w:tc>
          <w:tcPr>
            <w:tcW w:w="709" w:type="dxa"/>
          </w:tcPr>
          <w:p w14:paraId="4836AE5C" w14:textId="77777777" w:rsidR="007566A6" w:rsidRPr="003A5875" w:rsidRDefault="007566A6" w:rsidP="007566A6">
            <w:pPr>
              <w:rPr>
                <w:rFonts w:ascii="Arial Narrow" w:hAnsi="Arial Narrow"/>
                <w:sz w:val="16"/>
                <w:szCs w:val="18"/>
              </w:rPr>
            </w:pPr>
            <w:r w:rsidRPr="003A5875">
              <w:rPr>
                <w:rFonts w:ascii="Arial Narrow" w:hAnsi="Arial Narrow"/>
                <w:sz w:val="16"/>
                <w:szCs w:val="18"/>
              </w:rPr>
              <w:t>x</w:t>
            </w:r>
          </w:p>
        </w:tc>
        <w:tc>
          <w:tcPr>
            <w:tcW w:w="709" w:type="dxa"/>
          </w:tcPr>
          <w:p w14:paraId="74CBC8D9" w14:textId="77777777" w:rsidR="007566A6" w:rsidRPr="003A5875" w:rsidRDefault="007566A6" w:rsidP="007566A6">
            <w:pPr>
              <w:rPr>
                <w:rFonts w:ascii="Arial Narrow" w:hAnsi="Arial Narrow"/>
                <w:sz w:val="16"/>
                <w:szCs w:val="18"/>
              </w:rPr>
            </w:pPr>
            <w:r w:rsidRPr="003A5875">
              <w:rPr>
                <w:rFonts w:ascii="Arial Narrow" w:hAnsi="Arial Narrow"/>
                <w:sz w:val="16"/>
                <w:szCs w:val="18"/>
              </w:rPr>
              <w:t>x</w:t>
            </w:r>
          </w:p>
        </w:tc>
        <w:tc>
          <w:tcPr>
            <w:tcW w:w="708" w:type="dxa"/>
          </w:tcPr>
          <w:p w14:paraId="48E52D55" w14:textId="77777777" w:rsidR="007566A6" w:rsidRPr="003A5875" w:rsidRDefault="007566A6" w:rsidP="007566A6">
            <w:pPr>
              <w:rPr>
                <w:rFonts w:ascii="Arial Narrow" w:hAnsi="Arial Narrow"/>
                <w:sz w:val="16"/>
                <w:szCs w:val="18"/>
              </w:rPr>
            </w:pPr>
            <w:r w:rsidRPr="003A5875">
              <w:rPr>
                <w:rFonts w:ascii="Arial Narrow" w:hAnsi="Arial Narrow"/>
                <w:sz w:val="16"/>
                <w:szCs w:val="18"/>
              </w:rPr>
              <w:t>x</w:t>
            </w:r>
          </w:p>
        </w:tc>
        <w:tc>
          <w:tcPr>
            <w:tcW w:w="709" w:type="dxa"/>
          </w:tcPr>
          <w:p w14:paraId="1B090380" w14:textId="77777777" w:rsidR="007566A6" w:rsidRPr="003A5875" w:rsidRDefault="007566A6" w:rsidP="007566A6">
            <w:pPr>
              <w:rPr>
                <w:rFonts w:ascii="Arial Narrow" w:hAnsi="Arial Narrow"/>
                <w:sz w:val="16"/>
                <w:szCs w:val="18"/>
              </w:rPr>
            </w:pPr>
            <w:r w:rsidRPr="003A5875">
              <w:rPr>
                <w:rFonts w:ascii="Arial Narrow" w:hAnsi="Arial Narrow"/>
                <w:sz w:val="16"/>
                <w:szCs w:val="18"/>
              </w:rPr>
              <w:t>x</w:t>
            </w:r>
          </w:p>
        </w:tc>
        <w:tc>
          <w:tcPr>
            <w:tcW w:w="709" w:type="dxa"/>
          </w:tcPr>
          <w:p w14:paraId="43D81560" w14:textId="77777777" w:rsidR="007566A6" w:rsidRPr="003A5875" w:rsidRDefault="007566A6" w:rsidP="007566A6">
            <w:pPr>
              <w:rPr>
                <w:rFonts w:ascii="Arial Narrow" w:hAnsi="Arial Narrow"/>
                <w:sz w:val="16"/>
                <w:szCs w:val="18"/>
              </w:rPr>
            </w:pPr>
            <w:r w:rsidRPr="003A5875">
              <w:rPr>
                <w:rFonts w:ascii="Arial Narrow" w:hAnsi="Arial Narrow"/>
                <w:sz w:val="16"/>
                <w:szCs w:val="18"/>
              </w:rPr>
              <w:t>x</w:t>
            </w:r>
          </w:p>
        </w:tc>
        <w:tc>
          <w:tcPr>
            <w:tcW w:w="709" w:type="dxa"/>
          </w:tcPr>
          <w:p w14:paraId="53B8CF7A" w14:textId="77777777" w:rsidR="007566A6" w:rsidRPr="003A5875" w:rsidRDefault="007566A6" w:rsidP="007566A6">
            <w:pPr>
              <w:rPr>
                <w:rFonts w:ascii="Arial Narrow" w:hAnsi="Arial Narrow"/>
                <w:sz w:val="16"/>
                <w:szCs w:val="18"/>
              </w:rPr>
            </w:pPr>
          </w:p>
        </w:tc>
        <w:tc>
          <w:tcPr>
            <w:tcW w:w="850" w:type="dxa"/>
          </w:tcPr>
          <w:p w14:paraId="73FC5FB9" w14:textId="77777777" w:rsidR="007566A6" w:rsidRPr="003A5875" w:rsidRDefault="007566A6" w:rsidP="007566A6">
            <w:pPr>
              <w:rPr>
                <w:rFonts w:ascii="Arial Narrow" w:hAnsi="Arial Narrow"/>
                <w:sz w:val="16"/>
                <w:szCs w:val="18"/>
              </w:rPr>
            </w:pPr>
            <w:r w:rsidRPr="003A5875">
              <w:rPr>
                <w:rFonts w:ascii="Arial Narrow" w:hAnsi="Arial Narrow"/>
                <w:sz w:val="16"/>
                <w:szCs w:val="18"/>
              </w:rPr>
              <w:t>50%</w:t>
            </w:r>
          </w:p>
        </w:tc>
        <w:tc>
          <w:tcPr>
            <w:tcW w:w="709" w:type="dxa"/>
          </w:tcPr>
          <w:p w14:paraId="33F12555" w14:textId="77777777" w:rsidR="007566A6" w:rsidRPr="003A5875" w:rsidRDefault="007566A6" w:rsidP="007566A6">
            <w:pPr>
              <w:rPr>
                <w:rFonts w:ascii="Arial Narrow" w:hAnsi="Arial Narrow"/>
                <w:sz w:val="16"/>
                <w:szCs w:val="18"/>
              </w:rPr>
            </w:pPr>
          </w:p>
        </w:tc>
        <w:tc>
          <w:tcPr>
            <w:tcW w:w="709" w:type="dxa"/>
          </w:tcPr>
          <w:p w14:paraId="453201B9" w14:textId="77777777" w:rsidR="007566A6" w:rsidRPr="003A5875" w:rsidRDefault="007566A6" w:rsidP="007566A6">
            <w:pPr>
              <w:rPr>
                <w:rFonts w:ascii="Arial Narrow" w:hAnsi="Arial Narrow"/>
                <w:sz w:val="16"/>
                <w:szCs w:val="18"/>
              </w:rPr>
            </w:pPr>
            <w:r w:rsidRPr="003A5875">
              <w:rPr>
                <w:rFonts w:ascii="Arial Narrow" w:hAnsi="Arial Narrow"/>
                <w:sz w:val="16"/>
                <w:szCs w:val="18"/>
              </w:rPr>
              <w:t>50%</w:t>
            </w:r>
          </w:p>
        </w:tc>
      </w:tr>
      <w:tr w:rsidR="003A5875" w:rsidRPr="003A5875" w14:paraId="3FFCCC3C" w14:textId="77777777" w:rsidTr="00BB5B9E">
        <w:tc>
          <w:tcPr>
            <w:tcW w:w="1730" w:type="dxa"/>
            <w:vMerge/>
          </w:tcPr>
          <w:p w14:paraId="212F87E4" w14:textId="77777777" w:rsidR="007566A6" w:rsidRPr="003A5875" w:rsidRDefault="007566A6" w:rsidP="007566A6">
            <w:pPr>
              <w:rPr>
                <w:b/>
                <w:sz w:val="16"/>
                <w:szCs w:val="16"/>
              </w:rPr>
            </w:pPr>
          </w:p>
        </w:tc>
        <w:tc>
          <w:tcPr>
            <w:tcW w:w="2835" w:type="dxa"/>
          </w:tcPr>
          <w:p w14:paraId="377D0CBF" w14:textId="77777777" w:rsidR="007566A6" w:rsidRPr="003A5875" w:rsidRDefault="007566A6" w:rsidP="00D01C28">
            <w:pPr>
              <w:rPr>
                <w:rFonts w:ascii="Arial Narrow" w:hAnsi="Arial Narrow" w:cstheme="minorHAnsi"/>
                <w:sz w:val="18"/>
                <w:szCs w:val="18"/>
              </w:rPr>
            </w:pPr>
            <w:r w:rsidRPr="003A5875">
              <w:rPr>
                <w:rFonts w:ascii="Arial Narrow" w:hAnsi="Arial Narrow" w:cstheme="minorHAnsi"/>
                <w:sz w:val="18"/>
                <w:szCs w:val="18"/>
              </w:rPr>
              <w:t>Tenue des journées portes ouvertes sur le paiement des impôts et le rôle des contribuables dans le développement local </w:t>
            </w:r>
          </w:p>
        </w:tc>
        <w:tc>
          <w:tcPr>
            <w:tcW w:w="1843" w:type="dxa"/>
          </w:tcPr>
          <w:p w14:paraId="535EC9D6" w14:textId="77777777" w:rsidR="007566A6" w:rsidRPr="003A5875" w:rsidRDefault="007566A6" w:rsidP="007566A6">
            <w:pPr>
              <w:rPr>
                <w:rFonts w:ascii="Arial Narrow" w:hAnsi="Arial Narrow"/>
                <w:sz w:val="18"/>
                <w:szCs w:val="18"/>
              </w:rPr>
            </w:pPr>
            <w:r w:rsidRPr="003A5875">
              <w:rPr>
                <w:rFonts w:ascii="Arial Narrow" w:hAnsi="Arial Narrow" w:cstheme="minorHAnsi"/>
                <w:sz w:val="18"/>
                <w:szCs w:val="18"/>
              </w:rPr>
              <w:t>Les journées portes ouvertes sur le paiement des impôts et le rôle des contribuables dans le développement local sont tenues</w:t>
            </w:r>
          </w:p>
        </w:tc>
        <w:tc>
          <w:tcPr>
            <w:tcW w:w="1701" w:type="dxa"/>
          </w:tcPr>
          <w:p w14:paraId="7671F766" w14:textId="77777777" w:rsidR="007566A6" w:rsidRPr="003A5875" w:rsidRDefault="007566A6" w:rsidP="007566A6">
            <w:pPr>
              <w:rPr>
                <w:rFonts w:ascii="Arial Narrow" w:hAnsi="Arial Narrow" w:cstheme="minorHAnsi"/>
                <w:sz w:val="18"/>
                <w:szCs w:val="18"/>
              </w:rPr>
            </w:pPr>
            <w:r w:rsidRPr="003A5875">
              <w:rPr>
                <w:rFonts w:ascii="Arial Narrow" w:hAnsi="Arial Narrow" w:cstheme="minorHAnsi"/>
                <w:sz w:val="18"/>
                <w:szCs w:val="18"/>
              </w:rPr>
              <w:t>Commune</w:t>
            </w:r>
          </w:p>
        </w:tc>
        <w:tc>
          <w:tcPr>
            <w:tcW w:w="1559" w:type="dxa"/>
          </w:tcPr>
          <w:p w14:paraId="0D2CEA09" w14:textId="77777777" w:rsidR="007566A6" w:rsidRPr="003A5875" w:rsidRDefault="007566A6" w:rsidP="00536438">
            <w:pPr>
              <w:jc w:val="right"/>
              <w:rPr>
                <w:rFonts w:ascii="Arial Narrow" w:hAnsi="Arial Narrow"/>
                <w:sz w:val="16"/>
                <w:szCs w:val="18"/>
              </w:rPr>
            </w:pPr>
            <w:r w:rsidRPr="003A5875">
              <w:rPr>
                <w:rFonts w:ascii="Arial Narrow" w:hAnsi="Arial Narrow"/>
                <w:sz w:val="16"/>
                <w:szCs w:val="18"/>
              </w:rPr>
              <w:t>5 000 000</w:t>
            </w:r>
          </w:p>
        </w:tc>
        <w:tc>
          <w:tcPr>
            <w:tcW w:w="709" w:type="dxa"/>
          </w:tcPr>
          <w:p w14:paraId="0F1B16FE" w14:textId="77777777" w:rsidR="007566A6" w:rsidRPr="003A5875" w:rsidRDefault="007566A6" w:rsidP="007566A6">
            <w:pPr>
              <w:rPr>
                <w:rFonts w:ascii="Arial Narrow" w:hAnsi="Arial Narrow"/>
                <w:sz w:val="16"/>
                <w:szCs w:val="18"/>
              </w:rPr>
            </w:pPr>
            <w:r w:rsidRPr="003A5875">
              <w:rPr>
                <w:rFonts w:ascii="Arial Narrow" w:hAnsi="Arial Narrow"/>
                <w:sz w:val="16"/>
                <w:szCs w:val="18"/>
              </w:rPr>
              <w:t>x</w:t>
            </w:r>
          </w:p>
        </w:tc>
        <w:tc>
          <w:tcPr>
            <w:tcW w:w="709" w:type="dxa"/>
          </w:tcPr>
          <w:p w14:paraId="1D4DB8D6" w14:textId="77777777" w:rsidR="007566A6" w:rsidRPr="003A5875" w:rsidRDefault="007566A6" w:rsidP="007566A6">
            <w:pPr>
              <w:rPr>
                <w:rFonts w:ascii="Arial Narrow" w:hAnsi="Arial Narrow"/>
                <w:sz w:val="16"/>
                <w:szCs w:val="18"/>
              </w:rPr>
            </w:pPr>
            <w:r w:rsidRPr="003A5875">
              <w:rPr>
                <w:rFonts w:ascii="Arial Narrow" w:hAnsi="Arial Narrow"/>
                <w:sz w:val="16"/>
                <w:szCs w:val="18"/>
              </w:rPr>
              <w:t>x</w:t>
            </w:r>
          </w:p>
        </w:tc>
        <w:tc>
          <w:tcPr>
            <w:tcW w:w="708" w:type="dxa"/>
          </w:tcPr>
          <w:p w14:paraId="49B8A3D0" w14:textId="77777777" w:rsidR="007566A6" w:rsidRPr="003A5875" w:rsidRDefault="007566A6" w:rsidP="007566A6">
            <w:pPr>
              <w:rPr>
                <w:rFonts w:ascii="Arial Narrow" w:hAnsi="Arial Narrow"/>
                <w:sz w:val="16"/>
                <w:szCs w:val="18"/>
              </w:rPr>
            </w:pPr>
            <w:r w:rsidRPr="003A5875">
              <w:rPr>
                <w:rFonts w:ascii="Arial Narrow" w:hAnsi="Arial Narrow"/>
                <w:sz w:val="16"/>
                <w:szCs w:val="18"/>
              </w:rPr>
              <w:t>x</w:t>
            </w:r>
          </w:p>
        </w:tc>
        <w:tc>
          <w:tcPr>
            <w:tcW w:w="709" w:type="dxa"/>
          </w:tcPr>
          <w:p w14:paraId="4B7133A2" w14:textId="77777777" w:rsidR="007566A6" w:rsidRPr="003A5875" w:rsidRDefault="007566A6" w:rsidP="007566A6">
            <w:pPr>
              <w:rPr>
                <w:rFonts w:ascii="Arial Narrow" w:hAnsi="Arial Narrow"/>
                <w:sz w:val="16"/>
                <w:szCs w:val="18"/>
              </w:rPr>
            </w:pPr>
            <w:r w:rsidRPr="003A5875">
              <w:rPr>
                <w:rFonts w:ascii="Arial Narrow" w:hAnsi="Arial Narrow"/>
                <w:sz w:val="16"/>
                <w:szCs w:val="18"/>
              </w:rPr>
              <w:t>x</w:t>
            </w:r>
          </w:p>
        </w:tc>
        <w:tc>
          <w:tcPr>
            <w:tcW w:w="709" w:type="dxa"/>
          </w:tcPr>
          <w:p w14:paraId="50D6BC38" w14:textId="77777777" w:rsidR="007566A6" w:rsidRPr="003A5875" w:rsidRDefault="007566A6" w:rsidP="007566A6">
            <w:pPr>
              <w:rPr>
                <w:rFonts w:ascii="Arial Narrow" w:hAnsi="Arial Narrow"/>
                <w:sz w:val="16"/>
                <w:szCs w:val="18"/>
              </w:rPr>
            </w:pPr>
            <w:r w:rsidRPr="003A5875">
              <w:rPr>
                <w:rFonts w:ascii="Arial Narrow" w:hAnsi="Arial Narrow"/>
                <w:sz w:val="16"/>
                <w:szCs w:val="18"/>
              </w:rPr>
              <w:t>x</w:t>
            </w:r>
          </w:p>
        </w:tc>
        <w:tc>
          <w:tcPr>
            <w:tcW w:w="709" w:type="dxa"/>
          </w:tcPr>
          <w:p w14:paraId="58FF9F89" w14:textId="77777777" w:rsidR="007566A6" w:rsidRPr="003A5875" w:rsidRDefault="007566A6" w:rsidP="007566A6">
            <w:pPr>
              <w:rPr>
                <w:rFonts w:ascii="Arial Narrow" w:hAnsi="Arial Narrow"/>
                <w:sz w:val="16"/>
                <w:szCs w:val="18"/>
              </w:rPr>
            </w:pPr>
          </w:p>
        </w:tc>
        <w:tc>
          <w:tcPr>
            <w:tcW w:w="850" w:type="dxa"/>
          </w:tcPr>
          <w:p w14:paraId="619839E3" w14:textId="77777777" w:rsidR="007566A6" w:rsidRPr="003A5875" w:rsidRDefault="007566A6" w:rsidP="007566A6">
            <w:pPr>
              <w:rPr>
                <w:rFonts w:ascii="Arial Narrow" w:hAnsi="Arial Narrow"/>
                <w:sz w:val="16"/>
                <w:szCs w:val="18"/>
              </w:rPr>
            </w:pPr>
            <w:r w:rsidRPr="003A5875">
              <w:rPr>
                <w:rFonts w:ascii="Arial Narrow" w:hAnsi="Arial Narrow"/>
                <w:sz w:val="16"/>
                <w:szCs w:val="18"/>
              </w:rPr>
              <w:t>100%</w:t>
            </w:r>
          </w:p>
        </w:tc>
        <w:tc>
          <w:tcPr>
            <w:tcW w:w="709" w:type="dxa"/>
          </w:tcPr>
          <w:p w14:paraId="27F1A19E" w14:textId="77777777" w:rsidR="007566A6" w:rsidRPr="003A5875" w:rsidRDefault="007566A6" w:rsidP="007566A6">
            <w:pPr>
              <w:rPr>
                <w:rFonts w:ascii="Arial Narrow" w:hAnsi="Arial Narrow"/>
                <w:sz w:val="16"/>
                <w:szCs w:val="18"/>
              </w:rPr>
            </w:pPr>
          </w:p>
        </w:tc>
        <w:tc>
          <w:tcPr>
            <w:tcW w:w="709" w:type="dxa"/>
          </w:tcPr>
          <w:p w14:paraId="7BD1F04E" w14:textId="77777777" w:rsidR="007566A6" w:rsidRPr="003A5875" w:rsidRDefault="007566A6" w:rsidP="007566A6">
            <w:pPr>
              <w:rPr>
                <w:rFonts w:ascii="Arial Narrow" w:hAnsi="Arial Narrow"/>
                <w:sz w:val="16"/>
                <w:szCs w:val="18"/>
              </w:rPr>
            </w:pPr>
          </w:p>
        </w:tc>
      </w:tr>
      <w:tr w:rsidR="003A5875" w:rsidRPr="003A5875" w14:paraId="0DE8E260" w14:textId="77777777" w:rsidTr="00BB5B9E">
        <w:tc>
          <w:tcPr>
            <w:tcW w:w="1730" w:type="dxa"/>
            <w:vMerge/>
          </w:tcPr>
          <w:p w14:paraId="6033E2DA" w14:textId="77777777" w:rsidR="007566A6" w:rsidRPr="003A5875" w:rsidRDefault="007566A6" w:rsidP="007566A6">
            <w:pPr>
              <w:rPr>
                <w:b/>
                <w:sz w:val="16"/>
                <w:szCs w:val="16"/>
              </w:rPr>
            </w:pPr>
          </w:p>
        </w:tc>
        <w:tc>
          <w:tcPr>
            <w:tcW w:w="2835" w:type="dxa"/>
          </w:tcPr>
          <w:p w14:paraId="4192A2DB" w14:textId="77777777" w:rsidR="007566A6" w:rsidRPr="003A5875" w:rsidRDefault="007566A6" w:rsidP="007566A6">
            <w:pPr>
              <w:rPr>
                <w:rFonts w:ascii="Arial Narrow" w:hAnsi="Arial Narrow" w:cs="Calibri"/>
                <w:sz w:val="18"/>
                <w:szCs w:val="18"/>
              </w:rPr>
            </w:pPr>
            <w:r w:rsidRPr="003A5875">
              <w:rPr>
                <w:rFonts w:ascii="Arial Narrow" w:hAnsi="Arial Narrow" w:cs="Calibri"/>
                <w:sz w:val="18"/>
                <w:szCs w:val="18"/>
              </w:rPr>
              <w:t xml:space="preserve">Organisation des journées de restitution publique et de journées citoyennes </w:t>
            </w:r>
          </w:p>
        </w:tc>
        <w:tc>
          <w:tcPr>
            <w:tcW w:w="1843" w:type="dxa"/>
          </w:tcPr>
          <w:p w14:paraId="317E8759" w14:textId="77777777" w:rsidR="007566A6" w:rsidRPr="003A5875" w:rsidRDefault="007566A6" w:rsidP="007566A6">
            <w:pPr>
              <w:rPr>
                <w:rFonts w:ascii="Arial Narrow" w:hAnsi="Arial Narrow"/>
                <w:sz w:val="18"/>
                <w:szCs w:val="18"/>
              </w:rPr>
            </w:pPr>
            <w:r w:rsidRPr="003A5875">
              <w:rPr>
                <w:rFonts w:ascii="Arial Narrow" w:hAnsi="Arial Narrow"/>
                <w:sz w:val="18"/>
                <w:szCs w:val="18"/>
              </w:rPr>
              <w:t>Les journées de restitution publique et de journées citoyennes sont organisées</w:t>
            </w:r>
          </w:p>
        </w:tc>
        <w:tc>
          <w:tcPr>
            <w:tcW w:w="1701" w:type="dxa"/>
          </w:tcPr>
          <w:p w14:paraId="5E1B285D" w14:textId="77777777" w:rsidR="007566A6" w:rsidRPr="003A5875" w:rsidRDefault="007566A6" w:rsidP="007566A6">
            <w:pPr>
              <w:rPr>
                <w:rFonts w:ascii="Arial Narrow" w:hAnsi="Arial Narrow"/>
                <w:sz w:val="18"/>
                <w:szCs w:val="18"/>
              </w:rPr>
            </w:pPr>
            <w:r w:rsidRPr="003A5875">
              <w:rPr>
                <w:rFonts w:ascii="Arial Narrow" w:hAnsi="Arial Narrow"/>
                <w:sz w:val="18"/>
                <w:szCs w:val="18"/>
              </w:rPr>
              <w:t xml:space="preserve">Commune </w:t>
            </w:r>
          </w:p>
        </w:tc>
        <w:tc>
          <w:tcPr>
            <w:tcW w:w="1559" w:type="dxa"/>
          </w:tcPr>
          <w:p w14:paraId="52E8591E" w14:textId="77777777" w:rsidR="007566A6" w:rsidRPr="003A5875" w:rsidRDefault="007566A6" w:rsidP="00536438">
            <w:pPr>
              <w:jc w:val="right"/>
              <w:rPr>
                <w:rFonts w:ascii="Arial Narrow" w:hAnsi="Arial Narrow"/>
                <w:sz w:val="16"/>
                <w:szCs w:val="18"/>
              </w:rPr>
            </w:pPr>
            <w:r w:rsidRPr="003A5875">
              <w:rPr>
                <w:rFonts w:ascii="Arial Narrow" w:hAnsi="Arial Narrow"/>
                <w:sz w:val="16"/>
                <w:szCs w:val="18"/>
              </w:rPr>
              <w:t>5 000 000</w:t>
            </w:r>
          </w:p>
        </w:tc>
        <w:tc>
          <w:tcPr>
            <w:tcW w:w="709" w:type="dxa"/>
          </w:tcPr>
          <w:p w14:paraId="36AFABDD" w14:textId="77777777" w:rsidR="007566A6" w:rsidRPr="003A5875" w:rsidRDefault="007566A6" w:rsidP="007566A6">
            <w:pPr>
              <w:rPr>
                <w:rFonts w:ascii="Arial Narrow" w:hAnsi="Arial Narrow"/>
                <w:sz w:val="16"/>
                <w:szCs w:val="18"/>
              </w:rPr>
            </w:pPr>
          </w:p>
        </w:tc>
        <w:tc>
          <w:tcPr>
            <w:tcW w:w="709" w:type="dxa"/>
          </w:tcPr>
          <w:p w14:paraId="0C612092" w14:textId="77777777" w:rsidR="007566A6" w:rsidRPr="003A5875" w:rsidRDefault="007566A6" w:rsidP="007566A6">
            <w:pPr>
              <w:rPr>
                <w:rFonts w:ascii="Arial Narrow" w:hAnsi="Arial Narrow"/>
                <w:sz w:val="16"/>
                <w:szCs w:val="18"/>
              </w:rPr>
            </w:pPr>
          </w:p>
        </w:tc>
        <w:tc>
          <w:tcPr>
            <w:tcW w:w="708" w:type="dxa"/>
          </w:tcPr>
          <w:p w14:paraId="052B2801" w14:textId="77777777" w:rsidR="007566A6" w:rsidRPr="003A5875" w:rsidRDefault="007566A6" w:rsidP="007566A6">
            <w:pPr>
              <w:rPr>
                <w:rFonts w:ascii="Arial Narrow" w:hAnsi="Arial Narrow"/>
                <w:sz w:val="16"/>
                <w:szCs w:val="18"/>
              </w:rPr>
            </w:pPr>
          </w:p>
        </w:tc>
        <w:tc>
          <w:tcPr>
            <w:tcW w:w="709" w:type="dxa"/>
          </w:tcPr>
          <w:p w14:paraId="63AA7338" w14:textId="77777777" w:rsidR="007566A6" w:rsidRPr="003A5875" w:rsidRDefault="007566A6" w:rsidP="007566A6">
            <w:pPr>
              <w:rPr>
                <w:rFonts w:ascii="Arial Narrow" w:hAnsi="Arial Narrow"/>
                <w:sz w:val="16"/>
                <w:szCs w:val="18"/>
              </w:rPr>
            </w:pPr>
          </w:p>
        </w:tc>
        <w:tc>
          <w:tcPr>
            <w:tcW w:w="709" w:type="dxa"/>
          </w:tcPr>
          <w:p w14:paraId="1D1328C7" w14:textId="77777777" w:rsidR="007566A6" w:rsidRPr="003A5875" w:rsidRDefault="007566A6" w:rsidP="007566A6">
            <w:pPr>
              <w:rPr>
                <w:rFonts w:ascii="Arial Narrow" w:hAnsi="Arial Narrow"/>
                <w:sz w:val="16"/>
                <w:szCs w:val="18"/>
              </w:rPr>
            </w:pPr>
          </w:p>
        </w:tc>
        <w:tc>
          <w:tcPr>
            <w:tcW w:w="709" w:type="dxa"/>
          </w:tcPr>
          <w:p w14:paraId="03101052" w14:textId="77777777" w:rsidR="007566A6" w:rsidRPr="003A5875" w:rsidRDefault="007566A6" w:rsidP="007566A6">
            <w:pPr>
              <w:rPr>
                <w:rFonts w:ascii="Arial Narrow" w:hAnsi="Arial Narrow"/>
                <w:sz w:val="16"/>
                <w:szCs w:val="18"/>
              </w:rPr>
            </w:pPr>
          </w:p>
        </w:tc>
        <w:tc>
          <w:tcPr>
            <w:tcW w:w="850" w:type="dxa"/>
          </w:tcPr>
          <w:p w14:paraId="1A4ECBD8" w14:textId="77777777" w:rsidR="007566A6" w:rsidRPr="003A5875" w:rsidRDefault="007566A6" w:rsidP="007566A6">
            <w:pPr>
              <w:rPr>
                <w:rFonts w:ascii="Arial Narrow" w:hAnsi="Arial Narrow"/>
                <w:sz w:val="16"/>
                <w:szCs w:val="18"/>
              </w:rPr>
            </w:pPr>
            <w:r w:rsidRPr="003A5875">
              <w:rPr>
                <w:rFonts w:ascii="Arial Narrow" w:hAnsi="Arial Narrow"/>
                <w:sz w:val="16"/>
                <w:szCs w:val="18"/>
              </w:rPr>
              <w:t>100%</w:t>
            </w:r>
          </w:p>
        </w:tc>
        <w:tc>
          <w:tcPr>
            <w:tcW w:w="709" w:type="dxa"/>
          </w:tcPr>
          <w:p w14:paraId="5BEEDDD5" w14:textId="77777777" w:rsidR="007566A6" w:rsidRPr="003A5875" w:rsidRDefault="007566A6" w:rsidP="007566A6">
            <w:pPr>
              <w:rPr>
                <w:rFonts w:ascii="Arial Narrow" w:hAnsi="Arial Narrow"/>
                <w:sz w:val="16"/>
                <w:szCs w:val="18"/>
              </w:rPr>
            </w:pPr>
          </w:p>
        </w:tc>
        <w:tc>
          <w:tcPr>
            <w:tcW w:w="709" w:type="dxa"/>
          </w:tcPr>
          <w:p w14:paraId="75C12658" w14:textId="77777777" w:rsidR="007566A6" w:rsidRPr="003A5875" w:rsidRDefault="007566A6" w:rsidP="007566A6">
            <w:pPr>
              <w:rPr>
                <w:rFonts w:ascii="Arial Narrow" w:hAnsi="Arial Narrow"/>
                <w:sz w:val="16"/>
                <w:szCs w:val="18"/>
              </w:rPr>
            </w:pPr>
          </w:p>
        </w:tc>
      </w:tr>
      <w:tr w:rsidR="003A5875" w:rsidRPr="003A5875" w14:paraId="4A1D8FB8" w14:textId="77777777" w:rsidTr="00BB5B9E">
        <w:tc>
          <w:tcPr>
            <w:tcW w:w="1730" w:type="dxa"/>
            <w:vMerge/>
          </w:tcPr>
          <w:p w14:paraId="3A413FA3" w14:textId="77777777" w:rsidR="007566A6" w:rsidRPr="003A5875" w:rsidRDefault="007566A6" w:rsidP="007566A6">
            <w:pPr>
              <w:rPr>
                <w:b/>
                <w:sz w:val="16"/>
                <w:szCs w:val="16"/>
              </w:rPr>
            </w:pPr>
          </w:p>
        </w:tc>
        <w:tc>
          <w:tcPr>
            <w:tcW w:w="2835" w:type="dxa"/>
          </w:tcPr>
          <w:p w14:paraId="743323FB" w14:textId="5E69D776" w:rsidR="007566A6" w:rsidRPr="003A5875" w:rsidRDefault="007566A6" w:rsidP="007566A6">
            <w:pPr>
              <w:rPr>
                <w:rFonts w:ascii="Arial Narrow" w:hAnsi="Arial Narrow" w:cs="Calibri"/>
                <w:sz w:val="18"/>
                <w:szCs w:val="18"/>
              </w:rPr>
            </w:pPr>
            <w:r w:rsidRPr="003A5875">
              <w:rPr>
                <w:rFonts w:ascii="Arial Narrow" w:hAnsi="Arial Narrow" w:cs="Calibri"/>
                <w:sz w:val="18"/>
                <w:szCs w:val="18"/>
              </w:rPr>
              <w:t>Formation de vingt (20</w:t>
            </w:r>
            <w:r w:rsidR="00D01C28" w:rsidRPr="003A5875">
              <w:rPr>
                <w:rFonts w:ascii="Arial Narrow" w:hAnsi="Arial Narrow" w:cs="Calibri"/>
                <w:sz w:val="18"/>
                <w:szCs w:val="18"/>
              </w:rPr>
              <w:t>) jeunes</w:t>
            </w:r>
            <w:r w:rsidRPr="003A5875">
              <w:rPr>
                <w:rFonts w:ascii="Arial Narrow" w:hAnsi="Arial Narrow" w:cs="Calibri"/>
                <w:sz w:val="18"/>
                <w:szCs w:val="18"/>
              </w:rPr>
              <w:t xml:space="preserve">   et femmes sur le leadership et la prise de parole en public</w:t>
            </w:r>
          </w:p>
        </w:tc>
        <w:tc>
          <w:tcPr>
            <w:tcW w:w="1843" w:type="dxa"/>
          </w:tcPr>
          <w:p w14:paraId="68F8573B" w14:textId="77777777" w:rsidR="007566A6" w:rsidRPr="003A5875" w:rsidRDefault="007566A6" w:rsidP="007566A6">
            <w:pPr>
              <w:rPr>
                <w:rFonts w:ascii="Arial Narrow" w:hAnsi="Arial Narrow"/>
                <w:sz w:val="18"/>
                <w:szCs w:val="18"/>
              </w:rPr>
            </w:pPr>
            <w:r w:rsidRPr="003A5875">
              <w:rPr>
                <w:rFonts w:ascii="Arial Narrow" w:hAnsi="Arial Narrow" w:cs="Calibri"/>
                <w:sz w:val="18"/>
                <w:szCs w:val="18"/>
              </w:rPr>
              <w:t>Vingt (20) jeunes et femmes sont formés sur le leadership et la prise de parole en public</w:t>
            </w:r>
          </w:p>
        </w:tc>
        <w:tc>
          <w:tcPr>
            <w:tcW w:w="1701" w:type="dxa"/>
          </w:tcPr>
          <w:p w14:paraId="1A3766CD" w14:textId="77777777" w:rsidR="007566A6" w:rsidRPr="003A5875" w:rsidRDefault="007566A6" w:rsidP="007566A6">
            <w:pPr>
              <w:rPr>
                <w:rFonts w:ascii="Arial Narrow" w:hAnsi="Arial Narrow"/>
                <w:sz w:val="18"/>
                <w:szCs w:val="18"/>
              </w:rPr>
            </w:pPr>
            <w:r w:rsidRPr="003A5875">
              <w:rPr>
                <w:rFonts w:ascii="Arial Narrow" w:hAnsi="Arial Narrow"/>
                <w:sz w:val="18"/>
                <w:szCs w:val="18"/>
              </w:rPr>
              <w:t>Commune</w:t>
            </w:r>
          </w:p>
        </w:tc>
        <w:tc>
          <w:tcPr>
            <w:tcW w:w="1559" w:type="dxa"/>
          </w:tcPr>
          <w:p w14:paraId="5A6F7D52" w14:textId="77777777" w:rsidR="007566A6" w:rsidRPr="003A5875" w:rsidRDefault="007566A6" w:rsidP="00536438">
            <w:pPr>
              <w:jc w:val="right"/>
              <w:rPr>
                <w:rFonts w:ascii="Arial Narrow" w:hAnsi="Arial Narrow"/>
                <w:sz w:val="16"/>
                <w:szCs w:val="18"/>
              </w:rPr>
            </w:pPr>
            <w:r w:rsidRPr="003A5875">
              <w:rPr>
                <w:rFonts w:ascii="Arial Narrow" w:hAnsi="Arial Narrow"/>
                <w:sz w:val="16"/>
                <w:szCs w:val="18"/>
              </w:rPr>
              <w:t>5 000 000</w:t>
            </w:r>
          </w:p>
        </w:tc>
        <w:tc>
          <w:tcPr>
            <w:tcW w:w="709" w:type="dxa"/>
          </w:tcPr>
          <w:p w14:paraId="02278B22" w14:textId="77777777" w:rsidR="007566A6" w:rsidRPr="003A5875" w:rsidRDefault="007566A6" w:rsidP="007566A6">
            <w:pPr>
              <w:rPr>
                <w:rFonts w:ascii="Arial Narrow" w:hAnsi="Arial Narrow"/>
                <w:sz w:val="16"/>
                <w:szCs w:val="18"/>
              </w:rPr>
            </w:pPr>
          </w:p>
        </w:tc>
        <w:tc>
          <w:tcPr>
            <w:tcW w:w="709" w:type="dxa"/>
          </w:tcPr>
          <w:p w14:paraId="421150BF" w14:textId="77777777" w:rsidR="007566A6" w:rsidRPr="003A5875" w:rsidRDefault="007566A6" w:rsidP="007566A6">
            <w:pPr>
              <w:rPr>
                <w:rFonts w:ascii="Arial Narrow" w:hAnsi="Arial Narrow"/>
                <w:sz w:val="16"/>
                <w:szCs w:val="18"/>
              </w:rPr>
            </w:pPr>
            <w:r w:rsidRPr="003A5875">
              <w:rPr>
                <w:rFonts w:ascii="Arial Narrow" w:hAnsi="Arial Narrow"/>
                <w:sz w:val="16"/>
                <w:szCs w:val="18"/>
              </w:rPr>
              <w:t>x</w:t>
            </w:r>
          </w:p>
        </w:tc>
        <w:tc>
          <w:tcPr>
            <w:tcW w:w="708" w:type="dxa"/>
          </w:tcPr>
          <w:p w14:paraId="2D538E79" w14:textId="77777777" w:rsidR="007566A6" w:rsidRPr="003A5875" w:rsidRDefault="007566A6" w:rsidP="007566A6">
            <w:pPr>
              <w:rPr>
                <w:rFonts w:ascii="Arial Narrow" w:hAnsi="Arial Narrow"/>
                <w:sz w:val="16"/>
                <w:szCs w:val="18"/>
              </w:rPr>
            </w:pPr>
            <w:r w:rsidRPr="003A5875">
              <w:rPr>
                <w:rFonts w:ascii="Arial Narrow" w:hAnsi="Arial Narrow"/>
                <w:sz w:val="16"/>
                <w:szCs w:val="18"/>
              </w:rPr>
              <w:t>x</w:t>
            </w:r>
          </w:p>
        </w:tc>
        <w:tc>
          <w:tcPr>
            <w:tcW w:w="709" w:type="dxa"/>
          </w:tcPr>
          <w:p w14:paraId="798D95B0" w14:textId="77777777" w:rsidR="007566A6" w:rsidRPr="003A5875" w:rsidRDefault="007566A6" w:rsidP="007566A6">
            <w:pPr>
              <w:rPr>
                <w:rFonts w:ascii="Arial Narrow" w:hAnsi="Arial Narrow"/>
                <w:sz w:val="16"/>
                <w:szCs w:val="18"/>
              </w:rPr>
            </w:pPr>
            <w:r w:rsidRPr="003A5875">
              <w:rPr>
                <w:rFonts w:ascii="Arial Narrow" w:hAnsi="Arial Narrow"/>
                <w:sz w:val="16"/>
                <w:szCs w:val="18"/>
              </w:rPr>
              <w:t>x</w:t>
            </w:r>
          </w:p>
        </w:tc>
        <w:tc>
          <w:tcPr>
            <w:tcW w:w="709" w:type="dxa"/>
          </w:tcPr>
          <w:p w14:paraId="47B48A0E" w14:textId="77777777" w:rsidR="007566A6" w:rsidRPr="003A5875" w:rsidRDefault="007566A6" w:rsidP="007566A6">
            <w:pPr>
              <w:rPr>
                <w:rFonts w:ascii="Arial Narrow" w:hAnsi="Arial Narrow"/>
                <w:sz w:val="16"/>
                <w:szCs w:val="18"/>
              </w:rPr>
            </w:pPr>
            <w:r w:rsidRPr="003A5875">
              <w:rPr>
                <w:rFonts w:ascii="Arial Narrow" w:hAnsi="Arial Narrow"/>
                <w:sz w:val="16"/>
                <w:szCs w:val="18"/>
              </w:rPr>
              <w:t>x</w:t>
            </w:r>
          </w:p>
        </w:tc>
        <w:tc>
          <w:tcPr>
            <w:tcW w:w="709" w:type="dxa"/>
          </w:tcPr>
          <w:p w14:paraId="74212482" w14:textId="77777777" w:rsidR="007566A6" w:rsidRPr="003A5875" w:rsidRDefault="007566A6" w:rsidP="007566A6">
            <w:pPr>
              <w:rPr>
                <w:rFonts w:ascii="Arial Narrow" w:hAnsi="Arial Narrow"/>
                <w:sz w:val="16"/>
                <w:szCs w:val="18"/>
              </w:rPr>
            </w:pPr>
          </w:p>
        </w:tc>
        <w:tc>
          <w:tcPr>
            <w:tcW w:w="850" w:type="dxa"/>
          </w:tcPr>
          <w:p w14:paraId="36827EDF" w14:textId="77777777" w:rsidR="007566A6" w:rsidRPr="003A5875" w:rsidRDefault="007566A6" w:rsidP="007566A6">
            <w:pPr>
              <w:rPr>
                <w:rFonts w:ascii="Arial Narrow" w:hAnsi="Arial Narrow"/>
                <w:sz w:val="16"/>
                <w:szCs w:val="18"/>
              </w:rPr>
            </w:pPr>
            <w:r w:rsidRPr="003A5875">
              <w:rPr>
                <w:rFonts w:ascii="Arial Narrow" w:hAnsi="Arial Narrow"/>
                <w:sz w:val="16"/>
                <w:szCs w:val="18"/>
              </w:rPr>
              <w:t>20%</w:t>
            </w:r>
          </w:p>
        </w:tc>
        <w:tc>
          <w:tcPr>
            <w:tcW w:w="709" w:type="dxa"/>
          </w:tcPr>
          <w:p w14:paraId="4749FD5D" w14:textId="77777777" w:rsidR="007566A6" w:rsidRPr="003A5875" w:rsidRDefault="007566A6" w:rsidP="007566A6">
            <w:pPr>
              <w:rPr>
                <w:rFonts w:ascii="Arial Narrow" w:hAnsi="Arial Narrow"/>
                <w:sz w:val="16"/>
                <w:szCs w:val="18"/>
              </w:rPr>
            </w:pPr>
          </w:p>
        </w:tc>
        <w:tc>
          <w:tcPr>
            <w:tcW w:w="709" w:type="dxa"/>
          </w:tcPr>
          <w:p w14:paraId="7C89B624" w14:textId="77777777" w:rsidR="007566A6" w:rsidRPr="003A5875" w:rsidRDefault="007566A6" w:rsidP="007566A6">
            <w:pPr>
              <w:rPr>
                <w:rFonts w:ascii="Arial Narrow" w:hAnsi="Arial Narrow"/>
                <w:sz w:val="16"/>
                <w:szCs w:val="18"/>
              </w:rPr>
            </w:pPr>
            <w:r w:rsidRPr="003A5875">
              <w:rPr>
                <w:rFonts w:ascii="Arial Narrow" w:hAnsi="Arial Narrow"/>
                <w:sz w:val="16"/>
                <w:szCs w:val="18"/>
              </w:rPr>
              <w:t>80%</w:t>
            </w:r>
          </w:p>
        </w:tc>
      </w:tr>
      <w:tr w:rsidR="003A5875" w:rsidRPr="003A5875" w14:paraId="5DEBC311" w14:textId="77777777" w:rsidTr="00BB5B9E">
        <w:tc>
          <w:tcPr>
            <w:tcW w:w="1730" w:type="dxa"/>
            <w:vMerge w:val="restart"/>
          </w:tcPr>
          <w:p w14:paraId="6B1F5D6F" w14:textId="77777777" w:rsidR="00A72B18" w:rsidRPr="003A5875" w:rsidRDefault="00A72B18" w:rsidP="007566A6">
            <w:pPr>
              <w:rPr>
                <w:rFonts w:ascii="Arial Narrow" w:hAnsi="Arial Narrow"/>
                <w:b/>
                <w:sz w:val="16"/>
                <w:szCs w:val="16"/>
              </w:rPr>
            </w:pPr>
            <w:r w:rsidRPr="003A5875">
              <w:rPr>
                <w:rFonts w:ascii="Arial Narrow" w:hAnsi="Arial Narrow"/>
                <w:b/>
                <w:sz w:val="16"/>
                <w:szCs w:val="16"/>
              </w:rPr>
              <w:t>Promouvoir l’enregistrement des faits d’état civil</w:t>
            </w:r>
          </w:p>
        </w:tc>
        <w:tc>
          <w:tcPr>
            <w:tcW w:w="2835" w:type="dxa"/>
            <w:vAlign w:val="center"/>
          </w:tcPr>
          <w:p w14:paraId="2D505221" w14:textId="77777777" w:rsidR="00A72B18" w:rsidRPr="003A5875" w:rsidRDefault="00A72B18" w:rsidP="007566A6">
            <w:pPr>
              <w:pStyle w:val="Sansinterligne"/>
              <w:rPr>
                <w:rFonts w:ascii="Arial Narrow" w:hAnsi="Arial Narrow" w:cs="Calibri"/>
                <w:sz w:val="18"/>
                <w:szCs w:val="18"/>
              </w:rPr>
            </w:pPr>
            <w:r w:rsidRPr="003A5875">
              <w:rPr>
                <w:rFonts w:ascii="Arial Narrow" w:hAnsi="Arial Narrow" w:cs="Calibri"/>
                <w:sz w:val="18"/>
                <w:szCs w:val="18"/>
              </w:rPr>
              <w:t>Sensibilisation des populations sur l’importance de l’enregistrement des faits d’état civil/Promotion</w:t>
            </w:r>
          </w:p>
        </w:tc>
        <w:tc>
          <w:tcPr>
            <w:tcW w:w="1843" w:type="dxa"/>
          </w:tcPr>
          <w:p w14:paraId="7D6B778E" w14:textId="77777777" w:rsidR="00A72B18" w:rsidRPr="003A5875" w:rsidRDefault="00A72B18" w:rsidP="007566A6">
            <w:pPr>
              <w:rPr>
                <w:rFonts w:ascii="Arial Narrow" w:hAnsi="Arial Narrow"/>
                <w:sz w:val="18"/>
                <w:szCs w:val="18"/>
              </w:rPr>
            </w:pPr>
            <w:r w:rsidRPr="003A5875">
              <w:rPr>
                <w:rFonts w:ascii="Arial Narrow" w:hAnsi="Arial Narrow"/>
                <w:sz w:val="18"/>
                <w:szCs w:val="18"/>
              </w:rPr>
              <w:t>Les populations sont sensibilisées sur les faits d’état civil</w:t>
            </w:r>
          </w:p>
        </w:tc>
        <w:tc>
          <w:tcPr>
            <w:tcW w:w="1701" w:type="dxa"/>
          </w:tcPr>
          <w:p w14:paraId="1ED66BF0" w14:textId="77777777" w:rsidR="00A72B18" w:rsidRPr="003A5875" w:rsidRDefault="00A72B18" w:rsidP="007566A6">
            <w:pPr>
              <w:rPr>
                <w:rFonts w:ascii="Arial Narrow" w:hAnsi="Arial Narrow"/>
                <w:sz w:val="18"/>
                <w:szCs w:val="18"/>
              </w:rPr>
            </w:pPr>
            <w:r w:rsidRPr="003A5875">
              <w:rPr>
                <w:rFonts w:ascii="Arial Narrow" w:hAnsi="Arial Narrow"/>
                <w:sz w:val="18"/>
                <w:szCs w:val="18"/>
              </w:rPr>
              <w:t xml:space="preserve">Commune </w:t>
            </w:r>
          </w:p>
        </w:tc>
        <w:tc>
          <w:tcPr>
            <w:tcW w:w="1559" w:type="dxa"/>
          </w:tcPr>
          <w:p w14:paraId="22F798A7" w14:textId="77777777" w:rsidR="00A72B18" w:rsidRPr="003A5875" w:rsidRDefault="00A72B18" w:rsidP="00536438">
            <w:pPr>
              <w:jc w:val="right"/>
              <w:rPr>
                <w:rFonts w:ascii="Arial Narrow" w:hAnsi="Arial Narrow"/>
                <w:sz w:val="16"/>
                <w:szCs w:val="18"/>
              </w:rPr>
            </w:pPr>
            <w:r w:rsidRPr="003A5875">
              <w:rPr>
                <w:rFonts w:ascii="Arial Narrow" w:hAnsi="Arial Narrow"/>
                <w:sz w:val="16"/>
                <w:szCs w:val="18"/>
              </w:rPr>
              <w:t>4 000 000</w:t>
            </w:r>
          </w:p>
        </w:tc>
        <w:tc>
          <w:tcPr>
            <w:tcW w:w="709" w:type="dxa"/>
          </w:tcPr>
          <w:p w14:paraId="0FA7F691" w14:textId="77777777" w:rsidR="00A72B18" w:rsidRPr="003A5875" w:rsidRDefault="00A72B18" w:rsidP="007566A6">
            <w:pPr>
              <w:rPr>
                <w:rFonts w:ascii="Arial Narrow" w:hAnsi="Arial Narrow"/>
                <w:sz w:val="16"/>
                <w:szCs w:val="18"/>
              </w:rPr>
            </w:pPr>
          </w:p>
        </w:tc>
        <w:tc>
          <w:tcPr>
            <w:tcW w:w="709" w:type="dxa"/>
          </w:tcPr>
          <w:p w14:paraId="39AADF7C" w14:textId="77777777" w:rsidR="00A72B18" w:rsidRPr="003A5875" w:rsidRDefault="00A72B18" w:rsidP="007566A6">
            <w:pPr>
              <w:rPr>
                <w:rFonts w:ascii="Arial Narrow" w:hAnsi="Arial Narrow"/>
                <w:sz w:val="16"/>
                <w:szCs w:val="18"/>
              </w:rPr>
            </w:pPr>
            <w:r w:rsidRPr="003A5875">
              <w:rPr>
                <w:rFonts w:ascii="Arial Narrow" w:hAnsi="Arial Narrow"/>
                <w:sz w:val="16"/>
                <w:szCs w:val="18"/>
              </w:rPr>
              <w:t>x</w:t>
            </w:r>
          </w:p>
        </w:tc>
        <w:tc>
          <w:tcPr>
            <w:tcW w:w="708" w:type="dxa"/>
          </w:tcPr>
          <w:p w14:paraId="6B4C6479" w14:textId="77777777" w:rsidR="00A72B18" w:rsidRPr="003A5875" w:rsidRDefault="00A72B18" w:rsidP="007566A6">
            <w:pPr>
              <w:rPr>
                <w:rFonts w:ascii="Arial Narrow" w:hAnsi="Arial Narrow"/>
                <w:sz w:val="16"/>
                <w:szCs w:val="18"/>
              </w:rPr>
            </w:pPr>
            <w:r w:rsidRPr="003A5875">
              <w:rPr>
                <w:rFonts w:ascii="Arial Narrow" w:hAnsi="Arial Narrow"/>
                <w:sz w:val="16"/>
                <w:szCs w:val="18"/>
              </w:rPr>
              <w:t>x</w:t>
            </w:r>
          </w:p>
        </w:tc>
        <w:tc>
          <w:tcPr>
            <w:tcW w:w="709" w:type="dxa"/>
          </w:tcPr>
          <w:p w14:paraId="6CB75A49" w14:textId="77777777" w:rsidR="00A72B18" w:rsidRPr="003A5875" w:rsidRDefault="00A72B18" w:rsidP="007566A6">
            <w:pPr>
              <w:rPr>
                <w:rFonts w:ascii="Arial Narrow" w:hAnsi="Arial Narrow"/>
                <w:sz w:val="16"/>
                <w:szCs w:val="18"/>
              </w:rPr>
            </w:pPr>
            <w:r w:rsidRPr="003A5875">
              <w:rPr>
                <w:rFonts w:ascii="Arial Narrow" w:hAnsi="Arial Narrow"/>
                <w:sz w:val="16"/>
                <w:szCs w:val="18"/>
              </w:rPr>
              <w:t>x</w:t>
            </w:r>
          </w:p>
        </w:tc>
        <w:tc>
          <w:tcPr>
            <w:tcW w:w="709" w:type="dxa"/>
          </w:tcPr>
          <w:p w14:paraId="510F84C0" w14:textId="77777777" w:rsidR="00A72B18" w:rsidRPr="003A5875" w:rsidRDefault="00A72B18" w:rsidP="007566A6">
            <w:pPr>
              <w:rPr>
                <w:rFonts w:ascii="Arial Narrow" w:hAnsi="Arial Narrow"/>
                <w:sz w:val="16"/>
                <w:szCs w:val="18"/>
              </w:rPr>
            </w:pPr>
            <w:r w:rsidRPr="003A5875">
              <w:rPr>
                <w:rFonts w:ascii="Arial Narrow" w:hAnsi="Arial Narrow"/>
                <w:sz w:val="16"/>
                <w:szCs w:val="18"/>
              </w:rPr>
              <w:t>x</w:t>
            </w:r>
          </w:p>
        </w:tc>
        <w:tc>
          <w:tcPr>
            <w:tcW w:w="709" w:type="dxa"/>
          </w:tcPr>
          <w:p w14:paraId="5B6498AF" w14:textId="77777777" w:rsidR="00A72B18" w:rsidRPr="003A5875" w:rsidRDefault="00A72B18" w:rsidP="007566A6">
            <w:pPr>
              <w:rPr>
                <w:rFonts w:ascii="Arial Narrow" w:hAnsi="Arial Narrow"/>
                <w:sz w:val="16"/>
                <w:szCs w:val="18"/>
              </w:rPr>
            </w:pPr>
          </w:p>
        </w:tc>
        <w:tc>
          <w:tcPr>
            <w:tcW w:w="850" w:type="dxa"/>
          </w:tcPr>
          <w:p w14:paraId="3D4250BC" w14:textId="77777777" w:rsidR="00A72B18" w:rsidRPr="003A5875" w:rsidRDefault="00A72B18" w:rsidP="007566A6">
            <w:pPr>
              <w:rPr>
                <w:rFonts w:ascii="Arial Narrow" w:hAnsi="Arial Narrow"/>
                <w:sz w:val="16"/>
                <w:szCs w:val="18"/>
              </w:rPr>
            </w:pPr>
            <w:r w:rsidRPr="003A5875">
              <w:rPr>
                <w:rFonts w:ascii="Arial Narrow" w:hAnsi="Arial Narrow"/>
                <w:sz w:val="16"/>
                <w:szCs w:val="18"/>
              </w:rPr>
              <w:t>100%</w:t>
            </w:r>
          </w:p>
        </w:tc>
        <w:tc>
          <w:tcPr>
            <w:tcW w:w="709" w:type="dxa"/>
          </w:tcPr>
          <w:p w14:paraId="34200A00" w14:textId="77777777" w:rsidR="00A72B18" w:rsidRPr="003A5875" w:rsidRDefault="00A72B18" w:rsidP="007566A6">
            <w:pPr>
              <w:rPr>
                <w:rFonts w:ascii="Arial Narrow" w:hAnsi="Arial Narrow"/>
                <w:sz w:val="16"/>
                <w:szCs w:val="18"/>
              </w:rPr>
            </w:pPr>
          </w:p>
        </w:tc>
        <w:tc>
          <w:tcPr>
            <w:tcW w:w="709" w:type="dxa"/>
          </w:tcPr>
          <w:p w14:paraId="4C2C6356" w14:textId="77777777" w:rsidR="00A72B18" w:rsidRPr="003A5875" w:rsidRDefault="00A72B18" w:rsidP="007566A6">
            <w:pPr>
              <w:rPr>
                <w:rFonts w:ascii="Arial Narrow" w:hAnsi="Arial Narrow"/>
                <w:sz w:val="16"/>
                <w:szCs w:val="18"/>
              </w:rPr>
            </w:pPr>
          </w:p>
        </w:tc>
      </w:tr>
      <w:tr w:rsidR="003A5875" w:rsidRPr="003A5875" w14:paraId="7B3A53C5" w14:textId="77777777" w:rsidTr="00BB5B9E">
        <w:tc>
          <w:tcPr>
            <w:tcW w:w="1730" w:type="dxa"/>
            <w:vMerge/>
          </w:tcPr>
          <w:p w14:paraId="38A74170" w14:textId="77777777" w:rsidR="00A72B18" w:rsidRPr="003A5875" w:rsidRDefault="00A72B18" w:rsidP="007566A6">
            <w:pPr>
              <w:rPr>
                <w:rFonts w:ascii="Arial Narrow" w:hAnsi="Arial Narrow"/>
                <w:b/>
                <w:sz w:val="16"/>
                <w:szCs w:val="16"/>
              </w:rPr>
            </w:pPr>
          </w:p>
        </w:tc>
        <w:tc>
          <w:tcPr>
            <w:tcW w:w="2835" w:type="dxa"/>
            <w:vAlign w:val="center"/>
          </w:tcPr>
          <w:p w14:paraId="03862C80" w14:textId="77777777" w:rsidR="00A72B18" w:rsidRPr="003A5875" w:rsidRDefault="00A72B18" w:rsidP="007566A6">
            <w:pPr>
              <w:pStyle w:val="Sansinterligne"/>
              <w:rPr>
                <w:rFonts w:ascii="Arial Narrow" w:hAnsi="Arial Narrow" w:cs="Calibri"/>
                <w:sz w:val="18"/>
                <w:szCs w:val="18"/>
              </w:rPr>
            </w:pPr>
            <w:r w:rsidRPr="003A5875">
              <w:rPr>
                <w:rFonts w:ascii="Arial Narrow" w:hAnsi="Arial Narrow" w:cs="Calibri"/>
                <w:sz w:val="18"/>
                <w:szCs w:val="18"/>
              </w:rPr>
              <w:t xml:space="preserve">Organisations de journées de célébration des mariages collectifs dans la commune </w:t>
            </w:r>
          </w:p>
        </w:tc>
        <w:tc>
          <w:tcPr>
            <w:tcW w:w="1843" w:type="dxa"/>
          </w:tcPr>
          <w:p w14:paraId="4D65D090" w14:textId="77777777" w:rsidR="00A72B18" w:rsidRPr="003A5875" w:rsidRDefault="00A72B18" w:rsidP="007566A6">
            <w:pPr>
              <w:rPr>
                <w:rFonts w:ascii="Arial Narrow" w:hAnsi="Arial Narrow"/>
                <w:sz w:val="18"/>
                <w:szCs w:val="18"/>
              </w:rPr>
            </w:pPr>
            <w:r w:rsidRPr="003A5875">
              <w:rPr>
                <w:rFonts w:ascii="Arial Narrow" w:hAnsi="Arial Narrow"/>
                <w:sz w:val="18"/>
                <w:szCs w:val="18"/>
              </w:rPr>
              <w:t xml:space="preserve">Les mariages collectifs sont célébrés dans la commune </w:t>
            </w:r>
          </w:p>
        </w:tc>
        <w:tc>
          <w:tcPr>
            <w:tcW w:w="1701" w:type="dxa"/>
          </w:tcPr>
          <w:p w14:paraId="55FF08A4" w14:textId="77777777" w:rsidR="00A72B18" w:rsidRPr="003A5875" w:rsidRDefault="00A72B18" w:rsidP="007566A6">
            <w:pPr>
              <w:rPr>
                <w:rFonts w:ascii="Arial Narrow" w:hAnsi="Arial Narrow"/>
                <w:sz w:val="18"/>
                <w:szCs w:val="18"/>
              </w:rPr>
            </w:pPr>
            <w:r w:rsidRPr="003A5875">
              <w:rPr>
                <w:rFonts w:ascii="Arial Narrow" w:hAnsi="Arial Narrow"/>
                <w:sz w:val="18"/>
                <w:szCs w:val="18"/>
              </w:rPr>
              <w:t xml:space="preserve">Commune </w:t>
            </w:r>
          </w:p>
        </w:tc>
        <w:tc>
          <w:tcPr>
            <w:tcW w:w="1559" w:type="dxa"/>
          </w:tcPr>
          <w:p w14:paraId="33FB5DBC" w14:textId="77777777" w:rsidR="00A72B18" w:rsidRPr="003A5875" w:rsidRDefault="00A72B18" w:rsidP="00536438">
            <w:pPr>
              <w:jc w:val="right"/>
              <w:rPr>
                <w:rFonts w:ascii="Arial Narrow" w:hAnsi="Arial Narrow"/>
                <w:sz w:val="16"/>
                <w:szCs w:val="18"/>
              </w:rPr>
            </w:pPr>
            <w:r w:rsidRPr="003A5875">
              <w:rPr>
                <w:rFonts w:ascii="Arial Narrow" w:hAnsi="Arial Narrow"/>
                <w:sz w:val="16"/>
                <w:szCs w:val="18"/>
              </w:rPr>
              <w:t>8 000 000</w:t>
            </w:r>
          </w:p>
        </w:tc>
        <w:tc>
          <w:tcPr>
            <w:tcW w:w="709" w:type="dxa"/>
          </w:tcPr>
          <w:p w14:paraId="4D47CD30" w14:textId="77777777" w:rsidR="00A72B18" w:rsidRPr="003A5875" w:rsidRDefault="00A72B18" w:rsidP="007566A6">
            <w:pPr>
              <w:rPr>
                <w:rFonts w:ascii="Arial Narrow" w:hAnsi="Arial Narrow"/>
                <w:sz w:val="16"/>
                <w:szCs w:val="18"/>
              </w:rPr>
            </w:pPr>
          </w:p>
        </w:tc>
        <w:tc>
          <w:tcPr>
            <w:tcW w:w="709" w:type="dxa"/>
          </w:tcPr>
          <w:p w14:paraId="569786C0" w14:textId="77777777" w:rsidR="00A72B18" w:rsidRPr="003A5875" w:rsidRDefault="00A72B18" w:rsidP="007566A6">
            <w:pPr>
              <w:rPr>
                <w:rFonts w:ascii="Arial Narrow" w:hAnsi="Arial Narrow"/>
                <w:sz w:val="16"/>
                <w:szCs w:val="18"/>
              </w:rPr>
            </w:pPr>
            <w:r w:rsidRPr="003A5875">
              <w:rPr>
                <w:rFonts w:ascii="Arial Narrow" w:hAnsi="Arial Narrow"/>
                <w:sz w:val="16"/>
                <w:szCs w:val="18"/>
              </w:rPr>
              <w:t>x</w:t>
            </w:r>
          </w:p>
        </w:tc>
        <w:tc>
          <w:tcPr>
            <w:tcW w:w="708" w:type="dxa"/>
          </w:tcPr>
          <w:p w14:paraId="0E194533" w14:textId="77777777" w:rsidR="00A72B18" w:rsidRPr="003A5875" w:rsidRDefault="00A72B18" w:rsidP="007566A6">
            <w:pPr>
              <w:rPr>
                <w:rFonts w:ascii="Arial Narrow" w:hAnsi="Arial Narrow"/>
                <w:sz w:val="16"/>
                <w:szCs w:val="18"/>
              </w:rPr>
            </w:pPr>
            <w:r w:rsidRPr="003A5875">
              <w:rPr>
                <w:rFonts w:ascii="Arial Narrow" w:hAnsi="Arial Narrow"/>
                <w:sz w:val="16"/>
                <w:szCs w:val="18"/>
              </w:rPr>
              <w:t>x</w:t>
            </w:r>
          </w:p>
        </w:tc>
        <w:tc>
          <w:tcPr>
            <w:tcW w:w="709" w:type="dxa"/>
          </w:tcPr>
          <w:p w14:paraId="7A807A02" w14:textId="77777777" w:rsidR="00A72B18" w:rsidRPr="003A5875" w:rsidRDefault="00A72B18" w:rsidP="007566A6">
            <w:pPr>
              <w:rPr>
                <w:rFonts w:ascii="Arial Narrow" w:hAnsi="Arial Narrow"/>
                <w:sz w:val="16"/>
                <w:szCs w:val="18"/>
              </w:rPr>
            </w:pPr>
            <w:r w:rsidRPr="003A5875">
              <w:rPr>
                <w:rFonts w:ascii="Arial Narrow" w:hAnsi="Arial Narrow"/>
                <w:sz w:val="16"/>
                <w:szCs w:val="18"/>
              </w:rPr>
              <w:t>x</w:t>
            </w:r>
          </w:p>
        </w:tc>
        <w:tc>
          <w:tcPr>
            <w:tcW w:w="709" w:type="dxa"/>
          </w:tcPr>
          <w:p w14:paraId="2DD59FAE" w14:textId="77777777" w:rsidR="00A72B18" w:rsidRPr="003A5875" w:rsidRDefault="00A72B18" w:rsidP="007566A6">
            <w:pPr>
              <w:rPr>
                <w:rFonts w:ascii="Arial Narrow" w:hAnsi="Arial Narrow"/>
                <w:sz w:val="16"/>
                <w:szCs w:val="18"/>
              </w:rPr>
            </w:pPr>
            <w:r w:rsidRPr="003A5875">
              <w:rPr>
                <w:rFonts w:ascii="Arial Narrow" w:hAnsi="Arial Narrow"/>
                <w:sz w:val="16"/>
                <w:szCs w:val="18"/>
              </w:rPr>
              <w:t>x</w:t>
            </w:r>
          </w:p>
        </w:tc>
        <w:tc>
          <w:tcPr>
            <w:tcW w:w="709" w:type="dxa"/>
          </w:tcPr>
          <w:p w14:paraId="775BA0E9" w14:textId="77777777" w:rsidR="00A72B18" w:rsidRPr="003A5875" w:rsidRDefault="00A72B18" w:rsidP="007566A6">
            <w:pPr>
              <w:rPr>
                <w:rFonts w:ascii="Arial Narrow" w:hAnsi="Arial Narrow"/>
                <w:sz w:val="16"/>
                <w:szCs w:val="18"/>
              </w:rPr>
            </w:pPr>
            <w:r w:rsidRPr="003A5875">
              <w:rPr>
                <w:rFonts w:ascii="Arial Narrow" w:hAnsi="Arial Narrow"/>
                <w:sz w:val="16"/>
                <w:szCs w:val="18"/>
              </w:rPr>
              <w:t>20%</w:t>
            </w:r>
          </w:p>
        </w:tc>
        <w:tc>
          <w:tcPr>
            <w:tcW w:w="850" w:type="dxa"/>
          </w:tcPr>
          <w:p w14:paraId="11390E86" w14:textId="77777777" w:rsidR="00A72B18" w:rsidRPr="003A5875" w:rsidRDefault="00A72B18" w:rsidP="007566A6">
            <w:pPr>
              <w:rPr>
                <w:rFonts w:ascii="Arial Narrow" w:hAnsi="Arial Narrow"/>
                <w:sz w:val="16"/>
                <w:szCs w:val="18"/>
              </w:rPr>
            </w:pPr>
            <w:r w:rsidRPr="003A5875">
              <w:rPr>
                <w:rFonts w:ascii="Arial Narrow" w:hAnsi="Arial Narrow"/>
                <w:sz w:val="16"/>
                <w:szCs w:val="18"/>
              </w:rPr>
              <w:t>20 %</w:t>
            </w:r>
          </w:p>
        </w:tc>
        <w:tc>
          <w:tcPr>
            <w:tcW w:w="709" w:type="dxa"/>
          </w:tcPr>
          <w:p w14:paraId="54EED22A" w14:textId="77777777" w:rsidR="00A72B18" w:rsidRPr="003A5875" w:rsidRDefault="00A72B18" w:rsidP="007566A6">
            <w:pPr>
              <w:rPr>
                <w:rFonts w:ascii="Arial Narrow" w:hAnsi="Arial Narrow"/>
                <w:sz w:val="16"/>
                <w:szCs w:val="18"/>
              </w:rPr>
            </w:pPr>
            <w:r w:rsidRPr="003A5875">
              <w:rPr>
                <w:rFonts w:ascii="Arial Narrow" w:hAnsi="Arial Narrow"/>
                <w:sz w:val="16"/>
                <w:szCs w:val="18"/>
              </w:rPr>
              <w:t>30%</w:t>
            </w:r>
          </w:p>
        </w:tc>
        <w:tc>
          <w:tcPr>
            <w:tcW w:w="709" w:type="dxa"/>
          </w:tcPr>
          <w:p w14:paraId="69018AE5" w14:textId="77777777" w:rsidR="00A72B18" w:rsidRPr="003A5875" w:rsidRDefault="00A72B18" w:rsidP="007566A6">
            <w:pPr>
              <w:rPr>
                <w:rFonts w:ascii="Arial Narrow" w:hAnsi="Arial Narrow"/>
                <w:sz w:val="16"/>
                <w:szCs w:val="18"/>
              </w:rPr>
            </w:pPr>
            <w:r w:rsidRPr="003A5875">
              <w:rPr>
                <w:rFonts w:ascii="Arial Narrow" w:hAnsi="Arial Narrow"/>
                <w:sz w:val="16"/>
                <w:szCs w:val="18"/>
              </w:rPr>
              <w:t>30%</w:t>
            </w:r>
          </w:p>
        </w:tc>
      </w:tr>
      <w:tr w:rsidR="003A5875" w:rsidRPr="003A5875" w14:paraId="2B7137B8" w14:textId="77777777" w:rsidTr="00BB5B9E">
        <w:tc>
          <w:tcPr>
            <w:tcW w:w="1730" w:type="dxa"/>
            <w:vMerge/>
          </w:tcPr>
          <w:p w14:paraId="07ACB1F1" w14:textId="77777777" w:rsidR="00A72B18" w:rsidRPr="003A5875" w:rsidRDefault="00A72B18" w:rsidP="007566A6">
            <w:pPr>
              <w:rPr>
                <w:rFonts w:ascii="Arial Narrow" w:hAnsi="Arial Narrow"/>
                <w:b/>
                <w:sz w:val="16"/>
                <w:szCs w:val="16"/>
              </w:rPr>
            </w:pPr>
          </w:p>
        </w:tc>
        <w:tc>
          <w:tcPr>
            <w:tcW w:w="2835" w:type="dxa"/>
            <w:vAlign w:val="center"/>
          </w:tcPr>
          <w:p w14:paraId="07332A52" w14:textId="77777777" w:rsidR="00A72B18" w:rsidRPr="003A5875" w:rsidRDefault="00A72B18" w:rsidP="007566A6">
            <w:pPr>
              <w:pStyle w:val="Sansinterligne"/>
              <w:rPr>
                <w:rFonts w:ascii="Arial Narrow" w:hAnsi="Arial Narrow" w:cs="Calibri"/>
                <w:sz w:val="18"/>
                <w:szCs w:val="18"/>
              </w:rPr>
            </w:pPr>
            <w:r w:rsidRPr="003A5875">
              <w:rPr>
                <w:rFonts w:ascii="Arial Narrow" w:hAnsi="Arial Narrow" w:cs="Calibri"/>
                <w:sz w:val="18"/>
                <w:szCs w:val="18"/>
              </w:rPr>
              <w:t>Enregistrement des faits d’état civil</w:t>
            </w:r>
          </w:p>
        </w:tc>
        <w:tc>
          <w:tcPr>
            <w:tcW w:w="1843" w:type="dxa"/>
          </w:tcPr>
          <w:p w14:paraId="50EB2F01" w14:textId="452D4ADB" w:rsidR="00A72B18" w:rsidRPr="003A5875" w:rsidRDefault="00A72B18" w:rsidP="007566A6">
            <w:pPr>
              <w:rPr>
                <w:rFonts w:ascii="Arial Narrow" w:hAnsi="Arial Narrow"/>
                <w:sz w:val="18"/>
                <w:szCs w:val="18"/>
              </w:rPr>
            </w:pPr>
            <w:r w:rsidRPr="003A5875">
              <w:rPr>
                <w:rFonts w:ascii="Arial Narrow" w:hAnsi="Arial Narrow"/>
                <w:sz w:val="18"/>
                <w:szCs w:val="18"/>
              </w:rPr>
              <w:t xml:space="preserve">Les faits d’état civil sont enregistrés et promus </w:t>
            </w:r>
          </w:p>
        </w:tc>
        <w:tc>
          <w:tcPr>
            <w:tcW w:w="1701" w:type="dxa"/>
          </w:tcPr>
          <w:p w14:paraId="69772170" w14:textId="77777777" w:rsidR="00A72B18" w:rsidRPr="003A5875" w:rsidRDefault="00A72B18" w:rsidP="007566A6">
            <w:pPr>
              <w:rPr>
                <w:rFonts w:ascii="Arial Narrow" w:hAnsi="Arial Narrow"/>
                <w:sz w:val="18"/>
                <w:szCs w:val="18"/>
              </w:rPr>
            </w:pPr>
            <w:r w:rsidRPr="003A5875">
              <w:rPr>
                <w:rFonts w:ascii="Arial Narrow" w:hAnsi="Arial Narrow"/>
                <w:sz w:val="18"/>
                <w:szCs w:val="18"/>
              </w:rPr>
              <w:t xml:space="preserve">Commune </w:t>
            </w:r>
          </w:p>
        </w:tc>
        <w:tc>
          <w:tcPr>
            <w:tcW w:w="1559" w:type="dxa"/>
          </w:tcPr>
          <w:p w14:paraId="1A4AAAFE" w14:textId="77777777" w:rsidR="00A72B18" w:rsidRPr="003A5875" w:rsidRDefault="00A72B18" w:rsidP="00536438">
            <w:pPr>
              <w:jc w:val="right"/>
              <w:rPr>
                <w:rFonts w:ascii="Arial Narrow" w:hAnsi="Arial Narrow"/>
                <w:sz w:val="16"/>
                <w:szCs w:val="18"/>
              </w:rPr>
            </w:pPr>
            <w:r w:rsidRPr="003A5875">
              <w:rPr>
                <w:rFonts w:ascii="Arial Narrow" w:hAnsi="Arial Narrow"/>
                <w:sz w:val="16"/>
                <w:szCs w:val="18"/>
              </w:rPr>
              <w:t>10 000 000</w:t>
            </w:r>
          </w:p>
        </w:tc>
        <w:tc>
          <w:tcPr>
            <w:tcW w:w="709" w:type="dxa"/>
          </w:tcPr>
          <w:p w14:paraId="3D8E9BEE" w14:textId="77777777" w:rsidR="00A72B18" w:rsidRPr="003A5875" w:rsidRDefault="00A72B18" w:rsidP="007566A6">
            <w:pPr>
              <w:rPr>
                <w:rFonts w:ascii="Arial Narrow" w:hAnsi="Arial Narrow"/>
                <w:sz w:val="16"/>
                <w:szCs w:val="18"/>
              </w:rPr>
            </w:pPr>
          </w:p>
        </w:tc>
        <w:tc>
          <w:tcPr>
            <w:tcW w:w="709" w:type="dxa"/>
          </w:tcPr>
          <w:p w14:paraId="2300C225" w14:textId="77777777" w:rsidR="00A72B18" w:rsidRPr="003A5875" w:rsidRDefault="00A72B18" w:rsidP="007566A6">
            <w:pPr>
              <w:rPr>
                <w:rFonts w:ascii="Arial Narrow" w:hAnsi="Arial Narrow"/>
                <w:sz w:val="16"/>
                <w:szCs w:val="18"/>
              </w:rPr>
            </w:pPr>
            <w:r w:rsidRPr="003A5875">
              <w:rPr>
                <w:rFonts w:ascii="Arial Narrow" w:hAnsi="Arial Narrow"/>
                <w:sz w:val="16"/>
                <w:szCs w:val="18"/>
              </w:rPr>
              <w:t>x</w:t>
            </w:r>
          </w:p>
        </w:tc>
        <w:tc>
          <w:tcPr>
            <w:tcW w:w="708" w:type="dxa"/>
          </w:tcPr>
          <w:p w14:paraId="6F24C042" w14:textId="77777777" w:rsidR="00A72B18" w:rsidRPr="003A5875" w:rsidRDefault="00A72B18" w:rsidP="007566A6">
            <w:pPr>
              <w:rPr>
                <w:rFonts w:ascii="Arial Narrow" w:hAnsi="Arial Narrow"/>
                <w:sz w:val="16"/>
                <w:szCs w:val="18"/>
              </w:rPr>
            </w:pPr>
            <w:r w:rsidRPr="003A5875">
              <w:rPr>
                <w:rFonts w:ascii="Arial Narrow" w:hAnsi="Arial Narrow"/>
                <w:sz w:val="16"/>
                <w:szCs w:val="18"/>
              </w:rPr>
              <w:t>x</w:t>
            </w:r>
          </w:p>
        </w:tc>
        <w:tc>
          <w:tcPr>
            <w:tcW w:w="709" w:type="dxa"/>
          </w:tcPr>
          <w:p w14:paraId="6FF0945E" w14:textId="77777777" w:rsidR="00A72B18" w:rsidRPr="003A5875" w:rsidRDefault="00A72B18" w:rsidP="007566A6">
            <w:pPr>
              <w:rPr>
                <w:rFonts w:ascii="Arial Narrow" w:hAnsi="Arial Narrow"/>
                <w:sz w:val="16"/>
                <w:szCs w:val="18"/>
              </w:rPr>
            </w:pPr>
            <w:r w:rsidRPr="003A5875">
              <w:rPr>
                <w:rFonts w:ascii="Arial Narrow" w:hAnsi="Arial Narrow"/>
                <w:sz w:val="16"/>
                <w:szCs w:val="18"/>
              </w:rPr>
              <w:t>x</w:t>
            </w:r>
          </w:p>
        </w:tc>
        <w:tc>
          <w:tcPr>
            <w:tcW w:w="709" w:type="dxa"/>
          </w:tcPr>
          <w:p w14:paraId="7B78C5AB" w14:textId="77777777" w:rsidR="00A72B18" w:rsidRPr="003A5875" w:rsidRDefault="00A72B18" w:rsidP="007566A6">
            <w:pPr>
              <w:rPr>
                <w:rFonts w:ascii="Arial Narrow" w:hAnsi="Arial Narrow"/>
                <w:sz w:val="16"/>
                <w:szCs w:val="18"/>
              </w:rPr>
            </w:pPr>
            <w:r w:rsidRPr="003A5875">
              <w:rPr>
                <w:rFonts w:ascii="Arial Narrow" w:hAnsi="Arial Narrow"/>
                <w:sz w:val="16"/>
                <w:szCs w:val="18"/>
              </w:rPr>
              <w:t>x</w:t>
            </w:r>
          </w:p>
        </w:tc>
        <w:tc>
          <w:tcPr>
            <w:tcW w:w="709" w:type="dxa"/>
          </w:tcPr>
          <w:p w14:paraId="63442422" w14:textId="77777777" w:rsidR="00A72B18" w:rsidRPr="003A5875" w:rsidRDefault="00A72B18" w:rsidP="007566A6">
            <w:pPr>
              <w:rPr>
                <w:rFonts w:ascii="Arial Narrow" w:hAnsi="Arial Narrow"/>
                <w:sz w:val="16"/>
                <w:szCs w:val="18"/>
              </w:rPr>
            </w:pPr>
            <w:r w:rsidRPr="003A5875">
              <w:rPr>
                <w:rFonts w:ascii="Arial Narrow" w:hAnsi="Arial Narrow"/>
                <w:sz w:val="16"/>
                <w:szCs w:val="18"/>
              </w:rPr>
              <w:t>20%</w:t>
            </w:r>
          </w:p>
        </w:tc>
        <w:tc>
          <w:tcPr>
            <w:tcW w:w="850" w:type="dxa"/>
          </w:tcPr>
          <w:p w14:paraId="482B25A9" w14:textId="77777777" w:rsidR="00A72B18" w:rsidRPr="003A5875" w:rsidRDefault="00A72B18" w:rsidP="007566A6">
            <w:pPr>
              <w:rPr>
                <w:rFonts w:ascii="Arial Narrow" w:hAnsi="Arial Narrow"/>
                <w:sz w:val="16"/>
                <w:szCs w:val="18"/>
              </w:rPr>
            </w:pPr>
            <w:r w:rsidRPr="003A5875">
              <w:rPr>
                <w:rFonts w:ascii="Arial Narrow" w:hAnsi="Arial Narrow"/>
                <w:sz w:val="16"/>
                <w:szCs w:val="18"/>
              </w:rPr>
              <w:t>20 %</w:t>
            </w:r>
          </w:p>
        </w:tc>
        <w:tc>
          <w:tcPr>
            <w:tcW w:w="709" w:type="dxa"/>
          </w:tcPr>
          <w:p w14:paraId="3A50A128" w14:textId="77777777" w:rsidR="00A72B18" w:rsidRPr="003A5875" w:rsidRDefault="00A72B18" w:rsidP="007566A6">
            <w:pPr>
              <w:rPr>
                <w:rFonts w:ascii="Arial Narrow" w:hAnsi="Arial Narrow"/>
                <w:sz w:val="16"/>
                <w:szCs w:val="18"/>
              </w:rPr>
            </w:pPr>
            <w:r w:rsidRPr="003A5875">
              <w:rPr>
                <w:rFonts w:ascii="Arial Narrow" w:hAnsi="Arial Narrow"/>
                <w:sz w:val="16"/>
                <w:szCs w:val="18"/>
              </w:rPr>
              <w:t>30%</w:t>
            </w:r>
          </w:p>
        </w:tc>
        <w:tc>
          <w:tcPr>
            <w:tcW w:w="709" w:type="dxa"/>
          </w:tcPr>
          <w:p w14:paraId="4243506D" w14:textId="77777777" w:rsidR="00A72B18" w:rsidRPr="003A5875" w:rsidRDefault="00A72B18" w:rsidP="007566A6">
            <w:pPr>
              <w:rPr>
                <w:rFonts w:ascii="Arial Narrow" w:hAnsi="Arial Narrow"/>
                <w:sz w:val="16"/>
                <w:szCs w:val="18"/>
              </w:rPr>
            </w:pPr>
            <w:r w:rsidRPr="003A5875">
              <w:rPr>
                <w:rFonts w:ascii="Arial Narrow" w:hAnsi="Arial Narrow"/>
                <w:sz w:val="16"/>
                <w:szCs w:val="18"/>
              </w:rPr>
              <w:t>30%</w:t>
            </w:r>
          </w:p>
        </w:tc>
      </w:tr>
      <w:tr w:rsidR="003A5875" w:rsidRPr="003A5875" w14:paraId="19A67957" w14:textId="77777777" w:rsidTr="00BB5B9E">
        <w:tc>
          <w:tcPr>
            <w:tcW w:w="1730" w:type="dxa"/>
            <w:vMerge/>
          </w:tcPr>
          <w:p w14:paraId="31736AAE" w14:textId="77777777" w:rsidR="00A72B18" w:rsidRPr="003A5875" w:rsidRDefault="00A72B18" w:rsidP="007566A6">
            <w:pPr>
              <w:rPr>
                <w:rFonts w:ascii="Arial Narrow" w:hAnsi="Arial Narrow"/>
                <w:b/>
                <w:sz w:val="16"/>
                <w:szCs w:val="16"/>
              </w:rPr>
            </w:pPr>
          </w:p>
        </w:tc>
        <w:tc>
          <w:tcPr>
            <w:tcW w:w="2835" w:type="dxa"/>
          </w:tcPr>
          <w:p w14:paraId="33D07113" w14:textId="2E2F86CD" w:rsidR="00A72B18" w:rsidRPr="003A5875" w:rsidRDefault="00A72B18" w:rsidP="007566A6">
            <w:pPr>
              <w:rPr>
                <w:rFonts w:ascii="Arial Narrow" w:hAnsi="Arial Narrow" w:cs="Calibri"/>
                <w:sz w:val="18"/>
                <w:szCs w:val="18"/>
              </w:rPr>
            </w:pPr>
            <w:r w:rsidRPr="003A5875">
              <w:rPr>
                <w:rFonts w:ascii="Arial Narrow" w:hAnsi="Arial Narrow" w:cs="Calibri"/>
                <w:sz w:val="18"/>
                <w:szCs w:val="18"/>
              </w:rPr>
              <w:t xml:space="preserve">Formation/renforcement des capacités des élus hommes et femmes sur leurs rôles et responsabilités, état civil et passation des marchés  </w:t>
            </w:r>
          </w:p>
        </w:tc>
        <w:tc>
          <w:tcPr>
            <w:tcW w:w="1843" w:type="dxa"/>
          </w:tcPr>
          <w:p w14:paraId="5E8EB3E7" w14:textId="77777777" w:rsidR="00A72B18" w:rsidRPr="003A5875" w:rsidRDefault="00A72B18" w:rsidP="007566A6">
            <w:pPr>
              <w:rPr>
                <w:rFonts w:ascii="Arial Narrow" w:hAnsi="Arial Narrow"/>
                <w:sz w:val="18"/>
                <w:szCs w:val="18"/>
              </w:rPr>
            </w:pPr>
            <w:r w:rsidRPr="003A5875">
              <w:rPr>
                <w:rFonts w:ascii="Arial Narrow" w:hAnsi="Arial Narrow"/>
                <w:sz w:val="18"/>
                <w:szCs w:val="18"/>
              </w:rPr>
              <w:t xml:space="preserve">Les élus sont formés sur </w:t>
            </w:r>
            <w:r w:rsidRPr="003A5875">
              <w:rPr>
                <w:rFonts w:ascii="Arial Narrow" w:hAnsi="Arial Narrow" w:cs="Calibri"/>
                <w:sz w:val="18"/>
                <w:szCs w:val="18"/>
              </w:rPr>
              <w:t>leurs rôles et responsabilités, état civil et passation des marchés</w:t>
            </w:r>
          </w:p>
        </w:tc>
        <w:tc>
          <w:tcPr>
            <w:tcW w:w="1701" w:type="dxa"/>
          </w:tcPr>
          <w:p w14:paraId="23988221" w14:textId="77777777" w:rsidR="00A72B18" w:rsidRPr="003A5875" w:rsidRDefault="00A72B18" w:rsidP="007566A6">
            <w:pPr>
              <w:rPr>
                <w:rFonts w:ascii="Arial Narrow" w:hAnsi="Arial Narrow"/>
                <w:sz w:val="18"/>
                <w:szCs w:val="18"/>
              </w:rPr>
            </w:pPr>
            <w:r w:rsidRPr="003A5875">
              <w:rPr>
                <w:rFonts w:ascii="Arial Narrow" w:hAnsi="Arial Narrow"/>
                <w:sz w:val="18"/>
                <w:szCs w:val="18"/>
              </w:rPr>
              <w:t xml:space="preserve">Commune </w:t>
            </w:r>
          </w:p>
        </w:tc>
        <w:tc>
          <w:tcPr>
            <w:tcW w:w="1559" w:type="dxa"/>
          </w:tcPr>
          <w:p w14:paraId="2CC50455" w14:textId="77777777" w:rsidR="00A72B18" w:rsidRPr="003A5875" w:rsidRDefault="00A72B18" w:rsidP="00536438">
            <w:pPr>
              <w:jc w:val="right"/>
              <w:rPr>
                <w:rFonts w:ascii="Arial Narrow" w:hAnsi="Arial Narrow"/>
                <w:sz w:val="16"/>
                <w:szCs w:val="18"/>
              </w:rPr>
            </w:pPr>
            <w:r w:rsidRPr="003A5875">
              <w:rPr>
                <w:rFonts w:ascii="Arial Narrow" w:hAnsi="Arial Narrow"/>
                <w:sz w:val="16"/>
                <w:szCs w:val="18"/>
              </w:rPr>
              <w:t>6 000 000</w:t>
            </w:r>
          </w:p>
        </w:tc>
        <w:tc>
          <w:tcPr>
            <w:tcW w:w="709" w:type="dxa"/>
          </w:tcPr>
          <w:p w14:paraId="1D43EA47" w14:textId="77777777" w:rsidR="00A72B18" w:rsidRPr="003A5875" w:rsidRDefault="00A72B18" w:rsidP="007566A6">
            <w:pPr>
              <w:rPr>
                <w:rFonts w:ascii="Arial Narrow" w:hAnsi="Arial Narrow"/>
                <w:sz w:val="16"/>
                <w:szCs w:val="18"/>
              </w:rPr>
            </w:pPr>
          </w:p>
        </w:tc>
        <w:tc>
          <w:tcPr>
            <w:tcW w:w="709" w:type="dxa"/>
          </w:tcPr>
          <w:p w14:paraId="517F5E83" w14:textId="77777777" w:rsidR="00A72B18" w:rsidRPr="003A5875" w:rsidRDefault="00A72B18" w:rsidP="007566A6">
            <w:pPr>
              <w:rPr>
                <w:rFonts w:ascii="Arial Narrow" w:hAnsi="Arial Narrow"/>
                <w:sz w:val="16"/>
                <w:szCs w:val="18"/>
              </w:rPr>
            </w:pPr>
            <w:r w:rsidRPr="003A5875">
              <w:rPr>
                <w:rFonts w:ascii="Arial Narrow" w:hAnsi="Arial Narrow"/>
                <w:sz w:val="16"/>
                <w:szCs w:val="18"/>
              </w:rPr>
              <w:t>x</w:t>
            </w:r>
          </w:p>
        </w:tc>
        <w:tc>
          <w:tcPr>
            <w:tcW w:w="708" w:type="dxa"/>
          </w:tcPr>
          <w:p w14:paraId="1E59B4B0" w14:textId="77777777" w:rsidR="00A72B18" w:rsidRPr="003A5875" w:rsidRDefault="00A72B18" w:rsidP="007566A6">
            <w:pPr>
              <w:rPr>
                <w:rFonts w:ascii="Arial Narrow" w:hAnsi="Arial Narrow"/>
                <w:sz w:val="16"/>
                <w:szCs w:val="18"/>
              </w:rPr>
            </w:pPr>
            <w:r w:rsidRPr="003A5875">
              <w:rPr>
                <w:rFonts w:ascii="Arial Narrow" w:hAnsi="Arial Narrow"/>
                <w:sz w:val="16"/>
                <w:szCs w:val="18"/>
              </w:rPr>
              <w:t>x</w:t>
            </w:r>
          </w:p>
        </w:tc>
        <w:tc>
          <w:tcPr>
            <w:tcW w:w="709" w:type="dxa"/>
          </w:tcPr>
          <w:p w14:paraId="72758965" w14:textId="77777777" w:rsidR="00A72B18" w:rsidRPr="003A5875" w:rsidRDefault="00A72B18" w:rsidP="007566A6">
            <w:pPr>
              <w:rPr>
                <w:rFonts w:ascii="Arial Narrow" w:hAnsi="Arial Narrow"/>
                <w:sz w:val="16"/>
                <w:szCs w:val="18"/>
              </w:rPr>
            </w:pPr>
            <w:r w:rsidRPr="003A5875">
              <w:rPr>
                <w:rFonts w:ascii="Arial Narrow" w:hAnsi="Arial Narrow"/>
                <w:sz w:val="16"/>
                <w:szCs w:val="18"/>
              </w:rPr>
              <w:t>x</w:t>
            </w:r>
          </w:p>
        </w:tc>
        <w:tc>
          <w:tcPr>
            <w:tcW w:w="709" w:type="dxa"/>
          </w:tcPr>
          <w:p w14:paraId="2224D025" w14:textId="77777777" w:rsidR="00A72B18" w:rsidRPr="003A5875" w:rsidRDefault="00A72B18" w:rsidP="007566A6">
            <w:pPr>
              <w:rPr>
                <w:rFonts w:ascii="Arial Narrow" w:hAnsi="Arial Narrow"/>
                <w:sz w:val="16"/>
                <w:szCs w:val="18"/>
              </w:rPr>
            </w:pPr>
            <w:r w:rsidRPr="003A5875">
              <w:rPr>
                <w:rFonts w:ascii="Arial Narrow" w:hAnsi="Arial Narrow"/>
                <w:sz w:val="16"/>
                <w:szCs w:val="18"/>
              </w:rPr>
              <w:t>x</w:t>
            </w:r>
          </w:p>
        </w:tc>
        <w:tc>
          <w:tcPr>
            <w:tcW w:w="709" w:type="dxa"/>
          </w:tcPr>
          <w:p w14:paraId="7951D702" w14:textId="77777777" w:rsidR="00A72B18" w:rsidRPr="003A5875" w:rsidRDefault="00A72B18" w:rsidP="007566A6">
            <w:pPr>
              <w:rPr>
                <w:rFonts w:ascii="Arial Narrow" w:hAnsi="Arial Narrow"/>
                <w:sz w:val="16"/>
                <w:szCs w:val="18"/>
              </w:rPr>
            </w:pPr>
          </w:p>
        </w:tc>
        <w:tc>
          <w:tcPr>
            <w:tcW w:w="850" w:type="dxa"/>
          </w:tcPr>
          <w:p w14:paraId="53B25113" w14:textId="77777777" w:rsidR="00A72B18" w:rsidRPr="003A5875" w:rsidRDefault="00A72B18" w:rsidP="007566A6">
            <w:pPr>
              <w:rPr>
                <w:rFonts w:ascii="Arial Narrow" w:hAnsi="Arial Narrow"/>
                <w:sz w:val="16"/>
                <w:szCs w:val="18"/>
              </w:rPr>
            </w:pPr>
            <w:r w:rsidRPr="003A5875">
              <w:rPr>
                <w:rFonts w:ascii="Arial Narrow" w:hAnsi="Arial Narrow"/>
                <w:sz w:val="16"/>
                <w:szCs w:val="18"/>
              </w:rPr>
              <w:t>50%</w:t>
            </w:r>
          </w:p>
        </w:tc>
        <w:tc>
          <w:tcPr>
            <w:tcW w:w="709" w:type="dxa"/>
          </w:tcPr>
          <w:p w14:paraId="7ADD2EB9" w14:textId="77777777" w:rsidR="00A72B18" w:rsidRPr="003A5875" w:rsidRDefault="00A72B18" w:rsidP="007566A6">
            <w:pPr>
              <w:rPr>
                <w:rFonts w:ascii="Arial Narrow" w:hAnsi="Arial Narrow"/>
                <w:sz w:val="16"/>
                <w:szCs w:val="18"/>
              </w:rPr>
            </w:pPr>
          </w:p>
        </w:tc>
        <w:tc>
          <w:tcPr>
            <w:tcW w:w="709" w:type="dxa"/>
          </w:tcPr>
          <w:p w14:paraId="125673D5" w14:textId="77777777" w:rsidR="00A72B18" w:rsidRPr="003A5875" w:rsidRDefault="00A72B18" w:rsidP="007566A6">
            <w:pPr>
              <w:rPr>
                <w:rFonts w:ascii="Arial Narrow" w:hAnsi="Arial Narrow"/>
                <w:sz w:val="16"/>
                <w:szCs w:val="18"/>
              </w:rPr>
            </w:pPr>
            <w:r w:rsidRPr="003A5875">
              <w:rPr>
                <w:rFonts w:ascii="Arial Narrow" w:hAnsi="Arial Narrow"/>
                <w:sz w:val="16"/>
                <w:szCs w:val="18"/>
              </w:rPr>
              <w:t>50%</w:t>
            </w:r>
          </w:p>
        </w:tc>
      </w:tr>
      <w:tr w:rsidR="003A5875" w:rsidRPr="003A5875" w14:paraId="44F76BC2" w14:textId="77777777" w:rsidTr="00BB5B9E">
        <w:tc>
          <w:tcPr>
            <w:tcW w:w="1730" w:type="dxa"/>
            <w:vMerge/>
          </w:tcPr>
          <w:p w14:paraId="72CD6A46" w14:textId="77777777" w:rsidR="00A72B18" w:rsidRPr="003A5875" w:rsidRDefault="00A72B18" w:rsidP="007566A6">
            <w:pPr>
              <w:rPr>
                <w:rFonts w:ascii="Arial Narrow" w:hAnsi="Arial Narrow"/>
                <w:b/>
                <w:sz w:val="16"/>
                <w:szCs w:val="16"/>
              </w:rPr>
            </w:pPr>
          </w:p>
        </w:tc>
        <w:tc>
          <w:tcPr>
            <w:tcW w:w="2835" w:type="dxa"/>
          </w:tcPr>
          <w:p w14:paraId="4D72FE22" w14:textId="3AE963C2" w:rsidR="00A72B18" w:rsidRPr="00151039" w:rsidRDefault="00A72B18" w:rsidP="007566A6">
            <w:pPr>
              <w:rPr>
                <w:rFonts w:ascii="Arial Narrow" w:hAnsi="Arial Narrow" w:cs="Calibri"/>
                <w:sz w:val="18"/>
                <w:szCs w:val="18"/>
              </w:rPr>
            </w:pPr>
            <w:r w:rsidRPr="00151039">
              <w:rPr>
                <w:rFonts w:ascii="Arial Narrow" w:hAnsi="Arial Narrow"/>
                <w:sz w:val="18"/>
                <w:szCs w:val="18"/>
              </w:rPr>
              <w:t>Informatisation de l’</w:t>
            </w:r>
            <w:r w:rsidR="00CD1153" w:rsidRPr="00151039">
              <w:rPr>
                <w:rFonts w:ascii="Arial Narrow" w:hAnsi="Arial Narrow"/>
                <w:sz w:val="18"/>
                <w:szCs w:val="18"/>
              </w:rPr>
              <w:t>état</w:t>
            </w:r>
            <w:r w:rsidRPr="00151039">
              <w:rPr>
                <w:rFonts w:ascii="Arial Narrow" w:hAnsi="Arial Narrow"/>
                <w:sz w:val="18"/>
                <w:szCs w:val="18"/>
              </w:rPr>
              <w:t xml:space="preserve"> civil dans la commune à travers l’achat de matériel </w:t>
            </w:r>
            <w:r w:rsidR="00CD1153" w:rsidRPr="00151039">
              <w:rPr>
                <w:rFonts w:ascii="Arial Narrow" w:hAnsi="Arial Narrow"/>
                <w:sz w:val="18"/>
                <w:szCs w:val="18"/>
              </w:rPr>
              <w:t>informatique pour</w:t>
            </w:r>
            <w:r w:rsidRPr="00151039">
              <w:rPr>
                <w:rFonts w:ascii="Arial Narrow" w:hAnsi="Arial Narrow"/>
                <w:sz w:val="18"/>
                <w:szCs w:val="18"/>
              </w:rPr>
              <w:t xml:space="preserve"> les actes d’état civil </w:t>
            </w:r>
          </w:p>
        </w:tc>
        <w:tc>
          <w:tcPr>
            <w:tcW w:w="1843" w:type="dxa"/>
          </w:tcPr>
          <w:p w14:paraId="4F8C3E2F" w14:textId="2B8A8D32" w:rsidR="00A72B18" w:rsidRPr="003A5875" w:rsidRDefault="00CD1153" w:rsidP="007566A6">
            <w:pPr>
              <w:rPr>
                <w:rFonts w:ascii="Arial Narrow" w:hAnsi="Arial Narrow"/>
                <w:sz w:val="18"/>
                <w:szCs w:val="18"/>
              </w:rPr>
            </w:pPr>
            <w:r w:rsidRPr="003A5875">
              <w:rPr>
                <w:rFonts w:ascii="Arial Narrow" w:hAnsi="Arial Narrow"/>
                <w:sz w:val="18"/>
                <w:szCs w:val="18"/>
              </w:rPr>
              <w:t xml:space="preserve">L’état civil est informatisé dans la commune </w:t>
            </w:r>
          </w:p>
        </w:tc>
        <w:tc>
          <w:tcPr>
            <w:tcW w:w="1701" w:type="dxa"/>
          </w:tcPr>
          <w:p w14:paraId="523A7720" w14:textId="024C81F1" w:rsidR="00A72B18" w:rsidRPr="003A5875" w:rsidRDefault="00CD1153" w:rsidP="007566A6">
            <w:pPr>
              <w:rPr>
                <w:rFonts w:ascii="Arial Narrow" w:hAnsi="Arial Narrow"/>
                <w:sz w:val="18"/>
                <w:szCs w:val="18"/>
              </w:rPr>
            </w:pPr>
            <w:r w:rsidRPr="003A5875">
              <w:rPr>
                <w:rFonts w:ascii="Arial Narrow" w:hAnsi="Arial Narrow"/>
                <w:sz w:val="18"/>
                <w:szCs w:val="18"/>
              </w:rPr>
              <w:t>Centre principal</w:t>
            </w:r>
          </w:p>
        </w:tc>
        <w:tc>
          <w:tcPr>
            <w:tcW w:w="1559" w:type="dxa"/>
          </w:tcPr>
          <w:p w14:paraId="27F8EF9A" w14:textId="1F0A3716" w:rsidR="00A72B18" w:rsidRPr="003A5875" w:rsidRDefault="00CD1153" w:rsidP="00536438">
            <w:pPr>
              <w:jc w:val="right"/>
              <w:rPr>
                <w:rFonts w:ascii="Arial Narrow" w:hAnsi="Arial Narrow"/>
                <w:sz w:val="16"/>
                <w:szCs w:val="18"/>
              </w:rPr>
            </w:pPr>
            <w:r w:rsidRPr="003A5875">
              <w:rPr>
                <w:rFonts w:ascii="Arial Narrow" w:hAnsi="Arial Narrow"/>
                <w:sz w:val="16"/>
                <w:szCs w:val="18"/>
              </w:rPr>
              <w:t>PM</w:t>
            </w:r>
          </w:p>
        </w:tc>
        <w:tc>
          <w:tcPr>
            <w:tcW w:w="709" w:type="dxa"/>
          </w:tcPr>
          <w:p w14:paraId="140CACC8" w14:textId="2E699BE3" w:rsidR="00A72B18" w:rsidRPr="003A5875" w:rsidRDefault="00B54824" w:rsidP="007566A6">
            <w:pPr>
              <w:rPr>
                <w:rFonts w:ascii="Arial Narrow" w:hAnsi="Arial Narrow"/>
                <w:sz w:val="16"/>
                <w:szCs w:val="18"/>
              </w:rPr>
            </w:pPr>
            <w:r>
              <w:rPr>
                <w:rFonts w:ascii="Arial Narrow" w:hAnsi="Arial Narrow"/>
                <w:sz w:val="16"/>
                <w:szCs w:val="18"/>
              </w:rPr>
              <w:t>x</w:t>
            </w:r>
          </w:p>
        </w:tc>
        <w:tc>
          <w:tcPr>
            <w:tcW w:w="709" w:type="dxa"/>
          </w:tcPr>
          <w:p w14:paraId="454D3339" w14:textId="248E0FB6" w:rsidR="00A72B18" w:rsidRPr="003A5875" w:rsidRDefault="00B54824" w:rsidP="007566A6">
            <w:pPr>
              <w:rPr>
                <w:rFonts w:ascii="Arial Narrow" w:hAnsi="Arial Narrow"/>
                <w:sz w:val="16"/>
                <w:szCs w:val="18"/>
              </w:rPr>
            </w:pPr>
            <w:r>
              <w:rPr>
                <w:rFonts w:ascii="Arial Narrow" w:hAnsi="Arial Narrow"/>
                <w:sz w:val="16"/>
                <w:szCs w:val="18"/>
              </w:rPr>
              <w:t>x</w:t>
            </w:r>
          </w:p>
        </w:tc>
        <w:tc>
          <w:tcPr>
            <w:tcW w:w="708" w:type="dxa"/>
          </w:tcPr>
          <w:p w14:paraId="3DB2DEE2" w14:textId="77777777" w:rsidR="00A72B18" w:rsidRPr="003A5875" w:rsidRDefault="00A72B18" w:rsidP="007566A6">
            <w:pPr>
              <w:rPr>
                <w:rFonts w:ascii="Arial Narrow" w:hAnsi="Arial Narrow"/>
                <w:sz w:val="16"/>
                <w:szCs w:val="18"/>
              </w:rPr>
            </w:pPr>
          </w:p>
        </w:tc>
        <w:tc>
          <w:tcPr>
            <w:tcW w:w="709" w:type="dxa"/>
          </w:tcPr>
          <w:p w14:paraId="121D6164" w14:textId="77777777" w:rsidR="00A72B18" w:rsidRPr="003A5875" w:rsidRDefault="00A72B18" w:rsidP="007566A6">
            <w:pPr>
              <w:rPr>
                <w:rFonts w:ascii="Arial Narrow" w:hAnsi="Arial Narrow"/>
                <w:sz w:val="16"/>
                <w:szCs w:val="18"/>
              </w:rPr>
            </w:pPr>
          </w:p>
        </w:tc>
        <w:tc>
          <w:tcPr>
            <w:tcW w:w="709" w:type="dxa"/>
          </w:tcPr>
          <w:p w14:paraId="0C2DF247" w14:textId="77777777" w:rsidR="00A72B18" w:rsidRPr="003A5875" w:rsidRDefault="00A72B18" w:rsidP="007566A6">
            <w:pPr>
              <w:rPr>
                <w:rFonts w:ascii="Arial Narrow" w:hAnsi="Arial Narrow"/>
                <w:sz w:val="16"/>
                <w:szCs w:val="18"/>
              </w:rPr>
            </w:pPr>
          </w:p>
        </w:tc>
        <w:tc>
          <w:tcPr>
            <w:tcW w:w="709" w:type="dxa"/>
          </w:tcPr>
          <w:p w14:paraId="59B44311" w14:textId="77777777" w:rsidR="00A72B18" w:rsidRPr="003A5875" w:rsidRDefault="00A72B18" w:rsidP="007566A6">
            <w:pPr>
              <w:rPr>
                <w:rFonts w:ascii="Arial Narrow" w:hAnsi="Arial Narrow"/>
                <w:sz w:val="16"/>
                <w:szCs w:val="18"/>
              </w:rPr>
            </w:pPr>
          </w:p>
        </w:tc>
        <w:tc>
          <w:tcPr>
            <w:tcW w:w="850" w:type="dxa"/>
          </w:tcPr>
          <w:p w14:paraId="737DC2A2" w14:textId="31CEBC7D" w:rsidR="00A72B18" w:rsidRPr="003A5875" w:rsidRDefault="00CD1153" w:rsidP="007566A6">
            <w:pPr>
              <w:rPr>
                <w:rFonts w:ascii="Arial Narrow" w:hAnsi="Arial Narrow"/>
                <w:sz w:val="16"/>
                <w:szCs w:val="18"/>
              </w:rPr>
            </w:pPr>
            <w:r w:rsidRPr="003A5875">
              <w:rPr>
                <w:rFonts w:ascii="Arial Narrow" w:hAnsi="Arial Narrow"/>
                <w:sz w:val="16"/>
                <w:szCs w:val="18"/>
              </w:rPr>
              <w:t>20%</w:t>
            </w:r>
          </w:p>
        </w:tc>
        <w:tc>
          <w:tcPr>
            <w:tcW w:w="709" w:type="dxa"/>
          </w:tcPr>
          <w:p w14:paraId="3AA0AA6D" w14:textId="2D501595" w:rsidR="00A72B18" w:rsidRPr="003A5875" w:rsidRDefault="00CD1153" w:rsidP="007566A6">
            <w:pPr>
              <w:rPr>
                <w:rFonts w:ascii="Arial Narrow" w:hAnsi="Arial Narrow"/>
                <w:sz w:val="16"/>
                <w:szCs w:val="18"/>
              </w:rPr>
            </w:pPr>
            <w:r w:rsidRPr="003A5875">
              <w:rPr>
                <w:rFonts w:ascii="Arial Narrow" w:hAnsi="Arial Narrow"/>
                <w:sz w:val="16"/>
                <w:szCs w:val="18"/>
              </w:rPr>
              <w:t>40%</w:t>
            </w:r>
          </w:p>
        </w:tc>
        <w:tc>
          <w:tcPr>
            <w:tcW w:w="709" w:type="dxa"/>
          </w:tcPr>
          <w:p w14:paraId="40B6EEE4" w14:textId="546883F5" w:rsidR="00A72B18" w:rsidRPr="003A5875" w:rsidRDefault="00CD1153" w:rsidP="007566A6">
            <w:pPr>
              <w:rPr>
                <w:rFonts w:ascii="Arial Narrow" w:hAnsi="Arial Narrow"/>
                <w:sz w:val="16"/>
                <w:szCs w:val="18"/>
              </w:rPr>
            </w:pPr>
            <w:r w:rsidRPr="003A5875">
              <w:rPr>
                <w:rFonts w:ascii="Arial Narrow" w:hAnsi="Arial Narrow"/>
                <w:sz w:val="16"/>
                <w:szCs w:val="18"/>
              </w:rPr>
              <w:t>40%</w:t>
            </w:r>
          </w:p>
        </w:tc>
      </w:tr>
      <w:tr w:rsidR="003A5875" w:rsidRPr="003A5875" w14:paraId="36E1D73D" w14:textId="77777777" w:rsidTr="00BB5B9E">
        <w:tc>
          <w:tcPr>
            <w:tcW w:w="1730" w:type="dxa"/>
            <w:vMerge/>
          </w:tcPr>
          <w:p w14:paraId="359E5D7E" w14:textId="77777777" w:rsidR="00A72B18" w:rsidRPr="003A5875" w:rsidRDefault="00A72B18" w:rsidP="007566A6">
            <w:pPr>
              <w:rPr>
                <w:rFonts w:ascii="Arial Narrow" w:hAnsi="Arial Narrow"/>
                <w:b/>
                <w:sz w:val="16"/>
                <w:szCs w:val="16"/>
              </w:rPr>
            </w:pPr>
          </w:p>
        </w:tc>
        <w:tc>
          <w:tcPr>
            <w:tcW w:w="2835" w:type="dxa"/>
          </w:tcPr>
          <w:p w14:paraId="177584D7" w14:textId="1EE0824C" w:rsidR="00A72B18" w:rsidRPr="00151039" w:rsidRDefault="00CD1153" w:rsidP="007566A6">
            <w:pPr>
              <w:rPr>
                <w:rFonts w:ascii="Arial Narrow" w:hAnsi="Arial Narrow" w:cs="Calibri"/>
                <w:sz w:val="18"/>
                <w:szCs w:val="18"/>
              </w:rPr>
            </w:pPr>
            <w:r w:rsidRPr="00151039">
              <w:rPr>
                <w:rFonts w:ascii="Arial Narrow" w:hAnsi="Arial Narrow"/>
                <w:sz w:val="18"/>
                <w:szCs w:val="18"/>
              </w:rPr>
              <w:t>Installation</w:t>
            </w:r>
            <w:r w:rsidR="00A72B18" w:rsidRPr="00151039">
              <w:rPr>
                <w:rFonts w:ascii="Arial Narrow" w:hAnsi="Arial Narrow"/>
                <w:sz w:val="18"/>
                <w:szCs w:val="18"/>
              </w:rPr>
              <w:t xml:space="preserve"> de logiciel pour les actes d’état civil</w:t>
            </w:r>
          </w:p>
        </w:tc>
        <w:tc>
          <w:tcPr>
            <w:tcW w:w="1843" w:type="dxa"/>
          </w:tcPr>
          <w:p w14:paraId="1275EC52" w14:textId="48E1D96B" w:rsidR="00A72B18" w:rsidRPr="003A5875" w:rsidRDefault="00CD1153" w:rsidP="007566A6">
            <w:pPr>
              <w:rPr>
                <w:rFonts w:ascii="Arial Narrow" w:hAnsi="Arial Narrow"/>
                <w:sz w:val="18"/>
                <w:szCs w:val="18"/>
              </w:rPr>
            </w:pPr>
            <w:r w:rsidRPr="003A5875">
              <w:rPr>
                <w:rFonts w:ascii="Arial Narrow" w:hAnsi="Arial Narrow"/>
                <w:sz w:val="18"/>
                <w:szCs w:val="18"/>
              </w:rPr>
              <w:t>Un logiciel est installé et est fonctionnel</w:t>
            </w:r>
          </w:p>
        </w:tc>
        <w:tc>
          <w:tcPr>
            <w:tcW w:w="1701" w:type="dxa"/>
          </w:tcPr>
          <w:p w14:paraId="50F7D2D1" w14:textId="45FDB03F" w:rsidR="00A72B18" w:rsidRPr="003A5875" w:rsidRDefault="00CD1153" w:rsidP="007566A6">
            <w:pPr>
              <w:rPr>
                <w:rFonts w:ascii="Arial Narrow" w:hAnsi="Arial Narrow"/>
                <w:sz w:val="18"/>
                <w:szCs w:val="18"/>
              </w:rPr>
            </w:pPr>
            <w:r w:rsidRPr="003A5875">
              <w:rPr>
                <w:rFonts w:ascii="Arial Narrow" w:hAnsi="Arial Narrow"/>
                <w:sz w:val="18"/>
                <w:szCs w:val="18"/>
              </w:rPr>
              <w:t>Centre principal</w:t>
            </w:r>
          </w:p>
        </w:tc>
        <w:tc>
          <w:tcPr>
            <w:tcW w:w="1559" w:type="dxa"/>
          </w:tcPr>
          <w:p w14:paraId="4E5F6B46" w14:textId="45A47A05" w:rsidR="00A72B18" w:rsidRPr="003A5875" w:rsidRDefault="00CD1153" w:rsidP="00536438">
            <w:pPr>
              <w:jc w:val="right"/>
              <w:rPr>
                <w:rFonts w:ascii="Arial Narrow" w:hAnsi="Arial Narrow"/>
                <w:sz w:val="16"/>
                <w:szCs w:val="18"/>
              </w:rPr>
            </w:pPr>
            <w:r w:rsidRPr="003A5875">
              <w:rPr>
                <w:rFonts w:ascii="Arial Narrow" w:hAnsi="Arial Narrow"/>
                <w:sz w:val="16"/>
                <w:szCs w:val="18"/>
              </w:rPr>
              <w:t>PM</w:t>
            </w:r>
          </w:p>
        </w:tc>
        <w:tc>
          <w:tcPr>
            <w:tcW w:w="709" w:type="dxa"/>
          </w:tcPr>
          <w:p w14:paraId="3DA343FB" w14:textId="77777777" w:rsidR="00A72B18" w:rsidRPr="003A5875" w:rsidRDefault="00A72B18" w:rsidP="007566A6">
            <w:pPr>
              <w:rPr>
                <w:rFonts w:ascii="Arial Narrow" w:hAnsi="Arial Narrow"/>
                <w:sz w:val="16"/>
                <w:szCs w:val="18"/>
              </w:rPr>
            </w:pPr>
          </w:p>
        </w:tc>
        <w:tc>
          <w:tcPr>
            <w:tcW w:w="709" w:type="dxa"/>
          </w:tcPr>
          <w:p w14:paraId="3B73CF12" w14:textId="77777777" w:rsidR="00A72B18" w:rsidRPr="003A5875" w:rsidRDefault="00A72B18" w:rsidP="007566A6">
            <w:pPr>
              <w:rPr>
                <w:rFonts w:ascii="Arial Narrow" w:hAnsi="Arial Narrow"/>
                <w:sz w:val="16"/>
                <w:szCs w:val="18"/>
              </w:rPr>
            </w:pPr>
          </w:p>
        </w:tc>
        <w:tc>
          <w:tcPr>
            <w:tcW w:w="708" w:type="dxa"/>
          </w:tcPr>
          <w:p w14:paraId="64DBCC0A" w14:textId="77777777" w:rsidR="00A72B18" w:rsidRPr="003A5875" w:rsidRDefault="00A72B18" w:rsidP="007566A6">
            <w:pPr>
              <w:rPr>
                <w:rFonts w:ascii="Arial Narrow" w:hAnsi="Arial Narrow"/>
                <w:sz w:val="16"/>
                <w:szCs w:val="18"/>
              </w:rPr>
            </w:pPr>
          </w:p>
        </w:tc>
        <w:tc>
          <w:tcPr>
            <w:tcW w:w="709" w:type="dxa"/>
          </w:tcPr>
          <w:p w14:paraId="5F2F880D" w14:textId="77777777" w:rsidR="00A72B18" w:rsidRPr="003A5875" w:rsidRDefault="00A72B18" w:rsidP="007566A6">
            <w:pPr>
              <w:rPr>
                <w:rFonts w:ascii="Arial Narrow" w:hAnsi="Arial Narrow"/>
                <w:sz w:val="16"/>
                <w:szCs w:val="18"/>
              </w:rPr>
            </w:pPr>
          </w:p>
        </w:tc>
        <w:tc>
          <w:tcPr>
            <w:tcW w:w="709" w:type="dxa"/>
          </w:tcPr>
          <w:p w14:paraId="3D83548E" w14:textId="77777777" w:rsidR="00A72B18" w:rsidRPr="003A5875" w:rsidRDefault="00A72B18" w:rsidP="007566A6">
            <w:pPr>
              <w:rPr>
                <w:rFonts w:ascii="Arial Narrow" w:hAnsi="Arial Narrow"/>
                <w:sz w:val="16"/>
                <w:szCs w:val="18"/>
              </w:rPr>
            </w:pPr>
          </w:p>
        </w:tc>
        <w:tc>
          <w:tcPr>
            <w:tcW w:w="709" w:type="dxa"/>
          </w:tcPr>
          <w:p w14:paraId="724FB2C2" w14:textId="77777777" w:rsidR="00A72B18" w:rsidRPr="003A5875" w:rsidRDefault="00A72B18" w:rsidP="007566A6">
            <w:pPr>
              <w:rPr>
                <w:rFonts w:ascii="Arial Narrow" w:hAnsi="Arial Narrow"/>
                <w:sz w:val="16"/>
                <w:szCs w:val="18"/>
              </w:rPr>
            </w:pPr>
          </w:p>
        </w:tc>
        <w:tc>
          <w:tcPr>
            <w:tcW w:w="850" w:type="dxa"/>
          </w:tcPr>
          <w:p w14:paraId="7689C13F" w14:textId="77777777" w:rsidR="00A72B18" w:rsidRPr="003A5875" w:rsidRDefault="00A72B18" w:rsidP="007566A6">
            <w:pPr>
              <w:rPr>
                <w:rFonts w:ascii="Arial Narrow" w:hAnsi="Arial Narrow"/>
                <w:sz w:val="16"/>
                <w:szCs w:val="18"/>
              </w:rPr>
            </w:pPr>
          </w:p>
        </w:tc>
        <w:tc>
          <w:tcPr>
            <w:tcW w:w="709" w:type="dxa"/>
          </w:tcPr>
          <w:p w14:paraId="1DC788FF" w14:textId="77777777" w:rsidR="00A72B18" w:rsidRPr="003A5875" w:rsidRDefault="00A72B18" w:rsidP="007566A6">
            <w:pPr>
              <w:rPr>
                <w:rFonts w:ascii="Arial Narrow" w:hAnsi="Arial Narrow"/>
                <w:sz w:val="16"/>
                <w:szCs w:val="18"/>
              </w:rPr>
            </w:pPr>
          </w:p>
        </w:tc>
        <w:tc>
          <w:tcPr>
            <w:tcW w:w="709" w:type="dxa"/>
          </w:tcPr>
          <w:p w14:paraId="0ADF62E6" w14:textId="77777777" w:rsidR="00A72B18" w:rsidRPr="003A5875" w:rsidRDefault="00A72B18" w:rsidP="007566A6">
            <w:pPr>
              <w:rPr>
                <w:rFonts w:ascii="Arial Narrow" w:hAnsi="Arial Narrow"/>
                <w:sz w:val="16"/>
                <w:szCs w:val="18"/>
              </w:rPr>
            </w:pPr>
          </w:p>
        </w:tc>
      </w:tr>
      <w:tr w:rsidR="00B54824" w:rsidRPr="003A5875" w14:paraId="7C0EB308" w14:textId="77777777" w:rsidTr="00BB5B9E">
        <w:tc>
          <w:tcPr>
            <w:tcW w:w="1730" w:type="dxa"/>
            <w:vMerge w:val="restart"/>
          </w:tcPr>
          <w:p w14:paraId="36E8ADE0" w14:textId="288FAF8A" w:rsidR="00B54824" w:rsidRPr="00831D17" w:rsidRDefault="00B54824" w:rsidP="007566A6">
            <w:pPr>
              <w:rPr>
                <w:rFonts w:ascii="Arial Narrow" w:hAnsi="Arial Narrow"/>
                <w:b/>
                <w:color w:val="FF0000"/>
                <w:sz w:val="16"/>
                <w:szCs w:val="16"/>
              </w:rPr>
            </w:pPr>
            <w:r w:rsidRPr="00831D17">
              <w:rPr>
                <w:rFonts w:ascii="Arial Narrow" w:hAnsi="Arial Narrow"/>
                <w:b/>
                <w:color w:val="FF0000"/>
                <w:sz w:val="16"/>
                <w:szCs w:val="16"/>
              </w:rPr>
              <w:t xml:space="preserve">Promouvoir la gestion de l’Hygiène menstruelle dans la commune </w:t>
            </w:r>
          </w:p>
        </w:tc>
        <w:tc>
          <w:tcPr>
            <w:tcW w:w="2835" w:type="dxa"/>
          </w:tcPr>
          <w:p w14:paraId="17633AA0" w14:textId="72535E74" w:rsidR="00B54824" w:rsidRPr="00831D17" w:rsidRDefault="00B54824" w:rsidP="007566A6">
            <w:pPr>
              <w:rPr>
                <w:rFonts w:ascii="Arial Narrow" w:hAnsi="Arial Narrow"/>
                <w:color w:val="FF0000"/>
                <w:sz w:val="18"/>
                <w:szCs w:val="18"/>
              </w:rPr>
            </w:pPr>
            <w:r w:rsidRPr="00831D17">
              <w:rPr>
                <w:rFonts w:ascii="Arial Narrow" w:hAnsi="Arial Narrow"/>
                <w:color w:val="FF0000"/>
                <w:sz w:val="18"/>
                <w:szCs w:val="18"/>
              </w:rPr>
              <w:t xml:space="preserve">Renforcement de la contribution des communautés à la </w:t>
            </w:r>
            <w:r w:rsidRPr="00831D17">
              <w:rPr>
                <w:rFonts w:ascii="Arial Narrow" w:hAnsi="Arial Narrow"/>
                <w:bCs/>
                <w:color w:val="FF0000"/>
                <w:sz w:val="18"/>
                <w:szCs w:val="18"/>
              </w:rPr>
              <w:t>Gestion de l’Hygiène Menstruelle (GHM) dans la commune</w:t>
            </w:r>
          </w:p>
        </w:tc>
        <w:tc>
          <w:tcPr>
            <w:tcW w:w="1843" w:type="dxa"/>
          </w:tcPr>
          <w:p w14:paraId="54CCD434" w14:textId="035B75EA" w:rsidR="00B54824" w:rsidRPr="00831D17" w:rsidRDefault="00B54824" w:rsidP="007566A6">
            <w:pPr>
              <w:rPr>
                <w:rFonts w:ascii="Arial Narrow" w:hAnsi="Arial Narrow"/>
                <w:color w:val="FF0000"/>
                <w:sz w:val="18"/>
                <w:szCs w:val="18"/>
              </w:rPr>
            </w:pPr>
            <w:r w:rsidRPr="00831D17">
              <w:rPr>
                <w:rFonts w:ascii="Arial Narrow" w:hAnsi="Arial Narrow"/>
                <w:color w:val="FF0000"/>
                <w:sz w:val="18"/>
                <w:szCs w:val="18"/>
              </w:rPr>
              <w:t xml:space="preserve">La contribution des communautés est renforcée dans la </w:t>
            </w:r>
            <w:r w:rsidRPr="00831D17">
              <w:rPr>
                <w:rFonts w:ascii="Arial Narrow" w:hAnsi="Arial Narrow"/>
                <w:bCs/>
                <w:color w:val="FF0000"/>
                <w:sz w:val="18"/>
                <w:szCs w:val="18"/>
              </w:rPr>
              <w:t>Gestion de l’Hygiène Menstruelle (GHM) dans la commune</w:t>
            </w:r>
          </w:p>
        </w:tc>
        <w:tc>
          <w:tcPr>
            <w:tcW w:w="1701" w:type="dxa"/>
          </w:tcPr>
          <w:p w14:paraId="50F5C50D" w14:textId="36089E6D" w:rsidR="00B54824" w:rsidRPr="00831D17" w:rsidRDefault="00B54824" w:rsidP="007566A6">
            <w:pPr>
              <w:rPr>
                <w:rFonts w:ascii="Arial Narrow" w:hAnsi="Arial Narrow"/>
                <w:color w:val="FF0000"/>
                <w:sz w:val="18"/>
                <w:szCs w:val="18"/>
              </w:rPr>
            </w:pPr>
            <w:r w:rsidRPr="00831D17">
              <w:rPr>
                <w:rFonts w:ascii="Arial Narrow" w:hAnsi="Arial Narrow"/>
                <w:color w:val="FF0000"/>
                <w:sz w:val="18"/>
                <w:szCs w:val="18"/>
              </w:rPr>
              <w:t xml:space="preserve">Commune </w:t>
            </w:r>
          </w:p>
        </w:tc>
        <w:tc>
          <w:tcPr>
            <w:tcW w:w="1559" w:type="dxa"/>
          </w:tcPr>
          <w:p w14:paraId="7F956EB7" w14:textId="7463C3A2" w:rsidR="00B54824" w:rsidRPr="00831D17" w:rsidRDefault="00B54824" w:rsidP="00536438">
            <w:pPr>
              <w:jc w:val="right"/>
              <w:rPr>
                <w:rFonts w:ascii="Arial Narrow" w:hAnsi="Arial Narrow"/>
                <w:color w:val="FF0000"/>
                <w:sz w:val="16"/>
                <w:szCs w:val="18"/>
              </w:rPr>
            </w:pPr>
            <w:r w:rsidRPr="00831D17">
              <w:rPr>
                <w:rFonts w:ascii="Arial Narrow" w:hAnsi="Arial Narrow"/>
                <w:color w:val="FF0000"/>
                <w:sz w:val="16"/>
                <w:szCs w:val="18"/>
              </w:rPr>
              <w:t>PM</w:t>
            </w:r>
          </w:p>
        </w:tc>
        <w:tc>
          <w:tcPr>
            <w:tcW w:w="709" w:type="dxa"/>
          </w:tcPr>
          <w:p w14:paraId="22C5715F" w14:textId="325518CF" w:rsidR="00B54824" w:rsidRPr="00831D17" w:rsidRDefault="00B54824" w:rsidP="007566A6">
            <w:pPr>
              <w:rPr>
                <w:rFonts w:ascii="Arial Narrow" w:hAnsi="Arial Narrow"/>
                <w:color w:val="FF0000"/>
                <w:sz w:val="16"/>
                <w:szCs w:val="18"/>
              </w:rPr>
            </w:pPr>
            <w:r w:rsidRPr="00831D17">
              <w:rPr>
                <w:rFonts w:ascii="Arial Narrow" w:hAnsi="Arial Narrow"/>
                <w:color w:val="FF0000"/>
                <w:sz w:val="16"/>
                <w:szCs w:val="18"/>
              </w:rPr>
              <w:t>x</w:t>
            </w:r>
          </w:p>
        </w:tc>
        <w:tc>
          <w:tcPr>
            <w:tcW w:w="709" w:type="dxa"/>
          </w:tcPr>
          <w:p w14:paraId="0B9B0BFA" w14:textId="05A599E4" w:rsidR="00B54824" w:rsidRPr="00831D17" w:rsidRDefault="00B54824" w:rsidP="007566A6">
            <w:pPr>
              <w:rPr>
                <w:rFonts w:ascii="Arial Narrow" w:hAnsi="Arial Narrow"/>
                <w:color w:val="FF0000"/>
                <w:sz w:val="16"/>
                <w:szCs w:val="18"/>
              </w:rPr>
            </w:pPr>
            <w:r w:rsidRPr="00831D17">
              <w:rPr>
                <w:rFonts w:ascii="Arial Narrow" w:hAnsi="Arial Narrow"/>
                <w:color w:val="FF0000"/>
                <w:sz w:val="16"/>
                <w:szCs w:val="18"/>
              </w:rPr>
              <w:t>x</w:t>
            </w:r>
          </w:p>
        </w:tc>
        <w:tc>
          <w:tcPr>
            <w:tcW w:w="708" w:type="dxa"/>
          </w:tcPr>
          <w:p w14:paraId="56272DB7" w14:textId="3D0D6764" w:rsidR="00B54824" w:rsidRPr="00831D17" w:rsidRDefault="00B54824" w:rsidP="007566A6">
            <w:pPr>
              <w:rPr>
                <w:rFonts w:ascii="Arial Narrow" w:hAnsi="Arial Narrow"/>
                <w:color w:val="FF0000"/>
                <w:sz w:val="16"/>
                <w:szCs w:val="18"/>
              </w:rPr>
            </w:pPr>
            <w:r w:rsidRPr="00831D17">
              <w:rPr>
                <w:rFonts w:ascii="Arial Narrow" w:hAnsi="Arial Narrow"/>
                <w:color w:val="FF0000"/>
                <w:sz w:val="16"/>
                <w:szCs w:val="18"/>
              </w:rPr>
              <w:t>x</w:t>
            </w:r>
          </w:p>
        </w:tc>
        <w:tc>
          <w:tcPr>
            <w:tcW w:w="709" w:type="dxa"/>
          </w:tcPr>
          <w:p w14:paraId="3811B2A7" w14:textId="46443D92" w:rsidR="00B54824" w:rsidRPr="00831D17" w:rsidRDefault="00B54824" w:rsidP="007566A6">
            <w:pPr>
              <w:rPr>
                <w:rFonts w:ascii="Arial Narrow" w:hAnsi="Arial Narrow"/>
                <w:color w:val="FF0000"/>
                <w:sz w:val="16"/>
                <w:szCs w:val="18"/>
              </w:rPr>
            </w:pPr>
            <w:r w:rsidRPr="00831D17">
              <w:rPr>
                <w:rFonts w:ascii="Arial Narrow" w:hAnsi="Arial Narrow"/>
                <w:color w:val="FF0000"/>
                <w:sz w:val="16"/>
                <w:szCs w:val="18"/>
              </w:rPr>
              <w:t>x</w:t>
            </w:r>
          </w:p>
        </w:tc>
        <w:tc>
          <w:tcPr>
            <w:tcW w:w="709" w:type="dxa"/>
          </w:tcPr>
          <w:p w14:paraId="19FF7D19" w14:textId="42FAE680" w:rsidR="00B54824" w:rsidRPr="00831D17" w:rsidRDefault="00B54824" w:rsidP="007566A6">
            <w:pPr>
              <w:rPr>
                <w:rFonts w:ascii="Arial Narrow" w:hAnsi="Arial Narrow"/>
                <w:color w:val="FF0000"/>
                <w:sz w:val="16"/>
                <w:szCs w:val="18"/>
              </w:rPr>
            </w:pPr>
            <w:r w:rsidRPr="00831D17">
              <w:rPr>
                <w:rFonts w:ascii="Arial Narrow" w:hAnsi="Arial Narrow"/>
                <w:color w:val="FF0000"/>
                <w:sz w:val="16"/>
                <w:szCs w:val="18"/>
              </w:rPr>
              <w:t>x</w:t>
            </w:r>
          </w:p>
        </w:tc>
        <w:tc>
          <w:tcPr>
            <w:tcW w:w="709" w:type="dxa"/>
          </w:tcPr>
          <w:p w14:paraId="796EE60B" w14:textId="77777777" w:rsidR="00B54824" w:rsidRPr="00831D17" w:rsidRDefault="00B54824" w:rsidP="007566A6">
            <w:pPr>
              <w:rPr>
                <w:rFonts w:ascii="Arial Narrow" w:hAnsi="Arial Narrow"/>
                <w:color w:val="FF0000"/>
                <w:sz w:val="16"/>
                <w:szCs w:val="18"/>
              </w:rPr>
            </w:pPr>
          </w:p>
        </w:tc>
        <w:tc>
          <w:tcPr>
            <w:tcW w:w="850" w:type="dxa"/>
          </w:tcPr>
          <w:p w14:paraId="2E7C3C84" w14:textId="77777777" w:rsidR="00B54824" w:rsidRPr="00831D17" w:rsidRDefault="00B54824" w:rsidP="007566A6">
            <w:pPr>
              <w:rPr>
                <w:rFonts w:ascii="Arial Narrow" w:hAnsi="Arial Narrow"/>
                <w:color w:val="FF0000"/>
                <w:sz w:val="16"/>
                <w:szCs w:val="18"/>
              </w:rPr>
            </w:pPr>
          </w:p>
        </w:tc>
        <w:tc>
          <w:tcPr>
            <w:tcW w:w="709" w:type="dxa"/>
          </w:tcPr>
          <w:p w14:paraId="6F2A6BFE" w14:textId="77777777" w:rsidR="00B54824" w:rsidRPr="00831D17" w:rsidRDefault="00B54824" w:rsidP="007566A6">
            <w:pPr>
              <w:rPr>
                <w:rFonts w:ascii="Arial Narrow" w:hAnsi="Arial Narrow"/>
                <w:color w:val="FF0000"/>
                <w:sz w:val="16"/>
                <w:szCs w:val="18"/>
              </w:rPr>
            </w:pPr>
          </w:p>
        </w:tc>
        <w:tc>
          <w:tcPr>
            <w:tcW w:w="709" w:type="dxa"/>
          </w:tcPr>
          <w:p w14:paraId="497DD986" w14:textId="49D62D17" w:rsidR="00B54824" w:rsidRPr="00831D17" w:rsidRDefault="00B54824" w:rsidP="007566A6">
            <w:pPr>
              <w:rPr>
                <w:rFonts w:ascii="Arial Narrow" w:hAnsi="Arial Narrow"/>
                <w:color w:val="FF0000"/>
                <w:sz w:val="16"/>
                <w:szCs w:val="18"/>
              </w:rPr>
            </w:pPr>
            <w:r w:rsidRPr="00831D17">
              <w:rPr>
                <w:rFonts w:ascii="Arial Narrow" w:hAnsi="Arial Narrow"/>
                <w:color w:val="FF0000"/>
                <w:sz w:val="16"/>
                <w:szCs w:val="18"/>
              </w:rPr>
              <w:t>100%</w:t>
            </w:r>
          </w:p>
        </w:tc>
      </w:tr>
      <w:tr w:rsidR="00B54824" w:rsidRPr="003A5875" w14:paraId="4918FA9D" w14:textId="77777777" w:rsidTr="00BB5B9E">
        <w:tc>
          <w:tcPr>
            <w:tcW w:w="1730" w:type="dxa"/>
            <w:vMerge/>
          </w:tcPr>
          <w:p w14:paraId="47803D9C" w14:textId="77777777" w:rsidR="00B54824" w:rsidRPr="00831D17" w:rsidRDefault="00B54824" w:rsidP="007566A6">
            <w:pPr>
              <w:rPr>
                <w:rFonts w:ascii="Arial Narrow" w:hAnsi="Arial Narrow"/>
                <w:b/>
                <w:color w:val="FF0000"/>
                <w:sz w:val="16"/>
                <w:szCs w:val="16"/>
              </w:rPr>
            </w:pPr>
          </w:p>
        </w:tc>
        <w:tc>
          <w:tcPr>
            <w:tcW w:w="2835" w:type="dxa"/>
          </w:tcPr>
          <w:p w14:paraId="1DC866F6" w14:textId="349F11BB" w:rsidR="00B54824" w:rsidRPr="00831D17" w:rsidRDefault="00B54824" w:rsidP="007566A6">
            <w:pPr>
              <w:rPr>
                <w:rFonts w:ascii="Arial Narrow" w:hAnsi="Arial Narrow"/>
                <w:color w:val="FF0000"/>
                <w:sz w:val="18"/>
                <w:szCs w:val="18"/>
              </w:rPr>
            </w:pPr>
            <w:r w:rsidRPr="00831D17">
              <w:rPr>
                <w:rFonts w:ascii="Arial Narrow" w:hAnsi="Arial Narrow"/>
                <w:color w:val="FF0000"/>
                <w:sz w:val="18"/>
                <w:szCs w:val="18"/>
              </w:rPr>
              <w:t xml:space="preserve">Intégration de la </w:t>
            </w:r>
            <w:r w:rsidRPr="00831D17">
              <w:rPr>
                <w:rFonts w:ascii="Arial Narrow" w:hAnsi="Arial Narrow"/>
                <w:bCs/>
                <w:color w:val="FF0000"/>
                <w:sz w:val="18"/>
                <w:szCs w:val="18"/>
              </w:rPr>
              <w:t xml:space="preserve">Gestion de l’Hygiène Menstruelle (GHM) dans les PDESC et budget </w:t>
            </w:r>
            <w:r w:rsidR="00225D0E" w:rsidRPr="00831D17">
              <w:rPr>
                <w:rFonts w:ascii="Arial Narrow" w:hAnsi="Arial Narrow"/>
                <w:bCs/>
                <w:color w:val="FF0000"/>
                <w:sz w:val="18"/>
                <w:szCs w:val="18"/>
              </w:rPr>
              <w:t>de la</w:t>
            </w:r>
            <w:r w:rsidRPr="00831D17">
              <w:rPr>
                <w:rFonts w:ascii="Arial Narrow" w:hAnsi="Arial Narrow"/>
                <w:bCs/>
                <w:color w:val="FF0000"/>
                <w:sz w:val="18"/>
                <w:szCs w:val="18"/>
              </w:rPr>
              <w:t xml:space="preserve"> commune</w:t>
            </w:r>
          </w:p>
        </w:tc>
        <w:tc>
          <w:tcPr>
            <w:tcW w:w="1843" w:type="dxa"/>
          </w:tcPr>
          <w:p w14:paraId="2C22AFC7" w14:textId="40F1FCB1" w:rsidR="00B54824" w:rsidRPr="00831D17" w:rsidRDefault="00225D0E" w:rsidP="007566A6">
            <w:pPr>
              <w:rPr>
                <w:rFonts w:ascii="Arial Narrow" w:hAnsi="Arial Narrow"/>
                <w:color w:val="FF0000"/>
                <w:sz w:val="18"/>
                <w:szCs w:val="18"/>
              </w:rPr>
            </w:pPr>
            <w:r w:rsidRPr="00831D17">
              <w:rPr>
                <w:rFonts w:ascii="Arial Narrow" w:hAnsi="Arial Narrow"/>
                <w:color w:val="FF0000"/>
                <w:sz w:val="18"/>
                <w:szCs w:val="18"/>
              </w:rPr>
              <w:t xml:space="preserve">La </w:t>
            </w:r>
            <w:r w:rsidRPr="00831D17">
              <w:rPr>
                <w:rFonts w:ascii="Arial Narrow" w:hAnsi="Arial Narrow"/>
                <w:bCs/>
                <w:color w:val="FF0000"/>
                <w:sz w:val="18"/>
                <w:szCs w:val="18"/>
              </w:rPr>
              <w:t>Gestion de l’Hygiène Menstruelle (GHM)est intégrée dans les PDESC et budget de la commune</w:t>
            </w:r>
          </w:p>
        </w:tc>
        <w:tc>
          <w:tcPr>
            <w:tcW w:w="1701" w:type="dxa"/>
          </w:tcPr>
          <w:p w14:paraId="49BE38EA" w14:textId="54D0C387" w:rsidR="00B54824" w:rsidRPr="00831D17" w:rsidRDefault="00225D0E" w:rsidP="007566A6">
            <w:pPr>
              <w:rPr>
                <w:rFonts w:ascii="Arial Narrow" w:hAnsi="Arial Narrow"/>
                <w:color w:val="FF0000"/>
                <w:sz w:val="18"/>
                <w:szCs w:val="18"/>
              </w:rPr>
            </w:pPr>
            <w:r w:rsidRPr="00831D17">
              <w:rPr>
                <w:rFonts w:ascii="Arial Narrow" w:hAnsi="Arial Narrow"/>
                <w:color w:val="FF0000"/>
                <w:sz w:val="18"/>
                <w:szCs w:val="18"/>
              </w:rPr>
              <w:t xml:space="preserve">Commune </w:t>
            </w:r>
          </w:p>
        </w:tc>
        <w:tc>
          <w:tcPr>
            <w:tcW w:w="1559" w:type="dxa"/>
          </w:tcPr>
          <w:p w14:paraId="219A37C2" w14:textId="780FE53E" w:rsidR="00B54824" w:rsidRPr="00831D17" w:rsidRDefault="00225D0E" w:rsidP="00536438">
            <w:pPr>
              <w:jc w:val="right"/>
              <w:rPr>
                <w:rFonts w:ascii="Arial Narrow" w:hAnsi="Arial Narrow"/>
                <w:color w:val="FF0000"/>
                <w:sz w:val="16"/>
                <w:szCs w:val="18"/>
              </w:rPr>
            </w:pPr>
            <w:r w:rsidRPr="00831D17">
              <w:rPr>
                <w:rFonts w:ascii="Arial Narrow" w:hAnsi="Arial Narrow"/>
                <w:color w:val="FF0000"/>
                <w:sz w:val="16"/>
                <w:szCs w:val="18"/>
              </w:rPr>
              <w:t>PM</w:t>
            </w:r>
          </w:p>
        </w:tc>
        <w:tc>
          <w:tcPr>
            <w:tcW w:w="709" w:type="dxa"/>
          </w:tcPr>
          <w:p w14:paraId="3459E3A5" w14:textId="14DA62C7" w:rsidR="00B54824" w:rsidRPr="00831D17" w:rsidRDefault="00225D0E" w:rsidP="007566A6">
            <w:pPr>
              <w:rPr>
                <w:rFonts w:ascii="Arial Narrow" w:hAnsi="Arial Narrow"/>
                <w:color w:val="FF0000"/>
                <w:sz w:val="16"/>
                <w:szCs w:val="18"/>
              </w:rPr>
            </w:pPr>
            <w:r w:rsidRPr="00831D17">
              <w:rPr>
                <w:rFonts w:ascii="Arial Narrow" w:hAnsi="Arial Narrow"/>
                <w:color w:val="FF0000"/>
                <w:sz w:val="16"/>
                <w:szCs w:val="18"/>
              </w:rPr>
              <w:t>x</w:t>
            </w:r>
          </w:p>
        </w:tc>
        <w:tc>
          <w:tcPr>
            <w:tcW w:w="709" w:type="dxa"/>
          </w:tcPr>
          <w:p w14:paraId="777F066E" w14:textId="190C2B76" w:rsidR="00B54824" w:rsidRPr="00831D17" w:rsidRDefault="00225D0E" w:rsidP="007566A6">
            <w:pPr>
              <w:rPr>
                <w:rFonts w:ascii="Arial Narrow" w:hAnsi="Arial Narrow"/>
                <w:color w:val="FF0000"/>
                <w:sz w:val="16"/>
                <w:szCs w:val="18"/>
              </w:rPr>
            </w:pPr>
            <w:r w:rsidRPr="00831D17">
              <w:rPr>
                <w:rFonts w:ascii="Arial Narrow" w:hAnsi="Arial Narrow"/>
                <w:color w:val="FF0000"/>
                <w:sz w:val="16"/>
                <w:szCs w:val="18"/>
              </w:rPr>
              <w:t>x</w:t>
            </w:r>
          </w:p>
        </w:tc>
        <w:tc>
          <w:tcPr>
            <w:tcW w:w="708" w:type="dxa"/>
          </w:tcPr>
          <w:p w14:paraId="5F26B3D4" w14:textId="02EC0611" w:rsidR="00B54824" w:rsidRPr="00831D17" w:rsidRDefault="00225D0E" w:rsidP="007566A6">
            <w:pPr>
              <w:rPr>
                <w:rFonts w:ascii="Arial Narrow" w:hAnsi="Arial Narrow"/>
                <w:color w:val="FF0000"/>
                <w:sz w:val="16"/>
                <w:szCs w:val="18"/>
              </w:rPr>
            </w:pPr>
            <w:r w:rsidRPr="00831D17">
              <w:rPr>
                <w:rFonts w:ascii="Arial Narrow" w:hAnsi="Arial Narrow"/>
                <w:color w:val="FF0000"/>
                <w:sz w:val="16"/>
                <w:szCs w:val="18"/>
              </w:rPr>
              <w:t>x</w:t>
            </w:r>
          </w:p>
        </w:tc>
        <w:tc>
          <w:tcPr>
            <w:tcW w:w="709" w:type="dxa"/>
          </w:tcPr>
          <w:p w14:paraId="6ACDAE3F" w14:textId="33B1767E" w:rsidR="00B54824" w:rsidRPr="00831D17" w:rsidRDefault="00225D0E" w:rsidP="007566A6">
            <w:pPr>
              <w:rPr>
                <w:rFonts w:ascii="Arial Narrow" w:hAnsi="Arial Narrow"/>
                <w:color w:val="FF0000"/>
                <w:sz w:val="16"/>
                <w:szCs w:val="18"/>
              </w:rPr>
            </w:pPr>
            <w:r w:rsidRPr="00831D17">
              <w:rPr>
                <w:rFonts w:ascii="Arial Narrow" w:hAnsi="Arial Narrow"/>
                <w:color w:val="FF0000"/>
                <w:sz w:val="16"/>
                <w:szCs w:val="18"/>
              </w:rPr>
              <w:t>x</w:t>
            </w:r>
          </w:p>
        </w:tc>
        <w:tc>
          <w:tcPr>
            <w:tcW w:w="709" w:type="dxa"/>
          </w:tcPr>
          <w:p w14:paraId="6FA285BE" w14:textId="3A1BA215" w:rsidR="00B54824" w:rsidRPr="00831D17" w:rsidRDefault="00225D0E" w:rsidP="007566A6">
            <w:pPr>
              <w:rPr>
                <w:rFonts w:ascii="Arial Narrow" w:hAnsi="Arial Narrow"/>
                <w:color w:val="FF0000"/>
                <w:sz w:val="16"/>
                <w:szCs w:val="18"/>
              </w:rPr>
            </w:pPr>
            <w:r w:rsidRPr="00831D17">
              <w:rPr>
                <w:rFonts w:ascii="Arial Narrow" w:hAnsi="Arial Narrow"/>
                <w:color w:val="FF0000"/>
                <w:sz w:val="16"/>
                <w:szCs w:val="18"/>
              </w:rPr>
              <w:t>x</w:t>
            </w:r>
          </w:p>
        </w:tc>
        <w:tc>
          <w:tcPr>
            <w:tcW w:w="709" w:type="dxa"/>
          </w:tcPr>
          <w:p w14:paraId="48F1C8BA" w14:textId="33934816" w:rsidR="00B54824" w:rsidRPr="00831D17" w:rsidRDefault="00B54824" w:rsidP="007566A6">
            <w:pPr>
              <w:rPr>
                <w:rFonts w:ascii="Arial Narrow" w:hAnsi="Arial Narrow"/>
                <w:color w:val="FF0000"/>
                <w:sz w:val="16"/>
                <w:szCs w:val="18"/>
              </w:rPr>
            </w:pPr>
          </w:p>
        </w:tc>
        <w:tc>
          <w:tcPr>
            <w:tcW w:w="850" w:type="dxa"/>
          </w:tcPr>
          <w:p w14:paraId="7EAE6766" w14:textId="77777777" w:rsidR="00B54824" w:rsidRPr="00831D17" w:rsidRDefault="00B54824" w:rsidP="007566A6">
            <w:pPr>
              <w:rPr>
                <w:rFonts w:ascii="Arial Narrow" w:hAnsi="Arial Narrow"/>
                <w:color w:val="FF0000"/>
                <w:sz w:val="16"/>
                <w:szCs w:val="18"/>
              </w:rPr>
            </w:pPr>
          </w:p>
        </w:tc>
        <w:tc>
          <w:tcPr>
            <w:tcW w:w="709" w:type="dxa"/>
          </w:tcPr>
          <w:p w14:paraId="03C1C079" w14:textId="77777777" w:rsidR="00B54824" w:rsidRPr="00831D17" w:rsidRDefault="00B54824" w:rsidP="007566A6">
            <w:pPr>
              <w:rPr>
                <w:rFonts w:ascii="Arial Narrow" w:hAnsi="Arial Narrow"/>
                <w:color w:val="FF0000"/>
                <w:sz w:val="16"/>
                <w:szCs w:val="18"/>
              </w:rPr>
            </w:pPr>
          </w:p>
        </w:tc>
        <w:tc>
          <w:tcPr>
            <w:tcW w:w="709" w:type="dxa"/>
          </w:tcPr>
          <w:p w14:paraId="3B01A4B8" w14:textId="56B0A64F" w:rsidR="00B54824" w:rsidRPr="00831D17" w:rsidRDefault="00225D0E" w:rsidP="007566A6">
            <w:pPr>
              <w:rPr>
                <w:rFonts w:ascii="Arial Narrow" w:hAnsi="Arial Narrow"/>
                <w:color w:val="FF0000"/>
                <w:sz w:val="16"/>
                <w:szCs w:val="18"/>
              </w:rPr>
            </w:pPr>
            <w:r w:rsidRPr="00831D17">
              <w:rPr>
                <w:rFonts w:ascii="Arial Narrow" w:hAnsi="Arial Narrow"/>
                <w:color w:val="FF0000"/>
                <w:sz w:val="16"/>
                <w:szCs w:val="18"/>
              </w:rPr>
              <w:t>100%</w:t>
            </w:r>
          </w:p>
        </w:tc>
      </w:tr>
      <w:tr w:rsidR="003A5875" w:rsidRPr="003A5875" w14:paraId="51909E50" w14:textId="77777777" w:rsidTr="00BB5B9E">
        <w:tc>
          <w:tcPr>
            <w:tcW w:w="1730" w:type="dxa"/>
            <w:vMerge w:val="restart"/>
          </w:tcPr>
          <w:p w14:paraId="2289B29C" w14:textId="4891D23E" w:rsidR="007566A6" w:rsidRPr="003A5875" w:rsidRDefault="007566A6" w:rsidP="007566A6">
            <w:pPr>
              <w:rPr>
                <w:rFonts w:ascii="Arial Narrow" w:hAnsi="Arial Narrow"/>
                <w:b/>
                <w:sz w:val="16"/>
                <w:szCs w:val="16"/>
              </w:rPr>
            </w:pPr>
            <w:r w:rsidRPr="003A5875">
              <w:rPr>
                <w:rFonts w:ascii="Arial Narrow" w:hAnsi="Arial Narrow" w:cstheme="minorHAnsi"/>
                <w:b/>
                <w:i/>
                <w:sz w:val="16"/>
                <w:szCs w:val="16"/>
              </w:rPr>
              <w:t xml:space="preserve">Maitriser </w:t>
            </w:r>
            <w:r w:rsidR="00D01C28" w:rsidRPr="003A5875">
              <w:rPr>
                <w:rFonts w:ascii="Arial Narrow" w:hAnsi="Arial Narrow" w:cstheme="minorHAnsi"/>
                <w:b/>
                <w:i/>
                <w:sz w:val="16"/>
                <w:szCs w:val="16"/>
              </w:rPr>
              <w:t>le potentiel</w:t>
            </w:r>
            <w:r w:rsidRPr="003A5875">
              <w:rPr>
                <w:rFonts w:ascii="Arial Narrow" w:hAnsi="Arial Narrow" w:cstheme="minorHAnsi"/>
                <w:b/>
                <w:i/>
                <w:sz w:val="16"/>
                <w:szCs w:val="16"/>
              </w:rPr>
              <w:t xml:space="preserve"> fiscal</w:t>
            </w:r>
          </w:p>
        </w:tc>
        <w:tc>
          <w:tcPr>
            <w:tcW w:w="2835" w:type="dxa"/>
            <w:vAlign w:val="center"/>
          </w:tcPr>
          <w:p w14:paraId="6702C598" w14:textId="22938672" w:rsidR="007566A6" w:rsidRPr="003A5875" w:rsidRDefault="007566A6" w:rsidP="007566A6">
            <w:pPr>
              <w:pStyle w:val="Sansinterligne"/>
              <w:rPr>
                <w:rFonts w:ascii="Arial Narrow" w:hAnsi="Arial Narrow" w:cs="Calibri"/>
                <w:sz w:val="18"/>
                <w:szCs w:val="18"/>
              </w:rPr>
            </w:pPr>
            <w:r w:rsidRPr="003A5875">
              <w:rPr>
                <w:rFonts w:ascii="Arial Narrow" w:hAnsi="Arial Narrow" w:cs="Calibri"/>
                <w:sz w:val="18"/>
                <w:szCs w:val="18"/>
              </w:rPr>
              <w:t xml:space="preserve">Organisation </w:t>
            </w:r>
            <w:r w:rsidR="00225D0E">
              <w:rPr>
                <w:rFonts w:ascii="Arial Narrow" w:hAnsi="Arial Narrow" w:cs="Calibri"/>
                <w:sz w:val="18"/>
                <w:szCs w:val="18"/>
              </w:rPr>
              <w:t xml:space="preserve">des </w:t>
            </w:r>
            <w:r w:rsidRPr="003A5875">
              <w:rPr>
                <w:rFonts w:ascii="Arial Narrow" w:hAnsi="Arial Narrow" w:cs="Calibri"/>
                <w:sz w:val="18"/>
                <w:szCs w:val="18"/>
              </w:rPr>
              <w:t>campagnes d’information et de sensibilisation sur l’importance du paiement de la TDRL</w:t>
            </w:r>
          </w:p>
        </w:tc>
        <w:tc>
          <w:tcPr>
            <w:tcW w:w="1843" w:type="dxa"/>
          </w:tcPr>
          <w:p w14:paraId="70634F6D" w14:textId="77777777" w:rsidR="007566A6" w:rsidRPr="003A5875" w:rsidRDefault="007566A6" w:rsidP="007566A6">
            <w:pPr>
              <w:rPr>
                <w:rFonts w:ascii="Arial Narrow" w:hAnsi="Arial Narrow"/>
                <w:sz w:val="18"/>
                <w:szCs w:val="18"/>
              </w:rPr>
            </w:pPr>
            <w:r w:rsidRPr="003A5875">
              <w:rPr>
                <w:rFonts w:ascii="Arial Narrow" w:hAnsi="Arial Narrow" w:cs="Calibri"/>
                <w:sz w:val="18"/>
                <w:szCs w:val="18"/>
              </w:rPr>
              <w:t>Des campagnes d’information et de sensibilisation sur l’importance du paiement de la TDRL sont organisées</w:t>
            </w:r>
          </w:p>
        </w:tc>
        <w:tc>
          <w:tcPr>
            <w:tcW w:w="1701" w:type="dxa"/>
          </w:tcPr>
          <w:p w14:paraId="2CEB086D" w14:textId="77777777" w:rsidR="007566A6" w:rsidRPr="003A5875" w:rsidRDefault="007566A6" w:rsidP="007566A6">
            <w:pPr>
              <w:rPr>
                <w:rFonts w:ascii="Arial Narrow" w:hAnsi="Arial Narrow"/>
                <w:sz w:val="18"/>
                <w:szCs w:val="18"/>
              </w:rPr>
            </w:pPr>
            <w:r w:rsidRPr="003A5875">
              <w:rPr>
                <w:rFonts w:ascii="Arial Narrow" w:hAnsi="Arial Narrow"/>
                <w:sz w:val="18"/>
                <w:szCs w:val="18"/>
              </w:rPr>
              <w:t>Tous les quartiers</w:t>
            </w:r>
          </w:p>
        </w:tc>
        <w:tc>
          <w:tcPr>
            <w:tcW w:w="1559" w:type="dxa"/>
          </w:tcPr>
          <w:p w14:paraId="4FAF12F1" w14:textId="77777777" w:rsidR="007566A6" w:rsidRPr="003A5875" w:rsidRDefault="007566A6" w:rsidP="00536438">
            <w:pPr>
              <w:jc w:val="right"/>
              <w:rPr>
                <w:rFonts w:ascii="Arial Narrow" w:hAnsi="Arial Narrow"/>
                <w:sz w:val="16"/>
                <w:szCs w:val="18"/>
              </w:rPr>
            </w:pPr>
            <w:r w:rsidRPr="003A5875">
              <w:rPr>
                <w:rFonts w:ascii="Arial Narrow" w:hAnsi="Arial Narrow"/>
                <w:sz w:val="16"/>
                <w:szCs w:val="18"/>
              </w:rPr>
              <w:t>20 000 000</w:t>
            </w:r>
          </w:p>
        </w:tc>
        <w:tc>
          <w:tcPr>
            <w:tcW w:w="709" w:type="dxa"/>
          </w:tcPr>
          <w:p w14:paraId="0A767D1F" w14:textId="77777777" w:rsidR="007566A6" w:rsidRPr="003A5875" w:rsidRDefault="007566A6" w:rsidP="007566A6">
            <w:pPr>
              <w:rPr>
                <w:rFonts w:ascii="Arial Narrow" w:hAnsi="Arial Narrow"/>
                <w:sz w:val="16"/>
                <w:szCs w:val="18"/>
              </w:rPr>
            </w:pPr>
            <w:r w:rsidRPr="003A5875">
              <w:rPr>
                <w:rFonts w:ascii="Arial Narrow" w:hAnsi="Arial Narrow"/>
                <w:sz w:val="16"/>
                <w:szCs w:val="18"/>
              </w:rPr>
              <w:t>x</w:t>
            </w:r>
          </w:p>
        </w:tc>
        <w:tc>
          <w:tcPr>
            <w:tcW w:w="709" w:type="dxa"/>
          </w:tcPr>
          <w:p w14:paraId="7EAAD25E" w14:textId="77777777" w:rsidR="007566A6" w:rsidRPr="003A5875" w:rsidRDefault="007566A6" w:rsidP="007566A6">
            <w:pPr>
              <w:rPr>
                <w:rFonts w:ascii="Arial Narrow" w:hAnsi="Arial Narrow"/>
                <w:sz w:val="16"/>
                <w:szCs w:val="18"/>
              </w:rPr>
            </w:pPr>
            <w:r w:rsidRPr="003A5875">
              <w:rPr>
                <w:rFonts w:ascii="Arial Narrow" w:hAnsi="Arial Narrow"/>
                <w:sz w:val="16"/>
                <w:szCs w:val="18"/>
              </w:rPr>
              <w:t>x</w:t>
            </w:r>
          </w:p>
        </w:tc>
        <w:tc>
          <w:tcPr>
            <w:tcW w:w="708" w:type="dxa"/>
          </w:tcPr>
          <w:p w14:paraId="7A55649E" w14:textId="77777777" w:rsidR="007566A6" w:rsidRPr="003A5875" w:rsidRDefault="007566A6" w:rsidP="007566A6">
            <w:pPr>
              <w:rPr>
                <w:rFonts w:ascii="Arial Narrow" w:hAnsi="Arial Narrow"/>
                <w:sz w:val="16"/>
                <w:szCs w:val="18"/>
              </w:rPr>
            </w:pPr>
            <w:r w:rsidRPr="003A5875">
              <w:rPr>
                <w:rFonts w:ascii="Arial Narrow" w:hAnsi="Arial Narrow"/>
                <w:sz w:val="16"/>
                <w:szCs w:val="18"/>
              </w:rPr>
              <w:t>x</w:t>
            </w:r>
          </w:p>
        </w:tc>
        <w:tc>
          <w:tcPr>
            <w:tcW w:w="709" w:type="dxa"/>
          </w:tcPr>
          <w:p w14:paraId="390206FF" w14:textId="77777777" w:rsidR="007566A6" w:rsidRPr="003A5875" w:rsidRDefault="007566A6" w:rsidP="007566A6">
            <w:pPr>
              <w:rPr>
                <w:rFonts w:ascii="Arial Narrow" w:hAnsi="Arial Narrow"/>
                <w:sz w:val="16"/>
                <w:szCs w:val="18"/>
              </w:rPr>
            </w:pPr>
            <w:r w:rsidRPr="003A5875">
              <w:rPr>
                <w:rFonts w:ascii="Arial Narrow" w:hAnsi="Arial Narrow"/>
                <w:sz w:val="16"/>
                <w:szCs w:val="18"/>
              </w:rPr>
              <w:t>x</w:t>
            </w:r>
          </w:p>
        </w:tc>
        <w:tc>
          <w:tcPr>
            <w:tcW w:w="709" w:type="dxa"/>
          </w:tcPr>
          <w:p w14:paraId="1DD33962" w14:textId="77777777" w:rsidR="007566A6" w:rsidRPr="003A5875" w:rsidRDefault="007566A6" w:rsidP="007566A6">
            <w:pPr>
              <w:rPr>
                <w:rFonts w:ascii="Arial Narrow" w:hAnsi="Arial Narrow"/>
                <w:sz w:val="16"/>
                <w:szCs w:val="18"/>
              </w:rPr>
            </w:pPr>
            <w:r w:rsidRPr="003A5875">
              <w:rPr>
                <w:rFonts w:ascii="Arial Narrow" w:hAnsi="Arial Narrow"/>
                <w:sz w:val="16"/>
                <w:szCs w:val="18"/>
              </w:rPr>
              <w:t>x</w:t>
            </w:r>
          </w:p>
        </w:tc>
        <w:tc>
          <w:tcPr>
            <w:tcW w:w="709" w:type="dxa"/>
          </w:tcPr>
          <w:p w14:paraId="4B4D28C9" w14:textId="77777777" w:rsidR="007566A6" w:rsidRPr="003A5875" w:rsidRDefault="007566A6" w:rsidP="007566A6">
            <w:pPr>
              <w:rPr>
                <w:rFonts w:ascii="Arial Narrow" w:hAnsi="Arial Narrow"/>
                <w:sz w:val="16"/>
                <w:szCs w:val="18"/>
              </w:rPr>
            </w:pPr>
          </w:p>
        </w:tc>
        <w:tc>
          <w:tcPr>
            <w:tcW w:w="850" w:type="dxa"/>
          </w:tcPr>
          <w:p w14:paraId="6A228C18" w14:textId="77777777" w:rsidR="007566A6" w:rsidRPr="003A5875" w:rsidRDefault="007566A6" w:rsidP="007566A6">
            <w:pPr>
              <w:rPr>
                <w:rFonts w:ascii="Arial Narrow" w:hAnsi="Arial Narrow"/>
                <w:sz w:val="16"/>
                <w:szCs w:val="18"/>
              </w:rPr>
            </w:pPr>
            <w:r w:rsidRPr="003A5875">
              <w:rPr>
                <w:rFonts w:ascii="Arial Narrow" w:hAnsi="Arial Narrow"/>
                <w:sz w:val="16"/>
                <w:szCs w:val="18"/>
              </w:rPr>
              <w:t>100%</w:t>
            </w:r>
          </w:p>
        </w:tc>
        <w:tc>
          <w:tcPr>
            <w:tcW w:w="709" w:type="dxa"/>
          </w:tcPr>
          <w:p w14:paraId="4A657632" w14:textId="77777777" w:rsidR="007566A6" w:rsidRPr="003A5875" w:rsidRDefault="007566A6" w:rsidP="007566A6">
            <w:pPr>
              <w:rPr>
                <w:rFonts w:ascii="Arial Narrow" w:hAnsi="Arial Narrow"/>
                <w:sz w:val="16"/>
                <w:szCs w:val="18"/>
              </w:rPr>
            </w:pPr>
          </w:p>
        </w:tc>
        <w:tc>
          <w:tcPr>
            <w:tcW w:w="709" w:type="dxa"/>
          </w:tcPr>
          <w:p w14:paraId="31743135" w14:textId="77777777" w:rsidR="007566A6" w:rsidRPr="003A5875" w:rsidRDefault="007566A6" w:rsidP="007566A6">
            <w:pPr>
              <w:rPr>
                <w:rFonts w:ascii="Arial Narrow" w:hAnsi="Arial Narrow"/>
                <w:sz w:val="16"/>
                <w:szCs w:val="18"/>
              </w:rPr>
            </w:pPr>
          </w:p>
        </w:tc>
      </w:tr>
      <w:tr w:rsidR="003A5875" w:rsidRPr="003A5875" w14:paraId="74BC61EC" w14:textId="77777777" w:rsidTr="00BB5B9E">
        <w:tc>
          <w:tcPr>
            <w:tcW w:w="1730" w:type="dxa"/>
            <w:vMerge/>
          </w:tcPr>
          <w:p w14:paraId="341637A8" w14:textId="77777777" w:rsidR="007566A6" w:rsidRPr="003A5875" w:rsidRDefault="007566A6" w:rsidP="007566A6">
            <w:pPr>
              <w:rPr>
                <w:b/>
                <w:sz w:val="16"/>
                <w:szCs w:val="16"/>
              </w:rPr>
            </w:pPr>
          </w:p>
        </w:tc>
        <w:tc>
          <w:tcPr>
            <w:tcW w:w="2835" w:type="dxa"/>
          </w:tcPr>
          <w:p w14:paraId="536204A4" w14:textId="77777777" w:rsidR="007566A6" w:rsidRPr="003A5875" w:rsidRDefault="007566A6" w:rsidP="007566A6">
            <w:pPr>
              <w:rPr>
                <w:rFonts w:ascii="Arial Narrow" w:hAnsi="Arial Narrow" w:cstheme="minorHAnsi"/>
                <w:sz w:val="18"/>
                <w:szCs w:val="18"/>
              </w:rPr>
            </w:pPr>
            <w:r w:rsidRPr="003A5875">
              <w:rPr>
                <w:rFonts w:ascii="Arial Narrow" w:hAnsi="Arial Narrow" w:cstheme="minorHAnsi"/>
                <w:sz w:val="18"/>
                <w:szCs w:val="18"/>
              </w:rPr>
              <w:t>Recensement de tous les contribuables assujettis au paiement des impôts et taxes</w:t>
            </w:r>
          </w:p>
        </w:tc>
        <w:tc>
          <w:tcPr>
            <w:tcW w:w="1843" w:type="dxa"/>
          </w:tcPr>
          <w:p w14:paraId="7258F4E5" w14:textId="77777777" w:rsidR="007566A6" w:rsidRPr="003A5875" w:rsidRDefault="007566A6" w:rsidP="007566A6">
            <w:pPr>
              <w:rPr>
                <w:rFonts w:ascii="Arial Narrow" w:hAnsi="Arial Narrow"/>
                <w:sz w:val="18"/>
                <w:szCs w:val="18"/>
              </w:rPr>
            </w:pPr>
            <w:r w:rsidRPr="003A5875">
              <w:rPr>
                <w:rFonts w:ascii="Arial Narrow" w:hAnsi="Arial Narrow" w:cstheme="minorHAnsi"/>
                <w:sz w:val="18"/>
                <w:szCs w:val="18"/>
              </w:rPr>
              <w:t xml:space="preserve">Tous les contribuables assujettis au paiement des impôts et taxes sont recensés </w:t>
            </w:r>
          </w:p>
        </w:tc>
        <w:tc>
          <w:tcPr>
            <w:tcW w:w="1701" w:type="dxa"/>
          </w:tcPr>
          <w:p w14:paraId="59B7F5EB" w14:textId="77777777" w:rsidR="007566A6" w:rsidRPr="003A5875" w:rsidRDefault="007566A6" w:rsidP="007566A6">
            <w:pPr>
              <w:rPr>
                <w:rFonts w:ascii="Arial Narrow" w:hAnsi="Arial Narrow"/>
                <w:sz w:val="18"/>
                <w:szCs w:val="18"/>
              </w:rPr>
            </w:pPr>
            <w:r w:rsidRPr="003A5875">
              <w:rPr>
                <w:rFonts w:ascii="Arial Narrow" w:hAnsi="Arial Narrow"/>
                <w:sz w:val="18"/>
                <w:szCs w:val="18"/>
              </w:rPr>
              <w:t>Commune</w:t>
            </w:r>
          </w:p>
        </w:tc>
        <w:tc>
          <w:tcPr>
            <w:tcW w:w="1559" w:type="dxa"/>
          </w:tcPr>
          <w:p w14:paraId="0162149D" w14:textId="77777777" w:rsidR="007566A6" w:rsidRPr="003A5875" w:rsidRDefault="007566A6" w:rsidP="00536438">
            <w:pPr>
              <w:jc w:val="right"/>
              <w:rPr>
                <w:rFonts w:ascii="Arial Narrow" w:hAnsi="Arial Narrow"/>
                <w:sz w:val="16"/>
                <w:szCs w:val="18"/>
              </w:rPr>
            </w:pPr>
            <w:r w:rsidRPr="003A5875">
              <w:rPr>
                <w:rFonts w:ascii="Arial Narrow" w:hAnsi="Arial Narrow"/>
                <w:sz w:val="16"/>
                <w:szCs w:val="18"/>
              </w:rPr>
              <w:t>5 000 000</w:t>
            </w:r>
          </w:p>
        </w:tc>
        <w:tc>
          <w:tcPr>
            <w:tcW w:w="709" w:type="dxa"/>
          </w:tcPr>
          <w:p w14:paraId="2ABD6F27" w14:textId="77777777" w:rsidR="007566A6" w:rsidRPr="003A5875" w:rsidRDefault="007566A6" w:rsidP="007566A6">
            <w:pPr>
              <w:rPr>
                <w:rFonts w:ascii="Arial Narrow" w:hAnsi="Arial Narrow"/>
                <w:sz w:val="16"/>
                <w:szCs w:val="18"/>
              </w:rPr>
            </w:pPr>
            <w:r w:rsidRPr="003A5875">
              <w:rPr>
                <w:rFonts w:ascii="Arial Narrow" w:hAnsi="Arial Narrow"/>
                <w:sz w:val="16"/>
                <w:szCs w:val="18"/>
              </w:rPr>
              <w:t>x</w:t>
            </w:r>
          </w:p>
        </w:tc>
        <w:tc>
          <w:tcPr>
            <w:tcW w:w="709" w:type="dxa"/>
          </w:tcPr>
          <w:p w14:paraId="405DF3C6" w14:textId="7F6799AE" w:rsidR="007566A6" w:rsidRPr="003A5875" w:rsidRDefault="007566A6" w:rsidP="007566A6">
            <w:pPr>
              <w:rPr>
                <w:rFonts w:ascii="Arial Narrow" w:hAnsi="Arial Narrow"/>
                <w:sz w:val="16"/>
                <w:szCs w:val="18"/>
              </w:rPr>
            </w:pPr>
          </w:p>
        </w:tc>
        <w:tc>
          <w:tcPr>
            <w:tcW w:w="708" w:type="dxa"/>
          </w:tcPr>
          <w:p w14:paraId="6F5DD8A4" w14:textId="447FB1C8" w:rsidR="007566A6" w:rsidRPr="003A5875" w:rsidRDefault="007566A6" w:rsidP="007566A6">
            <w:pPr>
              <w:rPr>
                <w:rFonts w:ascii="Arial Narrow" w:hAnsi="Arial Narrow"/>
                <w:sz w:val="16"/>
                <w:szCs w:val="18"/>
              </w:rPr>
            </w:pPr>
          </w:p>
        </w:tc>
        <w:tc>
          <w:tcPr>
            <w:tcW w:w="709" w:type="dxa"/>
          </w:tcPr>
          <w:p w14:paraId="7E4D0EB3" w14:textId="71D40C03" w:rsidR="007566A6" w:rsidRPr="003A5875" w:rsidRDefault="007566A6" w:rsidP="007566A6">
            <w:pPr>
              <w:rPr>
                <w:rFonts w:ascii="Arial Narrow" w:hAnsi="Arial Narrow"/>
                <w:sz w:val="16"/>
                <w:szCs w:val="18"/>
              </w:rPr>
            </w:pPr>
          </w:p>
        </w:tc>
        <w:tc>
          <w:tcPr>
            <w:tcW w:w="709" w:type="dxa"/>
          </w:tcPr>
          <w:p w14:paraId="6D39E46F" w14:textId="6EDDBE6E" w:rsidR="007566A6" w:rsidRPr="003A5875" w:rsidRDefault="007566A6" w:rsidP="007566A6">
            <w:pPr>
              <w:rPr>
                <w:rFonts w:ascii="Arial Narrow" w:hAnsi="Arial Narrow"/>
                <w:sz w:val="16"/>
                <w:szCs w:val="18"/>
              </w:rPr>
            </w:pPr>
          </w:p>
        </w:tc>
        <w:tc>
          <w:tcPr>
            <w:tcW w:w="709" w:type="dxa"/>
          </w:tcPr>
          <w:p w14:paraId="60FD5675" w14:textId="77777777" w:rsidR="007566A6" w:rsidRPr="003A5875" w:rsidRDefault="007566A6" w:rsidP="007566A6">
            <w:pPr>
              <w:rPr>
                <w:rFonts w:ascii="Arial Narrow" w:hAnsi="Arial Narrow"/>
                <w:sz w:val="16"/>
                <w:szCs w:val="18"/>
              </w:rPr>
            </w:pPr>
          </w:p>
        </w:tc>
        <w:tc>
          <w:tcPr>
            <w:tcW w:w="850" w:type="dxa"/>
          </w:tcPr>
          <w:p w14:paraId="71EAA223" w14:textId="2BA54C29" w:rsidR="007566A6" w:rsidRPr="003A5875" w:rsidRDefault="00366A56" w:rsidP="007566A6">
            <w:pPr>
              <w:rPr>
                <w:rFonts w:ascii="Arial Narrow" w:hAnsi="Arial Narrow"/>
                <w:sz w:val="16"/>
                <w:szCs w:val="18"/>
              </w:rPr>
            </w:pPr>
            <w:r>
              <w:rPr>
                <w:rFonts w:ascii="Arial Narrow" w:hAnsi="Arial Narrow"/>
                <w:sz w:val="16"/>
                <w:szCs w:val="18"/>
              </w:rPr>
              <w:t>10</w:t>
            </w:r>
            <w:r w:rsidR="007566A6" w:rsidRPr="003A5875">
              <w:rPr>
                <w:rFonts w:ascii="Arial Narrow" w:hAnsi="Arial Narrow"/>
                <w:sz w:val="16"/>
                <w:szCs w:val="18"/>
              </w:rPr>
              <w:t>0%</w:t>
            </w:r>
          </w:p>
        </w:tc>
        <w:tc>
          <w:tcPr>
            <w:tcW w:w="709" w:type="dxa"/>
          </w:tcPr>
          <w:p w14:paraId="515B1E89" w14:textId="6AD22775" w:rsidR="007566A6" w:rsidRPr="003A5875" w:rsidRDefault="007566A6" w:rsidP="007566A6">
            <w:pPr>
              <w:rPr>
                <w:rFonts w:ascii="Arial Narrow" w:hAnsi="Arial Narrow"/>
                <w:sz w:val="16"/>
                <w:szCs w:val="18"/>
              </w:rPr>
            </w:pPr>
          </w:p>
        </w:tc>
        <w:tc>
          <w:tcPr>
            <w:tcW w:w="709" w:type="dxa"/>
          </w:tcPr>
          <w:p w14:paraId="2FAF577F" w14:textId="77777777" w:rsidR="007566A6" w:rsidRPr="003A5875" w:rsidRDefault="007566A6" w:rsidP="007566A6">
            <w:pPr>
              <w:rPr>
                <w:rFonts w:ascii="Arial Narrow" w:hAnsi="Arial Narrow"/>
                <w:sz w:val="16"/>
                <w:szCs w:val="18"/>
              </w:rPr>
            </w:pPr>
          </w:p>
        </w:tc>
      </w:tr>
      <w:tr w:rsidR="003A5875" w:rsidRPr="003A5875" w14:paraId="6B8B7F67" w14:textId="77777777" w:rsidTr="00BB5B9E">
        <w:tc>
          <w:tcPr>
            <w:tcW w:w="1730" w:type="dxa"/>
            <w:vMerge/>
          </w:tcPr>
          <w:p w14:paraId="7A05A32D" w14:textId="77777777" w:rsidR="007566A6" w:rsidRPr="003A5875" w:rsidRDefault="007566A6" w:rsidP="007566A6">
            <w:pPr>
              <w:rPr>
                <w:b/>
                <w:sz w:val="16"/>
                <w:szCs w:val="16"/>
              </w:rPr>
            </w:pPr>
          </w:p>
        </w:tc>
        <w:tc>
          <w:tcPr>
            <w:tcW w:w="2835" w:type="dxa"/>
          </w:tcPr>
          <w:p w14:paraId="4551ECB5" w14:textId="77777777" w:rsidR="007566A6" w:rsidRPr="003A5875" w:rsidRDefault="007566A6" w:rsidP="007566A6">
            <w:pPr>
              <w:rPr>
                <w:rFonts w:ascii="Arial Narrow" w:hAnsi="Arial Narrow" w:cstheme="minorHAnsi"/>
                <w:sz w:val="18"/>
                <w:szCs w:val="18"/>
              </w:rPr>
            </w:pPr>
            <w:r w:rsidRPr="003A5875">
              <w:rPr>
                <w:rFonts w:ascii="Arial Narrow" w:hAnsi="Arial Narrow" w:cs="Arial"/>
                <w:sz w:val="18"/>
                <w:szCs w:val="18"/>
              </w:rPr>
              <w:t>Le recensement de la population de la commune pour identifier les différentes catégories socio-professionnelles</w:t>
            </w:r>
          </w:p>
        </w:tc>
        <w:tc>
          <w:tcPr>
            <w:tcW w:w="1843" w:type="dxa"/>
          </w:tcPr>
          <w:p w14:paraId="72F2C33A" w14:textId="77777777" w:rsidR="007566A6" w:rsidRPr="003A5875" w:rsidRDefault="007566A6" w:rsidP="007566A6">
            <w:pPr>
              <w:rPr>
                <w:rFonts w:ascii="Arial Narrow" w:hAnsi="Arial Narrow"/>
                <w:sz w:val="18"/>
                <w:szCs w:val="18"/>
              </w:rPr>
            </w:pPr>
            <w:r w:rsidRPr="003A5875">
              <w:rPr>
                <w:rFonts w:ascii="Arial Narrow" w:hAnsi="Arial Narrow"/>
                <w:sz w:val="18"/>
                <w:szCs w:val="18"/>
              </w:rPr>
              <w:t xml:space="preserve">Le recensement </w:t>
            </w:r>
            <w:r w:rsidRPr="003A5875">
              <w:rPr>
                <w:rFonts w:ascii="Arial Narrow" w:hAnsi="Arial Narrow" w:cs="Arial"/>
                <w:sz w:val="18"/>
                <w:szCs w:val="18"/>
              </w:rPr>
              <w:t>de la population de la commune pour identifier les différentes catégories socio-professionnelles est fait</w:t>
            </w:r>
          </w:p>
        </w:tc>
        <w:tc>
          <w:tcPr>
            <w:tcW w:w="1701" w:type="dxa"/>
          </w:tcPr>
          <w:p w14:paraId="6638825A" w14:textId="77777777" w:rsidR="007566A6" w:rsidRPr="003A5875" w:rsidRDefault="007566A6" w:rsidP="007566A6">
            <w:pPr>
              <w:rPr>
                <w:rFonts w:ascii="Arial Narrow" w:hAnsi="Arial Narrow"/>
                <w:sz w:val="18"/>
                <w:szCs w:val="18"/>
              </w:rPr>
            </w:pPr>
            <w:r w:rsidRPr="003A5875">
              <w:rPr>
                <w:rFonts w:ascii="Arial Narrow" w:hAnsi="Arial Narrow"/>
                <w:sz w:val="18"/>
                <w:szCs w:val="18"/>
              </w:rPr>
              <w:t xml:space="preserve">Commune </w:t>
            </w:r>
          </w:p>
        </w:tc>
        <w:tc>
          <w:tcPr>
            <w:tcW w:w="1559" w:type="dxa"/>
          </w:tcPr>
          <w:p w14:paraId="20EDA152" w14:textId="77777777" w:rsidR="007566A6" w:rsidRPr="003A5875" w:rsidRDefault="007566A6" w:rsidP="00536438">
            <w:pPr>
              <w:jc w:val="right"/>
              <w:rPr>
                <w:rFonts w:ascii="Arial Narrow" w:hAnsi="Arial Narrow"/>
                <w:sz w:val="16"/>
                <w:szCs w:val="18"/>
              </w:rPr>
            </w:pPr>
            <w:r w:rsidRPr="003A5875">
              <w:rPr>
                <w:rFonts w:ascii="Arial Narrow" w:hAnsi="Arial Narrow"/>
                <w:sz w:val="16"/>
                <w:szCs w:val="18"/>
              </w:rPr>
              <w:t>4 000 000</w:t>
            </w:r>
          </w:p>
        </w:tc>
        <w:tc>
          <w:tcPr>
            <w:tcW w:w="709" w:type="dxa"/>
          </w:tcPr>
          <w:p w14:paraId="57528C79" w14:textId="77777777" w:rsidR="007566A6" w:rsidRPr="003A5875" w:rsidRDefault="007566A6" w:rsidP="007566A6">
            <w:pPr>
              <w:rPr>
                <w:rFonts w:ascii="Arial Narrow" w:hAnsi="Arial Narrow"/>
                <w:sz w:val="16"/>
                <w:szCs w:val="18"/>
              </w:rPr>
            </w:pPr>
          </w:p>
        </w:tc>
        <w:tc>
          <w:tcPr>
            <w:tcW w:w="709" w:type="dxa"/>
          </w:tcPr>
          <w:p w14:paraId="14E3D4F4" w14:textId="77777777" w:rsidR="007566A6" w:rsidRPr="003A5875" w:rsidRDefault="007566A6" w:rsidP="007566A6">
            <w:pPr>
              <w:rPr>
                <w:rFonts w:ascii="Arial Narrow" w:hAnsi="Arial Narrow"/>
                <w:sz w:val="16"/>
                <w:szCs w:val="18"/>
              </w:rPr>
            </w:pPr>
            <w:r w:rsidRPr="003A5875">
              <w:rPr>
                <w:rFonts w:ascii="Arial Narrow" w:hAnsi="Arial Narrow"/>
                <w:sz w:val="16"/>
                <w:szCs w:val="18"/>
              </w:rPr>
              <w:t>x</w:t>
            </w:r>
          </w:p>
        </w:tc>
        <w:tc>
          <w:tcPr>
            <w:tcW w:w="708" w:type="dxa"/>
          </w:tcPr>
          <w:p w14:paraId="036D43B3" w14:textId="77777777" w:rsidR="007566A6" w:rsidRPr="003A5875" w:rsidRDefault="007566A6" w:rsidP="007566A6">
            <w:pPr>
              <w:rPr>
                <w:rFonts w:ascii="Arial Narrow" w:hAnsi="Arial Narrow"/>
                <w:sz w:val="16"/>
                <w:szCs w:val="18"/>
              </w:rPr>
            </w:pPr>
          </w:p>
        </w:tc>
        <w:tc>
          <w:tcPr>
            <w:tcW w:w="709" w:type="dxa"/>
          </w:tcPr>
          <w:p w14:paraId="11CAE034" w14:textId="77777777" w:rsidR="007566A6" w:rsidRPr="003A5875" w:rsidRDefault="007566A6" w:rsidP="007566A6">
            <w:pPr>
              <w:rPr>
                <w:rFonts w:ascii="Arial Narrow" w:hAnsi="Arial Narrow"/>
                <w:sz w:val="16"/>
                <w:szCs w:val="18"/>
              </w:rPr>
            </w:pPr>
          </w:p>
        </w:tc>
        <w:tc>
          <w:tcPr>
            <w:tcW w:w="709" w:type="dxa"/>
          </w:tcPr>
          <w:p w14:paraId="2F07EAE1" w14:textId="77777777" w:rsidR="007566A6" w:rsidRPr="003A5875" w:rsidRDefault="007566A6" w:rsidP="007566A6">
            <w:pPr>
              <w:rPr>
                <w:rFonts w:ascii="Arial Narrow" w:hAnsi="Arial Narrow"/>
                <w:sz w:val="16"/>
                <w:szCs w:val="18"/>
              </w:rPr>
            </w:pPr>
          </w:p>
        </w:tc>
        <w:tc>
          <w:tcPr>
            <w:tcW w:w="709" w:type="dxa"/>
          </w:tcPr>
          <w:p w14:paraId="5DCA9839" w14:textId="77777777" w:rsidR="007566A6" w:rsidRPr="003A5875" w:rsidRDefault="007566A6" w:rsidP="007566A6">
            <w:pPr>
              <w:rPr>
                <w:rFonts w:ascii="Arial Narrow" w:hAnsi="Arial Narrow"/>
                <w:sz w:val="16"/>
                <w:szCs w:val="18"/>
              </w:rPr>
            </w:pPr>
          </w:p>
        </w:tc>
        <w:tc>
          <w:tcPr>
            <w:tcW w:w="850" w:type="dxa"/>
          </w:tcPr>
          <w:p w14:paraId="403E9E6B" w14:textId="77777777" w:rsidR="007566A6" w:rsidRPr="003A5875" w:rsidRDefault="007566A6" w:rsidP="007566A6">
            <w:pPr>
              <w:rPr>
                <w:rFonts w:ascii="Arial Narrow" w:hAnsi="Arial Narrow"/>
                <w:sz w:val="16"/>
                <w:szCs w:val="18"/>
              </w:rPr>
            </w:pPr>
            <w:r w:rsidRPr="003A5875">
              <w:rPr>
                <w:rFonts w:ascii="Arial Narrow" w:hAnsi="Arial Narrow"/>
                <w:sz w:val="16"/>
                <w:szCs w:val="18"/>
              </w:rPr>
              <w:t>100%</w:t>
            </w:r>
          </w:p>
        </w:tc>
        <w:tc>
          <w:tcPr>
            <w:tcW w:w="709" w:type="dxa"/>
          </w:tcPr>
          <w:p w14:paraId="3D50554C" w14:textId="77777777" w:rsidR="007566A6" w:rsidRPr="003A5875" w:rsidRDefault="007566A6" w:rsidP="007566A6">
            <w:pPr>
              <w:rPr>
                <w:rFonts w:ascii="Arial Narrow" w:hAnsi="Arial Narrow"/>
                <w:sz w:val="16"/>
                <w:szCs w:val="18"/>
              </w:rPr>
            </w:pPr>
          </w:p>
        </w:tc>
        <w:tc>
          <w:tcPr>
            <w:tcW w:w="709" w:type="dxa"/>
          </w:tcPr>
          <w:p w14:paraId="4DE52A10" w14:textId="77777777" w:rsidR="007566A6" w:rsidRPr="003A5875" w:rsidRDefault="007566A6" w:rsidP="007566A6">
            <w:pPr>
              <w:rPr>
                <w:rFonts w:ascii="Arial Narrow" w:hAnsi="Arial Narrow"/>
                <w:sz w:val="16"/>
                <w:szCs w:val="18"/>
              </w:rPr>
            </w:pPr>
          </w:p>
        </w:tc>
      </w:tr>
      <w:tr w:rsidR="003A5875" w:rsidRPr="003A5875" w14:paraId="2488FADB" w14:textId="77777777" w:rsidTr="00BB5B9E">
        <w:tc>
          <w:tcPr>
            <w:tcW w:w="1730" w:type="dxa"/>
            <w:vMerge/>
          </w:tcPr>
          <w:p w14:paraId="61A37938" w14:textId="77777777" w:rsidR="007566A6" w:rsidRPr="003A5875" w:rsidRDefault="007566A6" w:rsidP="007566A6">
            <w:pPr>
              <w:rPr>
                <w:b/>
                <w:sz w:val="16"/>
                <w:szCs w:val="16"/>
              </w:rPr>
            </w:pPr>
          </w:p>
        </w:tc>
        <w:tc>
          <w:tcPr>
            <w:tcW w:w="2835" w:type="dxa"/>
          </w:tcPr>
          <w:p w14:paraId="576E3B46" w14:textId="448F13C6" w:rsidR="007566A6" w:rsidRPr="003A5875" w:rsidRDefault="007566A6" w:rsidP="007566A6">
            <w:pPr>
              <w:rPr>
                <w:rFonts w:ascii="Arial Narrow" w:hAnsi="Arial Narrow" w:cstheme="minorHAnsi"/>
                <w:sz w:val="18"/>
                <w:szCs w:val="18"/>
              </w:rPr>
            </w:pPr>
            <w:r w:rsidRPr="003A5875">
              <w:rPr>
                <w:rFonts w:ascii="Arial Narrow" w:hAnsi="Arial Narrow" w:cstheme="minorHAnsi"/>
                <w:sz w:val="18"/>
                <w:szCs w:val="18"/>
              </w:rPr>
              <w:t>Formation des agents</w:t>
            </w:r>
            <w:r w:rsidR="00366A56">
              <w:rPr>
                <w:rFonts w:ascii="Arial Narrow" w:hAnsi="Arial Narrow" w:cstheme="minorHAnsi"/>
                <w:sz w:val="18"/>
                <w:szCs w:val="18"/>
              </w:rPr>
              <w:t xml:space="preserve"> et </w:t>
            </w:r>
            <w:r w:rsidR="00366A56" w:rsidRPr="003A5875">
              <w:rPr>
                <w:rFonts w:ascii="Arial Narrow" w:hAnsi="Arial Narrow" w:cstheme="minorHAnsi"/>
                <w:sz w:val="18"/>
                <w:szCs w:val="18"/>
              </w:rPr>
              <w:t>élus</w:t>
            </w:r>
            <w:r w:rsidR="00D01C28" w:rsidRPr="003A5875">
              <w:rPr>
                <w:rFonts w:ascii="Arial Narrow" w:hAnsi="Arial Narrow" w:cstheme="minorHAnsi"/>
                <w:sz w:val="18"/>
                <w:szCs w:val="18"/>
              </w:rPr>
              <w:t xml:space="preserve"> communaux</w:t>
            </w:r>
            <w:r w:rsidRPr="003A5875">
              <w:rPr>
                <w:rFonts w:ascii="Arial Narrow" w:hAnsi="Arial Narrow" w:cstheme="minorHAnsi"/>
                <w:sz w:val="18"/>
                <w:szCs w:val="18"/>
              </w:rPr>
              <w:t xml:space="preserve"> (hommes et femmes) sur l’élaboration des </w:t>
            </w:r>
            <w:r w:rsidR="00D01C28" w:rsidRPr="003A5875">
              <w:rPr>
                <w:rFonts w:ascii="Arial Narrow" w:hAnsi="Arial Narrow" w:cstheme="minorHAnsi"/>
                <w:sz w:val="18"/>
                <w:szCs w:val="18"/>
              </w:rPr>
              <w:t>rôles numériques</w:t>
            </w:r>
          </w:p>
        </w:tc>
        <w:tc>
          <w:tcPr>
            <w:tcW w:w="1843" w:type="dxa"/>
          </w:tcPr>
          <w:p w14:paraId="3AE4D5C8" w14:textId="6D865E6A" w:rsidR="007566A6" w:rsidRPr="003A5875" w:rsidRDefault="00366A56" w:rsidP="007566A6">
            <w:pPr>
              <w:rPr>
                <w:rFonts w:ascii="Arial Narrow" w:hAnsi="Arial Narrow"/>
                <w:sz w:val="18"/>
                <w:szCs w:val="18"/>
              </w:rPr>
            </w:pPr>
            <w:r>
              <w:rPr>
                <w:rFonts w:ascii="Arial Narrow" w:hAnsi="Arial Narrow"/>
                <w:sz w:val="18"/>
                <w:szCs w:val="18"/>
              </w:rPr>
              <w:t>Les élus communaux et les agents sont formés sur l’élaboration des rôles numériques</w:t>
            </w:r>
          </w:p>
        </w:tc>
        <w:tc>
          <w:tcPr>
            <w:tcW w:w="1701" w:type="dxa"/>
          </w:tcPr>
          <w:p w14:paraId="77EA1BF7" w14:textId="75DAC20E" w:rsidR="007566A6" w:rsidRPr="003A5875" w:rsidRDefault="00366A56" w:rsidP="007566A6">
            <w:pPr>
              <w:rPr>
                <w:rFonts w:ascii="Arial Narrow" w:hAnsi="Arial Narrow"/>
                <w:sz w:val="18"/>
                <w:szCs w:val="18"/>
              </w:rPr>
            </w:pPr>
            <w:r>
              <w:rPr>
                <w:rFonts w:ascii="Arial Narrow" w:hAnsi="Arial Narrow"/>
                <w:sz w:val="18"/>
                <w:szCs w:val="18"/>
              </w:rPr>
              <w:t>Commune</w:t>
            </w:r>
          </w:p>
        </w:tc>
        <w:tc>
          <w:tcPr>
            <w:tcW w:w="1559" w:type="dxa"/>
          </w:tcPr>
          <w:p w14:paraId="6B3FC96A" w14:textId="63354178" w:rsidR="007566A6" w:rsidRPr="003A5875" w:rsidRDefault="00366A56" w:rsidP="00536438">
            <w:pPr>
              <w:jc w:val="right"/>
              <w:rPr>
                <w:rFonts w:ascii="Arial Narrow" w:hAnsi="Arial Narrow"/>
                <w:sz w:val="16"/>
                <w:szCs w:val="18"/>
              </w:rPr>
            </w:pPr>
            <w:r>
              <w:rPr>
                <w:rFonts w:ascii="Arial Narrow" w:hAnsi="Arial Narrow"/>
                <w:sz w:val="16"/>
                <w:szCs w:val="18"/>
              </w:rPr>
              <w:t>4 000 0000</w:t>
            </w:r>
          </w:p>
        </w:tc>
        <w:tc>
          <w:tcPr>
            <w:tcW w:w="709" w:type="dxa"/>
          </w:tcPr>
          <w:p w14:paraId="091EDCED" w14:textId="0D1D932E" w:rsidR="007566A6" w:rsidRPr="003A5875" w:rsidRDefault="00366A56" w:rsidP="007566A6">
            <w:pPr>
              <w:rPr>
                <w:rFonts w:ascii="Arial Narrow" w:hAnsi="Arial Narrow"/>
                <w:sz w:val="16"/>
                <w:szCs w:val="18"/>
              </w:rPr>
            </w:pPr>
            <w:r>
              <w:rPr>
                <w:rFonts w:ascii="Arial Narrow" w:hAnsi="Arial Narrow"/>
                <w:sz w:val="16"/>
                <w:szCs w:val="18"/>
              </w:rPr>
              <w:t>x</w:t>
            </w:r>
          </w:p>
        </w:tc>
        <w:tc>
          <w:tcPr>
            <w:tcW w:w="709" w:type="dxa"/>
          </w:tcPr>
          <w:p w14:paraId="000E157E" w14:textId="77777777" w:rsidR="007566A6" w:rsidRPr="003A5875" w:rsidRDefault="007566A6" w:rsidP="007566A6">
            <w:pPr>
              <w:rPr>
                <w:rFonts w:ascii="Arial Narrow" w:hAnsi="Arial Narrow"/>
                <w:sz w:val="16"/>
                <w:szCs w:val="18"/>
              </w:rPr>
            </w:pPr>
          </w:p>
        </w:tc>
        <w:tc>
          <w:tcPr>
            <w:tcW w:w="708" w:type="dxa"/>
          </w:tcPr>
          <w:p w14:paraId="375B2863" w14:textId="77777777" w:rsidR="007566A6" w:rsidRPr="003A5875" w:rsidRDefault="007566A6" w:rsidP="007566A6">
            <w:pPr>
              <w:rPr>
                <w:rFonts w:ascii="Arial Narrow" w:hAnsi="Arial Narrow"/>
                <w:sz w:val="16"/>
                <w:szCs w:val="18"/>
              </w:rPr>
            </w:pPr>
          </w:p>
        </w:tc>
        <w:tc>
          <w:tcPr>
            <w:tcW w:w="709" w:type="dxa"/>
          </w:tcPr>
          <w:p w14:paraId="3F293ED9" w14:textId="77777777" w:rsidR="007566A6" w:rsidRPr="003A5875" w:rsidRDefault="007566A6" w:rsidP="007566A6">
            <w:pPr>
              <w:rPr>
                <w:rFonts w:ascii="Arial Narrow" w:hAnsi="Arial Narrow"/>
                <w:sz w:val="16"/>
                <w:szCs w:val="18"/>
              </w:rPr>
            </w:pPr>
          </w:p>
        </w:tc>
        <w:tc>
          <w:tcPr>
            <w:tcW w:w="709" w:type="dxa"/>
          </w:tcPr>
          <w:p w14:paraId="2C5CECFD" w14:textId="77777777" w:rsidR="007566A6" w:rsidRPr="003A5875" w:rsidRDefault="007566A6" w:rsidP="007566A6">
            <w:pPr>
              <w:rPr>
                <w:rFonts w:ascii="Arial Narrow" w:hAnsi="Arial Narrow"/>
                <w:sz w:val="16"/>
                <w:szCs w:val="18"/>
              </w:rPr>
            </w:pPr>
          </w:p>
        </w:tc>
        <w:tc>
          <w:tcPr>
            <w:tcW w:w="709" w:type="dxa"/>
          </w:tcPr>
          <w:p w14:paraId="03FC7DCE" w14:textId="77777777" w:rsidR="007566A6" w:rsidRPr="003A5875" w:rsidRDefault="007566A6" w:rsidP="007566A6">
            <w:pPr>
              <w:rPr>
                <w:rFonts w:ascii="Arial Narrow" w:hAnsi="Arial Narrow"/>
                <w:sz w:val="16"/>
                <w:szCs w:val="18"/>
              </w:rPr>
            </w:pPr>
          </w:p>
        </w:tc>
        <w:tc>
          <w:tcPr>
            <w:tcW w:w="850" w:type="dxa"/>
          </w:tcPr>
          <w:p w14:paraId="0872FDCA" w14:textId="6C590891" w:rsidR="007566A6" w:rsidRPr="003A5875" w:rsidRDefault="00366A56" w:rsidP="007566A6">
            <w:pPr>
              <w:rPr>
                <w:rFonts w:ascii="Arial Narrow" w:hAnsi="Arial Narrow"/>
                <w:sz w:val="16"/>
                <w:szCs w:val="18"/>
              </w:rPr>
            </w:pPr>
            <w:r>
              <w:rPr>
                <w:rFonts w:ascii="Arial Narrow" w:hAnsi="Arial Narrow"/>
                <w:sz w:val="16"/>
                <w:szCs w:val="18"/>
              </w:rPr>
              <w:t>100%</w:t>
            </w:r>
          </w:p>
        </w:tc>
        <w:tc>
          <w:tcPr>
            <w:tcW w:w="709" w:type="dxa"/>
          </w:tcPr>
          <w:p w14:paraId="3E7ED978" w14:textId="77777777" w:rsidR="007566A6" w:rsidRPr="003A5875" w:rsidRDefault="007566A6" w:rsidP="007566A6">
            <w:pPr>
              <w:rPr>
                <w:rFonts w:ascii="Arial Narrow" w:hAnsi="Arial Narrow"/>
                <w:sz w:val="16"/>
                <w:szCs w:val="18"/>
              </w:rPr>
            </w:pPr>
          </w:p>
        </w:tc>
        <w:tc>
          <w:tcPr>
            <w:tcW w:w="709" w:type="dxa"/>
          </w:tcPr>
          <w:p w14:paraId="23699515" w14:textId="77777777" w:rsidR="007566A6" w:rsidRPr="003A5875" w:rsidRDefault="007566A6" w:rsidP="007566A6">
            <w:pPr>
              <w:rPr>
                <w:rFonts w:ascii="Arial Narrow" w:hAnsi="Arial Narrow"/>
                <w:sz w:val="16"/>
                <w:szCs w:val="18"/>
              </w:rPr>
            </w:pPr>
          </w:p>
        </w:tc>
      </w:tr>
      <w:tr w:rsidR="003A5875" w:rsidRPr="003A5875" w14:paraId="031973BE" w14:textId="77777777" w:rsidTr="00BB5B9E">
        <w:tc>
          <w:tcPr>
            <w:tcW w:w="1730" w:type="dxa"/>
            <w:vMerge/>
          </w:tcPr>
          <w:p w14:paraId="360C6E30" w14:textId="77777777" w:rsidR="007566A6" w:rsidRPr="003A5875" w:rsidRDefault="007566A6" w:rsidP="007566A6">
            <w:pPr>
              <w:rPr>
                <w:b/>
                <w:sz w:val="16"/>
                <w:szCs w:val="16"/>
              </w:rPr>
            </w:pPr>
          </w:p>
        </w:tc>
        <w:tc>
          <w:tcPr>
            <w:tcW w:w="2835" w:type="dxa"/>
          </w:tcPr>
          <w:p w14:paraId="15EBFDFC" w14:textId="77777777" w:rsidR="007566A6" w:rsidRPr="003A5875" w:rsidRDefault="007566A6" w:rsidP="007566A6">
            <w:pPr>
              <w:rPr>
                <w:rFonts w:ascii="Arial Narrow" w:hAnsi="Arial Narrow" w:cstheme="minorHAnsi"/>
                <w:sz w:val="18"/>
                <w:szCs w:val="18"/>
              </w:rPr>
            </w:pPr>
            <w:r w:rsidRPr="003A5875">
              <w:rPr>
                <w:rFonts w:ascii="Arial Narrow" w:hAnsi="Arial Narrow" w:cstheme="minorHAnsi"/>
                <w:sz w:val="18"/>
                <w:szCs w:val="18"/>
              </w:rPr>
              <w:t>Elaboration d’un rôle numérique des matières imposables</w:t>
            </w:r>
          </w:p>
        </w:tc>
        <w:tc>
          <w:tcPr>
            <w:tcW w:w="1843" w:type="dxa"/>
          </w:tcPr>
          <w:p w14:paraId="197B5828" w14:textId="77777777" w:rsidR="007566A6" w:rsidRPr="003A5875" w:rsidRDefault="007566A6" w:rsidP="007566A6">
            <w:pPr>
              <w:rPr>
                <w:rFonts w:ascii="Arial Narrow" w:hAnsi="Arial Narrow"/>
                <w:sz w:val="18"/>
                <w:szCs w:val="18"/>
              </w:rPr>
            </w:pPr>
            <w:r w:rsidRPr="003A5875">
              <w:rPr>
                <w:rFonts w:ascii="Arial Narrow" w:hAnsi="Arial Narrow"/>
                <w:sz w:val="18"/>
                <w:szCs w:val="18"/>
              </w:rPr>
              <w:t xml:space="preserve">Un </w:t>
            </w:r>
            <w:r w:rsidRPr="003A5875">
              <w:rPr>
                <w:rFonts w:ascii="Arial Narrow" w:hAnsi="Arial Narrow" w:cstheme="minorHAnsi"/>
                <w:sz w:val="18"/>
                <w:szCs w:val="18"/>
              </w:rPr>
              <w:t>rôle numérique des matières imposables est élaboré</w:t>
            </w:r>
          </w:p>
        </w:tc>
        <w:tc>
          <w:tcPr>
            <w:tcW w:w="1701" w:type="dxa"/>
          </w:tcPr>
          <w:p w14:paraId="2BF1C56F" w14:textId="77777777" w:rsidR="007566A6" w:rsidRPr="003A5875" w:rsidRDefault="007566A6" w:rsidP="007566A6">
            <w:pPr>
              <w:rPr>
                <w:rFonts w:ascii="Arial Narrow" w:hAnsi="Arial Narrow"/>
                <w:sz w:val="18"/>
                <w:szCs w:val="18"/>
              </w:rPr>
            </w:pPr>
            <w:r w:rsidRPr="003A5875">
              <w:rPr>
                <w:rFonts w:ascii="Arial Narrow" w:hAnsi="Arial Narrow"/>
                <w:sz w:val="18"/>
                <w:szCs w:val="18"/>
              </w:rPr>
              <w:t xml:space="preserve">Commune </w:t>
            </w:r>
          </w:p>
        </w:tc>
        <w:tc>
          <w:tcPr>
            <w:tcW w:w="1559" w:type="dxa"/>
          </w:tcPr>
          <w:p w14:paraId="752FF110" w14:textId="77777777" w:rsidR="007566A6" w:rsidRPr="003A5875" w:rsidRDefault="007566A6" w:rsidP="00536438">
            <w:pPr>
              <w:jc w:val="right"/>
              <w:rPr>
                <w:rFonts w:ascii="Arial Narrow" w:hAnsi="Arial Narrow"/>
                <w:sz w:val="16"/>
                <w:szCs w:val="18"/>
              </w:rPr>
            </w:pPr>
            <w:r w:rsidRPr="003A5875">
              <w:rPr>
                <w:rFonts w:ascii="Arial Narrow" w:hAnsi="Arial Narrow"/>
                <w:sz w:val="16"/>
                <w:szCs w:val="18"/>
              </w:rPr>
              <w:t>10 000 000</w:t>
            </w:r>
          </w:p>
        </w:tc>
        <w:tc>
          <w:tcPr>
            <w:tcW w:w="709" w:type="dxa"/>
          </w:tcPr>
          <w:p w14:paraId="4B3FE66D" w14:textId="77777777" w:rsidR="007566A6" w:rsidRPr="003A5875" w:rsidRDefault="007566A6" w:rsidP="007566A6">
            <w:pPr>
              <w:rPr>
                <w:rFonts w:ascii="Arial Narrow" w:hAnsi="Arial Narrow"/>
                <w:sz w:val="16"/>
                <w:szCs w:val="18"/>
              </w:rPr>
            </w:pPr>
            <w:r w:rsidRPr="003A5875">
              <w:rPr>
                <w:rFonts w:ascii="Arial Narrow" w:hAnsi="Arial Narrow"/>
                <w:sz w:val="16"/>
                <w:szCs w:val="18"/>
              </w:rPr>
              <w:t>x</w:t>
            </w:r>
          </w:p>
        </w:tc>
        <w:tc>
          <w:tcPr>
            <w:tcW w:w="709" w:type="dxa"/>
          </w:tcPr>
          <w:p w14:paraId="6D77C7ED" w14:textId="77777777" w:rsidR="007566A6" w:rsidRPr="003A5875" w:rsidRDefault="007566A6" w:rsidP="007566A6">
            <w:pPr>
              <w:rPr>
                <w:rFonts w:ascii="Arial Narrow" w:hAnsi="Arial Narrow"/>
                <w:sz w:val="16"/>
                <w:szCs w:val="18"/>
              </w:rPr>
            </w:pPr>
            <w:r w:rsidRPr="003A5875">
              <w:rPr>
                <w:rFonts w:ascii="Arial Narrow" w:hAnsi="Arial Narrow"/>
                <w:sz w:val="16"/>
                <w:szCs w:val="18"/>
              </w:rPr>
              <w:t>x</w:t>
            </w:r>
          </w:p>
        </w:tc>
        <w:tc>
          <w:tcPr>
            <w:tcW w:w="708" w:type="dxa"/>
          </w:tcPr>
          <w:p w14:paraId="273DB141" w14:textId="77777777" w:rsidR="007566A6" w:rsidRPr="003A5875" w:rsidRDefault="007566A6" w:rsidP="007566A6">
            <w:pPr>
              <w:rPr>
                <w:rFonts w:ascii="Arial Narrow" w:hAnsi="Arial Narrow"/>
                <w:sz w:val="16"/>
                <w:szCs w:val="18"/>
              </w:rPr>
            </w:pPr>
            <w:r w:rsidRPr="003A5875">
              <w:rPr>
                <w:rFonts w:ascii="Arial Narrow" w:hAnsi="Arial Narrow"/>
                <w:sz w:val="16"/>
                <w:szCs w:val="18"/>
              </w:rPr>
              <w:t>x</w:t>
            </w:r>
          </w:p>
        </w:tc>
        <w:tc>
          <w:tcPr>
            <w:tcW w:w="709" w:type="dxa"/>
          </w:tcPr>
          <w:p w14:paraId="04C5E2A8" w14:textId="77777777" w:rsidR="007566A6" w:rsidRPr="003A5875" w:rsidRDefault="007566A6" w:rsidP="007566A6">
            <w:pPr>
              <w:rPr>
                <w:rFonts w:ascii="Arial Narrow" w:hAnsi="Arial Narrow"/>
                <w:sz w:val="16"/>
                <w:szCs w:val="18"/>
              </w:rPr>
            </w:pPr>
            <w:r w:rsidRPr="003A5875">
              <w:rPr>
                <w:rFonts w:ascii="Arial Narrow" w:hAnsi="Arial Narrow"/>
                <w:sz w:val="16"/>
                <w:szCs w:val="18"/>
              </w:rPr>
              <w:t>x</w:t>
            </w:r>
          </w:p>
        </w:tc>
        <w:tc>
          <w:tcPr>
            <w:tcW w:w="709" w:type="dxa"/>
          </w:tcPr>
          <w:p w14:paraId="36950AEB" w14:textId="77777777" w:rsidR="007566A6" w:rsidRPr="003A5875" w:rsidRDefault="007566A6" w:rsidP="007566A6">
            <w:pPr>
              <w:rPr>
                <w:rFonts w:ascii="Arial Narrow" w:hAnsi="Arial Narrow"/>
                <w:sz w:val="16"/>
                <w:szCs w:val="18"/>
              </w:rPr>
            </w:pPr>
            <w:r w:rsidRPr="003A5875">
              <w:rPr>
                <w:rFonts w:ascii="Arial Narrow" w:hAnsi="Arial Narrow"/>
                <w:sz w:val="16"/>
                <w:szCs w:val="18"/>
              </w:rPr>
              <w:t>x</w:t>
            </w:r>
          </w:p>
        </w:tc>
        <w:tc>
          <w:tcPr>
            <w:tcW w:w="709" w:type="dxa"/>
          </w:tcPr>
          <w:p w14:paraId="0ED0A294" w14:textId="77777777" w:rsidR="007566A6" w:rsidRPr="003A5875" w:rsidRDefault="007566A6" w:rsidP="007566A6">
            <w:pPr>
              <w:rPr>
                <w:rFonts w:ascii="Arial Narrow" w:hAnsi="Arial Narrow"/>
                <w:sz w:val="16"/>
                <w:szCs w:val="18"/>
              </w:rPr>
            </w:pPr>
          </w:p>
        </w:tc>
        <w:tc>
          <w:tcPr>
            <w:tcW w:w="850" w:type="dxa"/>
          </w:tcPr>
          <w:p w14:paraId="74F9CCFF" w14:textId="77777777" w:rsidR="007566A6" w:rsidRPr="003A5875" w:rsidRDefault="007566A6" w:rsidP="007566A6">
            <w:pPr>
              <w:rPr>
                <w:rFonts w:ascii="Arial Narrow" w:hAnsi="Arial Narrow"/>
                <w:sz w:val="16"/>
                <w:szCs w:val="18"/>
              </w:rPr>
            </w:pPr>
            <w:r w:rsidRPr="003A5875">
              <w:rPr>
                <w:rFonts w:ascii="Arial Narrow" w:hAnsi="Arial Narrow"/>
                <w:sz w:val="16"/>
                <w:szCs w:val="18"/>
              </w:rPr>
              <w:t>100%</w:t>
            </w:r>
          </w:p>
        </w:tc>
        <w:tc>
          <w:tcPr>
            <w:tcW w:w="709" w:type="dxa"/>
          </w:tcPr>
          <w:p w14:paraId="2E3A4C8C" w14:textId="77777777" w:rsidR="007566A6" w:rsidRPr="003A5875" w:rsidRDefault="007566A6" w:rsidP="007566A6">
            <w:pPr>
              <w:rPr>
                <w:rFonts w:ascii="Arial Narrow" w:hAnsi="Arial Narrow"/>
                <w:sz w:val="16"/>
                <w:szCs w:val="18"/>
              </w:rPr>
            </w:pPr>
          </w:p>
        </w:tc>
        <w:tc>
          <w:tcPr>
            <w:tcW w:w="709" w:type="dxa"/>
          </w:tcPr>
          <w:p w14:paraId="0D975EB8" w14:textId="77777777" w:rsidR="007566A6" w:rsidRPr="003A5875" w:rsidRDefault="007566A6" w:rsidP="007566A6">
            <w:pPr>
              <w:rPr>
                <w:rFonts w:ascii="Arial Narrow" w:hAnsi="Arial Narrow"/>
                <w:sz w:val="16"/>
                <w:szCs w:val="18"/>
              </w:rPr>
            </w:pPr>
          </w:p>
        </w:tc>
      </w:tr>
      <w:tr w:rsidR="003A5875" w:rsidRPr="003A5875" w14:paraId="7F238816" w14:textId="77777777" w:rsidTr="00BB5B9E">
        <w:tc>
          <w:tcPr>
            <w:tcW w:w="1730" w:type="dxa"/>
            <w:vMerge/>
          </w:tcPr>
          <w:p w14:paraId="0279EAA9" w14:textId="77777777" w:rsidR="007566A6" w:rsidRPr="003A5875" w:rsidRDefault="007566A6" w:rsidP="007566A6">
            <w:pPr>
              <w:rPr>
                <w:b/>
                <w:sz w:val="16"/>
                <w:szCs w:val="16"/>
              </w:rPr>
            </w:pPr>
          </w:p>
        </w:tc>
        <w:tc>
          <w:tcPr>
            <w:tcW w:w="2835" w:type="dxa"/>
          </w:tcPr>
          <w:p w14:paraId="1A2C1670" w14:textId="77777777" w:rsidR="007566A6" w:rsidRPr="003A5875" w:rsidRDefault="007566A6" w:rsidP="007566A6">
            <w:pPr>
              <w:rPr>
                <w:rFonts w:ascii="Arial Narrow" w:hAnsi="Arial Narrow" w:cstheme="minorHAnsi"/>
                <w:sz w:val="18"/>
                <w:szCs w:val="18"/>
              </w:rPr>
            </w:pPr>
            <w:r w:rsidRPr="003A5875">
              <w:rPr>
                <w:rFonts w:ascii="Arial Narrow" w:hAnsi="Arial Narrow" w:cstheme="minorHAnsi"/>
                <w:sz w:val="18"/>
                <w:szCs w:val="18"/>
              </w:rPr>
              <w:t>Mise en place d’un cadre de travail entre la mairie et le service des impôts</w:t>
            </w:r>
          </w:p>
        </w:tc>
        <w:tc>
          <w:tcPr>
            <w:tcW w:w="1843" w:type="dxa"/>
          </w:tcPr>
          <w:p w14:paraId="28658447" w14:textId="77777777" w:rsidR="007566A6" w:rsidRPr="003A5875" w:rsidRDefault="007566A6" w:rsidP="007566A6">
            <w:pPr>
              <w:rPr>
                <w:rFonts w:ascii="Arial Narrow" w:hAnsi="Arial Narrow"/>
                <w:sz w:val="18"/>
                <w:szCs w:val="18"/>
              </w:rPr>
            </w:pPr>
            <w:r w:rsidRPr="003A5875">
              <w:rPr>
                <w:rFonts w:ascii="Arial Narrow" w:hAnsi="Arial Narrow" w:cstheme="minorHAnsi"/>
                <w:sz w:val="18"/>
                <w:szCs w:val="18"/>
              </w:rPr>
              <w:t xml:space="preserve">Un cadre de travail entre la mairie et le service des impôts est mis en place </w:t>
            </w:r>
          </w:p>
        </w:tc>
        <w:tc>
          <w:tcPr>
            <w:tcW w:w="1701" w:type="dxa"/>
          </w:tcPr>
          <w:p w14:paraId="59904F7B" w14:textId="77777777" w:rsidR="007566A6" w:rsidRPr="003A5875" w:rsidRDefault="007566A6" w:rsidP="007566A6">
            <w:pPr>
              <w:rPr>
                <w:rFonts w:ascii="Arial Narrow" w:hAnsi="Arial Narrow"/>
                <w:sz w:val="18"/>
                <w:szCs w:val="18"/>
              </w:rPr>
            </w:pPr>
            <w:r w:rsidRPr="003A5875">
              <w:rPr>
                <w:rFonts w:ascii="Arial Narrow" w:hAnsi="Arial Narrow"/>
                <w:sz w:val="18"/>
                <w:szCs w:val="18"/>
              </w:rPr>
              <w:t xml:space="preserve">Commune </w:t>
            </w:r>
          </w:p>
        </w:tc>
        <w:tc>
          <w:tcPr>
            <w:tcW w:w="1559" w:type="dxa"/>
          </w:tcPr>
          <w:p w14:paraId="10461873" w14:textId="77777777" w:rsidR="007566A6" w:rsidRPr="003A5875" w:rsidRDefault="007566A6" w:rsidP="00536438">
            <w:pPr>
              <w:jc w:val="right"/>
              <w:rPr>
                <w:rFonts w:ascii="Arial Narrow" w:hAnsi="Arial Narrow"/>
                <w:sz w:val="16"/>
                <w:szCs w:val="18"/>
              </w:rPr>
            </w:pPr>
            <w:r w:rsidRPr="003A5875">
              <w:rPr>
                <w:rFonts w:ascii="Arial Narrow" w:hAnsi="Arial Narrow"/>
                <w:sz w:val="16"/>
                <w:szCs w:val="18"/>
              </w:rPr>
              <w:t>500 000</w:t>
            </w:r>
          </w:p>
        </w:tc>
        <w:tc>
          <w:tcPr>
            <w:tcW w:w="709" w:type="dxa"/>
          </w:tcPr>
          <w:p w14:paraId="6C24A36E" w14:textId="77777777" w:rsidR="007566A6" w:rsidRPr="003A5875" w:rsidRDefault="007566A6" w:rsidP="007566A6">
            <w:pPr>
              <w:rPr>
                <w:rFonts w:ascii="Arial Narrow" w:hAnsi="Arial Narrow"/>
                <w:sz w:val="16"/>
                <w:szCs w:val="18"/>
              </w:rPr>
            </w:pPr>
            <w:r w:rsidRPr="003A5875">
              <w:rPr>
                <w:rFonts w:ascii="Arial Narrow" w:hAnsi="Arial Narrow"/>
                <w:sz w:val="16"/>
                <w:szCs w:val="18"/>
              </w:rPr>
              <w:t>x</w:t>
            </w:r>
          </w:p>
        </w:tc>
        <w:tc>
          <w:tcPr>
            <w:tcW w:w="709" w:type="dxa"/>
          </w:tcPr>
          <w:p w14:paraId="549EA0E1" w14:textId="77777777" w:rsidR="007566A6" w:rsidRPr="003A5875" w:rsidRDefault="007566A6" w:rsidP="007566A6">
            <w:pPr>
              <w:rPr>
                <w:rFonts w:ascii="Arial Narrow" w:hAnsi="Arial Narrow"/>
                <w:sz w:val="16"/>
                <w:szCs w:val="18"/>
              </w:rPr>
            </w:pPr>
            <w:r w:rsidRPr="003A5875">
              <w:rPr>
                <w:rFonts w:ascii="Arial Narrow" w:hAnsi="Arial Narrow"/>
                <w:sz w:val="16"/>
                <w:szCs w:val="18"/>
              </w:rPr>
              <w:t>x</w:t>
            </w:r>
          </w:p>
        </w:tc>
        <w:tc>
          <w:tcPr>
            <w:tcW w:w="708" w:type="dxa"/>
          </w:tcPr>
          <w:p w14:paraId="648EC38F" w14:textId="77777777" w:rsidR="007566A6" w:rsidRPr="003A5875" w:rsidRDefault="007566A6" w:rsidP="007566A6">
            <w:pPr>
              <w:rPr>
                <w:rFonts w:ascii="Arial Narrow" w:hAnsi="Arial Narrow"/>
                <w:sz w:val="16"/>
                <w:szCs w:val="18"/>
              </w:rPr>
            </w:pPr>
          </w:p>
        </w:tc>
        <w:tc>
          <w:tcPr>
            <w:tcW w:w="709" w:type="dxa"/>
          </w:tcPr>
          <w:p w14:paraId="53F12D66" w14:textId="77777777" w:rsidR="007566A6" w:rsidRPr="003A5875" w:rsidRDefault="007566A6" w:rsidP="007566A6">
            <w:pPr>
              <w:rPr>
                <w:rFonts w:ascii="Arial Narrow" w:hAnsi="Arial Narrow"/>
                <w:sz w:val="16"/>
                <w:szCs w:val="18"/>
              </w:rPr>
            </w:pPr>
          </w:p>
        </w:tc>
        <w:tc>
          <w:tcPr>
            <w:tcW w:w="709" w:type="dxa"/>
          </w:tcPr>
          <w:p w14:paraId="666783D6" w14:textId="77777777" w:rsidR="007566A6" w:rsidRPr="003A5875" w:rsidRDefault="007566A6" w:rsidP="007566A6">
            <w:pPr>
              <w:rPr>
                <w:rFonts w:ascii="Arial Narrow" w:hAnsi="Arial Narrow"/>
                <w:sz w:val="16"/>
                <w:szCs w:val="18"/>
              </w:rPr>
            </w:pPr>
          </w:p>
        </w:tc>
        <w:tc>
          <w:tcPr>
            <w:tcW w:w="709" w:type="dxa"/>
          </w:tcPr>
          <w:p w14:paraId="2C398428" w14:textId="77777777" w:rsidR="007566A6" w:rsidRPr="003A5875" w:rsidRDefault="007566A6" w:rsidP="007566A6">
            <w:pPr>
              <w:rPr>
                <w:rFonts w:ascii="Arial Narrow" w:hAnsi="Arial Narrow"/>
                <w:sz w:val="16"/>
                <w:szCs w:val="18"/>
              </w:rPr>
            </w:pPr>
          </w:p>
        </w:tc>
        <w:tc>
          <w:tcPr>
            <w:tcW w:w="850" w:type="dxa"/>
          </w:tcPr>
          <w:p w14:paraId="358FBD16" w14:textId="77777777" w:rsidR="007566A6" w:rsidRPr="003A5875" w:rsidRDefault="007566A6" w:rsidP="007566A6">
            <w:pPr>
              <w:rPr>
                <w:rFonts w:ascii="Arial Narrow" w:hAnsi="Arial Narrow"/>
                <w:sz w:val="16"/>
                <w:szCs w:val="18"/>
              </w:rPr>
            </w:pPr>
            <w:r w:rsidRPr="003A5875">
              <w:rPr>
                <w:rFonts w:ascii="Arial Narrow" w:hAnsi="Arial Narrow"/>
                <w:sz w:val="16"/>
                <w:szCs w:val="18"/>
              </w:rPr>
              <w:t>100%</w:t>
            </w:r>
          </w:p>
        </w:tc>
        <w:tc>
          <w:tcPr>
            <w:tcW w:w="709" w:type="dxa"/>
          </w:tcPr>
          <w:p w14:paraId="6655C490" w14:textId="77777777" w:rsidR="007566A6" w:rsidRPr="003A5875" w:rsidRDefault="007566A6" w:rsidP="007566A6">
            <w:pPr>
              <w:rPr>
                <w:rFonts w:ascii="Arial Narrow" w:hAnsi="Arial Narrow"/>
                <w:sz w:val="16"/>
                <w:szCs w:val="18"/>
              </w:rPr>
            </w:pPr>
          </w:p>
        </w:tc>
        <w:tc>
          <w:tcPr>
            <w:tcW w:w="709" w:type="dxa"/>
          </w:tcPr>
          <w:p w14:paraId="0362C4C6" w14:textId="77777777" w:rsidR="007566A6" w:rsidRPr="003A5875" w:rsidRDefault="007566A6" w:rsidP="007566A6">
            <w:pPr>
              <w:rPr>
                <w:rFonts w:ascii="Arial Narrow" w:hAnsi="Arial Narrow"/>
                <w:sz w:val="16"/>
                <w:szCs w:val="18"/>
              </w:rPr>
            </w:pPr>
          </w:p>
        </w:tc>
      </w:tr>
      <w:tr w:rsidR="003A5875" w:rsidRPr="003A5875" w14:paraId="74053E00" w14:textId="77777777" w:rsidTr="00BB5B9E">
        <w:tc>
          <w:tcPr>
            <w:tcW w:w="1730" w:type="dxa"/>
            <w:vMerge/>
          </w:tcPr>
          <w:p w14:paraId="1128C1FC" w14:textId="77777777" w:rsidR="007566A6" w:rsidRPr="003A5875" w:rsidRDefault="007566A6" w:rsidP="007566A6">
            <w:pPr>
              <w:rPr>
                <w:b/>
                <w:sz w:val="16"/>
                <w:szCs w:val="16"/>
              </w:rPr>
            </w:pPr>
          </w:p>
        </w:tc>
        <w:tc>
          <w:tcPr>
            <w:tcW w:w="2835" w:type="dxa"/>
          </w:tcPr>
          <w:p w14:paraId="63A69C1D" w14:textId="77777777" w:rsidR="007566A6" w:rsidRPr="003A5875" w:rsidRDefault="007566A6" w:rsidP="007566A6">
            <w:pPr>
              <w:rPr>
                <w:rFonts w:ascii="Arial Narrow" w:hAnsi="Arial Narrow" w:cstheme="minorHAnsi"/>
                <w:sz w:val="18"/>
                <w:szCs w:val="18"/>
              </w:rPr>
            </w:pPr>
            <w:r w:rsidRPr="003A5875">
              <w:rPr>
                <w:rFonts w:ascii="Arial Narrow" w:hAnsi="Arial Narrow" w:cstheme="minorHAnsi"/>
                <w:sz w:val="18"/>
                <w:szCs w:val="18"/>
              </w:rPr>
              <w:t xml:space="preserve">Elaboration d’un plan triennal de mobilisation des ressources </w:t>
            </w:r>
          </w:p>
        </w:tc>
        <w:tc>
          <w:tcPr>
            <w:tcW w:w="1843" w:type="dxa"/>
          </w:tcPr>
          <w:p w14:paraId="09BFEDE3" w14:textId="0C0C0812" w:rsidR="007566A6" w:rsidRPr="003A5875" w:rsidRDefault="00D01C28" w:rsidP="007566A6">
            <w:pPr>
              <w:rPr>
                <w:rFonts w:ascii="Arial Narrow" w:hAnsi="Arial Narrow" w:cstheme="minorHAnsi"/>
                <w:sz w:val="18"/>
                <w:szCs w:val="18"/>
              </w:rPr>
            </w:pPr>
            <w:r w:rsidRPr="003A5875">
              <w:rPr>
                <w:rFonts w:ascii="Arial Narrow" w:hAnsi="Arial Narrow" w:cstheme="minorHAnsi"/>
                <w:sz w:val="18"/>
                <w:szCs w:val="18"/>
              </w:rPr>
              <w:t>Un</w:t>
            </w:r>
            <w:r w:rsidR="007566A6" w:rsidRPr="003A5875">
              <w:rPr>
                <w:rFonts w:ascii="Arial Narrow" w:hAnsi="Arial Narrow" w:cstheme="minorHAnsi"/>
                <w:sz w:val="18"/>
                <w:szCs w:val="18"/>
              </w:rPr>
              <w:t xml:space="preserve"> plan communal de mobilisation de ressources</w:t>
            </w:r>
          </w:p>
        </w:tc>
        <w:tc>
          <w:tcPr>
            <w:tcW w:w="1701" w:type="dxa"/>
          </w:tcPr>
          <w:p w14:paraId="2315DFC7" w14:textId="77777777" w:rsidR="007566A6" w:rsidRPr="003A5875" w:rsidRDefault="007566A6" w:rsidP="007566A6">
            <w:pPr>
              <w:rPr>
                <w:rFonts w:ascii="Arial Narrow" w:hAnsi="Arial Narrow"/>
                <w:sz w:val="18"/>
                <w:szCs w:val="18"/>
              </w:rPr>
            </w:pPr>
            <w:r w:rsidRPr="003A5875">
              <w:rPr>
                <w:rFonts w:ascii="Arial Narrow" w:hAnsi="Arial Narrow"/>
                <w:sz w:val="18"/>
                <w:szCs w:val="18"/>
              </w:rPr>
              <w:t xml:space="preserve">Commune </w:t>
            </w:r>
          </w:p>
        </w:tc>
        <w:tc>
          <w:tcPr>
            <w:tcW w:w="1559" w:type="dxa"/>
          </w:tcPr>
          <w:p w14:paraId="1936A59E" w14:textId="77777777" w:rsidR="007566A6" w:rsidRPr="003A5875" w:rsidRDefault="007566A6" w:rsidP="00536438">
            <w:pPr>
              <w:jc w:val="right"/>
              <w:rPr>
                <w:rFonts w:ascii="Arial Narrow" w:hAnsi="Arial Narrow"/>
                <w:sz w:val="16"/>
                <w:szCs w:val="18"/>
              </w:rPr>
            </w:pPr>
            <w:r w:rsidRPr="003A5875">
              <w:rPr>
                <w:rFonts w:ascii="Arial Narrow" w:hAnsi="Arial Narrow"/>
                <w:sz w:val="16"/>
                <w:szCs w:val="18"/>
              </w:rPr>
              <w:t>5 000 000</w:t>
            </w:r>
          </w:p>
        </w:tc>
        <w:tc>
          <w:tcPr>
            <w:tcW w:w="709" w:type="dxa"/>
          </w:tcPr>
          <w:p w14:paraId="607C6D72" w14:textId="77777777" w:rsidR="007566A6" w:rsidRPr="003A5875" w:rsidRDefault="007566A6" w:rsidP="007566A6">
            <w:pPr>
              <w:rPr>
                <w:rFonts w:ascii="Arial Narrow" w:hAnsi="Arial Narrow"/>
                <w:sz w:val="16"/>
                <w:szCs w:val="18"/>
              </w:rPr>
            </w:pPr>
            <w:r w:rsidRPr="003A5875">
              <w:rPr>
                <w:rFonts w:ascii="Arial Narrow" w:hAnsi="Arial Narrow"/>
                <w:sz w:val="16"/>
                <w:szCs w:val="18"/>
              </w:rPr>
              <w:t>x</w:t>
            </w:r>
          </w:p>
        </w:tc>
        <w:tc>
          <w:tcPr>
            <w:tcW w:w="709" w:type="dxa"/>
          </w:tcPr>
          <w:p w14:paraId="207FA075" w14:textId="77777777" w:rsidR="007566A6" w:rsidRPr="003A5875" w:rsidRDefault="007566A6" w:rsidP="007566A6">
            <w:pPr>
              <w:rPr>
                <w:rFonts w:ascii="Arial Narrow" w:hAnsi="Arial Narrow"/>
                <w:sz w:val="16"/>
                <w:szCs w:val="18"/>
              </w:rPr>
            </w:pPr>
            <w:r w:rsidRPr="003A5875">
              <w:rPr>
                <w:rFonts w:ascii="Arial Narrow" w:hAnsi="Arial Narrow"/>
                <w:sz w:val="16"/>
                <w:szCs w:val="18"/>
              </w:rPr>
              <w:t>x</w:t>
            </w:r>
          </w:p>
        </w:tc>
        <w:tc>
          <w:tcPr>
            <w:tcW w:w="708" w:type="dxa"/>
          </w:tcPr>
          <w:p w14:paraId="5B3B6D83" w14:textId="77777777" w:rsidR="007566A6" w:rsidRPr="003A5875" w:rsidRDefault="007566A6" w:rsidP="007566A6">
            <w:pPr>
              <w:rPr>
                <w:rFonts w:ascii="Arial Narrow" w:hAnsi="Arial Narrow"/>
                <w:sz w:val="16"/>
                <w:szCs w:val="18"/>
              </w:rPr>
            </w:pPr>
            <w:r w:rsidRPr="003A5875">
              <w:rPr>
                <w:rFonts w:ascii="Arial Narrow" w:hAnsi="Arial Narrow"/>
                <w:sz w:val="16"/>
                <w:szCs w:val="18"/>
              </w:rPr>
              <w:t>x</w:t>
            </w:r>
          </w:p>
        </w:tc>
        <w:tc>
          <w:tcPr>
            <w:tcW w:w="709" w:type="dxa"/>
          </w:tcPr>
          <w:p w14:paraId="11E51F99" w14:textId="77777777" w:rsidR="007566A6" w:rsidRPr="003A5875" w:rsidRDefault="007566A6" w:rsidP="007566A6">
            <w:pPr>
              <w:rPr>
                <w:rFonts w:ascii="Arial Narrow" w:hAnsi="Arial Narrow"/>
                <w:sz w:val="16"/>
                <w:szCs w:val="18"/>
              </w:rPr>
            </w:pPr>
            <w:r w:rsidRPr="003A5875">
              <w:rPr>
                <w:rFonts w:ascii="Arial Narrow" w:hAnsi="Arial Narrow"/>
                <w:sz w:val="16"/>
                <w:szCs w:val="18"/>
              </w:rPr>
              <w:t>x</w:t>
            </w:r>
          </w:p>
        </w:tc>
        <w:tc>
          <w:tcPr>
            <w:tcW w:w="709" w:type="dxa"/>
          </w:tcPr>
          <w:p w14:paraId="1DF9DE5E" w14:textId="77777777" w:rsidR="007566A6" w:rsidRPr="003A5875" w:rsidRDefault="007566A6" w:rsidP="007566A6">
            <w:pPr>
              <w:rPr>
                <w:rFonts w:ascii="Arial Narrow" w:hAnsi="Arial Narrow"/>
                <w:sz w:val="16"/>
                <w:szCs w:val="18"/>
              </w:rPr>
            </w:pPr>
            <w:r w:rsidRPr="003A5875">
              <w:rPr>
                <w:rFonts w:ascii="Arial Narrow" w:hAnsi="Arial Narrow"/>
                <w:sz w:val="16"/>
                <w:szCs w:val="18"/>
              </w:rPr>
              <w:t>x</w:t>
            </w:r>
          </w:p>
        </w:tc>
        <w:tc>
          <w:tcPr>
            <w:tcW w:w="709" w:type="dxa"/>
          </w:tcPr>
          <w:p w14:paraId="15D46EF4" w14:textId="77777777" w:rsidR="007566A6" w:rsidRPr="003A5875" w:rsidRDefault="007566A6" w:rsidP="007566A6">
            <w:pPr>
              <w:rPr>
                <w:rFonts w:ascii="Arial Narrow" w:hAnsi="Arial Narrow"/>
                <w:sz w:val="16"/>
                <w:szCs w:val="18"/>
              </w:rPr>
            </w:pPr>
          </w:p>
        </w:tc>
        <w:tc>
          <w:tcPr>
            <w:tcW w:w="850" w:type="dxa"/>
          </w:tcPr>
          <w:p w14:paraId="11B13FF7" w14:textId="77777777" w:rsidR="007566A6" w:rsidRPr="003A5875" w:rsidRDefault="007566A6" w:rsidP="007566A6">
            <w:pPr>
              <w:rPr>
                <w:rFonts w:ascii="Arial Narrow" w:hAnsi="Arial Narrow"/>
                <w:sz w:val="16"/>
                <w:szCs w:val="18"/>
              </w:rPr>
            </w:pPr>
            <w:r w:rsidRPr="003A5875">
              <w:rPr>
                <w:rFonts w:ascii="Arial Narrow" w:hAnsi="Arial Narrow"/>
                <w:sz w:val="16"/>
                <w:szCs w:val="18"/>
              </w:rPr>
              <w:t>100%</w:t>
            </w:r>
          </w:p>
        </w:tc>
        <w:tc>
          <w:tcPr>
            <w:tcW w:w="709" w:type="dxa"/>
          </w:tcPr>
          <w:p w14:paraId="57EF987B" w14:textId="77777777" w:rsidR="007566A6" w:rsidRPr="003A5875" w:rsidRDefault="007566A6" w:rsidP="007566A6">
            <w:pPr>
              <w:rPr>
                <w:rFonts w:ascii="Arial Narrow" w:hAnsi="Arial Narrow"/>
                <w:sz w:val="16"/>
                <w:szCs w:val="18"/>
              </w:rPr>
            </w:pPr>
          </w:p>
        </w:tc>
        <w:tc>
          <w:tcPr>
            <w:tcW w:w="709" w:type="dxa"/>
          </w:tcPr>
          <w:p w14:paraId="1DB997E7" w14:textId="77777777" w:rsidR="007566A6" w:rsidRPr="003A5875" w:rsidRDefault="007566A6" w:rsidP="007566A6">
            <w:pPr>
              <w:rPr>
                <w:rFonts w:ascii="Arial Narrow" w:hAnsi="Arial Narrow"/>
                <w:sz w:val="16"/>
                <w:szCs w:val="18"/>
              </w:rPr>
            </w:pPr>
          </w:p>
        </w:tc>
      </w:tr>
      <w:tr w:rsidR="003A5875" w:rsidRPr="003A5875" w14:paraId="795EB968" w14:textId="77777777" w:rsidTr="00BB5B9E">
        <w:tc>
          <w:tcPr>
            <w:tcW w:w="1730" w:type="dxa"/>
            <w:vMerge/>
          </w:tcPr>
          <w:p w14:paraId="082871FA" w14:textId="77777777" w:rsidR="007566A6" w:rsidRPr="003A5875" w:rsidRDefault="007566A6" w:rsidP="007566A6">
            <w:pPr>
              <w:rPr>
                <w:b/>
                <w:sz w:val="16"/>
                <w:szCs w:val="16"/>
              </w:rPr>
            </w:pPr>
          </w:p>
        </w:tc>
        <w:tc>
          <w:tcPr>
            <w:tcW w:w="2835" w:type="dxa"/>
          </w:tcPr>
          <w:p w14:paraId="12A92D8F" w14:textId="5515E8F1" w:rsidR="007566A6" w:rsidRPr="003A5875" w:rsidRDefault="007566A6" w:rsidP="007566A6">
            <w:pPr>
              <w:rPr>
                <w:rFonts w:ascii="Arial Narrow" w:hAnsi="Arial Narrow" w:cs="Calibri"/>
                <w:sz w:val="18"/>
                <w:szCs w:val="18"/>
              </w:rPr>
            </w:pPr>
            <w:r w:rsidRPr="003A5875">
              <w:rPr>
                <w:rFonts w:ascii="Arial Narrow" w:hAnsi="Arial Narrow" w:cs="Calibri"/>
                <w:sz w:val="18"/>
                <w:szCs w:val="18"/>
              </w:rPr>
              <w:t>Mise en place d’un comité technique de suivi et d’évaluation (hommes et femmes) des actions planifiées dans le PDESC pour la période 2024-2028</w:t>
            </w:r>
          </w:p>
        </w:tc>
        <w:tc>
          <w:tcPr>
            <w:tcW w:w="1843" w:type="dxa"/>
          </w:tcPr>
          <w:p w14:paraId="7F458117" w14:textId="626BA71D" w:rsidR="007566A6" w:rsidRPr="003A5875" w:rsidRDefault="007566A6" w:rsidP="007566A6">
            <w:pPr>
              <w:rPr>
                <w:rFonts w:ascii="Arial Narrow" w:hAnsi="Arial Narrow"/>
                <w:sz w:val="18"/>
                <w:szCs w:val="18"/>
              </w:rPr>
            </w:pPr>
            <w:r w:rsidRPr="003A5875">
              <w:rPr>
                <w:rFonts w:ascii="Arial Narrow" w:hAnsi="Arial Narrow" w:cs="Calibri"/>
                <w:sz w:val="18"/>
                <w:szCs w:val="18"/>
              </w:rPr>
              <w:t>Un comité technique de suivi et d’évaluation des actions planifiées pour la période 2024-2028 est mise en place</w:t>
            </w:r>
          </w:p>
        </w:tc>
        <w:tc>
          <w:tcPr>
            <w:tcW w:w="1701" w:type="dxa"/>
          </w:tcPr>
          <w:p w14:paraId="28764DC3" w14:textId="77777777" w:rsidR="007566A6" w:rsidRPr="003A5875" w:rsidRDefault="007566A6" w:rsidP="007566A6">
            <w:pPr>
              <w:rPr>
                <w:rFonts w:ascii="Arial Narrow" w:hAnsi="Arial Narrow"/>
                <w:sz w:val="18"/>
                <w:szCs w:val="18"/>
              </w:rPr>
            </w:pPr>
            <w:r w:rsidRPr="003A5875">
              <w:rPr>
                <w:rFonts w:ascii="Arial Narrow" w:hAnsi="Arial Narrow"/>
                <w:sz w:val="18"/>
                <w:szCs w:val="18"/>
              </w:rPr>
              <w:t>Commune</w:t>
            </w:r>
          </w:p>
        </w:tc>
        <w:tc>
          <w:tcPr>
            <w:tcW w:w="1559" w:type="dxa"/>
          </w:tcPr>
          <w:p w14:paraId="5D91F5CC" w14:textId="77777777" w:rsidR="007566A6" w:rsidRPr="003A5875" w:rsidRDefault="007566A6" w:rsidP="00536438">
            <w:pPr>
              <w:jc w:val="right"/>
              <w:rPr>
                <w:rFonts w:ascii="Arial Narrow" w:hAnsi="Arial Narrow"/>
                <w:sz w:val="16"/>
                <w:szCs w:val="18"/>
              </w:rPr>
            </w:pPr>
            <w:r w:rsidRPr="003A5875">
              <w:rPr>
                <w:rFonts w:ascii="Arial Narrow" w:hAnsi="Arial Narrow"/>
                <w:sz w:val="16"/>
                <w:szCs w:val="18"/>
              </w:rPr>
              <w:t>PM</w:t>
            </w:r>
          </w:p>
        </w:tc>
        <w:tc>
          <w:tcPr>
            <w:tcW w:w="709" w:type="dxa"/>
          </w:tcPr>
          <w:p w14:paraId="438F89A5" w14:textId="77777777" w:rsidR="007566A6" w:rsidRPr="003A5875" w:rsidRDefault="007566A6" w:rsidP="007566A6">
            <w:pPr>
              <w:rPr>
                <w:rFonts w:ascii="Arial Narrow" w:hAnsi="Arial Narrow"/>
                <w:sz w:val="16"/>
                <w:szCs w:val="18"/>
              </w:rPr>
            </w:pPr>
          </w:p>
        </w:tc>
        <w:tc>
          <w:tcPr>
            <w:tcW w:w="709" w:type="dxa"/>
          </w:tcPr>
          <w:p w14:paraId="74A0666A" w14:textId="77777777" w:rsidR="007566A6" w:rsidRPr="003A5875" w:rsidRDefault="007566A6" w:rsidP="007566A6">
            <w:pPr>
              <w:rPr>
                <w:rFonts w:ascii="Arial Narrow" w:hAnsi="Arial Narrow"/>
                <w:sz w:val="16"/>
                <w:szCs w:val="18"/>
              </w:rPr>
            </w:pPr>
            <w:r w:rsidRPr="003A5875">
              <w:rPr>
                <w:rFonts w:ascii="Arial Narrow" w:hAnsi="Arial Narrow"/>
                <w:sz w:val="16"/>
                <w:szCs w:val="18"/>
              </w:rPr>
              <w:t>x</w:t>
            </w:r>
          </w:p>
        </w:tc>
        <w:tc>
          <w:tcPr>
            <w:tcW w:w="708" w:type="dxa"/>
          </w:tcPr>
          <w:p w14:paraId="4885EACA" w14:textId="77777777" w:rsidR="007566A6" w:rsidRPr="003A5875" w:rsidRDefault="007566A6" w:rsidP="007566A6">
            <w:pPr>
              <w:rPr>
                <w:rFonts w:ascii="Arial Narrow" w:hAnsi="Arial Narrow"/>
                <w:sz w:val="16"/>
                <w:szCs w:val="18"/>
              </w:rPr>
            </w:pPr>
          </w:p>
        </w:tc>
        <w:tc>
          <w:tcPr>
            <w:tcW w:w="709" w:type="dxa"/>
          </w:tcPr>
          <w:p w14:paraId="548D3201" w14:textId="77777777" w:rsidR="007566A6" w:rsidRPr="003A5875" w:rsidRDefault="007566A6" w:rsidP="007566A6">
            <w:pPr>
              <w:rPr>
                <w:rFonts w:ascii="Arial Narrow" w:hAnsi="Arial Narrow"/>
                <w:sz w:val="16"/>
                <w:szCs w:val="18"/>
              </w:rPr>
            </w:pPr>
          </w:p>
        </w:tc>
        <w:tc>
          <w:tcPr>
            <w:tcW w:w="709" w:type="dxa"/>
          </w:tcPr>
          <w:p w14:paraId="47C43C69" w14:textId="77777777" w:rsidR="007566A6" w:rsidRPr="003A5875" w:rsidRDefault="007566A6" w:rsidP="007566A6">
            <w:pPr>
              <w:rPr>
                <w:rFonts w:ascii="Arial Narrow" w:hAnsi="Arial Narrow"/>
                <w:sz w:val="16"/>
                <w:szCs w:val="18"/>
              </w:rPr>
            </w:pPr>
          </w:p>
        </w:tc>
        <w:tc>
          <w:tcPr>
            <w:tcW w:w="709" w:type="dxa"/>
          </w:tcPr>
          <w:p w14:paraId="4E4E5F23" w14:textId="77777777" w:rsidR="007566A6" w:rsidRPr="003A5875" w:rsidRDefault="007566A6" w:rsidP="007566A6">
            <w:pPr>
              <w:rPr>
                <w:rFonts w:ascii="Arial Narrow" w:hAnsi="Arial Narrow"/>
                <w:sz w:val="16"/>
                <w:szCs w:val="18"/>
              </w:rPr>
            </w:pPr>
          </w:p>
        </w:tc>
        <w:tc>
          <w:tcPr>
            <w:tcW w:w="850" w:type="dxa"/>
          </w:tcPr>
          <w:p w14:paraId="2FA49722" w14:textId="77777777" w:rsidR="007566A6" w:rsidRPr="003A5875" w:rsidRDefault="007566A6" w:rsidP="007566A6">
            <w:pPr>
              <w:rPr>
                <w:rFonts w:ascii="Arial Narrow" w:hAnsi="Arial Narrow"/>
                <w:sz w:val="16"/>
                <w:szCs w:val="18"/>
              </w:rPr>
            </w:pPr>
            <w:r w:rsidRPr="003A5875">
              <w:rPr>
                <w:rFonts w:ascii="Arial Narrow" w:hAnsi="Arial Narrow"/>
                <w:sz w:val="16"/>
                <w:szCs w:val="18"/>
              </w:rPr>
              <w:t>100%</w:t>
            </w:r>
          </w:p>
        </w:tc>
        <w:tc>
          <w:tcPr>
            <w:tcW w:w="709" w:type="dxa"/>
          </w:tcPr>
          <w:p w14:paraId="5846CFE3" w14:textId="77777777" w:rsidR="007566A6" w:rsidRPr="003A5875" w:rsidRDefault="007566A6" w:rsidP="007566A6">
            <w:pPr>
              <w:rPr>
                <w:rFonts w:ascii="Arial Narrow" w:hAnsi="Arial Narrow"/>
                <w:sz w:val="16"/>
                <w:szCs w:val="18"/>
              </w:rPr>
            </w:pPr>
          </w:p>
        </w:tc>
        <w:tc>
          <w:tcPr>
            <w:tcW w:w="709" w:type="dxa"/>
          </w:tcPr>
          <w:p w14:paraId="2FA21DD1" w14:textId="77777777" w:rsidR="007566A6" w:rsidRPr="003A5875" w:rsidRDefault="007566A6" w:rsidP="007566A6">
            <w:pPr>
              <w:rPr>
                <w:rFonts w:ascii="Arial Narrow" w:hAnsi="Arial Narrow"/>
                <w:sz w:val="16"/>
                <w:szCs w:val="18"/>
              </w:rPr>
            </w:pPr>
          </w:p>
        </w:tc>
      </w:tr>
      <w:tr w:rsidR="003A5875" w:rsidRPr="003A5875" w14:paraId="7D939D83" w14:textId="77777777" w:rsidTr="00BB5B9E">
        <w:tc>
          <w:tcPr>
            <w:tcW w:w="1730" w:type="dxa"/>
            <w:vMerge w:val="restart"/>
            <w:vAlign w:val="center"/>
          </w:tcPr>
          <w:p w14:paraId="41FBCCDB" w14:textId="0D0B4BB1" w:rsidR="007566A6" w:rsidRPr="003A5875" w:rsidRDefault="007566A6" w:rsidP="007566A6">
            <w:pPr>
              <w:rPr>
                <w:rFonts w:ascii="Arial Narrow" w:hAnsi="Arial Narrow" w:cstheme="minorHAnsi"/>
                <w:b/>
                <w:i/>
                <w:sz w:val="16"/>
                <w:szCs w:val="16"/>
              </w:rPr>
            </w:pPr>
            <w:r w:rsidRPr="003A5875">
              <w:rPr>
                <w:rFonts w:ascii="Arial Narrow" w:hAnsi="Arial Narrow" w:cstheme="minorHAnsi"/>
                <w:b/>
                <w:i/>
                <w:sz w:val="16"/>
                <w:szCs w:val="16"/>
              </w:rPr>
              <w:t xml:space="preserve">Rationaliser </w:t>
            </w:r>
            <w:r w:rsidR="00D01C28" w:rsidRPr="003A5875">
              <w:rPr>
                <w:rFonts w:ascii="Arial Narrow" w:hAnsi="Arial Narrow" w:cstheme="minorHAnsi"/>
                <w:b/>
                <w:i/>
                <w:sz w:val="16"/>
                <w:szCs w:val="16"/>
              </w:rPr>
              <w:t>le budget</w:t>
            </w:r>
          </w:p>
          <w:p w14:paraId="73EED3FC" w14:textId="77777777" w:rsidR="007566A6" w:rsidRPr="003A5875" w:rsidRDefault="007566A6" w:rsidP="007566A6">
            <w:pPr>
              <w:jc w:val="center"/>
              <w:rPr>
                <w:rFonts w:ascii="Arial Narrow" w:hAnsi="Arial Narrow" w:cs="Calibri"/>
                <w:b/>
                <w:i/>
                <w:sz w:val="16"/>
                <w:szCs w:val="16"/>
              </w:rPr>
            </w:pPr>
          </w:p>
        </w:tc>
        <w:tc>
          <w:tcPr>
            <w:tcW w:w="2835" w:type="dxa"/>
            <w:vAlign w:val="center"/>
          </w:tcPr>
          <w:p w14:paraId="2C475000" w14:textId="09C0F6FC" w:rsidR="007566A6" w:rsidRPr="003A5875" w:rsidRDefault="007566A6" w:rsidP="007566A6">
            <w:pPr>
              <w:pStyle w:val="Sansinterligne"/>
              <w:rPr>
                <w:rFonts w:ascii="Arial Narrow" w:hAnsi="Arial Narrow" w:cs="Calibri"/>
                <w:sz w:val="18"/>
                <w:szCs w:val="18"/>
              </w:rPr>
            </w:pPr>
            <w:r w:rsidRPr="003A5875">
              <w:rPr>
                <w:rFonts w:ascii="Arial Narrow" w:hAnsi="Arial Narrow" w:cs="Calibri"/>
                <w:sz w:val="18"/>
                <w:szCs w:val="18"/>
              </w:rPr>
              <w:t>Renforcement des capacités des élus et du personnel sur l’élaboration et l’exécution du budget en mode croisé</w:t>
            </w:r>
          </w:p>
        </w:tc>
        <w:tc>
          <w:tcPr>
            <w:tcW w:w="1843" w:type="dxa"/>
          </w:tcPr>
          <w:p w14:paraId="46D4E7BE" w14:textId="7587CEA7" w:rsidR="007566A6" w:rsidRPr="003A5875" w:rsidRDefault="007566A6" w:rsidP="007566A6">
            <w:pPr>
              <w:rPr>
                <w:rFonts w:ascii="Arial Narrow" w:hAnsi="Arial Narrow"/>
                <w:sz w:val="18"/>
                <w:szCs w:val="18"/>
              </w:rPr>
            </w:pPr>
            <w:r w:rsidRPr="003A5875">
              <w:rPr>
                <w:rFonts w:ascii="Arial Narrow" w:hAnsi="Arial Narrow"/>
                <w:sz w:val="18"/>
                <w:szCs w:val="18"/>
              </w:rPr>
              <w:t xml:space="preserve">Les capacités des élus </w:t>
            </w:r>
            <w:r w:rsidR="00D01C28" w:rsidRPr="003A5875">
              <w:rPr>
                <w:rFonts w:ascii="Arial Narrow" w:hAnsi="Arial Narrow"/>
                <w:sz w:val="18"/>
                <w:szCs w:val="18"/>
              </w:rPr>
              <w:t>et du</w:t>
            </w:r>
            <w:r w:rsidRPr="003A5875">
              <w:rPr>
                <w:rFonts w:ascii="Arial Narrow" w:hAnsi="Arial Narrow"/>
                <w:sz w:val="18"/>
                <w:szCs w:val="18"/>
              </w:rPr>
              <w:t xml:space="preserve"> </w:t>
            </w:r>
            <w:r w:rsidR="00EF730F" w:rsidRPr="003A5875">
              <w:rPr>
                <w:rFonts w:ascii="Arial Narrow" w:hAnsi="Arial Narrow"/>
                <w:sz w:val="18"/>
                <w:szCs w:val="18"/>
              </w:rPr>
              <w:t>personnel sont</w:t>
            </w:r>
            <w:r w:rsidRPr="003A5875">
              <w:rPr>
                <w:rFonts w:ascii="Arial Narrow" w:hAnsi="Arial Narrow"/>
                <w:sz w:val="18"/>
                <w:szCs w:val="18"/>
              </w:rPr>
              <w:t xml:space="preserve"> </w:t>
            </w:r>
            <w:r w:rsidR="00EF730F" w:rsidRPr="003A5875">
              <w:rPr>
                <w:rFonts w:ascii="Arial Narrow" w:hAnsi="Arial Narrow"/>
                <w:sz w:val="18"/>
                <w:szCs w:val="18"/>
              </w:rPr>
              <w:t>renforcées</w:t>
            </w:r>
            <w:r w:rsidRPr="003A5875">
              <w:rPr>
                <w:rFonts w:ascii="Arial Narrow" w:hAnsi="Arial Narrow"/>
                <w:sz w:val="18"/>
                <w:szCs w:val="18"/>
              </w:rPr>
              <w:t xml:space="preserve"> sur l’élaboration et l’exécution du budget</w:t>
            </w:r>
            <w:r w:rsidR="00EF730F" w:rsidRPr="003A5875">
              <w:rPr>
                <w:rFonts w:ascii="Arial Narrow" w:hAnsi="Arial Narrow"/>
                <w:sz w:val="18"/>
                <w:szCs w:val="18"/>
              </w:rPr>
              <w:t xml:space="preserve"> en mode croisé</w:t>
            </w:r>
          </w:p>
        </w:tc>
        <w:tc>
          <w:tcPr>
            <w:tcW w:w="1701" w:type="dxa"/>
          </w:tcPr>
          <w:p w14:paraId="70CB3265" w14:textId="77777777" w:rsidR="007566A6" w:rsidRPr="003A5875" w:rsidRDefault="007566A6" w:rsidP="007566A6">
            <w:pPr>
              <w:rPr>
                <w:rFonts w:ascii="Arial Narrow" w:hAnsi="Arial Narrow"/>
                <w:sz w:val="18"/>
                <w:szCs w:val="18"/>
              </w:rPr>
            </w:pPr>
            <w:r w:rsidRPr="003A5875">
              <w:rPr>
                <w:rFonts w:ascii="Arial Narrow" w:hAnsi="Arial Narrow"/>
                <w:sz w:val="18"/>
                <w:szCs w:val="18"/>
              </w:rPr>
              <w:t xml:space="preserve">Commune </w:t>
            </w:r>
          </w:p>
        </w:tc>
        <w:tc>
          <w:tcPr>
            <w:tcW w:w="1559" w:type="dxa"/>
          </w:tcPr>
          <w:p w14:paraId="3E594CBF" w14:textId="77777777" w:rsidR="007566A6" w:rsidRPr="003A5875" w:rsidRDefault="007566A6" w:rsidP="00536438">
            <w:pPr>
              <w:jc w:val="right"/>
              <w:rPr>
                <w:rFonts w:ascii="Arial Narrow" w:hAnsi="Arial Narrow"/>
                <w:sz w:val="16"/>
                <w:szCs w:val="18"/>
              </w:rPr>
            </w:pPr>
            <w:r w:rsidRPr="003A5875">
              <w:rPr>
                <w:rFonts w:ascii="Arial Narrow" w:hAnsi="Arial Narrow"/>
                <w:sz w:val="16"/>
                <w:szCs w:val="18"/>
              </w:rPr>
              <w:t>3 000 000</w:t>
            </w:r>
          </w:p>
        </w:tc>
        <w:tc>
          <w:tcPr>
            <w:tcW w:w="709" w:type="dxa"/>
          </w:tcPr>
          <w:p w14:paraId="02E1FF33" w14:textId="77777777" w:rsidR="007566A6" w:rsidRPr="003A5875" w:rsidRDefault="007566A6" w:rsidP="007566A6">
            <w:pPr>
              <w:rPr>
                <w:rFonts w:ascii="Arial Narrow" w:hAnsi="Arial Narrow"/>
                <w:sz w:val="16"/>
                <w:szCs w:val="18"/>
              </w:rPr>
            </w:pPr>
          </w:p>
        </w:tc>
        <w:tc>
          <w:tcPr>
            <w:tcW w:w="709" w:type="dxa"/>
          </w:tcPr>
          <w:p w14:paraId="330809C4" w14:textId="77777777" w:rsidR="007566A6" w:rsidRPr="003A5875" w:rsidRDefault="007566A6" w:rsidP="007566A6">
            <w:pPr>
              <w:rPr>
                <w:rFonts w:ascii="Arial Narrow" w:hAnsi="Arial Narrow"/>
                <w:sz w:val="16"/>
                <w:szCs w:val="18"/>
              </w:rPr>
            </w:pPr>
            <w:r w:rsidRPr="003A5875">
              <w:rPr>
                <w:rFonts w:ascii="Arial Narrow" w:hAnsi="Arial Narrow"/>
                <w:sz w:val="16"/>
                <w:szCs w:val="18"/>
              </w:rPr>
              <w:t>x</w:t>
            </w:r>
          </w:p>
        </w:tc>
        <w:tc>
          <w:tcPr>
            <w:tcW w:w="708" w:type="dxa"/>
          </w:tcPr>
          <w:p w14:paraId="566B6D8F" w14:textId="77777777" w:rsidR="007566A6" w:rsidRPr="003A5875" w:rsidRDefault="007566A6" w:rsidP="007566A6">
            <w:pPr>
              <w:rPr>
                <w:rFonts w:ascii="Arial Narrow" w:hAnsi="Arial Narrow"/>
                <w:sz w:val="16"/>
                <w:szCs w:val="18"/>
              </w:rPr>
            </w:pPr>
            <w:r w:rsidRPr="003A5875">
              <w:rPr>
                <w:rFonts w:ascii="Arial Narrow" w:hAnsi="Arial Narrow"/>
                <w:sz w:val="16"/>
                <w:szCs w:val="18"/>
              </w:rPr>
              <w:t>x</w:t>
            </w:r>
          </w:p>
        </w:tc>
        <w:tc>
          <w:tcPr>
            <w:tcW w:w="709" w:type="dxa"/>
          </w:tcPr>
          <w:p w14:paraId="7256F11F" w14:textId="77777777" w:rsidR="007566A6" w:rsidRPr="003A5875" w:rsidRDefault="007566A6" w:rsidP="007566A6">
            <w:pPr>
              <w:rPr>
                <w:rFonts w:ascii="Arial Narrow" w:hAnsi="Arial Narrow"/>
                <w:sz w:val="16"/>
                <w:szCs w:val="18"/>
              </w:rPr>
            </w:pPr>
            <w:r w:rsidRPr="003A5875">
              <w:rPr>
                <w:rFonts w:ascii="Arial Narrow" w:hAnsi="Arial Narrow"/>
                <w:sz w:val="16"/>
                <w:szCs w:val="18"/>
              </w:rPr>
              <w:t>x</w:t>
            </w:r>
          </w:p>
        </w:tc>
        <w:tc>
          <w:tcPr>
            <w:tcW w:w="709" w:type="dxa"/>
          </w:tcPr>
          <w:p w14:paraId="0C6D1ADD" w14:textId="77777777" w:rsidR="007566A6" w:rsidRPr="003A5875" w:rsidRDefault="007566A6" w:rsidP="007566A6">
            <w:pPr>
              <w:rPr>
                <w:rFonts w:ascii="Arial Narrow" w:hAnsi="Arial Narrow"/>
                <w:sz w:val="16"/>
                <w:szCs w:val="18"/>
              </w:rPr>
            </w:pPr>
            <w:r w:rsidRPr="003A5875">
              <w:rPr>
                <w:rFonts w:ascii="Arial Narrow" w:hAnsi="Arial Narrow"/>
                <w:sz w:val="16"/>
                <w:szCs w:val="18"/>
              </w:rPr>
              <w:t>x</w:t>
            </w:r>
          </w:p>
        </w:tc>
        <w:tc>
          <w:tcPr>
            <w:tcW w:w="709" w:type="dxa"/>
          </w:tcPr>
          <w:p w14:paraId="50AC59A4" w14:textId="77777777" w:rsidR="007566A6" w:rsidRPr="003A5875" w:rsidRDefault="007566A6" w:rsidP="007566A6">
            <w:pPr>
              <w:rPr>
                <w:rFonts w:ascii="Arial Narrow" w:hAnsi="Arial Narrow"/>
                <w:sz w:val="16"/>
                <w:szCs w:val="18"/>
              </w:rPr>
            </w:pPr>
          </w:p>
        </w:tc>
        <w:tc>
          <w:tcPr>
            <w:tcW w:w="850" w:type="dxa"/>
          </w:tcPr>
          <w:p w14:paraId="7EF7BBBF" w14:textId="77777777" w:rsidR="007566A6" w:rsidRPr="003A5875" w:rsidRDefault="007566A6" w:rsidP="007566A6">
            <w:pPr>
              <w:rPr>
                <w:rFonts w:ascii="Arial Narrow" w:hAnsi="Arial Narrow"/>
                <w:sz w:val="16"/>
                <w:szCs w:val="18"/>
              </w:rPr>
            </w:pPr>
            <w:r w:rsidRPr="003A5875">
              <w:rPr>
                <w:rFonts w:ascii="Arial Narrow" w:hAnsi="Arial Narrow"/>
                <w:sz w:val="16"/>
                <w:szCs w:val="18"/>
              </w:rPr>
              <w:t>50%</w:t>
            </w:r>
          </w:p>
        </w:tc>
        <w:tc>
          <w:tcPr>
            <w:tcW w:w="709" w:type="dxa"/>
          </w:tcPr>
          <w:p w14:paraId="00EA800F" w14:textId="77777777" w:rsidR="007566A6" w:rsidRPr="003A5875" w:rsidRDefault="007566A6" w:rsidP="007566A6">
            <w:pPr>
              <w:rPr>
                <w:rFonts w:ascii="Arial Narrow" w:hAnsi="Arial Narrow"/>
                <w:sz w:val="16"/>
                <w:szCs w:val="18"/>
              </w:rPr>
            </w:pPr>
          </w:p>
        </w:tc>
        <w:tc>
          <w:tcPr>
            <w:tcW w:w="709" w:type="dxa"/>
          </w:tcPr>
          <w:p w14:paraId="3F3F61B1" w14:textId="77777777" w:rsidR="007566A6" w:rsidRPr="003A5875" w:rsidRDefault="007566A6" w:rsidP="007566A6">
            <w:pPr>
              <w:rPr>
                <w:rFonts w:ascii="Arial Narrow" w:hAnsi="Arial Narrow"/>
                <w:sz w:val="16"/>
                <w:szCs w:val="18"/>
              </w:rPr>
            </w:pPr>
            <w:r w:rsidRPr="003A5875">
              <w:rPr>
                <w:rFonts w:ascii="Arial Narrow" w:hAnsi="Arial Narrow"/>
                <w:sz w:val="16"/>
                <w:szCs w:val="18"/>
              </w:rPr>
              <w:t>50%</w:t>
            </w:r>
          </w:p>
        </w:tc>
      </w:tr>
      <w:tr w:rsidR="003A5875" w:rsidRPr="003A5875" w14:paraId="17AC7C38" w14:textId="77777777" w:rsidTr="00BB5B9E">
        <w:tc>
          <w:tcPr>
            <w:tcW w:w="1730" w:type="dxa"/>
            <w:vMerge/>
          </w:tcPr>
          <w:p w14:paraId="230EAA92" w14:textId="77777777" w:rsidR="007566A6" w:rsidRPr="003A5875" w:rsidRDefault="007566A6" w:rsidP="007566A6">
            <w:pPr>
              <w:jc w:val="center"/>
              <w:rPr>
                <w:rFonts w:ascii="Arial Narrow" w:hAnsi="Arial Narrow" w:cstheme="minorHAnsi"/>
                <w:b/>
                <w:i/>
                <w:sz w:val="16"/>
                <w:szCs w:val="16"/>
              </w:rPr>
            </w:pPr>
          </w:p>
        </w:tc>
        <w:tc>
          <w:tcPr>
            <w:tcW w:w="2835" w:type="dxa"/>
          </w:tcPr>
          <w:p w14:paraId="04B25FCF" w14:textId="77777777" w:rsidR="007566A6" w:rsidRPr="003A5875" w:rsidRDefault="007566A6" w:rsidP="007566A6">
            <w:pPr>
              <w:rPr>
                <w:rFonts w:ascii="Arial Narrow" w:hAnsi="Arial Narrow" w:cstheme="minorHAnsi"/>
                <w:sz w:val="18"/>
                <w:szCs w:val="18"/>
              </w:rPr>
            </w:pPr>
            <w:r w:rsidRPr="003A5875">
              <w:rPr>
                <w:rFonts w:ascii="Arial Narrow" w:hAnsi="Arial Narrow" w:cstheme="minorHAnsi"/>
                <w:sz w:val="18"/>
                <w:szCs w:val="18"/>
              </w:rPr>
              <w:t>Application de la gestion axée sur le résultat (adopter un budget mode programme)</w:t>
            </w:r>
          </w:p>
        </w:tc>
        <w:tc>
          <w:tcPr>
            <w:tcW w:w="1843" w:type="dxa"/>
          </w:tcPr>
          <w:p w14:paraId="4A124797" w14:textId="77777777" w:rsidR="007566A6" w:rsidRPr="003A5875" w:rsidRDefault="007566A6" w:rsidP="007566A6">
            <w:pPr>
              <w:rPr>
                <w:rFonts w:ascii="Arial Narrow" w:hAnsi="Arial Narrow"/>
                <w:sz w:val="18"/>
                <w:szCs w:val="18"/>
              </w:rPr>
            </w:pPr>
            <w:r w:rsidRPr="003A5875">
              <w:rPr>
                <w:rFonts w:ascii="Arial Narrow" w:hAnsi="Arial Narrow"/>
                <w:sz w:val="18"/>
                <w:szCs w:val="18"/>
              </w:rPr>
              <w:t>La gestion axée sur les résultats est appliquée</w:t>
            </w:r>
          </w:p>
        </w:tc>
        <w:tc>
          <w:tcPr>
            <w:tcW w:w="1701" w:type="dxa"/>
          </w:tcPr>
          <w:p w14:paraId="3A5138F5" w14:textId="77777777" w:rsidR="007566A6" w:rsidRPr="003A5875" w:rsidRDefault="007566A6" w:rsidP="007566A6">
            <w:pPr>
              <w:rPr>
                <w:rFonts w:ascii="Arial Narrow" w:hAnsi="Arial Narrow"/>
                <w:sz w:val="18"/>
                <w:szCs w:val="18"/>
              </w:rPr>
            </w:pPr>
            <w:r w:rsidRPr="003A5875">
              <w:rPr>
                <w:rFonts w:ascii="Arial Narrow" w:hAnsi="Arial Narrow"/>
                <w:sz w:val="18"/>
                <w:szCs w:val="18"/>
              </w:rPr>
              <w:t xml:space="preserve">Commune </w:t>
            </w:r>
          </w:p>
        </w:tc>
        <w:tc>
          <w:tcPr>
            <w:tcW w:w="1559" w:type="dxa"/>
          </w:tcPr>
          <w:p w14:paraId="5902E552" w14:textId="77777777" w:rsidR="007566A6" w:rsidRPr="003A5875" w:rsidRDefault="007566A6" w:rsidP="00536438">
            <w:pPr>
              <w:jc w:val="right"/>
              <w:rPr>
                <w:rFonts w:ascii="Arial Narrow" w:hAnsi="Arial Narrow"/>
                <w:sz w:val="16"/>
                <w:szCs w:val="18"/>
              </w:rPr>
            </w:pPr>
            <w:r w:rsidRPr="003A5875">
              <w:rPr>
                <w:rFonts w:ascii="Arial Narrow" w:hAnsi="Arial Narrow"/>
                <w:sz w:val="16"/>
                <w:szCs w:val="18"/>
              </w:rPr>
              <w:t>2 000 000</w:t>
            </w:r>
          </w:p>
        </w:tc>
        <w:tc>
          <w:tcPr>
            <w:tcW w:w="709" w:type="dxa"/>
          </w:tcPr>
          <w:p w14:paraId="5F245E38" w14:textId="77777777" w:rsidR="007566A6" w:rsidRPr="003A5875" w:rsidRDefault="007566A6" w:rsidP="007566A6">
            <w:pPr>
              <w:rPr>
                <w:rFonts w:ascii="Arial Narrow" w:hAnsi="Arial Narrow"/>
                <w:sz w:val="16"/>
                <w:szCs w:val="18"/>
              </w:rPr>
            </w:pPr>
          </w:p>
        </w:tc>
        <w:tc>
          <w:tcPr>
            <w:tcW w:w="709" w:type="dxa"/>
          </w:tcPr>
          <w:p w14:paraId="113F659C" w14:textId="77777777" w:rsidR="007566A6" w:rsidRPr="003A5875" w:rsidRDefault="007566A6" w:rsidP="007566A6">
            <w:pPr>
              <w:rPr>
                <w:rFonts w:ascii="Arial Narrow" w:hAnsi="Arial Narrow"/>
                <w:sz w:val="16"/>
                <w:szCs w:val="18"/>
              </w:rPr>
            </w:pPr>
            <w:r w:rsidRPr="003A5875">
              <w:rPr>
                <w:rFonts w:ascii="Arial Narrow" w:hAnsi="Arial Narrow"/>
                <w:sz w:val="16"/>
                <w:szCs w:val="18"/>
              </w:rPr>
              <w:t>x</w:t>
            </w:r>
          </w:p>
        </w:tc>
        <w:tc>
          <w:tcPr>
            <w:tcW w:w="708" w:type="dxa"/>
          </w:tcPr>
          <w:p w14:paraId="4829CE4A" w14:textId="77777777" w:rsidR="007566A6" w:rsidRPr="003A5875" w:rsidRDefault="007566A6" w:rsidP="007566A6">
            <w:pPr>
              <w:rPr>
                <w:rFonts w:ascii="Arial Narrow" w:hAnsi="Arial Narrow"/>
                <w:sz w:val="16"/>
                <w:szCs w:val="18"/>
              </w:rPr>
            </w:pPr>
            <w:r w:rsidRPr="003A5875">
              <w:rPr>
                <w:rFonts w:ascii="Arial Narrow" w:hAnsi="Arial Narrow"/>
                <w:sz w:val="16"/>
                <w:szCs w:val="18"/>
              </w:rPr>
              <w:t>x</w:t>
            </w:r>
          </w:p>
        </w:tc>
        <w:tc>
          <w:tcPr>
            <w:tcW w:w="709" w:type="dxa"/>
          </w:tcPr>
          <w:p w14:paraId="06DBC4B4" w14:textId="77777777" w:rsidR="007566A6" w:rsidRPr="003A5875" w:rsidRDefault="007566A6" w:rsidP="007566A6">
            <w:pPr>
              <w:rPr>
                <w:rFonts w:ascii="Arial Narrow" w:hAnsi="Arial Narrow"/>
                <w:sz w:val="16"/>
                <w:szCs w:val="18"/>
              </w:rPr>
            </w:pPr>
            <w:r w:rsidRPr="003A5875">
              <w:rPr>
                <w:rFonts w:ascii="Arial Narrow" w:hAnsi="Arial Narrow"/>
                <w:sz w:val="16"/>
                <w:szCs w:val="18"/>
              </w:rPr>
              <w:t>x</w:t>
            </w:r>
          </w:p>
        </w:tc>
        <w:tc>
          <w:tcPr>
            <w:tcW w:w="709" w:type="dxa"/>
          </w:tcPr>
          <w:p w14:paraId="3815DC5F" w14:textId="77777777" w:rsidR="007566A6" w:rsidRPr="003A5875" w:rsidRDefault="007566A6" w:rsidP="007566A6">
            <w:pPr>
              <w:rPr>
                <w:rFonts w:ascii="Arial Narrow" w:hAnsi="Arial Narrow"/>
                <w:sz w:val="16"/>
                <w:szCs w:val="18"/>
              </w:rPr>
            </w:pPr>
            <w:r w:rsidRPr="003A5875">
              <w:rPr>
                <w:rFonts w:ascii="Arial Narrow" w:hAnsi="Arial Narrow"/>
                <w:sz w:val="16"/>
                <w:szCs w:val="18"/>
              </w:rPr>
              <w:t>x</w:t>
            </w:r>
          </w:p>
        </w:tc>
        <w:tc>
          <w:tcPr>
            <w:tcW w:w="709" w:type="dxa"/>
          </w:tcPr>
          <w:p w14:paraId="39B3FE15" w14:textId="77777777" w:rsidR="007566A6" w:rsidRPr="003A5875" w:rsidRDefault="007566A6" w:rsidP="007566A6">
            <w:pPr>
              <w:rPr>
                <w:rFonts w:ascii="Arial Narrow" w:hAnsi="Arial Narrow"/>
                <w:sz w:val="16"/>
                <w:szCs w:val="18"/>
              </w:rPr>
            </w:pPr>
          </w:p>
        </w:tc>
        <w:tc>
          <w:tcPr>
            <w:tcW w:w="850" w:type="dxa"/>
          </w:tcPr>
          <w:p w14:paraId="49272FBD" w14:textId="77777777" w:rsidR="007566A6" w:rsidRPr="003A5875" w:rsidRDefault="007566A6" w:rsidP="007566A6">
            <w:pPr>
              <w:rPr>
                <w:rFonts w:ascii="Arial Narrow" w:hAnsi="Arial Narrow"/>
                <w:sz w:val="16"/>
                <w:szCs w:val="18"/>
              </w:rPr>
            </w:pPr>
            <w:r w:rsidRPr="003A5875">
              <w:rPr>
                <w:rFonts w:ascii="Arial Narrow" w:hAnsi="Arial Narrow"/>
                <w:sz w:val="16"/>
                <w:szCs w:val="18"/>
              </w:rPr>
              <w:t>100%</w:t>
            </w:r>
          </w:p>
        </w:tc>
        <w:tc>
          <w:tcPr>
            <w:tcW w:w="709" w:type="dxa"/>
          </w:tcPr>
          <w:p w14:paraId="7F5F43C4" w14:textId="77777777" w:rsidR="007566A6" w:rsidRPr="003A5875" w:rsidRDefault="007566A6" w:rsidP="007566A6">
            <w:pPr>
              <w:rPr>
                <w:rFonts w:ascii="Arial Narrow" w:hAnsi="Arial Narrow"/>
                <w:sz w:val="16"/>
                <w:szCs w:val="18"/>
              </w:rPr>
            </w:pPr>
          </w:p>
        </w:tc>
        <w:tc>
          <w:tcPr>
            <w:tcW w:w="709" w:type="dxa"/>
          </w:tcPr>
          <w:p w14:paraId="04B7BBCE" w14:textId="77777777" w:rsidR="007566A6" w:rsidRPr="003A5875" w:rsidRDefault="007566A6" w:rsidP="007566A6">
            <w:pPr>
              <w:rPr>
                <w:rFonts w:ascii="Arial Narrow" w:hAnsi="Arial Narrow"/>
                <w:sz w:val="16"/>
                <w:szCs w:val="18"/>
              </w:rPr>
            </w:pPr>
          </w:p>
        </w:tc>
      </w:tr>
      <w:tr w:rsidR="003A5875" w:rsidRPr="003A5875" w14:paraId="44AAED72" w14:textId="77777777" w:rsidTr="00BB5B9E">
        <w:tc>
          <w:tcPr>
            <w:tcW w:w="1730" w:type="dxa"/>
            <w:vMerge w:val="restart"/>
          </w:tcPr>
          <w:p w14:paraId="4F263487" w14:textId="77777777" w:rsidR="007566A6" w:rsidRPr="003A5875" w:rsidRDefault="007566A6" w:rsidP="007566A6">
            <w:pPr>
              <w:jc w:val="center"/>
              <w:rPr>
                <w:rFonts w:ascii="Arial Narrow" w:hAnsi="Arial Narrow" w:cstheme="minorHAnsi"/>
                <w:b/>
                <w:i/>
                <w:sz w:val="16"/>
                <w:szCs w:val="16"/>
              </w:rPr>
            </w:pPr>
            <w:r w:rsidRPr="003A5875">
              <w:rPr>
                <w:rFonts w:ascii="Arial Narrow" w:hAnsi="Arial Narrow" w:cstheme="minorHAnsi"/>
                <w:b/>
                <w:i/>
                <w:sz w:val="16"/>
                <w:szCs w:val="16"/>
              </w:rPr>
              <w:t xml:space="preserve">Promouvoir le genre dans la commune </w:t>
            </w:r>
          </w:p>
        </w:tc>
        <w:tc>
          <w:tcPr>
            <w:tcW w:w="2835" w:type="dxa"/>
          </w:tcPr>
          <w:p w14:paraId="07BA0420" w14:textId="77777777" w:rsidR="007566A6" w:rsidRPr="003A5875" w:rsidRDefault="007566A6" w:rsidP="007566A6">
            <w:pPr>
              <w:rPr>
                <w:rFonts w:ascii="Arial Narrow" w:hAnsi="Arial Narrow" w:cs="Calibri"/>
                <w:sz w:val="18"/>
                <w:szCs w:val="18"/>
              </w:rPr>
            </w:pPr>
            <w:r w:rsidRPr="003A5875">
              <w:rPr>
                <w:rFonts w:ascii="Arial Narrow" w:hAnsi="Arial Narrow" w:cs="Calibri"/>
                <w:sz w:val="18"/>
                <w:szCs w:val="18"/>
              </w:rPr>
              <w:t xml:space="preserve">Mise en place d’une commission genre </w:t>
            </w:r>
          </w:p>
        </w:tc>
        <w:tc>
          <w:tcPr>
            <w:tcW w:w="1843" w:type="dxa"/>
          </w:tcPr>
          <w:p w14:paraId="063CF461" w14:textId="77777777" w:rsidR="007566A6" w:rsidRPr="003A5875" w:rsidRDefault="007566A6" w:rsidP="007566A6">
            <w:pPr>
              <w:rPr>
                <w:rFonts w:ascii="Arial Narrow" w:hAnsi="Arial Narrow"/>
                <w:sz w:val="18"/>
                <w:szCs w:val="18"/>
              </w:rPr>
            </w:pPr>
            <w:r w:rsidRPr="003A5875">
              <w:rPr>
                <w:rFonts w:ascii="Arial Narrow" w:hAnsi="Arial Narrow"/>
                <w:sz w:val="18"/>
                <w:szCs w:val="18"/>
              </w:rPr>
              <w:t>Une commission genre est mise en place</w:t>
            </w:r>
          </w:p>
        </w:tc>
        <w:tc>
          <w:tcPr>
            <w:tcW w:w="1701" w:type="dxa"/>
          </w:tcPr>
          <w:p w14:paraId="6B77DBEB" w14:textId="77777777" w:rsidR="007566A6" w:rsidRPr="003A5875" w:rsidRDefault="007566A6" w:rsidP="007566A6">
            <w:pPr>
              <w:rPr>
                <w:rFonts w:ascii="Arial Narrow" w:hAnsi="Arial Narrow"/>
                <w:sz w:val="18"/>
                <w:szCs w:val="18"/>
              </w:rPr>
            </w:pPr>
            <w:r w:rsidRPr="003A5875">
              <w:rPr>
                <w:rFonts w:ascii="Arial Narrow" w:hAnsi="Arial Narrow"/>
                <w:sz w:val="18"/>
                <w:szCs w:val="18"/>
              </w:rPr>
              <w:t>Commune</w:t>
            </w:r>
          </w:p>
        </w:tc>
        <w:tc>
          <w:tcPr>
            <w:tcW w:w="1559" w:type="dxa"/>
          </w:tcPr>
          <w:p w14:paraId="703CA66D" w14:textId="77777777" w:rsidR="007566A6" w:rsidRPr="003A5875" w:rsidRDefault="007566A6" w:rsidP="00536438">
            <w:pPr>
              <w:jc w:val="right"/>
              <w:rPr>
                <w:rFonts w:ascii="Arial Narrow" w:hAnsi="Arial Narrow"/>
                <w:sz w:val="16"/>
                <w:szCs w:val="18"/>
              </w:rPr>
            </w:pPr>
            <w:r w:rsidRPr="003A5875">
              <w:rPr>
                <w:rFonts w:ascii="Arial Narrow" w:hAnsi="Arial Narrow"/>
                <w:sz w:val="16"/>
                <w:szCs w:val="18"/>
              </w:rPr>
              <w:t xml:space="preserve">   10 000</w:t>
            </w:r>
          </w:p>
        </w:tc>
        <w:tc>
          <w:tcPr>
            <w:tcW w:w="709" w:type="dxa"/>
          </w:tcPr>
          <w:p w14:paraId="61C99EB4" w14:textId="77777777" w:rsidR="007566A6" w:rsidRPr="003A5875" w:rsidRDefault="007566A6" w:rsidP="007566A6">
            <w:pPr>
              <w:rPr>
                <w:rFonts w:ascii="Arial Narrow" w:hAnsi="Arial Narrow"/>
                <w:sz w:val="16"/>
                <w:szCs w:val="18"/>
              </w:rPr>
            </w:pPr>
            <w:r w:rsidRPr="003A5875">
              <w:rPr>
                <w:rFonts w:ascii="Arial Narrow" w:hAnsi="Arial Narrow"/>
                <w:sz w:val="16"/>
                <w:szCs w:val="18"/>
              </w:rPr>
              <w:t>x</w:t>
            </w:r>
          </w:p>
        </w:tc>
        <w:tc>
          <w:tcPr>
            <w:tcW w:w="709" w:type="dxa"/>
          </w:tcPr>
          <w:p w14:paraId="0EDA4A04" w14:textId="77777777" w:rsidR="007566A6" w:rsidRPr="003A5875" w:rsidRDefault="007566A6" w:rsidP="007566A6">
            <w:pPr>
              <w:rPr>
                <w:rFonts w:ascii="Arial Narrow" w:hAnsi="Arial Narrow"/>
                <w:sz w:val="16"/>
                <w:szCs w:val="18"/>
              </w:rPr>
            </w:pPr>
          </w:p>
        </w:tc>
        <w:tc>
          <w:tcPr>
            <w:tcW w:w="708" w:type="dxa"/>
          </w:tcPr>
          <w:p w14:paraId="67564122" w14:textId="77777777" w:rsidR="007566A6" w:rsidRPr="003A5875" w:rsidRDefault="007566A6" w:rsidP="007566A6">
            <w:pPr>
              <w:rPr>
                <w:rFonts w:ascii="Arial Narrow" w:hAnsi="Arial Narrow"/>
                <w:sz w:val="16"/>
                <w:szCs w:val="18"/>
              </w:rPr>
            </w:pPr>
          </w:p>
        </w:tc>
        <w:tc>
          <w:tcPr>
            <w:tcW w:w="709" w:type="dxa"/>
          </w:tcPr>
          <w:p w14:paraId="730DB2B4" w14:textId="77777777" w:rsidR="007566A6" w:rsidRPr="003A5875" w:rsidRDefault="007566A6" w:rsidP="007566A6">
            <w:pPr>
              <w:rPr>
                <w:rFonts w:ascii="Arial Narrow" w:hAnsi="Arial Narrow"/>
                <w:sz w:val="16"/>
                <w:szCs w:val="18"/>
              </w:rPr>
            </w:pPr>
          </w:p>
        </w:tc>
        <w:tc>
          <w:tcPr>
            <w:tcW w:w="709" w:type="dxa"/>
          </w:tcPr>
          <w:p w14:paraId="6F8D9F2B" w14:textId="77777777" w:rsidR="007566A6" w:rsidRPr="003A5875" w:rsidRDefault="007566A6" w:rsidP="007566A6">
            <w:pPr>
              <w:rPr>
                <w:rFonts w:ascii="Arial Narrow" w:hAnsi="Arial Narrow"/>
                <w:sz w:val="16"/>
                <w:szCs w:val="18"/>
              </w:rPr>
            </w:pPr>
          </w:p>
        </w:tc>
        <w:tc>
          <w:tcPr>
            <w:tcW w:w="709" w:type="dxa"/>
          </w:tcPr>
          <w:p w14:paraId="27203786" w14:textId="77777777" w:rsidR="007566A6" w:rsidRPr="003A5875" w:rsidRDefault="007566A6" w:rsidP="007566A6">
            <w:pPr>
              <w:rPr>
                <w:rFonts w:ascii="Arial Narrow" w:hAnsi="Arial Narrow"/>
                <w:sz w:val="16"/>
                <w:szCs w:val="18"/>
              </w:rPr>
            </w:pPr>
          </w:p>
        </w:tc>
        <w:tc>
          <w:tcPr>
            <w:tcW w:w="850" w:type="dxa"/>
          </w:tcPr>
          <w:p w14:paraId="19FECFBF" w14:textId="77777777" w:rsidR="007566A6" w:rsidRPr="003A5875" w:rsidRDefault="007566A6" w:rsidP="007566A6">
            <w:pPr>
              <w:rPr>
                <w:rFonts w:ascii="Arial Narrow" w:hAnsi="Arial Narrow"/>
                <w:sz w:val="16"/>
                <w:szCs w:val="18"/>
              </w:rPr>
            </w:pPr>
            <w:r w:rsidRPr="003A5875">
              <w:rPr>
                <w:rFonts w:ascii="Arial Narrow" w:hAnsi="Arial Narrow"/>
                <w:sz w:val="16"/>
                <w:szCs w:val="18"/>
              </w:rPr>
              <w:t>100%</w:t>
            </w:r>
          </w:p>
        </w:tc>
        <w:tc>
          <w:tcPr>
            <w:tcW w:w="709" w:type="dxa"/>
          </w:tcPr>
          <w:p w14:paraId="5F74917A" w14:textId="77777777" w:rsidR="007566A6" w:rsidRPr="003A5875" w:rsidRDefault="007566A6" w:rsidP="007566A6">
            <w:pPr>
              <w:rPr>
                <w:rFonts w:ascii="Arial Narrow" w:hAnsi="Arial Narrow"/>
                <w:sz w:val="16"/>
                <w:szCs w:val="18"/>
              </w:rPr>
            </w:pPr>
          </w:p>
        </w:tc>
        <w:tc>
          <w:tcPr>
            <w:tcW w:w="709" w:type="dxa"/>
          </w:tcPr>
          <w:p w14:paraId="15FDCCEA" w14:textId="77777777" w:rsidR="007566A6" w:rsidRPr="003A5875" w:rsidRDefault="007566A6" w:rsidP="007566A6">
            <w:pPr>
              <w:rPr>
                <w:rFonts w:ascii="Arial Narrow" w:hAnsi="Arial Narrow"/>
                <w:sz w:val="16"/>
                <w:szCs w:val="18"/>
              </w:rPr>
            </w:pPr>
          </w:p>
        </w:tc>
      </w:tr>
      <w:tr w:rsidR="003A5875" w:rsidRPr="003A5875" w14:paraId="1E77EF44" w14:textId="77777777" w:rsidTr="00BB5B9E">
        <w:tc>
          <w:tcPr>
            <w:tcW w:w="1730" w:type="dxa"/>
            <w:vMerge/>
          </w:tcPr>
          <w:p w14:paraId="6C641058" w14:textId="77777777" w:rsidR="007566A6" w:rsidRPr="003A5875" w:rsidRDefault="007566A6" w:rsidP="007566A6">
            <w:pPr>
              <w:jc w:val="center"/>
              <w:rPr>
                <w:rFonts w:ascii="Arial Narrow" w:hAnsi="Arial Narrow" w:cstheme="minorHAnsi"/>
                <w:b/>
                <w:i/>
                <w:sz w:val="16"/>
                <w:szCs w:val="16"/>
              </w:rPr>
            </w:pPr>
          </w:p>
        </w:tc>
        <w:tc>
          <w:tcPr>
            <w:tcW w:w="2835" w:type="dxa"/>
          </w:tcPr>
          <w:p w14:paraId="55D3E951" w14:textId="6EFD3596" w:rsidR="007566A6" w:rsidRPr="003A5875" w:rsidRDefault="00D01C28" w:rsidP="007566A6">
            <w:pPr>
              <w:rPr>
                <w:rFonts w:ascii="Arial Narrow" w:hAnsi="Arial Narrow" w:cs="Calibri"/>
                <w:sz w:val="18"/>
                <w:szCs w:val="18"/>
              </w:rPr>
            </w:pPr>
            <w:r w:rsidRPr="003A5875">
              <w:rPr>
                <w:rFonts w:ascii="Arial Narrow" w:hAnsi="Arial Narrow" w:cs="Calibri"/>
                <w:sz w:val="18"/>
                <w:szCs w:val="18"/>
              </w:rPr>
              <w:t>Elaboration et</w:t>
            </w:r>
            <w:r w:rsidR="007566A6" w:rsidRPr="003A5875">
              <w:rPr>
                <w:rFonts w:ascii="Arial Narrow" w:hAnsi="Arial Narrow" w:cs="Calibri"/>
                <w:sz w:val="18"/>
                <w:szCs w:val="18"/>
              </w:rPr>
              <w:t xml:space="preserve"> mise en œuvre d’une stratégie communale genre</w:t>
            </w:r>
          </w:p>
        </w:tc>
        <w:tc>
          <w:tcPr>
            <w:tcW w:w="1843" w:type="dxa"/>
          </w:tcPr>
          <w:p w14:paraId="3DAAB140" w14:textId="77777777" w:rsidR="007566A6" w:rsidRPr="003A5875" w:rsidRDefault="007566A6" w:rsidP="007566A6">
            <w:pPr>
              <w:rPr>
                <w:rFonts w:ascii="Arial Narrow" w:hAnsi="Arial Narrow"/>
                <w:sz w:val="18"/>
                <w:szCs w:val="18"/>
              </w:rPr>
            </w:pPr>
            <w:r w:rsidRPr="003A5875">
              <w:rPr>
                <w:rFonts w:ascii="Arial Narrow" w:hAnsi="Arial Narrow"/>
                <w:sz w:val="18"/>
                <w:szCs w:val="18"/>
              </w:rPr>
              <w:t>Une stratégie communale genre est élaborée et mise en œuvre</w:t>
            </w:r>
          </w:p>
        </w:tc>
        <w:tc>
          <w:tcPr>
            <w:tcW w:w="1701" w:type="dxa"/>
          </w:tcPr>
          <w:p w14:paraId="585EC282" w14:textId="77777777" w:rsidR="007566A6" w:rsidRPr="003A5875" w:rsidRDefault="007566A6" w:rsidP="007566A6">
            <w:pPr>
              <w:rPr>
                <w:rFonts w:ascii="Arial Narrow" w:hAnsi="Arial Narrow"/>
                <w:sz w:val="18"/>
                <w:szCs w:val="18"/>
              </w:rPr>
            </w:pPr>
            <w:r w:rsidRPr="003A5875">
              <w:rPr>
                <w:rFonts w:ascii="Arial Narrow" w:hAnsi="Arial Narrow"/>
                <w:sz w:val="18"/>
                <w:szCs w:val="18"/>
              </w:rPr>
              <w:t xml:space="preserve">Commune </w:t>
            </w:r>
          </w:p>
        </w:tc>
        <w:tc>
          <w:tcPr>
            <w:tcW w:w="1559" w:type="dxa"/>
          </w:tcPr>
          <w:p w14:paraId="4658E266" w14:textId="77777777" w:rsidR="007566A6" w:rsidRPr="003A5875" w:rsidRDefault="007566A6" w:rsidP="00536438">
            <w:pPr>
              <w:jc w:val="right"/>
              <w:rPr>
                <w:rFonts w:ascii="Arial Narrow" w:hAnsi="Arial Narrow"/>
                <w:sz w:val="16"/>
                <w:szCs w:val="18"/>
              </w:rPr>
            </w:pPr>
            <w:r w:rsidRPr="003A5875">
              <w:rPr>
                <w:rFonts w:ascii="Arial Narrow" w:hAnsi="Arial Narrow"/>
                <w:sz w:val="16"/>
                <w:szCs w:val="18"/>
              </w:rPr>
              <w:t>3 000 000</w:t>
            </w:r>
          </w:p>
        </w:tc>
        <w:tc>
          <w:tcPr>
            <w:tcW w:w="709" w:type="dxa"/>
          </w:tcPr>
          <w:p w14:paraId="5AF22F7B" w14:textId="77777777" w:rsidR="007566A6" w:rsidRPr="003A5875" w:rsidRDefault="007566A6" w:rsidP="007566A6">
            <w:pPr>
              <w:rPr>
                <w:rFonts w:ascii="Arial Narrow" w:hAnsi="Arial Narrow"/>
                <w:sz w:val="16"/>
                <w:szCs w:val="18"/>
              </w:rPr>
            </w:pPr>
          </w:p>
        </w:tc>
        <w:tc>
          <w:tcPr>
            <w:tcW w:w="709" w:type="dxa"/>
          </w:tcPr>
          <w:p w14:paraId="18146604" w14:textId="77777777" w:rsidR="007566A6" w:rsidRPr="003A5875" w:rsidRDefault="007566A6" w:rsidP="007566A6">
            <w:pPr>
              <w:rPr>
                <w:rFonts w:ascii="Arial Narrow" w:hAnsi="Arial Narrow"/>
                <w:sz w:val="16"/>
                <w:szCs w:val="18"/>
              </w:rPr>
            </w:pPr>
            <w:r w:rsidRPr="003A5875">
              <w:rPr>
                <w:rFonts w:ascii="Arial Narrow" w:hAnsi="Arial Narrow"/>
                <w:sz w:val="16"/>
                <w:szCs w:val="18"/>
              </w:rPr>
              <w:t>x</w:t>
            </w:r>
          </w:p>
        </w:tc>
        <w:tc>
          <w:tcPr>
            <w:tcW w:w="708" w:type="dxa"/>
          </w:tcPr>
          <w:p w14:paraId="619A633F" w14:textId="77777777" w:rsidR="007566A6" w:rsidRPr="003A5875" w:rsidRDefault="007566A6" w:rsidP="007566A6">
            <w:pPr>
              <w:rPr>
                <w:rFonts w:ascii="Arial Narrow" w:hAnsi="Arial Narrow"/>
                <w:sz w:val="16"/>
                <w:szCs w:val="18"/>
              </w:rPr>
            </w:pPr>
            <w:r w:rsidRPr="003A5875">
              <w:rPr>
                <w:rFonts w:ascii="Arial Narrow" w:hAnsi="Arial Narrow"/>
                <w:sz w:val="16"/>
                <w:szCs w:val="18"/>
              </w:rPr>
              <w:t>x</w:t>
            </w:r>
          </w:p>
        </w:tc>
        <w:tc>
          <w:tcPr>
            <w:tcW w:w="709" w:type="dxa"/>
          </w:tcPr>
          <w:p w14:paraId="7ADE3FC6" w14:textId="77777777" w:rsidR="007566A6" w:rsidRPr="003A5875" w:rsidRDefault="007566A6" w:rsidP="007566A6">
            <w:pPr>
              <w:rPr>
                <w:rFonts w:ascii="Arial Narrow" w:hAnsi="Arial Narrow"/>
                <w:sz w:val="16"/>
                <w:szCs w:val="18"/>
              </w:rPr>
            </w:pPr>
          </w:p>
        </w:tc>
        <w:tc>
          <w:tcPr>
            <w:tcW w:w="709" w:type="dxa"/>
          </w:tcPr>
          <w:p w14:paraId="3B41919B" w14:textId="77777777" w:rsidR="007566A6" w:rsidRPr="003A5875" w:rsidRDefault="007566A6" w:rsidP="007566A6">
            <w:pPr>
              <w:rPr>
                <w:rFonts w:ascii="Arial Narrow" w:hAnsi="Arial Narrow"/>
                <w:sz w:val="16"/>
                <w:szCs w:val="18"/>
              </w:rPr>
            </w:pPr>
          </w:p>
        </w:tc>
        <w:tc>
          <w:tcPr>
            <w:tcW w:w="709" w:type="dxa"/>
          </w:tcPr>
          <w:p w14:paraId="5D7BB8C1" w14:textId="77777777" w:rsidR="007566A6" w:rsidRPr="003A5875" w:rsidRDefault="007566A6" w:rsidP="007566A6">
            <w:pPr>
              <w:rPr>
                <w:rFonts w:ascii="Arial Narrow" w:hAnsi="Arial Narrow"/>
                <w:sz w:val="16"/>
                <w:szCs w:val="18"/>
              </w:rPr>
            </w:pPr>
          </w:p>
        </w:tc>
        <w:tc>
          <w:tcPr>
            <w:tcW w:w="850" w:type="dxa"/>
          </w:tcPr>
          <w:p w14:paraId="6E6BAEF5" w14:textId="77777777" w:rsidR="007566A6" w:rsidRPr="003A5875" w:rsidRDefault="007566A6" w:rsidP="007566A6">
            <w:pPr>
              <w:rPr>
                <w:rFonts w:ascii="Arial Narrow" w:hAnsi="Arial Narrow"/>
                <w:sz w:val="16"/>
                <w:szCs w:val="18"/>
              </w:rPr>
            </w:pPr>
            <w:r w:rsidRPr="003A5875">
              <w:rPr>
                <w:rFonts w:ascii="Arial Narrow" w:hAnsi="Arial Narrow"/>
                <w:sz w:val="16"/>
                <w:szCs w:val="18"/>
              </w:rPr>
              <w:t>20%</w:t>
            </w:r>
          </w:p>
        </w:tc>
        <w:tc>
          <w:tcPr>
            <w:tcW w:w="709" w:type="dxa"/>
          </w:tcPr>
          <w:p w14:paraId="3423EDF5" w14:textId="77777777" w:rsidR="007566A6" w:rsidRPr="003A5875" w:rsidRDefault="007566A6" w:rsidP="007566A6">
            <w:pPr>
              <w:rPr>
                <w:rFonts w:ascii="Arial Narrow" w:hAnsi="Arial Narrow"/>
                <w:sz w:val="16"/>
                <w:szCs w:val="18"/>
              </w:rPr>
            </w:pPr>
          </w:p>
        </w:tc>
        <w:tc>
          <w:tcPr>
            <w:tcW w:w="709" w:type="dxa"/>
          </w:tcPr>
          <w:p w14:paraId="616C9AB5" w14:textId="77777777" w:rsidR="007566A6" w:rsidRPr="003A5875" w:rsidRDefault="007566A6" w:rsidP="007566A6">
            <w:pPr>
              <w:rPr>
                <w:rFonts w:ascii="Arial Narrow" w:hAnsi="Arial Narrow"/>
                <w:sz w:val="16"/>
                <w:szCs w:val="18"/>
              </w:rPr>
            </w:pPr>
            <w:r w:rsidRPr="003A5875">
              <w:rPr>
                <w:rFonts w:ascii="Arial Narrow" w:hAnsi="Arial Narrow"/>
                <w:sz w:val="16"/>
                <w:szCs w:val="18"/>
              </w:rPr>
              <w:t>80%</w:t>
            </w:r>
          </w:p>
        </w:tc>
      </w:tr>
      <w:tr w:rsidR="003A5875" w:rsidRPr="003A5875" w14:paraId="286B0B0C" w14:textId="77777777" w:rsidTr="00BB5B9E">
        <w:tc>
          <w:tcPr>
            <w:tcW w:w="1730" w:type="dxa"/>
            <w:vMerge w:val="restart"/>
          </w:tcPr>
          <w:p w14:paraId="7A22D18D" w14:textId="77777777" w:rsidR="007566A6" w:rsidRPr="003A5875" w:rsidRDefault="007566A6" w:rsidP="007566A6">
            <w:pPr>
              <w:rPr>
                <w:rFonts w:ascii="Arial Narrow" w:hAnsi="Arial Narrow" w:cstheme="minorHAnsi"/>
                <w:b/>
                <w:i/>
                <w:sz w:val="16"/>
                <w:szCs w:val="16"/>
              </w:rPr>
            </w:pPr>
            <w:r w:rsidRPr="003A5875">
              <w:rPr>
                <w:rFonts w:ascii="Arial Narrow" w:hAnsi="Arial Narrow" w:cstheme="minorHAnsi"/>
                <w:b/>
                <w:i/>
                <w:sz w:val="16"/>
                <w:szCs w:val="16"/>
              </w:rPr>
              <w:t>Disposer d’une bonne comptabilité matières</w:t>
            </w:r>
          </w:p>
        </w:tc>
        <w:tc>
          <w:tcPr>
            <w:tcW w:w="2835" w:type="dxa"/>
          </w:tcPr>
          <w:p w14:paraId="24CE03DD" w14:textId="656FCCF2" w:rsidR="007566A6" w:rsidRPr="003A5875" w:rsidRDefault="007566A6" w:rsidP="007566A6">
            <w:pPr>
              <w:rPr>
                <w:rFonts w:ascii="Arial Narrow" w:hAnsi="Arial Narrow" w:cstheme="minorHAnsi"/>
                <w:sz w:val="18"/>
                <w:szCs w:val="18"/>
              </w:rPr>
            </w:pPr>
            <w:r w:rsidRPr="003A5875">
              <w:rPr>
                <w:rFonts w:ascii="Arial Narrow" w:hAnsi="Arial Narrow" w:cstheme="minorHAnsi"/>
                <w:sz w:val="18"/>
                <w:szCs w:val="18"/>
              </w:rPr>
              <w:t>Formation des comptables matières sur le logiciel de la comptabilité matières</w:t>
            </w:r>
          </w:p>
        </w:tc>
        <w:tc>
          <w:tcPr>
            <w:tcW w:w="1843" w:type="dxa"/>
          </w:tcPr>
          <w:p w14:paraId="0E76EFA8" w14:textId="77777777" w:rsidR="007566A6" w:rsidRPr="003A5875" w:rsidRDefault="007566A6" w:rsidP="007566A6">
            <w:pPr>
              <w:rPr>
                <w:rFonts w:ascii="Arial Narrow" w:hAnsi="Arial Narrow"/>
                <w:sz w:val="18"/>
                <w:szCs w:val="18"/>
              </w:rPr>
            </w:pPr>
            <w:r w:rsidRPr="003A5875">
              <w:rPr>
                <w:rFonts w:ascii="Arial Narrow" w:hAnsi="Arial Narrow"/>
                <w:sz w:val="18"/>
                <w:szCs w:val="18"/>
              </w:rPr>
              <w:t>Les comptables matières sont recrutées et formés sur le logiciel de la comptabilité matières</w:t>
            </w:r>
          </w:p>
        </w:tc>
        <w:tc>
          <w:tcPr>
            <w:tcW w:w="1701" w:type="dxa"/>
          </w:tcPr>
          <w:p w14:paraId="03D4C69E" w14:textId="77777777" w:rsidR="007566A6" w:rsidRPr="003A5875" w:rsidRDefault="007566A6" w:rsidP="007566A6">
            <w:pPr>
              <w:rPr>
                <w:rFonts w:ascii="Arial Narrow" w:hAnsi="Arial Narrow"/>
                <w:sz w:val="18"/>
                <w:szCs w:val="18"/>
              </w:rPr>
            </w:pPr>
            <w:r w:rsidRPr="003A5875">
              <w:rPr>
                <w:rFonts w:ascii="Arial Narrow" w:hAnsi="Arial Narrow"/>
                <w:sz w:val="18"/>
                <w:szCs w:val="18"/>
              </w:rPr>
              <w:t xml:space="preserve">Commune </w:t>
            </w:r>
          </w:p>
        </w:tc>
        <w:tc>
          <w:tcPr>
            <w:tcW w:w="1559" w:type="dxa"/>
          </w:tcPr>
          <w:p w14:paraId="14D452EC" w14:textId="77777777" w:rsidR="007566A6" w:rsidRPr="003A5875" w:rsidRDefault="007566A6" w:rsidP="00536438">
            <w:pPr>
              <w:jc w:val="right"/>
              <w:rPr>
                <w:rFonts w:ascii="Arial Narrow" w:hAnsi="Arial Narrow"/>
                <w:sz w:val="16"/>
                <w:szCs w:val="18"/>
              </w:rPr>
            </w:pPr>
            <w:r w:rsidRPr="003A5875">
              <w:rPr>
                <w:rFonts w:ascii="Arial Narrow" w:hAnsi="Arial Narrow"/>
                <w:sz w:val="16"/>
                <w:szCs w:val="18"/>
              </w:rPr>
              <w:t>2 000 000</w:t>
            </w:r>
          </w:p>
        </w:tc>
        <w:tc>
          <w:tcPr>
            <w:tcW w:w="709" w:type="dxa"/>
          </w:tcPr>
          <w:p w14:paraId="307DF211" w14:textId="77777777" w:rsidR="007566A6" w:rsidRPr="003A5875" w:rsidRDefault="007566A6" w:rsidP="007566A6">
            <w:pPr>
              <w:rPr>
                <w:rFonts w:ascii="Arial Narrow" w:hAnsi="Arial Narrow"/>
                <w:sz w:val="16"/>
                <w:szCs w:val="18"/>
              </w:rPr>
            </w:pPr>
          </w:p>
        </w:tc>
        <w:tc>
          <w:tcPr>
            <w:tcW w:w="709" w:type="dxa"/>
          </w:tcPr>
          <w:p w14:paraId="6ABC30D8" w14:textId="77777777" w:rsidR="007566A6" w:rsidRPr="003A5875" w:rsidRDefault="007566A6" w:rsidP="007566A6">
            <w:pPr>
              <w:rPr>
                <w:rFonts w:ascii="Arial Narrow" w:hAnsi="Arial Narrow"/>
                <w:sz w:val="16"/>
                <w:szCs w:val="18"/>
              </w:rPr>
            </w:pPr>
          </w:p>
        </w:tc>
        <w:tc>
          <w:tcPr>
            <w:tcW w:w="708" w:type="dxa"/>
          </w:tcPr>
          <w:p w14:paraId="50AAB0ED" w14:textId="77777777" w:rsidR="007566A6" w:rsidRPr="003A5875" w:rsidRDefault="007566A6" w:rsidP="007566A6">
            <w:pPr>
              <w:rPr>
                <w:rFonts w:ascii="Arial Narrow" w:hAnsi="Arial Narrow"/>
                <w:sz w:val="16"/>
                <w:szCs w:val="18"/>
              </w:rPr>
            </w:pPr>
          </w:p>
        </w:tc>
        <w:tc>
          <w:tcPr>
            <w:tcW w:w="709" w:type="dxa"/>
          </w:tcPr>
          <w:p w14:paraId="3F524180" w14:textId="77777777" w:rsidR="007566A6" w:rsidRPr="003A5875" w:rsidRDefault="007566A6" w:rsidP="007566A6">
            <w:pPr>
              <w:rPr>
                <w:rFonts w:ascii="Arial Narrow" w:hAnsi="Arial Narrow"/>
                <w:sz w:val="16"/>
                <w:szCs w:val="18"/>
              </w:rPr>
            </w:pPr>
          </w:p>
        </w:tc>
        <w:tc>
          <w:tcPr>
            <w:tcW w:w="709" w:type="dxa"/>
          </w:tcPr>
          <w:p w14:paraId="51A79754" w14:textId="77777777" w:rsidR="007566A6" w:rsidRPr="003A5875" w:rsidRDefault="007566A6" w:rsidP="007566A6">
            <w:pPr>
              <w:rPr>
                <w:rFonts w:ascii="Arial Narrow" w:hAnsi="Arial Narrow"/>
                <w:sz w:val="16"/>
                <w:szCs w:val="18"/>
              </w:rPr>
            </w:pPr>
          </w:p>
        </w:tc>
        <w:tc>
          <w:tcPr>
            <w:tcW w:w="709" w:type="dxa"/>
          </w:tcPr>
          <w:p w14:paraId="25654477" w14:textId="77777777" w:rsidR="007566A6" w:rsidRPr="003A5875" w:rsidRDefault="007566A6" w:rsidP="007566A6">
            <w:pPr>
              <w:rPr>
                <w:rFonts w:ascii="Arial Narrow" w:hAnsi="Arial Narrow"/>
                <w:sz w:val="16"/>
                <w:szCs w:val="18"/>
              </w:rPr>
            </w:pPr>
          </w:p>
        </w:tc>
        <w:tc>
          <w:tcPr>
            <w:tcW w:w="850" w:type="dxa"/>
          </w:tcPr>
          <w:p w14:paraId="39003FA1" w14:textId="77777777" w:rsidR="007566A6" w:rsidRPr="003A5875" w:rsidRDefault="007566A6" w:rsidP="007566A6">
            <w:pPr>
              <w:rPr>
                <w:rFonts w:ascii="Arial Narrow" w:hAnsi="Arial Narrow"/>
                <w:sz w:val="16"/>
                <w:szCs w:val="18"/>
              </w:rPr>
            </w:pPr>
            <w:r w:rsidRPr="003A5875">
              <w:rPr>
                <w:rFonts w:ascii="Arial Narrow" w:hAnsi="Arial Narrow"/>
                <w:sz w:val="16"/>
                <w:szCs w:val="18"/>
              </w:rPr>
              <w:t>100%</w:t>
            </w:r>
          </w:p>
        </w:tc>
        <w:tc>
          <w:tcPr>
            <w:tcW w:w="709" w:type="dxa"/>
          </w:tcPr>
          <w:p w14:paraId="5995D861" w14:textId="77777777" w:rsidR="007566A6" w:rsidRPr="003A5875" w:rsidRDefault="007566A6" w:rsidP="007566A6">
            <w:pPr>
              <w:rPr>
                <w:rFonts w:ascii="Arial Narrow" w:hAnsi="Arial Narrow"/>
                <w:sz w:val="16"/>
                <w:szCs w:val="18"/>
              </w:rPr>
            </w:pPr>
          </w:p>
        </w:tc>
        <w:tc>
          <w:tcPr>
            <w:tcW w:w="709" w:type="dxa"/>
          </w:tcPr>
          <w:p w14:paraId="649AF9B9" w14:textId="77777777" w:rsidR="007566A6" w:rsidRPr="003A5875" w:rsidRDefault="007566A6" w:rsidP="007566A6">
            <w:pPr>
              <w:rPr>
                <w:rFonts w:ascii="Arial Narrow" w:hAnsi="Arial Narrow"/>
                <w:sz w:val="16"/>
                <w:szCs w:val="18"/>
              </w:rPr>
            </w:pPr>
          </w:p>
        </w:tc>
      </w:tr>
      <w:tr w:rsidR="003A5875" w:rsidRPr="003A5875" w14:paraId="7C187CE7" w14:textId="77777777" w:rsidTr="00BB5B9E">
        <w:tc>
          <w:tcPr>
            <w:tcW w:w="1730" w:type="dxa"/>
            <w:vMerge/>
          </w:tcPr>
          <w:p w14:paraId="2D9380DC" w14:textId="77777777" w:rsidR="007566A6" w:rsidRPr="003A5875" w:rsidRDefault="007566A6" w:rsidP="007566A6">
            <w:pPr>
              <w:rPr>
                <w:rFonts w:cstheme="minorHAnsi"/>
              </w:rPr>
            </w:pPr>
          </w:p>
        </w:tc>
        <w:tc>
          <w:tcPr>
            <w:tcW w:w="2835" w:type="dxa"/>
          </w:tcPr>
          <w:p w14:paraId="0EC345ED" w14:textId="77777777" w:rsidR="007566A6" w:rsidRPr="003A5875" w:rsidRDefault="007566A6" w:rsidP="007566A6">
            <w:pPr>
              <w:rPr>
                <w:rFonts w:ascii="Arial Narrow" w:hAnsi="Arial Narrow" w:cstheme="minorHAnsi"/>
                <w:sz w:val="18"/>
                <w:szCs w:val="18"/>
              </w:rPr>
            </w:pPr>
            <w:r w:rsidRPr="003A5875">
              <w:rPr>
                <w:rFonts w:ascii="Arial Narrow" w:hAnsi="Arial Narrow" w:cstheme="minorHAnsi"/>
                <w:sz w:val="18"/>
                <w:szCs w:val="18"/>
              </w:rPr>
              <w:t>Application rigoureuse des normes comptables</w:t>
            </w:r>
          </w:p>
        </w:tc>
        <w:tc>
          <w:tcPr>
            <w:tcW w:w="1843" w:type="dxa"/>
          </w:tcPr>
          <w:p w14:paraId="745E4BF1" w14:textId="77777777" w:rsidR="007566A6" w:rsidRPr="003A5875" w:rsidRDefault="007566A6" w:rsidP="007566A6">
            <w:pPr>
              <w:rPr>
                <w:rFonts w:ascii="Arial Narrow" w:hAnsi="Arial Narrow"/>
                <w:sz w:val="18"/>
                <w:szCs w:val="18"/>
              </w:rPr>
            </w:pPr>
            <w:r w:rsidRPr="003A5875">
              <w:rPr>
                <w:rFonts w:ascii="Arial Narrow" w:hAnsi="Arial Narrow"/>
                <w:sz w:val="18"/>
                <w:szCs w:val="18"/>
              </w:rPr>
              <w:t>Les normes comptables sont appliquées rigoureusement</w:t>
            </w:r>
          </w:p>
        </w:tc>
        <w:tc>
          <w:tcPr>
            <w:tcW w:w="1701" w:type="dxa"/>
          </w:tcPr>
          <w:p w14:paraId="60945B41" w14:textId="77777777" w:rsidR="007566A6" w:rsidRPr="003A5875" w:rsidRDefault="007566A6" w:rsidP="007566A6">
            <w:pPr>
              <w:rPr>
                <w:rFonts w:ascii="Arial Narrow" w:hAnsi="Arial Narrow"/>
                <w:sz w:val="18"/>
                <w:szCs w:val="18"/>
              </w:rPr>
            </w:pPr>
            <w:r w:rsidRPr="003A5875">
              <w:rPr>
                <w:rFonts w:ascii="Arial Narrow" w:hAnsi="Arial Narrow"/>
                <w:sz w:val="18"/>
                <w:szCs w:val="18"/>
              </w:rPr>
              <w:t xml:space="preserve">Commune </w:t>
            </w:r>
          </w:p>
        </w:tc>
        <w:tc>
          <w:tcPr>
            <w:tcW w:w="1559" w:type="dxa"/>
          </w:tcPr>
          <w:p w14:paraId="367DAC73" w14:textId="77777777" w:rsidR="007566A6" w:rsidRPr="003A5875" w:rsidRDefault="007566A6" w:rsidP="00536438">
            <w:pPr>
              <w:jc w:val="right"/>
              <w:rPr>
                <w:rFonts w:ascii="Arial Narrow" w:hAnsi="Arial Narrow"/>
                <w:sz w:val="16"/>
                <w:szCs w:val="18"/>
              </w:rPr>
            </w:pPr>
            <w:r w:rsidRPr="003A5875">
              <w:rPr>
                <w:rFonts w:ascii="Arial Narrow" w:hAnsi="Arial Narrow"/>
                <w:sz w:val="16"/>
                <w:szCs w:val="18"/>
              </w:rPr>
              <w:t>1 000 000</w:t>
            </w:r>
          </w:p>
        </w:tc>
        <w:tc>
          <w:tcPr>
            <w:tcW w:w="709" w:type="dxa"/>
          </w:tcPr>
          <w:p w14:paraId="0E4D7778" w14:textId="77777777" w:rsidR="007566A6" w:rsidRPr="003A5875" w:rsidRDefault="007566A6" w:rsidP="007566A6">
            <w:pPr>
              <w:rPr>
                <w:rFonts w:ascii="Arial Narrow" w:hAnsi="Arial Narrow"/>
                <w:sz w:val="16"/>
                <w:szCs w:val="18"/>
              </w:rPr>
            </w:pPr>
            <w:r w:rsidRPr="003A5875">
              <w:rPr>
                <w:rFonts w:ascii="Arial Narrow" w:hAnsi="Arial Narrow"/>
                <w:sz w:val="16"/>
                <w:szCs w:val="18"/>
              </w:rPr>
              <w:t>x</w:t>
            </w:r>
          </w:p>
        </w:tc>
        <w:tc>
          <w:tcPr>
            <w:tcW w:w="709" w:type="dxa"/>
          </w:tcPr>
          <w:p w14:paraId="4CECF934" w14:textId="77777777" w:rsidR="007566A6" w:rsidRPr="003A5875" w:rsidRDefault="007566A6" w:rsidP="007566A6">
            <w:pPr>
              <w:rPr>
                <w:rFonts w:ascii="Arial Narrow" w:hAnsi="Arial Narrow"/>
                <w:sz w:val="16"/>
                <w:szCs w:val="18"/>
              </w:rPr>
            </w:pPr>
            <w:r w:rsidRPr="003A5875">
              <w:rPr>
                <w:rFonts w:ascii="Arial Narrow" w:hAnsi="Arial Narrow"/>
                <w:sz w:val="16"/>
                <w:szCs w:val="18"/>
              </w:rPr>
              <w:t>x</w:t>
            </w:r>
          </w:p>
        </w:tc>
        <w:tc>
          <w:tcPr>
            <w:tcW w:w="708" w:type="dxa"/>
          </w:tcPr>
          <w:p w14:paraId="3A212C16" w14:textId="77777777" w:rsidR="007566A6" w:rsidRPr="003A5875" w:rsidRDefault="007566A6" w:rsidP="007566A6">
            <w:pPr>
              <w:rPr>
                <w:rFonts w:ascii="Arial Narrow" w:hAnsi="Arial Narrow"/>
                <w:sz w:val="16"/>
                <w:szCs w:val="18"/>
              </w:rPr>
            </w:pPr>
            <w:r w:rsidRPr="003A5875">
              <w:rPr>
                <w:rFonts w:ascii="Arial Narrow" w:hAnsi="Arial Narrow"/>
                <w:sz w:val="16"/>
                <w:szCs w:val="18"/>
              </w:rPr>
              <w:t>x</w:t>
            </w:r>
          </w:p>
        </w:tc>
        <w:tc>
          <w:tcPr>
            <w:tcW w:w="709" w:type="dxa"/>
          </w:tcPr>
          <w:p w14:paraId="25A52CEC" w14:textId="77777777" w:rsidR="007566A6" w:rsidRPr="003A5875" w:rsidRDefault="007566A6" w:rsidP="007566A6">
            <w:pPr>
              <w:rPr>
                <w:rFonts w:ascii="Arial Narrow" w:hAnsi="Arial Narrow"/>
                <w:sz w:val="16"/>
                <w:szCs w:val="18"/>
              </w:rPr>
            </w:pPr>
            <w:r w:rsidRPr="003A5875">
              <w:rPr>
                <w:rFonts w:ascii="Arial Narrow" w:hAnsi="Arial Narrow"/>
                <w:sz w:val="16"/>
                <w:szCs w:val="18"/>
              </w:rPr>
              <w:t>x</w:t>
            </w:r>
          </w:p>
        </w:tc>
        <w:tc>
          <w:tcPr>
            <w:tcW w:w="709" w:type="dxa"/>
          </w:tcPr>
          <w:p w14:paraId="4CB926E9" w14:textId="77777777" w:rsidR="007566A6" w:rsidRPr="003A5875" w:rsidRDefault="007566A6" w:rsidP="007566A6">
            <w:pPr>
              <w:rPr>
                <w:rFonts w:ascii="Arial Narrow" w:hAnsi="Arial Narrow"/>
                <w:sz w:val="16"/>
                <w:szCs w:val="18"/>
              </w:rPr>
            </w:pPr>
            <w:r w:rsidRPr="003A5875">
              <w:rPr>
                <w:rFonts w:ascii="Arial Narrow" w:hAnsi="Arial Narrow"/>
                <w:sz w:val="16"/>
                <w:szCs w:val="18"/>
              </w:rPr>
              <w:t>x</w:t>
            </w:r>
          </w:p>
        </w:tc>
        <w:tc>
          <w:tcPr>
            <w:tcW w:w="709" w:type="dxa"/>
          </w:tcPr>
          <w:p w14:paraId="761695ED" w14:textId="77777777" w:rsidR="007566A6" w:rsidRPr="003A5875" w:rsidRDefault="007566A6" w:rsidP="007566A6">
            <w:pPr>
              <w:rPr>
                <w:rFonts w:ascii="Arial Narrow" w:hAnsi="Arial Narrow"/>
                <w:sz w:val="16"/>
                <w:szCs w:val="18"/>
              </w:rPr>
            </w:pPr>
          </w:p>
        </w:tc>
        <w:tc>
          <w:tcPr>
            <w:tcW w:w="850" w:type="dxa"/>
          </w:tcPr>
          <w:p w14:paraId="5B82AAC5" w14:textId="77777777" w:rsidR="007566A6" w:rsidRPr="003A5875" w:rsidRDefault="007566A6" w:rsidP="007566A6">
            <w:pPr>
              <w:rPr>
                <w:rFonts w:ascii="Arial Narrow" w:hAnsi="Arial Narrow"/>
                <w:sz w:val="16"/>
                <w:szCs w:val="18"/>
              </w:rPr>
            </w:pPr>
            <w:r w:rsidRPr="003A5875">
              <w:rPr>
                <w:rFonts w:ascii="Arial Narrow" w:hAnsi="Arial Narrow"/>
                <w:sz w:val="16"/>
                <w:szCs w:val="18"/>
              </w:rPr>
              <w:t>100%</w:t>
            </w:r>
          </w:p>
        </w:tc>
        <w:tc>
          <w:tcPr>
            <w:tcW w:w="709" w:type="dxa"/>
          </w:tcPr>
          <w:p w14:paraId="3EDE2334" w14:textId="77777777" w:rsidR="007566A6" w:rsidRPr="003A5875" w:rsidRDefault="007566A6" w:rsidP="007566A6">
            <w:pPr>
              <w:rPr>
                <w:rFonts w:ascii="Arial Narrow" w:hAnsi="Arial Narrow"/>
                <w:sz w:val="16"/>
                <w:szCs w:val="18"/>
              </w:rPr>
            </w:pPr>
          </w:p>
        </w:tc>
        <w:tc>
          <w:tcPr>
            <w:tcW w:w="709" w:type="dxa"/>
          </w:tcPr>
          <w:p w14:paraId="6AF96159" w14:textId="77777777" w:rsidR="007566A6" w:rsidRPr="003A5875" w:rsidRDefault="007566A6" w:rsidP="007566A6">
            <w:pPr>
              <w:rPr>
                <w:rFonts w:ascii="Arial Narrow" w:hAnsi="Arial Narrow"/>
                <w:sz w:val="16"/>
                <w:szCs w:val="18"/>
              </w:rPr>
            </w:pPr>
          </w:p>
        </w:tc>
      </w:tr>
      <w:tr w:rsidR="003A5875" w:rsidRPr="003A5875" w14:paraId="54D23A75" w14:textId="77777777" w:rsidTr="00BB5B9E">
        <w:tc>
          <w:tcPr>
            <w:tcW w:w="1730" w:type="dxa"/>
            <w:vMerge/>
            <w:vAlign w:val="center"/>
          </w:tcPr>
          <w:p w14:paraId="527CA792" w14:textId="77777777" w:rsidR="007566A6" w:rsidRPr="003A5875" w:rsidRDefault="007566A6" w:rsidP="007566A6">
            <w:pPr>
              <w:pStyle w:val="Sansinterligne"/>
              <w:rPr>
                <w:rFonts w:ascii="Arial Narrow" w:hAnsi="Arial Narrow" w:cs="Calibri"/>
                <w:sz w:val="20"/>
                <w:szCs w:val="20"/>
              </w:rPr>
            </w:pPr>
          </w:p>
        </w:tc>
        <w:tc>
          <w:tcPr>
            <w:tcW w:w="2835" w:type="dxa"/>
          </w:tcPr>
          <w:p w14:paraId="13357D69" w14:textId="77777777" w:rsidR="007566A6" w:rsidRPr="003A5875" w:rsidRDefault="007566A6" w:rsidP="007566A6">
            <w:pPr>
              <w:rPr>
                <w:rFonts w:ascii="Arial Narrow" w:hAnsi="Arial Narrow" w:cs="Calibri"/>
                <w:sz w:val="18"/>
                <w:szCs w:val="18"/>
              </w:rPr>
            </w:pPr>
            <w:r w:rsidRPr="003A5875">
              <w:rPr>
                <w:rFonts w:ascii="Arial Narrow" w:hAnsi="Arial Narrow" w:cs="Calibri"/>
                <w:sz w:val="18"/>
                <w:szCs w:val="18"/>
              </w:rPr>
              <w:t>Etat des lieux dans tous les domaines /Recensement dans tous les domaines (faire un répertoire dans tous les domaines)</w:t>
            </w:r>
          </w:p>
        </w:tc>
        <w:tc>
          <w:tcPr>
            <w:tcW w:w="1843" w:type="dxa"/>
          </w:tcPr>
          <w:p w14:paraId="0618D1CE" w14:textId="77777777" w:rsidR="007566A6" w:rsidRPr="003A5875" w:rsidRDefault="007566A6" w:rsidP="007566A6">
            <w:pPr>
              <w:rPr>
                <w:rFonts w:ascii="Arial Narrow" w:hAnsi="Arial Narrow"/>
                <w:sz w:val="18"/>
                <w:szCs w:val="18"/>
              </w:rPr>
            </w:pPr>
            <w:r w:rsidRPr="003A5875">
              <w:rPr>
                <w:rFonts w:ascii="Arial Narrow" w:hAnsi="Arial Narrow"/>
                <w:sz w:val="18"/>
                <w:szCs w:val="18"/>
              </w:rPr>
              <w:t>L’état des lieux est fait dans tous les domaines de développement</w:t>
            </w:r>
          </w:p>
        </w:tc>
        <w:tc>
          <w:tcPr>
            <w:tcW w:w="1701" w:type="dxa"/>
          </w:tcPr>
          <w:p w14:paraId="01358935" w14:textId="77777777" w:rsidR="007566A6" w:rsidRPr="003A5875" w:rsidRDefault="007566A6" w:rsidP="007566A6">
            <w:pPr>
              <w:rPr>
                <w:rFonts w:ascii="Arial Narrow" w:hAnsi="Arial Narrow"/>
                <w:sz w:val="18"/>
                <w:szCs w:val="18"/>
              </w:rPr>
            </w:pPr>
            <w:r w:rsidRPr="003A5875">
              <w:rPr>
                <w:rFonts w:ascii="Arial Narrow" w:hAnsi="Arial Narrow"/>
                <w:sz w:val="18"/>
                <w:szCs w:val="18"/>
              </w:rPr>
              <w:t xml:space="preserve">Commune </w:t>
            </w:r>
          </w:p>
        </w:tc>
        <w:tc>
          <w:tcPr>
            <w:tcW w:w="1559" w:type="dxa"/>
          </w:tcPr>
          <w:p w14:paraId="7DDD60A9" w14:textId="77777777" w:rsidR="007566A6" w:rsidRPr="003A5875" w:rsidRDefault="007566A6" w:rsidP="00536438">
            <w:pPr>
              <w:jc w:val="right"/>
              <w:rPr>
                <w:rFonts w:ascii="Arial Narrow" w:hAnsi="Arial Narrow"/>
                <w:sz w:val="16"/>
                <w:szCs w:val="18"/>
              </w:rPr>
            </w:pPr>
            <w:r w:rsidRPr="003A5875">
              <w:rPr>
                <w:rFonts w:ascii="Arial Narrow" w:hAnsi="Arial Narrow"/>
                <w:sz w:val="16"/>
                <w:szCs w:val="18"/>
              </w:rPr>
              <w:t>15 000 000</w:t>
            </w:r>
          </w:p>
        </w:tc>
        <w:tc>
          <w:tcPr>
            <w:tcW w:w="709" w:type="dxa"/>
          </w:tcPr>
          <w:p w14:paraId="30D22C42" w14:textId="77777777" w:rsidR="007566A6" w:rsidRPr="003A5875" w:rsidRDefault="007566A6" w:rsidP="007566A6">
            <w:pPr>
              <w:rPr>
                <w:rFonts w:ascii="Arial Narrow" w:hAnsi="Arial Narrow"/>
                <w:sz w:val="16"/>
                <w:szCs w:val="18"/>
              </w:rPr>
            </w:pPr>
          </w:p>
        </w:tc>
        <w:tc>
          <w:tcPr>
            <w:tcW w:w="709" w:type="dxa"/>
          </w:tcPr>
          <w:p w14:paraId="09F89E8C" w14:textId="77777777" w:rsidR="007566A6" w:rsidRPr="003A5875" w:rsidRDefault="007566A6" w:rsidP="007566A6">
            <w:pPr>
              <w:rPr>
                <w:rFonts w:ascii="Arial Narrow" w:hAnsi="Arial Narrow"/>
                <w:sz w:val="16"/>
                <w:szCs w:val="18"/>
              </w:rPr>
            </w:pPr>
            <w:r w:rsidRPr="003A5875">
              <w:rPr>
                <w:rFonts w:ascii="Arial Narrow" w:hAnsi="Arial Narrow"/>
                <w:sz w:val="16"/>
                <w:szCs w:val="18"/>
              </w:rPr>
              <w:t>x</w:t>
            </w:r>
          </w:p>
        </w:tc>
        <w:tc>
          <w:tcPr>
            <w:tcW w:w="708" w:type="dxa"/>
          </w:tcPr>
          <w:p w14:paraId="21E707AD" w14:textId="77777777" w:rsidR="007566A6" w:rsidRPr="003A5875" w:rsidRDefault="007566A6" w:rsidP="007566A6">
            <w:pPr>
              <w:rPr>
                <w:rFonts w:ascii="Arial Narrow" w:hAnsi="Arial Narrow"/>
                <w:sz w:val="16"/>
                <w:szCs w:val="18"/>
              </w:rPr>
            </w:pPr>
          </w:p>
        </w:tc>
        <w:tc>
          <w:tcPr>
            <w:tcW w:w="709" w:type="dxa"/>
          </w:tcPr>
          <w:p w14:paraId="371E2EC5" w14:textId="77777777" w:rsidR="007566A6" w:rsidRPr="003A5875" w:rsidRDefault="007566A6" w:rsidP="007566A6">
            <w:pPr>
              <w:rPr>
                <w:rFonts w:ascii="Arial Narrow" w:hAnsi="Arial Narrow"/>
                <w:sz w:val="16"/>
                <w:szCs w:val="18"/>
              </w:rPr>
            </w:pPr>
          </w:p>
        </w:tc>
        <w:tc>
          <w:tcPr>
            <w:tcW w:w="709" w:type="dxa"/>
          </w:tcPr>
          <w:p w14:paraId="1BF51AE1" w14:textId="77777777" w:rsidR="007566A6" w:rsidRPr="003A5875" w:rsidRDefault="007566A6" w:rsidP="007566A6">
            <w:pPr>
              <w:rPr>
                <w:rFonts w:ascii="Arial Narrow" w:hAnsi="Arial Narrow"/>
                <w:sz w:val="16"/>
                <w:szCs w:val="18"/>
              </w:rPr>
            </w:pPr>
          </w:p>
        </w:tc>
        <w:tc>
          <w:tcPr>
            <w:tcW w:w="709" w:type="dxa"/>
          </w:tcPr>
          <w:p w14:paraId="2514DF04" w14:textId="77777777" w:rsidR="007566A6" w:rsidRPr="003A5875" w:rsidRDefault="007566A6" w:rsidP="007566A6">
            <w:pPr>
              <w:rPr>
                <w:rFonts w:ascii="Arial Narrow" w:hAnsi="Arial Narrow"/>
                <w:sz w:val="16"/>
                <w:szCs w:val="18"/>
              </w:rPr>
            </w:pPr>
          </w:p>
        </w:tc>
        <w:tc>
          <w:tcPr>
            <w:tcW w:w="850" w:type="dxa"/>
          </w:tcPr>
          <w:p w14:paraId="2CBC558D" w14:textId="77777777" w:rsidR="007566A6" w:rsidRPr="003A5875" w:rsidRDefault="007566A6" w:rsidP="007566A6">
            <w:pPr>
              <w:rPr>
                <w:rFonts w:ascii="Arial Narrow" w:hAnsi="Arial Narrow"/>
                <w:sz w:val="16"/>
                <w:szCs w:val="18"/>
              </w:rPr>
            </w:pPr>
            <w:r w:rsidRPr="003A5875">
              <w:rPr>
                <w:rFonts w:ascii="Arial Narrow" w:hAnsi="Arial Narrow"/>
                <w:sz w:val="16"/>
                <w:szCs w:val="18"/>
              </w:rPr>
              <w:t>50%</w:t>
            </w:r>
          </w:p>
        </w:tc>
        <w:tc>
          <w:tcPr>
            <w:tcW w:w="709" w:type="dxa"/>
          </w:tcPr>
          <w:p w14:paraId="502AC56F" w14:textId="77777777" w:rsidR="007566A6" w:rsidRPr="003A5875" w:rsidRDefault="007566A6" w:rsidP="007566A6">
            <w:pPr>
              <w:rPr>
                <w:rFonts w:ascii="Arial Narrow" w:hAnsi="Arial Narrow"/>
                <w:sz w:val="16"/>
                <w:szCs w:val="18"/>
              </w:rPr>
            </w:pPr>
          </w:p>
        </w:tc>
        <w:tc>
          <w:tcPr>
            <w:tcW w:w="709" w:type="dxa"/>
          </w:tcPr>
          <w:p w14:paraId="13E50A8B" w14:textId="77777777" w:rsidR="007566A6" w:rsidRPr="003A5875" w:rsidRDefault="007566A6" w:rsidP="007566A6">
            <w:pPr>
              <w:rPr>
                <w:rFonts w:ascii="Arial Narrow" w:hAnsi="Arial Narrow"/>
                <w:sz w:val="16"/>
                <w:szCs w:val="18"/>
              </w:rPr>
            </w:pPr>
            <w:r w:rsidRPr="003A5875">
              <w:rPr>
                <w:rFonts w:ascii="Arial Narrow" w:hAnsi="Arial Narrow"/>
                <w:sz w:val="16"/>
                <w:szCs w:val="18"/>
              </w:rPr>
              <w:t>50%</w:t>
            </w:r>
          </w:p>
        </w:tc>
      </w:tr>
      <w:tr w:rsidR="003A5875" w:rsidRPr="003A5875" w14:paraId="6790A0F5" w14:textId="77777777" w:rsidTr="00BB5B9E">
        <w:tc>
          <w:tcPr>
            <w:tcW w:w="1730" w:type="dxa"/>
            <w:vMerge w:val="restart"/>
            <w:vAlign w:val="center"/>
          </w:tcPr>
          <w:p w14:paraId="20196AAE" w14:textId="77777777" w:rsidR="00D01C28" w:rsidRPr="003A5875" w:rsidRDefault="00D01C28" w:rsidP="00D01C28">
            <w:pPr>
              <w:pStyle w:val="Sansinterligne"/>
              <w:rPr>
                <w:rFonts w:ascii="Arial Narrow" w:hAnsi="Arial Narrow" w:cs="Calibri"/>
                <w:sz w:val="16"/>
                <w:szCs w:val="16"/>
              </w:rPr>
            </w:pPr>
            <w:r w:rsidRPr="003A5875">
              <w:rPr>
                <w:rFonts w:ascii="Arial Narrow" w:hAnsi="Arial Narrow" w:cs="Calibri"/>
                <w:sz w:val="16"/>
                <w:szCs w:val="16"/>
              </w:rPr>
              <w:t>Renforcer les équipements au niveau de la mairie</w:t>
            </w:r>
          </w:p>
        </w:tc>
        <w:tc>
          <w:tcPr>
            <w:tcW w:w="2835" w:type="dxa"/>
          </w:tcPr>
          <w:p w14:paraId="0A1E5654" w14:textId="045D2005" w:rsidR="00D01C28" w:rsidRPr="003A5875" w:rsidRDefault="00D01C28" w:rsidP="00D01C28">
            <w:pPr>
              <w:rPr>
                <w:rFonts w:ascii="Arial Narrow" w:hAnsi="Arial Narrow" w:cs="Calibri"/>
                <w:sz w:val="18"/>
                <w:szCs w:val="18"/>
              </w:rPr>
            </w:pPr>
            <w:r w:rsidRPr="003A5875">
              <w:rPr>
                <w:rFonts w:ascii="Arial Narrow" w:hAnsi="Arial Narrow" w:cs="Calibri"/>
                <w:sz w:val="18"/>
                <w:szCs w:val="18"/>
              </w:rPr>
              <w:t xml:space="preserve">Doter les différents services de la mairie en équipements et matériels adéquats </w:t>
            </w:r>
          </w:p>
        </w:tc>
        <w:tc>
          <w:tcPr>
            <w:tcW w:w="1843" w:type="dxa"/>
          </w:tcPr>
          <w:p w14:paraId="48E28212" w14:textId="03A2249B" w:rsidR="00D01C28" w:rsidRPr="003A5875" w:rsidRDefault="00D01C28" w:rsidP="00D01C28">
            <w:pPr>
              <w:rPr>
                <w:rFonts w:ascii="Arial Narrow" w:hAnsi="Arial Narrow" w:cs="Calibri"/>
                <w:sz w:val="18"/>
                <w:szCs w:val="18"/>
              </w:rPr>
            </w:pPr>
            <w:r w:rsidRPr="003A5875">
              <w:rPr>
                <w:rFonts w:ascii="Arial Narrow" w:hAnsi="Arial Narrow" w:cs="Calibri"/>
                <w:sz w:val="18"/>
                <w:szCs w:val="18"/>
              </w:rPr>
              <w:t>Les services de la mairie sont équipés</w:t>
            </w:r>
          </w:p>
        </w:tc>
        <w:tc>
          <w:tcPr>
            <w:tcW w:w="1701" w:type="dxa"/>
          </w:tcPr>
          <w:p w14:paraId="34A4D72A" w14:textId="7E62F80A" w:rsidR="00D01C28" w:rsidRPr="003A5875" w:rsidRDefault="00D01C28" w:rsidP="00D01C28">
            <w:pPr>
              <w:rPr>
                <w:rFonts w:ascii="Arial Narrow" w:hAnsi="Arial Narrow"/>
                <w:sz w:val="18"/>
                <w:szCs w:val="18"/>
              </w:rPr>
            </w:pPr>
            <w:r w:rsidRPr="003A5875">
              <w:rPr>
                <w:rFonts w:ascii="Arial Narrow" w:hAnsi="Arial Narrow"/>
                <w:sz w:val="18"/>
                <w:szCs w:val="18"/>
              </w:rPr>
              <w:t>Commune</w:t>
            </w:r>
          </w:p>
        </w:tc>
        <w:tc>
          <w:tcPr>
            <w:tcW w:w="1559" w:type="dxa"/>
          </w:tcPr>
          <w:p w14:paraId="32DF2BF1" w14:textId="35D29E81" w:rsidR="00D01C28" w:rsidRPr="003A5875" w:rsidRDefault="00D01C28" w:rsidP="00536438">
            <w:pPr>
              <w:jc w:val="right"/>
              <w:rPr>
                <w:rFonts w:ascii="Arial Narrow" w:hAnsi="Arial Narrow"/>
                <w:sz w:val="16"/>
                <w:szCs w:val="18"/>
              </w:rPr>
            </w:pPr>
            <w:r w:rsidRPr="003A5875">
              <w:rPr>
                <w:rFonts w:ascii="Arial Narrow" w:hAnsi="Arial Narrow"/>
                <w:sz w:val="16"/>
                <w:szCs w:val="18"/>
              </w:rPr>
              <w:t>PM</w:t>
            </w:r>
          </w:p>
        </w:tc>
        <w:tc>
          <w:tcPr>
            <w:tcW w:w="709" w:type="dxa"/>
          </w:tcPr>
          <w:p w14:paraId="36A5938B" w14:textId="77777777" w:rsidR="00D01C28" w:rsidRPr="003A5875" w:rsidRDefault="00D01C28" w:rsidP="00D01C28">
            <w:pPr>
              <w:rPr>
                <w:rFonts w:ascii="Arial Narrow" w:hAnsi="Arial Narrow"/>
                <w:sz w:val="16"/>
                <w:szCs w:val="18"/>
              </w:rPr>
            </w:pPr>
          </w:p>
        </w:tc>
        <w:tc>
          <w:tcPr>
            <w:tcW w:w="709" w:type="dxa"/>
          </w:tcPr>
          <w:p w14:paraId="091A10EB" w14:textId="6C1792E7" w:rsidR="00D01C28" w:rsidRPr="003A5875" w:rsidRDefault="00D01C28" w:rsidP="00D01C28">
            <w:pPr>
              <w:rPr>
                <w:rFonts w:ascii="Arial Narrow" w:hAnsi="Arial Narrow"/>
                <w:sz w:val="16"/>
                <w:szCs w:val="18"/>
              </w:rPr>
            </w:pPr>
            <w:r w:rsidRPr="003A5875">
              <w:rPr>
                <w:rFonts w:ascii="Arial Narrow" w:hAnsi="Arial Narrow"/>
                <w:sz w:val="16"/>
                <w:szCs w:val="18"/>
              </w:rPr>
              <w:t>x</w:t>
            </w:r>
          </w:p>
        </w:tc>
        <w:tc>
          <w:tcPr>
            <w:tcW w:w="708" w:type="dxa"/>
          </w:tcPr>
          <w:p w14:paraId="4807BD8B" w14:textId="5F6B922A" w:rsidR="00D01C28" w:rsidRPr="003A5875" w:rsidRDefault="00D01C28" w:rsidP="00D01C28">
            <w:pPr>
              <w:rPr>
                <w:rFonts w:ascii="Arial Narrow" w:hAnsi="Arial Narrow"/>
                <w:sz w:val="16"/>
                <w:szCs w:val="18"/>
              </w:rPr>
            </w:pPr>
            <w:r w:rsidRPr="003A5875">
              <w:rPr>
                <w:rFonts w:ascii="Arial Narrow" w:hAnsi="Arial Narrow"/>
                <w:sz w:val="16"/>
                <w:szCs w:val="18"/>
              </w:rPr>
              <w:t>x</w:t>
            </w:r>
          </w:p>
        </w:tc>
        <w:tc>
          <w:tcPr>
            <w:tcW w:w="709" w:type="dxa"/>
          </w:tcPr>
          <w:p w14:paraId="6BFF63D9" w14:textId="3CD344FA" w:rsidR="00D01C28" w:rsidRPr="003A5875" w:rsidRDefault="00D01C28" w:rsidP="00D01C28">
            <w:pPr>
              <w:rPr>
                <w:rFonts w:ascii="Arial Narrow" w:hAnsi="Arial Narrow"/>
                <w:sz w:val="16"/>
                <w:szCs w:val="18"/>
              </w:rPr>
            </w:pPr>
            <w:r w:rsidRPr="003A5875">
              <w:rPr>
                <w:rFonts w:ascii="Arial Narrow" w:hAnsi="Arial Narrow"/>
                <w:sz w:val="16"/>
                <w:szCs w:val="18"/>
              </w:rPr>
              <w:t>x</w:t>
            </w:r>
          </w:p>
        </w:tc>
        <w:tc>
          <w:tcPr>
            <w:tcW w:w="709" w:type="dxa"/>
          </w:tcPr>
          <w:p w14:paraId="3FA65A51" w14:textId="1009FDFE" w:rsidR="00D01C28" w:rsidRPr="003A5875" w:rsidRDefault="00D01C28" w:rsidP="00D01C28">
            <w:pPr>
              <w:rPr>
                <w:rFonts w:ascii="Arial Narrow" w:hAnsi="Arial Narrow"/>
                <w:sz w:val="16"/>
                <w:szCs w:val="18"/>
              </w:rPr>
            </w:pPr>
            <w:r w:rsidRPr="003A5875">
              <w:rPr>
                <w:rFonts w:ascii="Arial Narrow" w:hAnsi="Arial Narrow"/>
                <w:sz w:val="16"/>
                <w:szCs w:val="18"/>
              </w:rPr>
              <w:t>x</w:t>
            </w:r>
          </w:p>
        </w:tc>
        <w:tc>
          <w:tcPr>
            <w:tcW w:w="709" w:type="dxa"/>
          </w:tcPr>
          <w:p w14:paraId="6BE3B136" w14:textId="77777777" w:rsidR="00D01C28" w:rsidRPr="003A5875" w:rsidRDefault="00D01C28" w:rsidP="00D01C28">
            <w:pPr>
              <w:rPr>
                <w:rFonts w:ascii="Arial Narrow" w:hAnsi="Arial Narrow"/>
                <w:sz w:val="16"/>
                <w:szCs w:val="18"/>
              </w:rPr>
            </w:pPr>
          </w:p>
        </w:tc>
        <w:tc>
          <w:tcPr>
            <w:tcW w:w="850" w:type="dxa"/>
          </w:tcPr>
          <w:p w14:paraId="19125204" w14:textId="6A61C493" w:rsidR="00D01C28" w:rsidRPr="003A5875" w:rsidRDefault="00D01C28" w:rsidP="00D01C28">
            <w:pPr>
              <w:rPr>
                <w:rFonts w:ascii="Arial Narrow" w:hAnsi="Arial Narrow"/>
                <w:sz w:val="16"/>
                <w:szCs w:val="18"/>
              </w:rPr>
            </w:pPr>
            <w:r w:rsidRPr="003A5875">
              <w:rPr>
                <w:rFonts w:ascii="Arial Narrow" w:hAnsi="Arial Narrow"/>
                <w:sz w:val="16"/>
                <w:szCs w:val="18"/>
              </w:rPr>
              <w:t>50%</w:t>
            </w:r>
          </w:p>
        </w:tc>
        <w:tc>
          <w:tcPr>
            <w:tcW w:w="709" w:type="dxa"/>
          </w:tcPr>
          <w:p w14:paraId="6EE11E6B" w14:textId="43BF2A4C" w:rsidR="00D01C28" w:rsidRPr="003A5875" w:rsidRDefault="00D01C28" w:rsidP="00D01C28">
            <w:pPr>
              <w:rPr>
                <w:rFonts w:ascii="Arial Narrow" w:hAnsi="Arial Narrow"/>
                <w:sz w:val="16"/>
                <w:szCs w:val="18"/>
              </w:rPr>
            </w:pPr>
            <w:r w:rsidRPr="003A5875">
              <w:rPr>
                <w:rFonts w:ascii="Arial Narrow" w:hAnsi="Arial Narrow"/>
                <w:sz w:val="16"/>
                <w:szCs w:val="18"/>
              </w:rPr>
              <w:t>50%</w:t>
            </w:r>
          </w:p>
        </w:tc>
        <w:tc>
          <w:tcPr>
            <w:tcW w:w="709" w:type="dxa"/>
          </w:tcPr>
          <w:p w14:paraId="4D58ED33" w14:textId="77777777" w:rsidR="00D01C28" w:rsidRPr="003A5875" w:rsidRDefault="00D01C28" w:rsidP="00D01C28">
            <w:pPr>
              <w:rPr>
                <w:rFonts w:ascii="Arial Narrow" w:hAnsi="Arial Narrow"/>
                <w:sz w:val="16"/>
                <w:szCs w:val="18"/>
              </w:rPr>
            </w:pPr>
          </w:p>
        </w:tc>
      </w:tr>
      <w:tr w:rsidR="003A5875" w:rsidRPr="003A5875" w14:paraId="42D52AE6" w14:textId="77777777" w:rsidTr="00BB5B9E">
        <w:tc>
          <w:tcPr>
            <w:tcW w:w="1730" w:type="dxa"/>
            <w:vMerge/>
            <w:vAlign w:val="center"/>
          </w:tcPr>
          <w:p w14:paraId="327BB245" w14:textId="77777777" w:rsidR="00D01C28" w:rsidRPr="003A5875" w:rsidRDefault="00D01C28" w:rsidP="00D01C28">
            <w:pPr>
              <w:pStyle w:val="Sansinterligne"/>
              <w:rPr>
                <w:rFonts w:ascii="Arial Narrow" w:hAnsi="Arial Narrow" w:cs="Calibri"/>
                <w:sz w:val="20"/>
                <w:szCs w:val="20"/>
              </w:rPr>
            </w:pPr>
          </w:p>
        </w:tc>
        <w:tc>
          <w:tcPr>
            <w:tcW w:w="2835" w:type="dxa"/>
          </w:tcPr>
          <w:p w14:paraId="4E72BDAF" w14:textId="17C678DC" w:rsidR="00D01C28" w:rsidRPr="003A5875" w:rsidRDefault="00D01C28" w:rsidP="00D01C28">
            <w:pPr>
              <w:rPr>
                <w:rFonts w:ascii="Arial Narrow" w:hAnsi="Arial Narrow" w:cs="Calibri"/>
                <w:sz w:val="18"/>
                <w:szCs w:val="18"/>
              </w:rPr>
            </w:pPr>
            <w:r w:rsidRPr="003A5875">
              <w:rPr>
                <w:rFonts w:ascii="Arial Narrow" w:hAnsi="Arial Narrow" w:cs="Calibri"/>
                <w:sz w:val="18"/>
                <w:szCs w:val="18"/>
              </w:rPr>
              <w:t>Doter les centres secondaires en matériels et équipements adéquats</w:t>
            </w:r>
          </w:p>
        </w:tc>
        <w:tc>
          <w:tcPr>
            <w:tcW w:w="1843" w:type="dxa"/>
          </w:tcPr>
          <w:p w14:paraId="22E3BA64" w14:textId="34173BD5" w:rsidR="00D01C28" w:rsidRPr="003A5875" w:rsidRDefault="00D01C28" w:rsidP="00D01C28">
            <w:pPr>
              <w:rPr>
                <w:rFonts w:ascii="Arial Narrow" w:hAnsi="Arial Narrow" w:cs="Calibri"/>
                <w:sz w:val="18"/>
                <w:szCs w:val="18"/>
              </w:rPr>
            </w:pPr>
            <w:r w:rsidRPr="003A5875">
              <w:rPr>
                <w:rFonts w:ascii="Arial Narrow" w:hAnsi="Arial Narrow" w:cs="Calibri"/>
                <w:sz w:val="18"/>
                <w:szCs w:val="18"/>
              </w:rPr>
              <w:t>Les centres secondaires sont dotés en matériels et équipements adéquats</w:t>
            </w:r>
          </w:p>
        </w:tc>
        <w:tc>
          <w:tcPr>
            <w:tcW w:w="1701" w:type="dxa"/>
          </w:tcPr>
          <w:p w14:paraId="157263AD" w14:textId="6971A6BB" w:rsidR="00D01C28" w:rsidRPr="003A5875" w:rsidRDefault="00D01C28" w:rsidP="00D01C28">
            <w:pPr>
              <w:rPr>
                <w:rFonts w:ascii="Arial Narrow" w:hAnsi="Arial Narrow"/>
                <w:sz w:val="18"/>
                <w:szCs w:val="18"/>
              </w:rPr>
            </w:pPr>
          </w:p>
        </w:tc>
        <w:tc>
          <w:tcPr>
            <w:tcW w:w="1559" w:type="dxa"/>
          </w:tcPr>
          <w:p w14:paraId="6066930D" w14:textId="7A5F1EC9" w:rsidR="00D01C28" w:rsidRPr="003A5875" w:rsidRDefault="00D01C28" w:rsidP="00536438">
            <w:pPr>
              <w:jc w:val="right"/>
              <w:rPr>
                <w:rFonts w:ascii="Arial Narrow" w:hAnsi="Arial Narrow"/>
                <w:sz w:val="16"/>
                <w:szCs w:val="18"/>
              </w:rPr>
            </w:pPr>
            <w:r w:rsidRPr="003A5875">
              <w:rPr>
                <w:rFonts w:ascii="Arial Narrow" w:hAnsi="Arial Narrow"/>
                <w:sz w:val="16"/>
                <w:szCs w:val="18"/>
              </w:rPr>
              <w:t>PM</w:t>
            </w:r>
          </w:p>
        </w:tc>
        <w:tc>
          <w:tcPr>
            <w:tcW w:w="709" w:type="dxa"/>
          </w:tcPr>
          <w:p w14:paraId="5A244432" w14:textId="77777777" w:rsidR="00D01C28" w:rsidRPr="003A5875" w:rsidRDefault="00D01C28" w:rsidP="00D01C28">
            <w:pPr>
              <w:rPr>
                <w:rFonts w:ascii="Arial Narrow" w:hAnsi="Arial Narrow"/>
                <w:sz w:val="16"/>
                <w:szCs w:val="18"/>
              </w:rPr>
            </w:pPr>
          </w:p>
        </w:tc>
        <w:tc>
          <w:tcPr>
            <w:tcW w:w="709" w:type="dxa"/>
          </w:tcPr>
          <w:p w14:paraId="3C591046" w14:textId="2E2CFF01" w:rsidR="00D01C28" w:rsidRPr="003A5875" w:rsidRDefault="00D01C28" w:rsidP="00D01C28">
            <w:pPr>
              <w:rPr>
                <w:rFonts w:ascii="Arial Narrow" w:hAnsi="Arial Narrow"/>
                <w:sz w:val="16"/>
                <w:szCs w:val="18"/>
              </w:rPr>
            </w:pPr>
            <w:r w:rsidRPr="003A5875">
              <w:rPr>
                <w:rFonts w:ascii="Arial Narrow" w:hAnsi="Arial Narrow"/>
                <w:sz w:val="16"/>
                <w:szCs w:val="18"/>
              </w:rPr>
              <w:t>x</w:t>
            </w:r>
          </w:p>
        </w:tc>
        <w:tc>
          <w:tcPr>
            <w:tcW w:w="708" w:type="dxa"/>
          </w:tcPr>
          <w:p w14:paraId="3FD22CAA" w14:textId="0F3F981E" w:rsidR="00D01C28" w:rsidRPr="003A5875" w:rsidRDefault="00D01C28" w:rsidP="00D01C28">
            <w:pPr>
              <w:rPr>
                <w:rFonts w:ascii="Arial Narrow" w:hAnsi="Arial Narrow"/>
                <w:sz w:val="16"/>
                <w:szCs w:val="18"/>
              </w:rPr>
            </w:pPr>
            <w:r w:rsidRPr="003A5875">
              <w:rPr>
                <w:rFonts w:ascii="Arial Narrow" w:hAnsi="Arial Narrow"/>
                <w:sz w:val="16"/>
                <w:szCs w:val="18"/>
              </w:rPr>
              <w:t>x</w:t>
            </w:r>
          </w:p>
        </w:tc>
        <w:tc>
          <w:tcPr>
            <w:tcW w:w="709" w:type="dxa"/>
          </w:tcPr>
          <w:p w14:paraId="7D084A6C" w14:textId="15BB66B5" w:rsidR="00D01C28" w:rsidRPr="003A5875" w:rsidRDefault="00D01C28" w:rsidP="00D01C28">
            <w:pPr>
              <w:rPr>
                <w:rFonts w:ascii="Arial Narrow" w:hAnsi="Arial Narrow"/>
                <w:sz w:val="16"/>
                <w:szCs w:val="18"/>
              </w:rPr>
            </w:pPr>
            <w:r w:rsidRPr="003A5875">
              <w:rPr>
                <w:rFonts w:ascii="Arial Narrow" w:hAnsi="Arial Narrow"/>
                <w:sz w:val="16"/>
                <w:szCs w:val="18"/>
              </w:rPr>
              <w:t>x</w:t>
            </w:r>
          </w:p>
        </w:tc>
        <w:tc>
          <w:tcPr>
            <w:tcW w:w="709" w:type="dxa"/>
          </w:tcPr>
          <w:p w14:paraId="421C1B2D" w14:textId="515FDCE2" w:rsidR="00D01C28" w:rsidRPr="003A5875" w:rsidRDefault="00D01C28" w:rsidP="00D01C28">
            <w:pPr>
              <w:rPr>
                <w:rFonts w:ascii="Arial Narrow" w:hAnsi="Arial Narrow"/>
                <w:sz w:val="16"/>
                <w:szCs w:val="18"/>
              </w:rPr>
            </w:pPr>
            <w:r w:rsidRPr="003A5875">
              <w:rPr>
                <w:rFonts w:ascii="Arial Narrow" w:hAnsi="Arial Narrow"/>
                <w:sz w:val="16"/>
                <w:szCs w:val="18"/>
              </w:rPr>
              <w:t>x</w:t>
            </w:r>
          </w:p>
        </w:tc>
        <w:tc>
          <w:tcPr>
            <w:tcW w:w="709" w:type="dxa"/>
          </w:tcPr>
          <w:p w14:paraId="4B4B769F" w14:textId="77777777" w:rsidR="00D01C28" w:rsidRPr="003A5875" w:rsidRDefault="00D01C28" w:rsidP="00D01C28">
            <w:pPr>
              <w:rPr>
                <w:rFonts w:ascii="Arial Narrow" w:hAnsi="Arial Narrow"/>
                <w:sz w:val="16"/>
                <w:szCs w:val="18"/>
              </w:rPr>
            </w:pPr>
          </w:p>
        </w:tc>
        <w:tc>
          <w:tcPr>
            <w:tcW w:w="850" w:type="dxa"/>
          </w:tcPr>
          <w:p w14:paraId="29129378" w14:textId="65A9AD9B" w:rsidR="00D01C28" w:rsidRPr="003A5875" w:rsidRDefault="00D01C28" w:rsidP="00D01C28">
            <w:pPr>
              <w:rPr>
                <w:rFonts w:ascii="Arial Narrow" w:hAnsi="Arial Narrow"/>
                <w:sz w:val="16"/>
                <w:szCs w:val="18"/>
              </w:rPr>
            </w:pPr>
            <w:r w:rsidRPr="003A5875">
              <w:rPr>
                <w:rFonts w:ascii="Arial Narrow" w:hAnsi="Arial Narrow"/>
                <w:sz w:val="16"/>
                <w:szCs w:val="18"/>
              </w:rPr>
              <w:t>50%</w:t>
            </w:r>
          </w:p>
        </w:tc>
        <w:tc>
          <w:tcPr>
            <w:tcW w:w="709" w:type="dxa"/>
          </w:tcPr>
          <w:p w14:paraId="48B0370A" w14:textId="3975F58A" w:rsidR="00D01C28" w:rsidRPr="003A5875" w:rsidRDefault="00D01C28" w:rsidP="00D01C28">
            <w:pPr>
              <w:rPr>
                <w:rFonts w:ascii="Arial Narrow" w:hAnsi="Arial Narrow"/>
                <w:sz w:val="16"/>
                <w:szCs w:val="18"/>
              </w:rPr>
            </w:pPr>
            <w:r w:rsidRPr="003A5875">
              <w:rPr>
                <w:rFonts w:ascii="Arial Narrow" w:hAnsi="Arial Narrow"/>
                <w:sz w:val="16"/>
                <w:szCs w:val="18"/>
              </w:rPr>
              <w:t>50%</w:t>
            </w:r>
          </w:p>
        </w:tc>
        <w:tc>
          <w:tcPr>
            <w:tcW w:w="709" w:type="dxa"/>
          </w:tcPr>
          <w:p w14:paraId="2B3C494F" w14:textId="77777777" w:rsidR="00D01C28" w:rsidRPr="003A5875" w:rsidRDefault="00D01C28" w:rsidP="00D01C28">
            <w:pPr>
              <w:rPr>
                <w:rFonts w:ascii="Arial Narrow" w:hAnsi="Arial Narrow"/>
                <w:sz w:val="16"/>
                <w:szCs w:val="18"/>
              </w:rPr>
            </w:pPr>
          </w:p>
        </w:tc>
      </w:tr>
      <w:tr w:rsidR="003A5875" w:rsidRPr="003A5875" w14:paraId="62FBD8A4" w14:textId="77777777" w:rsidTr="00BB5B9E">
        <w:tc>
          <w:tcPr>
            <w:tcW w:w="1730" w:type="dxa"/>
            <w:vMerge w:val="restart"/>
            <w:vAlign w:val="center"/>
          </w:tcPr>
          <w:p w14:paraId="5C45F72F" w14:textId="1B05119B" w:rsidR="007566A6" w:rsidRPr="003A5875" w:rsidRDefault="007566A6" w:rsidP="007566A6">
            <w:pPr>
              <w:pStyle w:val="Sansinterligne"/>
              <w:rPr>
                <w:rFonts w:ascii="Arial Narrow" w:hAnsi="Arial Narrow" w:cs="Calibri"/>
                <w:b/>
                <w:i/>
                <w:sz w:val="16"/>
                <w:szCs w:val="16"/>
              </w:rPr>
            </w:pPr>
            <w:r w:rsidRPr="003A5875">
              <w:rPr>
                <w:rFonts w:ascii="Arial Narrow" w:hAnsi="Arial Narrow" w:cs="Calibri"/>
                <w:b/>
                <w:i/>
                <w:sz w:val="16"/>
                <w:szCs w:val="16"/>
              </w:rPr>
              <w:t>Contribuer à la digitalisation des actions de la Mairie (redorer l’image de la mairie)</w:t>
            </w:r>
          </w:p>
        </w:tc>
        <w:tc>
          <w:tcPr>
            <w:tcW w:w="2835" w:type="dxa"/>
          </w:tcPr>
          <w:p w14:paraId="0328B9EB" w14:textId="4049A18A" w:rsidR="007566A6" w:rsidRPr="003A5875" w:rsidRDefault="00EF730F" w:rsidP="007566A6">
            <w:pPr>
              <w:rPr>
                <w:rFonts w:ascii="Arial Narrow" w:hAnsi="Arial Narrow"/>
                <w:sz w:val="18"/>
                <w:szCs w:val="18"/>
              </w:rPr>
            </w:pPr>
            <w:r w:rsidRPr="003A5875">
              <w:rPr>
                <w:rFonts w:ascii="Arial Narrow" w:hAnsi="Arial Narrow"/>
                <w:sz w:val="18"/>
                <w:szCs w:val="18"/>
              </w:rPr>
              <w:t>Digitalisation des données de la mairie</w:t>
            </w:r>
          </w:p>
        </w:tc>
        <w:tc>
          <w:tcPr>
            <w:tcW w:w="1843" w:type="dxa"/>
          </w:tcPr>
          <w:p w14:paraId="4C7118CE" w14:textId="77777777" w:rsidR="007566A6" w:rsidRPr="003A5875" w:rsidRDefault="007566A6" w:rsidP="007566A6">
            <w:pPr>
              <w:rPr>
                <w:rFonts w:ascii="Arial Narrow" w:hAnsi="Arial Narrow"/>
                <w:sz w:val="18"/>
                <w:szCs w:val="18"/>
              </w:rPr>
            </w:pPr>
          </w:p>
        </w:tc>
        <w:tc>
          <w:tcPr>
            <w:tcW w:w="1701" w:type="dxa"/>
          </w:tcPr>
          <w:p w14:paraId="29D165AA" w14:textId="77777777" w:rsidR="007566A6" w:rsidRPr="003A5875" w:rsidRDefault="007566A6" w:rsidP="007566A6">
            <w:pPr>
              <w:rPr>
                <w:rFonts w:ascii="Arial Narrow" w:hAnsi="Arial Narrow"/>
                <w:sz w:val="18"/>
                <w:szCs w:val="18"/>
              </w:rPr>
            </w:pPr>
          </w:p>
        </w:tc>
        <w:tc>
          <w:tcPr>
            <w:tcW w:w="1559" w:type="dxa"/>
          </w:tcPr>
          <w:p w14:paraId="6135F888" w14:textId="77777777" w:rsidR="007566A6" w:rsidRPr="003A5875" w:rsidRDefault="007566A6" w:rsidP="00536438">
            <w:pPr>
              <w:jc w:val="right"/>
              <w:rPr>
                <w:rFonts w:ascii="Arial Narrow" w:hAnsi="Arial Narrow"/>
                <w:sz w:val="16"/>
                <w:szCs w:val="18"/>
              </w:rPr>
            </w:pPr>
          </w:p>
        </w:tc>
        <w:tc>
          <w:tcPr>
            <w:tcW w:w="709" w:type="dxa"/>
          </w:tcPr>
          <w:p w14:paraId="6E8C6813" w14:textId="77777777" w:rsidR="007566A6" w:rsidRPr="003A5875" w:rsidRDefault="007566A6" w:rsidP="007566A6">
            <w:pPr>
              <w:rPr>
                <w:rFonts w:ascii="Arial Narrow" w:hAnsi="Arial Narrow"/>
                <w:sz w:val="16"/>
                <w:szCs w:val="18"/>
              </w:rPr>
            </w:pPr>
          </w:p>
        </w:tc>
        <w:tc>
          <w:tcPr>
            <w:tcW w:w="709" w:type="dxa"/>
          </w:tcPr>
          <w:p w14:paraId="1B81859C" w14:textId="77777777" w:rsidR="007566A6" w:rsidRPr="003A5875" w:rsidRDefault="007566A6" w:rsidP="007566A6">
            <w:pPr>
              <w:rPr>
                <w:rFonts w:ascii="Arial Narrow" w:hAnsi="Arial Narrow"/>
                <w:sz w:val="16"/>
                <w:szCs w:val="18"/>
              </w:rPr>
            </w:pPr>
          </w:p>
        </w:tc>
        <w:tc>
          <w:tcPr>
            <w:tcW w:w="708" w:type="dxa"/>
          </w:tcPr>
          <w:p w14:paraId="52EF69F1" w14:textId="77777777" w:rsidR="007566A6" w:rsidRPr="003A5875" w:rsidRDefault="007566A6" w:rsidP="007566A6">
            <w:pPr>
              <w:rPr>
                <w:rFonts w:ascii="Arial Narrow" w:hAnsi="Arial Narrow"/>
                <w:sz w:val="16"/>
                <w:szCs w:val="18"/>
              </w:rPr>
            </w:pPr>
          </w:p>
        </w:tc>
        <w:tc>
          <w:tcPr>
            <w:tcW w:w="709" w:type="dxa"/>
          </w:tcPr>
          <w:p w14:paraId="45C02C33" w14:textId="77777777" w:rsidR="007566A6" w:rsidRPr="003A5875" w:rsidRDefault="007566A6" w:rsidP="007566A6">
            <w:pPr>
              <w:rPr>
                <w:rFonts w:ascii="Arial Narrow" w:hAnsi="Arial Narrow"/>
                <w:sz w:val="16"/>
                <w:szCs w:val="18"/>
              </w:rPr>
            </w:pPr>
          </w:p>
        </w:tc>
        <w:tc>
          <w:tcPr>
            <w:tcW w:w="709" w:type="dxa"/>
          </w:tcPr>
          <w:p w14:paraId="786C7EB6" w14:textId="77777777" w:rsidR="007566A6" w:rsidRPr="003A5875" w:rsidRDefault="007566A6" w:rsidP="007566A6">
            <w:pPr>
              <w:rPr>
                <w:rFonts w:ascii="Arial Narrow" w:hAnsi="Arial Narrow"/>
                <w:sz w:val="16"/>
                <w:szCs w:val="18"/>
              </w:rPr>
            </w:pPr>
          </w:p>
        </w:tc>
        <w:tc>
          <w:tcPr>
            <w:tcW w:w="709" w:type="dxa"/>
          </w:tcPr>
          <w:p w14:paraId="7545F251" w14:textId="77777777" w:rsidR="007566A6" w:rsidRPr="003A5875" w:rsidRDefault="007566A6" w:rsidP="007566A6">
            <w:pPr>
              <w:rPr>
                <w:rFonts w:ascii="Arial Narrow" w:hAnsi="Arial Narrow"/>
                <w:sz w:val="16"/>
                <w:szCs w:val="18"/>
              </w:rPr>
            </w:pPr>
          </w:p>
        </w:tc>
        <w:tc>
          <w:tcPr>
            <w:tcW w:w="850" w:type="dxa"/>
          </w:tcPr>
          <w:p w14:paraId="176E0457" w14:textId="77777777" w:rsidR="007566A6" w:rsidRPr="003A5875" w:rsidRDefault="007566A6" w:rsidP="007566A6">
            <w:pPr>
              <w:rPr>
                <w:rFonts w:ascii="Arial Narrow" w:hAnsi="Arial Narrow"/>
                <w:sz w:val="16"/>
                <w:szCs w:val="18"/>
              </w:rPr>
            </w:pPr>
          </w:p>
        </w:tc>
        <w:tc>
          <w:tcPr>
            <w:tcW w:w="709" w:type="dxa"/>
          </w:tcPr>
          <w:p w14:paraId="72A93B45" w14:textId="77777777" w:rsidR="007566A6" w:rsidRPr="003A5875" w:rsidRDefault="007566A6" w:rsidP="007566A6">
            <w:pPr>
              <w:rPr>
                <w:rFonts w:ascii="Arial Narrow" w:hAnsi="Arial Narrow"/>
                <w:sz w:val="16"/>
                <w:szCs w:val="18"/>
              </w:rPr>
            </w:pPr>
          </w:p>
        </w:tc>
        <w:tc>
          <w:tcPr>
            <w:tcW w:w="709" w:type="dxa"/>
          </w:tcPr>
          <w:p w14:paraId="6153B2B6" w14:textId="77777777" w:rsidR="007566A6" w:rsidRPr="003A5875" w:rsidRDefault="007566A6" w:rsidP="007566A6">
            <w:pPr>
              <w:rPr>
                <w:rFonts w:ascii="Arial Narrow" w:hAnsi="Arial Narrow"/>
                <w:sz w:val="16"/>
                <w:szCs w:val="18"/>
              </w:rPr>
            </w:pPr>
          </w:p>
        </w:tc>
      </w:tr>
      <w:tr w:rsidR="003A5875" w:rsidRPr="003A5875" w14:paraId="47905454" w14:textId="77777777" w:rsidTr="00BB5B9E">
        <w:tc>
          <w:tcPr>
            <w:tcW w:w="1730" w:type="dxa"/>
            <w:vMerge/>
            <w:vAlign w:val="center"/>
          </w:tcPr>
          <w:p w14:paraId="37E29B87" w14:textId="6C901A49" w:rsidR="007566A6" w:rsidRPr="003A5875" w:rsidRDefault="007566A6" w:rsidP="007566A6">
            <w:pPr>
              <w:pStyle w:val="Sansinterligne"/>
              <w:rPr>
                <w:rFonts w:ascii="Arial Narrow" w:hAnsi="Arial Narrow" w:cs="Calibri"/>
                <w:b/>
                <w:i/>
                <w:sz w:val="16"/>
                <w:szCs w:val="16"/>
              </w:rPr>
            </w:pPr>
          </w:p>
        </w:tc>
        <w:tc>
          <w:tcPr>
            <w:tcW w:w="2835" w:type="dxa"/>
          </w:tcPr>
          <w:p w14:paraId="0B755A98" w14:textId="77777777" w:rsidR="007566A6" w:rsidRPr="003A5875" w:rsidRDefault="007566A6" w:rsidP="007566A6">
            <w:pPr>
              <w:rPr>
                <w:rFonts w:ascii="Arial Narrow" w:hAnsi="Arial Narrow"/>
                <w:sz w:val="18"/>
                <w:szCs w:val="18"/>
              </w:rPr>
            </w:pPr>
            <w:r w:rsidRPr="003A5875">
              <w:rPr>
                <w:rFonts w:ascii="Arial Narrow" w:hAnsi="Arial Narrow"/>
                <w:sz w:val="18"/>
                <w:szCs w:val="18"/>
              </w:rPr>
              <w:t>Formation/accompagnement des agents en charge des questions financières sur le logiciel de gestion financière Sim_ba</w:t>
            </w:r>
          </w:p>
        </w:tc>
        <w:tc>
          <w:tcPr>
            <w:tcW w:w="1843" w:type="dxa"/>
          </w:tcPr>
          <w:p w14:paraId="302136D0" w14:textId="77777777" w:rsidR="007566A6" w:rsidRPr="003A5875" w:rsidRDefault="007566A6" w:rsidP="007566A6">
            <w:pPr>
              <w:rPr>
                <w:rFonts w:ascii="Arial Narrow" w:hAnsi="Arial Narrow"/>
                <w:sz w:val="18"/>
                <w:szCs w:val="18"/>
              </w:rPr>
            </w:pPr>
            <w:r w:rsidRPr="003A5875">
              <w:rPr>
                <w:rFonts w:ascii="Arial Narrow" w:hAnsi="Arial Narrow"/>
                <w:sz w:val="18"/>
                <w:szCs w:val="18"/>
              </w:rPr>
              <w:t xml:space="preserve">Les agents en charge des questions financières sont formés et accompagnés sur le logiciel de gestion financière Sim_ba </w:t>
            </w:r>
          </w:p>
        </w:tc>
        <w:tc>
          <w:tcPr>
            <w:tcW w:w="1701" w:type="dxa"/>
          </w:tcPr>
          <w:p w14:paraId="054088E1" w14:textId="77777777" w:rsidR="007566A6" w:rsidRPr="003A5875" w:rsidRDefault="007566A6" w:rsidP="007566A6">
            <w:pPr>
              <w:rPr>
                <w:rFonts w:ascii="Arial Narrow" w:hAnsi="Arial Narrow"/>
                <w:sz w:val="18"/>
                <w:szCs w:val="18"/>
              </w:rPr>
            </w:pPr>
            <w:r w:rsidRPr="003A5875">
              <w:rPr>
                <w:rFonts w:ascii="Arial Narrow" w:hAnsi="Arial Narrow"/>
                <w:sz w:val="18"/>
                <w:szCs w:val="18"/>
              </w:rPr>
              <w:t xml:space="preserve">Commune </w:t>
            </w:r>
          </w:p>
        </w:tc>
        <w:tc>
          <w:tcPr>
            <w:tcW w:w="1559" w:type="dxa"/>
          </w:tcPr>
          <w:p w14:paraId="17CFE5E0" w14:textId="77777777" w:rsidR="007566A6" w:rsidRPr="003A5875" w:rsidRDefault="007566A6" w:rsidP="00536438">
            <w:pPr>
              <w:jc w:val="right"/>
              <w:rPr>
                <w:rFonts w:ascii="Arial Narrow" w:hAnsi="Arial Narrow"/>
                <w:sz w:val="16"/>
                <w:szCs w:val="18"/>
              </w:rPr>
            </w:pPr>
            <w:r w:rsidRPr="003A5875">
              <w:rPr>
                <w:rFonts w:ascii="Arial Narrow" w:hAnsi="Arial Narrow"/>
                <w:sz w:val="16"/>
                <w:szCs w:val="18"/>
              </w:rPr>
              <w:t>1 500 000</w:t>
            </w:r>
          </w:p>
        </w:tc>
        <w:tc>
          <w:tcPr>
            <w:tcW w:w="709" w:type="dxa"/>
          </w:tcPr>
          <w:p w14:paraId="1DB27674" w14:textId="77777777" w:rsidR="007566A6" w:rsidRPr="003A5875" w:rsidRDefault="007566A6" w:rsidP="007566A6">
            <w:pPr>
              <w:rPr>
                <w:rFonts w:ascii="Arial Narrow" w:hAnsi="Arial Narrow"/>
                <w:sz w:val="16"/>
                <w:szCs w:val="18"/>
              </w:rPr>
            </w:pPr>
          </w:p>
        </w:tc>
        <w:tc>
          <w:tcPr>
            <w:tcW w:w="709" w:type="dxa"/>
          </w:tcPr>
          <w:p w14:paraId="6276FCD5" w14:textId="77777777" w:rsidR="007566A6" w:rsidRPr="003A5875" w:rsidRDefault="007566A6" w:rsidP="007566A6">
            <w:pPr>
              <w:rPr>
                <w:rFonts w:ascii="Arial Narrow" w:hAnsi="Arial Narrow"/>
                <w:sz w:val="16"/>
                <w:szCs w:val="18"/>
              </w:rPr>
            </w:pPr>
          </w:p>
        </w:tc>
        <w:tc>
          <w:tcPr>
            <w:tcW w:w="708" w:type="dxa"/>
          </w:tcPr>
          <w:p w14:paraId="09CE562B" w14:textId="77777777" w:rsidR="007566A6" w:rsidRPr="003A5875" w:rsidRDefault="007566A6" w:rsidP="007566A6">
            <w:pPr>
              <w:rPr>
                <w:rFonts w:ascii="Arial Narrow" w:hAnsi="Arial Narrow"/>
                <w:sz w:val="16"/>
                <w:szCs w:val="18"/>
              </w:rPr>
            </w:pPr>
            <w:r w:rsidRPr="003A5875">
              <w:rPr>
                <w:rFonts w:ascii="Arial Narrow" w:hAnsi="Arial Narrow"/>
                <w:sz w:val="16"/>
                <w:szCs w:val="18"/>
              </w:rPr>
              <w:t>x</w:t>
            </w:r>
          </w:p>
        </w:tc>
        <w:tc>
          <w:tcPr>
            <w:tcW w:w="709" w:type="dxa"/>
          </w:tcPr>
          <w:p w14:paraId="4BCC5A7B" w14:textId="77777777" w:rsidR="007566A6" w:rsidRPr="003A5875" w:rsidRDefault="007566A6" w:rsidP="007566A6">
            <w:pPr>
              <w:rPr>
                <w:rFonts w:ascii="Arial Narrow" w:hAnsi="Arial Narrow"/>
                <w:sz w:val="16"/>
                <w:szCs w:val="18"/>
              </w:rPr>
            </w:pPr>
          </w:p>
        </w:tc>
        <w:tc>
          <w:tcPr>
            <w:tcW w:w="709" w:type="dxa"/>
          </w:tcPr>
          <w:p w14:paraId="79B7F6A0" w14:textId="77777777" w:rsidR="007566A6" w:rsidRPr="003A5875" w:rsidRDefault="007566A6" w:rsidP="007566A6">
            <w:pPr>
              <w:rPr>
                <w:rFonts w:ascii="Arial Narrow" w:hAnsi="Arial Narrow"/>
                <w:sz w:val="16"/>
                <w:szCs w:val="18"/>
              </w:rPr>
            </w:pPr>
          </w:p>
        </w:tc>
        <w:tc>
          <w:tcPr>
            <w:tcW w:w="709" w:type="dxa"/>
          </w:tcPr>
          <w:p w14:paraId="217D3F14" w14:textId="77777777" w:rsidR="007566A6" w:rsidRPr="003A5875" w:rsidRDefault="007566A6" w:rsidP="007566A6">
            <w:pPr>
              <w:rPr>
                <w:rFonts w:ascii="Arial Narrow" w:hAnsi="Arial Narrow"/>
                <w:sz w:val="16"/>
                <w:szCs w:val="18"/>
              </w:rPr>
            </w:pPr>
          </w:p>
        </w:tc>
        <w:tc>
          <w:tcPr>
            <w:tcW w:w="850" w:type="dxa"/>
          </w:tcPr>
          <w:p w14:paraId="5CE9ABEB" w14:textId="77777777" w:rsidR="007566A6" w:rsidRPr="003A5875" w:rsidRDefault="007566A6" w:rsidP="007566A6">
            <w:pPr>
              <w:rPr>
                <w:rFonts w:ascii="Arial Narrow" w:hAnsi="Arial Narrow"/>
                <w:sz w:val="16"/>
                <w:szCs w:val="18"/>
              </w:rPr>
            </w:pPr>
            <w:r w:rsidRPr="003A5875">
              <w:rPr>
                <w:rFonts w:ascii="Arial Narrow" w:hAnsi="Arial Narrow"/>
                <w:sz w:val="16"/>
                <w:szCs w:val="18"/>
              </w:rPr>
              <w:t>20%</w:t>
            </w:r>
          </w:p>
        </w:tc>
        <w:tc>
          <w:tcPr>
            <w:tcW w:w="709" w:type="dxa"/>
          </w:tcPr>
          <w:p w14:paraId="0B75456B" w14:textId="77777777" w:rsidR="007566A6" w:rsidRPr="003A5875" w:rsidRDefault="007566A6" w:rsidP="007566A6">
            <w:pPr>
              <w:rPr>
                <w:rFonts w:ascii="Arial Narrow" w:hAnsi="Arial Narrow"/>
                <w:sz w:val="16"/>
                <w:szCs w:val="18"/>
              </w:rPr>
            </w:pPr>
          </w:p>
        </w:tc>
        <w:tc>
          <w:tcPr>
            <w:tcW w:w="709" w:type="dxa"/>
          </w:tcPr>
          <w:p w14:paraId="2CF4D4B1" w14:textId="77777777" w:rsidR="007566A6" w:rsidRPr="003A5875" w:rsidRDefault="007566A6" w:rsidP="007566A6">
            <w:pPr>
              <w:rPr>
                <w:rFonts w:ascii="Arial Narrow" w:hAnsi="Arial Narrow"/>
                <w:sz w:val="16"/>
                <w:szCs w:val="18"/>
              </w:rPr>
            </w:pPr>
            <w:r w:rsidRPr="003A5875">
              <w:rPr>
                <w:rFonts w:ascii="Arial Narrow" w:hAnsi="Arial Narrow"/>
                <w:sz w:val="16"/>
                <w:szCs w:val="18"/>
              </w:rPr>
              <w:t>80%</w:t>
            </w:r>
          </w:p>
        </w:tc>
      </w:tr>
      <w:tr w:rsidR="003A5875" w:rsidRPr="003A5875" w14:paraId="60502F73" w14:textId="77777777" w:rsidTr="00BB5B9E">
        <w:tc>
          <w:tcPr>
            <w:tcW w:w="1730" w:type="dxa"/>
            <w:vAlign w:val="center"/>
          </w:tcPr>
          <w:p w14:paraId="0700060B" w14:textId="315CD569" w:rsidR="007566A6" w:rsidRPr="00F46ED5" w:rsidRDefault="007566A6" w:rsidP="007566A6">
            <w:pPr>
              <w:pStyle w:val="Sansinterligne"/>
              <w:rPr>
                <w:rFonts w:ascii="Arial Narrow" w:hAnsi="Arial Narrow" w:cs="Calibri"/>
                <w:sz w:val="18"/>
                <w:szCs w:val="18"/>
              </w:rPr>
            </w:pPr>
            <w:r w:rsidRPr="00F46ED5">
              <w:rPr>
                <w:rFonts w:ascii="Arial Narrow" w:hAnsi="Arial Narrow"/>
                <w:b/>
                <w:sz w:val="18"/>
                <w:szCs w:val="18"/>
              </w:rPr>
              <w:t>Sous-Total 2</w:t>
            </w:r>
            <w:r w:rsidR="00664486" w:rsidRPr="00F46ED5">
              <w:rPr>
                <w:rFonts w:ascii="Arial Narrow" w:hAnsi="Arial Narrow"/>
                <w:b/>
                <w:sz w:val="18"/>
                <w:szCs w:val="18"/>
              </w:rPr>
              <w:t>0</w:t>
            </w:r>
          </w:p>
        </w:tc>
        <w:tc>
          <w:tcPr>
            <w:tcW w:w="2835" w:type="dxa"/>
          </w:tcPr>
          <w:p w14:paraId="26F47A36" w14:textId="77777777" w:rsidR="007566A6" w:rsidRPr="00F46ED5" w:rsidRDefault="007566A6" w:rsidP="007566A6">
            <w:pPr>
              <w:rPr>
                <w:rFonts w:ascii="Arial Narrow" w:hAnsi="Arial Narrow"/>
                <w:sz w:val="18"/>
                <w:szCs w:val="18"/>
              </w:rPr>
            </w:pPr>
          </w:p>
        </w:tc>
        <w:tc>
          <w:tcPr>
            <w:tcW w:w="1843" w:type="dxa"/>
          </w:tcPr>
          <w:p w14:paraId="0C013586" w14:textId="77777777" w:rsidR="007566A6" w:rsidRPr="00F46ED5" w:rsidRDefault="007566A6" w:rsidP="007566A6">
            <w:pPr>
              <w:rPr>
                <w:rFonts w:ascii="Arial Narrow" w:hAnsi="Arial Narrow"/>
                <w:sz w:val="18"/>
                <w:szCs w:val="18"/>
              </w:rPr>
            </w:pPr>
          </w:p>
        </w:tc>
        <w:tc>
          <w:tcPr>
            <w:tcW w:w="1701" w:type="dxa"/>
          </w:tcPr>
          <w:p w14:paraId="256F093B" w14:textId="77777777" w:rsidR="007566A6" w:rsidRPr="00F46ED5" w:rsidRDefault="007566A6" w:rsidP="007566A6">
            <w:pPr>
              <w:rPr>
                <w:rFonts w:ascii="Arial Narrow" w:hAnsi="Arial Narrow"/>
                <w:sz w:val="18"/>
                <w:szCs w:val="18"/>
              </w:rPr>
            </w:pPr>
          </w:p>
        </w:tc>
        <w:tc>
          <w:tcPr>
            <w:tcW w:w="1559" w:type="dxa"/>
          </w:tcPr>
          <w:p w14:paraId="2FC1F513" w14:textId="450C9BC5" w:rsidR="007566A6" w:rsidRPr="00F46ED5" w:rsidRDefault="00536438" w:rsidP="00536438">
            <w:pPr>
              <w:jc w:val="right"/>
              <w:rPr>
                <w:rFonts w:ascii="Arial Narrow" w:hAnsi="Arial Narrow"/>
                <w:b/>
                <w:sz w:val="18"/>
                <w:szCs w:val="18"/>
              </w:rPr>
            </w:pPr>
            <w:r w:rsidRPr="00F46ED5">
              <w:rPr>
                <w:rFonts w:ascii="Arial Narrow" w:hAnsi="Arial Narrow"/>
                <w:b/>
                <w:sz w:val="18"/>
                <w:szCs w:val="18"/>
              </w:rPr>
              <w:t>129 260 000</w:t>
            </w:r>
          </w:p>
        </w:tc>
        <w:tc>
          <w:tcPr>
            <w:tcW w:w="709" w:type="dxa"/>
          </w:tcPr>
          <w:p w14:paraId="3EE3AF2C" w14:textId="77777777" w:rsidR="007566A6" w:rsidRPr="003A5875" w:rsidRDefault="007566A6" w:rsidP="007566A6">
            <w:pPr>
              <w:rPr>
                <w:rFonts w:ascii="Arial Narrow" w:hAnsi="Arial Narrow"/>
                <w:sz w:val="18"/>
                <w:szCs w:val="18"/>
              </w:rPr>
            </w:pPr>
          </w:p>
        </w:tc>
        <w:tc>
          <w:tcPr>
            <w:tcW w:w="709" w:type="dxa"/>
          </w:tcPr>
          <w:p w14:paraId="3FC3F996" w14:textId="77777777" w:rsidR="007566A6" w:rsidRPr="003A5875" w:rsidRDefault="007566A6" w:rsidP="007566A6">
            <w:pPr>
              <w:rPr>
                <w:rFonts w:ascii="Arial Narrow" w:hAnsi="Arial Narrow"/>
                <w:sz w:val="18"/>
                <w:szCs w:val="18"/>
              </w:rPr>
            </w:pPr>
          </w:p>
        </w:tc>
        <w:tc>
          <w:tcPr>
            <w:tcW w:w="708" w:type="dxa"/>
          </w:tcPr>
          <w:p w14:paraId="5C4AB7B9" w14:textId="77777777" w:rsidR="007566A6" w:rsidRPr="003A5875" w:rsidRDefault="007566A6" w:rsidP="007566A6">
            <w:pPr>
              <w:rPr>
                <w:rFonts w:ascii="Arial Narrow" w:hAnsi="Arial Narrow"/>
                <w:sz w:val="18"/>
                <w:szCs w:val="18"/>
              </w:rPr>
            </w:pPr>
          </w:p>
        </w:tc>
        <w:tc>
          <w:tcPr>
            <w:tcW w:w="709" w:type="dxa"/>
          </w:tcPr>
          <w:p w14:paraId="397711F1" w14:textId="77777777" w:rsidR="007566A6" w:rsidRPr="003A5875" w:rsidRDefault="007566A6" w:rsidP="007566A6">
            <w:pPr>
              <w:rPr>
                <w:rFonts w:ascii="Arial Narrow" w:hAnsi="Arial Narrow"/>
                <w:sz w:val="18"/>
                <w:szCs w:val="18"/>
              </w:rPr>
            </w:pPr>
          </w:p>
        </w:tc>
        <w:tc>
          <w:tcPr>
            <w:tcW w:w="709" w:type="dxa"/>
          </w:tcPr>
          <w:p w14:paraId="27F82D4F" w14:textId="77777777" w:rsidR="007566A6" w:rsidRPr="003A5875" w:rsidRDefault="007566A6" w:rsidP="007566A6">
            <w:pPr>
              <w:rPr>
                <w:rFonts w:ascii="Arial Narrow" w:hAnsi="Arial Narrow"/>
                <w:sz w:val="18"/>
                <w:szCs w:val="18"/>
              </w:rPr>
            </w:pPr>
          </w:p>
        </w:tc>
        <w:tc>
          <w:tcPr>
            <w:tcW w:w="709" w:type="dxa"/>
          </w:tcPr>
          <w:p w14:paraId="76EEF29B" w14:textId="77777777" w:rsidR="007566A6" w:rsidRPr="003A5875" w:rsidRDefault="007566A6" w:rsidP="007566A6">
            <w:pPr>
              <w:rPr>
                <w:rFonts w:ascii="Arial Narrow" w:hAnsi="Arial Narrow"/>
                <w:sz w:val="18"/>
                <w:szCs w:val="18"/>
              </w:rPr>
            </w:pPr>
          </w:p>
        </w:tc>
        <w:tc>
          <w:tcPr>
            <w:tcW w:w="850" w:type="dxa"/>
          </w:tcPr>
          <w:p w14:paraId="47DE2C61" w14:textId="77777777" w:rsidR="007566A6" w:rsidRPr="003A5875" w:rsidRDefault="007566A6" w:rsidP="007566A6">
            <w:pPr>
              <w:rPr>
                <w:rFonts w:ascii="Arial Narrow" w:hAnsi="Arial Narrow"/>
                <w:sz w:val="18"/>
                <w:szCs w:val="18"/>
              </w:rPr>
            </w:pPr>
          </w:p>
        </w:tc>
        <w:tc>
          <w:tcPr>
            <w:tcW w:w="709" w:type="dxa"/>
          </w:tcPr>
          <w:p w14:paraId="315959AF" w14:textId="77777777" w:rsidR="007566A6" w:rsidRPr="003A5875" w:rsidRDefault="007566A6" w:rsidP="007566A6">
            <w:pPr>
              <w:rPr>
                <w:rFonts w:ascii="Arial Narrow" w:hAnsi="Arial Narrow"/>
                <w:sz w:val="18"/>
                <w:szCs w:val="18"/>
              </w:rPr>
            </w:pPr>
          </w:p>
        </w:tc>
        <w:tc>
          <w:tcPr>
            <w:tcW w:w="709" w:type="dxa"/>
          </w:tcPr>
          <w:p w14:paraId="4BD25D40" w14:textId="77777777" w:rsidR="007566A6" w:rsidRPr="003A5875" w:rsidRDefault="007566A6" w:rsidP="007566A6">
            <w:pPr>
              <w:rPr>
                <w:rFonts w:ascii="Arial Narrow" w:hAnsi="Arial Narrow"/>
                <w:sz w:val="18"/>
                <w:szCs w:val="18"/>
              </w:rPr>
            </w:pPr>
          </w:p>
        </w:tc>
      </w:tr>
      <w:tr w:rsidR="003A5875" w:rsidRPr="003A5875" w14:paraId="4ECF6775" w14:textId="77777777" w:rsidTr="00DC7333">
        <w:tc>
          <w:tcPr>
            <w:tcW w:w="16189" w:type="dxa"/>
            <w:gridSpan w:val="14"/>
            <w:shd w:val="clear" w:color="auto" w:fill="D99594" w:themeFill="accent2" w:themeFillTint="99"/>
          </w:tcPr>
          <w:p w14:paraId="7F392863" w14:textId="77777777" w:rsidR="007566A6" w:rsidRPr="003A5875" w:rsidRDefault="007566A6" w:rsidP="007566A6">
            <w:pPr>
              <w:jc w:val="center"/>
              <w:rPr>
                <w:rFonts w:ascii="Arial Narrow" w:hAnsi="Arial Narrow"/>
                <w:b/>
                <w:sz w:val="18"/>
                <w:szCs w:val="18"/>
              </w:rPr>
            </w:pPr>
            <w:r w:rsidRPr="003A5875">
              <w:rPr>
                <w:rFonts w:ascii="Arial Narrow" w:hAnsi="Arial Narrow"/>
                <w:b/>
                <w:sz w:val="18"/>
                <w:szCs w:val="18"/>
              </w:rPr>
              <w:t>SECTEUR RESSOURCES HUMAINES</w:t>
            </w:r>
          </w:p>
        </w:tc>
      </w:tr>
      <w:tr w:rsidR="003A5875" w:rsidRPr="003A5875" w14:paraId="1D2F07CA" w14:textId="77777777" w:rsidTr="00BB5B9E">
        <w:tc>
          <w:tcPr>
            <w:tcW w:w="1730" w:type="dxa"/>
            <w:vMerge w:val="restart"/>
          </w:tcPr>
          <w:p w14:paraId="05C0D956" w14:textId="77777777" w:rsidR="007566A6" w:rsidRPr="003A5875" w:rsidRDefault="007566A6" w:rsidP="007566A6">
            <w:pPr>
              <w:rPr>
                <w:rFonts w:ascii="Arial Narrow" w:hAnsi="Arial Narrow"/>
                <w:sz w:val="16"/>
                <w:szCs w:val="16"/>
              </w:rPr>
            </w:pPr>
            <w:r w:rsidRPr="003A5875">
              <w:rPr>
                <w:rFonts w:ascii="Arial Narrow" w:hAnsi="Arial Narrow"/>
                <w:b/>
                <w:sz w:val="16"/>
                <w:szCs w:val="16"/>
                <w:lang w:val="fr-ML"/>
              </w:rPr>
              <w:t>COOPERATION ET PARTENARIAT</w:t>
            </w:r>
          </w:p>
          <w:p w14:paraId="525E65F3" w14:textId="77777777" w:rsidR="007566A6" w:rsidRPr="003A5875" w:rsidRDefault="007566A6" w:rsidP="007566A6">
            <w:pPr>
              <w:rPr>
                <w:rFonts w:ascii="Arial Narrow" w:hAnsi="Arial Narrow"/>
                <w:sz w:val="20"/>
                <w:szCs w:val="20"/>
              </w:rPr>
            </w:pPr>
          </w:p>
          <w:p w14:paraId="0A79ED7A" w14:textId="77777777" w:rsidR="007566A6" w:rsidRPr="003A5875" w:rsidRDefault="007566A6" w:rsidP="007566A6">
            <w:pPr>
              <w:rPr>
                <w:rFonts w:ascii="Arial Narrow" w:hAnsi="Arial Narrow"/>
                <w:b/>
                <w:sz w:val="16"/>
                <w:szCs w:val="16"/>
                <w:lang w:val="fr-ML"/>
              </w:rPr>
            </w:pPr>
            <w:r w:rsidRPr="003A5875">
              <w:rPr>
                <w:rFonts w:ascii="Arial Narrow" w:hAnsi="Arial Narrow"/>
                <w:b/>
                <w:i/>
                <w:sz w:val="16"/>
                <w:szCs w:val="16"/>
              </w:rPr>
              <w:t>Renforcer la coopération et le partenariat</w:t>
            </w:r>
          </w:p>
        </w:tc>
        <w:tc>
          <w:tcPr>
            <w:tcW w:w="2835" w:type="dxa"/>
          </w:tcPr>
          <w:p w14:paraId="02981EC4" w14:textId="77777777" w:rsidR="007566A6" w:rsidRPr="003A5875" w:rsidRDefault="007566A6" w:rsidP="007566A6">
            <w:pPr>
              <w:rPr>
                <w:rFonts w:ascii="Arial Narrow" w:hAnsi="Arial Narrow"/>
                <w:sz w:val="18"/>
                <w:szCs w:val="18"/>
                <w:lang w:val="fr-ML"/>
              </w:rPr>
            </w:pPr>
            <w:r w:rsidRPr="003A5875">
              <w:rPr>
                <w:rFonts w:ascii="Arial Narrow" w:hAnsi="Arial Narrow"/>
                <w:sz w:val="18"/>
                <w:szCs w:val="18"/>
                <w:lang w:val="fr-ML"/>
              </w:rPr>
              <w:t xml:space="preserve">Renforcement de la coopération décentralisée    </w:t>
            </w:r>
          </w:p>
        </w:tc>
        <w:tc>
          <w:tcPr>
            <w:tcW w:w="1843" w:type="dxa"/>
          </w:tcPr>
          <w:p w14:paraId="20E0F695" w14:textId="77777777" w:rsidR="007566A6" w:rsidRPr="003A5875" w:rsidRDefault="007566A6" w:rsidP="007566A6">
            <w:pPr>
              <w:rPr>
                <w:rFonts w:ascii="Arial Narrow" w:hAnsi="Arial Narrow"/>
                <w:sz w:val="18"/>
                <w:szCs w:val="18"/>
              </w:rPr>
            </w:pPr>
            <w:r w:rsidRPr="003A5875">
              <w:rPr>
                <w:rFonts w:ascii="Arial Narrow" w:hAnsi="Arial Narrow"/>
                <w:sz w:val="18"/>
                <w:szCs w:val="18"/>
              </w:rPr>
              <w:t xml:space="preserve">La coopération décentralisée est renforcée </w:t>
            </w:r>
          </w:p>
        </w:tc>
        <w:tc>
          <w:tcPr>
            <w:tcW w:w="1701" w:type="dxa"/>
          </w:tcPr>
          <w:p w14:paraId="71608081" w14:textId="77777777" w:rsidR="007566A6" w:rsidRPr="003A5875" w:rsidRDefault="007566A6" w:rsidP="007566A6">
            <w:pPr>
              <w:rPr>
                <w:rFonts w:ascii="Arial Narrow" w:hAnsi="Arial Narrow"/>
                <w:sz w:val="18"/>
                <w:szCs w:val="18"/>
              </w:rPr>
            </w:pPr>
            <w:r w:rsidRPr="003A5875">
              <w:rPr>
                <w:rFonts w:ascii="Arial Narrow" w:hAnsi="Arial Narrow"/>
                <w:sz w:val="18"/>
                <w:szCs w:val="18"/>
              </w:rPr>
              <w:t xml:space="preserve">Commune </w:t>
            </w:r>
          </w:p>
        </w:tc>
        <w:tc>
          <w:tcPr>
            <w:tcW w:w="1559" w:type="dxa"/>
          </w:tcPr>
          <w:p w14:paraId="1E2EC58F" w14:textId="77777777" w:rsidR="007566A6" w:rsidRPr="003A5875" w:rsidRDefault="007566A6" w:rsidP="00664486">
            <w:pPr>
              <w:jc w:val="right"/>
              <w:rPr>
                <w:rFonts w:ascii="Arial Narrow" w:hAnsi="Arial Narrow"/>
                <w:sz w:val="16"/>
                <w:szCs w:val="18"/>
              </w:rPr>
            </w:pPr>
            <w:r w:rsidRPr="003A5875">
              <w:rPr>
                <w:rFonts w:ascii="Arial Narrow" w:hAnsi="Arial Narrow"/>
                <w:sz w:val="16"/>
                <w:szCs w:val="18"/>
              </w:rPr>
              <w:t xml:space="preserve"> 5 000 000</w:t>
            </w:r>
          </w:p>
        </w:tc>
        <w:tc>
          <w:tcPr>
            <w:tcW w:w="709" w:type="dxa"/>
          </w:tcPr>
          <w:p w14:paraId="035DB99F" w14:textId="77777777" w:rsidR="007566A6" w:rsidRPr="003A5875" w:rsidRDefault="007566A6" w:rsidP="007566A6">
            <w:pPr>
              <w:rPr>
                <w:rFonts w:ascii="Arial Narrow" w:hAnsi="Arial Narrow"/>
                <w:sz w:val="16"/>
                <w:szCs w:val="18"/>
              </w:rPr>
            </w:pPr>
            <w:r w:rsidRPr="003A5875">
              <w:rPr>
                <w:rFonts w:ascii="Arial Narrow" w:hAnsi="Arial Narrow"/>
                <w:sz w:val="16"/>
                <w:szCs w:val="18"/>
              </w:rPr>
              <w:t>x</w:t>
            </w:r>
          </w:p>
        </w:tc>
        <w:tc>
          <w:tcPr>
            <w:tcW w:w="709" w:type="dxa"/>
          </w:tcPr>
          <w:p w14:paraId="3DA6C4DB" w14:textId="77777777" w:rsidR="007566A6" w:rsidRPr="003A5875" w:rsidRDefault="007566A6" w:rsidP="007566A6">
            <w:pPr>
              <w:rPr>
                <w:rFonts w:ascii="Arial Narrow" w:hAnsi="Arial Narrow"/>
                <w:sz w:val="16"/>
                <w:szCs w:val="18"/>
              </w:rPr>
            </w:pPr>
            <w:r w:rsidRPr="003A5875">
              <w:rPr>
                <w:rFonts w:ascii="Arial Narrow" w:hAnsi="Arial Narrow"/>
                <w:sz w:val="16"/>
                <w:szCs w:val="18"/>
              </w:rPr>
              <w:t>x</w:t>
            </w:r>
          </w:p>
        </w:tc>
        <w:tc>
          <w:tcPr>
            <w:tcW w:w="708" w:type="dxa"/>
          </w:tcPr>
          <w:p w14:paraId="41DAD2F6" w14:textId="77777777" w:rsidR="007566A6" w:rsidRPr="003A5875" w:rsidRDefault="007566A6" w:rsidP="007566A6">
            <w:pPr>
              <w:rPr>
                <w:rFonts w:ascii="Arial Narrow" w:hAnsi="Arial Narrow"/>
                <w:sz w:val="16"/>
                <w:szCs w:val="18"/>
              </w:rPr>
            </w:pPr>
            <w:r w:rsidRPr="003A5875">
              <w:rPr>
                <w:rFonts w:ascii="Arial Narrow" w:hAnsi="Arial Narrow"/>
                <w:sz w:val="16"/>
                <w:szCs w:val="18"/>
              </w:rPr>
              <w:t>x</w:t>
            </w:r>
          </w:p>
        </w:tc>
        <w:tc>
          <w:tcPr>
            <w:tcW w:w="709" w:type="dxa"/>
          </w:tcPr>
          <w:p w14:paraId="02DBF333" w14:textId="77777777" w:rsidR="007566A6" w:rsidRPr="003A5875" w:rsidRDefault="007566A6" w:rsidP="007566A6">
            <w:pPr>
              <w:rPr>
                <w:rFonts w:ascii="Arial Narrow" w:hAnsi="Arial Narrow"/>
                <w:sz w:val="16"/>
                <w:szCs w:val="18"/>
              </w:rPr>
            </w:pPr>
            <w:r w:rsidRPr="003A5875">
              <w:rPr>
                <w:rFonts w:ascii="Arial Narrow" w:hAnsi="Arial Narrow"/>
                <w:sz w:val="16"/>
                <w:szCs w:val="18"/>
              </w:rPr>
              <w:t>x</w:t>
            </w:r>
          </w:p>
        </w:tc>
        <w:tc>
          <w:tcPr>
            <w:tcW w:w="709" w:type="dxa"/>
          </w:tcPr>
          <w:p w14:paraId="4B0D981C" w14:textId="77777777" w:rsidR="007566A6" w:rsidRPr="003A5875" w:rsidRDefault="007566A6" w:rsidP="007566A6">
            <w:pPr>
              <w:rPr>
                <w:rFonts w:ascii="Arial Narrow" w:hAnsi="Arial Narrow"/>
                <w:sz w:val="16"/>
                <w:szCs w:val="18"/>
              </w:rPr>
            </w:pPr>
            <w:r w:rsidRPr="003A5875">
              <w:rPr>
                <w:rFonts w:ascii="Arial Narrow" w:hAnsi="Arial Narrow"/>
                <w:sz w:val="16"/>
                <w:szCs w:val="18"/>
              </w:rPr>
              <w:t>x</w:t>
            </w:r>
          </w:p>
        </w:tc>
        <w:tc>
          <w:tcPr>
            <w:tcW w:w="709" w:type="dxa"/>
          </w:tcPr>
          <w:p w14:paraId="639146EF" w14:textId="77777777" w:rsidR="007566A6" w:rsidRPr="003A5875" w:rsidRDefault="007566A6" w:rsidP="007566A6">
            <w:pPr>
              <w:rPr>
                <w:rFonts w:ascii="Arial Narrow" w:hAnsi="Arial Narrow"/>
                <w:sz w:val="16"/>
                <w:szCs w:val="18"/>
              </w:rPr>
            </w:pPr>
          </w:p>
        </w:tc>
        <w:tc>
          <w:tcPr>
            <w:tcW w:w="850" w:type="dxa"/>
          </w:tcPr>
          <w:p w14:paraId="575B2AB8" w14:textId="77777777" w:rsidR="007566A6" w:rsidRPr="003A5875" w:rsidRDefault="007566A6" w:rsidP="007566A6">
            <w:pPr>
              <w:rPr>
                <w:rFonts w:ascii="Arial Narrow" w:hAnsi="Arial Narrow"/>
                <w:sz w:val="16"/>
                <w:szCs w:val="18"/>
              </w:rPr>
            </w:pPr>
            <w:r w:rsidRPr="003A5875">
              <w:rPr>
                <w:rFonts w:ascii="Arial Narrow" w:hAnsi="Arial Narrow"/>
                <w:sz w:val="16"/>
                <w:szCs w:val="18"/>
              </w:rPr>
              <w:t>100%</w:t>
            </w:r>
          </w:p>
        </w:tc>
        <w:tc>
          <w:tcPr>
            <w:tcW w:w="709" w:type="dxa"/>
          </w:tcPr>
          <w:p w14:paraId="5F82C443" w14:textId="77777777" w:rsidR="007566A6" w:rsidRPr="003A5875" w:rsidRDefault="007566A6" w:rsidP="007566A6">
            <w:pPr>
              <w:rPr>
                <w:rFonts w:ascii="Arial Narrow" w:hAnsi="Arial Narrow"/>
                <w:sz w:val="18"/>
                <w:szCs w:val="18"/>
              </w:rPr>
            </w:pPr>
          </w:p>
        </w:tc>
        <w:tc>
          <w:tcPr>
            <w:tcW w:w="709" w:type="dxa"/>
          </w:tcPr>
          <w:p w14:paraId="36B01C00" w14:textId="77777777" w:rsidR="007566A6" w:rsidRPr="003A5875" w:rsidRDefault="007566A6" w:rsidP="007566A6">
            <w:pPr>
              <w:rPr>
                <w:rFonts w:ascii="Arial Narrow" w:hAnsi="Arial Narrow"/>
                <w:sz w:val="18"/>
                <w:szCs w:val="18"/>
              </w:rPr>
            </w:pPr>
          </w:p>
        </w:tc>
      </w:tr>
      <w:tr w:rsidR="003A5875" w:rsidRPr="003A5875" w14:paraId="394CF06B" w14:textId="77777777" w:rsidTr="00BB5B9E">
        <w:tc>
          <w:tcPr>
            <w:tcW w:w="1730" w:type="dxa"/>
            <w:vMerge/>
          </w:tcPr>
          <w:p w14:paraId="0B15AF31" w14:textId="77777777" w:rsidR="007566A6" w:rsidRPr="003A5875" w:rsidRDefault="007566A6" w:rsidP="007566A6">
            <w:pPr>
              <w:rPr>
                <w:rFonts w:ascii="Arial Narrow" w:hAnsi="Arial Narrow"/>
                <w:b/>
                <w:i/>
                <w:sz w:val="16"/>
                <w:szCs w:val="16"/>
              </w:rPr>
            </w:pPr>
          </w:p>
        </w:tc>
        <w:tc>
          <w:tcPr>
            <w:tcW w:w="2835" w:type="dxa"/>
          </w:tcPr>
          <w:p w14:paraId="59EEB401" w14:textId="77777777" w:rsidR="007566A6" w:rsidRPr="003A5875" w:rsidRDefault="007566A6" w:rsidP="007566A6">
            <w:pPr>
              <w:rPr>
                <w:rFonts w:ascii="Arial Narrow" w:hAnsi="Arial Narrow"/>
                <w:sz w:val="18"/>
                <w:szCs w:val="18"/>
              </w:rPr>
            </w:pPr>
            <w:r w:rsidRPr="003A5875">
              <w:rPr>
                <w:rFonts w:ascii="Arial Narrow" w:hAnsi="Arial Narrow"/>
                <w:sz w:val="18"/>
                <w:szCs w:val="18"/>
                <w:lang w:val="fr-ML"/>
              </w:rPr>
              <w:t>Cartographie et profilage des partenaires Techniques et Financiers</w:t>
            </w:r>
          </w:p>
        </w:tc>
        <w:tc>
          <w:tcPr>
            <w:tcW w:w="1843" w:type="dxa"/>
          </w:tcPr>
          <w:p w14:paraId="357C75F6" w14:textId="77777777" w:rsidR="007566A6" w:rsidRPr="003A5875" w:rsidRDefault="007566A6" w:rsidP="007566A6">
            <w:pPr>
              <w:rPr>
                <w:rFonts w:ascii="Arial Narrow" w:hAnsi="Arial Narrow"/>
                <w:sz w:val="18"/>
                <w:szCs w:val="18"/>
              </w:rPr>
            </w:pPr>
            <w:r w:rsidRPr="003A5875">
              <w:rPr>
                <w:rFonts w:ascii="Arial Narrow" w:hAnsi="Arial Narrow"/>
                <w:sz w:val="18"/>
                <w:szCs w:val="18"/>
              </w:rPr>
              <w:t xml:space="preserve">La cartographie et le profilage des partenaires techniques et financiers sont faits </w:t>
            </w:r>
          </w:p>
        </w:tc>
        <w:tc>
          <w:tcPr>
            <w:tcW w:w="1701" w:type="dxa"/>
          </w:tcPr>
          <w:p w14:paraId="02C631EB" w14:textId="77777777" w:rsidR="007566A6" w:rsidRPr="003A5875" w:rsidRDefault="007566A6" w:rsidP="007566A6">
            <w:pPr>
              <w:rPr>
                <w:rFonts w:ascii="Arial Narrow" w:hAnsi="Arial Narrow"/>
                <w:sz w:val="18"/>
                <w:szCs w:val="18"/>
              </w:rPr>
            </w:pPr>
            <w:r w:rsidRPr="003A5875">
              <w:rPr>
                <w:rFonts w:ascii="Arial Narrow" w:hAnsi="Arial Narrow"/>
                <w:sz w:val="18"/>
                <w:szCs w:val="18"/>
              </w:rPr>
              <w:t xml:space="preserve">Commune </w:t>
            </w:r>
          </w:p>
        </w:tc>
        <w:tc>
          <w:tcPr>
            <w:tcW w:w="1559" w:type="dxa"/>
          </w:tcPr>
          <w:p w14:paraId="0875A5CB" w14:textId="77777777" w:rsidR="007566A6" w:rsidRPr="003A5875" w:rsidRDefault="007566A6" w:rsidP="00664486">
            <w:pPr>
              <w:jc w:val="right"/>
              <w:rPr>
                <w:rFonts w:ascii="Arial Narrow" w:hAnsi="Arial Narrow"/>
                <w:sz w:val="16"/>
                <w:szCs w:val="18"/>
              </w:rPr>
            </w:pPr>
            <w:r w:rsidRPr="003A5875">
              <w:rPr>
                <w:rFonts w:ascii="Arial Narrow" w:hAnsi="Arial Narrow"/>
                <w:sz w:val="16"/>
                <w:szCs w:val="18"/>
              </w:rPr>
              <w:t>1 500 000</w:t>
            </w:r>
          </w:p>
        </w:tc>
        <w:tc>
          <w:tcPr>
            <w:tcW w:w="709" w:type="dxa"/>
          </w:tcPr>
          <w:p w14:paraId="246610AD" w14:textId="77777777" w:rsidR="007566A6" w:rsidRPr="003A5875" w:rsidRDefault="007566A6" w:rsidP="007566A6">
            <w:pPr>
              <w:rPr>
                <w:rFonts w:ascii="Arial Narrow" w:hAnsi="Arial Narrow"/>
                <w:sz w:val="16"/>
                <w:szCs w:val="18"/>
              </w:rPr>
            </w:pPr>
          </w:p>
        </w:tc>
        <w:tc>
          <w:tcPr>
            <w:tcW w:w="709" w:type="dxa"/>
          </w:tcPr>
          <w:p w14:paraId="7A9A8298" w14:textId="77777777" w:rsidR="007566A6" w:rsidRPr="003A5875" w:rsidRDefault="007566A6" w:rsidP="007566A6">
            <w:pPr>
              <w:rPr>
                <w:rFonts w:ascii="Arial Narrow" w:hAnsi="Arial Narrow"/>
                <w:sz w:val="16"/>
                <w:szCs w:val="18"/>
              </w:rPr>
            </w:pPr>
            <w:r w:rsidRPr="003A5875">
              <w:rPr>
                <w:rFonts w:ascii="Arial Narrow" w:hAnsi="Arial Narrow"/>
                <w:sz w:val="16"/>
                <w:szCs w:val="18"/>
              </w:rPr>
              <w:t>x</w:t>
            </w:r>
          </w:p>
        </w:tc>
        <w:tc>
          <w:tcPr>
            <w:tcW w:w="708" w:type="dxa"/>
          </w:tcPr>
          <w:p w14:paraId="1490F64C" w14:textId="77777777" w:rsidR="007566A6" w:rsidRPr="003A5875" w:rsidRDefault="007566A6" w:rsidP="007566A6">
            <w:pPr>
              <w:rPr>
                <w:rFonts w:ascii="Arial Narrow" w:hAnsi="Arial Narrow"/>
                <w:sz w:val="16"/>
                <w:szCs w:val="18"/>
              </w:rPr>
            </w:pPr>
          </w:p>
        </w:tc>
        <w:tc>
          <w:tcPr>
            <w:tcW w:w="709" w:type="dxa"/>
          </w:tcPr>
          <w:p w14:paraId="1845813A" w14:textId="77777777" w:rsidR="007566A6" w:rsidRPr="003A5875" w:rsidRDefault="007566A6" w:rsidP="007566A6">
            <w:pPr>
              <w:rPr>
                <w:rFonts w:ascii="Arial Narrow" w:hAnsi="Arial Narrow"/>
                <w:sz w:val="16"/>
                <w:szCs w:val="18"/>
              </w:rPr>
            </w:pPr>
          </w:p>
        </w:tc>
        <w:tc>
          <w:tcPr>
            <w:tcW w:w="709" w:type="dxa"/>
          </w:tcPr>
          <w:p w14:paraId="3D7B49B7" w14:textId="77777777" w:rsidR="007566A6" w:rsidRPr="003A5875" w:rsidRDefault="007566A6" w:rsidP="007566A6">
            <w:pPr>
              <w:rPr>
                <w:rFonts w:ascii="Arial Narrow" w:hAnsi="Arial Narrow"/>
                <w:sz w:val="16"/>
                <w:szCs w:val="18"/>
              </w:rPr>
            </w:pPr>
          </w:p>
        </w:tc>
        <w:tc>
          <w:tcPr>
            <w:tcW w:w="709" w:type="dxa"/>
          </w:tcPr>
          <w:p w14:paraId="3DC7BB6F" w14:textId="77777777" w:rsidR="007566A6" w:rsidRPr="003A5875" w:rsidRDefault="007566A6" w:rsidP="007566A6">
            <w:pPr>
              <w:rPr>
                <w:rFonts w:ascii="Arial Narrow" w:hAnsi="Arial Narrow"/>
                <w:sz w:val="16"/>
                <w:szCs w:val="18"/>
              </w:rPr>
            </w:pPr>
          </w:p>
        </w:tc>
        <w:tc>
          <w:tcPr>
            <w:tcW w:w="850" w:type="dxa"/>
          </w:tcPr>
          <w:p w14:paraId="326E75E1" w14:textId="77777777" w:rsidR="007566A6" w:rsidRPr="003A5875" w:rsidRDefault="007566A6" w:rsidP="007566A6">
            <w:pPr>
              <w:rPr>
                <w:rFonts w:ascii="Arial Narrow" w:hAnsi="Arial Narrow"/>
                <w:sz w:val="16"/>
                <w:szCs w:val="18"/>
              </w:rPr>
            </w:pPr>
            <w:r w:rsidRPr="003A5875">
              <w:rPr>
                <w:rFonts w:ascii="Arial Narrow" w:hAnsi="Arial Narrow"/>
                <w:sz w:val="16"/>
                <w:szCs w:val="18"/>
              </w:rPr>
              <w:t>100%</w:t>
            </w:r>
          </w:p>
        </w:tc>
        <w:tc>
          <w:tcPr>
            <w:tcW w:w="709" w:type="dxa"/>
          </w:tcPr>
          <w:p w14:paraId="52AD096F" w14:textId="77777777" w:rsidR="007566A6" w:rsidRPr="003A5875" w:rsidRDefault="007566A6" w:rsidP="007566A6">
            <w:pPr>
              <w:rPr>
                <w:rFonts w:ascii="Arial Narrow" w:hAnsi="Arial Narrow"/>
                <w:sz w:val="18"/>
                <w:szCs w:val="18"/>
              </w:rPr>
            </w:pPr>
          </w:p>
        </w:tc>
        <w:tc>
          <w:tcPr>
            <w:tcW w:w="709" w:type="dxa"/>
          </w:tcPr>
          <w:p w14:paraId="534FD937" w14:textId="77777777" w:rsidR="007566A6" w:rsidRPr="003A5875" w:rsidRDefault="007566A6" w:rsidP="007566A6">
            <w:pPr>
              <w:rPr>
                <w:rFonts w:ascii="Arial Narrow" w:hAnsi="Arial Narrow"/>
                <w:sz w:val="18"/>
                <w:szCs w:val="18"/>
              </w:rPr>
            </w:pPr>
          </w:p>
        </w:tc>
      </w:tr>
      <w:tr w:rsidR="003A5875" w:rsidRPr="003A5875" w14:paraId="57418AFC" w14:textId="77777777" w:rsidTr="00170D8D">
        <w:trPr>
          <w:trHeight w:val="897"/>
        </w:trPr>
        <w:tc>
          <w:tcPr>
            <w:tcW w:w="1730" w:type="dxa"/>
            <w:vMerge/>
          </w:tcPr>
          <w:p w14:paraId="57AFFFC1" w14:textId="77777777" w:rsidR="007566A6" w:rsidRPr="003A5875" w:rsidRDefault="007566A6" w:rsidP="007566A6"/>
        </w:tc>
        <w:tc>
          <w:tcPr>
            <w:tcW w:w="2835" w:type="dxa"/>
          </w:tcPr>
          <w:p w14:paraId="15F36283" w14:textId="77777777" w:rsidR="007566A6" w:rsidRPr="003A5875" w:rsidRDefault="007566A6" w:rsidP="007566A6">
            <w:pPr>
              <w:spacing w:after="160" w:line="259" w:lineRule="auto"/>
              <w:rPr>
                <w:rFonts w:ascii="Arial Narrow" w:hAnsi="Arial Narrow"/>
                <w:sz w:val="18"/>
                <w:szCs w:val="18"/>
                <w:lang w:val="fr-ML"/>
              </w:rPr>
            </w:pPr>
            <w:r w:rsidRPr="003A5875">
              <w:rPr>
                <w:rFonts w:ascii="Arial Narrow" w:hAnsi="Arial Narrow"/>
                <w:sz w:val="18"/>
                <w:szCs w:val="18"/>
                <w:lang w:val="fr-ML"/>
              </w:rPr>
              <w:t>Démarche des partenaires identifiés (chargés de coopération)</w:t>
            </w:r>
          </w:p>
        </w:tc>
        <w:tc>
          <w:tcPr>
            <w:tcW w:w="1843" w:type="dxa"/>
          </w:tcPr>
          <w:p w14:paraId="4A262A0F" w14:textId="6BA1CF73" w:rsidR="007566A6" w:rsidRPr="003A5875" w:rsidRDefault="007566A6" w:rsidP="007566A6">
            <w:pPr>
              <w:rPr>
                <w:rFonts w:ascii="Arial Narrow" w:hAnsi="Arial Narrow"/>
                <w:sz w:val="18"/>
                <w:szCs w:val="18"/>
                <w:lang w:val="fr-ML"/>
              </w:rPr>
            </w:pPr>
            <w:r w:rsidRPr="003A5875">
              <w:rPr>
                <w:rFonts w:ascii="Arial Narrow" w:hAnsi="Arial Narrow"/>
                <w:sz w:val="18"/>
                <w:szCs w:val="18"/>
              </w:rPr>
              <w:t xml:space="preserve">-Les </w:t>
            </w:r>
            <w:r w:rsidRPr="003A5875">
              <w:rPr>
                <w:rFonts w:ascii="Arial Narrow" w:hAnsi="Arial Narrow"/>
                <w:sz w:val="18"/>
                <w:szCs w:val="18"/>
                <w:lang w:val="fr-ML"/>
              </w:rPr>
              <w:t xml:space="preserve">partenaires identifiés (chargés de coopération) sont démarchés </w:t>
            </w:r>
          </w:p>
          <w:p w14:paraId="35287092" w14:textId="39A06EFB" w:rsidR="007566A6" w:rsidRPr="003A5875" w:rsidRDefault="007566A6" w:rsidP="007566A6">
            <w:pPr>
              <w:rPr>
                <w:rFonts w:ascii="Arial Narrow" w:hAnsi="Arial Narrow"/>
                <w:sz w:val="18"/>
                <w:szCs w:val="18"/>
              </w:rPr>
            </w:pPr>
            <w:r w:rsidRPr="003A5875">
              <w:rPr>
                <w:rFonts w:ascii="Arial Narrow" w:hAnsi="Arial Narrow"/>
                <w:sz w:val="18"/>
                <w:szCs w:val="18"/>
              </w:rPr>
              <w:t xml:space="preserve">-05 conventions de partenariat sont signées </w:t>
            </w:r>
          </w:p>
          <w:p w14:paraId="3516F56F" w14:textId="63AB4556" w:rsidR="007566A6" w:rsidRPr="003A5875" w:rsidRDefault="007566A6" w:rsidP="007566A6">
            <w:pPr>
              <w:rPr>
                <w:rFonts w:ascii="Arial Narrow" w:hAnsi="Arial Narrow"/>
                <w:sz w:val="18"/>
                <w:szCs w:val="18"/>
              </w:rPr>
            </w:pPr>
            <w:r w:rsidRPr="003A5875">
              <w:rPr>
                <w:rFonts w:ascii="Arial Narrow" w:hAnsi="Arial Narrow"/>
                <w:sz w:val="18"/>
                <w:szCs w:val="18"/>
              </w:rPr>
              <w:t xml:space="preserve">Un cadre est créé et fonctionnel </w:t>
            </w:r>
          </w:p>
        </w:tc>
        <w:tc>
          <w:tcPr>
            <w:tcW w:w="1701" w:type="dxa"/>
          </w:tcPr>
          <w:p w14:paraId="4CD285DB" w14:textId="77777777" w:rsidR="007566A6" w:rsidRPr="003A5875" w:rsidRDefault="007566A6" w:rsidP="007566A6">
            <w:pPr>
              <w:rPr>
                <w:rFonts w:ascii="Arial Narrow" w:hAnsi="Arial Narrow"/>
                <w:sz w:val="18"/>
                <w:szCs w:val="18"/>
              </w:rPr>
            </w:pPr>
            <w:r w:rsidRPr="003A5875">
              <w:rPr>
                <w:rFonts w:ascii="Arial Narrow" w:hAnsi="Arial Narrow"/>
                <w:sz w:val="18"/>
                <w:szCs w:val="18"/>
              </w:rPr>
              <w:t xml:space="preserve">Commune </w:t>
            </w:r>
          </w:p>
        </w:tc>
        <w:tc>
          <w:tcPr>
            <w:tcW w:w="1559" w:type="dxa"/>
          </w:tcPr>
          <w:p w14:paraId="4365F6EE" w14:textId="77777777" w:rsidR="007566A6" w:rsidRPr="003A5875" w:rsidRDefault="007566A6" w:rsidP="00664486">
            <w:pPr>
              <w:jc w:val="right"/>
              <w:rPr>
                <w:rFonts w:ascii="Arial Narrow" w:hAnsi="Arial Narrow"/>
                <w:sz w:val="16"/>
                <w:szCs w:val="18"/>
              </w:rPr>
            </w:pPr>
            <w:r w:rsidRPr="003A5875">
              <w:rPr>
                <w:rFonts w:ascii="Arial Narrow" w:hAnsi="Arial Narrow"/>
                <w:sz w:val="16"/>
                <w:szCs w:val="18"/>
              </w:rPr>
              <w:t>400 000</w:t>
            </w:r>
          </w:p>
        </w:tc>
        <w:tc>
          <w:tcPr>
            <w:tcW w:w="709" w:type="dxa"/>
          </w:tcPr>
          <w:p w14:paraId="39BED02B" w14:textId="77777777" w:rsidR="007566A6" w:rsidRPr="003A5875" w:rsidRDefault="007566A6" w:rsidP="007566A6">
            <w:pPr>
              <w:rPr>
                <w:rFonts w:ascii="Arial Narrow" w:hAnsi="Arial Narrow"/>
                <w:sz w:val="16"/>
                <w:szCs w:val="18"/>
              </w:rPr>
            </w:pPr>
          </w:p>
        </w:tc>
        <w:tc>
          <w:tcPr>
            <w:tcW w:w="709" w:type="dxa"/>
          </w:tcPr>
          <w:p w14:paraId="6844D4F0" w14:textId="77777777" w:rsidR="007566A6" w:rsidRPr="003A5875" w:rsidRDefault="007566A6" w:rsidP="007566A6">
            <w:pPr>
              <w:rPr>
                <w:rFonts w:ascii="Arial Narrow" w:hAnsi="Arial Narrow"/>
                <w:sz w:val="16"/>
                <w:szCs w:val="18"/>
              </w:rPr>
            </w:pPr>
            <w:r w:rsidRPr="003A5875">
              <w:rPr>
                <w:rFonts w:ascii="Arial Narrow" w:hAnsi="Arial Narrow"/>
                <w:sz w:val="16"/>
                <w:szCs w:val="18"/>
              </w:rPr>
              <w:t>x</w:t>
            </w:r>
          </w:p>
        </w:tc>
        <w:tc>
          <w:tcPr>
            <w:tcW w:w="708" w:type="dxa"/>
          </w:tcPr>
          <w:p w14:paraId="33A9FACB" w14:textId="77777777" w:rsidR="007566A6" w:rsidRPr="003A5875" w:rsidRDefault="007566A6" w:rsidP="007566A6">
            <w:pPr>
              <w:rPr>
                <w:rFonts w:ascii="Arial Narrow" w:hAnsi="Arial Narrow"/>
                <w:sz w:val="16"/>
                <w:szCs w:val="18"/>
              </w:rPr>
            </w:pPr>
            <w:r w:rsidRPr="003A5875">
              <w:rPr>
                <w:rFonts w:ascii="Arial Narrow" w:hAnsi="Arial Narrow"/>
                <w:sz w:val="16"/>
                <w:szCs w:val="18"/>
              </w:rPr>
              <w:t>x</w:t>
            </w:r>
          </w:p>
        </w:tc>
        <w:tc>
          <w:tcPr>
            <w:tcW w:w="709" w:type="dxa"/>
          </w:tcPr>
          <w:p w14:paraId="1B06FE0A" w14:textId="77777777" w:rsidR="007566A6" w:rsidRPr="003A5875" w:rsidRDefault="007566A6" w:rsidP="007566A6">
            <w:pPr>
              <w:rPr>
                <w:rFonts w:ascii="Arial Narrow" w:hAnsi="Arial Narrow"/>
                <w:sz w:val="16"/>
                <w:szCs w:val="18"/>
              </w:rPr>
            </w:pPr>
            <w:r w:rsidRPr="003A5875">
              <w:rPr>
                <w:rFonts w:ascii="Arial Narrow" w:hAnsi="Arial Narrow"/>
                <w:sz w:val="16"/>
                <w:szCs w:val="18"/>
              </w:rPr>
              <w:t>x</w:t>
            </w:r>
          </w:p>
        </w:tc>
        <w:tc>
          <w:tcPr>
            <w:tcW w:w="709" w:type="dxa"/>
          </w:tcPr>
          <w:p w14:paraId="764C7343" w14:textId="77777777" w:rsidR="007566A6" w:rsidRPr="003A5875" w:rsidRDefault="007566A6" w:rsidP="007566A6">
            <w:pPr>
              <w:rPr>
                <w:rFonts w:ascii="Arial Narrow" w:hAnsi="Arial Narrow"/>
                <w:sz w:val="16"/>
                <w:szCs w:val="18"/>
              </w:rPr>
            </w:pPr>
            <w:r w:rsidRPr="003A5875">
              <w:rPr>
                <w:rFonts w:ascii="Arial Narrow" w:hAnsi="Arial Narrow"/>
                <w:sz w:val="16"/>
                <w:szCs w:val="18"/>
              </w:rPr>
              <w:t>x</w:t>
            </w:r>
          </w:p>
        </w:tc>
        <w:tc>
          <w:tcPr>
            <w:tcW w:w="709" w:type="dxa"/>
          </w:tcPr>
          <w:p w14:paraId="6DEEC2EE" w14:textId="77777777" w:rsidR="007566A6" w:rsidRPr="003A5875" w:rsidRDefault="007566A6" w:rsidP="007566A6">
            <w:pPr>
              <w:rPr>
                <w:rFonts w:ascii="Arial Narrow" w:hAnsi="Arial Narrow"/>
                <w:sz w:val="16"/>
                <w:szCs w:val="18"/>
              </w:rPr>
            </w:pPr>
          </w:p>
        </w:tc>
        <w:tc>
          <w:tcPr>
            <w:tcW w:w="850" w:type="dxa"/>
          </w:tcPr>
          <w:p w14:paraId="7BB90C62" w14:textId="77777777" w:rsidR="007566A6" w:rsidRPr="003A5875" w:rsidRDefault="007566A6" w:rsidP="007566A6">
            <w:pPr>
              <w:rPr>
                <w:rFonts w:ascii="Arial Narrow" w:hAnsi="Arial Narrow"/>
                <w:sz w:val="16"/>
                <w:szCs w:val="18"/>
              </w:rPr>
            </w:pPr>
            <w:r w:rsidRPr="003A5875">
              <w:rPr>
                <w:rFonts w:ascii="Arial Narrow" w:hAnsi="Arial Narrow"/>
                <w:sz w:val="16"/>
                <w:szCs w:val="18"/>
              </w:rPr>
              <w:t>100%</w:t>
            </w:r>
          </w:p>
        </w:tc>
        <w:tc>
          <w:tcPr>
            <w:tcW w:w="709" w:type="dxa"/>
          </w:tcPr>
          <w:p w14:paraId="051D0969" w14:textId="77777777" w:rsidR="007566A6" w:rsidRPr="003A5875" w:rsidRDefault="007566A6" w:rsidP="007566A6">
            <w:pPr>
              <w:rPr>
                <w:rFonts w:ascii="Arial Narrow" w:hAnsi="Arial Narrow"/>
                <w:sz w:val="18"/>
                <w:szCs w:val="18"/>
              </w:rPr>
            </w:pPr>
          </w:p>
        </w:tc>
        <w:tc>
          <w:tcPr>
            <w:tcW w:w="709" w:type="dxa"/>
          </w:tcPr>
          <w:p w14:paraId="45FEB3B9" w14:textId="77777777" w:rsidR="007566A6" w:rsidRPr="003A5875" w:rsidRDefault="007566A6" w:rsidP="007566A6">
            <w:pPr>
              <w:rPr>
                <w:rFonts w:ascii="Arial Narrow" w:hAnsi="Arial Narrow"/>
                <w:sz w:val="18"/>
                <w:szCs w:val="18"/>
              </w:rPr>
            </w:pPr>
          </w:p>
        </w:tc>
      </w:tr>
      <w:tr w:rsidR="003A5875" w:rsidRPr="003A5875" w14:paraId="1A371190" w14:textId="77777777" w:rsidTr="00170D8D">
        <w:trPr>
          <w:trHeight w:val="897"/>
        </w:trPr>
        <w:tc>
          <w:tcPr>
            <w:tcW w:w="1730" w:type="dxa"/>
            <w:vMerge/>
          </w:tcPr>
          <w:p w14:paraId="274F5977" w14:textId="77777777" w:rsidR="007566A6" w:rsidRPr="003A5875" w:rsidRDefault="007566A6" w:rsidP="007566A6"/>
        </w:tc>
        <w:tc>
          <w:tcPr>
            <w:tcW w:w="2835" w:type="dxa"/>
          </w:tcPr>
          <w:p w14:paraId="2A27E31A" w14:textId="0FC201F0" w:rsidR="007566A6" w:rsidRPr="003A5875" w:rsidRDefault="007566A6" w:rsidP="007566A6">
            <w:pPr>
              <w:spacing w:after="160" w:line="259" w:lineRule="auto"/>
              <w:rPr>
                <w:rFonts w:ascii="Arial Narrow" w:hAnsi="Arial Narrow"/>
                <w:sz w:val="18"/>
                <w:szCs w:val="18"/>
                <w:lang w:val="fr-ML"/>
              </w:rPr>
            </w:pPr>
            <w:r w:rsidRPr="003A5875">
              <w:rPr>
                <w:rFonts w:ascii="Arial Narrow" w:hAnsi="Arial Narrow"/>
                <w:sz w:val="18"/>
                <w:szCs w:val="18"/>
              </w:rPr>
              <w:t>Constitution de répertoires et nouer un partenariat dynamique entre la commune et la diaspora développement</w:t>
            </w:r>
          </w:p>
        </w:tc>
        <w:tc>
          <w:tcPr>
            <w:tcW w:w="1843" w:type="dxa"/>
          </w:tcPr>
          <w:p w14:paraId="5740311D" w14:textId="20D11CF2" w:rsidR="007566A6" w:rsidRPr="003A5875" w:rsidRDefault="007566A6" w:rsidP="007566A6">
            <w:pPr>
              <w:rPr>
                <w:rFonts w:ascii="Arial Narrow" w:hAnsi="Arial Narrow"/>
                <w:sz w:val="18"/>
                <w:szCs w:val="18"/>
              </w:rPr>
            </w:pPr>
            <w:r w:rsidRPr="003A5875">
              <w:rPr>
                <w:rFonts w:ascii="Arial Narrow" w:hAnsi="Arial Narrow"/>
                <w:sz w:val="18"/>
                <w:szCs w:val="18"/>
              </w:rPr>
              <w:t xml:space="preserve">Un répertoire est constitué et un partenariat dynamique est noué entre la commune et la diaspora </w:t>
            </w:r>
          </w:p>
        </w:tc>
        <w:tc>
          <w:tcPr>
            <w:tcW w:w="1701" w:type="dxa"/>
          </w:tcPr>
          <w:p w14:paraId="54A9091D" w14:textId="115031B4" w:rsidR="007566A6" w:rsidRPr="003A5875" w:rsidRDefault="007566A6" w:rsidP="007566A6">
            <w:pPr>
              <w:rPr>
                <w:rFonts w:ascii="Arial Narrow" w:hAnsi="Arial Narrow"/>
                <w:sz w:val="18"/>
                <w:szCs w:val="18"/>
              </w:rPr>
            </w:pPr>
            <w:r w:rsidRPr="003A5875">
              <w:rPr>
                <w:rFonts w:ascii="Arial Narrow" w:hAnsi="Arial Narrow"/>
                <w:sz w:val="18"/>
                <w:szCs w:val="18"/>
              </w:rPr>
              <w:t xml:space="preserve">Commune </w:t>
            </w:r>
          </w:p>
        </w:tc>
        <w:tc>
          <w:tcPr>
            <w:tcW w:w="1559" w:type="dxa"/>
          </w:tcPr>
          <w:p w14:paraId="73CF86BB" w14:textId="4C8F8C4C" w:rsidR="007566A6" w:rsidRPr="003A5875" w:rsidRDefault="007566A6" w:rsidP="00664486">
            <w:pPr>
              <w:jc w:val="right"/>
              <w:rPr>
                <w:rFonts w:ascii="Arial Narrow" w:hAnsi="Arial Narrow"/>
                <w:sz w:val="16"/>
                <w:szCs w:val="18"/>
              </w:rPr>
            </w:pPr>
            <w:r w:rsidRPr="003A5875">
              <w:rPr>
                <w:rFonts w:ascii="Arial Narrow" w:hAnsi="Arial Narrow"/>
                <w:sz w:val="16"/>
                <w:szCs w:val="18"/>
              </w:rPr>
              <w:t>100 000</w:t>
            </w:r>
          </w:p>
        </w:tc>
        <w:tc>
          <w:tcPr>
            <w:tcW w:w="709" w:type="dxa"/>
          </w:tcPr>
          <w:p w14:paraId="7B70B508" w14:textId="77777777" w:rsidR="007566A6" w:rsidRPr="003A5875" w:rsidRDefault="007566A6" w:rsidP="007566A6">
            <w:pPr>
              <w:rPr>
                <w:rFonts w:ascii="Arial Narrow" w:hAnsi="Arial Narrow"/>
                <w:sz w:val="16"/>
                <w:szCs w:val="18"/>
              </w:rPr>
            </w:pPr>
          </w:p>
        </w:tc>
        <w:tc>
          <w:tcPr>
            <w:tcW w:w="709" w:type="dxa"/>
          </w:tcPr>
          <w:p w14:paraId="2DDDF2E9" w14:textId="3A062B82" w:rsidR="007566A6" w:rsidRPr="003A5875" w:rsidRDefault="007566A6" w:rsidP="007566A6">
            <w:pPr>
              <w:rPr>
                <w:rFonts w:ascii="Arial Narrow" w:hAnsi="Arial Narrow"/>
                <w:sz w:val="16"/>
                <w:szCs w:val="18"/>
              </w:rPr>
            </w:pPr>
            <w:r w:rsidRPr="003A5875">
              <w:rPr>
                <w:rFonts w:ascii="Arial Narrow" w:hAnsi="Arial Narrow"/>
                <w:sz w:val="16"/>
                <w:szCs w:val="18"/>
              </w:rPr>
              <w:t>x</w:t>
            </w:r>
          </w:p>
        </w:tc>
        <w:tc>
          <w:tcPr>
            <w:tcW w:w="708" w:type="dxa"/>
          </w:tcPr>
          <w:p w14:paraId="36BCA9FD" w14:textId="77777777" w:rsidR="007566A6" w:rsidRPr="003A5875" w:rsidRDefault="007566A6" w:rsidP="007566A6">
            <w:pPr>
              <w:rPr>
                <w:rFonts w:ascii="Arial Narrow" w:hAnsi="Arial Narrow"/>
                <w:sz w:val="16"/>
                <w:szCs w:val="18"/>
              </w:rPr>
            </w:pPr>
          </w:p>
        </w:tc>
        <w:tc>
          <w:tcPr>
            <w:tcW w:w="709" w:type="dxa"/>
          </w:tcPr>
          <w:p w14:paraId="7ED2247A" w14:textId="77777777" w:rsidR="007566A6" w:rsidRPr="003A5875" w:rsidRDefault="007566A6" w:rsidP="007566A6">
            <w:pPr>
              <w:rPr>
                <w:rFonts w:ascii="Arial Narrow" w:hAnsi="Arial Narrow"/>
                <w:sz w:val="16"/>
                <w:szCs w:val="18"/>
              </w:rPr>
            </w:pPr>
          </w:p>
        </w:tc>
        <w:tc>
          <w:tcPr>
            <w:tcW w:w="709" w:type="dxa"/>
          </w:tcPr>
          <w:p w14:paraId="5ECE46CB" w14:textId="77777777" w:rsidR="007566A6" w:rsidRPr="003A5875" w:rsidRDefault="007566A6" w:rsidP="007566A6">
            <w:pPr>
              <w:rPr>
                <w:rFonts w:ascii="Arial Narrow" w:hAnsi="Arial Narrow"/>
                <w:sz w:val="16"/>
                <w:szCs w:val="18"/>
              </w:rPr>
            </w:pPr>
          </w:p>
        </w:tc>
        <w:tc>
          <w:tcPr>
            <w:tcW w:w="709" w:type="dxa"/>
          </w:tcPr>
          <w:p w14:paraId="2A7EB7EF" w14:textId="77777777" w:rsidR="007566A6" w:rsidRPr="003A5875" w:rsidRDefault="007566A6" w:rsidP="007566A6">
            <w:pPr>
              <w:rPr>
                <w:rFonts w:ascii="Arial Narrow" w:hAnsi="Arial Narrow"/>
                <w:sz w:val="16"/>
                <w:szCs w:val="18"/>
              </w:rPr>
            </w:pPr>
          </w:p>
        </w:tc>
        <w:tc>
          <w:tcPr>
            <w:tcW w:w="850" w:type="dxa"/>
          </w:tcPr>
          <w:p w14:paraId="5A630BA9" w14:textId="19BFE349" w:rsidR="007566A6" w:rsidRPr="003A5875" w:rsidRDefault="007566A6" w:rsidP="007566A6">
            <w:pPr>
              <w:rPr>
                <w:rFonts w:ascii="Arial Narrow" w:hAnsi="Arial Narrow"/>
                <w:sz w:val="16"/>
                <w:szCs w:val="18"/>
              </w:rPr>
            </w:pPr>
            <w:r w:rsidRPr="003A5875">
              <w:rPr>
                <w:rFonts w:ascii="Arial Narrow" w:hAnsi="Arial Narrow"/>
                <w:sz w:val="16"/>
                <w:szCs w:val="18"/>
              </w:rPr>
              <w:t>100%</w:t>
            </w:r>
          </w:p>
        </w:tc>
        <w:tc>
          <w:tcPr>
            <w:tcW w:w="709" w:type="dxa"/>
          </w:tcPr>
          <w:p w14:paraId="24C3494F" w14:textId="77777777" w:rsidR="007566A6" w:rsidRPr="003A5875" w:rsidRDefault="007566A6" w:rsidP="007566A6">
            <w:pPr>
              <w:rPr>
                <w:rFonts w:ascii="Arial Narrow" w:hAnsi="Arial Narrow"/>
                <w:sz w:val="18"/>
                <w:szCs w:val="18"/>
              </w:rPr>
            </w:pPr>
          </w:p>
        </w:tc>
        <w:tc>
          <w:tcPr>
            <w:tcW w:w="709" w:type="dxa"/>
          </w:tcPr>
          <w:p w14:paraId="72E0194A" w14:textId="77777777" w:rsidR="007566A6" w:rsidRPr="003A5875" w:rsidRDefault="007566A6" w:rsidP="007566A6">
            <w:pPr>
              <w:rPr>
                <w:rFonts w:ascii="Arial Narrow" w:hAnsi="Arial Narrow"/>
                <w:sz w:val="18"/>
                <w:szCs w:val="18"/>
              </w:rPr>
            </w:pPr>
          </w:p>
        </w:tc>
      </w:tr>
      <w:tr w:rsidR="003A5875" w:rsidRPr="003A5875" w14:paraId="2436F154" w14:textId="77777777" w:rsidTr="00170D8D">
        <w:trPr>
          <w:trHeight w:val="626"/>
        </w:trPr>
        <w:tc>
          <w:tcPr>
            <w:tcW w:w="1730" w:type="dxa"/>
            <w:vMerge/>
          </w:tcPr>
          <w:p w14:paraId="37595EAF" w14:textId="77777777" w:rsidR="007566A6" w:rsidRPr="003A5875" w:rsidRDefault="007566A6" w:rsidP="007566A6"/>
        </w:tc>
        <w:tc>
          <w:tcPr>
            <w:tcW w:w="2835" w:type="dxa"/>
          </w:tcPr>
          <w:p w14:paraId="67B1CF29" w14:textId="77777777" w:rsidR="007566A6" w:rsidRPr="003A5875" w:rsidRDefault="007566A6" w:rsidP="007566A6">
            <w:pPr>
              <w:rPr>
                <w:rFonts w:ascii="Arial Narrow" w:hAnsi="Arial Narrow"/>
                <w:sz w:val="18"/>
                <w:szCs w:val="18"/>
              </w:rPr>
            </w:pPr>
            <w:r w:rsidRPr="003A5875">
              <w:rPr>
                <w:rFonts w:ascii="Arial Narrow" w:hAnsi="Arial Narrow"/>
                <w:sz w:val="18"/>
                <w:szCs w:val="18"/>
              </w:rPr>
              <w:t>Mise en place d’un cadre de concertation entre la commune et les PTF / ONG</w:t>
            </w:r>
          </w:p>
          <w:p w14:paraId="7A922FF8" w14:textId="366F5237" w:rsidR="007566A6" w:rsidRPr="003A5875" w:rsidRDefault="007566A6" w:rsidP="007566A6">
            <w:pPr>
              <w:rPr>
                <w:rFonts w:ascii="Arial Narrow" w:hAnsi="Arial Narrow"/>
                <w:sz w:val="18"/>
                <w:szCs w:val="18"/>
              </w:rPr>
            </w:pPr>
          </w:p>
        </w:tc>
        <w:tc>
          <w:tcPr>
            <w:tcW w:w="1843" w:type="dxa"/>
          </w:tcPr>
          <w:p w14:paraId="1FCB9CBB" w14:textId="77777777" w:rsidR="007566A6" w:rsidRPr="003A5875" w:rsidRDefault="007566A6" w:rsidP="007566A6">
            <w:pPr>
              <w:rPr>
                <w:rFonts w:ascii="Arial Narrow" w:hAnsi="Arial Narrow"/>
                <w:sz w:val="18"/>
                <w:szCs w:val="18"/>
              </w:rPr>
            </w:pPr>
            <w:r w:rsidRPr="003A5875">
              <w:rPr>
                <w:rFonts w:ascii="Arial Narrow" w:hAnsi="Arial Narrow"/>
                <w:sz w:val="18"/>
                <w:szCs w:val="18"/>
              </w:rPr>
              <w:t xml:space="preserve">Un cadre est créé et fonctionnel </w:t>
            </w:r>
          </w:p>
          <w:p w14:paraId="55473979" w14:textId="77777777" w:rsidR="007566A6" w:rsidRPr="003A5875" w:rsidRDefault="007566A6" w:rsidP="007566A6">
            <w:pPr>
              <w:rPr>
                <w:rFonts w:ascii="Arial Narrow" w:hAnsi="Arial Narrow"/>
                <w:sz w:val="18"/>
                <w:szCs w:val="18"/>
              </w:rPr>
            </w:pPr>
          </w:p>
        </w:tc>
        <w:tc>
          <w:tcPr>
            <w:tcW w:w="1701" w:type="dxa"/>
          </w:tcPr>
          <w:p w14:paraId="1B46AB69" w14:textId="77777777" w:rsidR="007566A6" w:rsidRPr="003A5875" w:rsidRDefault="007566A6" w:rsidP="007566A6">
            <w:pPr>
              <w:rPr>
                <w:rFonts w:ascii="Arial Narrow" w:hAnsi="Arial Narrow"/>
                <w:sz w:val="18"/>
                <w:szCs w:val="18"/>
              </w:rPr>
            </w:pPr>
            <w:r w:rsidRPr="003A5875">
              <w:rPr>
                <w:rFonts w:ascii="Arial Narrow" w:hAnsi="Arial Narrow"/>
                <w:sz w:val="18"/>
                <w:szCs w:val="18"/>
              </w:rPr>
              <w:t xml:space="preserve">Commune </w:t>
            </w:r>
          </w:p>
          <w:p w14:paraId="012A98AA" w14:textId="77777777" w:rsidR="007566A6" w:rsidRPr="003A5875" w:rsidRDefault="007566A6" w:rsidP="007566A6">
            <w:pPr>
              <w:rPr>
                <w:rFonts w:ascii="Arial Narrow" w:hAnsi="Arial Narrow"/>
                <w:sz w:val="18"/>
                <w:szCs w:val="18"/>
              </w:rPr>
            </w:pPr>
          </w:p>
          <w:p w14:paraId="5A2F6A1A" w14:textId="77777777" w:rsidR="007566A6" w:rsidRPr="003A5875" w:rsidRDefault="007566A6" w:rsidP="007566A6">
            <w:pPr>
              <w:rPr>
                <w:rFonts w:ascii="Arial Narrow" w:hAnsi="Arial Narrow"/>
                <w:sz w:val="18"/>
                <w:szCs w:val="18"/>
              </w:rPr>
            </w:pPr>
          </w:p>
          <w:p w14:paraId="2874C4E1" w14:textId="6103A1CD" w:rsidR="007566A6" w:rsidRPr="003A5875" w:rsidRDefault="007566A6" w:rsidP="007566A6">
            <w:pPr>
              <w:rPr>
                <w:rFonts w:ascii="Arial Narrow" w:hAnsi="Arial Narrow"/>
                <w:sz w:val="18"/>
                <w:szCs w:val="18"/>
              </w:rPr>
            </w:pPr>
          </w:p>
        </w:tc>
        <w:tc>
          <w:tcPr>
            <w:tcW w:w="1559" w:type="dxa"/>
          </w:tcPr>
          <w:p w14:paraId="38BD3F2A" w14:textId="77777777" w:rsidR="007566A6" w:rsidRPr="003A5875" w:rsidRDefault="007566A6" w:rsidP="00664486">
            <w:pPr>
              <w:jc w:val="right"/>
              <w:rPr>
                <w:rFonts w:ascii="Arial Narrow" w:hAnsi="Arial Narrow"/>
                <w:sz w:val="18"/>
                <w:szCs w:val="18"/>
              </w:rPr>
            </w:pPr>
            <w:r w:rsidRPr="003A5875">
              <w:rPr>
                <w:rFonts w:ascii="Arial Narrow" w:hAnsi="Arial Narrow"/>
                <w:sz w:val="18"/>
                <w:szCs w:val="18"/>
              </w:rPr>
              <w:t xml:space="preserve">1 000 000 </w:t>
            </w:r>
          </w:p>
          <w:p w14:paraId="4F2D10F0" w14:textId="77777777" w:rsidR="007566A6" w:rsidRPr="003A5875" w:rsidRDefault="007566A6" w:rsidP="00664486">
            <w:pPr>
              <w:jc w:val="right"/>
              <w:rPr>
                <w:rFonts w:ascii="Arial Narrow" w:hAnsi="Arial Narrow"/>
                <w:sz w:val="18"/>
                <w:szCs w:val="18"/>
              </w:rPr>
            </w:pPr>
          </w:p>
          <w:p w14:paraId="0EEFA97F" w14:textId="77777777" w:rsidR="007566A6" w:rsidRPr="003A5875" w:rsidRDefault="007566A6" w:rsidP="00664486">
            <w:pPr>
              <w:jc w:val="right"/>
              <w:rPr>
                <w:rFonts w:ascii="Arial Narrow" w:hAnsi="Arial Narrow"/>
                <w:sz w:val="18"/>
                <w:szCs w:val="18"/>
              </w:rPr>
            </w:pPr>
          </w:p>
          <w:p w14:paraId="1B462C9B" w14:textId="77777777" w:rsidR="007566A6" w:rsidRPr="003A5875" w:rsidRDefault="007566A6" w:rsidP="00664486">
            <w:pPr>
              <w:jc w:val="right"/>
              <w:rPr>
                <w:rFonts w:ascii="Arial Narrow" w:hAnsi="Arial Narrow"/>
                <w:sz w:val="18"/>
                <w:szCs w:val="18"/>
              </w:rPr>
            </w:pPr>
          </w:p>
          <w:p w14:paraId="22B1B120" w14:textId="49E7110C" w:rsidR="007566A6" w:rsidRPr="003A5875" w:rsidRDefault="007566A6" w:rsidP="00664486">
            <w:pPr>
              <w:jc w:val="right"/>
              <w:rPr>
                <w:rFonts w:ascii="Arial Narrow" w:hAnsi="Arial Narrow"/>
                <w:sz w:val="18"/>
                <w:szCs w:val="18"/>
              </w:rPr>
            </w:pPr>
          </w:p>
        </w:tc>
        <w:tc>
          <w:tcPr>
            <w:tcW w:w="709" w:type="dxa"/>
          </w:tcPr>
          <w:p w14:paraId="15E4D3BF" w14:textId="77777777" w:rsidR="007566A6" w:rsidRPr="003A5875" w:rsidRDefault="007566A6" w:rsidP="007566A6">
            <w:pPr>
              <w:rPr>
                <w:rFonts w:ascii="Arial Narrow" w:hAnsi="Arial Narrow"/>
                <w:sz w:val="18"/>
                <w:szCs w:val="18"/>
              </w:rPr>
            </w:pPr>
          </w:p>
        </w:tc>
        <w:tc>
          <w:tcPr>
            <w:tcW w:w="709" w:type="dxa"/>
          </w:tcPr>
          <w:p w14:paraId="581D3FA6" w14:textId="77777777" w:rsidR="007566A6" w:rsidRPr="003A5875" w:rsidRDefault="007566A6" w:rsidP="007566A6">
            <w:pPr>
              <w:rPr>
                <w:rFonts w:ascii="Arial Narrow" w:hAnsi="Arial Narrow"/>
                <w:sz w:val="18"/>
                <w:szCs w:val="18"/>
              </w:rPr>
            </w:pPr>
            <w:r w:rsidRPr="003A5875">
              <w:rPr>
                <w:rFonts w:ascii="Arial Narrow" w:hAnsi="Arial Narrow"/>
                <w:sz w:val="18"/>
                <w:szCs w:val="18"/>
              </w:rPr>
              <w:t xml:space="preserve">X </w:t>
            </w:r>
          </w:p>
          <w:p w14:paraId="751FA72E" w14:textId="77777777" w:rsidR="007566A6" w:rsidRPr="003A5875" w:rsidRDefault="007566A6" w:rsidP="007566A6">
            <w:pPr>
              <w:rPr>
                <w:rFonts w:ascii="Arial Narrow" w:hAnsi="Arial Narrow"/>
                <w:sz w:val="18"/>
                <w:szCs w:val="18"/>
              </w:rPr>
            </w:pPr>
          </w:p>
          <w:p w14:paraId="5A5D94C8" w14:textId="77777777" w:rsidR="007566A6" w:rsidRPr="003A5875" w:rsidRDefault="007566A6" w:rsidP="007566A6">
            <w:pPr>
              <w:rPr>
                <w:rFonts w:ascii="Arial Narrow" w:hAnsi="Arial Narrow"/>
                <w:sz w:val="18"/>
                <w:szCs w:val="18"/>
              </w:rPr>
            </w:pPr>
          </w:p>
          <w:p w14:paraId="5321AD46" w14:textId="77777777" w:rsidR="007566A6" w:rsidRPr="003A5875" w:rsidRDefault="007566A6" w:rsidP="007566A6">
            <w:pPr>
              <w:rPr>
                <w:rFonts w:ascii="Arial Narrow" w:hAnsi="Arial Narrow"/>
                <w:sz w:val="18"/>
                <w:szCs w:val="18"/>
              </w:rPr>
            </w:pPr>
          </w:p>
          <w:p w14:paraId="069C05EE" w14:textId="63631ED2" w:rsidR="007566A6" w:rsidRPr="003A5875" w:rsidRDefault="007566A6" w:rsidP="007566A6">
            <w:pPr>
              <w:rPr>
                <w:rFonts w:ascii="Arial Narrow" w:hAnsi="Arial Narrow"/>
                <w:sz w:val="18"/>
                <w:szCs w:val="18"/>
              </w:rPr>
            </w:pPr>
          </w:p>
        </w:tc>
        <w:tc>
          <w:tcPr>
            <w:tcW w:w="708" w:type="dxa"/>
          </w:tcPr>
          <w:p w14:paraId="1EAE385A" w14:textId="77777777" w:rsidR="007566A6" w:rsidRPr="003A5875" w:rsidRDefault="007566A6" w:rsidP="007566A6">
            <w:pPr>
              <w:rPr>
                <w:rFonts w:ascii="Arial Narrow" w:hAnsi="Arial Narrow"/>
                <w:sz w:val="18"/>
                <w:szCs w:val="18"/>
              </w:rPr>
            </w:pPr>
            <w:r w:rsidRPr="003A5875">
              <w:rPr>
                <w:rFonts w:ascii="Arial Narrow" w:hAnsi="Arial Narrow"/>
                <w:sz w:val="18"/>
                <w:szCs w:val="18"/>
              </w:rPr>
              <w:t xml:space="preserve">X </w:t>
            </w:r>
          </w:p>
          <w:p w14:paraId="1CB4A1B9" w14:textId="77777777" w:rsidR="007566A6" w:rsidRPr="003A5875" w:rsidRDefault="007566A6" w:rsidP="007566A6">
            <w:pPr>
              <w:rPr>
                <w:rFonts w:ascii="Arial Narrow" w:hAnsi="Arial Narrow"/>
                <w:sz w:val="18"/>
                <w:szCs w:val="18"/>
              </w:rPr>
            </w:pPr>
          </w:p>
          <w:p w14:paraId="58AD058E" w14:textId="77777777" w:rsidR="007566A6" w:rsidRPr="003A5875" w:rsidRDefault="007566A6" w:rsidP="007566A6">
            <w:pPr>
              <w:rPr>
                <w:rFonts w:ascii="Arial Narrow" w:hAnsi="Arial Narrow"/>
                <w:sz w:val="18"/>
                <w:szCs w:val="18"/>
              </w:rPr>
            </w:pPr>
          </w:p>
          <w:p w14:paraId="00BB0024" w14:textId="77777777" w:rsidR="007566A6" w:rsidRPr="003A5875" w:rsidRDefault="007566A6" w:rsidP="007566A6">
            <w:pPr>
              <w:rPr>
                <w:rFonts w:ascii="Arial Narrow" w:hAnsi="Arial Narrow"/>
                <w:sz w:val="18"/>
                <w:szCs w:val="18"/>
              </w:rPr>
            </w:pPr>
          </w:p>
          <w:p w14:paraId="2A9C3023" w14:textId="6CA246F6" w:rsidR="007566A6" w:rsidRPr="003A5875" w:rsidRDefault="007566A6" w:rsidP="007566A6">
            <w:pPr>
              <w:rPr>
                <w:rFonts w:ascii="Arial Narrow" w:hAnsi="Arial Narrow"/>
                <w:sz w:val="18"/>
                <w:szCs w:val="18"/>
              </w:rPr>
            </w:pPr>
          </w:p>
        </w:tc>
        <w:tc>
          <w:tcPr>
            <w:tcW w:w="709" w:type="dxa"/>
          </w:tcPr>
          <w:p w14:paraId="42400F73" w14:textId="77777777" w:rsidR="007566A6" w:rsidRPr="003A5875" w:rsidRDefault="007566A6" w:rsidP="007566A6">
            <w:pPr>
              <w:rPr>
                <w:rFonts w:ascii="Arial Narrow" w:hAnsi="Arial Narrow"/>
                <w:sz w:val="18"/>
                <w:szCs w:val="18"/>
              </w:rPr>
            </w:pPr>
            <w:r w:rsidRPr="003A5875">
              <w:rPr>
                <w:rFonts w:ascii="Arial Narrow" w:hAnsi="Arial Narrow"/>
                <w:sz w:val="18"/>
                <w:szCs w:val="18"/>
              </w:rPr>
              <w:t xml:space="preserve">X </w:t>
            </w:r>
          </w:p>
          <w:p w14:paraId="2E9D8057" w14:textId="77777777" w:rsidR="007566A6" w:rsidRPr="003A5875" w:rsidRDefault="007566A6" w:rsidP="007566A6">
            <w:pPr>
              <w:rPr>
                <w:rFonts w:ascii="Arial Narrow" w:hAnsi="Arial Narrow"/>
                <w:sz w:val="18"/>
                <w:szCs w:val="18"/>
              </w:rPr>
            </w:pPr>
          </w:p>
          <w:p w14:paraId="6B514565" w14:textId="77777777" w:rsidR="007566A6" w:rsidRPr="003A5875" w:rsidRDefault="007566A6" w:rsidP="007566A6">
            <w:pPr>
              <w:rPr>
                <w:rFonts w:ascii="Arial Narrow" w:hAnsi="Arial Narrow"/>
                <w:sz w:val="18"/>
                <w:szCs w:val="18"/>
              </w:rPr>
            </w:pPr>
          </w:p>
          <w:p w14:paraId="27E031F3" w14:textId="77777777" w:rsidR="007566A6" w:rsidRPr="003A5875" w:rsidRDefault="007566A6" w:rsidP="007566A6">
            <w:pPr>
              <w:rPr>
                <w:rFonts w:ascii="Arial Narrow" w:hAnsi="Arial Narrow"/>
                <w:sz w:val="18"/>
                <w:szCs w:val="18"/>
              </w:rPr>
            </w:pPr>
          </w:p>
          <w:p w14:paraId="44EF7CCA" w14:textId="2889420E" w:rsidR="007566A6" w:rsidRPr="003A5875" w:rsidRDefault="007566A6" w:rsidP="007566A6">
            <w:pPr>
              <w:rPr>
                <w:rFonts w:ascii="Arial Narrow" w:hAnsi="Arial Narrow"/>
                <w:sz w:val="18"/>
                <w:szCs w:val="18"/>
              </w:rPr>
            </w:pPr>
          </w:p>
        </w:tc>
        <w:tc>
          <w:tcPr>
            <w:tcW w:w="709" w:type="dxa"/>
          </w:tcPr>
          <w:p w14:paraId="28E47B64" w14:textId="77777777" w:rsidR="007566A6" w:rsidRPr="003A5875" w:rsidRDefault="007566A6" w:rsidP="007566A6">
            <w:pPr>
              <w:rPr>
                <w:rFonts w:ascii="Arial Narrow" w:hAnsi="Arial Narrow"/>
                <w:sz w:val="18"/>
                <w:szCs w:val="18"/>
              </w:rPr>
            </w:pPr>
            <w:r w:rsidRPr="003A5875">
              <w:rPr>
                <w:rFonts w:ascii="Arial Narrow" w:hAnsi="Arial Narrow"/>
                <w:sz w:val="18"/>
                <w:szCs w:val="18"/>
              </w:rPr>
              <w:t xml:space="preserve">X </w:t>
            </w:r>
          </w:p>
          <w:p w14:paraId="605E6BB1" w14:textId="77777777" w:rsidR="007566A6" w:rsidRPr="003A5875" w:rsidRDefault="007566A6" w:rsidP="007566A6">
            <w:pPr>
              <w:rPr>
                <w:rFonts w:ascii="Arial Narrow" w:hAnsi="Arial Narrow"/>
                <w:sz w:val="18"/>
                <w:szCs w:val="18"/>
              </w:rPr>
            </w:pPr>
          </w:p>
          <w:p w14:paraId="21564044" w14:textId="77777777" w:rsidR="007566A6" w:rsidRPr="003A5875" w:rsidRDefault="007566A6" w:rsidP="007566A6">
            <w:pPr>
              <w:rPr>
                <w:rFonts w:ascii="Arial Narrow" w:hAnsi="Arial Narrow"/>
                <w:sz w:val="18"/>
                <w:szCs w:val="18"/>
              </w:rPr>
            </w:pPr>
          </w:p>
          <w:p w14:paraId="04EC37D0" w14:textId="77777777" w:rsidR="007566A6" w:rsidRPr="003A5875" w:rsidRDefault="007566A6" w:rsidP="007566A6">
            <w:pPr>
              <w:rPr>
                <w:rFonts w:ascii="Arial Narrow" w:hAnsi="Arial Narrow"/>
                <w:sz w:val="18"/>
                <w:szCs w:val="18"/>
              </w:rPr>
            </w:pPr>
          </w:p>
          <w:p w14:paraId="32933590" w14:textId="34B7E223" w:rsidR="007566A6" w:rsidRPr="003A5875" w:rsidRDefault="007566A6" w:rsidP="007566A6">
            <w:pPr>
              <w:rPr>
                <w:rFonts w:ascii="Arial Narrow" w:hAnsi="Arial Narrow"/>
                <w:sz w:val="18"/>
                <w:szCs w:val="18"/>
              </w:rPr>
            </w:pPr>
          </w:p>
        </w:tc>
        <w:tc>
          <w:tcPr>
            <w:tcW w:w="709" w:type="dxa"/>
          </w:tcPr>
          <w:p w14:paraId="547AA988" w14:textId="77777777" w:rsidR="007566A6" w:rsidRPr="003A5875" w:rsidRDefault="007566A6" w:rsidP="007566A6">
            <w:pPr>
              <w:rPr>
                <w:rFonts w:ascii="Arial Narrow" w:hAnsi="Arial Narrow"/>
                <w:sz w:val="18"/>
                <w:szCs w:val="18"/>
              </w:rPr>
            </w:pPr>
          </w:p>
        </w:tc>
        <w:tc>
          <w:tcPr>
            <w:tcW w:w="850" w:type="dxa"/>
          </w:tcPr>
          <w:p w14:paraId="4A554A58" w14:textId="77777777" w:rsidR="007566A6" w:rsidRPr="003A5875" w:rsidRDefault="007566A6" w:rsidP="007566A6">
            <w:pPr>
              <w:rPr>
                <w:rFonts w:ascii="Arial Narrow" w:hAnsi="Arial Narrow"/>
                <w:sz w:val="18"/>
                <w:szCs w:val="18"/>
              </w:rPr>
            </w:pPr>
            <w:r w:rsidRPr="003A5875">
              <w:rPr>
                <w:rFonts w:ascii="Arial Narrow" w:hAnsi="Arial Narrow"/>
                <w:sz w:val="18"/>
                <w:szCs w:val="18"/>
              </w:rPr>
              <w:t>50</w:t>
            </w:r>
          </w:p>
          <w:p w14:paraId="4511F5B3" w14:textId="77777777" w:rsidR="007566A6" w:rsidRPr="003A5875" w:rsidRDefault="007566A6" w:rsidP="007566A6">
            <w:pPr>
              <w:rPr>
                <w:rFonts w:ascii="Arial Narrow" w:hAnsi="Arial Narrow"/>
                <w:sz w:val="18"/>
                <w:szCs w:val="18"/>
              </w:rPr>
            </w:pPr>
          </w:p>
          <w:p w14:paraId="5D0BA4CC" w14:textId="77777777" w:rsidR="007566A6" w:rsidRPr="003A5875" w:rsidRDefault="007566A6" w:rsidP="007566A6">
            <w:pPr>
              <w:rPr>
                <w:rFonts w:ascii="Arial Narrow" w:hAnsi="Arial Narrow"/>
                <w:sz w:val="18"/>
                <w:szCs w:val="18"/>
              </w:rPr>
            </w:pPr>
          </w:p>
          <w:p w14:paraId="22BE1EF9" w14:textId="77777777" w:rsidR="007566A6" w:rsidRPr="003A5875" w:rsidRDefault="007566A6" w:rsidP="007566A6">
            <w:pPr>
              <w:rPr>
                <w:rFonts w:ascii="Arial Narrow" w:hAnsi="Arial Narrow"/>
                <w:sz w:val="18"/>
                <w:szCs w:val="18"/>
              </w:rPr>
            </w:pPr>
          </w:p>
          <w:p w14:paraId="00C6A68B" w14:textId="625FFBB3" w:rsidR="007566A6" w:rsidRPr="003A5875" w:rsidRDefault="007566A6" w:rsidP="007566A6">
            <w:pPr>
              <w:rPr>
                <w:rFonts w:ascii="Arial Narrow" w:hAnsi="Arial Narrow"/>
                <w:sz w:val="18"/>
                <w:szCs w:val="18"/>
              </w:rPr>
            </w:pPr>
          </w:p>
        </w:tc>
        <w:tc>
          <w:tcPr>
            <w:tcW w:w="709" w:type="dxa"/>
          </w:tcPr>
          <w:p w14:paraId="5FEFD7B2" w14:textId="77777777" w:rsidR="007566A6" w:rsidRPr="003A5875" w:rsidRDefault="007566A6" w:rsidP="007566A6">
            <w:pPr>
              <w:rPr>
                <w:rFonts w:ascii="Arial Narrow" w:hAnsi="Arial Narrow"/>
                <w:sz w:val="18"/>
                <w:szCs w:val="18"/>
              </w:rPr>
            </w:pPr>
          </w:p>
        </w:tc>
        <w:tc>
          <w:tcPr>
            <w:tcW w:w="709" w:type="dxa"/>
          </w:tcPr>
          <w:p w14:paraId="6E252866" w14:textId="77777777" w:rsidR="007566A6" w:rsidRPr="003A5875" w:rsidRDefault="007566A6" w:rsidP="007566A6">
            <w:pPr>
              <w:rPr>
                <w:rFonts w:ascii="Arial Narrow" w:hAnsi="Arial Narrow"/>
                <w:sz w:val="18"/>
                <w:szCs w:val="18"/>
              </w:rPr>
            </w:pPr>
            <w:r w:rsidRPr="003A5875">
              <w:rPr>
                <w:rFonts w:ascii="Arial Narrow" w:hAnsi="Arial Narrow"/>
                <w:sz w:val="18"/>
                <w:szCs w:val="18"/>
              </w:rPr>
              <w:t xml:space="preserve">50 </w:t>
            </w:r>
          </w:p>
          <w:p w14:paraId="228BC75E" w14:textId="77777777" w:rsidR="007566A6" w:rsidRPr="003A5875" w:rsidRDefault="007566A6" w:rsidP="007566A6">
            <w:pPr>
              <w:rPr>
                <w:rFonts w:ascii="Arial Narrow" w:hAnsi="Arial Narrow"/>
                <w:sz w:val="18"/>
                <w:szCs w:val="18"/>
              </w:rPr>
            </w:pPr>
          </w:p>
          <w:p w14:paraId="676C33CB" w14:textId="77777777" w:rsidR="007566A6" w:rsidRPr="003A5875" w:rsidRDefault="007566A6" w:rsidP="007566A6">
            <w:pPr>
              <w:rPr>
                <w:rFonts w:ascii="Arial Narrow" w:hAnsi="Arial Narrow"/>
                <w:sz w:val="18"/>
                <w:szCs w:val="18"/>
              </w:rPr>
            </w:pPr>
          </w:p>
          <w:p w14:paraId="0F32A029" w14:textId="3C76F20D" w:rsidR="007566A6" w:rsidRPr="003A5875" w:rsidRDefault="007566A6" w:rsidP="007566A6">
            <w:pPr>
              <w:rPr>
                <w:rFonts w:ascii="Arial Narrow" w:hAnsi="Arial Narrow"/>
                <w:sz w:val="18"/>
                <w:szCs w:val="18"/>
              </w:rPr>
            </w:pPr>
          </w:p>
        </w:tc>
      </w:tr>
      <w:tr w:rsidR="003A5875" w:rsidRPr="003A5875" w14:paraId="01095EFE" w14:textId="77777777" w:rsidTr="00170D8D">
        <w:trPr>
          <w:trHeight w:val="642"/>
        </w:trPr>
        <w:tc>
          <w:tcPr>
            <w:tcW w:w="1730" w:type="dxa"/>
            <w:vMerge/>
          </w:tcPr>
          <w:p w14:paraId="1BC5585E" w14:textId="77777777" w:rsidR="007566A6" w:rsidRPr="003A5875" w:rsidRDefault="007566A6" w:rsidP="007566A6"/>
        </w:tc>
        <w:tc>
          <w:tcPr>
            <w:tcW w:w="2835" w:type="dxa"/>
          </w:tcPr>
          <w:p w14:paraId="60D71A96" w14:textId="77777777" w:rsidR="007566A6" w:rsidRPr="003A5875" w:rsidRDefault="007566A6" w:rsidP="007566A6">
            <w:pPr>
              <w:rPr>
                <w:rFonts w:ascii="Arial Narrow" w:hAnsi="Arial Narrow"/>
                <w:sz w:val="18"/>
                <w:szCs w:val="18"/>
              </w:rPr>
            </w:pPr>
            <w:r w:rsidRPr="003A5875">
              <w:rPr>
                <w:rFonts w:ascii="Arial Narrow" w:hAnsi="Arial Narrow"/>
                <w:sz w:val="18"/>
                <w:szCs w:val="18"/>
              </w:rPr>
              <w:t>Mise en place d’un cadre de concertation entre la commune et les ST et les autres communes</w:t>
            </w:r>
          </w:p>
          <w:p w14:paraId="7CDBCB23" w14:textId="34CE13B7" w:rsidR="007566A6" w:rsidRPr="003A5875" w:rsidRDefault="007566A6" w:rsidP="007566A6">
            <w:pPr>
              <w:rPr>
                <w:rFonts w:ascii="Arial Narrow" w:hAnsi="Arial Narrow"/>
                <w:sz w:val="18"/>
                <w:szCs w:val="18"/>
              </w:rPr>
            </w:pPr>
          </w:p>
        </w:tc>
        <w:tc>
          <w:tcPr>
            <w:tcW w:w="1843" w:type="dxa"/>
          </w:tcPr>
          <w:p w14:paraId="4EFB4C20" w14:textId="77777777" w:rsidR="007566A6" w:rsidRPr="003A5875" w:rsidRDefault="007566A6" w:rsidP="007566A6">
            <w:pPr>
              <w:rPr>
                <w:rFonts w:ascii="Arial Narrow" w:hAnsi="Arial Narrow"/>
                <w:sz w:val="18"/>
                <w:szCs w:val="18"/>
              </w:rPr>
            </w:pPr>
            <w:r w:rsidRPr="003A5875">
              <w:rPr>
                <w:rFonts w:ascii="Arial Narrow" w:hAnsi="Arial Narrow"/>
                <w:sz w:val="18"/>
                <w:szCs w:val="18"/>
              </w:rPr>
              <w:t>Un cadre est créé et fonctionnel</w:t>
            </w:r>
          </w:p>
          <w:p w14:paraId="170CF860" w14:textId="77777777" w:rsidR="007566A6" w:rsidRPr="003A5875" w:rsidRDefault="007566A6" w:rsidP="007566A6">
            <w:pPr>
              <w:rPr>
                <w:rFonts w:ascii="Arial Narrow" w:hAnsi="Arial Narrow"/>
                <w:sz w:val="18"/>
                <w:szCs w:val="18"/>
              </w:rPr>
            </w:pPr>
          </w:p>
        </w:tc>
        <w:tc>
          <w:tcPr>
            <w:tcW w:w="1701" w:type="dxa"/>
          </w:tcPr>
          <w:p w14:paraId="67A13BB0" w14:textId="32A8CDEF" w:rsidR="007566A6" w:rsidRPr="003A5875" w:rsidRDefault="007566A6" w:rsidP="007566A6">
            <w:pPr>
              <w:rPr>
                <w:rFonts w:ascii="Arial Narrow" w:hAnsi="Arial Narrow"/>
                <w:sz w:val="18"/>
                <w:szCs w:val="18"/>
              </w:rPr>
            </w:pPr>
            <w:r w:rsidRPr="003A5875">
              <w:rPr>
                <w:rFonts w:ascii="Arial Narrow" w:hAnsi="Arial Narrow"/>
                <w:sz w:val="18"/>
                <w:szCs w:val="18"/>
              </w:rPr>
              <w:t>Commune</w:t>
            </w:r>
          </w:p>
        </w:tc>
        <w:tc>
          <w:tcPr>
            <w:tcW w:w="1559" w:type="dxa"/>
          </w:tcPr>
          <w:p w14:paraId="2F7BAD59" w14:textId="215A17C9" w:rsidR="007566A6" w:rsidRPr="003A5875" w:rsidRDefault="007566A6" w:rsidP="00F62920">
            <w:pPr>
              <w:jc w:val="right"/>
              <w:rPr>
                <w:rFonts w:ascii="Arial Narrow" w:hAnsi="Arial Narrow"/>
                <w:sz w:val="18"/>
                <w:szCs w:val="18"/>
              </w:rPr>
            </w:pPr>
            <w:r w:rsidRPr="003A5875">
              <w:rPr>
                <w:rFonts w:ascii="Arial Narrow" w:hAnsi="Arial Narrow"/>
                <w:sz w:val="18"/>
                <w:szCs w:val="18"/>
              </w:rPr>
              <w:t>2 000 000</w:t>
            </w:r>
          </w:p>
        </w:tc>
        <w:tc>
          <w:tcPr>
            <w:tcW w:w="709" w:type="dxa"/>
          </w:tcPr>
          <w:p w14:paraId="36B60414" w14:textId="77777777" w:rsidR="007566A6" w:rsidRPr="003A5875" w:rsidRDefault="007566A6" w:rsidP="007566A6">
            <w:pPr>
              <w:rPr>
                <w:rFonts w:ascii="Arial Narrow" w:hAnsi="Arial Narrow"/>
                <w:sz w:val="18"/>
                <w:szCs w:val="18"/>
              </w:rPr>
            </w:pPr>
          </w:p>
        </w:tc>
        <w:tc>
          <w:tcPr>
            <w:tcW w:w="709" w:type="dxa"/>
          </w:tcPr>
          <w:p w14:paraId="184F313F" w14:textId="1E05D022" w:rsidR="007566A6" w:rsidRPr="003A5875" w:rsidRDefault="007566A6" w:rsidP="007566A6">
            <w:pPr>
              <w:rPr>
                <w:rFonts w:ascii="Arial Narrow" w:hAnsi="Arial Narrow"/>
                <w:sz w:val="18"/>
                <w:szCs w:val="18"/>
              </w:rPr>
            </w:pPr>
          </w:p>
          <w:p w14:paraId="3120EC58" w14:textId="77777777" w:rsidR="007566A6" w:rsidRPr="003A5875" w:rsidRDefault="007566A6" w:rsidP="007566A6">
            <w:pPr>
              <w:rPr>
                <w:rFonts w:ascii="Arial Narrow" w:hAnsi="Arial Narrow"/>
                <w:sz w:val="18"/>
                <w:szCs w:val="18"/>
              </w:rPr>
            </w:pPr>
          </w:p>
          <w:p w14:paraId="5717B71F" w14:textId="77777777" w:rsidR="007566A6" w:rsidRPr="003A5875" w:rsidRDefault="007566A6" w:rsidP="007566A6">
            <w:pPr>
              <w:rPr>
                <w:rFonts w:ascii="Arial Narrow" w:hAnsi="Arial Narrow"/>
                <w:sz w:val="18"/>
                <w:szCs w:val="18"/>
              </w:rPr>
            </w:pPr>
          </w:p>
          <w:p w14:paraId="43D90138" w14:textId="77777777" w:rsidR="007566A6" w:rsidRPr="003A5875" w:rsidRDefault="007566A6" w:rsidP="007566A6">
            <w:pPr>
              <w:rPr>
                <w:rFonts w:ascii="Arial Narrow" w:hAnsi="Arial Narrow"/>
                <w:sz w:val="18"/>
                <w:szCs w:val="18"/>
              </w:rPr>
            </w:pPr>
          </w:p>
          <w:p w14:paraId="7FC73772" w14:textId="77109CD4" w:rsidR="007566A6" w:rsidRPr="003A5875" w:rsidRDefault="007566A6" w:rsidP="007566A6">
            <w:pPr>
              <w:rPr>
                <w:rFonts w:ascii="Arial Narrow" w:hAnsi="Arial Narrow"/>
                <w:sz w:val="18"/>
                <w:szCs w:val="18"/>
              </w:rPr>
            </w:pPr>
            <w:r w:rsidRPr="003A5875">
              <w:rPr>
                <w:rFonts w:ascii="Arial Narrow" w:hAnsi="Arial Narrow"/>
                <w:sz w:val="18"/>
                <w:szCs w:val="18"/>
              </w:rPr>
              <w:t>X</w:t>
            </w:r>
          </w:p>
        </w:tc>
        <w:tc>
          <w:tcPr>
            <w:tcW w:w="708" w:type="dxa"/>
          </w:tcPr>
          <w:p w14:paraId="535D68E6" w14:textId="21B7B625" w:rsidR="007566A6" w:rsidRPr="003A5875" w:rsidRDefault="007566A6" w:rsidP="007566A6">
            <w:pPr>
              <w:rPr>
                <w:rFonts w:ascii="Arial Narrow" w:hAnsi="Arial Narrow"/>
                <w:sz w:val="18"/>
                <w:szCs w:val="18"/>
              </w:rPr>
            </w:pPr>
          </w:p>
          <w:p w14:paraId="418E315F" w14:textId="77777777" w:rsidR="007566A6" w:rsidRPr="003A5875" w:rsidRDefault="007566A6" w:rsidP="007566A6">
            <w:pPr>
              <w:rPr>
                <w:rFonts w:ascii="Arial Narrow" w:hAnsi="Arial Narrow"/>
                <w:sz w:val="18"/>
                <w:szCs w:val="18"/>
              </w:rPr>
            </w:pPr>
          </w:p>
          <w:p w14:paraId="0708DFFC" w14:textId="77777777" w:rsidR="007566A6" w:rsidRPr="003A5875" w:rsidRDefault="007566A6" w:rsidP="007566A6">
            <w:pPr>
              <w:rPr>
                <w:rFonts w:ascii="Arial Narrow" w:hAnsi="Arial Narrow"/>
                <w:sz w:val="18"/>
                <w:szCs w:val="18"/>
              </w:rPr>
            </w:pPr>
          </w:p>
          <w:p w14:paraId="7A856B2F" w14:textId="77777777" w:rsidR="007566A6" w:rsidRPr="003A5875" w:rsidRDefault="007566A6" w:rsidP="007566A6">
            <w:pPr>
              <w:rPr>
                <w:rFonts w:ascii="Arial Narrow" w:hAnsi="Arial Narrow"/>
                <w:sz w:val="18"/>
                <w:szCs w:val="18"/>
              </w:rPr>
            </w:pPr>
          </w:p>
          <w:p w14:paraId="18A71BDC" w14:textId="6B6DE375" w:rsidR="007566A6" w:rsidRPr="003A5875" w:rsidRDefault="007566A6" w:rsidP="007566A6">
            <w:pPr>
              <w:rPr>
                <w:rFonts w:ascii="Arial Narrow" w:hAnsi="Arial Narrow"/>
                <w:sz w:val="18"/>
                <w:szCs w:val="18"/>
              </w:rPr>
            </w:pPr>
            <w:r w:rsidRPr="003A5875">
              <w:rPr>
                <w:rFonts w:ascii="Arial Narrow" w:hAnsi="Arial Narrow"/>
                <w:sz w:val="18"/>
                <w:szCs w:val="18"/>
              </w:rPr>
              <w:t>X</w:t>
            </w:r>
          </w:p>
        </w:tc>
        <w:tc>
          <w:tcPr>
            <w:tcW w:w="709" w:type="dxa"/>
          </w:tcPr>
          <w:p w14:paraId="71BBE33B" w14:textId="1FD37340" w:rsidR="007566A6" w:rsidRPr="003A5875" w:rsidRDefault="007566A6" w:rsidP="007566A6">
            <w:pPr>
              <w:rPr>
                <w:rFonts w:ascii="Arial Narrow" w:hAnsi="Arial Narrow"/>
                <w:sz w:val="18"/>
                <w:szCs w:val="18"/>
              </w:rPr>
            </w:pPr>
            <w:r w:rsidRPr="003A5875">
              <w:rPr>
                <w:rFonts w:ascii="Arial Narrow" w:hAnsi="Arial Narrow"/>
                <w:sz w:val="18"/>
                <w:szCs w:val="18"/>
              </w:rPr>
              <w:t xml:space="preserve"> </w:t>
            </w:r>
          </w:p>
          <w:p w14:paraId="500945A5" w14:textId="77777777" w:rsidR="007566A6" w:rsidRPr="003A5875" w:rsidRDefault="007566A6" w:rsidP="007566A6">
            <w:pPr>
              <w:rPr>
                <w:rFonts w:ascii="Arial Narrow" w:hAnsi="Arial Narrow"/>
                <w:sz w:val="18"/>
                <w:szCs w:val="18"/>
              </w:rPr>
            </w:pPr>
          </w:p>
          <w:p w14:paraId="0EC1A47C" w14:textId="77777777" w:rsidR="007566A6" w:rsidRPr="003A5875" w:rsidRDefault="007566A6" w:rsidP="007566A6">
            <w:pPr>
              <w:rPr>
                <w:rFonts w:ascii="Arial Narrow" w:hAnsi="Arial Narrow"/>
                <w:sz w:val="18"/>
                <w:szCs w:val="18"/>
              </w:rPr>
            </w:pPr>
          </w:p>
          <w:p w14:paraId="35CFDED9" w14:textId="77777777" w:rsidR="007566A6" w:rsidRPr="003A5875" w:rsidRDefault="007566A6" w:rsidP="007566A6">
            <w:pPr>
              <w:rPr>
                <w:rFonts w:ascii="Arial Narrow" w:hAnsi="Arial Narrow"/>
                <w:sz w:val="18"/>
                <w:szCs w:val="18"/>
              </w:rPr>
            </w:pPr>
          </w:p>
          <w:p w14:paraId="5DE47BBF" w14:textId="02A4EE59" w:rsidR="007566A6" w:rsidRPr="003A5875" w:rsidRDefault="007566A6" w:rsidP="007566A6">
            <w:pPr>
              <w:rPr>
                <w:rFonts w:ascii="Arial Narrow" w:hAnsi="Arial Narrow"/>
                <w:sz w:val="18"/>
                <w:szCs w:val="18"/>
              </w:rPr>
            </w:pPr>
            <w:r w:rsidRPr="003A5875">
              <w:rPr>
                <w:rFonts w:ascii="Arial Narrow" w:hAnsi="Arial Narrow"/>
                <w:sz w:val="18"/>
                <w:szCs w:val="18"/>
              </w:rPr>
              <w:t>X</w:t>
            </w:r>
          </w:p>
        </w:tc>
        <w:tc>
          <w:tcPr>
            <w:tcW w:w="709" w:type="dxa"/>
          </w:tcPr>
          <w:p w14:paraId="0C5872B3" w14:textId="78606B83" w:rsidR="007566A6" w:rsidRPr="003A5875" w:rsidRDefault="007566A6" w:rsidP="007566A6">
            <w:pPr>
              <w:rPr>
                <w:rFonts w:ascii="Arial Narrow" w:hAnsi="Arial Narrow"/>
                <w:sz w:val="18"/>
                <w:szCs w:val="18"/>
              </w:rPr>
            </w:pPr>
          </w:p>
          <w:p w14:paraId="3834F082" w14:textId="77777777" w:rsidR="007566A6" w:rsidRPr="003A5875" w:rsidRDefault="007566A6" w:rsidP="007566A6">
            <w:pPr>
              <w:rPr>
                <w:rFonts w:ascii="Arial Narrow" w:hAnsi="Arial Narrow"/>
                <w:sz w:val="18"/>
                <w:szCs w:val="18"/>
              </w:rPr>
            </w:pPr>
          </w:p>
          <w:p w14:paraId="61FB6D87" w14:textId="77777777" w:rsidR="007566A6" w:rsidRPr="003A5875" w:rsidRDefault="007566A6" w:rsidP="007566A6">
            <w:pPr>
              <w:rPr>
                <w:rFonts w:ascii="Arial Narrow" w:hAnsi="Arial Narrow"/>
                <w:sz w:val="18"/>
                <w:szCs w:val="18"/>
              </w:rPr>
            </w:pPr>
          </w:p>
          <w:p w14:paraId="05A5BB73" w14:textId="77777777" w:rsidR="007566A6" w:rsidRPr="003A5875" w:rsidRDefault="007566A6" w:rsidP="007566A6">
            <w:pPr>
              <w:rPr>
                <w:rFonts w:ascii="Arial Narrow" w:hAnsi="Arial Narrow"/>
                <w:sz w:val="18"/>
                <w:szCs w:val="18"/>
              </w:rPr>
            </w:pPr>
          </w:p>
          <w:p w14:paraId="216C2A67" w14:textId="4214D15E" w:rsidR="007566A6" w:rsidRPr="003A5875" w:rsidRDefault="007566A6" w:rsidP="007566A6">
            <w:pPr>
              <w:rPr>
                <w:rFonts w:ascii="Arial Narrow" w:hAnsi="Arial Narrow"/>
                <w:sz w:val="18"/>
                <w:szCs w:val="18"/>
              </w:rPr>
            </w:pPr>
            <w:r w:rsidRPr="003A5875">
              <w:rPr>
                <w:rFonts w:ascii="Arial Narrow" w:hAnsi="Arial Narrow"/>
                <w:sz w:val="18"/>
                <w:szCs w:val="18"/>
              </w:rPr>
              <w:t>X</w:t>
            </w:r>
          </w:p>
        </w:tc>
        <w:tc>
          <w:tcPr>
            <w:tcW w:w="709" w:type="dxa"/>
          </w:tcPr>
          <w:p w14:paraId="4DA366FE" w14:textId="77777777" w:rsidR="007566A6" w:rsidRPr="003A5875" w:rsidRDefault="007566A6" w:rsidP="007566A6">
            <w:pPr>
              <w:rPr>
                <w:rFonts w:ascii="Arial Narrow" w:hAnsi="Arial Narrow"/>
                <w:sz w:val="18"/>
                <w:szCs w:val="18"/>
              </w:rPr>
            </w:pPr>
          </w:p>
        </w:tc>
        <w:tc>
          <w:tcPr>
            <w:tcW w:w="850" w:type="dxa"/>
          </w:tcPr>
          <w:p w14:paraId="33B0CB88" w14:textId="066C009E" w:rsidR="007566A6" w:rsidRPr="003A5875" w:rsidRDefault="007566A6" w:rsidP="007566A6">
            <w:pPr>
              <w:rPr>
                <w:rFonts w:ascii="Arial Narrow" w:hAnsi="Arial Narrow"/>
                <w:sz w:val="18"/>
                <w:szCs w:val="18"/>
              </w:rPr>
            </w:pPr>
          </w:p>
          <w:p w14:paraId="207CE5B8" w14:textId="77777777" w:rsidR="007566A6" w:rsidRPr="003A5875" w:rsidRDefault="007566A6" w:rsidP="007566A6">
            <w:pPr>
              <w:rPr>
                <w:rFonts w:ascii="Arial Narrow" w:hAnsi="Arial Narrow"/>
                <w:sz w:val="18"/>
                <w:szCs w:val="18"/>
              </w:rPr>
            </w:pPr>
          </w:p>
          <w:p w14:paraId="728577FE" w14:textId="77777777" w:rsidR="007566A6" w:rsidRPr="003A5875" w:rsidRDefault="007566A6" w:rsidP="007566A6">
            <w:pPr>
              <w:rPr>
                <w:rFonts w:ascii="Arial Narrow" w:hAnsi="Arial Narrow"/>
                <w:sz w:val="18"/>
                <w:szCs w:val="18"/>
              </w:rPr>
            </w:pPr>
          </w:p>
          <w:p w14:paraId="0559354D" w14:textId="77777777" w:rsidR="007566A6" w:rsidRPr="003A5875" w:rsidRDefault="007566A6" w:rsidP="007566A6">
            <w:pPr>
              <w:rPr>
                <w:rFonts w:ascii="Arial Narrow" w:hAnsi="Arial Narrow"/>
                <w:sz w:val="18"/>
                <w:szCs w:val="18"/>
              </w:rPr>
            </w:pPr>
          </w:p>
          <w:p w14:paraId="10B2F33F" w14:textId="4A5E7F59" w:rsidR="007566A6" w:rsidRPr="003A5875" w:rsidRDefault="007566A6" w:rsidP="007566A6">
            <w:pPr>
              <w:rPr>
                <w:rFonts w:ascii="Arial Narrow" w:hAnsi="Arial Narrow"/>
                <w:sz w:val="18"/>
                <w:szCs w:val="18"/>
              </w:rPr>
            </w:pPr>
            <w:r w:rsidRPr="003A5875">
              <w:rPr>
                <w:rFonts w:ascii="Arial Narrow" w:hAnsi="Arial Narrow"/>
                <w:sz w:val="18"/>
                <w:szCs w:val="18"/>
              </w:rPr>
              <w:t>50</w:t>
            </w:r>
          </w:p>
        </w:tc>
        <w:tc>
          <w:tcPr>
            <w:tcW w:w="709" w:type="dxa"/>
          </w:tcPr>
          <w:p w14:paraId="3C2A6A9D" w14:textId="77777777" w:rsidR="007566A6" w:rsidRPr="003A5875" w:rsidRDefault="007566A6" w:rsidP="007566A6">
            <w:pPr>
              <w:rPr>
                <w:rFonts w:ascii="Arial Narrow" w:hAnsi="Arial Narrow"/>
                <w:sz w:val="18"/>
                <w:szCs w:val="18"/>
              </w:rPr>
            </w:pPr>
          </w:p>
        </w:tc>
        <w:tc>
          <w:tcPr>
            <w:tcW w:w="709" w:type="dxa"/>
          </w:tcPr>
          <w:p w14:paraId="264851E6" w14:textId="5334B939" w:rsidR="007566A6" w:rsidRPr="003A5875" w:rsidRDefault="007566A6" w:rsidP="007566A6">
            <w:pPr>
              <w:rPr>
                <w:rFonts w:ascii="Arial Narrow" w:hAnsi="Arial Narrow"/>
                <w:sz w:val="18"/>
                <w:szCs w:val="18"/>
              </w:rPr>
            </w:pPr>
            <w:r w:rsidRPr="003A5875">
              <w:rPr>
                <w:rFonts w:ascii="Arial Narrow" w:hAnsi="Arial Narrow"/>
                <w:sz w:val="18"/>
                <w:szCs w:val="18"/>
              </w:rPr>
              <w:t xml:space="preserve"> </w:t>
            </w:r>
          </w:p>
          <w:p w14:paraId="3F7AB2DB" w14:textId="77777777" w:rsidR="007566A6" w:rsidRPr="003A5875" w:rsidRDefault="007566A6" w:rsidP="007566A6">
            <w:pPr>
              <w:rPr>
                <w:rFonts w:ascii="Arial Narrow" w:hAnsi="Arial Narrow"/>
                <w:sz w:val="18"/>
                <w:szCs w:val="18"/>
              </w:rPr>
            </w:pPr>
          </w:p>
          <w:p w14:paraId="612C4E47" w14:textId="77777777" w:rsidR="007566A6" w:rsidRPr="003A5875" w:rsidRDefault="007566A6" w:rsidP="007566A6">
            <w:pPr>
              <w:rPr>
                <w:rFonts w:ascii="Arial Narrow" w:hAnsi="Arial Narrow"/>
                <w:sz w:val="18"/>
                <w:szCs w:val="18"/>
              </w:rPr>
            </w:pPr>
          </w:p>
          <w:p w14:paraId="7BC3E802" w14:textId="77777777" w:rsidR="007566A6" w:rsidRPr="003A5875" w:rsidRDefault="007566A6" w:rsidP="007566A6">
            <w:pPr>
              <w:rPr>
                <w:rFonts w:ascii="Arial Narrow" w:hAnsi="Arial Narrow"/>
                <w:sz w:val="18"/>
                <w:szCs w:val="18"/>
              </w:rPr>
            </w:pPr>
          </w:p>
          <w:p w14:paraId="4248E1C0" w14:textId="25A89C59" w:rsidR="007566A6" w:rsidRPr="003A5875" w:rsidRDefault="007566A6" w:rsidP="007566A6">
            <w:pPr>
              <w:rPr>
                <w:rFonts w:ascii="Arial Narrow" w:hAnsi="Arial Narrow"/>
                <w:sz w:val="18"/>
                <w:szCs w:val="18"/>
              </w:rPr>
            </w:pPr>
            <w:r w:rsidRPr="003A5875">
              <w:rPr>
                <w:rFonts w:ascii="Arial Narrow" w:hAnsi="Arial Narrow"/>
                <w:sz w:val="18"/>
                <w:szCs w:val="18"/>
              </w:rPr>
              <w:t>50</w:t>
            </w:r>
          </w:p>
        </w:tc>
      </w:tr>
      <w:tr w:rsidR="003A5875" w:rsidRPr="003A5875" w14:paraId="0CF02003" w14:textId="77777777" w:rsidTr="00BB5B9E">
        <w:tc>
          <w:tcPr>
            <w:tcW w:w="1730" w:type="dxa"/>
            <w:vMerge/>
          </w:tcPr>
          <w:p w14:paraId="334A2DF0" w14:textId="77777777" w:rsidR="007566A6" w:rsidRPr="003A5875" w:rsidRDefault="007566A6" w:rsidP="007566A6"/>
        </w:tc>
        <w:tc>
          <w:tcPr>
            <w:tcW w:w="2835" w:type="dxa"/>
          </w:tcPr>
          <w:p w14:paraId="3FD11A71" w14:textId="2D5B2F72" w:rsidR="007566A6" w:rsidRPr="003A5875" w:rsidRDefault="007566A6" w:rsidP="007566A6">
            <w:pPr>
              <w:spacing w:after="160" w:line="259" w:lineRule="auto"/>
              <w:rPr>
                <w:rFonts w:ascii="Arial Narrow" w:hAnsi="Arial Narrow"/>
                <w:sz w:val="18"/>
                <w:szCs w:val="18"/>
              </w:rPr>
            </w:pPr>
            <w:r w:rsidRPr="003A5875">
              <w:rPr>
                <w:rFonts w:ascii="Arial Narrow" w:hAnsi="Arial Narrow"/>
                <w:sz w:val="18"/>
                <w:szCs w:val="18"/>
              </w:rPr>
              <w:t>Redynamisation de l’intercommunalité</w:t>
            </w:r>
          </w:p>
        </w:tc>
        <w:tc>
          <w:tcPr>
            <w:tcW w:w="1843" w:type="dxa"/>
          </w:tcPr>
          <w:p w14:paraId="1E37ECFA" w14:textId="77777777" w:rsidR="007566A6" w:rsidRPr="003A5875" w:rsidRDefault="007566A6" w:rsidP="007566A6">
            <w:pPr>
              <w:rPr>
                <w:rFonts w:ascii="Arial Narrow" w:hAnsi="Arial Narrow"/>
                <w:sz w:val="18"/>
                <w:szCs w:val="18"/>
              </w:rPr>
            </w:pPr>
            <w:r w:rsidRPr="003A5875">
              <w:rPr>
                <w:rFonts w:ascii="Arial Narrow" w:hAnsi="Arial Narrow"/>
                <w:sz w:val="18"/>
                <w:szCs w:val="18"/>
              </w:rPr>
              <w:t>L’intercommunalité est</w:t>
            </w:r>
          </w:p>
          <w:p w14:paraId="53F03B1D" w14:textId="1D14A27C" w:rsidR="007566A6" w:rsidRPr="003A5875" w:rsidRDefault="007566A6" w:rsidP="007566A6">
            <w:pPr>
              <w:rPr>
                <w:rFonts w:ascii="Arial Narrow" w:hAnsi="Arial Narrow"/>
                <w:sz w:val="18"/>
                <w:szCs w:val="18"/>
              </w:rPr>
            </w:pPr>
            <w:r w:rsidRPr="003A5875">
              <w:rPr>
                <w:rFonts w:ascii="Arial Narrow" w:hAnsi="Arial Narrow"/>
                <w:sz w:val="18"/>
                <w:szCs w:val="18"/>
              </w:rPr>
              <w:t>Redynamisée</w:t>
            </w:r>
          </w:p>
        </w:tc>
        <w:tc>
          <w:tcPr>
            <w:tcW w:w="1701" w:type="dxa"/>
          </w:tcPr>
          <w:p w14:paraId="4218AE1D" w14:textId="06D9D5F7" w:rsidR="007566A6" w:rsidRPr="003A5875" w:rsidRDefault="007566A6" w:rsidP="007566A6">
            <w:pPr>
              <w:rPr>
                <w:rFonts w:ascii="Arial Narrow" w:hAnsi="Arial Narrow"/>
                <w:sz w:val="18"/>
                <w:szCs w:val="18"/>
              </w:rPr>
            </w:pPr>
            <w:r w:rsidRPr="003A5875">
              <w:rPr>
                <w:rFonts w:ascii="Arial Narrow" w:hAnsi="Arial Narrow"/>
                <w:sz w:val="18"/>
                <w:szCs w:val="18"/>
              </w:rPr>
              <w:t>Dialakorodji Safo Sangarébougou Commune I Nossombougou</w:t>
            </w:r>
          </w:p>
        </w:tc>
        <w:tc>
          <w:tcPr>
            <w:tcW w:w="1559" w:type="dxa"/>
          </w:tcPr>
          <w:p w14:paraId="47DC5B90" w14:textId="6DF21548" w:rsidR="007566A6" w:rsidRPr="003A5875" w:rsidRDefault="007566A6" w:rsidP="00664486">
            <w:pPr>
              <w:jc w:val="right"/>
              <w:rPr>
                <w:rFonts w:ascii="Arial Narrow" w:hAnsi="Arial Narrow"/>
                <w:sz w:val="18"/>
                <w:szCs w:val="18"/>
              </w:rPr>
            </w:pPr>
            <w:r w:rsidRPr="003A5875">
              <w:rPr>
                <w:rFonts w:ascii="Arial Narrow" w:hAnsi="Arial Narrow"/>
                <w:sz w:val="18"/>
                <w:szCs w:val="18"/>
              </w:rPr>
              <w:t>2 000 000</w:t>
            </w:r>
          </w:p>
        </w:tc>
        <w:tc>
          <w:tcPr>
            <w:tcW w:w="709" w:type="dxa"/>
          </w:tcPr>
          <w:p w14:paraId="6BB172A9" w14:textId="77777777" w:rsidR="007566A6" w:rsidRPr="003A5875" w:rsidRDefault="007566A6" w:rsidP="007566A6">
            <w:pPr>
              <w:rPr>
                <w:rFonts w:ascii="Arial Narrow" w:hAnsi="Arial Narrow"/>
                <w:sz w:val="18"/>
                <w:szCs w:val="18"/>
              </w:rPr>
            </w:pPr>
          </w:p>
        </w:tc>
        <w:tc>
          <w:tcPr>
            <w:tcW w:w="709" w:type="dxa"/>
          </w:tcPr>
          <w:p w14:paraId="1188A4F3" w14:textId="7B275FF7" w:rsidR="007566A6" w:rsidRPr="003A5875" w:rsidRDefault="007566A6" w:rsidP="007566A6">
            <w:pPr>
              <w:rPr>
                <w:rFonts w:ascii="Arial Narrow" w:hAnsi="Arial Narrow"/>
                <w:sz w:val="18"/>
                <w:szCs w:val="18"/>
              </w:rPr>
            </w:pPr>
            <w:r w:rsidRPr="003A5875">
              <w:rPr>
                <w:rFonts w:ascii="Arial Narrow" w:hAnsi="Arial Narrow"/>
                <w:sz w:val="18"/>
                <w:szCs w:val="18"/>
              </w:rPr>
              <w:t>X</w:t>
            </w:r>
          </w:p>
        </w:tc>
        <w:tc>
          <w:tcPr>
            <w:tcW w:w="708" w:type="dxa"/>
          </w:tcPr>
          <w:p w14:paraId="422CB2F4" w14:textId="30998DD4" w:rsidR="007566A6" w:rsidRPr="003A5875" w:rsidRDefault="007566A6" w:rsidP="007566A6">
            <w:pPr>
              <w:rPr>
                <w:rFonts w:ascii="Arial Narrow" w:hAnsi="Arial Narrow"/>
                <w:sz w:val="18"/>
                <w:szCs w:val="18"/>
              </w:rPr>
            </w:pPr>
            <w:r w:rsidRPr="003A5875">
              <w:rPr>
                <w:rFonts w:ascii="Arial Narrow" w:hAnsi="Arial Narrow"/>
                <w:sz w:val="18"/>
                <w:szCs w:val="18"/>
              </w:rPr>
              <w:t>X</w:t>
            </w:r>
          </w:p>
        </w:tc>
        <w:tc>
          <w:tcPr>
            <w:tcW w:w="709" w:type="dxa"/>
          </w:tcPr>
          <w:p w14:paraId="47DA08B7" w14:textId="0DE2C4AD" w:rsidR="007566A6" w:rsidRPr="003A5875" w:rsidRDefault="007566A6" w:rsidP="007566A6">
            <w:pPr>
              <w:rPr>
                <w:rFonts w:ascii="Arial Narrow" w:hAnsi="Arial Narrow"/>
                <w:sz w:val="18"/>
                <w:szCs w:val="18"/>
              </w:rPr>
            </w:pPr>
            <w:r w:rsidRPr="003A5875">
              <w:rPr>
                <w:rFonts w:ascii="Arial Narrow" w:hAnsi="Arial Narrow"/>
                <w:sz w:val="18"/>
                <w:szCs w:val="18"/>
              </w:rPr>
              <w:t>X</w:t>
            </w:r>
          </w:p>
        </w:tc>
        <w:tc>
          <w:tcPr>
            <w:tcW w:w="709" w:type="dxa"/>
          </w:tcPr>
          <w:p w14:paraId="128D38AA" w14:textId="4F9FDF56" w:rsidR="007566A6" w:rsidRPr="003A5875" w:rsidRDefault="007566A6" w:rsidP="007566A6">
            <w:pPr>
              <w:rPr>
                <w:rFonts w:ascii="Arial Narrow" w:hAnsi="Arial Narrow"/>
                <w:sz w:val="18"/>
                <w:szCs w:val="18"/>
              </w:rPr>
            </w:pPr>
            <w:r w:rsidRPr="003A5875">
              <w:rPr>
                <w:rFonts w:ascii="Arial Narrow" w:hAnsi="Arial Narrow"/>
                <w:sz w:val="18"/>
                <w:szCs w:val="18"/>
              </w:rPr>
              <w:t>X</w:t>
            </w:r>
          </w:p>
        </w:tc>
        <w:tc>
          <w:tcPr>
            <w:tcW w:w="709" w:type="dxa"/>
          </w:tcPr>
          <w:p w14:paraId="4EC37F9D" w14:textId="77777777" w:rsidR="007566A6" w:rsidRPr="003A5875" w:rsidRDefault="007566A6" w:rsidP="007566A6">
            <w:pPr>
              <w:rPr>
                <w:rFonts w:ascii="Arial Narrow" w:hAnsi="Arial Narrow"/>
                <w:sz w:val="18"/>
                <w:szCs w:val="18"/>
              </w:rPr>
            </w:pPr>
          </w:p>
        </w:tc>
        <w:tc>
          <w:tcPr>
            <w:tcW w:w="850" w:type="dxa"/>
          </w:tcPr>
          <w:p w14:paraId="3D038A2B" w14:textId="4347D2D0" w:rsidR="007566A6" w:rsidRPr="003A5875" w:rsidRDefault="007566A6" w:rsidP="007566A6">
            <w:pPr>
              <w:rPr>
                <w:rFonts w:ascii="Arial Narrow" w:hAnsi="Arial Narrow"/>
                <w:sz w:val="18"/>
                <w:szCs w:val="18"/>
              </w:rPr>
            </w:pPr>
            <w:r w:rsidRPr="003A5875">
              <w:rPr>
                <w:rFonts w:ascii="Arial Narrow" w:hAnsi="Arial Narrow"/>
                <w:sz w:val="18"/>
                <w:szCs w:val="18"/>
              </w:rPr>
              <w:t>50</w:t>
            </w:r>
          </w:p>
        </w:tc>
        <w:tc>
          <w:tcPr>
            <w:tcW w:w="709" w:type="dxa"/>
          </w:tcPr>
          <w:p w14:paraId="4BD86F2F" w14:textId="77777777" w:rsidR="007566A6" w:rsidRPr="003A5875" w:rsidRDefault="007566A6" w:rsidP="007566A6">
            <w:pPr>
              <w:rPr>
                <w:rFonts w:ascii="Arial Narrow" w:hAnsi="Arial Narrow"/>
                <w:sz w:val="18"/>
                <w:szCs w:val="18"/>
              </w:rPr>
            </w:pPr>
          </w:p>
        </w:tc>
        <w:tc>
          <w:tcPr>
            <w:tcW w:w="709" w:type="dxa"/>
          </w:tcPr>
          <w:p w14:paraId="492E3690" w14:textId="356F56F8" w:rsidR="007566A6" w:rsidRPr="003A5875" w:rsidRDefault="007566A6" w:rsidP="007566A6">
            <w:pPr>
              <w:rPr>
                <w:rFonts w:ascii="Arial Narrow" w:hAnsi="Arial Narrow"/>
                <w:sz w:val="18"/>
                <w:szCs w:val="18"/>
              </w:rPr>
            </w:pPr>
            <w:r w:rsidRPr="003A5875">
              <w:rPr>
                <w:rFonts w:ascii="Arial Narrow" w:hAnsi="Arial Narrow"/>
                <w:sz w:val="18"/>
                <w:szCs w:val="18"/>
              </w:rPr>
              <w:t>50</w:t>
            </w:r>
          </w:p>
        </w:tc>
      </w:tr>
      <w:tr w:rsidR="003A5875" w:rsidRPr="003A5875" w14:paraId="4CB74797" w14:textId="77777777" w:rsidTr="00BB5B9E">
        <w:tc>
          <w:tcPr>
            <w:tcW w:w="1730" w:type="dxa"/>
            <w:vMerge/>
          </w:tcPr>
          <w:p w14:paraId="5FE37CC0" w14:textId="77777777" w:rsidR="007566A6" w:rsidRPr="003A5875" w:rsidRDefault="007566A6" w:rsidP="007566A6"/>
        </w:tc>
        <w:tc>
          <w:tcPr>
            <w:tcW w:w="2835" w:type="dxa"/>
          </w:tcPr>
          <w:p w14:paraId="3535B2A2" w14:textId="77777777" w:rsidR="007566A6" w:rsidRPr="003A5875" w:rsidRDefault="007566A6" w:rsidP="007566A6">
            <w:pPr>
              <w:spacing w:after="160" w:line="259" w:lineRule="auto"/>
              <w:rPr>
                <w:rFonts w:ascii="Arial Narrow" w:hAnsi="Arial Narrow"/>
                <w:sz w:val="18"/>
                <w:szCs w:val="18"/>
              </w:rPr>
            </w:pPr>
            <w:r w:rsidRPr="003A5875">
              <w:rPr>
                <w:rFonts w:ascii="Arial Narrow" w:hAnsi="Arial Narrow"/>
                <w:sz w:val="18"/>
                <w:szCs w:val="18"/>
              </w:rPr>
              <w:t>Négociation des accords de jumelage et coopération avec d’autres collectivités (nationales et internationales) avec l’implication des organisations des migrants</w:t>
            </w:r>
          </w:p>
        </w:tc>
        <w:tc>
          <w:tcPr>
            <w:tcW w:w="1843" w:type="dxa"/>
          </w:tcPr>
          <w:p w14:paraId="6812C55E" w14:textId="77777777" w:rsidR="007566A6" w:rsidRPr="003A5875" w:rsidRDefault="007566A6" w:rsidP="007566A6">
            <w:pPr>
              <w:rPr>
                <w:rFonts w:ascii="Arial Narrow" w:hAnsi="Arial Narrow"/>
                <w:sz w:val="18"/>
                <w:szCs w:val="18"/>
              </w:rPr>
            </w:pPr>
            <w:r w:rsidRPr="003A5875">
              <w:rPr>
                <w:rFonts w:ascii="Arial Narrow" w:hAnsi="Arial Narrow"/>
                <w:sz w:val="18"/>
                <w:szCs w:val="18"/>
              </w:rPr>
              <w:t xml:space="preserve">Les accords de jumelage et coopération avec d’autres collectivités (nationales et internationales) avec l’implication des organisations des migrants ont été négociés </w:t>
            </w:r>
          </w:p>
        </w:tc>
        <w:tc>
          <w:tcPr>
            <w:tcW w:w="1701" w:type="dxa"/>
          </w:tcPr>
          <w:p w14:paraId="332AA328" w14:textId="77777777" w:rsidR="007566A6" w:rsidRPr="003A5875" w:rsidRDefault="007566A6" w:rsidP="007566A6">
            <w:pPr>
              <w:rPr>
                <w:rFonts w:ascii="Arial Narrow" w:hAnsi="Arial Narrow"/>
                <w:sz w:val="18"/>
                <w:szCs w:val="18"/>
              </w:rPr>
            </w:pPr>
            <w:r w:rsidRPr="003A5875">
              <w:rPr>
                <w:rFonts w:ascii="Arial Narrow" w:hAnsi="Arial Narrow"/>
                <w:sz w:val="18"/>
                <w:szCs w:val="18"/>
              </w:rPr>
              <w:t>Commune</w:t>
            </w:r>
          </w:p>
        </w:tc>
        <w:tc>
          <w:tcPr>
            <w:tcW w:w="1559" w:type="dxa"/>
          </w:tcPr>
          <w:p w14:paraId="05C2009D" w14:textId="77777777" w:rsidR="007566A6" w:rsidRPr="003A5875" w:rsidRDefault="007566A6" w:rsidP="00664486">
            <w:pPr>
              <w:jc w:val="right"/>
              <w:rPr>
                <w:rFonts w:ascii="Arial Narrow" w:hAnsi="Arial Narrow"/>
                <w:sz w:val="18"/>
                <w:szCs w:val="18"/>
              </w:rPr>
            </w:pPr>
            <w:r w:rsidRPr="003A5875">
              <w:rPr>
                <w:rFonts w:ascii="Arial Narrow" w:hAnsi="Arial Narrow"/>
                <w:sz w:val="18"/>
                <w:szCs w:val="18"/>
              </w:rPr>
              <w:t>400 000</w:t>
            </w:r>
          </w:p>
        </w:tc>
        <w:tc>
          <w:tcPr>
            <w:tcW w:w="709" w:type="dxa"/>
          </w:tcPr>
          <w:p w14:paraId="7E9E3AA8" w14:textId="77777777" w:rsidR="007566A6" w:rsidRPr="003A5875" w:rsidRDefault="007566A6" w:rsidP="007566A6">
            <w:pPr>
              <w:rPr>
                <w:rFonts w:ascii="Arial Narrow" w:hAnsi="Arial Narrow"/>
                <w:sz w:val="18"/>
                <w:szCs w:val="18"/>
              </w:rPr>
            </w:pPr>
          </w:p>
        </w:tc>
        <w:tc>
          <w:tcPr>
            <w:tcW w:w="709" w:type="dxa"/>
          </w:tcPr>
          <w:p w14:paraId="173D4501" w14:textId="77777777" w:rsidR="007566A6" w:rsidRPr="003A5875" w:rsidRDefault="007566A6" w:rsidP="007566A6">
            <w:pPr>
              <w:rPr>
                <w:rFonts w:ascii="Arial Narrow" w:hAnsi="Arial Narrow"/>
                <w:sz w:val="18"/>
                <w:szCs w:val="18"/>
              </w:rPr>
            </w:pPr>
            <w:r w:rsidRPr="003A5875">
              <w:rPr>
                <w:rFonts w:ascii="Arial Narrow" w:hAnsi="Arial Narrow"/>
                <w:sz w:val="18"/>
                <w:szCs w:val="18"/>
              </w:rPr>
              <w:t>x</w:t>
            </w:r>
          </w:p>
        </w:tc>
        <w:tc>
          <w:tcPr>
            <w:tcW w:w="708" w:type="dxa"/>
          </w:tcPr>
          <w:p w14:paraId="248D0883" w14:textId="77777777" w:rsidR="007566A6" w:rsidRPr="003A5875" w:rsidRDefault="007566A6" w:rsidP="007566A6">
            <w:pPr>
              <w:rPr>
                <w:rFonts w:ascii="Arial Narrow" w:hAnsi="Arial Narrow"/>
                <w:sz w:val="18"/>
                <w:szCs w:val="18"/>
              </w:rPr>
            </w:pPr>
          </w:p>
        </w:tc>
        <w:tc>
          <w:tcPr>
            <w:tcW w:w="709" w:type="dxa"/>
          </w:tcPr>
          <w:p w14:paraId="518C5890" w14:textId="77777777" w:rsidR="007566A6" w:rsidRPr="003A5875" w:rsidRDefault="007566A6" w:rsidP="007566A6">
            <w:pPr>
              <w:rPr>
                <w:rFonts w:ascii="Arial Narrow" w:hAnsi="Arial Narrow"/>
                <w:sz w:val="18"/>
                <w:szCs w:val="18"/>
              </w:rPr>
            </w:pPr>
          </w:p>
        </w:tc>
        <w:tc>
          <w:tcPr>
            <w:tcW w:w="709" w:type="dxa"/>
          </w:tcPr>
          <w:p w14:paraId="102E7763" w14:textId="77777777" w:rsidR="007566A6" w:rsidRPr="003A5875" w:rsidRDefault="007566A6" w:rsidP="007566A6">
            <w:pPr>
              <w:rPr>
                <w:rFonts w:ascii="Arial Narrow" w:hAnsi="Arial Narrow"/>
                <w:sz w:val="18"/>
                <w:szCs w:val="18"/>
              </w:rPr>
            </w:pPr>
          </w:p>
        </w:tc>
        <w:tc>
          <w:tcPr>
            <w:tcW w:w="709" w:type="dxa"/>
          </w:tcPr>
          <w:p w14:paraId="61A6DA18" w14:textId="77777777" w:rsidR="007566A6" w:rsidRPr="003A5875" w:rsidRDefault="007566A6" w:rsidP="007566A6">
            <w:pPr>
              <w:rPr>
                <w:rFonts w:ascii="Arial Narrow" w:hAnsi="Arial Narrow"/>
                <w:sz w:val="18"/>
                <w:szCs w:val="18"/>
              </w:rPr>
            </w:pPr>
          </w:p>
        </w:tc>
        <w:tc>
          <w:tcPr>
            <w:tcW w:w="850" w:type="dxa"/>
          </w:tcPr>
          <w:p w14:paraId="5909AF59" w14:textId="77777777" w:rsidR="007566A6" w:rsidRPr="003A5875" w:rsidRDefault="007566A6" w:rsidP="007566A6">
            <w:pPr>
              <w:rPr>
                <w:rFonts w:ascii="Arial Narrow" w:hAnsi="Arial Narrow"/>
                <w:sz w:val="18"/>
                <w:szCs w:val="18"/>
              </w:rPr>
            </w:pPr>
            <w:r w:rsidRPr="003A5875">
              <w:rPr>
                <w:rFonts w:ascii="Arial Narrow" w:hAnsi="Arial Narrow"/>
                <w:sz w:val="18"/>
                <w:szCs w:val="18"/>
              </w:rPr>
              <w:t>100%</w:t>
            </w:r>
          </w:p>
        </w:tc>
        <w:tc>
          <w:tcPr>
            <w:tcW w:w="709" w:type="dxa"/>
          </w:tcPr>
          <w:p w14:paraId="6398C0FF" w14:textId="77777777" w:rsidR="007566A6" w:rsidRPr="003A5875" w:rsidRDefault="007566A6" w:rsidP="007566A6">
            <w:pPr>
              <w:rPr>
                <w:rFonts w:ascii="Arial Narrow" w:hAnsi="Arial Narrow"/>
                <w:sz w:val="18"/>
                <w:szCs w:val="18"/>
              </w:rPr>
            </w:pPr>
          </w:p>
        </w:tc>
        <w:tc>
          <w:tcPr>
            <w:tcW w:w="709" w:type="dxa"/>
          </w:tcPr>
          <w:p w14:paraId="7630E467" w14:textId="77777777" w:rsidR="007566A6" w:rsidRPr="003A5875" w:rsidRDefault="007566A6" w:rsidP="007566A6">
            <w:pPr>
              <w:rPr>
                <w:rFonts w:ascii="Arial Narrow" w:hAnsi="Arial Narrow"/>
                <w:sz w:val="18"/>
                <w:szCs w:val="18"/>
              </w:rPr>
            </w:pPr>
          </w:p>
        </w:tc>
      </w:tr>
      <w:tr w:rsidR="003A5875" w:rsidRPr="003A5875" w14:paraId="0DFE42E0" w14:textId="77777777" w:rsidTr="00BB5B9E">
        <w:tc>
          <w:tcPr>
            <w:tcW w:w="1730" w:type="dxa"/>
            <w:vMerge/>
          </w:tcPr>
          <w:p w14:paraId="2E425595" w14:textId="77777777" w:rsidR="007566A6" w:rsidRPr="003A5875" w:rsidRDefault="007566A6" w:rsidP="007566A6"/>
        </w:tc>
        <w:tc>
          <w:tcPr>
            <w:tcW w:w="2835" w:type="dxa"/>
          </w:tcPr>
          <w:p w14:paraId="41D9F3EB" w14:textId="77777777" w:rsidR="007566A6" w:rsidRPr="003A5875" w:rsidRDefault="007566A6" w:rsidP="007566A6">
            <w:pPr>
              <w:rPr>
                <w:rFonts w:ascii="Arial Narrow" w:hAnsi="Arial Narrow"/>
                <w:sz w:val="18"/>
                <w:szCs w:val="18"/>
              </w:rPr>
            </w:pPr>
            <w:r w:rsidRPr="003A5875">
              <w:rPr>
                <w:rFonts w:ascii="Arial Narrow" w:hAnsi="Arial Narrow"/>
                <w:sz w:val="18"/>
                <w:szCs w:val="18"/>
              </w:rPr>
              <w:t>Elaboration d’un document de partenariat Public Privé (PPP)</w:t>
            </w:r>
          </w:p>
        </w:tc>
        <w:tc>
          <w:tcPr>
            <w:tcW w:w="1843" w:type="dxa"/>
          </w:tcPr>
          <w:p w14:paraId="616F6073" w14:textId="77777777" w:rsidR="007566A6" w:rsidRPr="003A5875" w:rsidRDefault="007566A6" w:rsidP="007566A6">
            <w:pPr>
              <w:rPr>
                <w:rFonts w:ascii="Arial Narrow" w:hAnsi="Arial Narrow"/>
                <w:sz w:val="18"/>
                <w:szCs w:val="18"/>
              </w:rPr>
            </w:pPr>
            <w:r w:rsidRPr="003A5875">
              <w:rPr>
                <w:rFonts w:ascii="Arial Narrow" w:hAnsi="Arial Narrow"/>
                <w:sz w:val="18"/>
                <w:szCs w:val="18"/>
              </w:rPr>
              <w:t xml:space="preserve">Un document de partenariat Public Privé (PPP) est élaboré </w:t>
            </w:r>
          </w:p>
        </w:tc>
        <w:tc>
          <w:tcPr>
            <w:tcW w:w="1701" w:type="dxa"/>
          </w:tcPr>
          <w:p w14:paraId="08D41311" w14:textId="77777777" w:rsidR="007566A6" w:rsidRPr="003A5875" w:rsidRDefault="007566A6" w:rsidP="007566A6">
            <w:pPr>
              <w:rPr>
                <w:rFonts w:ascii="Arial Narrow" w:hAnsi="Arial Narrow"/>
                <w:sz w:val="18"/>
                <w:szCs w:val="18"/>
              </w:rPr>
            </w:pPr>
            <w:r w:rsidRPr="003A5875">
              <w:rPr>
                <w:rFonts w:ascii="Arial Narrow" w:hAnsi="Arial Narrow"/>
                <w:sz w:val="18"/>
                <w:szCs w:val="18"/>
              </w:rPr>
              <w:t xml:space="preserve">Commune </w:t>
            </w:r>
          </w:p>
        </w:tc>
        <w:tc>
          <w:tcPr>
            <w:tcW w:w="1559" w:type="dxa"/>
          </w:tcPr>
          <w:p w14:paraId="4AEC2D3F" w14:textId="77777777" w:rsidR="007566A6" w:rsidRPr="003A5875" w:rsidRDefault="007566A6" w:rsidP="00664486">
            <w:pPr>
              <w:jc w:val="right"/>
              <w:rPr>
                <w:rFonts w:ascii="Arial Narrow" w:hAnsi="Arial Narrow"/>
                <w:sz w:val="16"/>
                <w:szCs w:val="18"/>
              </w:rPr>
            </w:pPr>
            <w:r w:rsidRPr="003A5875">
              <w:rPr>
                <w:rFonts w:ascii="Arial Narrow" w:hAnsi="Arial Narrow"/>
                <w:sz w:val="16"/>
                <w:szCs w:val="18"/>
              </w:rPr>
              <w:t>1 500 000</w:t>
            </w:r>
          </w:p>
        </w:tc>
        <w:tc>
          <w:tcPr>
            <w:tcW w:w="709" w:type="dxa"/>
          </w:tcPr>
          <w:p w14:paraId="61909AF5" w14:textId="77777777" w:rsidR="007566A6" w:rsidRPr="003A5875" w:rsidRDefault="007566A6" w:rsidP="007566A6">
            <w:pPr>
              <w:rPr>
                <w:rFonts w:ascii="Arial Narrow" w:hAnsi="Arial Narrow"/>
                <w:sz w:val="18"/>
                <w:szCs w:val="18"/>
              </w:rPr>
            </w:pPr>
          </w:p>
        </w:tc>
        <w:tc>
          <w:tcPr>
            <w:tcW w:w="709" w:type="dxa"/>
          </w:tcPr>
          <w:p w14:paraId="03959761" w14:textId="77777777" w:rsidR="007566A6" w:rsidRPr="003A5875" w:rsidRDefault="007566A6" w:rsidP="007566A6">
            <w:pPr>
              <w:rPr>
                <w:rFonts w:ascii="Arial Narrow" w:hAnsi="Arial Narrow"/>
                <w:sz w:val="18"/>
                <w:szCs w:val="18"/>
              </w:rPr>
            </w:pPr>
            <w:r w:rsidRPr="003A5875">
              <w:rPr>
                <w:rFonts w:ascii="Arial Narrow" w:hAnsi="Arial Narrow"/>
                <w:sz w:val="18"/>
                <w:szCs w:val="18"/>
              </w:rPr>
              <w:t>x</w:t>
            </w:r>
          </w:p>
        </w:tc>
        <w:tc>
          <w:tcPr>
            <w:tcW w:w="708" w:type="dxa"/>
          </w:tcPr>
          <w:p w14:paraId="1CDD06B5" w14:textId="77777777" w:rsidR="007566A6" w:rsidRPr="003A5875" w:rsidRDefault="007566A6" w:rsidP="007566A6">
            <w:pPr>
              <w:rPr>
                <w:rFonts w:ascii="Arial Narrow" w:hAnsi="Arial Narrow"/>
                <w:sz w:val="18"/>
                <w:szCs w:val="18"/>
              </w:rPr>
            </w:pPr>
          </w:p>
        </w:tc>
        <w:tc>
          <w:tcPr>
            <w:tcW w:w="709" w:type="dxa"/>
          </w:tcPr>
          <w:p w14:paraId="66571682" w14:textId="77777777" w:rsidR="007566A6" w:rsidRPr="003A5875" w:rsidRDefault="007566A6" w:rsidP="007566A6">
            <w:pPr>
              <w:rPr>
                <w:rFonts w:ascii="Arial Narrow" w:hAnsi="Arial Narrow"/>
                <w:sz w:val="18"/>
                <w:szCs w:val="18"/>
              </w:rPr>
            </w:pPr>
          </w:p>
        </w:tc>
        <w:tc>
          <w:tcPr>
            <w:tcW w:w="709" w:type="dxa"/>
          </w:tcPr>
          <w:p w14:paraId="36076161" w14:textId="77777777" w:rsidR="007566A6" w:rsidRPr="003A5875" w:rsidRDefault="007566A6" w:rsidP="007566A6">
            <w:pPr>
              <w:rPr>
                <w:rFonts w:ascii="Arial Narrow" w:hAnsi="Arial Narrow"/>
                <w:sz w:val="18"/>
                <w:szCs w:val="18"/>
              </w:rPr>
            </w:pPr>
          </w:p>
        </w:tc>
        <w:tc>
          <w:tcPr>
            <w:tcW w:w="709" w:type="dxa"/>
          </w:tcPr>
          <w:p w14:paraId="542F8C25" w14:textId="77777777" w:rsidR="007566A6" w:rsidRPr="003A5875" w:rsidRDefault="007566A6" w:rsidP="007566A6">
            <w:pPr>
              <w:rPr>
                <w:rFonts w:ascii="Arial Narrow" w:hAnsi="Arial Narrow"/>
                <w:sz w:val="18"/>
                <w:szCs w:val="18"/>
              </w:rPr>
            </w:pPr>
          </w:p>
        </w:tc>
        <w:tc>
          <w:tcPr>
            <w:tcW w:w="850" w:type="dxa"/>
          </w:tcPr>
          <w:p w14:paraId="3F205357" w14:textId="77777777" w:rsidR="007566A6" w:rsidRPr="003A5875" w:rsidRDefault="007566A6" w:rsidP="007566A6">
            <w:pPr>
              <w:rPr>
                <w:rFonts w:ascii="Arial Narrow" w:hAnsi="Arial Narrow"/>
                <w:sz w:val="16"/>
                <w:szCs w:val="18"/>
              </w:rPr>
            </w:pPr>
            <w:r w:rsidRPr="003A5875">
              <w:rPr>
                <w:rFonts w:ascii="Arial Narrow" w:hAnsi="Arial Narrow"/>
                <w:sz w:val="16"/>
                <w:szCs w:val="18"/>
              </w:rPr>
              <w:t>100%</w:t>
            </w:r>
          </w:p>
        </w:tc>
        <w:tc>
          <w:tcPr>
            <w:tcW w:w="709" w:type="dxa"/>
          </w:tcPr>
          <w:p w14:paraId="5629F9A9" w14:textId="77777777" w:rsidR="007566A6" w:rsidRPr="003A5875" w:rsidRDefault="007566A6" w:rsidP="007566A6">
            <w:pPr>
              <w:rPr>
                <w:rFonts w:ascii="Arial Narrow" w:hAnsi="Arial Narrow"/>
                <w:sz w:val="16"/>
                <w:szCs w:val="18"/>
              </w:rPr>
            </w:pPr>
          </w:p>
        </w:tc>
        <w:tc>
          <w:tcPr>
            <w:tcW w:w="709" w:type="dxa"/>
          </w:tcPr>
          <w:p w14:paraId="235BA60F" w14:textId="77777777" w:rsidR="007566A6" w:rsidRPr="003A5875" w:rsidRDefault="007566A6" w:rsidP="007566A6">
            <w:pPr>
              <w:rPr>
                <w:rFonts w:ascii="Arial Narrow" w:hAnsi="Arial Narrow"/>
                <w:sz w:val="16"/>
                <w:szCs w:val="18"/>
              </w:rPr>
            </w:pPr>
          </w:p>
        </w:tc>
      </w:tr>
      <w:tr w:rsidR="003A5875" w:rsidRPr="003A5875" w14:paraId="2998E8CC" w14:textId="77777777" w:rsidTr="00BB5B9E">
        <w:tc>
          <w:tcPr>
            <w:tcW w:w="1730" w:type="dxa"/>
            <w:vMerge/>
          </w:tcPr>
          <w:p w14:paraId="6E585268" w14:textId="77777777" w:rsidR="007566A6" w:rsidRPr="003A5875" w:rsidRDefault="007566A6" w:rsidP="007566A6"/>
        </w:tc>
        <w:tc>
          <w:tcPr>
            <w:tcW w:w="2835" w:type="dxa"/>
          </w:tcPr>
          <w:p w14:paraId="4D5E411D" w14:textId="77777777" w:rsidR="007566A6" w:rsidRPr="003A5875" w:rsidRDefault="007566A6" w:rsidP="007566A6">
            <w:pPr>
              <w:spacing w:after="160" w:line="259" w:lineRule="auto"/>
              <w:rPr>
                <w:rFonts w:ascii="Arial Narrow" w:hAnsi="Arial Narrow"/>
                <w:sz w:val="18"/>
                <w:szCs w:val="18"/>
                <w:lang w:val="fr-ML"/>
              </w:rPr>
            </w:pPr>
            <w:r w:rsidRPr="003A5875">
              <w:rPr>
                <w:rFonts w:ascii="Arial Narrow" w:hAnsi="Arial Narrow"/>
                <w:sz w:val="18"/>
                <w:szCs w:val="18"/>
                <w:lang w:val="fr-ML"/>
              </w:rPr>
              <w:t>Organisation des journées portes ouvertes (PTF+ pop)</w:t>
            </w:r>
          </w:p>
        </w:tc>
        <w:tc>
          <w:tcPr>
            <w:tcW w:w="1843" w:type="dxa"/>
          </w:tcPr>
          <w:p w14:paraId="33F4CD94" w14:textId="77777777" w:rsidR="007566A6" w:rsidRPr="003A5875" w:rsidRDefault="007566A6" w:rsidP="007566A6">
            <w:pPr>
              <w:rPr>
                <w:rFonts w:ascii="Arial Narrow" w:hAnsi="Arial Narrow"/>
                <w:sz w:val="18"/>
                <w:szCs w:val="18"/>
              </w:rPr>
            </w:pPr>
            <w:r w:rsidRPr="003A5875">
              <w:rPr>
                <w:rFonts w:ascii="Arial Narrow" w:hAnsi="Arial Narrow"/>
                <w:sz w:val="18"/>
                <w:szCs w:val="18"/>
                <w:lang w:val="fr-ML"/>
              </w:rPr>
              <w:t>Les journées portes ouvertes (PTF+ pop) sont organisées</w:t>
            </w:r>
          </w:p>
        </w:tc>
        <w:tc>
          <w:tcPr>
            <w:tcW w:w="1701" w:type="dxa"/>
          </w:tcPr>
          <w:p w14:paraId="517F6AA6" w14:textId="77777777" w:rsidR="007566A6" w:rsidRPr="003A5875" w:rsidRDefault="007566A6" w:rsidP="007566A6">
            <w:pPr>
              <w:rPr>
                <w:rFonts w:ascii="Arial Narrow" w:hAnsi="Arial Narrow"/>
                <w:sz w:val="18"/>
                <w:szCs w:val="18"/>
              </w:rPr>
            </w:pPr>
            <w:r w:rsidRPr="003A5875">
              <w:rPr>
                <w:rFonts w:ascii="Arial Narrow" w:hAnsi="Arial Narrow"/>
                <w:sz w:val="18"/>
                <w:szCs w:val="18"/>
              </w:rPr>
              <w:t xml:space="preserve">Commune </w:t>
            </w:r>
          </w:p>
        </w:tc>
        <w:tc>
          <w:tcPr>
            <w:tcW w:w="1559" w:type="dxa"/>
          </w:tcPr>
          <w:p w14:paraId="202B51E0" w14:textId="77777777" w:rsidR="007566A6" w:rsidRPr="003A5875" w:rsidRDefault="007566A6" w:rsidP="00664486">
            <w:pPr>
              <w:jc w:val="right"/>
              <w:rPr>
                <w:rFonts w:ascii="Arial Narrow" w:hAnsi="Arial Narrow"/>
                <w:sz w:val="16"/>
                <w:szCs w:val="18"/>
              </w:rPr>
            </w:pPr>
            <w:r w:rsidRPr="003A5875">
              <w:rPr>
                <w:rFonts w:ascii="Arial Narrow" w:hAnsi="Arial Narrow"/>
                <w:sz w:val="16"/>
                <w:szCs w:val="18"/>
              </w:rPr>
              <w:t>4 000 000</w:t>
            </w:r>
          </w:p>
        </w:tc>
        <w:tc>
          <w:tcPr>
            <w:tcW w:w="709" w:type="dxa"/>
          </w:tcPr>
          <w:p w14:paraId="38F0C39C" w14:textId="77777777" w:rsidR="007566A6" w:rsidRPr="003A5875" w:rsidRDefault="007566A6" w:rsidP="007566A6">
            <w:pPr>
              <w:rPr>
                <w:rFonts w:ascii="Arial Narrow" w:hAnsi="Arial Narrow"/>
                <w:sz w:val="18"/>
                <w:szCs w:val="18"/>
              </w:rPr>
            </w:pPr>
          </w:p>
        </w:tc>
        <w:tc>
          <w:tcPr>
            <w:tcW w:w="709" w:type="dxa"/>
          </w:tcPr>
          <w:p w14:paraId="078D0B38" w14:textId="77777777" w:rsidR="007566A6" w:rsidRPr="003A5875" w:rsidRDefault="007566A6" w:rsidP="007566A6">
            <w:pPr>
              <w:rPr>
                <w:rFonts w:ascii="Arial Narrow" w:hAnsi="Arial Narrow"/>
                <w:sz w:val="18"/>
                <w:szCs w:val="18"/>
              </w:rPr>
            </w:pPr>
            <w:r w:rsidRPr="003A5875">
              <w:rPr>
                <w:rFonts w:ascii="Arial Narrow" w:hAnsi="Arial Narrow"/>
                <w:sz w:val="18"/>
                <w:szCs w:val="18"/>
              </w:rPr>
              <w:t>x</w:t>
            </w:r>
          </w:p>
        </w:tc>
        <w:tc>
          <w:tcPr>
            <w:tcW w:w="708" w:type="dxa"/>
          </w:tcPr>
          <w:p w14:paraId="48F42B20" w14:textId="77777777" w:rsidR="007566A6" w:rsidRPr="003A5875" w:rsidRDefault="007566A6" w:rsidP="007566A6">
            <w:pPr>
              <w:rPr>
                <w:rFonts w:ascii="Arial Narrow" w:hAnsi="Arial Narrow"/>
                <w:sz w:val="18"/>
                <w:szCs w:val="18"/>
              </w:rPr>
            </w:pPr>
            <w:r w:rsidRPr="003A5875">
              <w:rPr>
                <w:rFonts w:ascii="Arial Narrow" w:hAnsi="Arial Narrow"/>
                <w:sz w:val="18"/>
                <w:szCs w:val="18"/>
              </w:rPr>
              <w:t>x</w:t>
            </w:r>
          </w:p>
        </w:tc>
        <w:tc>
          <w:tcPr>
            <w:tcW w:w="709" w:type="dxa"/>
          </w:tcPr>
          <w:p w14:paraId="5A2744EA" w14:textId="77777777" w:rsidR="007566A6" w:rsidRPr="003A5875" w:rsidRDefault="007566A6" w:rsidP="007566A6">
            <w:pPr>
              <w:rPr>
                <w:rFonts w:ascii="Arial Narrow" w:hAnsi="Arial Narrow"/>
                <w:sz w:val="18"/>
                <w:szCs w:val="18"/>
              </w:rPr>
            </w:pPr>
            <w:r w:rsidRPr="003A5875">
              <w:rPr>
                <w:rFonts w:ascii="Arial Narrow" w:hAnsi="Arial Narrow"/>
                <w:sz w:val="18"/>
                <w:szCs w:val="18"/>
              </w:rPr>
              <w:t>x</w:t>
            </w:r>
          </w:p>
        </w:tc>
        <w:tc>
          <w:tcPr>
            <w:tcW w:w="709" w:type="dxa"/>
          </w:tcPr>
          <w:p w14:paraId="2F8B9A21" w14:textId="77777777" w:rsidR="007566A6" w:rsidRPr="003A5875" w:rsidRDefault="007566A6" w:rsidP="007566A6">
            <w:pPr>
              <w:rPr>
                <w:rFonts w:ascii="Arial Narrow" w:hAnsi="Arial Narrow"/>
                <w:sz w:val="18"/>
                <w:szCs w:val="18"/>
              </w:rPr>
            </w:pPr>
            <w:r w:rsidRPr="003A5875">
              <w:rPr>
                <w:rFonts w:ascii="Arial Narrow" w:hAnsi="Arial Narrow"/>
                <w:sz w:val="18"/>
                <w:szCs w:val="18"/>
              </w:rPr>
              <w:t>x</w:t>
            </w:r>
          </w:p>
        </w:tc>
        <w:tc>
          <w:tcPr>
            <w:tcW w:w="709" w:type="dxa"/>
          </w:tcPr>
          <w:p w14:paraId="19A4A4A7" w14:textId="77777777" w:rsidR="007566A6" w:rsidRPr="003A5875" w:rsidRDefault="007566A6" w:rsidP="007566A6">
            <w:pPr>
              <w:rPr>
                <w:rFonts w:ascii="Arial Narrow" w:hAnsi="Arial Narrow"/>
                <w:sz w:val="18"/>
                <w:szCs w:val="18"/>
              </w:rPr>
            </w:pPr>
          </w:p>
        </w:tc>
        <w:tc>
          <w:tcPr>
            <w:tcW w:w="850" w:type="dxa"/>
          </w:tcPr>
          <w:p w14:paraId="5C4D6B24" w14:textId="77777777" w:rsidR="007566A6" w:rsidRPr="003A5875" w:rsidRDefault="007566A6" w:rsidP="007566A6">
            <w:pPr>
              <w:rPr>
                <w:rFonts w:ascii="Arial Narrow" w:hAnsi="Arial Narrow"/>
                <w:sz w:val="16"/>
                <w:szCs w:val="18"/>
              </w:rPr>
            </w:pPr>
            <w:r w:rsidRPr="003A5875">
              <w:rPr>
                <w:rFonts w:ascii="Arial Narrow" w:hAnsi="Arial Narrow"/>
                <w:sz w:val="16"/>
                <w:szCs w:val="18"/>
              </w:rPr>
              <w:t>50%</w:t>
            </w:r>
          </w:p>
        </w:tc>
        <w:tc>
          <w:tcPr>
            <w:tcW w:w="709" w:type="dxa"/>
          </w:tcPr>
          <w:p w14:paraId="21142111" w14:textId="77777777" w:rsidR="007566A6" w:rsidRPr="003A5875" w:rsidRDefault="007566A6" w:rsidP="007566A6">
            <w:pPr>
              <w:rPr>
                <w:rFonts w:ascii="Arial Narrow" w:hAnsi="Arial Narrow"/>
                <w:sz w:val="16"/>
                <w:szCs w:val="18"/>
              </w:rPr>
            </w:pPr>
          </w:p>
        </w:tc>
        <w:tc>
          <w:tcPr>
            <w:tcW w:w="709" w:type="dxa"/>
          </w:tcPr>
          <w:p w14:paraId="1C454C9D" w14:textId="77777777" w:rsidR="007566A6" w:rsidRPr="003A5875" w:rsidRDefault="007566A6" w:rsidP="007566A6">
            <w:pPr>
              <w:rPr>
                <w:rFonts w:ascii="Arial Narrow" w:hAnsi="Arial Narrow"/>
                <w:sz w:val="16"/>
                <w:szCs w:val="18"/>
              </w:rPr>
            </w:pPr>
            <w:r w:rsidRPr="003A5875">
              <w:rPr>
                <w:rFonts w:ascii="Arial Narrow" w:hAnsi="Arial Narrow"/>
                <w:sz w:val="16"/>
                <w:szCs w:val="18"/>
              </w:rPr>
              <w:t>50%</w:t>
            </w:r>
          </w:p>
        </w:tc>
      </w:tr>
      <w:tr w:rsidR="003A5875" w:rsidRPr="003A5875" w14:paraId="7174E2BE" w14:textId="77777777" w:rsidTr="00BB5B9E">
        <w:tc>
          <w:tcPr>
            <w:tcW w:w="1730" w:type="dxa"/>
            <w:vMerge/>
          </w:tcPr>
          <w:p w14:paraId="6A2791B4" w14:textId="77777777" w:rsidR="007566A6" w:rsidRPr="003A5875" w:rsidRDefault="007566A6" w:rsidP="007566A6"/>
        </w:tc>
        <w:tc>
          <w:tcPr>
            <w:tcW w:w="2835" w:type="dxa"/>
          </w:tcPr>
          <w:p w14:paraId="0B0D9E0E" w14:textId="423C7EA7" w:rsidR="007566A6" w:rsidRPr="003A5875" w:rsidRDefault="007566A6" w:rsidP="007566A6">
            <w:pPr>
              <w:spacing w:after="160" w:line="259" w:lineRule="auto"/>
              <w:rPr>
                <w:rFonts w:ascii="Arial Narrow" w:hAnsi="Arial Narrow"/>
                <w:sz w:val="18"/>
                <w:szCs w:val="18"/>
                <w:lang w:val="fr-ML"/>
              </w:rPr>
            </w:pPr>
            <w:r w:rsidRPr="003A5875">
              <w:rPr>
                <w:rFonts w:ascii="Arial Narrow" w:hAnsi="Arial Narrow"/>
                <w:sz w:val="18"/>
                <w:szCs w:val="18"/>
              </w:rPr>
              <w:t xml:space="preserve">Organisation des journées de partenaires (présentation du Plan d’Action du </w:t>
            </w:r>
            <w:r w:rsidR="00EC12FA" w:rsidRPr="003A5875">
              <w:rPr>
                <w:rFonts w:ascii="Arial Narrow" w:hAnsi="Arial Narrow"/>
                <w:sz w:val="18"/>
                <w:szCs w:val="18"/>
              </w:rPr>
              <w:t>PDESC) /</w:t>
            </w:r>
            <w:r w:rsidRPr="003A5875">
              <w:rPr>
                <w:rFonts w:ascii="Arial Narrow" w:hAnsi="Arial Narrow"/>
                <w:sz w:val="18"/>
                <w:szCs w:val="18"/>
              </w:rPr>
              <w:t xml:space="preserve">Table ronde des </w:t>
            </w:r>
            <w:r w:rsidR="00EC12FA" w:rsidRPr="003A5875">
              <w:rPr>
                <w:rFonts w:ascii="Arial Narrow" w:hAnsi="Arial Narrow"/>
                <w:sz w:val="18"/>
                <w:szCs w:val="18"/>
              </w:rPr>
              <w:t>bailleurs (</w:t>
            </w:r>
            <w:r w:rsidRPr="003A5875">
              <w:rPr>
                <w:rFonts w:ascii="Arial Narrow" w:hAnsi="Arial Narrow"/>
                <w:sz w:val="18"/>
                <w:szCs w:val="18"/>
              </w:rPr>
              <w:t>Mairie –PTF)</w:t>
            </w:r>
          </w:p>
        </w:tc>
        <w:tc>
          <w:tcPr>
            <w:tcW w:w="1843" w:type="dxa"/>
          </w:tcPr>
          <w:p w14:paraId="247535A3" w14:textId="4067BF2A" w:rsidR="007566A6" w:rsidRPr="003A5875" w:rsidRDefault="007566A6" w:rsidP="007566A6">
            <w:pPr>
              <w:rPr>
                <w:rFonts w:ascii="Arial Narrow" w:hAnsi="Arial Narrow"/>
                <w:sz w:val="18"/>
                <w:szCs w:val="18"/>
              </w:rPr>
            </w:pPr>
            <w:r w:rsidRPr="003A5875">
              <w:rPr>
                <w:rFonts w:ascii="Arial Narrow" w:hAnsi="Arial Narrow"/>
                <w:sz w:val="18"/>
                <w:szCs w:val="18"/>
              </w:rPr>
              <w:t xml:space="preserve">Les journées de partenaires sont organisées (présentation du Plan d’Action du </w:t>
            </w:r>
            <w:r w:rsidR="00EC12FA" w:rsidRPr="003A5875">
              <w:rPr>
                <w:rFonts w:ascii="Arial Narrow" w:hAnsi="Arial Narrow"/>
                <w:sz w:val="18"/>
                <w:szCs w:val="18"/>
              </w:rPr>
              <w:t>PDESC) /</w:t>
            </w:r>
            <w:r w:rsidRPr="003A5875">
              <w:rPr>
                <w:rFonts w:ascii="Arial Narrow" w:hAnsi="Arial Narrow"/>
                <w:sz w:val="18"/>
                <w:szCs w:val="18"/>
              </w:rPr>
              <w:t>Table ronde Mairie -PTF</w:t>
            </w:r>
          </w:p>
        </w:tc>
        <w:tc>
          <w:tcPr>
            <w:tcW w:w="1701" w:type="dxa"/>
          </w:tcPr>
          <w:p w14:paraId="3F976AAF" w14:textId="77777777" w:rsidR="007566A6" w:rsidRPr="003A5875" w:rsidRDefault="007566A6" w:rsidP="007566A6">
            <w:pPr>
              <w:rPr>
                <w:rFonts w:ascii="Arial Narrow" w:hAnsi="Arial Narrow"/>
                <w:sz w:val="18"/>
                <w:szCs w:val="18"/>
              </w:rPr>
            </w:pPr>
            <w:r w:rsidRPr="003A5875">
              <w:rPr>
                <w:rFonts w:ascii="Arial Narrow" w:hAnsi="Arial Narrow"/>
                <w:sz w:val="18"/>
                <w:szCs w:val="18"/>
              </w:rPr>
              <w:t xml:space="preserve">Commune </w:t>
            </w:r>
          </w:p>
        </w:tc>
        <w:tc>
          <w:tcPr>
            <w:tcW w:w="1559" w:type="dxa"/>
          </w:tcPr>
          <w:p w14:paraId="2EE48574" w14:textId="77777777" w:rsidR="007566A6" w:rsidRPr="003A5875" w:rsidRDefault="007566A6" w:rsidP="00664486">
            <w:pPr>
              <w:jc w:val="right"/>
              <w:rPr>
                <w:rFonts w:ascii="Arial Narrow" w:hAnsi="Arial Narrow"/>
                <w:sz w:val="16"/>
                <w:szCs w:val="18"/>
              </w:rPr>
            </w:pPr>
            <w:r w:rsidRPr="003A5875">
              <w:rPr>
                <w:rFonts w:ascii="Arial Narrow" w:hAnsi="Arial Narrow"/>
                <w:sz w:val="16"/>
                <w:szCs w:val="18"/>
              </w:rPr>
              <w:t>4 000 000</w:t>
            </w:r>
          </w:p>
        </w:tc>
        <w:tc>
          <w:tcPr>
            <w:tcW w:w="709" w:type="dxa"/>
          </w:tcPr>
          <w:p w14:paraId="0FE090BB" w14:textId="77777777" w:rsidR="007566A6" w:rsidRPr="003A5875" w:rsidRDefault="007566A6" w:rsidP="007566A6">
            <w:pPr>
              <w:rPr>
                <w:rFonts w:ascii="Arial Narrow" w:hAnsi="Arial Narrow"/>
                <w:sz w:val="18"/>
                <w:szCs w:val="18"/>
              </w:rPr>
            </w:pPr>
          </w:p>
        </w:tc>
        <w:tc>
          <w:tcPr>
            <w:tcW w:w="709" w:type="dxa"/>
          </w:tcPr>
          <w:p w14:paraId="351D0464" w14:textId="77777777" w:rsidR="007566A6" w:rsidRPr="003A5875" w:rsidRDefault="007566A6" w:rsidP="007566A6">
            <w:pPr>
              <w:rPr>
                <w:rFonts w:ascii="Arial Narrow" w:hAnsi="Arial Narrow"/>
                <w:sz w:val="18"/>
                <w:szCs w:val="18"/>
              </w:rPr>
            </w:pPr>
            <w:r w:rsidRPr="003A5875">
              <w:rPr>
                <w:rFonts w:ascii="Arial Narrow" w:hAnsi="Arial Narrow"/>
                <w:sz w:val="18"/>
                <w:szCs w:val="18"/>
              </w:rPr>
              <w:t>x</w:t>
            </w:r>
          </w:p>
        </w:tc>
        <w:tc>
          <w:tcPr>
            <w:tcW w:w="708" w:type="dxa"/>
          </w:tcPr>
          <w:p w14:paraId="353E3B7B" w14:textId="77777777" w:rsidR="007566A6" w:rsidRPr="003A5875" w:rsidRDefault="007566A6" w:rsidP="007566A6">
            <w:pPr>
              <w:rPr>
                <w:rFonts w:ascii="Arial Narrow" w:hAnsi="Arial Narrow"/>
                <w:sz w:val="18"/>
                <w:szCs w:val="18"/>
              </w:rPr>
            </w:pPr>
            <w:r w:rsidRPr="003A5875">
              <w:rPr>
                <w:rFonts w:ascii="Arial Narrow" w:hAnsi="Arial Narrow"/>
                <w:sz w:val="18"/>
                <w:szCs w:val="18"/>
              </w:rPr>
              <w:t>x</w:t>
            </w:r>
          </w:p>
        </w:tc>
        <w:tc>
          <w:tcPr>
            <w:tcW w:w="709" w:type="dxa"/>
          </w:tcPr>
          <w:p w14:paraId="2F7CBEA4" w14:textId="77777777" w:rsidR="007566A6" w:rsidRPr="003A5875" w:rsidRDefault="007566A6" w:rsidP="007566A6">
            <w:pPr>
              <w:rPr>
                <w:rFonts w:ascii="Arial Narrow" w:hAnsi="Arial Narrow"/>
                <w:sz w:val="18"/>
                <w:szCs w:val="18"/>
              </w:rPr>
            </w:pPr>
            <w:r w:rsidRPr="003A5875">
              <w:rPr>
                <w:rFonts w:ascii="Arial Narrow" w:hAnsi="Arial Narrow"/>
                <w:sz w:val="18"/>
                <w:szCs w:val="18"/>
              </w:rPr>
              <w:t>x</w:t>
            </w:r>
          </w:p>
        </w:tc>
        <w:tc>
          <w:tcPr>
            <w:tcW w:w="709" w:type="dxa"/>
          </w:tcPr>
          <w:p w14:paraId="5FAA7510" w14:textId="77777777" w:rsidR="007566A6" w:rsidRPr="003A5875" w:rsidRDefault="007566A6" w:rsidP="007566A6">
            <w:pPr>
              <w:rPr>
                <w:rFonts w:ascii="Arial Narrow" w:hAnsi="Arial Narrow"/>
                <w:sz w:val="18"/>
                <w:szCs w:val="18"/>
              </w:rPr>
            </w:pPr>
            <w:r w:rsidRPr="003A5875">
              <w:rPr>
                <w:rFonts w:ascii="Arial Narrow" w:hAnsi="Arial Narrow"/>
                <w:sz w:val="18"/>
                <w:szCs w:val="18"/>
              </w:rPr>
              <w:t>x</w:t>
            </w:r>
          </w:p>
        </w:tc>
        <w:tc>
          <w:tcPr>
            <w:tcW w:w="709" w:type="dxa"/>
          </w:tcPr>
          <w:p w14:paraId="2959DEB3" w14:textId="77777777" w:rsidR="007566A6" w:rsidRPr="003A5875" w:rsidRDefault="007566A6" w:rsidP="007566A6">
            <w:pPr>
              <w:rPr>
                <w:rFonts w:ascii="Arial Narrow" w:hAnsi="Arial Narrow"/>
                <w:sz w:val="18"/>
                <w:szCs w:val="18"/>
              </w:rPr>
            </w:pPr>
          </w:p>
        </w:tc>
        <w:tc>
          <w:tcPr>
            <w:tcW w:w="850" w:type="dxa"/>
          </w:tcPr>
          <w:p w14:paraId="77C1447A" w14:textId="77777777" w:rsidR="007566A6" w:rsidRPr="003A5875" w:rsidRDefault="007566A6" w:rsidP="007566A6">
            <w:pPr>
              <w:rPr>
                <w:rFonts w:ascii="Arial Narrow" w:hAnsi="Arial Narrow"/>
                <w:sz w:val="16"/>
                <w:szCs w:val="18"/>
              </w:rPr>
            </w:pPr>
            <w:r w:rsidRPr="003A5875">
              <w:rPr>
                <w:rFonts w:ascii="Arial Narrow" w:hAnsi="Arial Narrow"/>
                <w:sz w:val="16"/>
                <w:szCs w:val="18"/>
              </w:rPr>
              <w:t>50%</w:t>
            </w:r>
          </w:p>
        </w:tc>
        <w:tc>
          <w:tcPr>
            <w:tcW w:w="709" w:type="dxa"/>
          </w:tcPr>
          <w:p w14:paraId="4C6CF927" w14:textId="77777777" w:rsidR="007566A6" w:rsidRPr="003A5875" w:rsidRDefault="007566A6" w:rsidP="007566A6">
            <w:pPr>
              <w:rPr>
                <w:rFonts w:ascii="Arial Narrow" w:hAnsi="Arial Narrow"/>
                <w:sz w:val="16"/>
                <w:szCs w:val="18"/>
              </w:rPr>
            </w:pPr>
          </w:p>
        </w:tc>
        <w:tc>
          <w:tcPr>
            <w:tcW w:w="709" w:type="dxa"/>
          </w:tcPr>
          <w:p w14:paraId="0B9F1853" w14:textId="77777777" w:rsidR="007566A6" w:rsidRPr="003A5875" w:rsidRDefault="007566A6" w:rsidP="007566A6">
            <w:pPr>
              <w:rPr>
                <w:rFonts w:ascii="Arial Narrow" w:hAnsi="Arial Narrow"/>
                <w:sz w:val="16"/>
                <w:szCs w:val="18"/>
              </w:rPr>
            </w:pPr>
            <w:r w:rsidRPr="003A5875">
              <w:rPr>
                <w:rFonts w:ascii="Arial Narrow" w:hAnsi="Arial Narrow"/>
                <w:sz w:val="16"/>
                <w:szCs w:val="18"/>
              </w:rPr>
              <w:t>50%</w:t>
            </w:r>
          </w:p>
        </w:tc>
      </w:tr>
      <w:tr w:rsidR="003A5875" w:rsidRPr="003A5875" w14:paraId="29E2D660" w14:textId="77777777" w:rsidTr="00BB5B9E">
        <w:tc>
          <w:tcPr>
            <w:tcW w:w="1730" w:type="dxa"/>
            <w:vMerge/>
          </w:tcPr>
          <w:p w14:paraId="2C2B94E0" w14:textId="77777777" w:rsidR="007566A6" w:rsidRPr="003A5875" w:rsidRDefault="007566A6" w:rsidP="007566A6"/>
        </w:tc>
        <w:tc>
          <w:tcPr>
            <w:tcW w:w="2835" w:type="dxa"/>
          </w:tcPr>
          <w:p w14:paraId="1EFB26F9" w14:textId="77777777" w:rsidR="007566A6" w:rsidRPr="003A5875" w:rsidRDefault="007566A6" w:rsidP="007566A6">
            <w:pPr>
              <w:spacing w:after="160" w:line="259" w:lineRule="auto"/>
              <w:rPr>
                <w:rFonts w:ascii="Arial Narrow" w:hAnsi="Arial Narrow"/>
                <w:sz w:val="18"/>
                <w:szCs w:val="18"/>
                <w:lang w:val="fr-ML"/>
              </w:rPr>
            </w:pPr>
            <w:r w:rsidRPr="003A5875">
              <w:rPr>
                <w:rFonts w:ascii="Arial Narrow" w:hAnsi="Arial Narrow"/>
                <w:sz w:val="18"/>
                <w:szCs w:val="18"/>
              </w:rPr>
              <w:t>Traduction des secteurs et sous-secteurs du Plan d’Action en Projets et les soumettre aux partenaires et les rendre public</w:t>
            </w:r>
          </w:p>
        </w:tc>
        <w:tc>
          <w:tcPr>
            <w:tcW w:w="1843" w:type="dxa"/>
          </w:tcPr>
          <w:p w14:paraId="2412F0E1" w14:textId="77777777" w:rsidR="007566A6" w:rsidRPr="003A5875" w:rsidRDefault="007566A6" w:rsidP="007566A6">
            <w:pPr>
              <w:rPr>
                <w:rFonts w:ascii="Arial Narrow" w:hAnsi="Arial Narrow"/>
                <w:sz w:val="18"/>
                <w:szCs w:val="18"/>
              </w:rPr>
            </w:pPr>
            <w:r w:rsidRPr="003A5875">
              <w:rPr>
                <w:rFonts w:ascii="Arial Narrow" w:hAnsi="Arial Narrow"/>
                <w:sz w:val="18"/>
                <w:szCs w:val="18"/>
              </w:rPr>
              <w:t>Les sections et sous sections du Plan d’Action en Projets sont traduits et soumis aux partenaires et sont rendus publics</w:t>
            </w:r>
          </w:p>
        </w:tc>
        <w:tc>
          <w:tcPr>
            <w:tcW w:w="1701" w:type="dxa"/>
          </w:tcPr>
          <w:p w14:paraId="05AFBA17" w14:textId="77777777" w:rsidR="007566A6" w:rsidRPr="003A5875" w:rsidRDefault="007566A6" w:rsidP="007566A6">
            <w:pPr>
              <w:rPr>
                <w:rFonts w:ascii="Arial Narrow" w:hAnsi="Arial Narrow"/>
                <w:sz w:val="18"/>
                <w:szCs w:val="18"/>
              </w:rPr>
            </w:pPr>
            <w:r w:rsidRPr="003A5875">
              <w:rPr>
                <w:rFonts w:ascii="Arial Narrow" w:hAnsi="Arial Narrow"/>
                <w:sz w:val="18"/>
                <w:szCs w:val="18"/>
              </w:rPr>
              <w:t xml:space="preserve">Commune </w:t>
            </w:r>
          </w:p>
        </w:tc>
        <w:tc>
          <w:tcPr>
            <w:tcW w:w="1559" w:type="dxa"/>
          </w:tcPr>
          <w:p w14:paraId="4182A95F" w14:textId="77777777" w:rsidR="007566A6" w:rsidRPr="003A5875" w:rsidRDefault="007566A6" w:rsidP="00664486">
            <w:pPr>
              <w:jc w:val="right"/>
              <w:rPr>
                <w:rFonts w:ascii="Arial Narrow" w:hAnsi="Arial Narrow"/>
                <w:sz w:val="16"/>
                <w:szCs w:val="18"/>
              </w:rPr>
            </w:pPr>
            <w:r w:rsidRPr="003A5875">
              <w:rPr>
                <w:rFonts w:ascii="Arial Narrow" w:hAnsi="Arial Narrow"/>
                <w:sz w:val="16"/>
                <w:szCs w:val="18"/>
              </w:rPr>
              <w:t>1 000 000</w:t>
            </w:r>
          </w:p>
        </w:tc>
        <w:tc>
          <w:tcPr>
            <w:tcW w:w="709" w:type="dxa"/>
          </w:tcPr>
          <w:p w14:paraId="4CA87103" w14:textId="77777777" w:rsidR="007566A6" w:rsidRPr="003A5875" w:rsidRDefault="007566A6" w:rsidP="007566A6">
            <w:pPr>
              <w:rPr>
                <w:rFonts w:ascii="Arial Narrow" w:hAnsi="Arial Narrow"/>
                <w:sz w:val="16"/>
                <w:szCs w:val="18"/>
              </w:rPr>
            </w:pPr>
          </w:p>
        </w:tc>
        <w:tc>
          <w:tcPr>
            <w:tcW w:w="709" w:type="dxa"/>
          </w:tcPr>
          <w:p w14:paraId="75044F36" w14:textId="77777777" w:rsidR="007566A6" w:rsidRPr="003A5875" w:rsidRDefault="007566A6" w:rsidP="007566A6">
            <w:pPr>
              <w:rPr>
                <w:rFonts w:ascii="Arial Narrow" w:hAnsi="Arial Narrow"/>
                <w:sz w:val="16"/>
                <w:szCs w:val="18"/>
              </w:rPr>
            </w:pPr>
            <w:r w:rsidRPr="003A5875">
              <w:rPr>
                <w:rFonts w:ascii="Arial Narrow" w:hAnsi="Arial Narrow"/>
                <w:sz w:val="16"/>
                <w:szCs w:val="18"/>
              </w:rPr>
              <w:t>x</w:t>
            </w:r>
          </w:p>
        </w:tc>
        <w:tc>
          <w:tcPr>
            <w:tcW w:w="708" w:type="dxa"/>
          </w:tcPr>
          <w:p w14:paraId="415FC3A0" w14:textId="77777777" w:rsidR="007566A6" w:rsidRPr="003A5875" w:rsidRDefault="007566A6" w:rsidP="007566A6">
            <w:pPr>
              <w:rPr>
                <w:rFonts w:ascii="Arial Narrow" w:hAnsi="Arial Narrow"/>
                <w:sz w:val="16"/>
                <w:szCs w:val="18"/>
              </w:rPr>
            </w:pPr>
          </w:p>
        </w:tc>
        <w:tc>
          <w:tcPr>
            <w:tcW w:w="709" w:type="dxa"/>
          </w:tcPr>
          <w:p w14:paraId="11E0B874" w14:textId="77777777" w:rsidR="007566A6" w:rsidRPr="003A5875" w:rsidRDefault="007566A6" w:rsidP="007566A6">
            <w:pPr>
              <w:rPr>
                <w:rFonts w:ascii="Arial Narrow" w:hAnsi="Arial Narrow"/>
                <w:sz w:val="16"/>
                <w:szCs w:val="18"/>
              </w:rPr>
            </w:pPr>
          </w:p>
        </w:tc>
        <w:tc>
          <w:tcPr>
            <w:tcW w:w="709" w:type="dxa"/>
          </w:tcPr>
          <w:p w14:paraId="7511001F" w14:textId="77777777" w:rsidR="007566A6" w:rsidRPr="003A5875" w:rsidRDefault="007566A6" w:rsidP="007566A6">
            <w:pPr>
              <w:rPr>
                <w:rFonts w:ascii="Arial Narrow" w:hAnsi="Arial Narrow"/>
                <w:sz w:val="16"/>
                <w:szCs w:val="18"/>
              </w:rPr>
            </w:pPr>
          </w:p>
        </w:tc>
        <w:tc>
          <w:tcPr>
            <w:tcW w:w="709" w:type="dxa"/>
          </w:tcPr>
          <w:p w14:paraId="283E9821" w14:textId="77777777" w:rsidR="007566A6" w:rsidRPr="003A5875" w:rsidRDefault="007566A6" w:rsidP="007566A6">
            <w:pPr>
              <w:rPr>
                <w:rFonts w:ascii="Arial Narrow" w:hAnsi="Arial Narrow"/>
                <w:sz w:val="16"/>
                <w:szCs w:val="18"/>
              </w:rPr>
            </w:pPr>
          </w:p>
        </w:tc>
        <w:tc>
          <w:tcPr>
            <w:tcW w:w="850" w:type="dxa"/>
          </w:tcPr>
          <w:p w14:paraId="045EEF00" w14:textId="77777777" w:rsidR="007566A6" w:rsidRPr="003A5875" w:rsidRDefault="007566A6" w:rsidP="007566A6">
            <w:pPr>
              <w:rPr>
                <w:rFonts w:ascii="Arial Narrow" w:hAnsi="Arial Narrow"/>
                <w:sz w:val="16"/>
                <w:szCs w:val="18"/>
              </w:rPr>
            </w:pPr>
            <w:r w:rsidRPr="003A5875">
              <w:rPr>
                <w:rFonts w:ascii="Arial Narrow" w:hAnsi="Arial Narrow"/>
                <w:sz w:val="16"/>
                <w:szCs w:val="18"/>
              </w:rPr>
              <w:t>100%</w:t>
            </w:r>
          </w:p>
        </w:tc>
        <w:tc>
          <w:tcPr>
            <w:tcW w:w="709" w:type="dxa"/>
          </w:tcPr>
          <w:p w14:paraId="490391A4" w14:textId="77777777" w:rsidR="007566A6" w:rsidRPr="003A5875" w:rsidRDefault="007566A6" w:rsidP="007566A6">
            <w:pPr>
              <w:rPr>
                <w:rFonts w:ascii="Arial Narrow" w:hAnsi="Arial Narrow"/>
                <w:sz w:val="18"/>
                <w:szCs w:val="18"/>
              </w:rPr>
            </w:pPr>
          </w:p>
        </w:tc>
        <w:tc>
          <w:tcPr>
            <w:tcW w:w="709" w:type="dxa"/>
          </w:tcPr>
          <w:p w14:paraId="28F714B9" w14:textId="77777777" w:rsidR="007566A6" w:rsidRPr="003A5875" w:rsidRDefault="007566A6" w:rsidP="007566A6">
            <w:pPr>
              <w:rPr>
                <w:rFonts w:ascii="Arial Narrow" w:hAnsi="Arial Narrow"/>
                <w:sz w:val="18"/>
                <w:szCs w:val="18"/>
              </w:rPr>
            </w:pPr>
          </w:p>
        </w:tc>
      </w:tr>
      <w:tr w:rsidR="003A5875" w:rsidRPr="003A5875" w14:paraId="2BB97CED" w14:textId="77777777" w:rsidTr="00BB5B9E">
        <w:tc>
          <w:tcPr>
            <w:tcW w:w="1730" w:type="dxa"/>
            <w:vMerge/>
          </w:tcPr>
          <w:p w14:paraId="7E46DA31" w14:textId="77777777" w:rsidR="007566A6" w:rsidRPr="003A5875" w:rsidRDefault="007566A6" w:rsidP="007566A6"/>
        </w:tc>
        <w:tc>
          <w:tcPr>
            <w:tcW w:w="2835" w:type="dxa"/>
          </w:tcPr>
          <w:p w14:paraId="7F2D8847" w14:textId="77777777" w:rsidR="007566A6" w:rsidRPr="003A5875" w:rsidRDefault="007566A6" w:rsidP="007566A6">
            <w:pPr>
              <w:spacing w:line="259" w:lineRule="auto"/>
              <w:rPr>
                <w:rFonts w:ascii="Arial Narrow" w:hAnsi="Arial Narrow"/>
                <w:sz w:val="18"/>
                <w:szCs w:val="18"/>
                <w:lang w:val="fr-ML"/>
              </w:rPr>
            </w:pPr>
            <w:r w:rsidRPr="003A5875">
              <w:rPr>
                <w:rFonts w:ascii="Arial Narrow" w:hAnsi="Arial Narrow"/>
                <w:sz w:val="18"/>
                <w:szCs w:val="18"/>
                <w:lang w:val="fr-ML"/>
              </w:rPr>
              <w:t>Favoriser la restitution par les OSC et ONG de leurs activités auprès de la mairie (soumission de rapports annuels par les ONGs évoluant dans la commune)</w:t>
            </w:r>
          </w:p>
        </w:tc>
        <w:tc>
          <w:tcPr>
            <w:tcW w:w="1843" w:type="dxa"/>
          </w:tcPr>
          <w:p w14:paraId="10D1FD03" w14:textId="77777777" w:rsidR="007566A6" w:rsidRPr="003A5875" w:rsidRDefault="007566A6" w:rsidP="007566A6">
            <w:pPr>
              <w:rPr>
                <w:sz w:val="18"/>
                <w:szCs w:val="18"/>
              </w:rPr>
            </w:pPr>
            <w:r w:rsidRPr="003A5875">
              <w:rPr>
                <w:rFonts w:ascii="Arial Narrow" w:hAnsi="Arial Narrow"/>
                <w:sz w:val="18"/>
                <w:szCs w:val="18"/>
                <w:lang w:val="fr-ML"/>
              </w:rPr>
              <w:t>La restitution par les OSC et ONG de leurs activités auprès de la mairie (soumission de rapports annuels par les ONGs évoluant dans la commune) est favorisée</w:t>
            </w:r>
          </w:p>
        </w:tc>
        <w:tc>
          <w:tcPr>
            <w:tcW w:w="1701" w:type="dxa"/>
          </w:tcPr>
          <w:p w14:paraId="62E4213F" w14:textId="77777777" w:rsidR="007566A6" w:rsidRPr="003A5875" w:rsidRDefault="007566A6" w:rsidP="007566A6">
            <w:pPr>
              <w:rPr>
                <w:rFonts w:ascii="Arial Narrow" w:hAnsi="Arial Narrow"/>
                <w:sz w:val="18"/>
                <w:szCs w:val="18"/>
              </w:rPr>
            </w:pPr>
            <w:r w:rsidRPr="003A5875">
              <w:rPr>
                <w:rFonts w:ascii="Arial Narrow" w:hAnsi="Arial Narrow"/>
                <w:sz w:val="18"/>
                <w:szCs w:val="18"/>
              </w:rPr>
              <w:t xml:space="preserve">Commune </w:t>
            </w:r>
          </w:p>
        </w:tc>
        <w:tc>
          <w:tcPr>
            <w:tcW w:w="1559" w:type="dxa"/>
          </w:tcPr>
          <w:p w14:paraId="64DC60D3" w14:textId="77777777" w:rsidR="007566A6" w:rsidRPr="003A5875" w:rsidRDefault="007566A6" w:rsidP="00664486">
            <w:pPr>
              <w:jc w:val="right"/>
              <w:rPr>
                <w:rFonts w:ascii="Arial Narrow" w:hAnsi="Arial Narrow"/>
                <w:sz w:val="16"/>
                <w:szCs w:val="18"/>
              </w:rPr>
            </w:pPr>
            <w:r w:rsidRPr="003A5875">
              <w:rPr>
                <w:rFonts w:ascii="Arial Narrow" w:hAnsi="Arial Narrow"/>
                <w:sz w:val="16"/>
                <w:szCs w:val="18"/>
              </w:rPr>
              <w:t>500 000</w:t>
            </w:r>
          </w:p>
        </w:tc>
        <w:tc>
          <w:tcPr>
            <w:tcW w:w="709" w:type="dxa"/>
          </w:tcPr>
          <w:p w14:paraId="757B70EA" w14:textId="77777777" w:rsidR="007566A6" w:rsidRPr="003A5875" w:rsidRDefault="007566A6" w:rsidP="007566A6">
            <w:pPr>
              <w:rPr>
                <w:rFonts w:ascii="Arial Narrow" w:hAnsi="Arial Narrow"/>
                <w:sz w:val="16"/>
                <w:szCs w:val="18"/>
              </w:rPr>
            </w:pPr>
            <w:r w:rsidRPr="003A5875">
              <w:rPr>
                <w:rFonts w:ascii="Arial Narrow" w:hAnsi="Arial Narrow"/>
                <w:sz w:val="16"/>
                <w:szCs w:val="18"/>
              </w:rPr>
              <w:t>x</w:t>
            </w:r>
          </w:p>
        </w:tc>
        <w:tc>
          <w:tcPr>
            <w:tcW w:w="709" w:type="dxa"/>
          </w:tcPr>
          <w:p w14:paraId="1BA7C14A" w14:textId="77777777" w:rsidR="007566A6" w:rsidRPr="003A5875" w:rsidRDefault="007566A6" w:rsidP="007566A6">
            <w:pPr>
              <w:rPr>
                <w:rFonts w:ascii="Arial Narrow" w:hAnsi="Arial Narrow"/>
                <w:sz w:val="16"/>
                <w:szCs w:val="18"/>
              </w:rPr>
            </w:pPr>
            <w:r w:rsidRPr="003A5875">
              <w:rPr>
                <w:rFonts w:ascii="Arial Narrow" w:hAnsi="Arial Narrow"/>
                <w:sz w:val="16"/>
                <w:szCs w:val="18"/>
              </w:rPr>
              <w:t>x</w:t>
            </w:r>
          </w:p>
        </w:tc>
        <w:tc>
          <w:tcPr>
            <w:tcW w:w="708" w:type="dxa"/>
          </w:tcPr>
          <w:p w14:paraId="0DAEE62A" w14:textId="77777777" w:rsidR="007566A6" w:rsidRPr="003A5875" w:rsidRDefault="007566A6" w:rsidP="007566A6">
            <w:pPr>
              <w:rPr>
                <w:rFonts w:ascii="Arial Narrow" w:hAnsi="Arial Narrow"/>
                <w:sz w:val="16"/>
                <w:szCs w:val="18"/>
              </w:rPr>
            </w:pPr>
            <w:r w:rsidRPr="003A5875">
              <w:rPr>
                <w:rFonts w:ascii="Arial Narrow" w:hAnsi="Arial Narrow"/>
                <w:sz w:val="16"/>
                <w:szCs w:val="18"/>
              </w:rPr>
              <w:t>x</w:t>
            </w:r>
          </w:p>
        </w:tc>
        <w:tc>
          <w:tcPr>
            <w:tcW w:w="709" w:type="dxa"/>
          </w:tcPr>
          <w:p w14:paraId="09C0882B" w14:textId="77777777" w:rsidR="007566A6" w:rsidRPr="003A5875" w:rsidRDefault="007566A6" w:rsidP="007566A6">
            <w:pPr>
              <w:rPr>
                <w:rFonts w:ascii="Arial Narrow" w:hAnsi="Arial Narrow"/>
                <w:sz w:val="16"/>
                <w:szCs w:val="18"/>
              </w:rPr>
            </w:pPr>
            <w:r w:rsidRPr="003A5875">
              <w:rPr>
                <w:rFonts w:ascii="Arial Narrow" w:hAnsi="Arial Narrow"/>
                <w:sz w:val="16"/>
                <w:szCs w:val="18"/>
              </w:rPr>
              <w:t>x</w:t>
            </w:r>
          </w:p>
        </w:tc>
        <w:tc>
          <w:tcPr>
            <w:tcW w:w="709" w:type="dxa"/>
          </w:tcPr>
          <w:p w14:paraId="3A3481DC" w14:textId="77777777" w:rsidR="007566A6" w:rsidRPr="003A5875" w:rsidRDefault="007566A6" w:rsidP="007566A6">
            <w:pPr>
              <w:rPr>
                <w:rFonts w:ascii="Arial Narrow" w:hAnsi="Arial Narrow"/>
                <w:sz w:val="16"/>
                <w:szCs w:val="18"/>
              </w:rPr>
            </w:pPr>
            <w:r w:rsidRPr="003A5875">
              <w:rPr>
                <w:rFonts w:ascii="Arial Narrow" w:hAnsi="Arial Narrow"/>
                <w:sz w:val="16"/>
                <w:szCs w:val="18"/>
              </w:rPr>
              <w:t>x</w:t>
            </w:r>
          </w:p>
        </w:tc>
        <w:tc>
          <w:tcPr>
            <w:tcW w:w="709" w:type="dxa"/>
          </w:tcPr>
          <w:p w14:paraId="0B669D28" w14:textId="77777777" w:rsidR="007566A6" w:rsidRPr="003A5875" w:rsidRDefault="007566A6" w:rsidP="007566A6">
            <w:pPr>
              <w:rPr>
                <w:rFonts w:ascii="Arial Narrow" w:hAnsi="Arial Narrow"/>
                <w:sz w:val="16"/>
                <w:szCs w:val="18"/>
              </w:rPr>
            </w:pPr>
          </w:p>
        </w:tc>
        <w:tc>
          <w:tcPr>
            <w:tcW w:w="850" w:type="dxa"/>
          </w:tcPr>
          <w:p w14:paraId="7AA7BEE6" w14:textId="77777777" w:rsidR="007566A6" w:rsidRPr="003A5875" w:rsidRDefault="007566A6" w:rsidP="007566A6">
            <w:pPr>
              <w:rPr>
                <w:rFonts w:ascii="Arial Narrow" w:hAnsi="Arial Narrow"/>
                <w:sz w:val="16"/>
                <w:szCs w:val="18"/>
              </w:rPr>
            </w:pPr>
            <w:r w:rsidRPr="003A5875">
              <w:rPr>
                <w:rFonts w:ascii="Arial Narrow" w:hAnsi="Arial Narrow"/>
                <w:sz w:val="16"/>
                <w:szCs w:val="18"/>
              </w:rPr>
              <w:t>100%</w:t>
            </w:r>
          </w:p>
        </w:tc>
        <w:tc>
          <w:tcPr>
            <w:tcW w:w="709" w:type="dxa"/>
          </w:tcPr>
          <w:p w14:paraId="105386AD" w14:textId="77777777" w:rsidR="007566A6" w:rsidRPr="003A5875" w:rsidRDefault="007566A6" w:rsidP="007566A6">
            <w:pPr>
              <w:rPr>
                <w:sz w:val="18"/>
                <w:szCs w:val="18"/>
              </w:rPr>
            </w:pPr>
          </w:p>
        </w:tc>
        <w:tc>
          <w:tcPr>
            <w:tcW w:w="709" w:type="dxa"/>
          </w:tcPr>
          <w:p w14:paraId="6F625DE8" w14:textId="77777777" w:rsidR="007566A6" w:rsidRPr="003A5875" w:rsidRDefault="007566A6" w:rsidP="007566A6">
            <w:pPr>
              <w:rPr>
                <w:sz w:val="18"/>
                <w:szCs w:val="18"/>
              </w:rPr>
            </w:pPr>
          </w:p>
        </w:tc>
      </w:tr>
      <w:tr w:rsidR="003A5875" w:rsidRPr="003A5875" w14:paraId="06CBAE63" w14:textId="77777777" w:rsidTr="00BB5B9E">
        <w:tc>
          <w:tcPr>
            <w:tcW w:w="1730" w:type="dxa"/>
          </w:tcPr>
          <w:p w14:paraId="05FA5C74" w14:textId="68FC5189" w:rsidR="007566A6" w:rsidRPr="00F46ED5" w:rsidRDefault="007566A6" w:rsidP="007566A6">
            <w:pPr>
              <w:rPr>
                <w:sz w:val="18"/>
                <w:szCs w:val="18"/>
              </w:rPr>
            </w:pPr>
            <w:r w:rsidRPr="00F46ED5">
              <w:rPr>
                <w:rFonts w:ascii="Arial Narrow" w:hAnsi="Arial Narrow"/>
                <w:b/>
                <w:sz w:val="18"/>
                <w:szCs w:val="18"/>
              </w:rPr>
              <w:t>Sous-Total 2</w:t>
            </w:r>
            <w:r w:rsidR="00664486" w:rsidRPr="00F46ED5">
              <w:rPr>
                <w:rFonts w:ascii="Arial Narrow" w:hAnsi="Arial Narrow"/>
                <w:b/>
                <w:sz w:val="18"/>
                <w:szCs w:val="18"/>
              </w:rPr>
              <w:t>1</w:t>
            </w:r>
          </w:p>
        </w:tc>
        <w:tc>
          <w:tcPr>
            <w:tcW w:w="2835" w:type="dxa"/>
          </w:tcPr>
          <w:p w14:paraId="70B98523" w14:textId="77777777" w:rsidR="007566A6" w:rsidRPr="00F46ED5" w:rsidRDefault="007566A6" w:rsidP="007566A6">
            <w:pPr>
              <w:rPr>
                <w:sz w:val="18"/>
                <w:szCs w:val="18"/>
              </w:rPr>
            </w:pPr>
          </w:p>
        </w:tc>
        <w:tc>
          <w:tcPr>
            <w:tcW w:w="1843" w:type="dxa"/>
          </w:tcPr>
          <w:p w14:paraId="183575FF" w14:textId="77777777" w:rsidR="007566A6" w:rsidRPr="00F46ED5" w:rsidRDefault="007566A6" w:rsidP="007566A6">
            <w:pPr>
              <w:rPr>
                <w:sz w:val="18"/>
                <w:szCs w:val="18"/>
              </w:rPr>
            </w:pPr>
          </w:p>
        </w:tc>
        <w:tc>
          <w:tcPr>
            <w:tcW w:w="1701" w:type="dxa"/>
          </w:tcPr>
          <w:p w14:paraId="55FC68DD" w14:textId="77777777" w:rsidR="007566A6" w:rsidRPr="00F46ED5" w:rsidRDefault="007566A6" w:rsidP="007566A6">
            <w:pPr>
              <w:rPr>
                <w:sz w:val="18"/>
                <w:szCs w:val="18"/>
              </w:rPr>
            </w:pPr>
          </w:p>
        </w:tc>
        <w:tc>
          <w:tcPr>
            <w:tcW w:w="1559" w:type="dxa"/>
          </w:tcPr>
          <w:p w14:paraId="4F4FCD16" w14:textId="65695D90" w:rsidR="007566A6" w:rsidRPr="00F46ED5" w:rsidRDefault="00664486" w:rsidP="00664486">
            <w:pPr>
              <w:jc w:val="right"/>
              <w:rPr>
                <w:rFonts w:ascii="Arial Narrow" w:hAnsi="Arial Narrow"/>
                <w:b/>
                <w:sz w:val="18"/>
                <w:szCs w:val="18"/>
              </w:rPr>
            </w:pPr>
            <w:r w:rsidRPr="00F46ED5">
              <w:rPr>
                <w:rFonts w:ascii="Arial Narrow" w:hAnsi="Arial Narrow"/>
                <w:b/>
                <w:sz w:val="18"/>
                <w:szCs w:val="18"/>
              </w:rPr>
              <w:t>26 40</w:t>
            </w:r>
            <w:r w:rsidR="007566A6" w:rsidRPr="00F46ED5">
              <w:rPr>
                <w:rFonts w:ascii="Arial Narrow" w:hAnsi="Arial Narrow"/>
                <w:b/>
                <w:sz w:val="18"/>
                <w:szCs w:val="18"/>
              </w:rPr>
              <w:t>0 000</w:t>
            </w:r>
          </w:p>
        </w:tc>
        <w:tc>
          <w:tcPr>
            <w:tcW w:w="709" w:type="dxa"/>
          </w:tcPr>
          <w:p w14:paraId="437BA6EC" w14:textId="77777777" w:rsidR="007566A6" w:rsidRPr="003A5875" w:rsidRDefault="007566A6" w:rsidP="007566A6">
            <w:pPr>
              <w:rPr>
                <w:sz w:val="18"/>
                <w:szCs w:val="18"/>
              </w:rPr>
            </w:pPr>
          </w:p>
        </w:tc>
        <w:tc>
          <w:tcPr>
            <w:tcW w:w="709" w:type="dxa"/>
          </w:tcPr>
          <w:p w14:paraId="79BF9515" w14:textId="77777777" w:rsidR="007566A6" w:rsidRPr="003A5875" w:rsidRDefault="007566A6" w:rsidP="007566A6">
            <w:pPr>
              <w:rPr>
                <w:sz w:val="18"/>
                <w:szCs w:val="18"/>
              </w:rPr>
            </w:pPr>
          </w:p>
        </w:tc>
        <w:tc>
          <w:tcPr>
            <w:tcW w:w="708" w:type="dxa"/>
          </w:tcPr>
          <w:p w14:paraId="45C72F4E" w14:textId="77777777" w:rsidR="007566A6" w:rsidRPr="003A5875" w:rsidRDefault="007566A6" w:rsidP="007566A6">
            <w:pPr>
              <w:rPr>
                <w:sz w:val="18"/>
                <w:szCs w:val="18"/>
              </w:rPr>
            </w:pPr>
          </w:p>
        </w:tc>
        <w:tc>
          <w:tcPr>
            <w:tcW w:w="709" w:type="dxa"/>
          </w:tcPr>
          <w:p w14:paraId="056E93BD" w14:textId="77777777" w:rsidR="007566A6" w:rsidRPr="003A5875" w:rsidRDefault="007566A6" w:rsidP="007566A6">
            <w:pPr>
              <w:rPr>
                <w:sz w:val="18"/>
                <w:szCs w:val="18"/>
              </w:rPr>
            </w:pPr>
          </w:p>
        </w:tc>
        <w:tc>
          <w:tcPr>
            <w:tcW w:w="709" w:type="dxa"/>
          </w:tcPr>
          <w:p w14:paraId="7E266950" w14:textId="77777777" w:rsidR="007566A6" w:rsidRPr="003A5875" w:rsidRDefault="007566A6" w:rsidP="007566A6">
            <w:pPr>
              <w:rPr>
                <w:sz w:val="18"/>
                <w:szCs w:val="18"/>
              </w:rPr>
            </w:pPr>
          </w:p>
        </w:tc>
        <w:tc>
          <w:tcPr>
            <w:tcW w:w="709" w:type="dxa"/>
          </w:tcPr>
          <w:p w14:paraId="22A30FFC" w14:textId="77777777" w:rsidR="007566A6" w:rsidRPr="003A5875" w:rsidRDefault="007566A6" w:rsidP="007566A6">
            <w:pPr>
              <w:rPr>
                <w:sz w:val="18"/>
                <w:szCs w:val="18"/>
              </w:rPr>
            </w:pPr>
          </w:p>
        </w:tc>
        <w:tc>
          <w:tcPr>
            <w:tcW w:w="850" w:type="dxa"/>
          </w:tcPr>
          <w:p w14:paraId="64A8FC01" w14:textId="77777777" w:rsidR="007566A6" w:rsidRPr="003A5875" w:rsidRDefault="007566A6" w:rsidP="007566A6">
            <w:pPr>
              <w:rPr>
                <w:sz w:val="18"/>
                <w:szCs w:val="18"/>
              </w:rPr>
            </w:pPr>
          </w:p>
        </w:tc>
        <w:tc>
          <w:tcPr>
            <w:tcW w:w="709" w:type="dxa"/>
          </w:tcPr>
          <w:p w14:paraId="41D89AD0" w14:textId="77777777" w:rsidR="007566A6" w:rsidRPr="003A5875" w:rsidRDefault="007566A6" w:rsidP="007566A6">
            <w:pPr>
              <w:rPr>
                <w:sz w:val="18"/>
                <w:szCs w:val="18"/>
              </w:rPr>
            </w:pPr>
          </w:p>
        </w:tc>
        <w:tc>
          <w:tcPr>
            <w:tcW w:w="709" w:type="dxa"/>
          </w:tcPr>
          <w:p w14:paraId="2DB7FF58" w14:textId="77777777" w:rsidR="007566A6" w:rsidRPr="003A5875" w:rsidRDefault="007566A6" w:rsidP="007566A6">
            <w:pPr>
              <w:rPr>
                <w:sz w:val="18"/>
                <w:szCs w:val="18"/>
              </w:rPr>
            </w:pPr>
          </w:p>
        </w:tc>
      </w:tr>
      <w:tr w:rsidR="003A5875" w:rsidRPr="003A5875" w14:paraId="0F8BBE1C" w14:textId="77777777" w:rsidTr="00DC7333">
        <w:tc>
          <w:tcPr>
            <w:tcW w:w="16189" w:type="dxa"/>
            <w:gridSpan w:val="14"/>
            <w:shd w:val="clear" w:color="auto" w:fill="E36C0A" w:themeFill="accent6" w:themeFillShade="BF"/>
          </w:tcPr>
          <w:p w14:paraId="4EEDB028" w14:textId="77777777" w:rsidR="007566A6" w:rsidRPr="003A5875" w:rsidRDefault="007566A6" w:rsidP="007566A6">
            <w:pPr>
              <w:jc w:val="center"/>
              <w:rPr>
                <w:sz w:val="18"/>
                <w:szCs w:val="18"/>
              </w:rPr>
            </w:pPr>
            <w:r w:rsidRPr="003A5875">
              <w:rPr>
                <w:rFonts w:ascii="Arial Narrow" w:hAnsi="Arial Narrow"/>
                <w:b/>
                <w:sz w:val="18"/>
                <w:szCs w:val="18"/>
              </w:rPr>
              <w:t>SECTEUR RESSOURCES HUMAINES</w:t>
            </w:r>
          </w:p>
        </w:tc>
      </w:tr>
      <w:tr w:rsidR="003A5875" w:rsidRPr="003A5875" w14:paraId="03A00840" w14:textId="77777777" w:rsidTr="00BB5B9E">
        <w:tc>
          <w:tcPr>
            <w:tcW w:w="1730" w:type="dxa"/>
            <w:vMerge w:val="restart"/>
          </w:tcPr>
          <w:p w14:paraId="7F08E7E6" w14:textId="77777777" w:rsidR="007566A6" w:rsidRPr="003A5875" w:rsidRDefault="007566A6" w:rsidP="007566A6">
            <w:pPr>
              <w:rPr>
                <w:rFonts w:ascii="Arial Narrow" w:hAnsi="Arial Narrow"/>
                <w:b/>
                <w:i/>
                <w:sz w:val="16"/>
                <w:szCs w:val="16"/>
              </w:rPr>
            </w:pPr>
            <w:r w:rsidRPr="003A5875">
              <w:rPr>
                <w:rFonts w:ascii="Arial Narrow" w:hAnsi="Arial Narrow"/>
                <w:b/>
                <w:sz w:val="16"/>
                <w:szCs w:val="16"/>
                <w:lang w:val="fr-ML"/>
              </w:rPr>
              <w:t>MIGRATION ET DEVELOPPEMENT</w:t>
            </w:r>
          </w:p>
          <w:p w14:paraId="13B55772" w14:textId="77777777" w:rsidR="007566A6" w:rsidRPr="003A5875" w:rsidRDefault="007566A6" w:rsidP="007566A6">
            <w:pPr>
              <w:rPr>
                <w:rFonts w:ascii="Arial Narrow" w:hAnsi="Arial Narrow"/>
                <w:b/>
                <w:i/>
                <w:sz w:val="18"/>
                <w:szCs w:val="18"/>
              </w:rPr>
            </w:pPr>
          </w:p>
          <w:p w14:paraId="2EE871AE" w14:textId="77777777" w:rsidR="007566A6" w:rsidRPr="003A5875" w:rsidRDefault="007566A6" w:rsidP="007566A6">
            <w:pPr>
              <w:rPr>
                <w:rFonts w:ascii="Arial Narrow" w:hAnsi="Arial Narrow"/>
                <w:b/>
                <w:sz w:val="16"/>
                <w:szCs w:val="16"/>
                <w:lang w:val="fr-ML"/>
              </w:rPr>
            </w:pPr>
            <w:r w:rsidRPr="003A5875">
              <w:rPr>
                <w:rFonts w:ascii="Arial Narrow" w:hAnsi="Arial Narrow"/>
                <w:b/>
                <w:i/>
                <w:sz w:val="18"/>
                <w:szCs w:val="18"/>
              </w:rPr>
              <w:t>Contribuer à la diminution de l’immigration clandestine des jeunes</w:t>
            </w:r>
          </w:p>
        </w:tc>
        <w:tc>
          <w:tcPr>
            <w:tcW w:w="2835" w:type="dxa"/>
          </w:tcPr>
          <w:p w14:paraId="265DDBB5" w14:textId="77777777" w:rsidR="007566A6" w:rsidRPr="003A5875" w:rsidRDefault="007566A6" w:rsidP="007566A6">
            <w:pPr>
              <w:spacing w:after="160" w:line="259" w:lineRule="auto"/>
              <w:rPr>
                <w:rFonts w:ascii="Arial Narrow" w:hAnsi="Arial Narrow"/>
                <w:sz w:val="18"/>
                <w:szCs w:val="18"/>
              </w:rPr>
            </w:pPr>
            <w:r w:rsidRPr="003A5875">
              <w:rPr>
                <w:rFonts w:ascii="Arial Narrow" w:hAnsi="Arial Narrow"/>
                <w:sz w:val="18"/>
                <w:szCs w:val="18"/>
              </w:rPr>
              <w:t xml:space="preserve">Réalisation d’une étude sur la migration dans la commune </w:t>
            </w:r>
          </w:p>
        </w:tc>
        <w:tc>
          <w:tcPr>
            <w:tcW w:w="1843" w:type="dxa"/>
          </w:tcPr>
          <w:p w14:paraId="79C26AC5" w14:textId="77777777" w:rsidR="007566A6" w:rsidRPr="003A5875" w:rsidRDefault="007566A6" w:rsidP="007566A6">
            <w:pPr>
              <w:rPr>
                <w:rFonts w:ascii="Arial Narrow" w:hAnsi="Arial Narrow"/>
                <w:sz w:val="18"/>
                <w:szCs w:val="18"/>
              </w:rPr>
            </w:pPr>
            <w:r w:rsidRPr="003A5875">
              <w:rPr>
                <w:rFonts w:ascii="Arial Narrow" w:hAnsi="Arial Narrow"/>
                <w:sz w:val="18"/>
                <w:szCs w:val="18"/>
              </w:rPr>
              <w:t xml:space="preserve">Une étude est réalisée sur la migration dans la commune </w:t>
            </w:r>
          </w:p>
        </w:tc>
        <w:tc>
          <w:tcPr>
            <w:tcW w:w="1701" w:type="dxa"/>
          </w:tcPr>
          <w:p w14:paraId="3286F45D" w14:textId="77777777" w:rsidR="007566A6" w:rsidRPr="003A5875" w:rsidRDefault="007566A6" w:rsidP="007566A6">
            <w:pPr>
              <w:rPr>
                <w:rFonts w:ascii="Arial Narrow" w:hAnsi="Arial Narrow"/>
                <w:sz w:val="18"/>
                <w:szCs w:val="18"/>
              </w:rPr>
            </w:pPr>
            <w:r w:rsidRPr="003A5875">
              <w:rPr>
                <w:rFonts w:ascii="Arial Narrow" w:hAnsi="Arial Narrow"/>
                <w:sz w:val="18"/>
                <w:szCs w:val="18"/>
              </w:rPr>
              <w:t xml:space="preserve">Commune </w:t>
            </w:r>
          </w:p>
        </w:tc>
        <w:tc>
          <w:tcPr>
            <w:tcW w:w="1559" w:type="dxa"/>
          </w:tcPr>
          <w:p w14:paraId="7E5963BB" w14:textId="77777777" w:rsidR="007566A6" w:rsidRPr="003A5875" w:rsidRDefault="007566A6" w:rsidP="002D7F23">
            <w:pPr>
              <w:jc w:val="right"/>
              <w:rPr>
                <w:rFonts w:ascii="Arial Narrow" w:hAnsi="Arial Narrow"/>
                <w:sz w:val="16"/>
                <w:szCs w:val="18"/>
              </w:rPr>
            </w:pPr>
            <w:r w:rsidRPr="003A5875">
              <w:rPr>
                <w:rFonts w:ascii="Arial Narrow" w:hAnsi="Arial Narrow"/>
                <w:sz w:val="16"/>
                <w:szCs w:val="18"/>
              </w:rPr>
              <w:t>3 000 000</w:t>
            </w:r>
          </w:p>
        </w:tc>
        <w:tc>
          <w:tcPr>
            <w:tcW w:w="709" w:type="dxa"/>
          </w:tcPr>
          <w:p w14:paraId="4653F5DE" w14:textId="77777777" w:rsidR="007566A6" w:rsidRPr="003A5875" w:rsidRDefault="007566A6" w:rsidP="007566A6">
            <w:pPr>
              <w:rPr>
                <w:rFonts w:ascii="Arial Narrow" w:hAnsi="Arial Narrow"/>
                <w:sz w:val="16"/>
                <w:szCs w:val="18"/>
              </w:rPr>
            </w:pPr>
          </w:p>
        </w:tc>
        <w:tc>
          <w:tcPr>
            <w:tcW w:w="709" w:type="dxa"/>
          </w:tcPr>
          <w:p w14:paraId="1E0C2615" w14:textId="77777777" w:rsidR="007566A6" w:rsidRPr="003A5875" w:rsidRDefault="007566A6" w:rsidP="007566A6">
            <w:pPr>
              <w:rPr>
                <w:rFonts w:ascii="Arial Narrow" w:hAnsi="Arial Narrow"/>
                <w:sz w:val="16"/>
                <w:szCs w:val="18"/>
              </w:rPr>
            </w:pPr>
            <w:r w:rsidRPr="003A5875">
              <w:rPr>
                <w:rFonts w:ascii="Arial Narrow" w:hAnsi="Arial Narrow"/>
                <w:sz w:val="16"/>
                <w:szCs w:val="18"/>
              </w:rPr>
              <w:t>x</w:t>
            </w:r>
          </w:p>
        </w:tc>
        <w:tc>
          <w:tcPr>
            <w:tcW w:w="708" w:type="dxa"/>
          </w:tcPr>
          <w:p w14:paraId="531DC4B3" w14:textId="77777777" w:rsidR="007566A6" w:rsidRPr="003A5875" w:rsidRDefault="007566A6" w:rsidP="007566A6">
            <w:pPr>
              <w:rPr>
                <w:rFonts w:ascii="Arial Narrow" w:hAnsi="Arial Narrow"/>
                <w:sz w:val="16"/>
                <w:szCs w:val="18"/>
              </w:rPr>
            </w:pPr>
            <w:r w:rsidRPr="003A5875">
              <w:rPr>
                <w:rFonts w:ascii="Arial Narrow" w:hAnsi="Arial Narrow"/>
                <w:sz w:val="16"/>
                <w:szCs w:val="18"/>
              </w:rPr>
              <w:t>x</w:t>
            </w:r>
          </w:p>
        </w:tc>
        <w:tc>
          <w:tcPr>
            <w:tcW w:w="709" w:type="dxa"/>
          </w:tcPr>
          <w:p w14:paraId="380FF566" w14:textId="77777777" w:rsidR="007566A6" w:rsidRPr="003A5875" w:rsidRDefault="007566A6" w:rsidP="007566A6">
            <w:pPr>
              <w:rPr>
                <w:rFonts w:ascii="Arial Narrow" w:hAnsi="Arial Narrow"/>
                <w:sz w:val="16"/>
                <w:szCs w:val="18"/>
              </w:rPr>
            </w:pPr>
          </w:p>
        </w:tc>
        <w:tc>
          <w:tcPr>
            <w:tcW w:w="709" w:type="dxa"/>
          </w:tcPr>
          <w:p w14:paraId="574612E2" w14:textId="77777777" w:rsidR="007566A6" w:rsidRPr="003A5875" w:rsidRDefault="007566A6" w:rsidP="007566A6">
            <w:pPr>
              <w:rPr>
                <w:rFonts w:ascii="Arial Narrow" w:hAnsi="Arial Narrow"/>
                <w:sz w:val="16"/>
                <w:szCs w:val="18"/>
              </w:rPr>
            </w:pPr>
          </w:p>
        </w:tc>
        <w:tc>
          <w:tcPr>
            <w:tcW w:w="709" w:type="dxa"/>
          </w:tcPr>
          <w:p w14:paraId="364F5739" w14:textId="77777777" w:rsidR="007566A6" w:rsidRPr="003A5875" w:rsidRDefault="007566A6" w:rsidP="007566A6">
            <w:pPr>
              <w:rPr>
                <w:rFonts w:ascii="Arial Narrow" w:hAnsi="Arial Narrow"/>
                <w:sz w:val="16"/>
                <w:szCs w:val="18"/>
              </w:rPr>
            </w:pPr>
          </w:p>
        </w:tc>
        <w:tc>
          <w:tcPr>
            <w:tcW w:w="850" w:type="dxa"/>
          </w:tcPr>
          <w:p w14:paraId="1CD1E77F" w14:textId="77777777" w:rsidR="007566A6" w:rsidRPr="003A5875" w:rsidRDefault="007566A6" w:rsidP="007566A6">
            <w:pPr>
              <w:rPr>
                <w:rFonts w:ascii="Arial Narrow" w:hAnsi="Arial Narrow"/>
                <w:sz w:val="16"/>
                <w:szCs w:val="18"/>
              </w:rPr>
            </w:pPr>
            <w:r w:rsidRPr="003A5875">
              <w:rPr>
                <w:rFonts w:ascii="Arial Narrow" w:hAnsi="Arial Narrow"/>
                <w:sz w:val="16"/>
                <w:szCs w:val="18"/>
              </w:rPr>
              <w:t>50%</w:t>
            </w:r>
          </w:p>
        </w:tc>
        <w:tc>
          <w:tcPr>
            <w:tcW w:w="709" w:type="dxa"/>
          </w:tcPr>
          <w:p w14:paraId="3BAAB90C" w14:textId="77777777" w:rsidR="007566A6" w:rsidRPr="003A5875" w:rsidRDefault="007566A6" w:rsidP="007566A6">
            <w:pPr>
              <w:rPr>
                <w:rFonts w:ascii="Arial Narrow" w:hAnsi="Arial Narrow"/>
                <w:sz w:val="18"/>
                <w:szCs w:val="18"/>
              </w:rPr>
            </w:pPr>
          </w:p>
        </w:tc>
        <w:tc>
          <w:tcPr>
            <w:tcW w:w="709" w:type="dxa"/>
          </w:tcPr>
          <w:p w14:paraId="1F89C6E5" w14:textId="77777777" w:rsidR="007566A6" w:rsidRPr="003A5875" w:rsidRDefault="007566A6" w:rsidP="007566A6">
            <w:pPr>
              <w:rPr>
                <w:rFonts w:ascii="Arial Narrow" w:hAnsi="Arial Narrow"/>
                <w:sz w:val="18"/>
                <w:szCs w:val="18"/>
              </w:rPr>
            </w:pPr>
            <w:r w:rsidRPr="003A5875">
              <w:rPr>
                <w:rFonts w:ascii="Arial Narrow" w:hAnsi="Arial Narrow"/>
                <w:sz w:val="18"/>
                <w:szCs w:val="18"/>
              </w:rPr>
              <w:t>50%</w:t>
            </w:r>
          </w:p>
        </w:tc>
      </w:tr>
      <w:tr w:rsidR="003A5875" w:rsidRPr="003A5875" w14:paraId="241D8AC9" w14:textId="77777777" w:rsidTr="00BB5B9E">
        <w:tc>
          <w:tcPr>
            <w:tcW w:w="1730" w:type="dxa"/>
            <w:vMerge/>
          </w:tcPr>
          <w:p w14:paraId="2D69368C" w14:textId="77777777" w:rsidR="007566A6" w:rsidRPr="003A5875" w:rsidRDefault="007566A6" w:rsidP="007566A6">
            <w:pPr>
              <w:rPr>
                <w:b/>
                <w:i/>
                <w:sz w:val="18"/>
                <w:szCs w:val="18"/>
              </w:rPr>
            </w:pPr>
          </w:p>
        </w:tc>
        <w:tc>
          <w:tcPr>
            <w:tcW w:w="2835" w:type="dxa"/>
          </w:tcPr>
          <w:p w14:paraId="385E74A6" w14:textId="115F6B71" w:rsidR="007566A6" w:rsidRPr="003A5875" w:rsidRDefault="007566A6" w:rsidP="007566A6">
            <w:pPr>
              <w:spacing w:after="160" w:line="259" w:lineRule="auto"/>
              <w:rPr>
                <w:rFonts w:ascii="Arial Narrow" w:hAnsi="Arial Narrow"/>
                <w:sz w:val="18"/>
                <w:szCs w:val="18"/>
                <w:lang w:val="fr-ML"/>
              </w:rPr>
            </w:pPr>
            <w:r w:rsidRPr="003A5875">
              <w:rPr>
                <w:rFonts w:ascii="Arial Narrow" w:hAnsi="Arial Narrow"/>
                <w:sz w:val="18"/>
                <w:szCs w:val="18"/>
              </w:rPr>
              <w:t xml:space="preserve">Elaboration d’une stratégie d’accueil et de réinsertion des </w:t>
            </w:r>
            <w:r w:rsidR="00EC12FA" w:rsidRPr="003A5875">
              <w:rPr>
                <w:rFonts w:ascii="Arial Narrow" w:hAnsi="Arial Narrow"/>
                <w:sz w:val="18"/>
                <w:szCs w:val="18"/>
              </w:rPr>
              <w:t>jeunes migrants de</w:t>
            </w:r>
            <w:r w:rsidRPr="003A5875">
              <w:rPr>
                <w:rFonts w:ascii="Arial Narrow" w:hAnsi="Arial Narrow"/>
                <w:sz w:val="18"/>
                <w:szCs w:val="18"/>
              </w:rPr>
              <w:t xml:space="preserve"> retour</w:t>
            </w:r>
          </w:p>
        </w:tc>
        <w:tc>
          <w:tcPr>
            <w:tcW w:w="1843" w:type="dxa"/>
          </w:tcPr>
          <w:p w14:paraId="1AADCB57" w14:textId="77777777" w:rsidR="007566A6" w:rsidRPr="003A5875" w:rsidRDefault="007566A6" w:rsidP="007566A6">
            <w:pPr>
              <w:rPr>
                <w:rFonts w:ascii="Arial Narrow" w:hAnsi="Arial Narrow"/>
                <w:sz w:val="18"/>
                <w:szCs w:val="18"/>
              </w:rPr>
            </w:pPr>
            <w:r w:rsidRPr="003A5875">
              <w:rPr>
                <w:rFonts w:ascii="Arial Narrow" w:hAnsi="Arial Narrow"/>
                <w:sz w:val="18"/>
                <w:szCs w:val="18"/>
              </w:rPr>
              <w:t>Une stratégie d’accueil et de réinsertion des migrants de retour est élaborée</w:t>
            </w:r>
          </w:p>
        </w:tc>
        <w:tc>
          <w:tcPr>
            <w:tcW w:w="1701" w:type="dxa"/>
          </w:tcPr>
          <w:p w14:paraId="185E8394" w14:textId="77777777" w:rsidR="007566A6" w:rsidRPr="003A5875" w:rsidRDefault="007566A6" w:rsidP="007566A6">
            <w:pPr>
              <w:rPr>
                <w:rFonts w:ascii="Arial Narrow" w:hAnsi="Arial Narrow"/>
                <w:sz w:val="18"/>
                <w:szCs w:val="18"/>
              </w:rPr>
            </w:pPr>
            <w:r w:rsidRPr="003A5875">
              <w:rPr>
                <w:rFonts w:ascii="Arial Narrow" w:hAnsi="Arial Narrow"/>
                <w:sz w:val="18"/>
                <w:szCs w:val="18"/>
              </w:rPr>
              <w:t xml:space="preserve">Commune </w:t>
            </w:r>
          </w:p>
        </w:tc>
        <w:tc>
          <w:tcPr>
            <w:tcW w:w="1559" w:type="dxa"/>
          </w:tcPr>
          <w:p w14:paraId="7CEA765D" w14:textId="77777777" w:rsidR="007566A6" w:rsidRPr="003A5875" w:rsidRDefault="007566A6" w:rsidP="002D7F23">
            <w:pPr>
              <w:jc w:val="right"/>
              <w:rPr>
                <w:rFonts w:ascii="Arial Narrow" w:hAnsi="Arial Narrow"/>
                <w:sz w:val="16"/>
                <w:szCs w:val="18"/>
              </w:rPr>
            </w:pPr>
            <w:r w:rsidRPr="003A5875">
              <w:rPr>
                <w:rFonts w:ascii="Arial Narrow" w:hAnsi="Arial Narrow"/>
                <w:sz w:val="16"/>
                <w:szCs w:val="18"/>
              </w:rPr>
              <w:t>1 500 000</w:t>
            </w:r>
          </w:p>
        </w:tc>
        <w:tc>
          <w:tcPr>
            <w:tcW w:w="709" w:type="dxa"/>
          </w:tcPr>
          <w:p w14:paraId="49CBD76E" w14:textId="77777777" w:rsidR="007566A6" w:rsidRPr="003A5875" w:rsidRDefault="007566A6" w:rsidP="007566A6">
            <w:pPr>
              <w:rPr>
                <w:rFonts w:ascii="Arial Narrow" w:hAnsi="Arial Narrow"/>
                <w:sz w:val="16"/>
                <w:szCs w:val="18"/>
              </w:rPr>
            </w:pPr>
          </w:p>
        </w:tc>
        <w:tc>
          <w:tcPr>
            <w:tcW w:w="709" w:type="dxa"/>
          </w:tcPr>
          <w:p w14:paraId="2C14645D" w14:textId="77777777" w:rsidR="007566A6" w:rsidRPr="003A5875" w:rsidRDefault="007566A6" w:rsidP="007566A6">
            <w:pPr>
              <w:rPr>
                <w:rFonts w:ascii="Arial Narrow" w:hAnsi="Arial Narrow"/>
                <w:sz w:val="16"/>
                <w:szCs w:val="18"/>
              </w:rPr>
            </w:pPr>
            <w:r w:rsidRPr="003A5875">
              <w:rPr>
                <w:rFonts w:ascii="Arial Narrow" w:hAnsi="Arial Narrow"/>
                <w:sz w:val="16"/>
                <w:szCs w:val="18"/>
              </w:rPr>
              <w:t>x</w:t>
            </w:r>
          </w:p>
        </w:tc>
        <w:tc>
          <w:tcPr>
            <w:tcW w:w="708" w:type="dxa"/>
          </w:tcPr>
          <w:p w14:paraId="255B0F9D" w14:textId="77777777" w:rsidR="007566A6" w:rsidRPr="003A5875" w:rsidRDefault="007566A6" w:rsidP="007566A6">
            <w:pPr>
              <w:rPr>
                <w:rFonts w:ascii="Arial Narrow" w:hAnsi="Arial Narrow"/>
                <w:sz w:val="16"/>
                <w:szCs w:val="18"/>
              </w:rPr>
            </w:pPr>
          </w:p>
        </w:tc>
        <w:tc>
          <w:tcPr>
            <w:tcW w:w="709" w:type="dxa"/>
          </w:tcPr>
          <w:p w14:paraId="3172CCFB" w14:textId="77777777" w:rsidR="007566A6" w:rsidRPr="003A5875" w:rsidRDefault="007566A6" w:rsidP="007566A6">
            <w:pPr>
              <w:rPr>
                <w:rFonts w:ascii="Arial Narrow" w:hAnsi="Arial Narrow"/>
                <w:sz w:val="16"/>
                <w:szCs w:val="18"/>
              </w:rPr>
            </w:pPr>
          </w:p>
        </w:tc>
        <w:tc>
          <w:tcPr>
            <w:tcW w:w="709" w:type="dxa"/>
          </w:tcPr>
          <w:p w14:paraId="1C2E95F3" w14:textId="77777777" w:rsidR="007566A6" w:rsidRPr="003A5875" w:rsidRDefault="007566A6" w:rsidP="007566A6">
            <w:pPr>
              <w:rPr>
                <w:rFonts w:ascii="Arial Narrow" w:hAnsi="Arial Narrow"/>
                <w:sz w:val="16"/>
                <w:szCs w:val="18"/>
              </w:rPr>
            </w:pPr>
          </w:p>
        </w:tc>
        <w:tc>
          <w:tcPr>
            <w:tcW w:w="709" w:type="dxa"/>
          </w:tcPr>
          <w:p w14:paraId="423B39CF" w14:textId="77777777" w:rsidR="007566A6" w:rsidRPr="003A5875" w:rsidRDefault="007566A6" w:rsidP="007566A6">
            <w:pPr>
              <w:rPr>
                <w:rFonts w:ascii="Arial Narrow" w:hAnsi="Arial Narrow"/>
                <w:sz w:val="16"/>
                <w:szCs w:val="18"/>
              </w:rPr>
            </w:pPr>
          </w:p>
        </w:tc>
        <w:tc>
          <w:tcPr>
            <w:tcW w:w="850" w:type="dxa"/>
          </w:tcPr>
          <w:p w14:paraId="75258C51" w14:textId="77777777" w:rsidR="007566A6" w:rsidRPr="003A5875" w:rsidRDefault="007566A6" w:rsidP="007566A6">
            <w:pPr>
              <w:rPr>
                <w:rFonts w:ascii="Arial Narrow" w:hAnsi="Arial Narrow"/>
                <w:sz w:val="16"/>
                <w:szCs w:val="18"/>
              </w:rPr>
            </w:pPr>
            <w:r w:rsidRPr="003A5875">
              <w:rPr>
                <w:rFonts w:ascii="Arial Narrow" w:hAnsi="Arial Narrow"/>
                <w:sz w:val="16"/>
                <w:szCs w:val="18"/>
              </w:rPr>
              <w:t>100%</w:t>
            </w:r>
          </w:p>
        </w:tc>
        <w:tc>
          <w:tcPr>
            <w:tcW w:w="709" w:type="dxa"/>
          </w:tcPr>
          <w:p w14:paraId="3C8502A0" w14:textId="77777777" w:rsidR="007566A6" w:rsidRPr="003A5875" w:rsidRDefault="007566A6" w:rsidP="007566A6">
            <w:pPr>
              <w:rPr>
                <w:rFonts w:ascii="Arial Narrow" w:hAnsi="Arial Narrow"/>
                <w:sz w:val="18"/>
                <w:szCs w:val="18"/>
              </w:rPr>
            </w:pPr>
          </w:p>
        </w:tc>
        <w:tc>
          <w:tcPr>
            <w:tcW w:w="709" w:type="dxa"/>
          </w:tcPr>
          <w:p w14:paraId="55C29010" w14:textId="77777777" w:rsidR="007566A6" w:rsidRPr="003A5875" w:rsidRDefault="007566A6" w:rsidP="007566A6">
            <w:pPr>
              <w:rPr>
                <w:rFonts w:ascii="Arial Narrow" w:hAnsi="Arial Narrow"/>
                <w:sz w:val="18"/>
                <w:szCs w:val="18"/>
              </w:rPr>
            </w:pPr>
          </w:p>
        </w:tc>
      </w:tr>
      <w:tr w:rsidR="003A5875" w:rsidRPr="003A5875" w14:paraId="2CF8074F" w14:textId="77777777" w:rsidTr="00BB5B9E">
        <w:tc>
          <w:tcPr>
            <w:tcW w:w="1730" w:type="dxa"/>
            <w:vMerge/>
          </w:tcPr>
          <w:p w14:paraId="1C61F3C0" w14:textId="77777777" w:rsidR="007566A6" w:rsidRPr="003A5875" w:rsidRDefault="007566A6" w:rsidP="007566A6"/>
        </w:tc>
        <w:tc>
          <w:tcPr>
            <w:tcW w:w="2835" w:type="dxa"/>
          </w:tcPr>
          <w:p w14:paraId="74D0BF19" w14:textId="77777777" w:rsidR="007566A6" w:rsidRPr="003A5875" w:rsidRDefault="007566A6" w:rsidP="007566A6">
            <w:pPr>
              <w:spacing w:after="160" w:line="259" w:lineRule="auto"/>
              <w:rPr>
                <w:rFonts w:ascii="Arial Narrow" w:hAnsi="Arial Narrow"/>
                <w:sz w:val="18"/>
                <w:szCs w:val="18"/>
                <w:lang w:val="fr-ML"/>
              </w:rPr>
            </w:pPr>
            <w:r w:rsidRPr="003A5875">
              <w:rPr>
                <w:rFonts w:ascii="Arial Narrow" w:hAnsi="Arial Narrow"/>
                <w:sz w:val="18"/>
                <w:szCs w:val="18"/>
                <w:lang w:val="fr-ML"/>
              </w:rPr>
              <w:t>Création d’un cadre de dialogue et d’échange permanent avec les organisations de la Société Civile et associations de ressortissants (homes, femmes, jeunes et personnes en situation de handicap</w:t>
            </w:r>
          </w:p>
        </w:tc>
        <w:tc>
          <w:tcPr>
            <w:tcW w:w="1843" w:type="dxa"/>
          </w:tcPr>
          <w:p w14:paraId="074024B0" w14:textId="77777777" w:rsidR="007566A6" w:rsidRPr="003A5875" w:rsidRDefault="007566A6" w:rsidP="007566A6">
            <w:pPr>
              <w:rPr>
                <w:rFonts w:ascii="Arial Narrow" w:hAnsi="Arial Narrow"/>
                <w:sz w:val="18"/>
                <w:szCs w:val="18"/>
              </w:rPr>
            </w:pPr>
            <w:r w:rsidRPr="003A5875">
              <w:rPr>
                <w:rFonts w:ascii="Arial Narrow" w:hAnsi="Arial Narrow"/>
                <w:sz w:val="18"/>
                <w:szCs w:val="18"/>
                <w:lang w:val="fr-ML"/>
              </w:rPr>
              <w:t>Un cadre de dialogue et d’échange permanent avec les organisations de la Société Civile et associations de ressortissants est créé</w:t>
            </w:r>
          </w:p>
        </w:tc>
        <w:tc>
          <w:tcPr>
            <w:tcW w:w="1701" w:type="dxa"/>
          </w:tcPr>
          <w:p w14:paraId="42CC1821" w14:textId="77777777" w:rsidR="007566A6" w:rsidRPr="003A5875" w:rsidRDefault="007566A6" w:rsidP="007566A6">
            <w:pPr>
              <w:rPr>
                <w:rFonts w:ascii="Arial Narrow" w:hAnsi="Arial Narrow"/>
                <w:sz w:val="18"/>
                <w:szCs w:val="18"/>
              </w:rPr>
            </w:pPr>
            <w:r w:rsidRPr="003A5875">
              <w:rPr>
                <w:rFonts w:ascii="Arial Narrow" w:hAnsi="Arial Narrow"/>
                <w:sz w:val="18"/>
                <w:szCs w:val="18"/>
              </w:rPr>
              <w:t xml:space="preserve">Commune </w:t>
            </w:r>
          </w:p>
        </w:tc>
        <w:tc>
          <w:tcPr>
            <w:tcW w:w="1559" w:type="dxa"/>
          </w:tcPr>
          <w:p w14:paraId="2AC67990" w14:textId="77777777" w:rsidR="007566A6" w:rsidRPr="003A5875" w:rsidRDefault="007566A6" w:rsidP="002D7F23">
            <w:pPr>
              <w:jc w:val="right"/>
              <w:rPr>
                <w:rFonts w:ascii="Arial Narrow" w:hAnsi="Arial Narrow"/>
                <w:sz w:val="16"/>
                <w:szCs w:val="18"/>
              </w:rPr>
            </w:pPr>
            <w:r w:rsidRPr="003A5875">
              <w:rPr>
                <w:rFonts w:ascii="Arial Narrow" w:hAnsi="Arial Narrow"/>
                <w:sz w:val="16"/>
                <w:szCs w:val="18"/>
              </w:rPr>
              <w:t>2 500 000</w:t>
            </w:r>
          </w:p>
        </w:tc>
        <w:tc>
          <w:tcPr>
            <w:tcW w:w="709" w:type="dxa"/>
          </w:tcPr>
          <w:p w14:paraId="1B325F68" w14:textId="77777777" w:rsidR="007566A6" w:rsidRPr="003A5875" w:rsidRDefault="007566A6" w:rsidP="007566A6">
            <w:pPr>
              <w:rPr>
                <w:rFonts w:ascii="Arial Narrow" w:hAnsi="Arial Narrow"/>
                <w:sz w:val="16"/>
                <w:szCs w:val="18"/>
              </w:rPr>
            </w:pPr>
            <w:r w:rsidRPr="003A5875">
              <w:rPr>
                <w:rFonts w:ascii="Arial Narrow" w:hAnsi="Arial Narrow"/>
                <w:sz w:val="16"/>
                <w:szCs w:val="18"/>
              </w:rPr>
              <w:t>x</w:t>
            </w:r>
          </w:p>
        </w:tc>
        <w:tc>
          <w:tcPr>
            <w:tcW w:w="709" w:type="dxa"/>
          </w:tcPr>
          <w:p w14:paraId="7682E74E" w14:textId="77777777" w:rsidR="007566A6" w:rsidRPr="003A5875" w:rsidRDefault="007566A6" w:rsidP="007566A6">
            <w:pPr>
              <w:rPr>
                <w:rFonts w:ascii="Arial Narrow" w:hAnsi="Arial Narrow"/>
                <w:sz w:val="16"/>
                <w:szCs w:val="18"/>
              </w:rPr>
            </w:pPr>
            <w:r w:rsidRPr="003A5875">
              <w:rPr>
                <w:rFonts w:ascii="Arial Narrow" w:hAnsi="Arial Narrow"/>
                <w:sz w:val="16"/>
                <w:szCs w:val="18"/>
              </w:rPr>
              <w:t>x</w:t>
            </w:r>
          </w:p>
        </w:tc>
        <w:tc>
          <w:tcPr>
            <w:tcW w:w="708" w:type="dxa"/>
          </w:tcPr>
          <w:p w14:paraId="16F082F7" w14:textId="77777777" w:rsidR="007566A6" w:rsidRPr="003A5875" w:rsidRDefault="007566A6" w:rsidP="007566A6">
            <w:pPr>
              <w:rPr>
                <w:rFonts w:ascii="Arial Narrow" w:hAnsi="Arial Narrow"/>
                <w:sz w:val="16"/>
                <w:szCs w:val="18"/>
              </w:rPr>
            </w:pPr>
            <w:r w:rsidRPr="003A5875">
              <w:rPr>
                <w:rFonts w:ascii="Arial Narrow" w:hAnsi="Arial Narrow"/>
                <w:sz w:val="16"/>
                <w:szCs w:val="18"/>
              </w:rPr>
              <w:t>x</w:t>
            </w:r>
          </w:p>
        </w:tc>
        <w:tc>
          <w:tcPr>
            <w:tcW w:w="709" w:type="dxa"/>
          </w:tcPr>
          <w:p w14:paraId="23DCF94D" w14:textId="77777777" w:rsidR="007566A6" w:rsidRPr="003A5875" w:rsidRDefault="007566A6" w:rsidP="007566A6">
            <w:pPr>
              <w:rPr>
                <w:rFonts w:ascii="Arial Narrow" w:hAnsi="Arial Narrow"/>
                <w:sz w:val="16"/>
                <w:szCs w:val="18"/>
              </w:rPr>
            </w:pPr>
            <w:r w:rsidRPr="003A5875">
              <w:rPr>
                <w:rFonts w:ascii="Arial Narrow" w:hAnsi="Arial Narrow"/>
                <w:sz w:val="16"/>
                <w:szCs w:val="18"/>
              </w:rPr>
              <w:t>x</w:t>
            </w:r>
          </w:p>
        </w:tc>
        <w:tc>
          <w:tcPr>
            <w:tcW w:w="709" w:type="dxa"/>
          </w:tcPr>
          <w:p w14:paraId="6F54C1F5" w14:textId="77777777" w:rsidR="007566A6" w:rsidRPr="003A5875" w:rsidRDefault="007566A6" w:rsidP="007566A6">
            <w:pPr>
              <w:rPr>
                <w:rFonts w:ascii="Arial Narrow" w:hAnsi="Arial Narrow"/>
                <w:sz w:val="16"/>
                <w:szCs w:val="18"/>
              </w:rPr>
            </w:pPr>
            <w:r w:rsidRPr="003A5875">
              <w:rPr>
                <w:rFonts w:ascii="Arial Narrow" w:hAnsi="Arial Narrow"/>
                <w:sz w:val="16"/>
                <w:szCs w:val="18"/>
              </w:rPr>
              <w:t>x</w:t>
            </w:r>
          </w:p>
        </w:tc>
        <w:tc>
          <w:tcPr>
            <w:tcW w:w="709" w:type="dxa"/>
          </w:tcPr>
          <w:p w14:paraId="21A1BCAE" w14:textId="77777777" w:rsidR="007566A6" w:rsidRPr="003A5875" w:rsidRDefault="007566A6" w:rsidP="007566A6">
            <w:pPr>
              <w:rPr>
                <w:rFonts w:ascii="Arial Narrow" w:hAnsi="Arial Narrow"/>
                <w:sz w:val="16"/>
                <w:szCs w:val="18"/>
              </w:rPr>
            </w:pPr>
          </w:p>
        </w:tc>
        <w:tc>
          <w:tcPr>
            <w:tcW w:w="850" w:type="dxa"/>
          </w:tcPr>
          <w:p w14:paraId="54D02F9C" w14:textId="77777777" w:rsidR="007566A6" w:rsidRPr="003A5875" w:rsidRDefault="007566A6" w:rsidP="007566A6">
            <w:pPr>
              <w:rPr>
                <w:rFonts w:ascii="Arial Narrow" w:hAnsi="Arial Narrow"/>
                <w:sz w:val="16"/>
                <w:szCs w:val="18"/>
              </w:rPr>
            </w:pPr>
            <w:r w:rsidRPr="003A5875">
              <w:rPr>
                <w:rFonts w:ascii="Arial Narrow" w:hAnsi="Arial Narrow"/>
                <w:sz w:val="16"/>
                <w:szCs w:val="18"/>
              </w:rPr>
              <w:t>100%</w:t>
            </w:r>
          </w:p>
        </w:tc>
        <w:tc>
          <w:tcPr>
            <w:tcW w:w="709" w:type="dxa"/>
          </w:tcPr>
          <w:p w14:paraId="51BF49B0" w14:textId="77777777" w:rsidR="007566A6" w:rsidRPr="003A5875" w:rsidRDefault="007566A6" w:rsidP="007566A6">
            <w:pPr>
              <w:rPr>
                <w:rFonts w:ascii="Arial Narrow" w:hAnsi="Arial Narrow"/>
                <w:sz w:val="18"/>
                <w:szCs w:val="18"/>
              </w:rPr>
            </w:pPr>
          </w:p>
        </w:tc>
        <w:tc>
          <w:tcPr>
            <w:tcW w:w="709" w:type="dxa"/>
          </w:tcPr>
          <w:p w14:paraId="327AD2DC" w14:textId="77777777" w:rsidR="007566A6" w:rsidRPr="003A5875" w:rsidRDefault="007566A6" w:rsidP="007566A6">
            <w:pPr>
              <w:rPr>
                <w:rFonts w:ascii="Arial Narrow" w:hAnsi="Arial Narrow"/>
                <w:sz w:val="18"/>
                <w:szCs w:val="18"/>
              </w:rPr>
            </w:pPr>
          </w:p>
        </w:tc>
      </w:tr>
      <w:tr w:rsidR="003A5875" w:rsidRPr="003A5875" w14:paraId="7DA91A23" w14:textId="77777777" w:rsidTr="00BB5B9E">
        <w:tc>
          <w:tcPr>
            <w:tcW w:w="1730" w:type="dxa"/>
            <w:vMerge/>
          </w:tcPr>
          <w:p w14:paraId="423D1CD1" w14:textId="77777777" w:rsidR="007566A6" w:rsidRPr="003A5875" w:rsidRDefault="007566A6" w:rsidP="007566A6"/>
        </w:tc>
        <w:tc>
          <w:tcPr>
            <w:tcW w:w="2835" w:type="dxa"/>
          </w:tcPr>
          <w:p w14:paraId="0E0D970F" w14:textId="5B27DFDE" w:rsidR="007566A6" w:rsidRPr="003A5875" w:rsidRDefault="007566A6" w:rsidP="007566A6">
            <w:pPr>
              <w:spacing w:after="160" w:line="259" w:lineRule="auto"/>
              <w:rPr>
                <w:rFonts w:ascii="Arial Narrow" w:hAnsi="Arial Narrow"/>
                <w:sz w:val="18"/>
                <w:szCs w:val="18"/>
                <w:lang w:val="fr-ML"/>
              </w:rPr>
            </w:pPr>
            <w:r w:rsidRPr="003A5875">
              <w:rPr>
                <w:rFonts w:ascii="Arial Narrow" w:hAnsi="Arial Narrow"/>
                <w:sz w:val="18"/>
                <w:szCs w:val="18"/>
                <w:lang w:val="fr-ML"/>
              </w:rPr>
              <w:t xml:space="preserve">Organisation des activités de sensibilisation contre la migration irrégulière à l’endroit des jeunes (filles et garçons) </w:t>
            </w:r>
          </w:p>
        </w:tc>
        <w:tc>
          <w:tcPr>
            <w:tcW w:w="1843" w:type="dxa"/>
          </w:tcPr>
          <w:p w14:paraId="3A68C229" w14:textId="77777777" w:rsidR="007566A6" w:rsidRPr="003A5875" w:rsidRDefault="007566A6" w:rsidP="007566A6">
            <w:pPr>
              <w:rPr>
                <w:rFonts w:ascii="Arial Narrow" w:hAnsi="Arial Narrow"/>
                <w:sz w:val="18"/>
                <w:szCs w:val="18"/>
              </w:rPr>
            </w:pPr>
            <w:r w:rsidRPr="003A5875">
              <w:rPr>
                <w:rFonts w:ascii="Arial Narrow" w:hAnsi="Arial Narrow"/>
                <w:sz w:val="18"/>
                <w:szCs w:val="18"/>
                <w:lang w:val="fr-ML"/>
              </w:rPr>
              <w:t>Les activités de sensibilisation contre la migration irrégulière sont organisées</w:t>
            </w:r>
          </w:p>
        </w:tc>
        <w:tc>
          <w:tcPr>
            <w:tcW w:w="1701" w:type="dxa"/>
          </w:tcPr>
          <w:p w14:paraId="5FED8312" w14:textId="77777777" w:rsidR="007566A6" w:rsidRPr="003A5875" w:rsidRDefault="007566A6" w:rsidP="007566A6">
            <w:pPr>
              <w:rPr>
                <w:rFonts w:ascii="Arial Narrow" w:hAnsi="Arial Narrow"/>
                <w:sz w:val="18"/>
                <w:szCs w:val="18"/>
              </w:rPr>
            </w:pPr>
            <w:r w:rsidRPr="003A5875">
              <w:rPr>
                <w:rFonts w:ascii="Arial Narrow" w:hAnsi="Arial Narrow"/>
                <w:sz w:val="18"/>
                <w:szCs w:val="18"/>
              </w:rPr>
              <w:t>Tous les quartiers</w:t>
            </w:r>
          </w:p>
        </w:tc>
        <w:tc>
          <w:tcPr>
            <w:tcW w:w="1559" w:type="dxa"/>
          </w:tcPr>
          <w:p w14:paraId="35CA441F" w14:textId="77777777" w:rsidR="007566A6" w:rsidRPr="003A5875" w:rsidRDefault="007566A6" w:rsidP="002D7F23">
            <w:pPr>
              <w:jc w:val="right"/>
              <w:rPr>
                <w:rFonts w:ascii="Arial Narrow" w:hAnsi="Arial Narrow"/>
                <w:sz w:val="18"/>
                <w:szCs w:val="18"/>
              </w:rPr>
            </w:pPr>
            <w:r w:rsidRPr="003A5875">
              <w:rPr>
                <w:rFonts w:ascii="Arial Narrow" w:hAnsi="Arial Narrow"/>
                <w:sz w:val="18"/>
                <w:szCs w:val="18"/>
              </w:rPr>
              <w:t>4 000 000</w:t>
            </w:r>
          </w:p>
        </w:tc>
        <w:tc>
          <w:tcPr>
            <w:tcW w:w="709" w:type="dxa"/>
          </w:tcPr>
          <w:p w14:paraId="2BA43965" w14:textId="77777777" w:rsidR="007566A6" w:rsidRPr="003A5875" w:rsidRDefault="007566A6" w:rsidP="007566A6">
            <w:pPr>
              <w:rPr>
                <w:rFonts w:ascii="Arial Narrow" w:hAnsi="Arial Narrow"/>
                <w:sz w:val="18"/>
                <w:szCs w:val="18"/>
              </w:rPr>
            </w:pPr>
          </w:p>
        </w:tc>
        <w:tc>
          <w:tcPr>
            <w:tcW w:w="709" w:type="dxa"/>
          </w:tcPr>
          <w:p w14:paraId="563AB341" w14:textId="77777777" w:rsidR="007566A6" w:rsidRPr="003A5875" w:rsidRDefault="007566A6" w:rsidP="007566A6">
            <w:pPr>
              <w:rPr>
                <w:rFonts w:ascii="Arial Narrow" w:hAnsi="Arial Narrow"/>
                <w:sz w:val="18"/>
                <w:szCs w:val="18"/>
              </w:rPr>
            </w:pPr>
            <w:r w:rsidRPr="003A5875">
              <w:rPr>
                <w:rFonts w:ascii="Arial Narrow" w:hAnsi="Arial Narrow"/>
                <w:sz w:val="18"/>
                <w:szCs w:val="18"/>
              </w:rPr>
              <w:t>x</w:t>
            </w:r>
          </w:p>
        </w:tc>
        <w:tc>
          <w:tcPr>
            <w:tcW w:w="708" w:type="dxa"/>
          </w:tcPr>
          <w:p w14:paraId="24FB9D1B" w14:textId="77777777" w:rsidR="007566A6" w:rsidRPr="003A5875" w:rsidRDefault="007566A6" w:rsidP="007566A6">
            <w:pPr>
              <w:rPr>
                <w:rFonts w:ascii="Arial Narrow" w:hAnsi="Arial Narrow"/>
                <w:sz w:val="18"/>
                <w:szCs w:val="18"/>
              </w:rPr>
            </w:pPr>
            <w:r w:rsidRPr="003A5875">
              <w:rPr>
                <w:rFonts w:ascii="Arial Narrow" w:hAnsi="Arial Narrow"/>
                <w:sz w:val="18"/>
                <w:szCs w:val="18"/>
              </w:rPr>
              <w:t>x</w:t>
            </w:r>
          </w:p>
        </w:tc>
        <w:tc>
          <w:tcPr>
            <w:tcW w:w="709" w:type="dxa"/>
          </w:tcPr>
          <w:p w14:paraId="63C6DC23" w14:textId="77777777" w:rsidR="007566A6" w:rsidRPr="003A5875" w:rsidRDefault="007566A6" w:rsidP="007566A6">
            <w:pPr>
              <w:rPr>
                <w:rFonts w:ascii="Arial Narrow" w:hAnsi="Arial Narrow"/>
                <w:sz w:val="18"/>
                <w:szCs w:val="18"/>
              </w:rPr>
            </w:pPr>
            <w:r w:rsidRPr="003A5875">
              <w:rPr>
                <w:rFonts w:ascii="Arial Narrow" w:hAnsi="Arial Narrow"/>
                <w:sz w:val="18"/>
                <w:szCs w:val="18"/>
              </w:rPr>
              <w:t>x</w:t>
            </w:r>
          </w:p>
        </w:tc>
        <w:tc>
          <w:tcPr>
            <w:tcW w:w="709" w:type="dxa"/>
          </w:tcPr>
          <w:p w14:paraId="5EF827EB" w14:textId="77777777" w:rsidR="007566A6" w:rsidRPr="003A5875" w:rsidRDefault="007566A6" w:rsidP="007566A6">
            <w:pPr>
              <w:rPr>
                <w:rFonts w:ascii="Arial Narrow" w:hAnsi="Arial Narrow"/>
                <w:sz w:val="18"/>
                <w:szCs w:val="18"/>
              </w:rPr>
            </w:pPr>
            <w:r w:rsidRPr="003A5875">
              <w:rPr>
                <w:rFonts w:ascii="Arial Narrow" w:hAnsi="Arial Narrow"/>
                <w:sz w:val="18"/>
                <w:szCs w:val="18"/>
              </w:rPr>
              <w:t>x</w:t>
            </w:r>
          </w:p>
        </w:tc>
        <w:tc>
          <w:tcPr>
            <w:tcW w:w="709" w:type="dxa"/>
          </w:tcPr>
          <w:p w14:paraId="71205037" w14:textId="77777777" w:rsidR="007566A6" w:rsidRPr="003A5875" w:rsidRDefault="007566A6" w:rsidP="007566A6">
            <w:pPr>
              <w:rPr>
                <w:rFonts w:ascii="Arial Narrow" w:hAnsi="Arial Narrow"/>
                <w:sz w:val="18"/>
                <w:szCs w:val="18"/>
              </w:rPr>
            </w:pPr>
          </w:p>
        </w:tc>
        <w:tc>
          <w:tcPr>
            <w:tcW w:w="850" w:type="dxa"/>
          </w:tcPr>
          <w:p w14:paraId="7FB232C1" w14:textId="77777777" w:rsidR="007566A6" w:rsidRPr="003A5875" w:rsidRDefault="007566A6" w:rsidP="007566A6">
            <w:pPr>
              <w:rPr>
                <w:rFonts w:ascii="Arial Narrow" w:hAnsi="Arial Narrow"/>
                <w:sz w:val="18"/>
                <w:szCs w:val="18"/>
              </w:rPr>
            </w:pPr>
            <w:r w:rsidRPr="003A5875">
              <w:rPr>
                <w:rFonts w:ascii="Arial Narrow" w:hAnsi="Arial Narrow"/>
                <w:sz w:val="18"/>
                <w:szCs w:val="18"/>
              </w:rPr>
              <w:t>20%</w:t>
            </w:r>
          </w:p>
        </w:tc>
        <w:tc>
          <w:tcPr>
            <w:tcW w:w="709" w:type="dxa"/>
          </w:tcPr>
          <w:p w14:paraId="72522227" w14:textId="77777777" w:rsidR="007566A6" w:rsidRPr="003A5875" w:rsidRDefault="007566A6" w:rsidP="007566A6">
            <w:pPr>
              <w:rPr>
                <w:rFonts w:ascii="Arial Narrow" w:hAnsi="Arial Narrow"/>
                <w:sz w:val="18"/>
                <w:szCs w:val="18"/>
              </w:rPr>
            </w:pPr>
            <w:r w:rsidRPr="003A5875">
              <w:rPr>
                <w:rFonts w:ascii="Arial Narrow" w:hAnsi="Arial Narrow"/>
                <w:sz w:val="18"/>
                <w:szCs w:val="18"/>
              </w:rPr>
              <w:t>40%</w:t>
            </w:r>
          </w:p>
        </w:tc>
        <w:tc>
          <w:tcPr>
            <w:tcW w:w="709" w:type="dxa"/>
          </w:tcPr>
          <w:p w14:paraId="53F51EBD" w14:textId="77777777" w:rsidR="007566A6" w:rsidRPr="003A5875" w:rsidRDefault="007566A6" w:rsidP="007566A6">
            <w:pPr>
              <w:rPr>
                <w:rFonts w:ascii="Arial Narrow" w:hAnsi="Arial Narrow"/>
                <w:sz w:val="18"/>
                <w:szCs w:val="18"/>
              </w:rPr>
            </w:pPr>
            <w:r w:rsidRPr="003A5875">
              <w:rPr>
                <w:rFonts w:ascii="Arial Narrow" w:hAnsi="Arial Narrow"/>
                <w:sz w:val="18"/>
                <w:szCs w:val="18"/>
              </w:rPr>
              <w:t>40%</w:t>
            </w:r>
          </w:p>
        </w:tc>
      </w:tr>
      <w:tr w:rsidR="003A5875" w:rsidRPr="003A5875" w14:paraId="719272DC" w14:textId="77777777" w:rsidTr="00BB5B9E">
        <w:tc>
          <w:tcPr>
            <w:tcW w:w="1730" w:type="dxa"/>
            <w:vMerge/>
          </w:tcPr>
          <w:p w14:paraId="5B5CBCFB" w14:textId="77777777" w:rsidR="007566A6" w:rsidRPr="003A5875" w:rsidRDefault="007566A6" w:rsidP="007566A6"/>
        </w:tc>
        <w:tc>
          <w:tcPr>
            <w:tcW w:w="2835" w:type="dxa"/>
          </w:tcPr>
          <w:p w14:paraId="0FCAC43A" w14:textId="77777777" w:rsidR="007566A6" w:rsidRPr="003A5875" w:rsidRDefault="007566A6" w:rsidP="007566A6">
            <w:pPr>
              <w:spacing w:after="160" w:line="259" w:lineRule="auto"/>
              <w:rPr>
                <w:rFonts w:ascii="Arial Narrow" w:hAnsi="Arial Narrow"/>
                <w:sz w:val="18"/>
                <w:szCs w:val="18"/>
                <w:lang w:val="fr-ML"/>
              </w:rPr>
            </w:pPr>
            <w:r w:rsidRPr="003A5875">
              <w:rPr>
                <w:rFonts w:ascii="Arial Narrow" w:hAnsi="Arial Narrow"/>
                <w:sz w:val="18"/>
                <w:szCs w:val="18"/>
                <w:lang w:val="fr-ML"/>
              </w:rPr>
              <w:t>Lutte contre les causes profondes de la migration (lutte contre le chômage, création d’entreprises)</w:t>
            </w:r>
          </w:p>
        </w:tc>
        <w:tc>
          <w:tcPr>
            <w:tcW w:w="1843" w:type="dxa"/>
          </w:tcPr>
          <w:p w14:paraId="70D68CC8" w14:textId="77777777" w:rsidR="007566A6" w:rsidRPr="003A5875" w:rsidRDefault="007566A6" w:rsidP="007566A6">
            <w:pPr>
              <w:rPr>
                <w:rFonts w:ascii="Arial Narrow" w:hAnsi="Arial Narrow"/>
                <w:sz w:val="18"/>
                <w:szCs w:val="18"/>
              </w:rPr>
            </w:pPr>
            <w:r w:rsidRPr="003A5875">
              <w:rPr>
                <w:rFonts w:ascii="Arial Narrow" w:hAnsi="Arial Narrow"/>
                <w:sz w:val="18"/>
                <w:szCs w:val="18"/>
              </w:rPr>
              <w:t>La lutte</w:t>
            </w:r>
            <w:r w:rsidRPr="003A5875">
              <w:rPr>
                <w:rFonts w:ascii="Arial Narrow" w:hAnsi="Arial Narrow"/>
                <w:sz w:val="18"/>
                <w:szCs w:val="18"/>
                <w:lang w:val="fr-ML"/>
              </w:rPr>
              <w:t xml:space="preserve"> contre les causes profondes de la migration est engagée</w:t>
            </w:r>
            <w:r w:rsidRPr="003A5875">
              <w:rPr>
                <w:rFonts w:ascii="Arial Narrow" w:hAnsi="Arial Narrow"/>
                <w:sz w:val="18"/>
                <w:szCs w:val="18"/>
              </w:rPr>
              <w:t xml:space="preserve"> </w:t>
            </w:r>
          </w:p>
        </w:tc>
        <w:tc>
          <w:tcPr>
            <w:tcW w:w="1701" w:type="dxa"/>
          </w:tcPr>
          <w:p w14:paraId="71E3B8D5" w14:textId="77777777" w:rsidR="007566A6" w:rsidRPr="003A5875" w:rsidRDefault="007566A6" w:rsidP="007566A6">
            <w:pPr>
              <w:rPr>
                <w:rFonts w:ascii="Arial Narrow" w:hAnsi="Arial Narrow"/>
                <w:sz w:val="18"/>
                <w:szCs w:val="18"/>
              </w:rPr>
            </w:pPr>
            <w:r w:rsidRPr="003A5875">
              <w:rPr>
                <w:rFonts w:ascii="Arial Narrow" w:hAnsi="Arial Narrow"/>
                <w:sz w:val="18"/>
                <w:szCs w:val="18"/>
              </w:rPr>
              <w:t xml:space="preserve">Commune </w:t>
            </w:r>
          </w:p>
        </w:tc>
        <w:tc>
          <w:tcPr>
            <w:tcW w:w="1559" w:type="dxa"/>
          </w:tcPr>
          <w:p w14:paraId="4836BE09" w14:textId="77777777" w:rsidR="007566A6" w:rsidRPr="003A5875" w:rsidRDefault="007566A6" w:rsidP="002D7F23">
            <w:pPr>
              <w:jc w:val="right"/>
              <w:rPr>
                <w:rFonts w:ascii="Arial Narrow" w:hAnsi="Arial Narrow"/>
                <w:sz w:val="16"/>
                <w:szCs w:val="18"/>
              </w:rPr>
            </w:pPr>
            <w:r w:rsidRPr="003A5875">
              <w:rPr>
                <w:rFonts w:ascii="Arial Narrow" w:hAnsi="Arial Narrow"/>
                <w:sz w:val="16"/>
                <w:szCs w:val="18"/>
              </w:rPr>
              <w:t>50 000 000</w:t>
            </w:r>
          </w:p>
        </w:tc>
        <w:tc>
          <w:tcPr>
            <w:tcW w:w="709" w:type="dxa"/>
          </w:tcPr>
          <w:p w14:paraId="77254671" w14:textId="77777777" w:rsidR="007566A6" w:rsidRPr="003A5875" w:rsidRDefault="007566A6" w:rsidP="007566A6">
            <w:pPr>
              <w:rPr>
                <w:rFonts w:ascii="Arial Narrow" w:hAnsi="Arial Narrow"/>
                <w:sz w:val="16"/>
                <w:szCs w:val="18"/>
              </w:rPr>
            </w:pPr>
          </w:p>
        </w:tc>
        <w:tc>
          <w:tcPr>
            <w:tcW w:w="709" w:type="dxa"/>
          </w:tcPr>
          <w:p w14:paraId="6C0C61D2" w14:textId="77777777" w:rsidR="007566A6" w:rsidRPr="003A5875" w:rsidRDefault="007566A6" w:rsidP="007566A6">
            <w:pPr>
              <w:rPr>
                <w:rFonts w:ascii="Arial Narrow" w:hAnsi="Arial Narrow"/>
                <w:sz w:val="16"/>
                <w:szCs w:val="18"/>
              </w:rPr>
            </w:pPr>
          </w:p>
        </w:tc>
        <w:tc>
          <w:tcPr>
            <w:tcW w:w="708" w:type="dxa"/>
          </w:tcPr>
          <w:p w14:paraId="3211B066" w14:textId="77777777" w:rsidR="007566A6" w:rsidRPr="003A5875" w:rsidRDefault="007566A6" w:rsidP="007566A6">
            <w:pPr>
              <w:rPr>
                <w:rFonts w:ascii="Arial Narrow" w:hAnsi="Arial Narrow"/>
                <w:sz w:val="16"/>
                <w:szCs w:val="18"/>
              </w:rPr>
            </w:pPr>
            <w:r w:rsidRPr="003A5875">
              <w:rPr>
                <w:rFonts w:ascii="Arial Narrow" w:hAnsi="Arial Narrow"/>
                <w:sz w:val="16"/>
                <w:szCs w:val="18"/>
              </w:rPr>
              <w:t>x</w:t>
            </w:r>
          </w:p>
        </w:tc>
        <w:tc>
          <w:tcPr>
            <w:tcW w:w="709" w:type="dxa"/>
          </w:tcPr>
          <w:p w14:paraId="6BA8FD50" w14:textId="77777777" w:rsidR="007566A6" w:rsidRPr="003A5875" w:rsidRDefault="007566A6" w:rsidP="007566A6">
            <w:pPr>
              <w:rPr>
                <w:rFonts w:ascii="Arial Narrow" w:hAnsi="Arial Narrow"/>
                <w:sz w:val="16"/>
                <w:szCs w:val="18"/>
              </w:rPr>
            </w:pPr>
          </w:p>
        </w:tc>
        <w:tc>
          <w:tcPr>
            <w:tcW w:w="709" w:type="dxa"/>
          </w:tcPr>
          <w:p w14:paraId="4D0AD21C" w14:textId="77777777" w:rsidR="007566A6" w:rsidRPr="003A5875" w:rsidRDefault="007566A6" w:rsidP="007566A6">
            <w:pPr>
              <w:rPr>
                <w:rFonts w:ascii="Arial Narrow" w:hAnsi="Arial Narrow"/>
                <w:sz w:val="16"/>
                <w:szCs w:val="18"/>
              </w:rPr>
            </w:pPr>
          </w:p>
        </w:tc>
        <w:tc>
          <w:tcPr>
            <w:tcW w:w="709" w:type="dxa"/>
          </w:tcPr>
          <w:p w14:paraId="332B5351" w14:textId="77777777" w:rsidR="007566A6" w:rsidRPr="003A5875" w:rsidRDefault="007566A6" w:rsidP="007566A6">
            <w:pPr>
              <w:rPr>
                <w:rFonts w:ascii="Arial Narrow" w:hAnsi="Arial Narrow"/>
                <w:sz w:val="16"/>
                <w:szCs w:val="18"/>
              </w:rPr>
            </w:pPr>
            <w:r w:rsidRPr="003A5875">
              <w:rPr>
                <w:rFonts w:ascii="Arial Narrow" w:hAnsi="Arial Narrow"/>
                <w:sz w:val="16"/>
                <w:szCs w:val="18"/>
              </w:rPr>
              <w:t>10%</w:t>
            </w:r>
          </w:p>
        </w:tc>
        <w:tc>
          <w:tcPr>
            <w:tcW w:w="850" w:type="dxa"/>
          </w:tcPr>
          <w:p w14:paraId="2028076B" w14:textId="77777777" w:rsidR="007566A6" w:rsidRPr="003A5875" w:rsidRDefault="007566A6" w:rsidP="007566A6">
            <w:pPr>
              <w:rPr>
                <w:rFonts w:ascii="Arial Narrow" w:hAnsi="Arial Narrow"/>
                <w:sz w:val="16"/>
                <w:szCs w:val="18"/>
              </w:rPr>
            </w:pPr>
            <w:r w:rsidRPr="003A5875">
              <w:rPr>
                <w:rFonts w:ascii="Arial Narrow" w:hAnsi="Arial Narrow"/>
                <w:sz w:val="16"/>
                <w:szCs w:val="18"/>
              </w:rPr>
              <w:t>10%</w:t>
            </w:r>
          </w:p>
        </w:tc>
        <w:tc>
          <w:tcPr>
            <w:tcW w:w="709" w:type="dxa"/>
          </w:tcPr>
          <w:p w14:paraId="3AB1682B" w14:textId="77777777" w:rsidR="007566A6" w:rsidRPr="003A5875" w:rsidRDefault="007566A6" w:rsidP="007566A6">
            <w:pPr>
              <w:rPr>
                <w:rFonts w:ascii="Arial Narrow" w:hAnsi="Arial Narrow"/>
                <w:sz w:val="16"/>
                <w:szCs w:val="18"/>
              </w:rPr>
            </w:pPr>
            <w:r w:rsidRPr="003A5875">
              <w:rPr>
                <w:rFonts w:ascii="Arial Narrow" w:hAnsi="Arial Narrow"/>
                <w:sz w:val="16"/>
                <w:szCs w:val="18"/>
              </w:rPr>
              <w:t>40%</w:t>
            </w:r>
          </w:p>
        </w:tc>
        <w:tc>
          <w:tcPr>
            <w:tcW w:w="709" w:type="dxa"/>
          </w:tcPr>
          <w:p w14:paraId="42F5FA5C" w14:textId="77777777" w:rsidR="007566A6" w:rsidRPr="003A5875" w:rsidRDefault="007566A6" w:rsidP="007566A6">
            <w:pPr>
              <w:rPr>
                <w:rFonts w:ascii="Arial Narrow" w:hAnsi="Arial Narrow"/>
                <w:sz w:val="16"/>
                <w:szCs w:val="18"/>
              </w:rPr>
            </w:pPr>
            <w:r w:rsidRPr="003A5875">
              <w:rPr>
                <w:rFonts w:ascii="Arial Narrow" w:hAnsi="Arial Narrow"/>
                <w:sz w:val="16"/>
                <w:szCs w:val="18"/>
              </w:rPr>
              <w:t>40%</w:t>
            </w:r>
          </w:p>
        </w:tc>
      </w:tr>
      <w:tr w:rsidR="003A5875" w:rsidRPr="003A5875" w14:paraId="71FDCF43" w14:textId="77777777" w:rsidTr="00BB5B9E">
        <w:tc>
          <w:tcPr>
            <w:tcW w:w="1730" w:type="dxa"/>
          </w:tcPr>
          <w:p w14:paraId="1A4D6127" w14:textId="64C385DB" w:rsidR="007566A6" w:rsidRPr="00F46ED5" w:rsidRDefault="007566A6" w:rsidP="007566A6">
            <w:pPr>
              <w:rPr>
                <w:sz w:val="18"/>
                <w:szCs w:val="18"/>
              </w:rPr>
            </w:pPr>
            <w:r w:rsidRPr="00F46ED5">
              <w:rPr>
                <w:rFonts w:ascii="Arial Narrow" w:hAnsi="Arial Narrow"/>
                <w:b/>
                <w:sz w:val="18"/>
                <w:szCs w:val="18"/>
              </w:rPr>
              <w:t>Sous-Total 2</w:t>
            </w:r>
            <w:r w:rsidR="00664486" w:rsidRPr="00F46ED5">
              <w:rPr>
                <w:rFonts w:ascii="Arial Narrow" w:hAnsi="Arial Narrow"/>
                <w:b/>
                <w:sz w:val="18"/>
                <w:szCs w:val="18"/>
              </w:rPr>
              <w:t>2</w:t>
            </w:r>
          </w:p>
        </w:tc>
        <w:tc>
          <w:tcPr>
            <w:tcW w:w="2835" w:type="dxa"/>
          </w:tcPr>
          <w:p w14:paraId="2594D921" w14:textId="77777777" w:rsidR="007566A6" w:rsidRPr="00F46ED5" w:rsidRDefault="007566A6" w:rsidP="007566A6">
            <w:pPr>
              <w:rPr>
                <w:rFonts w:ascii="Arial Narrow" w:hAnsi="Arial Narrow"/>
                <w:sz w:val="18"/>
                <w:szCs w:val="18"/>
              </w:rPr>
            </w:pPr>
          </w:p>
        </w:tc>
        <w:tc>
          <w:tcPr>
            <w:tcW w:w="1843" w:type="dxa"/>
          </w:tcPr>
          <w:p w14:paraId="5A5A9729" w14:textId="77777777" w:rsidR="007566A6" w:rsidRPr="00F46ED5" w:rsidRDefault="007566A6" w:rsidP="007566A6">
            <w:pPr>
              <w:rPr>
                <w:sz w:val="18"/>
                <w:szCs w:val="18"/>
              </w:rPr>
            </w:pPr>
          </w:p>
        </w:tc>
        <w:tc>
          <w:tcPr>
            <w:tcW w:w="1701" w:type="dxa"/>
          </w:tcPr>
          <w:p w14:paraId="6065E75E" w14:textId="77777777" w:rsidR="007566A6" w:rsidRPr="00F46ED5" w:rsidRDefault="007566A6" w:rsidP="007566A6">
            <w:pPr>
              <w:rPr>
                <w:sz w:val="18"/>
                <w:szCs w:val="18"/>
              </w:rPr>
            </w:pPr>
          </w:p>
        </w:tc>
        <w:tc>
          <w:tcPr>
            <w:tcW w:w="1559" w:type="dxa"/>
          </w:tcPr>
          <w:p w14:paraId="4069FB6F" w14:textId="1606DFB2" w:rsidR="007566A6" w:rsidRPr="00F46ED5" w:rsidRDefault="00D00012" w:rsidP="002D7F23">
            <w:pPr>
              <w:jc w:val="right"/>
              <w:rPr>
                <w:rFonts w:ascii="Arial Narrow" w:hAnsi="Arial Narrow"/>
                <w:b/>
                <w:sz w:val="18"/>
                <w:szCs w:val="18"/>
              </w:rPr>
            </w:pPr>
            <w:r w:rsidRPr="00F46ED5">
              <w:rPr>
                <w:rFonts w:ascii="Arial Narrow" w:hAnsi="Arial Narrow"/>
                <w:b/>
                <w:sz w:val="18"/>
                <w:szCs w:val="18"/>
              </w:rPr>
              <w:t>61 000</w:t>
            </w:r>
            <w:r w:rsidR="007566A6" w:rsidRPr="00F46ED5">
              <w:rPr>
                <w:rFonts w:ascii="Arial Narrow" w:hAnsi="Arial Narrow"/>
                <w:b/>
                <w:sz w:val="18"/>
                <w:szCs w:val="18"/>
              </w:rPr>
              <w:t xml:space="preserve"> 000</w:t>
            </w:r>
          </w:p>
        </w:tc>
        <w:tc>
          <w:tcPr>
            <w:tcW w:w="709" w:type="dxa"/>
          </w:tcPr>
          <w:p w14:paraId="3CDF9596" w14:textId="77777777" w:rsidR="007566A6" w:rsidRPr="003A5875" w:rsidRDefault="007566A6" w:rsidP="007566A6"/>
        </w:tc>
        <w:tc>
          <w:tcPr>
            <w:tcW w:w="709" w:type="dxa"/>
          </w:tcPr>
          <w:p w14:paraId="687A612C" w14:textId="77777777" w:rsidR="007566A6" w:rsidRPr="003A5875" w:rsidRDefault="007566A6" w:rsidP="007566A6"/>
        </w:tc>
        <w:tc>
          <w:tcPr>
            <w:tcW w:w="708" w:type="dxa"/>
          </w:tcPr>
          <w:p w14:paraId="39EED257" w14:textId="77777777" w:rsidR="007566A6" w:rsidRPr="003A5875" w:rsidRDefault="007566A6" w:rsidP="007566A6"/>
        </w:tc>
        <w:tc>
          <w:tcPr>
            <w:tcW w:w="709" w:type="dxa"/>
          </w:tcPr>
          <w:p w14:paraId="1A082907" w14:textId="77777777" w:rsidR="007566A6" w:rsidRPr="003A5875" w:rsidRDefault="007566A6" w:rsidP="007566A6"/>
        </w:tc>
        <w:tc>
          <w:tcPr>
            <w:tcW w:w="709" w:type="dxa"/>
          </w:tcPr>
          <w:p w14:paraId="461AA7B7" w14:textId="77777777" w:rsidR="007566A6" w:rsidRPr="003A5875" w:rsidRDefault="007566A6" w:rsidP="007566A6"/>
        </w:tc>
        <w:tc>
          <w:tcPr>
            <w:tcW w:w="709" w:type="dxa"/>
          </w:tcPr>
          <w:p w14:paraId="07A0FDD6" w14:textId="77777777" w:rsidR="007566A6" w:rsidRPr="003A5875" w:rsidRDefault="007566A6" w:rsidP="007566A6"/>
        </w:tc>
        <w:tc>
          <w:tcPr>
            <w:tcW w:w="850" w:type="dxa"/>
          </w:tcPr>
          <w:p w14:paraId="4636B2DD" w14:textId="77777777" w:rsidR="007566A6" w:rsidRPr="003A5875" w:rsidRDefault="007566A6" w:rsidP="007566A6"/>
        </w:tc>
        <w:tc>
          <w:tcPr>
            <w:tcW w:w="709" w:type="dxa"/>
          </w:tcPr>
          <w:p w14:paraId="3B78A3FF" w14:textId="77777777" w:rsidR="007566A6" w:rsidRPr="003A5875" w:rsidRDefault="007566A6" w:rsidP="007566A6"/>
        </w:tc>
        <w:tc>
          <w:tcPr>
            <w:tcW w:w="709" w:type="dxa"/>
          </w:tcPr>
          <w:p w14:paraId="1E385411" w14:textId="77777777" w:rsidR="007566A6" w:rsidRPr="003A5875" w:rsidRDefault="007566A6" w:rsidP="007566A6"/>
        </w:tc>
      </w:tr>
      <w:tr w:rsidR="003A5875" w:rsidRPr="003A5875" w14:paraId="30C09320" w14:textId="77777777" w:rsidTr="00DC7333">
        <w:tc>
          <w:tcPr>
            <w:tcW w:w="16189" w:type="dxa"/>
            <w:gridSpan w:val="14"/>
            <w:shd w:val="clear" w:color="auto" w:fill="D9D9D9" w:themeFill="background1" w:themeFillShade="D9"/>
          </w:tcPr>
          <w:p w14:paraId="31053B4C" w14:textId="77777777" w:rsidR="007566A6" w:rsidRPr="003A5875" w:rsidRDefault="007566A6" w:rsidP="007566A6">
            <w:pPr>
              <w:jc w:val="center"/>
              <w:rPr>
                <w:b/>
                <w:sz w:val="18"/>
                <w:szCs w:val="18"/>
              </w:rPr>
            </w:pPr>
            <w:r w:rsidRPr="003A5875">
              <w:rPr>
                <w:rFonts w:ascii="Arial Narrow" w:hAnsi="Arial Narrow"/>
                <w:b/>
                <w:sz w:val="18"/>
                <w:szCs w:val="18"/>
              </w:rPr>
              <w:t>SECTEUR RESSOURCES HUMAINES</w:t>
            </w:r>
          </w:p>
        </w:tc>
      </w:tr>
      <w:tr w:rsidR="003A5875" w:rsidRPr="003A5875" w14:paraId="274304EB" w14:textId="77777777" w:rsidTr="00BB5B9E">
        <w:tc>
          <w:tcPr>
            <w:tcW w:w="1730" w:type="dxa"/>
            <w:vMerge w:val="restart"/>
          </w:tcPr>
          <w:p w14:paraId="66D8F529" w14:textId="77777777" w:rsidR="007566A6" w:rsidRPr="003A5875" w:rsidRDefault="007566A6" w:rsidP="007566A6">
            <w:pPr>
              <w:pStyle w:val="Sansinterligne"/>
              <w:rPr>
                <w:rFonts w:ascii="Arial Narrow" w:hAnsi="Arial Narrow" w:cs="Calibri"/>
                <w:sz w:val="16"/>
                <w:szCs w:val="16"/>
              </w:rPr>
            </w:pPr>
            <w:r w:rsidRPr="003A5875">
              <w:rPr>
                <w:rFonts w:ascii="Arial Narrow" w:hAnsi="Arial Narrow"/>
                <w:b/>
                <w:sz w:val="16"/>
                <w:szCs w:val="16"/>
              </w:rPr>
              <w:t>PAIX, SECURITE, PROTECTION CIVILE</w:t>
            </w:r>
          </w:p>
          <w:p w14:paraId="2C420B20" w14:textId="77777777" w:rsidR="007566A6" w:rsidRPr="003A5875" w:rsidRDefault="007566A6" w:rsidP="007566A6">
            <w:pPr>
              <w:pStyle w:val="Sansinterligne"/>
              <w:rPr>
                <w:rFonts w:ascii="Arial Narrow" w:hAnsi="Arial Narrow" w:cs="Calibri"/>
                <w:sz w:val="20"/>
                <w:szCs w:val="20"/>
              </w:rPr>
            </w:pPr>
          </w:p>
          <w:p w14:paraId="7CB18D4F" w14:textId="77777777" w:rsidR="007566A6" w:rsidRPr="003A5875" w:rsidRDefault="007566A6" w:rsidP="007566A6">
            <w:pPr>
              <w:pStyle w:val="Sansinterligne"/>
              <w:rPr>
                <w:rFonts w:ascii="Arial Narrow" w:hAnsi="Arial Narrow"/>
                <w:b/>
                <w:i/>
                <w:sz w:val="18"/>
                <w:szCs w:val="18"/>
              </w:rPr>
            </w:pPr>
            <w:r w:rsidRPr="003A5875">
              <w:rPr>
                <w:rFonts w:ascii="Arial Narrow" w:hAnsi="Arial Narrow" w:cs="Calibri"/>
                <w:b/>
                <w:i/>
                <w:sz w:val="18"/>
                <w:szCs w:val="18"/>
              </w:rPr>
              <w:t>Promouvoir la stabilité et renforcer la paix, la cohésion sociale et le vivre ensemble</w:t>
            </w:r>
          </w:p>
          <w:p w14:paraId="428702DD" w14:textId="77777777" w:rsidR="007566A6" w:rsidRPr="003A5875" w:rsidRDefault="007566A6" w:rsidP="007566A6">
            <w:pPr>
              <w:rPr>
                <w:rFonts w:ascii="Arial Narrow" w:hAnsi="Arial Narrow"/>
                <w:sz w:val="20"/>
                <w:szCs w:val="20"/>
              </w:rPr>
            </w:pPr>
          </w:p>
        </w:tc>
        <w:tc>
          <w:tcPr>
            <w:tcW w:w="2835" w:type="dxa"/>
            <w:vAlign w:val="center"/>
          </w:tcPr>
          <w:p w14:paraId="5085B92B" w14:textId="04556E69" w:rsidR="007566A6" w:rsidRPr="003A5875" w:rsidRDefault="007566A6" w:rsidP="007566A6">
            <w:pPr>
              <w:pStyle w:val="Sansinterligne"/>
              <w:rPr>
                <w:rFonts w:ascii="Arial Narrow" w:hAnsi="Arial Narrow"/>
                <w:sz w:val="18"/>
                <w:szCs w:val="18"/>
              </w:rPr>
            </w:pPr>
            <w:r w:rsidRPr="003A5875">
              <w:rPr>
                <w:rFonts w:ascii="Arial Narrow" w:hAnsi="Arial Narrow" w:cs="Calibri"/>
                <w:sz w:val="18"/>
                <w:szCs w:val="18"/>
              </w:rPr>
              <w:t xml:space="preserve">Organisation de rencontres inter </w:t>
            </w:r>
            <w:r w:rsidR="00FD3BB9" w:rsidRPr="003A5875">
              <w:rPr>
                <w:rFonts w:ascii="Arial Narrow" w:hAnsi="Arial Narrow" w:cs="Calibri"/>
                <w:sz w:val="18"/>
                <w:szCs w:val="18"/>
              </w:rPr>
              <w:t>villageois</w:t>
            </w:r>
            <w:r w:rsidRPr="003A5875">
              <w:rPr>
                <w:rFonts w:ascii="Arial Narrow" w:hAnsi="Arial Narrow" w:cs="Calibri"/>
                <w:sz w:val="18"/>
                <w:szCs w:val="18"/>
              </w:rPr>
              <w:t xml:space="preserve"> pour le renforcement de la cohésion sociale et du vivre ensemble avec les légitimités traditionnelles Chefs de Quartier, les jeunes, les groupements de femmes et les personnes en situation d’handicap</w:t>
            </w:r>
          </w:p>
        </w:tc>
        <w:tc>
          <w:tcPr>
            <w:tcW w:w="1843" w:type="dxa"/>
          </w:tcPr>
          <w:p w14:paraId="351D7B24" w14:textId="77777777" w:rsidR="007566A6" w:rsidRPr="003A5875" w:rsidRDefault="007566A6" w:rsidP="007566A6">
            <w:pPr>
              <w:rPr>
                <w:rFonts w:ascii="Arial Narrow" w:hAnsi="Arial Narrow"/>
                <w:sz w:val="18"/>
                <w:szCs w:val="18"/>
              </w:rPr>
            </w:pPr>
            <w:r w:rsidRPr="003A5875">
              <w:rPr>
                <w:rFonts w:ascii="Arial Narrow" w:hAnsi="Arial Narrow" w:cs="Calibri"/>
                <w:sz w:val="18"/>
                <w:szCs w:val="18"/>
              </w:rPr>
              <w:t>Les rencontres inter quartiers pour le renforcement de la cohésion sociale et du vivre ensemble sont organisées</w:t>
            </w:r>
          </w:p>
        </w:tc>
        <w:tc>
          <w:tcPr>
            <w:tcW w:w="1701" w:type="dxa"/>
          </w:tcPr>
          <w:p w14:paraId="4709E9B9" w14:textId="77777777" w:rsidR="007566A6" w:rsidRPr="003A5875" w:rsidRDefault="007566A6" w:rsidP="007566A6">
            <w:pPr>
              <w:rPr>
                <w:rFonts w:ascii="Arial Narrow" w:hAnsi="Arial Narrow"/>
                <w:sz w:val="18"/>
                <w:szCs w:val="18"/>
              </w:rPr>
            </w:pPr>
            <w:r w:rsidRPr="003A5875">
              <w:rPr>
                <w:rFonts w:ascii="Arial Narrow" w:hAnsi="Arial Narrow"/>
                <w:sz w:val="18"/>
                <w:szCs w:val="18"/>
              </w:rPr>
              <w:t xml:space="preserve">Commune </w:t>
            </w:r>
          </w:p>
        </w:tc>
        <w:tc>
          <w:tcPr>
            <w:tcW w:w="1559" w:type="dxa"/>
          </w:tcPr>
          <w:p w14:paraId="62582949" w14:textId="77777777" w:rsidR="007566A6" w:rsidRPr="003A5875" w:rsidRDefault="007566A6" w:rsidP="00D00012">
            <w:pPr>
              <w:jc w:val="right"/>
              <w:rPr>
                <w:rFonts w:ascii="Arial Narrow" w:hAnsi="Arial Narrow"/>
                <w:sz w:val="16"/>
                <w:szCs w:val="18"/>
              </w:rPr>
            </w:pPr>
            <w:r w:rsidRPr="003A5875">
              <w:rPr>
                <w:rFonts w:ascii="Arial Narrow" w:hAnsi="Arial Narrow"/>
                <w:sz w:val="16"/>
                <w:szCs w:val="18"/>
              </w:rPr>
              <w:t>10 000 000</w:t>
            </w:r>
          </w:p>
        </w:tc>
        <w:tc>
          <w:tcPr>
            <w:tcW w:w="709" w:type="dxa"/>
          </w:tcPr>
          <w:p w14:paraId="6B34AF82" w14:textId="77777777" w:rsidR="007566A6" w:rsidRPr="003A5875" w:rsidRDefault="007566A6" w:rsidP="007566A6">
            <w:pPr>
              <w:rPr>
                <w:rFonts w:ascii="Arial Narrow" w:hAnsi="Arial Narrow"/>
                <w:sz w:val="16"/>
                <w:szCs w:val="18"/>
              </w:rPr>
            </w:pPr>
            <w:r w:rsidRPr="003A5875">
              <w:rPr>
                <w:rFonts w:ascii="Arial Narrow" w:hAnsi="Arial Narrow"/>
                <w:sz w:val="16"/>
                <w:szCs w:val="18"/>
              </w:rPr>
              <w:t>x</w:t>
            </w:r>
          </w:p>
        </w:tc>
        <w:tc>
          <w:tcPr>
            <w:tcW w:w="709" w:type="dxa"/>
          </w:tcPr>
          <w:p w14:paraId="5F3DEDD5" w14:textId="77777777" w:rsidR="007566A6" w:rsidRPr="003A5875" w:rsidRDefault="007566A6" w:rsidP="007566A6">
            <w:pPr>
              <w:rPr>
                <w:rFonts w:ascii="Arial Narrow" w:hAnsi="Arial Narrow"/>
                <w:sz w:val="16"/>
                <w:szCs w:val="18"/>
              </w:rPr>
            </w:pPr>
            <w:r w:rsidRPr="003A5875">
              <w:rPr>
                <w:rFonts w:ascii="Arial Narrow" w:hAnsi="Arial Narrow"/>
                <w:sz w:val="16"/>
                <w:szCs w:val="18"/>
              </w:rPr>
              <w:t>x</w:t>
            </w:r>
          </w:p>
        </w:tc>
        <w:tc>
          <w:tcPr>
            <w:tcW w:w="708" w:type="dxa"/>
          </w:tcPr>
          <w:p w14:paraId="65D9FBE3" w14:textId="77777777" w:rsidR="007566A6" w:rsidRPr="003A5875" w:rsidRDefault="007566A6" w:rsidP="007566A6">
            <w:pPr>
              <w:rPr>
                <w:rFonts w:ascii="Arial Narrow" w:hAnsi="Arial Narrow"/>
                <w:sz w:val="16"/>
                <w:szCs w:val="18"/>
              </w:rPr>
            </w:pPr>
            <w:r w:rsidRPr="003A5875">
              <w:rPr>
                <w:rFonts w:ascii="Arial Narrow" w:hAnsi="Arial Narrow"/>
                <w:sz w:val="16"/>
                <w:szCs w:val="18"/>
              </w:rPr>
              <w:t>x</w:t>
            </w:r>
          </w:p>
        </w:tc>
        <w:tc>
          <w:tcPr>
            <w:tcW w:w="709" w:type="dxa"/>
          </w:tcPr>
          <w:p w14:paraId="76A128CD" w14:textId="77777777" w:rsidR="007566A6" w:rsidRPr="003A5875" w:rsidRDefault="007566A6" w:rsidP="007566A6">
            <w:pPr>
              <w:rPr>
                <w:rFonts w:ascii="Arial Narrow" w:hAnsi="Arial Narrow"/>
                <w:sz w:val="16"/>
                <w:szCs w:val="18"/>
              </w:rPr>
            </w:pPr>
            <w:r w:rsidRPr="003A5875">
              <w:rPr>
                <w:rFonts w:ascii="Arial Narrow" w:hAnsi="Arial Narrow"/>
                <w:sz w:val="16"/>
                <w:szCs w:val="18"/>
              </w:rPr>
              <w:t>x</w:t>
            </w:r>
          </w:p>
        </w:tc>
        <w:tc>
          <w:tcPr>
            <w:tcW w:w="709" w:type="dxa"/>
          </w:tcPr>
          <w:p w14:paraId="1FA72B8C" w14:textId="77777777" w:rsidR="007566A6" w:rsidRPr="003A5875" w:rsidRDefault="007566A6" w:rsidP="007566A6">
            <w:pPr>
              <w:rPr>
                <w:rFonts w:ascii="Arial Narrow" w:hAnsi="Arial Narrow"/>
                <w:sz w:val="16"/>
                <w:szCs w:val="18"/>
              </w:rPr>
            </w:pPr>
            <w:r w:rsidRPr="003A5875">
              <w:rPr>
                <w:rFonts w:ascii="Arial Narrow" w:hAnsi="Arial Narrow"/>
                <w:sz w:val="16"/>
                <w:szCs w:val="18"/>
              </w:rPr>
              <w:t>x</w:t>
            </w:r>
          </w:p>
        </w:tc>
        <w:tc>
          <w:tcPr>
            <w:tcW w:w="709" w:type="dxa"/>
          </w:tcPr>
          <w:p w14:paraId="6B3E6310" w14:textId="77777777" w:rsidR="007566A6" w:rsidRPr="003A5875" w:rsidRDefault="007566A6" w:rsidP="007566A6">
            <w:pPr>
              <w:rPr>
                <w:rFonts w:ascii="Arial Narrow" w:hAnsi="Arial Narrow"/>
                <w:sz w:val="16"/>
                <w:szCs w:val="18"/>
              </w:rPr>
            </w:pPr>
            <w:r w:rsidRPr="003A5875">
              <w:rPr>
                <w:rFonts w:ascii="Arial Narrow" w:hAnsi="Arial Narrow"/>
                <w:sz w:val="16"/>
                <w:szCs w:val="18"/>
              </w:rPr>
              <w:t>10%</w:t>
            </w:r>
          </w:p>
        </w:tc>
        <w:tc>
          <w:tcPr>
            <w:tcW w:w="850" w:type="dxa"/>
          </w:tcPr>
          <w:p w14:paraId="536B4869" w14:textId="77777777" w:rsidR="007566A6" w:rsidRPr="003A5875" w:rsidRDefault="007566A6" w:rsidP="007566A6">
            <w:pPr>
              <w:rPr>
                <w:rFonts w:ascii="Arial Narrow" w:hAnsi="Arial Narrow"/>
                <w:sz w:val="16"/>
                <w:szCs w:val="18"/>
              </w:rPr>
            </w:pPr>
            <w:r w:rsidRPr="003A5875">
              <w:rPr>
                <w:rFonts w:ascii="Arial Narrow" w:hAnsi="Arial Narrow"/>
                <w:sz w:val="16"/>
                <w:szCs w:val="18"/>
              </w:rPr>
              <w:t>10%</w:t>
            </w:r>
          </w:p>
        </w:tc>
        <w:tc>
          <w:tcPr>
            <w:tcW w:w="709" w:type="dxa"/>
          </w:tcPr>
          <w:p w14:paraId="55C5B7B0" w14:textId="77777777" w:rsidR="007566A6" w:rsidRPr="003A5875" w:rsidRDefault="007566A6" w:rsidP="007566A6">
            <w:pPr>
              <w:rPr>
                <w:rFonts w:ascii="Arial Narrow" w:hAnsi="Arial Narrow"/>
                <w:sz w:val="16"/>
                <w:szCs w:val="18"/>
              </w:rPr>
            </w:pPr>
            <w:r w:rsidRPr="003A5875">
              <w:rPr>
                <w:rFonts w:ascii="Arial Narrow" w:hAnsi="Arial Narrow"/>
                <w:sz w:val="16"/>
                <w:szCs w:val="18"/>
              </w:rPr>
              <w:t>40%</w:t>
            </w:r>
          </w:p>
        </w:tc>
        <w:tc>
          <w:tcPr>
            <w:tcW w:w="709" w:type="dxa"/>
          </w:tcPr>
          <w:p w14:paraId="1D24C916" w14:textId="77777777" w:rsidR="007566A6" w:rsidRPr="003A5875" w:rsidRDefault="007566A6" w:rsidP="007566A6">
            <w:pPr>
              <w:rPr>
                <w:rFonts w:ascii="Arial Narrow" w:hAnsi="Arial Narrow"/>
                <w:sz w:val="16"/>
                <w:szCs w:val="18"/>
              </w:rPr>
            </w:pPr>
            <w:r w:rsidRPr="003A5875">
              <w:rPr>
                <w:rFonts w:ascii="Arial Narrow" w:hAnsi="Arial Narrow"/>
                <w:sz w:val="16"/>
                <w:szCs w:val="18"/>
              </w:rPr>
              <w:t>40%</w:t>
            </w:r>
          </w:p>
        </w:tc>
      </w:tr>
      <w:tr w:rsidR="00151039" w:rsidRPr="003A5875" w14:paraId="49DCD9B6" w14:textId="77777777" w:rsidTr="00BB5B9E">
        <w:tc>
          <w:tcPr>
            <w:tcW w:w="1730" w:type="dxa"/>
            <w:vMerge/>
          </w:tcPr>
          <w:p w14:paraId="4EA15D39" w14:textId="77777777" w:rsidR="00151039" w:rsidRPr="003A5875" w:rsidRDefault="00151039" w:rsidP="007566A6">
            <w:pPr>
              <w:pStyle w:val="Sansinterligne"/>
              <w:rPr>
                <w:rFonts w:ascii="Arial Narrow" w:hAnsi="Arial Narrow"/>
                <w:b/>
                <w:sz w:val="16"/>
                <w:szCs w:val="16"/>
              </w:rPr>
            </w:pPr>
          </w:p>
        </w:tc>
        <w:tc>
          <w:tcPr>
            <w:tcW w:w="2835" w:type="dxa"/>
            <w:vAlign w:val="center"/>
          </w:tcPr>
          <w:p w14:paraId="1F8234E4" w14:textId="07AAD89E" w:rsidR="00151039" w:rsidRPr="003A5875" w:rsidRDefault="00151039" w:rsidP="007566A6">
            <w:pPr>
              <w:pStyle w:val="Sansinterligne"/>
              <w:rPr>
                <w:rFonts w:ascii="Arial Narrow" w:hAnsi="Arial Narrow" w:cs="Calibri"/>
                <w:sz w:val="18"/>
                <w:szCs w:val="18"/>
              </w:rPr>
            </w:pPr>
            <w:r>
              <w:rPr>
                <w:rFonts w:ascii="Arial Narrow" w:hAnsi="Arial Narrow" w:cs="Calibri"/>
                <w:sz w:val="18"/>
                <w:szCs w:val="18"/>
              </w:rPr>
              <w:t>Consultation des chefs de villages et secteurs dans la gestion des conflits avant la saisine des autorités judiciaires</w:t>
            </w:r>
          </w:p>
        </w:tc>
        <w:tc>
          <w:tcPr>
            <w:tcW w:w="1843" w:type="dxa"/>
          </w:tcPr>
          <w:p w14:paraId="6133D8DB" w14:textId="293E5BC3" w:rsidR="00151039" w:rsidRPr="003A5875" w:rsidRDefault="00366A56" w:rsidP="007566A6">
            <w:pPr>
              <w:rPr>
                <w:rFonts w:ascii="Arial Narrow" w:hAnsi="Arial Narrow" w:cs="Calibri"/>
                <w:sz w:val="18"/>
                <w:szCs w:val="18"/>
              </w:rPr>
            </w:pPr>
            <w:r>
              <w:rPr>
                <w:rFonts w:ascii="Arial Narrow" w:hAnsi="Arial Narrow" w:cs="Calibri"/>
                <w:sz w:val="18"/>
                <w:szCs w:val="18"/>
              </w:rPr>
              <w:t xml:space="preserve">Les </w:t>
            </w:r>
            <w:r w:rsidR="00151039">
              <w:rPr>
                <w:rFonts w:ascii="Arial Narrow" w:hAnsi="Arial Narrow" w:cs="Calibri"/>
                <w:sz w:val="18"/>
                <w:szCs w:val="18"/>
              </w:rPr>
              <w:t xml:space="preserve">chefs de villages et </w:t>
            </w:r>
            <w:r>
              <w:rPr>
                <w:rFonts w:ascii="Arial Narrow" w:hAnsi="Arial Narrow" w:cs="Calibri"/>
                <w:sz w:val="18"/>
                <w:szCs w:val="18"/>
              </w:rPr>
              <w:t xml:space="preserve">secteurs sont consultés </w:t>
            </w:r>
            <w:r w:rsidR="00151039">
              <w:rPr>
                <w:rFonts w:ascii="Arial Narrow" w:hAnsi="Arial Narrow" w:cs="Calibri"/>
                <w:sz w:val="18"/>
                <w:szCs w:val="18"/>
              </w:rPr>
              <w:t>dans la gestion des conflits avant la saisine des autorités judiciaires</w:t>
            </w:r>
          </w:p>
        </w:tc>
        <w:tc>
          <w:tcPr>
            <w:tcW w:w="1701" w:type="dxa"/>
          </w:tcPr>
          <w:p w14:paraId="1D133515" w14:textId="1DDBA8C5" w:rsidR="00151039" w:rsidRPr="003A5875" w:rsidRDefault="00366A56" w:rsidP="007566A6">
            <w:pPr>
              <w:rPr>
                <w:rFonts w:ascii="Arial Narrow" w:hAnsi="Arial Narrow"/>
                <w:sz w:val="18"/>
                <w:szCs w:val="18"/>
              </w:rPr>
            </w:pPr>
            <w:r>
              <w:rPr>
                <w:rFonts w:ascii="Arial Narrow" w:hAnsi="Arial Narrow"/>
                <w:sz w:val="18"/>
                <w:szCs w:val="18"/>
              </w:rPr>
              <w:t>Commune</w:t>
            </w:r>
          </w:p>
        </w:tc>
        <w:tc>
          <w:tcPr>
            <w:tcW w:w="1559" w:type="dxa"/>
          </w:tcPr>
          <w:p w14:paraId="04E83336" w14:textId="53427B81" w:rsidR="00151039" w:rsidRPr="003A5875" w:rsidRDefault="00366A56" w:rsidP="00D00012">
            <w:pPr>
              <w:jc w:val="right"/>
              <w:rPr>
                <w:rFonts w:ascii="Arial Narrow" w:hAnsi="Arial Narrow"/>
                <w:sz w:val="16"/>
                <w:szCs w:val="18"/>
              </w:rPr>
            </w:pPr>
            <w:r>
              <w:rPr>
                <w:rFonts w:ascii="Arial Narrow" w:hAnsi="Arial Narrow"/>
                <w:sz w:val="16"/>
                <w:szCs w:val="18"/>
              </w:rPr>
              <w:t>5 000 000</w:t>
            </w:r>
          </w:p>
        </w:tc>
        <w:tc>
          <w:tcPr>
            <w:tcW w:w="709" w:type="dxa"/>
          </w:tcPr>
          <w:p w14:paraId="5B014428" w14:textId="3888E2CC" w:rsidR="00151039" w:rsidRPr="003A5875" w:rsidRDefault="00366A56" w:rsidP="007566A6">
            <w:pPr>
              <w:rPr>
                <w:rFonts w:ascii="Arial Narrow" w:hAnsi="Arial Narrow"/>
                <w:sz w:val="16"/>
                <w:szCs w:val="18"/>
              </w:rPr>
            </w:pPr>
            <w:r>
              <w:rPr>
                <w:rFonts w:ascii="Arial Narrow" w:hAnsi="Arial Narrow"/>
                <w:sz w:val="16"/>
                <w:szCs w:val="18"/>
              </w:rPr>
              <w:t>x</w:t>
            </w:r>
          </w:p>
        </w:tc>
        <w:tc>
          <w:tcPr>
            <w:tcW w:w="709" w:type="dxa"/>
          </w:tcPr>
          <w:p w14:paraId="5AA08C72" w14:textId="76718B44" w:rsidR="00151039" w:rsidRPr="003A5875" w:rsidRDefault="00366A56" w:rsidP="007566A6">
            <w:pPr>
              <w:rPr>
                <w:rFonts w:ascii="Arial Narrow" w:hAnsi="Arial Narrow"/>
                <w:sz w:val="16"/>
                <w:szCs w:val="18"/>
              </w:rPr>
            </w:pPr>
            <w:r>
              <w:rPr>
                <w:rFonts w:ascii="Arial Narrow" w:hAnsi="Arial Narrow"/>
                <w:sz w:val="16"/>
                <w:szCs w:val="18"/>
              </w:rPr>
              <w:t>x</w:t>
            </w:r>
          </w:p>
        </w:tc>
        <w:tc>
          <w:tcPr>
            <w:tcW w:w="708" w:type="dxa"/>
          </w:tcPr>
          <w:p w14:paraId="5C38CA0E" w14:textId="7CF8A3C3" w:rsidR="00151039" w:rsidRPr="003A5875" w:rsidRDefault="00366A56" w:rsidP="007566A6">
            <w:pPr>
              <w:rPr>
                <w:rFonts w:ascii="Arial Narrow" w:hAnsi="Arial Narrow"/>
                <w:sz w:val="16"/>
                <w:szCs w:val="18"/>
              </w:rPr>
            </w:pPr>
            <w:r>
              <w:rPr>
                <w:rFonts w:ascii="Arial Narrow" w:hAnsi="Arial Narrow"/>
                <w:sz w:val="16"/>
                <w:szCs w:val="18"/>
              </w:rPr>
              <w:t>x</w:t>
            </w:r>
          </w:p>
        </w:tc>
        <w:tc>
          <w:tcPr>
            <w:tcW w:w="709" w:type="dxa"/>
          </w:tcPr>
          <w:p w14:paraId="09AC505C" w14:textId="44AC740B" w:rsidR="00151039" w:rsidRPr="00366A56" w:rsidRDefault="00366A56" w:rsidP="007566A6">
            <w:pPr>
              <w:rPr>
                <w:rFonts w:ascii="Arial Narrow" w:hAnsi="Arial Narrow"/>
                <w:sz w:val="12"/>
                <w:szCs w:val="14"/>
              </w:rPr>
            </w:pPr>
            <w:r w:rsidRPr="00366A56">
              <w:rPr>
                <w:rFonts w:ascii="Arial Narrow" w:hAnsi="Arial Narrow"/>
                <w:sz w:val="12"/>
                <w:szCs w:val="14"/>
              </w:rPr>
              <w:t>X</w:t>
            </w:r>
          </w:p>
        </w:tc>
        <w:tc>
          <w:tcPr>
            <w:tcW w:w="709" w:type="dxa"/>
          </w:tcPr>
          <w:p w14:paraId="329381A9" w14:textId="26ECB36C" w:rsidR="00151039" w:rsidRPr="003A5875" w:rsidRDefault="00366A56" w:rsidP="007566A6">
            <w:pPr>
              <w:rPr>
                <w:rFonts w:ascii="Arial Narrow" w:hAnsi="Arial Narrow"/>
                <w:sz w:val="16"/>
                <w:szCs w:val="18"/>
              </w:rPr>
            </w:pPr>
            <w:r>
              <w:rPr>
                <w:rFonts w:ascii="Arial Narrow" w:hAnsi="Arial Narrow"/>
                <w:sz w:val="16"/>
                <w:szCs w:val="18"/>
              </w:rPr>
              <w:t>x</w:t>
            </w:r>
          </w:p>
        </w:tc>
        <w:tc>
          <w:tcPr>
            <w:tcW w:w="709" w:type="dxa"/>
          </w:tcPr>
          <w:p w14:paraId="5FE1F8A0" w14:textId="77777777" w:rsidR="00151039" w:rsidRPr="003A5875" w:rsidRDefault="00151039" w:rsidP="007566A6">
            <w:pPr>
              <w:rPr>
                <w:rFonts w:ascii="Arial Narrow" w:hAnsi="Arial Narrow"/>
                <w:sz w:val="16"/>
                <w:szCs w:val="18"/>
              </w:rPr>
            </w:pPr>
          </w:p>
        </w:tc>
        <w:tc>
          <w:tcPr>
            <w:tcW w:w="850" w:type="dxa"/>
          </w:tcPr>
          <w:p w14:paraId="7B0BEFDB" w14:textId="6517086B" w:rsidR="00151039" w:rsidRPr="003A5875" w:rsidRDefault="00366A56" w:rsidP="007566A6">
            <w:pPr>
              <w:rPr>
                <w:rFonts w:ascii="Arial Narrow" w:hAnsi="Arial Narrow"/>
                <w:sz w:val="16"/>
                <w:szCs w:val="18"/>
              </w:rPr>
            </w:pPr>
            <w:r>
              <w:rPr>
                <w:rFonts w:ascii="Arial Narrow" w:hAnsi="Arial Narrow"/>
                <w:sz w:val="16"/>
                <w:szCs w:val="18"/>
              </w:rPr>
              <w:t>100%</w:t>
            </w:r>
          </w:p>
        </w:tc>
        <w:tc>
          <w:tcPr>
            <w:tcW w:w="709" w:type="dxa"/>
          </w:tcPr>
          <w:p w14:paraId="13FDADAE" w14:textId="77777777" w:rsidR="00151039" w:rsidRPr="003A5875" w:rsidRDefault="00151039" w:rsidP="007566A6">
            <w:pPr>
              <w:rPr>
                <w:rFonts w:ascii="Arial Narrow" w:hAnsi="Arial Narrow"/>
                <w:sz w:val="16"/>
                <w:szCs w:val="18"/>
              </w:rPr>
            </w:pPr>
          </w:p>
        </w:tc>
        <w:tc>
          <w:tcPr>
            <w:tcW w:w="709" w:type="dxa"/>
          </w:tcPr>
          <w:p w14:paraId="05FCAF47" w14:textId="77777777" w:rsidR="00151039" w:rsidRPr="003A5875" w:rsidRDefault="00151039" w:rsidP="007566A6">
            <w:pPr>
              <w:rPr>
                <w:rFonts w:ascii="Arial Narrow" w:hAnsi="Arial Narrow"/>
                <w:sz w:val="16"/>
                <w:szCs w:val="18"/>
              </w:rPr>
            </w:pPr>
          </w:p>
        </w:tc>
      </w:tr>
      <w:tr w:rsidR="003A5875" w:rsidRPr="003A5875" w14:paraId="0B9B6D19" w14:textId="77777777" w:rsidTr="00BB5B9E">
        <w:tc>
          <w:tcPr>
            <w:tcW w:w="1730" w:type="dxa"/>
            <w:vMerge/>
          </w:tcPr>
          <w:p w14:paraId="5120807D" w14:textId="77777777" w:rsidR="007566A6" w:rsidRPr="003A5875" w:rsidRDefault="007566A6" w:rsidP="007566A6"/>
        </w:tc>
        <w:tc>
          <w:tcPr>
            <w:tcW w:w="2835" w:type="dxa"/>
            <w:vAlign w:val="center"/>
          </w:tcPr>
          <w:p w14:paraId="66EE226F" w14:textId="13D84B74" w:rsidR="007566A6" w:rsidRPr="003A5875" w:rsidRDefault="007566A6" w:rsidP="007566A6">
            <w:pPr>
              <w:pStyle w:val="Sansinterligne"/>
              <w:rPr>
                <w:rFonts w:ascii="Arial Narrow" w:hAnsi="Arial Narrow"/>
                <w:sz w:val="18"/>
                <w:szCs w:val="18"/>
              </w:rPr>
            </w:pPr>
            <w:r w:rsidRPr="003A5875">
              <w:rPr>
                <w:rFonts w:ascii="Arial Narrow" w:hAnsi="Arial Narrow" w:cs="Calibri"/>
                <w:sz w:val="18"/>
                <w:szCs w:val="18"/>
              </w:rPr>
              <w:t xml:space="preserve">Renforcement des capacités des Chefs coutumiers, chef de quartier, les femmes, </w:t>
            </w:r>
            <w:r w:rsidR="00EC12FA" w:rsidRPr="003A5875">
              <w:rPr>
                <w:rFonts w:ascii="Arial Narrow" w:hAnsi="Arial Narrow" w:cs="Calibri"/>
                <w:sz w:val="18"/>
                <w:szCs w:val="18"/>
              </w:rPr>
              <w:t>jeunes et</w:t>
            </w:r>
            <w:r w:rsidRPr="003A5875">
              <w:rPr>
                <w:rFonts w:ascii="Arial Narrow" w:hAnsi="Arial Narrow" w:cs="Calibri"/>
                <w:sz w:val="18"/>
                <w:szCs w:val="18"/>
              </w:rPr>
              <w:t xml:space="preserve"> des personnes ressources pour la prévention et la gestion des conflits au sein de la commune</w:t>
            </w:r>
          </w:p>
        </w:tc>
        <w:tc>
          <w:tcPr>
            <w:tcW w:w="1843" w:type="dxa"/>
          </w:tcPr>
          <w:p w14:paraId="58ABF329" w14:textId="77777777" w:rsidR="007566A6" w:rsidRPr="003A5875" w:rsidRDefault="007566A6" w:rsidP="007566A6">
            <w:pPr>
              <w:rPr>
                <w:rFonts w:ascii="Arial Narrow" w:hAnsi="Arial Narrow"/>
                <w:sz w:val="18"/>
                <w:szCs w:val="18"/>
              </w:rPr>
            </w:pPr>
            <w:r w:rsidRPr="003A5875">
              <w:rPr>
                <w:rFonts w:ascii="Arial Narrow" w:hAnsi="Arial Narrow" w:cs="Calibri"/>
                <w:sz w:val="18"/>
                <w:szCs w:val="18"/>
              </w:rPr>
              <w:t>Les capacités des Chefs coutumiers, chef de quartier et des personnes ressources pour la prévention et la gestion des conflits au sein de la commune sont renforcées</w:t>
            </w:r>
          </w:p>
        </w:tc>
        <w:tc>
          <w:tcPr>
            <w:tcW w:w="1701" w:type="dxa"/>
          </w:tcPr>
          <w:p w14:paraId="579C48E1" w14:textId="77777777" w:rsidR="007566A6" w:rsidRPr="003A5875" w:rsidRDefault="007566A6" w:rsidP="007566A6">
            <w:pPr>
              <w:rPr>
                <w:rFonts w:ascii="Arial Narrow" w:hAnsi="Arial Narrow"/>
                <w:sz w:val="18"/>
                <w:szCs w:val="18"/>
              </w:rPr>
            </w:pPr>
            <w:r w:rsidRPr="003A5875">
              <w:rPr>
                <w:rFonts w:ascii="Arial Narrow" w:hAnsi="Arial Narrow"/>
                <w:sz w:val="18"/>
                <w:szCs w:val="18"/>
              </w:rPr>
              <w:t xml:space="preserve">Commune </w:t>
            </w:r>
          </w:p>
        </w:tc>
        <w:tc>
          <w:tcPr>
            <w:tcW w:w="1559" w:type="dxa"/>
          </w:tcPr>
          <w:p w14:paraId="21A4C98A" w14:textId="77777777" w:rsidR="007566A6" w:rsidRPr="003A5875" w:rsidRDefault="007566A6" w:rsidP="00D00012">
            <w:pPr>
              <w:jc w:val="right"/>
              <w:rPr>
                <w:rFonts w:ascii="Arial Narrow" w:hAnsi="Arial Narrow"/>
                <w:sz w:val="16"/>
                <w:szCs w:val="18"/>
              </w:rPr>
            </w:pPr>
            <w:r w:rsidRPr="003A5875">
              <w:rPr>
                <w:rFonts w:ascii="Arial Narrow" w:hAnsi="Arial Narrow"/>
                <w:sz w:val="16"/>
                <w:szCs w:val="18"/>
              </w:rPr>
              <w:t>8 000 000</w:t>
            </w:r>
          </w:p>
        </w:tc>
        <w:tc>
          <w:tcPr>
            <w:tcW w:w="709" w:type="dxa"/>
          </w:tcPr>
          <w:p w14:paraId="49D478E4" w14:textId="77777777" w:rsidR="007566A6" w:rsidRPr="003A5875" w:rsidRDefault="007566A6" w:rsidP="007566A6">
            <w:pPr>
              <w:rPr>
                <w:rFonts w:ascii="Arial Narrow" w:hAnsi="Arial Narrow"/>
                <w:sz w:val="16"/>
                <w:szCs w:val="18"/>
              </w:rPr>
            </w:pPr>
          </w:p>
        </w:tc>
        <w:tc>
          <w:tcPr>
            <w:tcW w:w="709" w:type="dxa"/>
          </w:tcPr>
          <w:p w14:paraId="772EA0C9" w14:textId="77777777" w:rsidR="007566A6" w:rsidRPr="003A5875" w:rsidRDefault="007566A6" w:rsidP="007566A6">
            <w:pPr>
              <w:rPr>
                <w:rFonts w:ascii="Arial Narrow" w:hAnsi="Arial Narrow"/>
                <w:sz w:val="16"/>
                <w:szCs w:val="18"/>
              </w:rPr>
            </w:pPr>
            <w:r w:rsidRPr="003A5875">
              <w:rPr>
                <w:rFonts w:ascii="Arial Narrow" w:hAnsi="Arial Narrow"/>
                <w:sz w:val="16"/>
                <w:szCs w:val="18"/>
              </w:rPr>
              <w:t>x</w:t>
            </w:r>
          </w:p>
        </w:tc>
        <w:tc>
          <w:tcPr>
            <w:tcW w:w="708" w:type="dxa"/>
          </w:tcPr>
          <w:p w14:paraId="52DB36AE" w14:textId="77777777" w:rsidR="007566A6" w:rsidRPr="003A5875" w:rsidRDefault="007566A6" w:rsidP="007566A6">
            <w:pPr>
              <w:rPr>
                <w:rFonts w:ascii="Arial Narrow" w:hAnsi="Arial Narrow"/>
                <w:sz w:val="16"/>
                <w:szCs w:val="18"/>
              </w:rPr>
            </w:pPr>
            <w:r w:rsidRPr="003A5875">
              <w:rPr>
                <w:rFonts w:ascii="Arial Narrow" w:hAnsi="Arial Narrow"/>
                <w:sz w:val="16"/>
                <w:szCs w:val="18"/>
              </w:rPr>
              <w:t>x</w:t>
            </w:r>
          </w:p>
        </w:tc>
        <w:tc>
          <w:tcPr>
            <w:tcW w:w="709" w:type="dxa"/>
          </w:tcPr>
          <w:p w14:paraId="3ECD8E33" w14:textId="77777777" w:rsidR="007566A6" w:rsidRPr="003A5875" w:rsidRDefault="007566A6" w:rsidP="007566A6">
            <w:pPr>
              <w:rPr>
                <w:rFonts w:ascii="Arial Narrow" w:hAnsi="Arial Narrow"/>
                <w:sz w:val="16"/>
                <w:szCs w:val="18"/>
              </w:rPr>
            </w:pPr>
            <w:r w:rsidRPr="003A5875">
              <w:rPr>
                <w:rFonts w:ascii="Arial Narrow" w:hAnsi="Arial Narrow"/>
                <w:sz w:val="16"/>
                <w:szCs w:val="18"/>
              </w:rPr>
              <w:t>x</w:t>
            </w:r>
          </w:p>
        </w:tc>
        <w:tc>
          <w:tcPr>
            <w:tcW w:w="709" w:type="dxa"/>
          </w:tcPr>
          <w:p w14:paraId="6ED4FDF6" w14:textId="77777777" w:rsidR="007566A6" w:rsidRPr="003A5875" w:rsidRDefault="007566A6" w:rsidP="007566A6">
            <w:pPr>
              <w:rPr>
                <w:rFonts w:ascii="Arial Narrow" w:hAnsi="Arial Narrow"/>
                <w:sz w:val="16"/>
                <w:szCs w:val="18"/>
              </w:rPr>
            </w:pPr>
            <w:r w:rsidRPr="003A5875">
              <w:rPr>
                <w:rFonts w:ascii="Arial Narrow" w:hAnsi="Arial Narrow"/>
                <w:sz w:val="16"/>
                <w:szCs w:val="18"/>
              </w:rPr>
              <w:t>x</w:t>
            </w:r>
          </w:p>
        </w:tc>
        <w:tc>
          <w:tcPr>
            <w:tcW w:w="709" w:type="dxa"/>
          </w:tcPr>
          <w:p w14:paraId="7C1FB27C" w14:textId="77777777" w:rsidR="007566A6" w:rsidRPr="003A5875" w:rsidRDefault="007566A6" w:rsidP="007566A6">
            <w:pPr>
              <w:rPr>
                <w:rFonts w:ascii="Arial Narrow" w:hAnsi="Arial Narrow"/>
                <w:sz w:val="16"/>
                <w:szCs w:val="18"/>
              </w:rPr>
            </w:pPr>
          </w:p>
        </w:tc>
        <w:tc>
          <w:tcPr>
            <w:tcW w:w="850" w:type="dxa"/>
          </w:tcPr>
          <w:p w14:paraId="670F4371" w14:textId="77777777" w:rsidR="007566A6" w:rsidRPr="003A5875" w:rsidRDefault="007566A6" w:rsidP="007566A6">
            <w:pPr>
              <w:rPr>
                <w:rFonts w:ascii="Arial Narrow" w:hAnsi="Arial Narrow"/>
                <w:sz w:val="16"/>
                <w:szCs w:val="18"/>
              </w:rPr>
            </w:pPr>
            <w:r w:rsidRPr="003A5875">
              <w:rPr>
                <w:rFonts w:ascii="Arial Narrow" w:hAnsi="Arial Narrow"/>
                <w:sz w:val="16"/>
                <w:szCs w:val="18"/>
              </w:rPr>
              <w:t>20%</w:t>
            </w:r>
          </w:p>
        </w:tc>
        <w:tc>
          <w:tcPr>
            <w:tcW w:w="709" w:type="dxa"/>
          </w:tcPr>
          <w:p w14:paraId="4F9B44C1" w14:textId="77777777" w:rsidR="007566A6" w:rsidRPr="003A5875" w:rsidRDefault="007566A6" w:rsidP="007566A6">
            <w:pPr>
              <w:rPr>
                <w:rFonts w:ascii="Arial Narrow" w:hAnsi="Arial Narrow"/>
                <w:sz w:val="16"/>
                <w:szCs w:val="18"/>
              </w:rPr>
            </w:pPr>
            <w:r w:rsidRPr="003A5875">
              <w:rPr>
                <w:rFonts w:ascii="Arial Narrow" w:hAnsi="Arial Narrow"/>
                <w:sz w:val="16"/>
                <w:szCs w:val="18"/>
              </w:rPr>
              <w:t>40%</w:t>
            </w:r>
          </w:p>
        </w:tc>
        <w:tc>
          <w:tcPr>
            <w:tcW w:w="709" w:type="dxa"/>
          </w:tcPr>
          <w:p w14:paraId="12A97FE0" w14:textId="77777777" w:rsidR="007566A6" w:rsidRPr="003A5875" w:rsidRDefault="007566A6" w:rsidP="007566A6">
            <w:pPr>
              <w:rPr>
                <w:rFonts w:ascii="Arial Narrow" w:hAnsi="Arial Narrow"/>
                <w:sz w:val="16"/>
                <w:szCs w:val="18"/>
              </w:rPr>
            </w:pPr>
            <w:r w:rsidRPr="003A5875">
              <w:rPr>
                <w:rFonts w:ascii="Arial Narrow" w:hAnsi="Arial Narrow"/>
                <w:sz w:val="16"/>
                <w:szCs w:val="18"/>
              </w:rPr>
              <w:t>40%</w:t>
            </w:r>
          </w:p>
        </w:tc>
      </w:tr>
      <w:tr w:rsidR="003A5875" w:rsidRPr="003A5875" w14:paraId="6A4AEA5F" w14:textId="77777777" w:rsidTr="00BB5B9E">
        <w:tc>
          <w:tcPr>
            <w:tcW w:w="1730" w:type="dxa"/>
            <w:vMerge/>
          </w:tcPr>
          <w:p w14:paraId="64B51ED0" w14:textId="77777777" w:rsidR="007566A6" w:rsidRPr="003A5875" w:rsidRDefault="007566A6" w:rsidP="007566A6"/>
        </w:tc>
        <w:tc>
          <w:tcPr>
            <w:tcW w:w="2835" w:type="dxa"/>
            <w:vAlign w:val="center"/>
          </w:tcPr>
          <w:p w14:paraId="136BFD63" w14:textId="77777777" w:rsidR="007566A6" w:rsidRPr="003A5875" w:rsidRDefault="007566A6" w:rsidP="007566A6">
            <w:pPr>
              <w:pStyle w:val="Sansinterligne"/>
              <w:rPr>
                <w:rFonts w:ascii="Arial Narrow" w:hAnsi="Arial Narrow"/>
                <w:sz w:val="18"/>
                <w:szCs w:val="18"/>
              </w:rPr>
            </w:pPr>
            <w:r w:rsidRPr="003A5875">
              <w:rPr>
                <w:rFonts w:ascii="Arial Narrow" w:hAnsi="Arial Narrow" w:cs="Calibri"/>
                <w:sz w:val="18"/>
                <w:szCs w:val="18"/>
              </w:rPr>
              <w:t>Organisation d’ateliers sur la dissémination de la politique nationale de prévention et de lutte contre l’Extrémisme violent et le Terrorisme (PNPLEVT)</w:t>
            </w:r>
          </w:p>
        </w:tc>
        <w:tc>
          <w:tcPr>
            <w:tcW w:w="1843" w:type="dxa"/>
          </w:tcPr>
          <w:p w14:paraId="30E4810E" w14:textId="77777777" w:rsidR="007566A6" w:rsidRPr="003A5875" w:rsidRDefault="007566A6" w:rsidP="007566A6">
            <w:pPr>
              <w:rPr>
                <w:rFonts w:ascii="Arial Narrow" w:hAnsi="Arial Narrow"/>
                <w:sz w:val="18"/>
                <w:szCs w:val="18"/>
              </w:rPr>
            </w:pPr>
            <w:r w:rsidRPr="003A5875">
              <w:rPr>
                <w:rFonts w:ascii="Arial Narrow" w:hAnsi="Arial Narrow" w:cs="Calibri"/>
                <w:sz w:val="18"/>
                <w:szCs w:val="18"/>
              </w:rPr>
              <w:t>Les ateliers sur la dissémination de la politique nationale de prévention et de lutte contre l’Extrémisme violent et le Terrorisme (PNPLEVT) sont organisés</w:t>
            </w:r>
          </w:p>
        </w:tc>
        <w:tc>
          <w:tcPr>
            <w:tcW w:w="1701" w:type="dxa"/>
          </w:tcPr>
          <w:p w14:paraId="4937B181" w14:textId="77777777" w:rsidR="007566A6" w:rsidRPr="003A5875" w:rsidRDefault="007566A6" w:rsidP="007566A6">
            <w:pPr>
              <w:rPr>
                <w:rFonts w:ascii="Arial Narrow" w:hAnsi="Arial Narrow"/>
                <w:sz w:val="18"/>
                <w:szCs w:val="18"/>
              </w:rPr>
            </w:pPr>
            <w:r w:rsidRPr="003A5875">
              <w:rPr>
                <w:rFonts w:ascii="Arial Narrow" w:hAnsi="Arial Narrow"/>
                <w:sz w:val="18"/>
                <w:szCs w:val="18"/>
              </w:rPr>
              <w:t xml:space="preserve">Commune </w:t>
            </w:r>
          </w:p>
        </w:tc>
        <w:tc>
          <w:tcPr>
            <w:tcW w:w="1559" w:type="dxa"/>
          </w:tcPr>
          <w:p w14:paraId="78A17D46" w14:textId="77777777" w:rsidR="007566A6" w:rsidRPr="003A5875" w:rsidRDefault="007566A6" w:rsidP="00D00012">
            <w:pPr>
              <w:jc w:val="right"/>
              <w:rPr>
                <w:rFonts w:ascii="Arial Narrow" w:hAnsi="Arial Narrow"/>
                <w:sz w:val="16"/>
                <w:szCs w:val="18"/>
              </w:rPr>
            </w:pPr>
            <w:r w:rsidRPr="003A5875">
              <w:rPr>
                <w:rFonts w:ascii="Arial Narrow" w:hAnsi="Arial Narrow"/>
                <w:sz w:val="16"/>
                <w:szCs w:val="18"/>
              </w:rPr>
              <w:t>5 000 000</w:t>
            </w:r>
          </w:p>
        </w:tc>
        <w:tc>
          <w:tcPr>
            <w:tcW w:w="709" w:type="dxa"/>
          </w:tcPr>
          <w:p w14:paraId="664FD758" w14:textId="77777777" w:rsidR="007566A6" w:rsidRPr="003A5875" w:rsidRDefault="007566A6" w:rsidP="007566A6">
            <w:pPr>
              <w:rPr>
                <w:rFonts w:ascii="Arial Narrow" w:hAnsi="Arial Narrow"/>
                <w:sz w:val="16"/>
                <w:szCs w:val="18"/>
              </w:rPr>
            </w:pPr>
          </w:p>
        </w:tc>
        <w:tc>
          <w:tcPr>
            <w:tcW w:w="709" w:type="dxa"/>
          </w:tcPr>
          <w:p w14:paraId="200540FC" w14:textId="77777777" w:rsidR="007566A6" w:rsidRPr="003A5875" w:rsidRDefault="007566A6" w:rsidP="007566A6">
            <w:pPr>
              <w:rPr>
                <w:rFonts w:ascii="Arial Narrow" w:hAnsi="Arial Narrow"/>
                <w:sz w:val="16"/>
                <w:szCs w:val="18"/>
              </w:rPr>
            </w:pPr>
            <w:r w:rsidRPr="003A5875">
              <w:rPr>
                <w:rFonts w:ascii="Arial Narrow" w:hAnsi="Arial Narrow"/>
                <w:sz w:val="16"/>
                <w:szCs w:val="18"/>
              </w:rPr>
              <w:t>x</w:t>
            </w:r>
          </w:p>
        </w:tc>
        <w:tc>
          <w:tcPr>
            <w:tcW w:w="708" w:type="dxa"/>
          </w:tcPr>
          <w:p w14:paraId="049ABA40" w14:textId="77777777" w:rsidR="007566A6" w:rsidRPr="003A5875" w:rsidRDefault="007566A6" w:rsidP="007566A6">
            <w:pPr>
              <w:rPr>
                <w:rFonts w:ascii="Arial Narrow" w:hAnsi="Arial Narrow"/>
                <w:sz w:val="16"/>
                <w:szCs w:val="18"/>
              </w:rPr>
            </w:pPr>
            <w:r w:rsidRPr="003A5875">
              <w:rPr>
                <w:rFonts w:ascii="Arial Narrow" w:hAnsi="Arial Narrow"/>
                <w:sz w:val="16"/>
                <w:szCs w:val="18"/>
              </w:rPr>
              <w:t>x</w:t>
            </w:r>
          </w:p>
        </w:tc>
        <w:tc>
          <w:tcPr>
            <w:tcW w:w="709" w:type="dxa"/>
          </w:tcPr>
          <w:p w14:paraId="3EE7CD4A" w14:textId="77777777" w:rsidR="007566A6" w:rsidRPr="003A5875" w:rsidRDefault="007566A6" w:rsidP="007566A6">
            <w:pPr>
              <w:rPr>
                <w:rFonts w:ascii="Arial Narrow" w:hAnsi="Arial Narrow"/>
                <w:sz w:val="16"/>
                <w:szCs w:val="18"/>
              </w:rPr>
            </w:pPr>
            <w:r w:rsidRPr="003A5875">
              <w:rPr>
                <w:rFonts w:ascii="Arial Narrow" w:hAnsi="Arial Narrow"/>
                <w:sz w:val="16"/>
                <w:szCs w:val="18"/>
              </w:rPr>
              <w:t>x</w:t>
            </w:r>
          </w:p>
        </w:tc>
        <w:tc>
          <w:tcPr>
            <w:tcW w:w="709" w:type="dxa"/>
          </w:tcPr>
          <w:p w14:paraId="5DBB77E2" w14:textId="77777777" w:rsidR="007566A6" w:rsidRPr="003A5875" w:rsidRDefault="007566A6" w:rsidP="007566A6">
            <w:pPr>
              <w:rPr>
                <w:rFonts w:ascii="Arial Narrow" w:hAnsi="Arial Narrow"/>
                <w:sz w:val="16"/>
                <w:szCs w:val="18"/>
              </w:rPr>
            </w:pPr>
            <w:r w:rsidRPr="003A5875">
              <w:rPr>
                <w:rFonts w:ascii="Arial Narrow" w:hAnsi="Arial Narrow"/>
                <w:sz w:val="16"/>
                <w:szCs w:val="18"/>
              </w:rPr>
              <w:t>x</w:t>
            </w:r>
          </w:p>
        </w:tc>
        <w:tc>
          <w:tcPr>
            <w:tcW w:w="709" w:type="dxa"/>
          </w:tcPr>
          <w:p w14:paraId="7BF2F76F" w14:textId="77777777" w:rsidR="007566A6" w:rsidRPr="003A5875" w:rsidRDefault="007566A6" w:rsidP="007566A6">
            <w:pPr>
              <w:rPr>
                <w:rFonts w:ascii="Arial Narrow" w:hAnsi="Arial Narrow"/>
                <w:sz w:val="16"/>
                <w:szCs w:val="18"/>
              </w:rPr>
            </w:pPr>
          </w:p>
        </w:tc>
        <w:tc>
          <w:tcPr>
            <w:tcW w:w="850" w:type="dxa"/>
          </w:tcPr>
          <w:p w14:paraId="330B5177" w14:textId="77777777" w:rsidR="007566A6" w:rsidRPr="003A5875" w:rsidRDefault="007566A6" w:rsidP="007566A6">
            <w:pPr>
              <w:rPr>
                <w:rFonts w:ascii="Arial Narrow" w:hAnsi="Arial Narrow"/>
                <w:sz w:val="16"/>
                <w:szCs w:val="18"/>
              </w:rPr>
            </w:pPr>
            <w:r w:rsidRPr="003A5875">
              <w:rPr>
                <w:rFonts w:ascii="Arial Narrow" w:hAnsi="Arial Narrow"/>
                <w:sz w:val="16"/>
                <w:szCs w:val="18"/>
              </w:rPr>
              <w:t>20%</w:t>
            </w:r>
          </w:p>
        </w:tc>
        <w:tc>
          <w:tcPr>
            <w:tcW w:w="709" w:type="dxa"/>
          </w:tcPr>
          <w:p w14:paraId="54410AAF" w14:textId="77777777" w:rsidR="007566A6" w:rsidRPr="003A5875" w:rsidRDefault="007566A6" w:rsidP="007566A6">
            <w:pPr>
              <w:rPr>
                <w:rFonts w:ascii="Arial Narrow" w:hAnsi="Arial Narrow"/>
                <w:sz w:val="16"/>
                <w:szCs w:val="18"/>
              </w:rPr>
            </w:pPr>
            <w:r w:rsidRPr="003A5875">
              <w:rPr>
                <w:rFonts w:ascii="Arial Narrow" w:hAnsi="Arial Narrow"/>
                <w:sz w:val="16"/>
                <w:szCs w:val="18"/>
              </w:rPr>
              <w:t>40%</w:t>
            </w:r>
          </w:p>
        </w:tc>
        <w:tc>
          <w:tcPr>
            <w:tcW w:w="709" w:type="dxa"/>
          </w:tcPr>
          <w:p w14:paraId="5E43CE37" w14:textId="77777777" w:rsidR="007566A6" w:rsidRPr="003A5875" w:rsidRDefault="007566A6" w:rsidP="007566A6">
            <w:pPr>
              <w:rPr>
                <w:rFonts w:ascii="Arial Narrow" w:hAnsi="Arial Narrow"/>
                <w:sz w:val="16"/>
                <w:szCs w:val="18"/>
              </w:rPr>
            </w:pPr>
            <w:r w:rsidRPr="003A5875">
              <w:rPr>
                <w:rFonts w:ascii="Arial Narrow" w:hAnsi="Arial Narrow"/>
                <w:sz w:val="16"/>
                <w:szCs w:val="18"/>
              </w:rPr>
              <w:t>40%</w:t>
            </w:r>
          </w:p>
        </w:tc>
      </w:tr>
      <w:tr w:rsidR="003A5875" w:rsidRPr="003A5875" w14:paraId="6FFC2BB0" w14:textId="77777777" w:rsidTr="00BB5B9E">
        <w:tc>
          <w:tcPr>
            <w:tcW w:w="1730" w:type="dxa"/>
            <w:vAlign w:val="center"/>
          </w:tcPr>
          <w:p w14:paraId="570E28E9" w14:textId="77777777" w:rsidR="007566A6" w:rsidRPr="003A5875" w:rsidRDefault="007566A6" w:rsidP="007566A6">
            <w:pPr>
              <w:pStyle w:val="Sansinterligne"/>
              <w:rPr>
                <w:rFonts w:ascii="Arial Narrow" w:hAnsi="Arial Narrow"/>
                <w:b/>
                <w:i/>
                <w:sz w:val="16"/>
                <w:szCs w:val="16"/>
              </w:rPr>
            </w:pPr>
            <w:r w:rsidRPr="003A5875">
              <w:rPr>
                <w:rFonts w:ascii="Arial Narrow" w:hAnsi="Arial Narrow" w:cs="Calibri"/>
                <w:b/>
                <w:i/>
                <w:sz w:val="16"/>
                <w:szCs w:val="16"/>
              </w:rPr>
              <w:t>Renforcer les capacités des élus communaux et du personnel technique de la Mairie sur les thématiques de paix, sécurité, gestion et prévention des conflits et extrémismes violents</w:t>
            </w:r>
          </w:p>
        </w:tc>
        <w:tc>
          <w:tcPr>
            <w:tcW w:w="2835" w:type="dxa"/>
            <w:vAlign w:val="center"/>
          </w:tcPr>
          <w:p w14:paraId="554449C9" w14:textId="77777777" w:rsidR="007566A6" w:rsidRPr="003A5875" w:rsidRDefault="007566A6" w:rsidP="007566A6">
            <w:pPr>
              <w:pStyle w:val="Sansinterligne"/>
              <w:rPr>
                <w:rFonts w:ascii="Arial Narrow" w:hAnsi="Arial Narrow"/>
                <w:sz w:val="18"/>
                <w:szCs w:val="18"/>
              </w:rPr>
            </w:pPr>
            <w:r w:rsidRPr="003A5875">
              <w:rPr>
                <w:rFonts w:ascii="Arial Narrow" w:hAnsi="Arial Narrow" w:cs="Calibri"/>
                <w:sz w:val="18"/>
                <w:szCs w:val="18"/>
              </w:rPr>
              <w:t xml:space="preserve">Organisation d’ateliers de formation sur les thématiques liés à la prévention, gestion des conflits et prévention de l’extrémisme violent et du terrorisme au profit </w:t>
            </w:r>
            <w:r w:rsidRPr="003A5875">
              <w:rPr>
                <w:rFonts w:ascii="Arial Narrow" w:hAnsi="Arial Narrow" w:cs="Calibri"/>
                <w:sz w:val="18"/>
                <w:szCs w:val="18"/>
                <w:lang w:eastAsia="de-DE"/>
              </w:rPr>
              <w:t>des élus et du personnel de la Mairie</w:t>
            </w:r>
          </w:p>
        </w:tc>
        <w:tc>
          <w:tcPr>
            <w:tcW w:w="1843" w:type="dxa"/>
          </w:tcPr>
          <w:p w14:paraId="37CF8760" w14:textId="77777777" w:rsidR="007566A6" w:rsidRPr="003A5875" w:rsidRDefault="007566A6" w:rsidP="007566A6">
            <w:pPr>
              <w:rPr>
                <w:rFonts w:ascii="Arial Narrow" w:hAnsi="Arial Narrow"/>
                <w:sz w:val="18"/>
                <w:szCs w:val="18"/>
              </w:rPr>
            </w:pPr>
            <w:r w:rsidRPr="003A5875">
              <w:rPr>
                <w:rFonts w:ascii="Arial Narrow" w:hAnsi="Arial Narrow" w:cs="Calibri"/>
                <w:sz w:val="18"/>
                <w:szCs w:val="18"/>
              </w:rPr>
              <w:t>Les capacités des élus communaux et du personnel technique de la Mairie sont renforcées sur les thématiques de paix, sécurité, gestion et prévention des conflits et extrémismes violents</w:t>
            </w:r>
          </w:p>
        </w:tc>
        <w:tc>
          <w:tcPr>
            <w:tcW w:w="1701" w:type="dxa"/>
          </w:tcPr>
          <w:p w14:paraId="2F89422C" w14:textId="77777777" w:rsidR="007566A6" w:rsidRPr="003A5875" w:rsidRDefault="007566A6" w:rsidP="007566A6">
            <w:pPr>
              <w:rPr>
                <w:rFonts w:ascii="Arial Narrow" w:hAnsi="Arial Narrow"/>
                <w:sz w:val="18"/>
                <w:szCs w:val="18"/>
              </w:rPr>
            </w:pPr>
            <w:r w:rsidRPr="003A5875">
              <w:rPr>
                <w:rFonts w:ascii="Arial Narrow" w:hAnsi="Arial Narrow"/>
                <w:sz w:val="18"/>
                <w:szCs w:val="18"/>
              </w:rPr>
              <w:t xml:space="preserve">Commune </w:t>
            </w:r>
          </w:p>
        </w:tc>
        <w:tc>
          <w:tcPr>
            <w:tcW w:w="1559" w:type="dxa"/>
          </w:tcPr>
          <w:p w14:paraId="3FBC52B9" w14:textId="77777777" w:rsidR="007566A6" w:rsidRPr="003A5875" w:rsidRDefault="007566A6" w:rsidP="00D00012">
            <w:pPr>
              <w:jc w:val="right"/>
              <w:rPr>
                <w:rFonts w:ascii="Arial Narrow" w:hAnsi="Arial Narrow"/>
                <w:sz w:val="16"/>
                <w:szCs w:val="18"/>
              </w:rPr>
            </w:pPr>
            <w:r w:rsidRPr="003A5875">
              <w:rPr>
                <w:rFonts w:ascii="Arial Narrow" w:hAnsi="Arial Narrow"/>
                <w:sz w:val="16"/>
                <w:szCs w:val="18"/>
              </w:rPr>
              <w:t>10 000 000</w:t>
            </w:r>
          </w:p>
        </w:tc>
        <w:tc>
          <w:tcPr>
            <w:tcW w:w="709" w:type="dxa"/>
          </w:tcPr>
          <w:p w14:paraId="36BE5AA6" w14:textId="77777777" w:rsidR="007566A6" w:rsidRPr="003A5875" w:rsidRDefault="007566A6" w:rsidP="007566A6">
            <w:pPr>
              <w:rPr>
                <w:rFonts w:ascii="Arial Narrow" w:hAnsi="Arial Narrow"/>
                <w:sz w:val="16"/>
                <w:szCs w:val="18"/>
              </w:rPr>
            </w:pPr>
            <w:r w:rsidRPr="003A5875">
              <w:rPr>
                <w:rFonts w:ascii="Arial Narrow" w:hAnsi="Arial Narrow"/>
                <w:sz w:val="16"/>
                <w:szCs w:val="18"/>
              </w:rPr>
              <w:t>x</w:t>
            </w:r>
          </w:p>
        </w:tc>
        <w:tc>
          <w:tcPr>
            <w:tcW w:w="709" w:type="dxa"/>
          </w:tcPr>
          <w:p w14:paraId="3FA86B2C" w14:textId="77777777" w:rsidR="007566A6" w:rsidRPr="003A5875" w:rsidRDefault="007566A6" w:rsidP="007566A6">
            <w:pPr>
              <w:rPr>
                <w:rFonts w:ascii="Arial Narrow" w:hAnsi="Arial Narrow"/>
                <w:sz w:val="16"/>
                <w:szCs w:val="18"/>
              </w:rPr>
            </w:pPr>
            <w:r w:rsidRPr="003A5875">
              <w:rPr>
                <w:rFonts w:ascii="Arial Narrow" w:hAnsi="Arial Narrow"/>
                <w:sz w:val="16"/>
                <w:szCs w:val="18"/>
              </w:rPr>
              <w:t>x</w:t>
            </w:r>
          </w:p>
        </w:tc>
        <w:tc>
          <w:tcPr>
            <w:tcW w:w="708" w:type="dxa"/>
          </w:tcPr>
          <w:p w14:paraId="3B243ACC" w14:textId="77777777" w:rsidR="007566A6" w:rsidRPr="003A5875" w:rsidRDefault="007566A6" w:rsidP="007566A6">
            <w:pPr>
              <w:rPr>
                <w:rFonts w:ascii="Arial Narrow" w:hAnsi="Arial Narrow"/>
                <w:sz w:val="16"/>
                <w:szCs w:val="18"/>
              </w:rPr>
            </w:pPr>
            <w:r w:rsidRPr="003A5875">
              <w:rPr>
                <w:rFonts w:ascii="Arial Narrow" w:hAnsi="Arial Narrow"/>
                <w:sz w:val="16"/>
                <w:szCs w:val="18"/>
              </w:rPr>
              <w:t>x</w:t>
            </w:r>
          </w:p>
        </w:tc>
        <w:tc>
          <w:tcPr>
            <w:tcW w:w="709" w:type="dxa"/>
          </w:tcPr>
          <w:p w14:paraId="77F06658" w14:textId="77777777" w:rsidR="007566A6" w:rsidRPr="003A5875" w:rsidRDefault="007566A6" w:rsidP="007566A6">
            <w:pPr>
              <w:rPr>
                <w:rFonts w:ascii="Arial Narrow" w:hAnsi="Arial Narrow"/>
                <w:sz w:val="16"/>
                <w:szCs w:val="18"/>
              </w:rPr>
            </w:pPr>
            <w:r w:rsidRPr="003A5875">
              <w:rPr>
                <w:rFonts w:ascii="Arial Narrow" w:hAnsi="Arial Narrow"/>
                <w:sz w:val="16"/>
                <w:szCs w:val="18"/>
              </w:rPr>
              <w:t>x</w:t>
            </w:r>
          </w:p>
        </w:tc>
        <w:tc>
          <w:tcPr>
            <w:tcW w:w="709" w:type="dxa"/>
          </w:tcPr>
          <w:p w14:paraId="5C932DAF" w14:textId="77777777" w:rsidR="007566A6" w:rsidRPr="003A5875" w:rsidRDefault="007566A6" w:rsidP="007566A6">
            <w:pPr>
              <w:rPr>
                <w:rFonts w:ascii="Arial Narrow" w:hAnsi="Arial Narrow"/>
                <w:sz w:val="16"/>
                <w:szCs w:val="18"/>
              </w:rPr>
            </w:pPr>
            <w:r w:rsidRPr="003A5875">
              <w:rPr>
                <w:rFonts w:ascii="Arial Narrow" w:hAnsi="Arial Narrow"/>
                <w:sz w:val="16"/>
                <w:szCs w:val="18"/>
              </w:rPr>
              <w:t>x</w:t>
            </w:r>
          </w:p>
        </w:tc>
        <w:tc>
          <w:tcPr>
            <w:tcW w:w="709" w:type="dxa"/>
          </w:tcPr>
          <w:p w14:paraId="154C8C30" w14:textId="77777777" w:rsidR="007566A6" w:rsidRPr="003A5875" w:rsidRDefault="007566A6" w:rsidP="007566A6">
            <w:pPr>
              <w:rPr>
                <w:rFonts w:ascii="Arial Narrow" w:hAnsi="Arial Narrow"/>
                <w:sz w:val="16"/>
                <w:szCs w:val="18"/>
              </w:rPr>
            </w:pPr>
          </w:p>
        </w:tc>
        <w:tc>
          <w:tcPr>
            <w:tcW w:w="850" w:type="dxa"/>
          </w:tcPr>
          <w:p w14:paraId="34AAB959" w14:textId="77777777" w:rsidR="007566A6" w:rsidRPr="003A5875" w:rsidRDefault="007566A6" w:rsidP="007566A6">
            <w:pPr>
              <w:rPr>
                <w:rFonts w:ascii="Arial Narrow" w:hAnsi="Arial Narrow"/>
                <w:sz w:val="16"/>
                <w:szCs w:val="18"/>
              </w:rPr>
            </w:pPr>
            <w:r w:rsidRPr="003A5875">
              <w:rPr>
                <w:rFonts w:ascii="Arial Narrow" w:hAnsi="Arial Narrow"/>
                <w:sz w:val="16"/>
                <w:szCs w:val="18"/>
              </w:rPr>
              <w:t>20%</w:t>
            </w:r>
          </w:p>
        </w:tc>
        <w:tc>
          <w:tcPr>
            <w:tcW w:w="709" w:type="dxa"/>
          </w:tcPr>
          <w:p w14:paraId="14954FBF" w14:textId="77777777" w:rsidR="007566A6" w:rsidRPr="003A5875" w:rsidRDefault="007566A6" w:rsidP="007566A6">
            <w:pPr>
              <w:rPr>
                <w:rFonts w:ascii="Arial Narrow" w:hAnsi="Arial Narrow"/>
                <w:sz w:val="16"/>
                <w:szCs w:val="18"/>
              </w:rPr>
            </w:pPr>
            <w:r w:rsidRPr="003A5875">
              <w:rPr>
                <w:rFonts w:ascii="Arial Narrow" w:hAnsi="Arial Narrow"/>
                <w:sz w:val="16"/>
                <w:szCs w:val="18"/>
              </w:rPr>
              <w:t>40%</w:t>
            </w:r>
          </w:p>
        </w:tc>
        <w:tc>
          <w:tcPr>
            <w:tcW w:w="709" w:type="dxa"/>
          </w:tcPr>
          <w:p w14:paraId="3F20FFA5" w14:textId="77777777" w:rsidR="007566A6" w:rsidRPr="003A5875" w:rsidRDefault="007566A6" w:rsidP="007566A6">
            <w:pPr>
              <w:rPr>
                <w:rFonts w:ascii="Arial Narrow" w:hAnsi="Arial Narrow"/>
                <w:sz w:val="16"/>
                <w:szCs w:val="18"/>
              </w:rPr>
            </w:pPr>
            <w:r w:rsidRPr="003A5875">
              <w:rPr>
                <w:rFonts w:ascii="Arial Narrow" w:hAnsi="Arial Narrow"/>
                <w:sz w:val="16"/>
                <w:szCs w:val="18"/>
              </w:rPr>
              <w:t>40%</w:t>
            </w:r>
          </w:p>
        </w:tc>
      </w:tr>
      <w:tr w:rsidR="003A5875" w:rsidRPr="003A5875" w14:paraId="2833E228" w14:textId="77777777" w:rsidTr="00BB5B9E">
        <w:tc>
          <w:tcPr>
            <w:tcW w:w="1730" w:type="dxa"/>
            <w:vMerge w:val="restart"/>
            <w:vAlign w:val="center"/>
          </w:tcPr>
          <w:p w14:paraId="3824FB78" w14:textId="491A2B7A" w:rsidR="007566A6" w:rsidRPr="003A5875" w:rsidRDefault="007566A6" w:rsidP="007566A6">
            <w:pPr>
              <w:pStyle w:val="Sansinterligne"/>
              <w:rPr>
                <w:rFonts w:ascii="Arial Narrow" w:hAnsi="Arial Narrow"/>
                <w:b/>
                <w:i/>
                <w:sz w:val="16"/>
                <w:szCs w:val="16"/>
              </w:rPr>
            </w:pPr>
            <w:r w:rsidRPr="003A5875">
              <w:rPr>
                <w:rFonts w:ascii="Arial Narrow" w:hAnsi="Arial Narrow" w:cs="Calibri"/>
                <w:b/>
                <w:i/>
                <w:sz w:val="16"/>
                <w:szCs w:val="16"/>
                <w:lang w:eastAsia="de-DE"/>
              </w:rPr>
              <w:t xml:space="preserve">Contribuer à l’instauration </w:t>
            </w:r>
            <w:r w:rsidR="00EC12FA" w:rsidRPr="003A5875">
              <w:rPr>
                <w:rFonts w:ascii="Arial Narrow" w:hAnsi="Arial Narrow" w:cs="Calibri"/>
                <w:b/>
                <w:i/>
                <w:sz w:val="16"/>
                <w:szCs w:val="16"/>
                <w:lang w:eastAsia="de-DE"/>
              </w:rPr>
              <w:t>de l’autorité</w:t>
            </w:r>
            <w:r w:rsidRPr="003A5875">
              <w:rPr>
                <w:rFonts w:ascii="Arial Narrow" w:hAnsi="Arial Narrow" w:cs="Calibri"/>
                <w:b/>
                <w:i/>
                <w:sz w:val="16"/>
                <w:szCs w:val="16"/>
                <w:lang w:eastAsia="de-DE"/>
              </w:rPr>
              <w:t xml:space="preserve"> de </w:t>
            </w:r>
            <w:r w:rsidR="00EC12FA" w:rsidRPr="003A5875">
              <w:rPr>
                <w:rFonts w:ascii="Arial Narrow" w:hAnsi="Arial Narrow" w:cs="Calibri"/>
                <w:b/>
                <w:i/>
                <w:sz w:val="16"/>
                <w:szCs w:val="16"/>
                <w:lang w:eastAsia="de-DE"/>
              </w:rPr>
              <w:t>l’Etat</w:t>
            </w:r>
            <w:r w:rsidR="00EC12FA" w:rsidRPr="003A5875">
              <w:rPr>
                <w:rFonts w:ascii="Arial Narrow" w:hAnsi="Arial Narrow" w:cs="Calibri"/>
                <w:b/>
                <w:i/>
                <w:sz w:val="16"/>
                <w:szCs w:val="16"/>
              </w:rPr>
              <w:t xml:space="preserve"> et</w:t>
            </w:r>
            <w:r w:rsidRPr="003A5875">
              <w:rPr>
                <w:rFonts w:ascii="Arial Narrow" w:hAnsi="Arial Narrow" w:cs="Calibri"/>
                <w:b/>
                <w:i/>
                <w:sz w:val="16"/>
                <w:szCs w:val="16"/>
              </w:rPr>
              <w:t xml:space="preserve"> contribuer à l’insertion socio-économique des jeunes et des femmes déscolarisés</w:t>
            </w:r>
          </w:p>
        </w:tc>
        <w:tc>
          <w:tcPr>
            <w:tcW w:w="2835" w:type="dxa"/>
            <w:vAlign w:val="center"/>
          </w:tcPr>
          <w:p w14:paraId="7DD0003C" w14:textId="775B68C4" w:rsidR="007566A6" w:rsidRPr="003A5875" w:rsidRDefault="007566A6" w:rsidP="007566A6">
            <w:pPr>
              <w:pStyle w:val="Sansinterligne"/>
              <w:rPr>
                <w:rFonts w:ascii="Arial Narrow" w:hAnsi="Arial Narrow" w:cs="Calibri"/>
                <w:sz w:val="18"/>
                <w:szCs w:val="18"/>
              </w:rPr>
            </w:pPr>
            <w:r w:rsidRPr="003A5875">
              <w:rPr>
                <w:rFonts w:ascii="Arial Narrow" w:hAnsi="Arial Narrow" w:cs="Calibri"/>
                <w:sz w:val="18"/>
                <w:szCs w:val="18"/>
              </w:rPr>
              <w:t xml:space="preserve">Organisation de formations dans les secteurs d’activités pour la réinsertion socio-économique des </w:t>
            </w:r>
            <w:r w:rsidR="00EC12FA" w:rsidRPr="003A5875">
              <w:rPr>
                <w:rFonts w:ascii="Arial Narrow" w:hAnsi="Arial Narrow" w:cs="Calibri"/>
                <w:sz w:val="18"/>
                <w:szCs w:val="18"/>
              </w:rPr>
              <w:t>jeunes et</w:t>
            </w:r>
            <w:r w:rsidRPr="003A5875">
              <w:rPr>
                <w:rFonts w:ascii="Arial Narrow" w:hAnsi="Arial Narrow" w:cs="Calibri"/>
                <w:sz w:val="18"/>
                <w:szCs w:val="18"/>
              </w:rPr>
              <w:t xml:space="preserve"> des femmes</w:t>
            </w:r>
          </w:p>
        </w:tc>
        <w:tc>
          <w:tcPr>
            <w:tcW w:w="1843" w:type="dxa"/>
          </w:tcPr>
          <w:p w14:paraId="2FA5EF3D" w14:textId="77777777" w:rsidR="007566A6" w:rsidRPr="003A5875" w:rsidRDefault="007566A6" w:rsidP="007566A6">
            <w:pPr>
              <w:rPr>
                <w:rFonts w:ascii="Arial Narrow" w:hAnsi="Arial Narrow"/>
                <w:sz w:val="18"/>
                <w:szCs w:val="18"/>
              </w:rPr>
            </w:pPr>
            <w:r w:rsidRPr="003A5875">
              <w:rPr>
                <w:rFonts w:ascii="Arial Narrow" w:hAnsi="Arial Narrow" w:cs="Calibri"/>
                <w:sz w:val="18"/>
                <w:szCs w:val="18"/>
              </w:rPr>
              <w:t>Les formations sont organisées dans les secteurs d’activités pour leur réinsertion socio-économique des jeunes</w:t>
            </w:r>
          </w:p>
        </w:tc>
        <w:tc>
          <w:tcPr>
            <w:tcW w:w="1701" w:type="dxa"/>
          </w:tcPr>
          <w:p w14:paraId="0BD7D14D" w14:textId="77777777" w:rsidR="007566A6" w:rsidRPr="003A5875" w:rsidRDefault="007566A6" w:rsidP="007566A6">
            <w:pPr>
              <w:rPr>
                <w:rFonts w:ascii="Arial Narrow" w:hAnsi="Arial Narrow"/>
                <w:sz w:val="18"/>
                <w:szCs w:val="18"/>
              </w:rPr>
            </w:pPr>
            <w:r w:rsidRPr="003A5875">
              <w:rPr>
                <w:rFonts w:ascii="Arial Narrow" w:hAnsi="Arial Narrow"/>
                <w:sz w:val="18"/>
                <w:szCs w:val="18"/>
              </w:rPr>
              <w:t xml:space="preserve">Commune </w:t>
            </w:r>
          </w:p>
        </w:tc>
        <w:tc>
          <w:tcPr>
            <w:tcW w:w="1559" w:type="dxa"/>
          </w:tcPr>
          <w:p w14:paraId="71853E27" w14:textId="77777777" w:rsidR="007566A6" w:rsidRPr="003A5875" w:rsidRDefault="007566A6" w:rsidP="00D00012">
            <w:pPr>
              <w:jc w:val="right"/>
              <w:rPr>
                <w:rFonts w:ascii="Arial Narrow" w:hAnsi="Arial Narrow"/>
                <w:sz w:val="16"/>
                <w:szCs w:val="18"/>
              </w:rPr>
            </w:pPr>
            <w:r w:rsidRPr="003A5875">
              <w:rPr>
                <w:rFonts w:ascii="Arial Narrow" w:hAnsi="Arial Narrow"/>
                <w:sz w:val="16"/>
                <w:szCs w:val="18"/>
              </w:rPr>
              <w:t>40 000 000</w:t>
            </w:r>
          </w:p>
        </w:tc>
        <w:tc>
          <w:tcPr>
            <w:tcW w:w="709" w:type="dxa"/>
          </w:tcPr>
          <w:p w14:paraId="1FAE4D70" w14:textId="77777777" w:rsidR="007566A6" w:rsidRPr="003A5875" w:rsidRDefault="007566A6" w:rsidP="007566A6">
            <w:pPr>
              <w:rPr>
                <w:rFonts w:ascii="Arial Narrow" w:hAnsi="Arial Narrow"/>
                <w:sz w:val="16"/>
                <w:szCs w:val="18"/>
              </w:rPr>
            </w:pPr>
          </w:p>
        </w:tc>
        <w:tc>
          <w:tcPr>
            <w:tcW w:w="709" w:type="dxa"/>
          </w:tcPr>
          <w:p w14:paraId="7CDD917C" w14:textId="77777777" w:rsidR="007566A6" w:rsidRPr="003A5875" w:rsidRDefault="007566A6" w:rsidP="007566A6">
            <w:pPr>
              <w:rPr>
                <w:rFonts w:ascii="Arial Narrow" w:hAnsi="Arial Narrow"/>
                <w:sz w:val="16"/>
                <w:szCs w:val="18"/>
              </w:rPr>
            </w:pPr>
            <w:r w:rsidRPr="003A5875">
              <w:rPr>
                <w:rFonts w:ascii="Arial Narrow" w:hAnsi="Arial Narrow"/>
                <w:sz w:val="16"/>
                <w:szCs w:val="18"/>
              </w:rPr>
              <w:t>x</w:t>
            </w:r>
          </w:p>
        </w:tc>
        <w:tc>
          <w:tcPr>
            <w:tcW w:w="708" w:type="dxa"/>
          </w:tcPr>
          <w:p w14:paraId="5B232D0B" w14:textId="77777777" w:rsidR="007566A6" w:rsidRPr="003A5875" w:rsidRDefault="007566A6" w:rsidP="007566A6">
            <w:pPr>
              <w:rPr>
                <w:rFonts w:ascii="Arial Narrow" w:hAnsi="Arial Narrow"/>
                <w:sz w:val="16"/>
                <w:szCs w:val="18"/>
              </w:rPr>
            </w:pPr>
            <w:r w:rsidRPr="003A5875">
              <w:rPr>
                <w:rFonts w:ascii="Arial Narrow" w:hAnsi="Arial Narrow"/>
                <w:sz w:val="16"/>
                <w:szCs w:val="18"/>
              </w:rPr>
              <w:t>x</w:t>
            </w:r>
          </w:p>
        </w:tc>
        <w:tc>
          <w:tcPr>
            <w:tcW w:w="709" w:type="dxa"/>
          </w:tcPr>
          <w:p w14:paraId="6F83E785" w14:textId="77777777" w:rsidR="007566A6" w:rsidRPr="003A5875" w:rsidRDefault="007566A6" w:rsidP="007566A6">
            <w:pPr>
              <w:rPr>
                <w:rFonts w:ascii="Arial Narrow" w:hAnsi="Arial Narrow"/>
                <w:sz w:val="16"/>
                <w:szCs w:val="18"/>
              </w:rPr>
            </w:pPr>
            <w:r w:rsidRPr="003A5875">
              <w:rPr>
                <w:rFonts w:ascii="Arial Narrow" w:hAnsi="Arial Narrow"/>
                <w:sz w:val="16"/>
                <w:szCs w:val="18"/>
              </w:rPr>
              <w:t>x</w:t>
            </w:r>
          </w:p>
        </w:tc>
        <w:tc>
          <w:tcPr>
            <w:tcW w:w="709" w:type="dxa"/>
          </w:tcPr>
          <w:p w14:paraId="3255C211" w14:textId="77777777" w:rsidR="007566A6" w:rsidRPr="003A5875" w:rsidRDefault="007566A6" w:rsidP="007566A6">
            <w:pPr>
              <w:rPr>
                <w:rFonts w:ascii="Arial Narrow" w:hAnsi="Arial Narrow"/>
                <w:sz w:val="16"/>
                <w:szCs w:val="18"/>
              </w:rPr>
            </w:pPr>
            <w:r w:rsidRPr="003A5875">
              <w:rPr>
                <w:rFonts w:ascii="Arial Narrow" w:hAnsi="Arial Narrow"/>
                <w:sz w:val="16"/>
                <w:szCs w:val="18"/>
              </w:rPr>
              <w:t>x</w:t>
            </w:r>
          </w:p>
        </w:tc>
        <w:tc>
          <w:tcPr>
            <w:tcW w:w="709" w:type="dxa"/>
          </w:tcPr>
          <w:p w14:paraId="1F02DD9F" w14:textId="77777777" w:rsidR="007566A6" w:rsidRPr="003A5875" w:rsidRDefault="007566A6" w:rsidP="007566A6">
            <w:pPr>
              <w:rPr>
                <w:rFonts w:ascii="Arial Narrow" w:hAnsi="Arial Narrow"/>
                <w:sz w:val="16"/>
                <w:szCs w:val="18"/>
              </w:rPr>
            </w:pPr>
          </w:p>
        </w:tc>
        <w:tc>
          <w:tcPr>
            <w:tcW w:w="850" w:type="dxa"/>
          </w:tcPr>
          <w:p w14:paraId="4BFCCF43" w14:textId="77777777" w:rsidR="007566A6" w:rsidRPr="003A5875" w:rsidRDefault="007566A6" w:rsidP="007566A6">
            <w:pPr>
              <w:rPr>
                <w:rFonts w:ascii="Arial Narrow" w:hAnsi="Arial Narrow"/>
                <w:sz w:val="16"/>
                <w:szCs w:val="18"/>
              </w:rPr>
            </w:pPr>
          </w:p>
        </w:tc>
        <w:tc>
          <w:tcPr>
            <w:tcW w:w="709" w:type="dxa"/>
          </w:tcPr>
          <w:p w14:paraId="3CA82784" w14:textId="77777777" w:rsidR="007566A6" w:rsidRPr="003A5875" w:rsidRDefault="007566A6" w:rsidP="007566A6">
            <w:pPr>
              <w:rPr>
                <w:rFonts w:ascii="Arial Narrow" w:hAnsi="Arial Narrow"/>
                <w:sz w:val="16"/>
                <w:szCs w:val="18"/>
              </w:rPr>
            </w:pPr>
            <w:r w:rsidRPr="003A5875">
              <w:rPr>
                <w:rFonts w:ascii="Arial Narrow" w:hAnsi="Arial Narrow"/>
                <w:sz w:val="16"/>
                <w:szCs w:val="18"/>
              </w:rPr>
              <w:t>50%</w:t>
            </w:r>
          </w:p>
        </w:tc>
        <w:tc>
          <w:tcPr>
            <w:tcW w:w="709" w:type="dxa"/>
          </w:tcPr>
          <w:p w14:paraId="1A00B531" w14:textId="77777777" w:rsidR="007566A6" w:rsidRPr="003A5875" w:rsidRDefault="007566A6" w:rsidP="007566A6">
            <w:pPr>
              <w:rPr>
                <w:rFonts w:ascii="Arial Narrow" w:hAnsi="Arial Narrow"/>
                <w:sz w:val="16"/>
                <w:szCs w:val="18"/>
              </w:rPr>
            </w:pPr>
            <w:r w:rsidRPr="003A5875">
              <w:rPr>
                <w:rFonts w:ascii="Arial Narrow" w:hAnsi="Arial Narrow"/>
                <w:sz w:val="16"/>
                <w:szCs w:val="18"/>
              </w:rPr>
              <w:t>50%</w:t>
            </w:r>
          </w:p>
        </w:tc>
      </w:tr>
      <w:tr w:rsidR="003A5875" w:rsidRPr="003A5875" w14:paraId="67BF0693" w14:textId="77777777" w:rsidTr="00BB5B9E">
        <w:tc>
          <w:tcPr>
            <w:tcW w:w="1730" w:type="dxa"/>
            <w:vMerge/>
          </w:tcPr>
          <w:p w14:paraId="6977EBB3" w14:textId="77777777" w:rsidR="007566A6" w:rsidRPr="003A5875" w:rsidRDefault="007566A6" w:rsidP="007566A6">
            <w:pPr>
              <w:rPr>
                <w:rFonts w:ascii="Arial Narrow" w:hAnsi="Arial Narrow"/>
                <w:b/>
                <w:i/>
                <w:sz w:val="16"/>
                <w:szCs w:val="16"/>
              </w:rPr>
            </w:pPr>
          </w:p>
        </w:tc>
        <w:tc>
          <w:tcPr>
            <w:tcW w:w="2835" w:type="dxa"/>
          </w:tcPr>
          <w:p w14:paraId="389A23B2" w14:textId="77777777" w:rsidR="007566A6" w:rsidRPr="003A5875" w:rsidRDefault="007566A6" w:rsidP="007566A6">
            <w:pPr>
              <w:rPr>
                <w:rFonts w:ascii="Arial Narrow" w:hAnsi="Arial Narrow"/>
                <w:sz w:val="18"/>
                <w:szCs w:val="18"/>
              </w:rPr>
            </w:pPr>
            <w:r w:rsidRPr="003A5875">
              <w:rPr>
                <w:rFonts w:ascii="Arial Narrow" w:hAnsi="Arial Narrow" w:cs="Calibri"/>
                <w:sz w:val="18"/>
                <w:szCs w:val="18"/>
              </w:rPr>
              <w:t>Création/Construction et équipements d’un centre de réinsertion sociale pour les jeunes déscolarisés (filles et garçons)</w:t>
            </w:r>
          </w:p>
        </w:tc>
        <w:tc>
          <w:tcPr>
            <w:tcW w:w="1843" w:type="dxa"/>
          </w:tcPr>
          <w:p w14:paraId="0C582C33" w14:textId="77777777" w:rsidR="007566A6" w:rsidRPr="003A5875" w:rsidRDefault="007566A6" w:rsidP="007566A6">
            <w:pPr>
              <w:rPr>
                <w:rFonts w:ascii="Arial Narrow" w:hAnsi="Arial Narrow"/>
                <w:sz w:val="18"/>
                <w:szCs w:val="18"/>
              </w:rPr>
            </w:pPr>
            <w:r w:rsidRPr="003A5875">
              <w:rPr>
                <w:rFonts w:ascii="Arial Narrow" w:hAnsi="Arial Narrow" w:cs="Calibri"/>
                <w:sz w:val="18"/>
                <w:szCs w:val="18"/>
              </w:rPr>
              <w:t>Un centre de réinsertion sociale pour les jeunes déscolarisés est créé</w:t>
            </w:r>
          </w:p>
        </w:tc>
        <w:tc>
          <w:tcPr>
            <w:tcW w:w="1701" w:type="dxa"/>
          </w:tcPr>
          <w:p w14:paraId="2DA44D69" w14:textId="77777777" w:rsidR="007566A6" w:rsidRPr="003A5875" w:rsidRDefault="007566A6" w:rsidP="007566A6">
            <w:pPr>
              <w:rPr>
                <w:rFonts w:ascii="Arial Narrow" w:hAnsi="Arial Narrow"/>
                <w:sz w:val="18"/>
                <w:szCs w:val="18"/>
              </w:rPr>
            </w:pPr>
            <w:r w:rsidRPr="003A5875">
              <w:rPr>
                <w:rFonts w:ascii="Arial Narrow" w:hAnsi="Arial Narrow"/>
                <w:sz w:val="18"/>
                <w:szCs w:val="18"/>
              </w:rPr>
              <w:t xml:space="preserve">Commune </w:t>
            </w:r>
          </w:p>
        </w:tc>
        <w:tc>
          <w:tcPr>
            <w:tcW w:w="1559" w:type="dxa"/>
          </w:tcPr>
          <w:p w14:paraId="133A876B" w14:textId="77777777" w:rsidR="007566A6" w:rsidRPr="003A5875" w:rsidRDefault="007566A6" w:rsidP="00D00012">
            <w:pPr>
              <w:jc w:val="right"/>
              <w:rPr>
                <w:rFonts w:ascii="Arial Narrow" w:hAnsi="Arial Narrow"/>
                <w:sz w:val="16"/>
                <w:szCs w:val="18"/>
              </w:rPr>
            </w:pPr>
            <w:r w:rsidRPr="003A5875">
              <w:rPr>
                <w:rFonts w:ascii="Arial Narrow" w:hAnsi="Arial Narrow"/>
                <w:sz w:val="16"/>
                <w:szCs w:val="18"/>
              </w:rPr>
              <w:t>50 000 000</w:t>
            </w:r>
          </w:p>
        </w:tc>
        <w:tc>
          <w:tcPr>
            <w:tcW w:w="709" w:type="dxa"/>
          </w:tcPr>
          <w:p w14:paraId="4769D848" w14:textId="77777777" w:rsidR="007566A6" w:rsidRPr="003A5875" w:rsidRDefault="007566A6" w:rsidP="007566A6">
            <w:pPr>
              <w:rPr>
                <w:rFonts w:ascii="Arial Narrow" w:hAnsi="Arial Narrow"/>
                <w:sz w:val="16"/>
                <w:szCs w:val="18"/>
              </w:rPr>
            </w:pPr>
          </w:p>
        </w:tc>
        <w:tc>
          <w:tcPr>
            <w:tcW w:w="709" w:type="dxa"/>
          </w:tcPr>
          <w:p w14:paraId="429B15C7" w14:textId="77777777" w:rsidR="007566A6" w:rsidRPr="003A5875" w:rsidRDefault="007566A6" w:rsidP="007566A6">
            <w:pPr>
              <w:rPr>
                <w:rFonts w:ascii="Arial Narrow" w:hAnsi="Arial Narrow"/>
                <w:sz w:val="16"/>
                <w:szCs w:val="18"/>
              </w:rPr>
            </w:pPr>
            <w:r w:rsidRPr="003A5875">
              <w:rPr>
                <w:rFonts w:ascii="Arial Narrow" w:hAnsi="Arial Narrow"/>
                <w:sz w:val="16"/>
                <w:szCs w:val="18"/>
              </w:rPr>
              <w:t>x</w:t>
            </w:r>
          </w:p>
        </w:tc>
        <w:tc>
          <w:tcPr>
            <w:tcW w:w="708" w:type="dxa"/>
          </w:tcPr>
          <w:p w14:paraId="529F420B" w14:textId="77777777" w:rsidR="007566A6" w:rsidRPr="003A5875" w:rsidRDefault="007566A6" w:rsidP="007566A6">
            <w:pPr>
              <w:rPr>
                <w:rFonts w:ascii="Arial Narrow" w:hAnsi="Arial Narrow"/>
                <w:sz w:val="16"/>
                <w:szCs w:val="18"/>
              </w:rPr>
            </w:pPr>
            <w:r w:rsidRPr="003A5875">
              <w:rPr>
                <w:rFonts w:ascii="Arial Narrow" w:hAnsi="Arial Narrow"/>
                <w:sz w:val="16"/>
                <w:szCs w:val="18"/>
              </w:rPr>
              <w:t>x</w:t>
            </w:r>
          </w:p>
        </w:tc>
        <w:tc>
          <w:tcPr>
            <w:tcW w:w="709" w:type="dxa"/>
          </w:tcPr>
          <w:p w14:paraId="42B5762A" w14:textId="77777777" w:rsidR="007566A6" w:rsidRPr="003A5875" w:rsidRDefault="007566A6" w:rsidP="007566A6">
            <w:pPr>
              <w:rPr>
                <w:rFonts w:ascii="Arial Narrow" w:hAnsi="Arial Narrow"/>
                <w:sz w:val="16"/>
                <w:szCs w:val="18"/>
              </w:rPr>
            </w:pPr>
            <w:r w:rsidRPr="003A5875">
              <w:rPr>
                <w:rFonts w:ascii="Arial Narrow" w:hAnsi="Arial Narrow"/>
                <w:sz w:val="16"/>
                <w:szCs w:val="18"/>
              </w:rPr>
              <w:t>x</w:t>
            </w:r>
          </w:p>
        </w:tc>
        <w:tc>
          <w:tcPr>
            <w:tcW w:w="709" w:type="dxa"/>
          </w:tcPr>
          <w:p w14:paraId="4682FEC0" w14:textId="77777777" w:rsidR="007566A6" w:rsidRPr="003A5875" w:rsidRDefault="007566A6" w:rsidP="007566A6">
            <w:pPr>
              <w:rPr>
                <w:rFonts w:ascii="Arial Narrow" w:hAnsi="Arial Narrow"/>
                <w:sz w:val="16"/>
                <w:szCs w:val="18"/>
              </w:rPr>
            </w:pPr>
            <w:r w:rsidRPr="003A5875">
              <w:rPr>
                <w:rFonts w:ascii="Arial Narrow" w:hAnsi="Arial Narrow"/>
                <w:sz w:val="16"/>
                <w:szCs w:val="18"/>
              </w:rPr>
              <w:t>x</w:t>
            </w:r>
          </w:p>
        </w:tc>
        <w:tc>
          <w:tcPr>
            <w:tcW w:w="709" w:type="dxa"/>
          </w:tcPr>
          <w:p w14:paraId="2A73EF42" w14:textId="77777777" w:rsidR="007566A6" w:rsidRPr="003A5875" w:rsidRDefault="007566A6" w:rsidP="007566A6">
            <w:pPr>
              <w:rPr>
                <w:rFonts w:ascii="Arial Narrow" w:hAnsi="Arial Narrow"/>
                <w:sz w:val="16"/>
                <w:szCs w:val="18"/>
              </w:rPr>
            </w:pPr>
          </w:p>
        </w:tc>
        <w:tc>
          <w:tcPr>
            <w:tcW w:w="850" w:type="dxa"/>
          </w:tcPr>
          <w:p w14:paraId="3CAE72D8" w14:textId="77777777" w:rsidR="007566A6" w:rsidRPr="003A5875" w:rsidRDefault="007566A6" w:rsidP="007566A6">
            <w:pPr>
              <w:rPr>
                <w:rFonts w:ascii="Arial Narrow" w:hAnsi="Arial Narrow"/>
                <w:sz w:val="16"/>
                <w:szCs w:val="18"/>
              </w:rPr>
            </w:pPr>
            <w:r w:rsidRPr="003A5875">
              <w:rPr>
                <w:rFonts w:ascii="Arial Narrow" w:hAnsi="Arial Narrow"/>
                <w:sz w:val="16"/>
                <w:szCs w:val="18"/>
              </w:rPr>
              <w:t>20%</w:t>
            </w:r>
          </w:p>
        </w:tc>
        <w:tc>
          <w:tcPr>
            <w:tcW w:w="709" w:type="dxa"/>
          </w:tcPr>
          <w:p w14:paraId="0B78A755" w14:textId="77777777" w:rsidR="007566A6" w:rsidRPr="003A5875" w:rsidRDefault="007566A6" w:rsidP="007566A6">
            <w:pPr>
              <w:rPr>
                <w:rFonts w:ascii="Arial Narrow" w:hAnsi="Arial Narrow"/>
                <w:sz w:val="16"/>
                <w:szCs w:val="18"/>
              </w:rPr>
            </w:pPr>
            <w:r w:rsidRPr="003A5875">
              <w:rPr>
                <w:rFonts w:ascii="Arial Narrow" w:hAnsi="Arial Narrow"/>
                <w:sz w:val="16"/>
                <w:szCs w:val="18"/>
              </w:rPr>
              <w:t>40%</w:t>
            </w:r>
          </w:p>
        </w:tc>
        <w:tc>
          <w:tcPr>
            <w:tcW w:w="709" w:type="dxa"/>
          </w:tcPr>
          <w:p w14:paraId="2EB819B5" w14:textId="77777777" w:rsidR="007566A6" w:rsidRPr="003A5875" w:rsidRDefault="007566A6" w:rsidP="007566A6">
            <w:pPr>
              <w:rPr>
                <w:rFonts w:ascii="Arial Narrow" w:hAnsi="Arial Narrow"/>
                <w:sz w:val="16"/>
                <w:szCs w:val="18"/>
              </w:rPr>
            </w:pPr>
          </w:p>
        </w:tc>
      </w:tr>
      <w:tr w:rsidR="003A5875" w:rsidRPr="003A5875" w14:paraId="74A4213F" w14:textId="77777777" w:rsidTr="00BB5B9E">
        <w:tc>
          <w:tcPr>
            <w:tcW w:w="1730" w:type="dxa"/>
            <w:vMerge w:val="restart"/>
            <w:vAlign w:val="center"/>
          </w:tcPr>
          <w:p w14:paraId="266C1CBB" w14:textId="77777777" w:rsidR="007566A6" w:rsidRPr="003A5875" w:rsidRDefault="007566A6" w:rsidP="007566A6">
            <w:pPr>
              <w:pStyle w:val="Sansinterligne"/>
              <w:rPr>
                <w:rFonts w:ascii="Arial Narrow" w:hAnsi="Arial Narrow" w:cs="Calibri"/>
                <w:b/>
                <w:i/>
                <w:sz w:val="16"/>
                <w:szCs w:val="16"/>
              </w:rPr>
            </w:pPr>
            <w:r w:rsidRPr="003A5875">
              <w:rPr>
                <w:rFonts w:ascii="Arial Narrow" w:hAnsi="Arial Narrow" w:cs="Calibri"/>
                <w:b/>
                <w:i/>
                <w:sz w:val="16"/>
                <w:szCs w:val="16"/>
              </w:rPr>
              <w:t>Sécuriser l’espace scolaire</w:t>
            </w:r>
          </w:p>
        </w:tc>
        <w:tc>
          <w:tcPr>
            <w:tcW w:w="2835" w:type="dxa"/>
            <w:vAlign w:val="center"/>
          </w:tcPr>
          <w:p w14:paraId="1C96F7EB" w14:textId="77777777" w:rsidR="007566A6" w:rsidRPr="003A5875" w:rsidRDefault="007566A6" w:rsidP="007566A6">
            <w:pPr>
              <w:pStyle w:val="Sansinterligne"/>
              <w:rPr>
                <w:rFonts w:ascii="Arial Narrow" w:hAnsi="Arial Narrow" w:cs="Calibri"/>
                <w:sz w:val="18"/>
                <w:szCs w:val="18"/>
              </w:rPr>
            </w:pPr>
            <w:r w:rsidRPr="003A5875">
              <w:rPr>
                <w:rFonts w:ascii="Arial Narrow" w:hAnsi="Arial Narrow" w:cs="Calibri"/>
                <w:sz w:val="18"/>
                <w:szCs w:val="18"/>
              </w:rPr>
              <w:t xml:space="preserve">Recruter des vigiles (gardien) pour la sécurisation des établissements scolaires ; </w:t>
            </w:r>
          </w:p>
        </w:tc>
        <w:tc>
          <w:tcPr>
            <w:tcW w:w="1843" w:type="dxa"/>
          </w:tcPr>
          <w:p w14:paraId="66B1BEDF" w14:textId="16DF30BA" w:rsidR="007566A6" w:rsidRPr="003A5875" w:rsidRDefault="00EC12FA" w:rsidP="007566A6">
            <w:pPr>
              <w:rPr>
                <w:rFonts w:ascii="Arial Narrow" w:hAnsi="Arial Narrow"/>
                <w:sz w:val="18"/>
                <w:szCs w:val="18"/>
              </w:rPr>
            </w:pPr>
            <w:r w:rsidRPr="003A5875">
              <w:rPr>
                <w:rFonts w:ascii="Arial Narrow" w:hAnsi="Arial Narrow" w:cs="Calibri"/>
                <w:sz w:val="18"/>
                <w:szCs w:val="18"/>
              </w:rPr>
              <w:t>Vigiles</w:t>
            </w:r>
            <w:r w:rsidR="007566A6" w:rsidRPr="003A5875">
              <w:rPr>
                <w:rFonts w:ascii="Arial Narrow" w:hAnsi="Arial Narrow" w:cs="Calibri"/>
                <w:sz w:val="18"/>
                <w:szCs w:val="18"/>
              </w:rPr>
              <w:t xml:space="preserve"> (</w:t>
            </w:r>
            <w:r w:rsidRPr="003A5875">
              <w:rPr>
                <w:rFonts w:ascii="Arial Narrow" w:hAnsi="Arial Narrow" w:cs="Calibri"/>
                <w:sz w:val="18"/>
                <w:szCs w:val="18"/>
              </w:rPr>
              <w:t>gardien) sont</w:t>
            </w:r>
            <w:r w:rsidR="007566A6" w:rsidRPr="003A5875">
              <w:rPr>
                <w:rFonts w:ascii="Arial Narrow" w:hAnsi="Arial Narrow" w:cs="Calibri"/>
                <w:sz w:val="18"/>
                <w:szCs w:val="18"/>
              </w:rPr>
              <w:t xml:space="preserve"> recrutés pour la sécurisation des établissements scolaires</w:t>
            </w:r>
          </w:p>
        </w:tc>
        <w:tc>
          <w:tcPr>
            <w:tcW w:w="1701" w:type="dxa"/>
          </w:tcPr>
          <w:p w14:paraId="4BF45C4F" w14:textId="77777777" w:rsidR="007566A6" w:rsidRPr="003A5875" w:rsidRDefault="007566A6" w:rsidP="007566A6">
            <w:pPr>
              <w:rPr>
                <w:rFonts w:ascii="Arial Narrow" w:hAnsi="Arial Narrow"/>
                <w:sz w:val="18"/>
                <w:szCs w:val="18"/>
              </w:rPr>
            </w:pPr>
            <w:r w:rsidRPr="003A5875">
              <w:rPr>
                <w:rFonts w:ascii="Arial Narrow" w:hAnsi="Arial Narrow"/>
                <w:sz w:val="18"/>
                <w:szCs w:val="18"/>
              </w:rPr>
              <w:t xml:space="preserve">Commune </w:t>
            </w:r>
          </w:p>
        </w:tc>
        <w:tc>
          <w:tcPr>
            <w:tcW w:w="1559" w:type="dxa"/>
          </w:tcPr>
          <w:p w14:paraId="788620BB" w14:textId="77777777" w:rsidR="007566A6" w:rsidRPr="003A5875" w:rsidRDefault="007566A6" w:rsidP="00D00012">
            <w:pPr>
              <w:jc w:val="right"/>
              <w:rPr>
                <w:rFonts w:ascii="Arial Narrow" w:hAnsi="Arial Narrow"/>
                <w:sz w:val="16"/>
                <w:szCs w:val="18"/>
              </w:rPr>
            </w:pPr>
            <w:r w:rsidRPr="003A5875">
              <w:rPr>
                <w:rFonts w:ascii="Arial Narrow" w:hAnsi="Arial Narrow"/>
                <w:sz w:val="16"/>
                <w:szCs w:val="18"/>
              </w:rPr>
              <w:t>8 000 000</w:t>
            </w:r>
          </w:p>
        </w:tc>
        <w:tc>
          <w:tcPr>
            <w:tcW w:w="709" w:type="dxa"/>
          </w:tcPr>
          <w:p w14:paraId="4CA2A490" w14:textId="77777777" w:rsidR="007566A6" w:rsidRPr="003A5875" w:rsidRDefault="007566A6" w:rsidP="007566A6">
            <w:pPr>
              <w:rPr>
                <w:rFonts w:ascii="Arial Narrow" w:hAnsi="Arial Narrow"/>
                <w:sz w:val="16"/>
                <w:szCs w:val="18"/>
              </w:rPr>
            </w:pPr>
          </w:p>
        </w:tc>
        <w:tc>
          <w:tcPr>
            <w:tcW w:w="709" w:type="dxa"/>
          </w:tcPr>
          <w:p w14:paraId="16900141" w14:textId="77777777" w:rsidR="007566A6" w:rsidRPr="003A5875" w:rsidRDefault="007566A6" w:rsidP="007566A6">
            <w:pPr>
              <w:rPr>
                <w:rFonts w:ascii="Arial Narrow" w:hAnsi="Arial Narrow"/>
                <w:sz w:val="16"/>
                <w:szCs w:val="18"/>
              </w:rPr>
            </w:pPr>
            <w:r w:rsidRPr="003A5875">
              <w:rPr>
                <w:rFonts w:ascii="Arial Narrow" w:hAnsi="Arial Narrow"/>
                <w:sz w:val="16"/>
                <w:szCs w:val="18"/>
              </w:rPr>
              <w:t>x</w:t>
            </w:r>
          </w:p>
        </w:tc>
        <w:tc>
          <w:tcPr>
            <w:tcW w:w="708" w:type="dxa"/>
          </w:tcPr>
          <w:p w14:paraId="2D8CE565" w14:textId="77777777" w:rsidR="007566A6" w:rsidRPr="003A5875" w:rsidRDefault="007566A6" w:rsidP="007566A6">
            <w:pPr>
              <w:rPr>
                <w:rFonts w:ascii="Arial Narrow" w:hAnsi="Arial Narrow"/>
                <w:sz w:val="16"/>
                <w:szCs w:val="18"/>
              </w:rPr>
            </w:pPr>
            <w:r w:rsidRPr="003A5875">
              <w:rPr>
                <w:rFonts w:ascii="Arial Narrow" w:hAnsi="Arial Narrow"/>
                <w:sz w:val="16"/>
                <w:szCs w:val="18"/>
              </w:rPr>
              <w:t>x</w:t>
            </w:r>
          </w:p>
        </w:tc>
        <w:tc>
          <w:tcPr>
            <w:tcW w:w="709" w:type="dxa"/>
          </w:tcPr>
          <w:p w14:paraId="114911CF" w14:textId="77777777" w:rsidR="007566A6" w:rsidRPr="003A5875" w:rsidRDefault="007566A6" w:rsidP="007566A6">
            <w:pPr>
              <w:rPr>
                <w:rFonts w:ascii="Arial Narrow" w:hAnsi="Arial Narrow"/>
                <w:sz w:val="16"/>
                <w:szCs w:val="18"/>
              </w:rPr>
            </w:pPr>
            <w:r w:rsidRPr="003A5875">
              <w:rPr>
                <w:rFonts w:ascii="Arial Narrow" w:hAnsi="Arial Narrow"/>
                <w:sz w:val="16"/>
                <w:szCs w:val="18"/>
              </w:rPr>
              <w:t>x</w:t>
            </w:r>
          </w:p>
        </w:tc>
        <w:tc>
          <w:tcPr>
            <w:tcW w:w="709" w:type="dxa"/>
          </w:tcPr>
          <w:p w14:paraId="3B3CFBEE" w14:textId="77777777" w:rsidR="007566A6" w:rsidRPr="003A5875" w:rsidRDefault="007566A6" w:rsidP="007566A6">
            <w:pPr>
              <w:rPr>
                <w:rFonts w:ascii="Arial Narrow" w:hAnsi="Arial Narrow"/>
                <w:sz w:val="16"/>
                <w:szCs w:val="18"/>
              </w:rPr>
            </w:pPr>
            <w:r w:rsidRPr="003A5875">
              <w:rPr>
                <w:rFonts w:ascii="Arial Narrow" w:hAnsi="Arial Narrow"/>
                <w:sz w:val="16"/>
                <w:szCs w:val="18"/>
              </w:rPr>
              <w:t>x</w:t>
            </w:r>
          </w:p>
        </w:tc>
        <w:tc>
          <w:tcPr>
            <w:tcW w:w="709" w:type="dxa"/>
          </w:tcPr>
          <w:p w14:paraId="2D99A91C" w14:textId="77777777" w:rsidR="007566A6" w:rsidRPr="003A5875" w:rsidRDefault="007566A6" w:rsidP="007566A6">
            <w:pPr>
              <w:rPr>
                <w:rFonts w:ascii="Arial Narrow" w:hAnsi="Arial Narrow"/>
                <w:sz w:val="16"/>
                <w:szCs w:val="18"/>
              </w:rPr>
            </w:pPr>
          </w:p>
        </w:tc>
        <w:tc>
          <w:tcPr>
            <w:tcW w:w="850" w:type="dxa"/>
          </w:tcPr>
          <w:p w14:paraId="7AF9743B" w14:textId="77777777" w:rsidR="007566A6" w:rsidRPr="003A5875" w:rsidRDefault="007566A6" w:rsidP="007566A6">
            <w:pPr>
              <w:rPr>
                <w:rFonts w:ascii="Arial Narrow" w:hAnsi="Arial Narrow"/>
                <w:sz w:val="16"/>
                <w:szCs w:val="18"/>
              </w:rPr>
            </w:pPr>
            <w:r w:rsidRPr="003A5875">
              <w:rPr>
                <w:rFonts w:ascii="Arial Narrow" w:hAnsi="Arial Narrow"/>
                <w:sz w:val="16"/>
                <w:szCs w:val="18"/>
              </w:rPr>
              <w:t>50%</w:t>
            </w:r>
          </w:p>
        </w:tc>
        <w:tc>
          <w:tcPr>
            <w:tcW w:w="709" w:type="dxa"/>
          </w:tcPr>
          <w:p w14:paraId="4EECEC33" w14:textId="77777777" w:rsidR="007566A6" w:rsidRPr="003A5875" w:rsidRDefault="007566A6" w:rsidP="007566A6">
            <w:pPr>
              <w:rPr>
                <w:rFonts w:ascii="Arial Narrow" w:hAnsi="Arial Narrow"/>
                <w:sz w:val="16"/>
                <w:szCs w:val="18"/>
              </w:rPr>
            </w:pPr>
            <w:r w:rsidRPr="003A5875">
              <w:rPr>
                <w:rFonts w:ascii="Arial Narrow" w:hAnsi="Arial Narrow"/>
                <w:sz w:val="16"/>
                <w:szCs w:val="18"/>
              </w:rPr>
              <w:t>50%</w:t>
            </w:r>
          </w:p>
        </w:tc>
        <w:tc>
          <w:tcPr>
            <w:tcW w:w="709" w:type="dxa"/>
          </w:tcPr>
          <w:p w14:paraId="722E489A" w14:textId="77777777" w:rsidR="007566A6" w:rsidRPr="003A5875" w:rsidRDefault="007566A6" w:rsidP="007566A6">
            <w:pPr>
              <w:rPr>
                <w:rFonts w:ascii="Arial Narrow" w:hAnsi="Arial Narrow"/>
                <w:sz w:val="16"/>
                <w:szCs w:val="18"/>
              </w:rPr>
            </w:pPr>
          </w:p>
        </w:tc>
      </w:tr>
      <w:tr w:rsidR="003A5875" w:rsidRPr="003A5875" w14:paraId="1B77FF6D" w14:textId="77777777" w:rsidTr="00BB5B9E">
        <w:tc>
          <w:tcPr>
            <w:tcW w:w="1730" w:type="dxa"/>
            <w:vMerge/>
            <w:vAlign w:val="center"/>
          </w:tcPr>
          <w:p w14:paraId="579C5DE7" w14:textId="77777777" w:rsidR="007566A6" w:rsidRPr="003A5875" w:rsidRDefault="007566A6" w:rsidP="007566A6">
            <w:pPr>
              <w:pStyle w:val="Sansinterligne"/>
              <w:rPr>
                <w:rFonts w:cs="Calibri"/>
              </w:rPr>
            </w:pPr>
          </w:p>
        </w:tc>
        <w:tc>
          <w:tcPr>
            <w:tcW w:w="2835" w:type="dxa"/>
            <w:vAlign w:val="center"/>
          </w:tcPr>
          <w:p w14:paraId="24CB560A" w14:textId="77777777" w:rsidR="007566A6" w:rsidRPr="003A5875" w:rsidRDefault="007566A6" w:rsidP="007566A6">
            <w:pPr>
              <w:pStyle w:val="Sansinterligne"/>
              <w:rPr>
                <w:rFonts w:ascii="Arial Narrow" w:hAnsi="Arial Narrow" w:cs="Calibri"/>
                <w:sz w:val="18"/>
                <w:szCs w:val="18"/>
              </w:rPr>
            </w:pPr>
            <w:r w:rsidRPr="003A5875">
              <w:rPr>
                <w:rFonts w:ascii="Arial Narrow" w:hAnsi="Arial Narrow" w:cs="Calibri"/>
                <w:sz w:val="18"/>
                <w:szCs w:val="18"/>
              </w:rPr>
              <w:t>Implication des OSC et CGS dans les actions de sensibilisation pour la sécurisation de l’espace scolaire</w:t>
            </w:r>
          </w:p>
        </w:tc>
        <w:tc>
          <w:tcPr>
            <w:tcW w:w="1843" w:type="dxa"/>
          </w:tcPr>
          <w:p w14:paraId="27B07F6C" w14:textId="77777777" w:rsidR="007566A6" w:rsidRPr="003A5875" w:rsidRDefault="007566A6" w:rsidP="007566A6">
            <w:pPr>
              <w:rPr>
                <w:rFonts w:ascii="Arial Narrow" w:hAnsi="Arial Narrow"/>
                <w:sz w:val="18"/>
                <w:szCs w:val="18"/>
              </w:rPr>
            </w:pPr>
            <w:r w:rsidRPr="003A5875">
              <w:rPr>
                <w:rFonts w:ascii="Arial Narrow" w:hAnsi="Arial Narrow"/>
                <w:sz w:val="18"/>
                <w:szCs w:val="18"/>
              </w:rPr>
              <w:t xml:space="preserve">Les </w:t>
            </w:r>
            <w:r w:rsidRPr="003A5875">
              <w:rPr>
                <w:rFonts w:ascii="Arial Narrow" w:hAnsi="Arial Narrow" w:cs="Calibri"/>
                <w:sz w:val="18"/>
                <w:szCs w:val="18"/>
              </w:rPr>
              <w:t>OSC et CGS sont impliqués dans les actions de sensibilisation pour la sécurisation de l’espace scolaire</w:t>
            </w:r>
          </w:p>
        </w:tc>
        <w:tc>
          <w:tcPr>
            <w:tcW w:w="1701" w:type="dxa"/>
          </w:tcPr>
          <w:p w14:paraId="39151825" w14:textId="77777777" w:rsidR="007566A6" w:rsidRPr="003A5875" w:rsidRDefault="007566A6" w:rsidP="007566A6">
            <w:pPr>
              <w:rPr>
                <w:rFonts w:ascii="Arial Narrow" w:hAnsi="Arial Narrow"/>
                <w:sz w:val="18"/>
                <w:szCs w:val="18"/>
              </w:rPr>
            </w:pPr>
            <w:r w:rsidRPr="003A5875">
              <w:rPr>
                <w:rFonts w:ascii="Arial Narrow" w:hAnsi="Arial Narrow"/>
                <w:sz w:val="18"/>
                <w:szCs w:val="18"/>
              </w:rPr>
              <w:t xml:space="preserve">Commune </w:t>
            </w:r>
          </w:p>
        </w:tc>
        <w:tc>
          <w:tcPr>
            <w:tcW w:w="1559" w:type="dxa"/>
          </w:tcPr>
          <w:p w14:paraId="794C08F9" w14:textId="77777777" w:rsidR="007566A6" w:rsidRPr="003A5875" w:rsidRDefault="007566A6" w:rsidP="00D00012">
            <w:pPr>
              <w:jc w:val="right"/>
              <w:rPr>
                <w:rFonts w:ascii="Arial Narrow" w:hAnsi="Arial Narrow"/>
                <w:sz w:val="16"/>
                <w:szCs w:val="18"/>
              </w:rPr>
            </w:pPr>
            <w:r w:rsidRPr="003A5875">
              <w:rPr>
                <w:rFonts w:ascii="Arial Narrow" w:hAnsi="Arial Narrow"/>
                <w:sz w:val="16"/>
                <w:szCs w:val="18"/>
              </w:rPr>
              <w:t>500 000</w:t>
            </w:r>
          </w:p>
        </w:tc>
        <w:tc>
          <w:tcPr>
            <w:tcW w:w="709" w:type="dxa"/>
          </w:tcPr>
          <w:p w14:paraId="750127DF" w14:textId="77777777" w:rsidR="007566A6" w:rsidRPr="003A5875" w:rsidRDefault="007566A6" w:rsidP="007566A6">
            <w:pPr>
              <w:rPr>
                <w:rFonts w:ascii="Arial Narrow" w:hAnsi="Arial Narrow"/>
                <w:sz w:val="16"/>
                <w:szCs w:val="18"/>
              </w:rPr>
            </w:pPr>
            <w:r w:rsidRPr="003A5875">
              <w:rPr>
                <w:rFonts w:ascii="Arial Narrow" w:hAnsi="Arial Narrow"/>
                <w:sz w:val="16"/>
                <w:szCs w:val="18"/>
              </w:rPr>
              <w:t>x</w:t>
            </w:r>
          </w:p>
        </w:tc>
        <w:tc>
          <w:tcPr>
            <w:tcW w:w="709" w:type="dxa"/>
          </w:tcPr>
          <w:p w14:paraId="48639A1C" w14:textId="77777777" w:rsidR="007566A6" w:rsidRPr="003A5875" w:rsidRDefault="007566A6" w:rsidP="007566A6">
            <w:pPr>
              <w:rPr>
                <w:rFonts w:ascii="Arial Narrow" w:hAnsi="Arial Narrow"/>
                <w:sz w:val="16"/>
                <w:szCs w:val="18"/>
              </w:rPr>
            </w:pPr>
            <w:r w:rsidRPr="003A5875">
              <w:rPr>
                <w:rFonts w:ascii="Arial Narrow" w:hAnsi="Arial Narrow"/>
                <w:sz w:val="16"/>
                <w:szCs w:val="18"/>
              </w:rPr>
              <w:t>x</w:t>
            </w:r>
          </w:p>
        </w:tc>
        <w:tc>
          <w:tcPr>
            <w:tcW w:w="708" w:type="dxa"/>
          </w:tcPr>
          <w:p w14:paraId="301C0701" w14:textId="77777777" w:rsidR="007566A6" w:rsidRPr="003A5875" w:rsidRDefault="007566A6" w:rsidP="007566A6">
            <w:pPr>
              <w:rPr>
                <w:rFonts w:ascii="Arial Narrow" w:hAnsi="Arial Narrow"/>
                <w:sz w:val="16"/>
                <w:szCs w:val="18"/>
              </w:rPr>
            </w:pPr>
            <w:r w:rsidRPr="003A5875">
              <w:rPr>
                <w:rFonts w:ascii="Arial Narrow" w:hAnsi="Arial Narrow"/>
                <w:sz w:val="16"/>
                <w:szCs w:val="18"/>
              </w:rPr>
              <w:t>x</w:t>
            </w:r>
          </w:p>
        </w:tc>
        <w:tc>
          <w:tcPr>
            <w:tcW w:w="709" w:type="dxa"/>
          </w:tcPr>
          <w:p w14:paraId="3E457B3E" w14:textId="77777777" w:rsidR="007566A6" w:rsidRPr="003A5875" w:rsidRDefault="007566A6" w:rsidP="007566A6">
            <w:pPr>
              <w:rPr>
                <w:rFonts w:ascii="Arial Narrow" w:hAnsi="Arial Narrow"/>
                <w:sz w:val="16"/>
                <w:szCs w:val="18"/>
              </w:rPr>
            </w:pPr>
            <w:r w:rsidRPr="003A5875">
              <w:rPr>
                <w:rFonts w:ascii="Arial Narrow" w:hAnsi="Arial Narrow"/>
                <w:sz w:val="16"/>
                <w:szCs w:val="18"/>
              </w:rPr>
              <w:t>x</w:t>
            </w:r>
          </w:p>
        </w:tc>
        <w:tc>
          <w:tcPr>
            <w:tcW w:w="709" w:type="dxa"/>
          </w:tcPr>
          <w:p w14:paraId="0A95D71D" w14:textId="77777777" w:rsidR="007566A6" w:rsidRPr="003A5875" w:rsidRDefault="007566A6" w:rsidP="007566A6">
            <w:pPr>
              <w:rPr>
                <w:rFonts w:ascii="Arial Narrow" w:hAnsi="Arial Narrow"/>
                <w:sz w:val="16"/>
                <w:szCs w:val="18"/>
              </w:rPr>
            </w:pPr>
            <w:r w:rsidRPr="003A5875">
              <w:rPr>
                <w:rFonts w:ascii="Arial Narrow" w:hAnsi="Arial Narrow"/>
                <w:sz w:val="16"/>
                <w:szCs w:val="18"/>
              </w:rPr>
              <w:t>x</w:t>
            </w:r>
          </w:p>
        </w:tc>
        <w:tc>
          <w:tcPr>
            <w:tcW w:w="709" w:type="dxa"/>
          </w:tcPr>
          <w:p w14:paraId="316A21FE" w14:textId="77777777" w:rsidR="007566A6" w:rsidRPr="003A5875" w:rsidRDefault="007566A6" w:rsidP="007566A6">
            <w:pPr>
              <w:rPr>
                <w:rFonts w:ascii="Arial Narrow" w:hAnsi="Arial Narrow"/>
                <w:sz w:val="16"/>
                <w:szCs w:val="18"/>
              </w:rPr>
            </w:pPr>
          </w:p>
        </w:tc>
        <w:tc>
          <w:tcPr>
            <w:tcW w:w="850" w:type="dxa"/>
          </w:tcPr>
          <w:p w14:paraId="4FA6D86D" w14:textId="77777777" w:rsidR="007566A6" w:rsidRPr="003A5875" w:rsidRDefault="007566A6" w:rsidP="007566A6">
            <w:pPr>
              <w:rPr>
                <w:rFonts w:ascii="Arial Narrow" w:hAnsi="Arial Narrow"/>
                <w:sz w:val="16"/>
                <w:szCs w:val="18"/>
              </w:rPr>
            </w:pPr>
            <w:r w:rsidRPr="003A5875">
              <w:rPr>
                <w:rFonts w:ascii="Arial Narrow" w:hAnsi="Arial Narrow"/>
                <w:sz w:val="16"/>
                <w:szCs w:val="18"/>
              </w:rPr>
              <w:t>100%</w:t>
            </w:r>
          </w:p>
        </w:tc>
        <w:tc>
          <w:tcPr>
            <w:tcW w:w="709" w:type="dxa"/>
          </w:tcPr>
          <w:p w14:paraId="4EC9AE8E" w14:textId="77777777" w:rsidR="007566A6" w:rsidRPr="003A5875" w:rsidRDefault="007566A6" w:rsidP="007566A6">
            <w:pPr>
              <w:rPr>
                <w:rFonts w:ascii="Arial Narrow" w:hAnsi="Arial Narrow"/>
                <w:sz w:val="16"/>
                <w:szCs w:val="18"/>
              </w:rPr>
            </w:pPr>
          </w:p>
        </w:tc>
        <w:tc>
          <w:tcPr>
            <w:tcW w:w="709" w:type="dxa"/>
          </w:tcPr>
          <w:p w14:paraId="2A3A5913" w14:textId="77777777" w:rsidR="007566A6" w:rsidRPr="003A5875" w:rsidRDefault="007566A6" w:rsidP="007566A6">
            <w:pPr>
              <w:rPr>
                <w:rFonts w:ascii="Arial Narrow" w:hAnsi="Arial Narrow"/>
                <w:sz w:val="16"/>
                <w:szCs w:val="18"/>
              </w:rPr>
            </w:pPr>
          </w:p>
        </w:tc>
      </w:tr>
      <w:tr w:rsidR="003A5875" w:rsidRPr="003A5875" w14:paraId="1A9C3B61" w14:textId="77777777" w:rsidTr="00BB5B9E">
        <w:tc>
          <w:tcPr>
            <w:tcW w:w="1730" w:type="dxa"/>
          </w:tcPr>
          <w:p w14:paraId="5AC34CE8" w14:textId="77777777" w:rsidR="007566A6" w:rsidRPr="003A5875" w:rsidRDefault="007566A6" w:rsidP="007566A6">
            <w:pPr>
              <w:rPr>
                <w:rFonts w:ascii="Arial Narrow" w:hAnsi="Arial Narrow"/>
                <w:b/>
                <w:i/>
                <w:sz w:val="16"/>
                <w:szCs w:val="16"/>
              </w:rPr>
            </w:pPr>
            <w:r w:rsidRPr="003A5875">
              <w:rPr>
                <w:rFonts w:ascii="Arial Narrow" w:hAnsi="Arial Narrow" w:cs="Calibri"/>
                <w:b/>
                <w:i/>
                <w:sz w:val="16"/>
                <w:szCs w:val="16"/>
              </w:rPr>
              <w:t>Renforcer les capacités des services de sécurité pour la sécurisation dans la commune</w:t>
            </w:r>
          </w:p>
        </w:tc>
        <w:tc>
          <w:tcPr>
            <w:tcW w:w="2835" w:type="dxa"/>
            <w:vAlign w:val="center"/>
          </w:tcPr>
          <w:p w14:paraId="116A540C" w14:textId="17976335" w:rsidR="007566A6" w:rsidRPr="003A5875" w:rsidRDefault="007566A6" w:rsidP="007566A6">
            <w:pPr>
              <w:pStyle w:val="Sansinterligne"/>
              <w:rPr>
                <w:rFonts w:ascii="Arial Narrow" w:hAnsi="Arial Narrow" w:cs="Calibri"/>
                <w:sz w:val="18"/>
                <w:szCs w:val="18"/>
              </w:rPr>
            </w:pPr>
            <w:r w:rsidRPr="003A5875">
              <w:rPr>
                <w:rFonts w:ascii="Arial Narrow" w:hAnsi="Arial Narrow" w:cs="Calibri"/>
                <w:sz w:val="18"/>
                <w:szCs w:val="18"/>
              </w:rPr>
              <w:t xml:space="preserve">Appui aux services de sécurité de la commune </w:t>
            </w:r>
            <w:r w:rsidR="00EC12FA" w:rsidRPr="003A5875">
              <w:rPr>
                <w:rFonts w:ascii="Arial Narrow" w:hAnsi="Arial Narrow" w:cs="Calibri"/>
                <w:sz w:val="18"/>
                <w:szCs w:val="18"/>
              </w:rPr>
              <w:t xml:space="preserve">dans l’organisation des patrouilles </w:t>
            </w:r>
          </w:p>
        </w:tc>
        <w:tc>
          <w:tcPr>
            <w:tcW w:w="1843" w:type="dxa"/>
          </w:tcPr>
          <w:p w14:paraId="37271C30" w14:textId="77777777" w:rsidR="007566A6" w:rsidRPr="003A5875" w:rsidRDefault="007566A6" w:rsidP="007566A6">
            <w:pPr>
              <w:rPr>
                <w:rFonts w:ascii="Arial Narrow" w:hAnsi="Arial Narrow"/>
                <w:sz w:val="18"/>
                <w:szCs w:val="18"/>
              </w:rPr>
            </w:pPr>
            <w:r w:rsidRPr="003A5875">
              <w:rPr>
                <w:rFonts w:ascii="Arial Narrow" w:hAnsi="Arial Narrow"/>
                <w:sz w:val="18"/>
                <w:szCs w:val="18"/>
              </w:rPr>
              <w:t>Les services de sécurité de la commune sont appuyés</w:t>
            </w:r>
          </w:p>
        </w:tc>
        <w:tc>
          <w:tcPr>
            <w:tcW w:w="1701" w:type="dxa"/>
          </w:tcPr>
          <w:p w14:paraId="72713061" w14:textId="77777777" w:rsidR="007566A6" w:rsidRPr="003A5875" w:rsidRDefault="007566A6" w:rsidP="007566A6">
            <w:pPr>
              <w:rPr>
                <w:rFonts w:ascii="Arial Narrow" w:hAnsi="Arial Narrow"/>
                <w:sz w:val="18"/>
                <w:szCs w:val="18"/>
              </w:rPr>
            </w:pPr>
            <w:r w:rsidRPr="003A5875">
              <w:rPr>
                <w:rFonts w:ascii="Arial Narrow" w:hAnsi="Arial Narrow"/>
                <w:sz w:val="18"/>
                <w:szCs w:val="18"/>
              </w:rPr>
              <w:t xml:space="preserve">Commune </w:t>
            </w:r>
          </w:p>
        </w:tc>
        <w:tc>
          <w:tcPr>
            <w:tcW w:w="1559" w:type="dxa"/>
          </w:tcPr>
          <w:p w14:paraId="7B59FC5C" w14:textId="77777777" w:rsidR="007566A6" w:rsidRPr="003A5875" w:rsidRDefault="007566A6" w:rsidP="00D00012">
            <w:pPr>
              <w:jc w:val="right"/>
              <w:rPr>
                <w:rFonts w:ascii="Arial Narrow" w:hAnsi="Arial Narrow"/>
                <w:sz w:val="16"/>
                <w:szCs w:val="18"/>
              </w:rPr>
            </w:pPr>
            <w:r w:rsidRPr="003A5875">
              <w:rPr>
                <w:rFonts w:ascii="Arial Narrow" w:hAnsi="Arial Narrow"/>
                <w:sz w:val="16"/>
                <w:szCs w:val="18"/>
              </w:rPr>
              <w:t>10 000 000</w:t>
            </w:r>
          </w:p>
        </w:tc>
        <w:tc>
          <w:tcPr>
            <w:tcW w:w="709" w:type="dxa"/>
          </w:tcPr>
          <w:p w14:paraId="463350D4" w14:textId="77777777" w:rsidR="007566A6" w:rsidRPr="003A5875" w:rsidRDefault="007566A6" w:rsidP="007566A6">
            <w:pPr>
              <w:rPr>
                <w:rFonts w:ascii="Arial Narrow" w:hAnsi="Arial Narrow"/>
                <w:sz w:val="16"/>
                <w:szCs w:val="18"/>
              </w:rPr>
            </w:pPr>
            <w:r w:rsidRPr="003A5875">
              <w:rPr>
                <w:rFonts w:ascii="Arial Narrow" w:hAnsi="Arial Narrow"/>
                <w:sz w:val="16"/>
                <w:szCs w:val="18"/>
              </w:rPr>
              <w:t>x</w:t>
            </w:r>
          </w:p>
        </w:tc>
        <w:tc>
          <w:tcPr>
            <w:tcW w:w="709" w:type="dxa"/>
          </w:tcPr>
          <w:p w14:paraId="39B0B526" w14:textId="77777777" w:rsidR="007566A6" w:rsidRPr="003A5875" w:rsidRDefault="007566A6" w:rsidP="007566A6">
            <w:pPr>
              <w:rPr>
                <w:rFonts w:ascii="Arial Narrow" w:hAnsi="Arial Narrow"/>
                <w:sz w:val="16"/>
                <w:szCs w:val="18"/>
              </w:rPr>
            </w:pPr>
            <w:r w:rsidRPr="003A5875">
              <w:rPr>
                <w:rFonts w:ascii="Arial Narrow" w:hAnsi="Arial Narrow"/>
                <w:sz w:val="16"/>
                <w:szCs w:val="18"/>
              </w:rPr>
              <w:t>x</w:t>
            </w:r>
          </w:p>
        </w:tc>
        <w:tc>
          <w:tcPr>
            <w:tcW w:w="708" w:type="dxa"/>
          </w:tcPr>
          <w:p w14:paraId="4B224E5E" w14:textId="77777777" w:rsidR="007566A6" w:rsidRPr="003A5875" w:rsidRDefault="007566A6" w:rsidP="007566A6">
            <w:pPr>
              <w:rPr>
                <w:rFonts w:ascii="Arial Narrow" w:hAnsi="Arial Narrow"/>
                <w:sz w:val="16"/>
                <w:szCs w:val="18"/>
              </w:rPr>
            </w:pPr>
            <w:r w:rsidRPr="003A5875">
              <w:rPr>
                <w:rFonts w:ascii="Arial Narrow" w:hAnsi="Arial Narrow"/>
                <w:sz w:val="16"/>
                <w:szCs w:val="18"/>
              </w:rPr>
              <w:t>x</w:t>
            </w:r>
          </w:p>
        </w:tc>
        <w:tc>
          <w:tcPr>
            <w:tcW w:w="709" w:type="dxa"/>
          </w:tcPr>
          <w:p w14:paraId="7E2544A3" w14:textId="77777777" w:rsidR="007566A6" w:rsidRPr="003A5875" w:rsidRDefault="007566A6" w:rsidP="007566A6">
            <w:pPr>
              <w:rPr>
                <w:rFonts w:ascii="Arial Narrow" w:hAnsi="Arial Narrow"/>
                <w:sz w:val="16"/>
                <w:szCs w:val="18"/>
              </w:rPr>
            </w:pPr>
            <w:r w:rsidRPr="003A5875">
              <w:rPr>
                <w:rFonts w:ascii="Arial Narrow" w:hAnsi="Arial Narrow"/>
                <w:sz w:val="16"/>
                <w:szCs w:val="18"/>
              </w:rPr>
              <w:t>x</w:t>
            </w:r>
          </w:p>
        </w:tc>
        <w:tc>
          <w:tcPr>
            <w:tcW w:w="709" w:type="dxa"/>
          </w:tcPr>
          <w:p w14:paraId="76C70EE8" w14:textId="77777777" w:rsidR="007566A6" w:rsidRPr="003A5875" w:rsidRDefault="007566A6" w:rsidP="007566A6">
            <w:pPr>
              <w:rPr>
                <w:rFonts w:ascii="Arial Narrow" w:hAnsi="Arial Narrow"/>
                <w:sz w:val="16"/>
                <w:szCs w:val="18"/>
              </w:rPr>
            </w:pPr>
            <w:r w:rsidRPr="003A5875">
              <w:rPr>
                <w:rFonts w:ascii="Arial Narrow" w:hAnsi="Arial Narrow"/>
                <w:sz w:val="16"/>
                <w:szCs w:val="18"/>
              </w:rPr>
              <w:t>x</w:t>
            </w:r>
          </w:p>
        </w:tc>
        <w:tc>
          <w:tcPr>
            <w:tcW w:w="709" w:type="dxa"/>
          </w:tcPr>
          <w:p w14:paraId="4D93D77C" w14:textId="77777777" w:rsidR="007566A6" w:rsidRPr="003A5875" w:rsidRDefault="007566A6" w:rsidP="007566A6">
            <w:pPr>
              <w:rPr>
                <w:rFonts w:ascii="Arial Narrow" w:hAnsi="Arial Narrow"/>
                <w:sz w:val="16"/>
                <w:szCs w:val="18"/>
              </w:rPr>
            </w:pPr>
          </w:p>
        </w:tc>
        <w:tc>
          <w:tcPr>
            <w:tcW w:w="850" w:type="dxa"/>
          </w:tcPr>
          <w:p w14:paraId="3BBE9DF8" w14:textId="77777777" w:rsidR="007566A6" w:rsidRPr="003A5875" w:rsidRDefault="007566A6" w:rsidP="007566A6">
            <w:pPr>
              <w:rPr>
                <w:rFonts w:ascii="Arial Narrow" w:hAnsi="Arial Narrow"/>
                <w:sz w:val="16"/>
                <w:szCs w:val="18"/>
              </w:rPr>
            </w:pPr>
            <w:r w:rsidRPr="003A5875">
              <w:rPr>
                <w:rFonts w:ascii="Arial Narrow" w:hAnsi="Arial Narrow"/>
                <w:sz w:val="16"/>
                <w:szCs w:val="18"/>
              </w:rPr>
              <w:t>20%</w:t>
            </w:r>
          </w:p>
        </w:tc>
        <w:tc>
          <w:tcPr>
            <w:tcW w:w="709" w:type="dxa"/>
          </w:tcPr>
          <w:p w14:paraId="1ABEF87B" w14:textId="77777777" w:rsidR="007566A6" w:rsidRPr="003A5875" w:rsidRDefault="007566A6" w:rsidP="007566A6">
            <w:pPr>
              <w:rPr>
                <w:rFonts w:ascii="Arial Narrow" w:hAnsi="Arial Narrow"/>
                <w:sz w:val="16"/>
                <w:szCs w:val="18"/>
              </w:rPr>
            </w:pPr>
            <w:r w:rsidRPr="003A5875">
              <w:rPr>
                <w:rFonts w:ascii="Arial Narrow" w:hAnsi="Arial Narrow"/>
                <w:sz w:val="16"/>
                <w:szCs w:val="18"/>
              </w:rPr>
              <w:t>80%</w:t>
            </w:r>
          </w:p>
        </w:tc>
        <w:tc>
          <w:tcPr>
            <w:tcW w:w="709" w:type="dxa"/>
          </w:tcPr>
          <w:p w14:paraId="2B4F41CE" w14:textId="77777777" w:rsidR="007566A6" w:rsidRPr="003A5875" w:rsidRDefault="007566A6" w:rsidP="007566A6">
            <w:pPr>
              <w:rPr>
                <w:rFonts w:ascii="Arial Narrow" w:hAnsi="Arial Narrow"/>
                <w:sz w:val="16"/>
                <w:szCs w:val="18"/>
              </w:rPr>
            </w:pPr>
          </w:p>
        </w:tc>
      </w:tr>
      <w:tr w:rsidR="003A5875" w:rsidRPr="003A5875" w14:paraId="730C3B62" w14:textId="77777777" w:rsidTr="00BB5B9E">
        <w:tc>
          <w:tcPr>
            <w:tcW w:w="1730" w:type="dxa"/>
            <w:vAlign w:val="center"/>
          </w:tcPr>
          <w:p w14:paraId="6FD2DD33" w14:textId="1280F93B" w:rsidR="007566A6" w:rsidRPr="003A5875" w:rsidRDefault="007566A6" w:rsidP="007566A6">
            <w:pPr>
              <w:pStyle w:val="Sansinterligne"/>
              <w:rPr>
                <w:rFonts w:ascii="Arial Narrow" w:hAnsi="Arial Narrow" w:cs="Calibri"/>
                <w:b/>
                <w:i/>
                <w:sz w:val="16"/>
                <w:szCs w:val="16"/>
              </w:rPr>
            </w:pPr>
            <w:r w:rsidRPr="003A5875">
              <w:rPr>
                <w:rFonts w:ascii="Arial Narrow" w:hAnsi="Arial Narrow" w:cs="Calibri"/>
                <w:b/>
                <w:i/>
                <w:sz w:val="16"/>
                <w:szCs w:val="16"/>
              </w:rPr>
              <w:t xml:space="preserve">Contribuer à la protection des populations de la commune </w:t>
            </w:r>
          </w:p>
        </w:tc>
        <w:tc>
          <w:tcPr>
            <w:tcW w:w="2835" w:type="dxa"/>
            <w:vAlign w:val="center"/>
          </w:tcPr>
          <w:p w14:paraId="077CEABC" w14:textId="77777777" w:rsidR="007566A6" w:rsidRPr="003A5875" w:rsidRDefault="007566A6" w:rsidP="007566A6">
            <w:pPr>
              <w:pStyle w:val="Sansinterligne"/>
              <w:rPr>
                <w:rFonts w:ascii="Arial Narrow" w:hAnsi="Arial Narrow" w:cs="Calibri"/>
                <w:sz w:val="18"/>
                <w:szCs w:val="18"/>
              </w:rPr>
            </w:pPr>
            <w:r w:rsidRPr="003A5875">
              <w:rPr>
                <w:rFonts w:ascii="Arial Narrow" w:hAnsi="Arial Narrow" w:cs="Calibri"/>
                <w:sz w:val="18"/>
                <w:szCs w:val="18"/>
              </w:rPr>
              <w:t>Identification et réhabilitation des bouches d’incendies des bouches d’incendies (poteaux) dans l’ensemble des quartiers de la commune</w:t>
            </w:r>
          </w:p>
        </w:tc>
        <w:tc>
          <w:tcPr>
            <w:tcW w:w="1843" w:type="dxa"/>
          </w:tcPr>
          <w:p w14:paraId="5E45F5DA" w14:textId="441AE8FD" w:rsidR="007566A6" w:rsidRPr="003A5875" w:rsidRDefault="007566A6" w:rsidP="007566A6">
            <w:pPr>
              <w:rPr>
                <w:rFonts w:ascii="Arial Narrow" w:hAnsi="Arial Narrow"/>
                <w:sz w:val="18"/>
                <w:szCs w:val="18"/>
              </w:rPr>
            </w:pPr>
            <w:r w:rsidRPr="003A5875">
              <w:rPr>
                <w:rFonts w:ascii="Arial Narrow" w:hAnsi="Arial Narrow" w:cs="Calibri"/>
                <w:sz w:val="18"/>
                <w:szCs w:val="18"/>
              </w:rPr>
              <w:t xml:space="preserve">Les bouches d’incendies (poteaux) sont installées dans l’ensemble des villages et secteurs de la commune </w:t>
            </w:r>
          </w:p>
        </w:tc>
        <w:tc>
          <w:tcPr>
            <w:tcW w:w="1701" w:type="dxa"/>
          </w:tcPr>
          <w:p w14:paraId="3CF597F1" w14:textId="77777777" w:rsidR="007566A6" w:rsidRPr="003A5875" w:rsidRDefault="007566A6" w:rsidP="007566A6">
            <w:pPr>
              <w:rPr>
                <w:rFonts w:ascii="Arial Narrow" w:hAnsi="Arial Narrow"/>
                <w:sz w:val="18"/>
                <w:szCs w:val="18"/>
              </w:rPr>
            </w:pPr>
            <w:r w:rsidRPr="003A5875">
              <w:rPr>
                <w:rFonts w:ascii="Arial Narrow" w:hAnsi="Arial Narrow"/>
                <w:sz w:val="18"/>
                <w:szCs w:val="18"/>
              </w:rPr>
              <w:t xml:space="preserve">Commune </w:t>
            </w:r>
          </w:p>
        </w:tc>
        <w:tc>
          <w:tcPr>
            <w:tcW w:w="1559" w:type="dxa"/>
          </w:tcPr>
          <w:p w14:paraId="34D2DA09" w14:textId="77777777" w:rsidR="007566A6" w:rsidRPr="003A5875" w:rsidRDefault="007566A6" w:rsidP="00D00012">
            <w:pPr>
              <w:jc w:val="right"/>
              <w:rPr>
                <w:rFonts w:ascii="Arial Narrow" w:hAnsi="Arial Narrow"/>
                <w:sz w:val="16"/>
                <w:szCs w:val="18"/>
              </w:rPr>
            </w:pPr>
            <w:r w:rsidRPr="003A5875">
              <w:rPr>
                <w:rFonts w:ascii="Arial Narrow" w:hAnsi="Arial Narrow"/>
                <w:sz w:val="16"/>
                <w:szCs w:val="18"/>
              </w:rPr>
              <w:t>10 000 000</w:t>
            </w:r>
          </w:p>
        </w:tc>
        <w:tc>
          <w:tcPr>
            <w:tcW w:w="709" w:type="dxa"/>
          </w:tcPr>
          <w:p w14:paraId="18034AD0" w14:textId="77777777" w:rsidR="007566A6" w:rsidRPr="003A5875" w:rsidRDefault="007566A6" w:rsidP="007566A6">
            <w:pPr>
              <w:rPr>
                <w:rFonts w:ascii="Arial Narrow" w:hAnsi="Arial Narrow"/>
                <w:sz w:val="16"/>
                <w:szCs w:val="18"/>
              </w:rPr>
            </w:pPr>
          </w:p>
        </w:tc>
        <w:tc>
          <w:tcPr>
            <w:tcW w:w="709" w:type="dxa"/>
          </w:tcPr>
          <w:p w14:paraId="5159C23D" w14:textId="77777777" w:rsidR="007566A6" w:rsidRPr="003A5875" w:rsidRDefault="007566A6" w:rsidP="007566A6">
            <w:pPr>
              <w:rPr>
                <w:rFonts w:ascii="Arial Narrow" w:hAnsi="Arial Narrow"/>
                <w:sz w:val="16"/>
                <w:szCs w:val="18"/>
              </w:rPr>
            </w:pPr>
            <w:r w:rsidRPr="003A5875">
              <w:rPr>
                <w:rFonts w:ascii="Arial Narrow" w:hAnsi="Arial Narrow"/>
                <w:sz w:val="16"/>
                <w:szCs w:val="18"/>
              </w:rPr>
              <w:t>x</w:t>
            </w:r>
          </w:p>
        </w:tc>
        <w:tc>
          <w:tcPr>
            <w:tcW w:w="708" w:type="dxa"/>
          </w:tcPr>
          <w:p w14:paraId="7B7D6C3B" w14:textId="77777777" w:rsidR="007566A6" w:rsidRPr="003A5875" w:rsidRDefault="007566A6" w:rsidP="007566A6">
            <w:pPr>
              <w:rPr>
                <w:rFonts w:ascii="Arial Narrow" w:hAnsi="Arial Narrow"/>
                <w:sz w:val="16"/>
                <w:szCs w:val="18"/>
              </w:rPr>
            </w:pPr>
            <w:r w:rsidRPr="003A5875">
              <w:rPr>
                <w:rFonts w:ascii="Arial Narrow" w:hAnsi="Arial Narrow"/>
                <w:sz w:val="16"/>
                <w:szCs w:val="18"/>
              </w:rPr>
              <w:t>x</w:t>
            </w:r>
          </w:p>
        </w:tc>
        <w:tc>
          <w:tcPr>
            <w:tcW w:w="709" w:type="dxa"/>
          </w:tcPr>
          <w:p w14:paraId="15AE1DFB" w14:textId="77777777" w:rsidR="007566A6" w:rsidRPr="003A5875" w:rsidRDefault="007566A6" w:rsidP="007566A6">
            <w:pPr>
              <w:rPr>
                <w:rFonts w:ascii="Arial Narrow" w:hAnsi="Arial Narrow"/>
                <w:sz w:val="16"/>
                <w:szCs w:val="18"/>
              </w:rPr>
            </w:pPr>
          </w:p>
        </w:tc>
        <w:tc>
          <w:tcPr>
            <w:tcW w:w="709" w:type="dxa"/>
          </w:tcPr>
          <w:p w14:paraId="53C0D41D" w14:textId="77777777" w:rsidR="007566A6" w:rsidRPr="003A5875" w:rsidRDefault="007566A6" w:rsidP="007566A6">
            <w:pPr>
              <w:rPr>
                <w:rFonts w:ascii="Arial Narrow" w:hAnsi="Arial Narrow"/>
                <w:sz w:val="16"/>
                <w:szCs w:val="18"/>
              </w:rPr>
            </w:pPr>
          </w:p>
        </w:tc>
        <w:tc>
          <w:tcPr>
            <w:tcW w:w="709" w:type="dxa"/>
          </w:tcPr>
          <w:p w14:paraId="279643A3" w14:textId="77777777" w:rsidR="007566A6" w:rsidRPr="003A5875" w:rsidRDefault="007566A6" w:rsidP="007566A6">
            <w:pPr>
              <w:rPr>
                <w:rFonts w:ascii="Arial Narrow" w:hAnsi="Arial Narrow"/>
                <w:sz w:val="16"/>
                <w:szCs w:val="18"/>
              </w:rPr>
            </w:pPr>
            <w:r w:rsidRPr="003A5875">
              <w:rPr>
                <w:rFonts w:ascii="Arial Narrow" w:hAnsi="Arial Narrow"/>
                <w:sz w:val="16"/>
                <w:szCs w:val="18"/>
              </w:rPr>
              <w:t>10%</w:t>
            </w:r>
          </w:p>
        </w:tc>
        <w:tc>
          <w:tcPr>
            <w:tcW w:w="850" w:type="dxa"/>
          </w:tcPr>
          <w:p w14:paraId="4AAD9BA8" w14:textId="77777777" w:rsidR="007566A6" w:rsidRPr="003A5875" w:rsidRDefault="007566A6" w:rsidP="007566A6">
            <w:pPr>
              <w:rPr>
                <w:rFonts w:ascii="Arial Narrow" w:hAnsi="Arial Narrow"/>
                <w:sz w:val="16"/>
                <w:szCs w:val="18"/>
              </w:rPr>
            </w:pPr>
            <w:r w:rsidRPr="003A5875">
              <w:rPr>
                <w:rFonts w:ascii="Arial Narrow" w:hAnsi="Arial Narrow"/>
                <w:sz w:val="16"/>
                <w:szCs w:val="18"/>
              </w:rPr>
              <w:t>20%</w:t>
            </w:r>
          </w:p>
        </w:tc>
        <w:tc>
          <w:tcPr>
            <w:tcW w:w="709" w:type="dxa"/>
          </w:tcPr>
          <w:p w14:paraId="013954E6" w14:textId="77777777" w:rsidR="007566A6" w:rsidRPr="003A5875" w:rsidRDefault="007566A6" w:rsidP="007566A6">
            <w:pPr>
              <w:rPr>
                <w:rFonts w:ascii="Arial Narrow" w:hAnsi="Arial Narrow"/>
                <w:sz w:val="16"/>
                <w:szCs w:val="18"/>
              </w:rPr>
            </w:pPr>
            <w:r w:rsidRPr="003A5875">
              <w:rPr>
                <w:rFonts w:ascii="Arial Narrow" w:hAnsi="Arial Narrow"/>
                <w:sz w:val="16"/>
                <w:szCs w:val="18"/>
              </w:rPr>
              <w:t>70%</w:t>
            </w:r>
          </w:p>
        </w:tc>
        <w:tc>
          <w:tcPr>
            <w:tcW w:w="709" w:type="dxa"/>
          </w:tcPr>
          <w:p w14:paraId="0F7ABF5E" w14:textId="77777777" w:rsidR="007566A6" w:rsidRPr="003A5875" w:rsidRDefault="007566A6" w:rsidP="007566A6">
            <w:pPr>
              <w:rPr>
                <w:rFonts w:ascii="Arial Narrow" w:hAnsi="Arial Narrow"/>
                <w:sz w:val="16"/>
                <w:szCs w:val="18"/>
              </w:rPr>
            </w:pPr>
          </w:p>
        </w:tc>
      </w:tr>
      <w:tr w:rsidR="003A5875" w:rsidRPr="003A5875" w14:paraId="7E14B7DB" w14:textId="77777777" w:rsidTr="00BB5B9E">
        <w:tc>
          <w:tcPr>
            <w:tcW w:w="1730" w:type="dxa"/>
            <w:vMerge w:val="restart"/>
            <w:vAlign w:val="center"/>
          </w:tcPr>
          <w:p w14:paraId="374F19D2" w14:textId="77777777" w:rsidR="007566A6" w:rsidRPr="003A5875" w:rsidRDefault="007566A6" w:rsidP="007566A6">
            <w:pPr>
              <w:pStyle w:val="Sansinterligne"/>
              <w:rPr>
                <w:rFonts w:ascii="Arial Narrow" w:hAnsi="Arial Narrow" w:cs="Calibri"/>
                <w:b/>
                <w:i/>
                <w:sz w:val="16"/>
                <w:szCs w:val="16"/>
              </w:rPr>
            </w:pPr>
            <w:r w:rsidRPr="003A5875">
              <w:rPr>
                <w:rFonts w:ascii="Arial Narrow" w:hAnsi="Arial Narrow" w:cs="Calibri"/>
                <w:b/>
                <w:i/>
                <w:sz w:val="16"/>
                <w:szCs w:val="16"/>
              </w:rPr>
              <w:t>Eradiquer la vente et la consommation des stupéfiants au sein de l’espace scolaire</w:t>
            </w:r>
          </w:p>
        </w:tc>
        <w:tc>
          <w:tcPr>
            <w:tcW w:w="2835" w:type="dxa"/>
            <w:vAlign w:val="center"/>
          </w:tcPr>
          <w:p w14:paraId="709E6F38" w14:textId="77777777" w:rsidR="007566A6" w:rsidRPr="003A5875" w:rsidRDefault="007566A6" w:rsidP="007566A6">
            <w:pPr>
              <w:pStyle w:val="Sansinterligne"/>
              <w:rPr>
                <w:rFonts w:ascii="Arial Narrow" w:hAnsi="Arial Narrow" w:cs="Calibri"/>
                <w:sz w:val="18"/>
                <w:szCs w:val="18"/>
              </w:rPr>
            </w:pPr>
            <w:r w:rsidRPr="003A5875">
              <w:rPr>
                <w:rFonts w:ascii="Arial Narrow" w:hAnsi="Arial Narrow" w:cs="Calibri"/>
                <w:sz w:val="18"/>
                <w:szCs w:val="18"/>
              </w:rPr>
              <w:t>Implication les OSC et les CGS dans la prévention de la vente et la consommation des stupéfiants au sein de l’espace scolaire</w:t>
            </w:r>
          </w:p>
        </w:tc>
        <w:tc>
          <w:tcPr>
            <w:tcW w:w="1843" w:type="dxa"/>
          </w:tcPr>
          <w:p w14:paraId="091DA0B2" w14:textId="77777777" w:rsidR="007566A6" w:rsidRPr="003A5875" w:rsidRDefault="007566A6" w:rsidP="007566A6">
            <w:pPr>
              <w:rPr>
                <w:rFonts w:ascii="Arial Narrow" w:hAnsi="Arial Narrow"/>
                <w:sz w:val="18"/>
                <w:szCs w:val="18"/>
              </w:rPr>
            </w:pPr>
            <w:r w:rsidRPr="003A5875">
              <w:rPr>
                <w:rFonts w:ascii="Arial Narrow" w:hAnsi="Arial Narrow" w:cs="Calibri"/>
                <w:sz w:val="18"/>
                <w:szCs w:val="18"/>
              </w:rPr>
              <w:t>Les OSC et les CGS sont impliqués dans a prévention de la vente et la consommation des stupéfiants au sein de l’espace scolaire</w:t>
            </w:r>
          </w:p>
        </w:tc>
        <w:tc>
          <w:tcPr>
            <w:tcW w:w="1701" w:type="dxa"/>
          </w:tcPr>
          <w:p w14:paraId="50AA8F20" w14:textId="77777777" w:rsidR="007566A6" w:rsidRPr="003A5875" w:rsidRDefault="007566A6" w:rsidP="007566A6">
            <w:pPr>
              <w:rPr>
                <w:rFonts w:ascii="Arial Narrow" w:hAnsi="Arial Narrow"/>
                <w:sz w:val="18"/>
                <w:szCs w:val="18"/>
              </w:rPr>
            </w:pPr>
            <w:r w:rsidRPr="003A5875">
              <w:rPr>
                <w:rFonts w:ascii="Arial Narrow" w:hAnsi="Arial Narrow"/>
                <w:sz w:val="18"/>
                <w:szCs w:val="18"/>
              </w:rPr>
              <w:t xml:space="preserve">Commune </w:t>
            </w:r>
          </w:p>
        </w:tc>
        <w:tc>
          <w:tcPr>
            <w:tcW w:w="1559" w:type="dxa"/>
          </w:tcPr>
          <w:p w14:paraId="3A419CE3" w14:textId="77777777" w:rsidR="007566A6" w:rsidRPr="003A5875" w:rsidRDefault="007566A6" w:rsidP="00D00012">
            <w:pPr>
              <w:jc w:val="right"/>
              <w:rPr>
                <w:rFonts w:ascii="Arial Narrow" w:hAnsi="Arial Narrow"/>
                <w:sz w:val="16"/>
                <w:szCs w:val="18"/>
              </w:rPr>
            </w:pPr>
            <w:r w:rsidRPr="003A5875">
              <w:rPr>
                <w:rFonts w:ascii="Arial Narrow" w:hAnsi="Arial Narrow"/>
                <w:sz w:val="16"/>
                <w:szCs w:val="18"/>
              </w:rPr>
              <w:t xml:space="preserve"> 100 000</w:t>
            </w:r>
          </w:p>
        </w:tc>
        <w:tc>
          <w:tcPr>
            <w:tcW w:w="709" w:type="dxa"/>
          </w:tcPr>
          <w:p w14:paraId="022C7747" w14:textId="77777777" w:rsidR="007566A6" w:rsidRPr="003A5875" w:rsidRDefault="007566A6" w:rsidP="007566A6">
            <w:pPr>
              <w:rPr>
                <w:rFonts w:ascii="Arial Narrow" w:hAnsi="Arial Narrow"/>
                <w:sz w:val="16"/>
                <w:szCs w:val="18"/>
              </w:rPr>
            </w:pPr>
            <w:r w:rsidRPr="003A5875">
              <w:rPr>
                <w:rFonts w:ascii="Arial Narrow" w:hAnsi="Arial Narrow"/>
                <w:sz w:val="16"/>
                <w:szCs w:val="18"/>
              </w:rPr>
              <w:t>x</w:t>
            </w:r>
          </w:p>
        </w:tc>
        <w:tc>
          <w:tcPr>
            <w:tcW w:w="709" w:type="dxa"/>
          </w:tcPr>
          <w:p w14:paraId="7EE884DA" w14:textId="77777777" w:rsidR="007566A6" w:rsidRPr="003A5875" w:rsidRDefault="007566A6" w:rsidP="007566A6">
            <w:pPr>
              <w:rPr>
                <w:rFonts w:ascii="Arial Narrow" w:hAnsi="Arial Narrow"/>
                <w:sz w:val="16"/>
                <w:szCs w:val="18"/>
              </w:rPr>
            </w:pPr>
          </w:p>
        </w:tc>
        <w:tc>
          <w:tcPr>
            <w:tcW w:w="708" w:type="dxa"/>
          </w:tcPr>
          <w:p w14:paraId="393DA9E4" w14:textId="77777777" w:rsidR="007566A6" w:rsidRPr="003A5875" w:rsidRDefault="007566A6" w:rsidP="007566A6">
            <w:pPr>
              <w:rPr>
                <w:rFonts w:ascii="Arial Narrow" w:hAnsi="Arial Narrow"/>
                <w:sz w:val="16"/>
                <w:szCs w:val="18"/>
              </w:rPr>
            </w:pPr>
          </w:p>
        </w:tc>
        <w:tc>
          <w:tcPr>
            <w:tcW w:w="709" w:type="dxa"/>
          </w:tcPr>
          <w:p w14:paraId="0DAB62A1" w14:textId="77777777" w:rsidR="007566A6" w:rsidRPr="003A5875" w:rsidRDefault="007566A6" w:rsidP="007566A6">
            <w:pPr>
              <w:rPr>
                <w:rFonts w:ascii="Arial Narrow" w:hAnsi="Arial Narrow"/>
                <w:sz w:val="16"/>
                <w:szCs w:val="18"/>
              </w:rPr>
            </w:pPr>
          </w:p>
        </w:tc>
        <w:tc>
          <w:tcPr>
            <w:tcW w:w="709" w:type="dxa"/>
          </w:tcPr>
          <w:p w14:paraId="02F362F4" w14:textId="77777777" w:rsidR="007566A6" w:rsidRPr="003A5875" w:rsidRDefault="007566A6" w:rsidP="007566A6">
            <w:pPr>
              <w:rPr>
                <w:rFonts w:ascii="Arial Narrow" w:hAnsi="Arial Narrow"/>
                <w:sz w:val="16"/>
                <w:szCs w:val="18"/>
              </w:rPr>
            </w:pPr>
          </w:p>
        </w:tc>
        <w:tc>
          <w:tcPr>
            <w:tcW w:w="709" w:type="dxa"/>
          </w:tcPr>
          <w:p w14:paraId="4E27E16A" w14:textId="77777777" w:rsidR="007566A6" w:rsidRPr="003A5875" w:rsidRDefault="007566A6" w:rsidP="007566A6">
            <w:pPr>
              <w:rPr>
                <w:rFonts w:ascii="Arial Narrow" w:hAnsi="Arial Narrow"/>
                <w:sz w:val="16"/>
                <w:szCs w:val="18"/>
              </w:rPr>
            </w:pPr>
          </w:p>
        </w:tc>
        <w:tc>
          <w:tcPr>
            <w:tcW w:w="850" w:type="dxa"/>
          </w:tcPr>
          <w:p w14:paraId="6AFF70E1" w14:textId="77777777" w:rsidR="007566A6" w:rsidRPr="003A5875" w:rsidRDefault="007566A6" w:rsidP="007566A6">
            <w:pPr>
              <w:rPr>
                <w:rFonts w:ascii="Arial Narrow" w:hAnsi="Arial Narrow"/>
                <w:sz w:val="16"/>
                <w:szCs w:val="18"/>
              </w:rPr>
            </w:pPr>
            <w:r w:rsidRPr="003A5875">
              <w:rPr>
                <w:rFonts w:ascii="Arial Narrow" w:hAnsi="Arial Narrow"/>
                <w:sz w:val="16"/>
                <w:szCs w:val="18"/>
              </w:rPr>
              <w:t>100%</w:t>
            </w:r>
          </w:p>
        </w:tc>
        <w:tc>
          <w:tcPr>
            <w:tcW w:w="709" w:type="dxa"/>
          </w:tcPr>
          <w:p w14:paraId="649A629E" w14:textId="77777777" w:rsidR="007566A6" w:rsidRPr="003A5875" w:rsidRDefault="007566A6" w:rsidP="007566A6">
            <w:pPr>
              <w:rPr>
                <w:rFonts w:ascii="Arial Narrow" w:hAnsi="Arial Narrow"/>
                <w:sz w:val="16"/>
                <w:szCs w:val="18"/>
              </w:rPr>
            </w:pPr>
          </w:p>
        </w:tc>
        <w:tc>
          <w:tcPr>
            <w:tcW w:w="709" w:type="dxa"/>
          </w:tcPr>
          <w:p w14:paraId="11C64368" w14:textId="77777777" w:rsidR="007566A6" w:rsidRPr="003A5875" w:rsidRDefault="007566A6" w:rsidP="007566A6">
            <w:pPr>
              <w:rPr>
                <w:rFonts w:ascii="Arial Narrow" w:hAnsi="Arial Narrow"/>
                <w:sz w:val="16"/>
                <w:szCs w:val="18"/>
              </w:rPr>
            </w:pPr>
          </w:p>
        </w:tc>
      </w:tr>
      <w:tr w:rsidR="003A5875" w:rsidRPr="003A5875" w14:paraId="6BFBF946" w14:textId="77777777" w:rsidTr="00BB5B9E">
        <w:tc>
          <w:tcPr>
            <w:tcW w:w="1730" w:type="dxa"/>
            <w:vMerge/>
            <w:vAlign w:val="center"/>
          </w:tcPr>
          <w:p w14:paraId="7BDE4CE8" w14:textId="77777777" w:rsidR="007566A6" w:rsidRPr="003A5875" w:rsidRDefault="007566A6" w:rsidP="007566A6">
            <w:pPr>
              <w:pStyle w:val="Sansinterligne"/>
              <w:rPr>
                <w:rFonts w:ascii="Arial Narrow" w:hAnsi="Arial Narrow" w:cs="Calibri"/>
                <w:b/>
                <w:i/>
                <w:sz w:val="16"/>
                <w:szCs w:val="16"/>
              </w:rPr>
            </w:pPr>
          </w:p>
        </w:tc>
        <w:tc>
          <w:tcPr>
            <w:tcW w:w="2835" w:type="dxa"/>
            <w:vAlign w:val="center"/>
          </w:tcPr>
          <w:p w14:paraId="1A396655" w14:textId="508ACCAD" w:rsidR="007566A6" w:rsidRPr="003A5875" w:rsidRDefault="007566A6" w:rsidP="007566A6">
            <w:pPr>
              <w:pStyle w:val="Sansinterligne"/>
              <w:rPr>
                <w:rFonts w:ascii="Arial Narrow" w:hAnsi="Arial Narrow" w:cstheme="minorHAnsi"/>
                <w:sz w:val="18"/>
                <w:szCs w:val="18"/>
              </w:rPr>
            </w:pPr>
            <w:r w:rsidRPr="003A5875">
              <w:rPr>
                <w:rFonts w:ascii="Arial Narrow" w:eastAsia="Times New Roman" w:hAnsi="Arial Narrow" w:cstheme="minorHAnsi"/>
                <w:sz w:val="18"/>
                <w:szCs w:val="18"/>
                <w:lang w:eastAsia="de-DE"/>
              </w:rPr>
              <w:t>Sensibilisation des parents et les élèves sur les conséquences de</w:t>
            </w:r>
            <w:r w:rsidRPr="003A5875">
              <w:rPr>
                <w:rFonts w:ascii="Arial Narrow" w:hAnsi="Arial Narrow" w:cstheme="minorHAnsi"/>
                <w:sz w:val="18"/>
                <w:szCs w:val="18"/>
              </w:rPr>
              <w:t xml:space="preserve"> la vente et de la </w:t>
            </w:r>
            <w:r w:rsidR="00EC12FA" w:rsidRPr="003A5875">
              <w:rPr>
                <w:rFonts w:ascii="Arial Narrow" w:hAnsi="Arial Narrow" w:cstheme="minorHAnsi"/>
                <w:sz w:val="18"/>
                <w:szCs w:val="18"/>
              </w:rPr>
              <w:t>consommation</w:t>
            </w:r>
            <w:r w:rsidR="00EC12FA" w:rsidRPr="003A5875">
              <w:rPr>
                <w:rFonts w:ascii="Arial Narrow" w:eastAsia="Times New Roman" w:hAnsi="Arial Narrow" w:cstheme="minorHAnsi"/>
                <w:sz w:val="18"/>
                <w:szCs w:val="18"/>
                <w:lang w:eastAsia="de-DE"/>
              </w:rPr>
              <w:t xml:space="preserve"> des</w:t>
            </w:r>
            <w:r w:rsidRPr="003A5875">
              <w:rPr>
                <w:rFonts w:ascii="Arial Narrow" w:eastAsia="Times New Roman" w:hAnsi="Arial Narrow" w:cstheme="minorHAnsi"/>
                <w:sz w:val="18"/>
                <w:szCs w:val="18"/>
                <w:lang w:eastAsia="de-DE"/>
              </w:rPr>
              <w:t xml:space="preserve"> stupéfiants</w:t>
            </w:r>
          </w:p>
        </w:tc>
        <w:tc>
          <w:tcPr>
            <w:tcW w:w="1843" w:type="dxa"/>
          </w:tcPr>
          <w:p w14:paraId="27177CB5" w14:textId="306762F2" w:rsidR="007566A6" w:rsidRPr="003A5875" w:rsidRDefault="007566A6" w:rsidP="007566A6">
            <w:pPr>
              <w:rPr>
                <w:rFonts w:ascii="Arial Narrow" w:hAnsi="Arial Narrow"/>
                <w:sz w:val="18"/>
                <w:szCs w:val="18"/>
              </w:rPr>
            </w:pPr>
            <w:r w:rsidRPr="003A5875">
              <w:rPr>
                <w:rFonts w:ascii="Arial Narrow" w:hAnsi="Arial Narrow"/>
                <w:sz w:val="18"/>
                <w:szCs w:val="18"/>
              </w:rPr>
              <w:t xml:space="preserve">Les </w:t>
            </w:r>
            <w:r w:rsidRPr="003A5875">
              <w:rPr>
                <w:rFonts w:ascii="Arial Narrow" w:hAnsi="Arial Narrow" w:cstheme="minorHAnsi"/>
                <w:sz w:val="18"/>
                <w:szCs w:val="18"/>
                <w:lang w:eastAsia="de-DE"/>
              </w:rPr>
              <w:t>parents et les élèves sont sensibilisés sur les conséquences de</w:t>
            </w:r>
            <w:r w:rsidRPr="003A5875">
              <w:rPr>
                <w:rFonts w:ascii="Arial Narrow" w:hAnsi="Arial Narrow" w:cstheme="minorHAnsi"/>
                <w:sz w:val="18"/>
                <w:szCs w:val="18"/>
              </w:rPr>
              <w:t xml:space="preserve"> la vente et de la </w:t>
            </w:r>
            <w:r w:rsidR="00EC12FA" w:rsidRPr="003A5875">
              <w:rPr>
                <w:rFonts w:ascii="Arial Narrow" w:hAnsi="Arial Narrow" w:cstheme="minorHAnsi"/>
                <w:sz w:val="18"/>
                <w:szCs w:val="18"/>
              </w:rPr>
              <w:t>consommation</w:t>
            </w:r>
            <w:r w:rsidR="00EC12FA" w:rsidRPr="003A5875">
              <w:rPr>
                <w:rFonts w:ascii="Arial Narrow" w:hAnsi="Arial Narrow" w:cstheme="minorHAnsi"/>
                <w:sz w:val="18"/>
                <w:szCs w:val="18"/>
                <w:lang w:eastAsia="de-DE"/>
              </w:rPr>
              <w:t xml:space="preserve"> des</w:t>
            </w:r>
            <w:r w:rsidRPr="003A5875">
              <w:rPr>
                <w:rFonts w:ascii="Arial Narrow" w:hAnsi="Arial Narrow" w:cstheme="minorHAnsi"/>
                <w:sz w:val="18"/>
                <w:szCs w:val="18"/>
                <w:lang w:eastAsia="de-DE"/>
              </w:rPr>
              <w:t xml:space="preserve"> stupéfiants </w:t>
            </w:r>
          </w:p>
        </w:tc>
        <w:tc>
          <w:tcPr>
            <w:tcW w:w="1701" w:type="dxa"/>
          </w:tcPr>
          <w:p w14:paraId="4B17FD93" w14:textId="77777777" w:rsidR="007566A6" w:rsidRPr="003A5875" w:rsidRDefault="007566A6" w:rsidP="007566A6">
            <w:pPr>
              <w:rPr>
                <w:rFonts w:ascii="Arial Narrow" w:hAnsi="Arial Narrow"/>
                <w:sz w:val="18"/>
                <w:szCs w:val="18"/>
              </w:rPr>
            </w:pPr>
            <w:r w:rsidRPr="003A5875">
              <w:rPr>
                <w:rFonts w:ascii="Arial Narrow" w:hAnsi="Arial Narrow"/>
                <w:sz w:val="18"/>
                <w:szCs w:val="18"/>
              </w:rPr>
              <w:t xml:space="preserve">Commune </w:t>
            </w:r>
          </w:p>
        </w:tc>
        <w:tc>
          <w:tcPr>
            <w:tcW w:w="1559" w:type="dxa"/>
          </w:tcPr>
          <w:p w14:paraId="7267D7BA" w14:textId="77777777" w:rsidR="007566A6" w:rsidRPr="003A5875" w:rsidRDefault="007566A6" w:rsidP="00D00012">
            <w:pPr>
              <w:jc w:val="right"/>
              <w:rPr>
                <w:rFonts w:ascii="Arial Narrow" w:hAnsi="Arial Narrow"/>
                <w:sz w:val="16"/>
                <w:szCs w:val="18"/>
              </w:rPr>
            </w:pPr>
            <w:r w:rsidRPr="003A5875">
              <w:rPr>
                <w:rFonts w:ascii="Arial Narrow" w:hAnsi="Arial Narrow"/>
                <w:sz w:val="16"/>
                <w:szCs w:val="18"/>
              </w:rPr>
              <w:t>4 000 000</w:t>
            </w:r>
          </w:p>
        </w:tc>
        <w:tc>
          <w:tcPr>
            <w:tcW w:w="709" w:type="dxa"/>
          </w:tcPr>
          <w:p w14:paraId="14CBE6EB" w14:textId="77777777" w:rsidR="007566A6" w:rsidRPr="003A5875" w:rsidRDefault="007566A6" w:rsidP="007566A6">
            <w:pPr>
              <w:rPr>
                <w:rFonts w:ascii="Arial Narrow" w:hAnsi="Arial Narrow"/>
                <w:sz w:val="16"/>
                <w:szCs w:val="18"/>
              </w:rPr>
            </w:pPr>
          </w:p>
        </w:tc>
        <w:tc>
          <w:tcPr>
            <w:tcW w:w="709" w:type="dxa"/>
          </w:tcPr>
          <w:p w14:paraId="6D669205" w14:textId="77777777" w:rsidR="007566A6" w:rsidRPr="003A5875" w:rsidRDefault="007566A6" w:rsidP="007566A6">
            <w:pPr>
              <w:rPr>
                <w:rFonts w:ascii="Arial Narrow" w:hAnsi="Arial Narrow"/>
                <w:sz w:val="16"/>
                <w:szCs w:val="18"/>
              </w:rPr>
            </w:pPr>
            <w:r w:rsidRPr="003A5875">
              <w:rPr>
                <w:rFonts w:ascii="Arial Narrow" w:hAnsi="Arial Narrow"/>
                <w:sz w:val="16"/>
                <w:szCs w:val="18"/>
              </w:rPr>
              <w:t>x</w:t>
            </w:r>
          </w:p>
        </w:tc>
        <w:tc>
          <w:tcPr>
            <w:tcW w:w="708" w:type="dxa"/>
          </w:tcPr>
          <w:p w14:paraId="12FCC30E" w14:textId="77777777" w:rsidR="007566A6" w:rsidRPr="003A5875" w:rsidRDefault="007566A6" w:rsidP="007566A6">
            <w:pPr>
              <w:rPr>
                <w:rFonts w:ascii="Arial Narrow" w:hAnsi="Arial Narrow"/>
                <w:sz w:val="16"/>
                <w:szCs w:val="18"/>
              </w:rPr>
            </w:pPr>
            <w:r w:rsidRPr="003A5875">
              <w:rPr>
                <w:rFonts w:ascii="Arial Narrow" w:hAnsi="Arial Narrow"/>
                <w:sz w:val="16"/>
                <w:szCs w:val="18"/>
              </w:rPr>
              <w:t>x</w:t>
            </w:r>
          </w:p>
        </w:tc>
        <w:tc>
          <w:tcPr>
            <w:tcW w:w="709" w:type="dxa"/>
          </w:tcPr>
          <w:p w14:paraId="05D39FAB" w14:textId="77777777" w:rsidR="007566A6" w:rsidRPr="003A5875" w:rsidRDefault="007566A6" w:rsidP="007566A6">
            <w:pPr>
              <w:rPr>
                <w:rFonts w:ascii="Arial Narrow" w:hAnsi="Arial Narrow"/>
                <w:sz w:val="16"/>
                <w:szCs w:val="18"/>
              </w:rPr>
            </w:pPr>
            <w:r w:rsidRPr="003A5875">
              <w:rPr>
                <w:rFonts w:ascii="Arial Narrow" w:hAnsi="Arial Narrow"/>
                <w:sz w:val="16"/>
                <w:szCs w:val="18"/>
              </w:rPr>
              <w:t>x</w:t>
            </w:r>
          </w:p>
        </w:tc>
        <w:tc>
          <w:tcPr>
            <w:tcW w:w="709" w:type="dxa"/>
          </w:tcPr>
          <w:p w14:paraId="22A123B6" w14:textId="77777777" w:rsidR="007566A6" w:rsidRPr="003A5875" w:rsidRDefault="007566A6" w:rsidP="007566A6">
            <w:pPr>
              <w:rPr>
                <w:rFonts w:ascii="Arial Narrow" w:hAnsi="Arial Narrow"/>
                <w:sz w:val="16"/>
                <w:szCs w:val="18"/>
              </w:rPr>
            </w:pPr>
            <w:r w:rsidRPr="003A5875">
              <w:rPr>
                <w:rFonts w:ascii="Arial Narrow" w:hAnsi="Arial Narrow"/>
                <w:sz w:val="16"/>
                <w:szCs w:val="18"/>
              </w:rPr>
              <w:t>x</w:t>
            </w:r>
          </w:p>
        </w:tc>
        <w:tc>
          <w:tcPr>
            <w:tcW w:w="709" w:type="dxa"/>
          </w:tcPr>
          <w:p w14:paraId="1AE3C6A0" w14:textId="77777777" w:rsidR="007566A6" w:rsidRPr="003A5875" w:rsidRDefault="007566A6" w:rsidP="007566A6">
            <w:pPr>
              <w:rPr>
                <w:rFonts w:ascii="Arial Narrow" w:hAnsi="Arial Narrow"/>
                <w:sz w:val="16"/>
                <w:szCs w:val="18"/>
              </w:rPr>
            </w:pPr>
          </w:p>
        </w:tc>
        <w:tc>
          <w:tcPr>
            <w:tcW w:w="850" w:type="dxa"/>
          </w:tcPr>
          <w:p w14:paraId="2F47A2DF" w14:textId="77777777" w:rsidR="007566A6" w:rsidRPr="003A5875" w:rsidRDefault="007566A6" w:rsidP="007566A6">
            <w:pPr>
              <w:rPr>
                <w:rFonts w:ascii="Arial Narrow" w:hAnsi="Arial Narrow"/>
                <w:sz w:val="16"/>
                <w:szCs w:val="18"/>
              </w:rPr>
            </w:pPr>
            <w:r w:rsidRPr="003A5875">
              <w:rPr>
                <w:rFonts w:ascii="Arial Narrow" w:hAnsi="Arial Narrow"/>
                <w:sz w:val="16"/>
                <w:szCs w:val="18"/>
              </w:rPr>
              <w:t>10%</w:t>
            </w:r>
          </w:p>
        </w:tc>
        <w:tc>
          <w:tcPr>
            <w:tcW w:w="709" w:type="dxa"/>
          </w:tcPr>
          <w:p w14:paraId="6A400812" w14:textId="77777777" w:rsidR="007566A6" w:rsidRPr="003A5875" w:rsidRDefault="007566A6" w:rsidP="007566A6">
            <w:pPr>
              <w:rPr>
                <w:rFonts w:ascii="Arial Narrow" w:hAnsi="Arial Narrow"/>
                <w:sz w:val="16"/>
                <w:szCs w:val="18"/>
              </w:rPr>
            </w:pPr>
            <w:r w:rsidRPr="003A5875">
              <w:rPr>
                <w:rFonts w:ascii="Arial Narrow" w:hAnsi="Arial Narrow"/>
                <w:sz w:val="16"/>
                <w:szCs w:val="18"/>
              </w:rPr>
              <w:t>40%</w:t>
            </w:r>
          </w:p>
        </w:tc>
        <w:tc>
          <w:tcPr>
            <w:tcW w:w="709" w:type="dxa"/>
          </w:tcPr>
          <w:p w14:paraId="35828A2F" w14:textId="77777777" w:rsidR="007566A6" w:rsidRPr="003A5875" w:rsidRDefault="007566A6" w:rsidP="007566A6">
            <w:pPr>
              <w:rPr>
                <w:rFonts w:ascii="Arial Narrow" w:hAnsi="Arial Narrow"/>
                <w:sz w:val="16"/>
                <w:szCs w:val="18"/>
              </w:rPr>
            </w:pPr>
            <w:r w:rsidRPr="003A5875">
              <w:rPr>
                <w:rFonts w:ascii="Arial Narrow" w:hAnsi="Arial Narrow"/>
                <w:sz w:val="16"/>
                <w:szCs w:val="18"/>
              </w:rPr>
              <w:t>40%</w:t>
            </w:r>
          </w:p>
        </w:tc>
      </w:tr>
      <w:tr w:rsidR="003A5875" w:rsidRPr="003A5875" w14:paraId="00FED8A6" w14:textId="77777777" w:rsidTr="00BB5B9E">
        <w:tc>
          <w:tcPr>
            <w:tcW w:w="1730" w:type="dxa"/>
          </w:tcPr>
          <w:p w14:paraId="3C96E838" w14:textId="77777777" w:rsidR="007566A6" w:rsidRPr="003A5875" w:rsidRDefault="007566A6" w:rsidP="007566A6">
            <w:pPr>
              <w:rPr>
                <w:rFonts w:ascii="Arial Narrow" w:hAnsi="Arial Narrow"/>
                <w:b/>
                <w:i/>
                <w:sz w:val="16"/>
                <w:szCs w:val="16"/>
              </w:rPr>
            </w:pPr>
            <w:r w:rsidRPr="003A5875">
              <w:rPr>
                <w:rFonts w:ascii="Arial Narrow" w:hAnsi="Arial Narrow"/>
                <w:b/>
                <w:i/>
                <w:sz w:val="16"/>
                <w:szCs w:val="16"/>
              </w:rPr>
              <w:t>Lutter contre la prolifération des</w:t>
            </w:r>
            <w:r w:rsidRPr="003A5875">
              <w:rPr>
                <w:rFonts w:ascii="Arial Narrow" w:hAnsi="Arial Narrow" w:cs="Arial"/>
                <w:b/>
                <w:i/>
                <w:sz w:val="16"/>
                <w:szCs w:val="16"/>
              </w:rPr>
              <w:t xml:space="preserve"> Armes Légères et Petit Calibre (ALPC) </w:t>
            </w:r>
            <w:r w:rsidRPr="003A5875">
              <w:rPr>
                <w:rFonts w:ascii="Arial Narrow" w:hAnsi="Arial Narrow"/>
                <w:b/>
                <w:i/>
                <w:sz w:val="16"/>
                <w:szCs w:val="16"/>
              </w:rPr>
              <w:t xml:space="preserve"> </w:t>
            </w:r>
          </w:p>
        </w:tc>
        <w:tc>
          <w:tcPr>
            <w:tcW w:w="2835" w:type="dxa"/>
          </w:tcPr>
          <w:p w14:paraId="04577481" w14:textId="77777777" w:rsidR="007566A6" w:rsidRPr="003A5875" w:rsidRDefault="007566A6" w:rsidP="007566A6">
            <w:pPr>
              <w:rPr>
                <w:rFonts w:ascii="Arial Narrow" w:hAnsi="Arial Narrow" w:cs="Arial"/>
                <w:sz w:val="18"/>
                <w:szCs w:val="18"/>
              </w:rPr>
            </w:pPr>
            <w:r w:rsidRPr="003A5875">
              <w:rPr>
                <w:rFonts w:ascii="Arial Narrow" w:hAnsi="Arial Narrow" w:cs="Arial"/>
                <w:sz w:val="18"/>
                <w:szCs w:val="18"/>
              </w:rPr>
              <w:t>Actions de sensibilisation spécifiques dans les universités et écoles niveau secondaire (programme une école sans armes dans la commune sur les dangers liés aux Armes Légères et Petit Calibre (ALPC) », vulgarisation de la Loi 028 du 31 mars 2021 sur les armes et munitions au Mali</w:t>
            </w:r>
          </w:p>
        </w:tc>
        <w:tc>
          <w:tcPr>
            <w:tcW w:w="1843" w:type="dxa"/>
          </w:tcPr>
          <w:p w14:paraId="2A1D2945" w14:textId="77777777" w:rsidR="007566A6" w:rsidRPr="003A5875" w:rsidRDefault="007566A6" w:rsidP="007566A6">
            <w:pPr>
              <w:rPr>
                <w:rFonts w:ascii="Arial Narrow" w:hAnsi="Arial Narrow"/>
                <w:sz w:val="18"/>
                <w:szCs w:val="18"/>
              </w:rPr>
            </w:pPr>
            <w:r w:rsidRPr="003A5875">
              <w:rPr>
                <w:rFonts w:ascii="Arial Narrow" w:hAnsi="Arial Narrow" w:cs="Arial"/>
                <w:sz w:val="18"/>
                <w:szCs w:val="18"/>
              </w:rPr>
              <w:t>Les actions de sensibilisation spécifiques dans les universités et écoles niveau secondaire sont menées</w:t>
            </w:r>
          </w:p>
        </w:tc>
        <w:tc>
          <w:tcPr>
            <w:tcW w:w="1701" w:type="dxa"/>
          </w:tcPr>
          <w:p w14:paraId="3BC4FC95" w14:textId="77777777" w:rsidR="007566A6" w:rsidRPr="003A5875" w:rsidRDefault="007566A6" w:rsidP="007566A6">
            <w:pPr>
              <w:rPr>
                <w:rFonts w:ascii="Arial Narrow" w:hAnsi="Arial Narrow"/>
                <w:sz w:val="18"/>
                <w:szCs w:val="18"/>
              </w:rPr>
            </w:pPr>
            <w:r w:rsidRPr="003A5875">
              <w:rPr>
                <w:rFonts w:ascii="Arial Narrow" w:hAnsi="Arial Narrow"/>
                <w:sz w:val="18"/>
                <w:szCs w:val="18"/>
              </w:rPr>
              <w:t xml:space="preserve">Commune </w:t>
            </w:r>
          </w:p>
        </w:tc>
        <w:tc>
          <w:tcPr>
            <w:tcW w:w="1559" w:type="dxa"/>
          </w:tcPr>
          <w:p w14:paraId="0F1AA2AB" w14:textId="77777777" w:rsidR="007566A6" w:rsidRPr="003A5875" w:rsidRDefault="007566A6" w:rsidP="00D00012">
            <w:pPr>
              <w:jc w:val="right"/>
              <w:rPr>
                <w:rFonts w:ascii="Arial Narrow" w:hAnsi="Arial Narrow"/>
                <w:sz w:val="16"/>
                <w:szCs w:val="18"/>
              </w:rPr>
            </w:pPr>
            <w:r w:rsidRPr="003A5875">
              <w:rPr>
                <w:rFonts w:ascii="Arial Narrow" w:hAnsi="Arial Narrow"/>
                <w:sz w:val="16"/>
                <w:szCs w:val="18"/>
              </w:rPr>
              <w:t>4 000 000</w:t>
            </w:r>
          </w:p>
        </w:tc>
        <w:tc>
          <w:tcPr>
            <w:tcW w:w="709" w:type="dxa"/>
          </w:tcPr>
          <w:p w14:paraId="0BDF38FD" w14:textId="77777777" w:rsidR="007566A6" w:rsidRPr="003A5875" w:rsidRDefault="007566A6" w:rsidP="007566A6">
            <w:pPr>
              <w:rPr>
                <w:rFonts w:ascii="Arial Narrow" w:hAnsi="Arial Narrow"/>
                <w:sz w:val="16"/>
                <w:szCs w:val="18"/>
              </w:rPr>
            </w:pPr>
          </w:p>
        </w:tc>
        <w:tc>
          <w:tcPr>
            <w:tcW w:w="709" w:type="dxa"/>
          </w:tcPr>
          <w:p w14:paraId="0D9A049A" w14:textId="77777777" w:rsidR="007566A6" w:rsidRPr="003A5875" w:rsidRDefault="007566A6" w:rsidP="007566A6">
            <w:pPr>
              <w:rPr>
                <w:rFonts w:ascii="Arial Narrow" w:hAnsi="Arial Narrow"/>
                <w:sz w:val="16"/>
                <w:szCs w:val="18"/>
              </w:rPr>
            </w:pPr>
            <w:r w:rsidRPr="003A5875">
              <w:rPr>
                <w:rFonts w:ascii="Arial Narrow" w:hAnsi="Arial Narrow"/>
                <w:sz w:val="16"/>
                <w:szCs w:val="18"/>
              </w:rPr>
              <w:t>x</w:t>
            </w:r>
          </w:p>
        </w:tc>
        <w:tc>
          <w:tcPr>
            <w:tcW w:w="708" w:type="dxa"/>
          </w:tcPr>
          <w:p w14:paraId="68AF2E62" w14:textId="77777777" w:rsidR="007566A6" w:rsidRPr="003A5875" w:rsidRDefault="007566A6" w:rsidP="007566A6">
            <w:pPr>
              <w:rPr>
                <w:rFonts w:ascii="Arial Narrow" w:hAnsi="Arial Narrow"/>
                <w:sz w:val="16"/>
                <w:szCs w:val="18"/>
              </w:rPr>
            </w:pPr>
            <w:r w:rsidRPr="003A5875">
              <w:rPr>
                <w:rFonts w:ascii="Arial Narrow" w:hAnsi="Arial Narrow"/>
                <w:sz w:val="16"/>
                <w:szCs w:val="18"/>
              </w:rPr>
              <w:t>x</w:t>
            </w:r>
          </w:p>
        </w:tc>
        <w:tc>
          <w:tcPr>
            <w:tcW w:w="709" w:type="dxa"/>
          </w:tcPr>
          <w:p w14:paraId="23934669" w14:textId="77777777" w:rsidR="007566A6" w:rsidRPr="003A5875" w:rsidRDefault="007566A6" w:rsidP="007566A6">
            <w:pPr>
              <w:rPr>
                <w:rFonts w:ascii="Arial Narrow" w:hAnsi="Arial Narrow"/>
                <w:sz w:val="16"/>
                <w:szCs w:val="18"/>
              </w:rPr>
            </w:pPr>
            <w:r w:rsidRPr="003A5875">
              <w:rPr>
                <w:rFonts w:ascii="Arial Narrow" w:hAnsi="Arial Narrow"/>
                <w:sz w:val="16"/>
                <w:szCs w:val="18"/>
              </w:rPr>
              <w:t>x</w:t>
            </w:r>
          </w:p>
        </w:tc>
        <w:tc>
          <w:tcPr>
            <w:tcW w:w="709" w:type="dxa"/>
          </w:tcPr>
          <w:p w14:paraId="6400F7B2" w14:textId="77777777" w:rsidR="007566A6" w:rsidRPr="003A5875" w:rsidRDefault="007566A6" w:rsidP="007566A6">
            <w:pPr>
              <w:rPr>
                <w:rFonts w:ascii="Arial Narrow" w:hAnsi="Arial Narrow"/>
                <w:sz w:val="16"/>
                <w:szCs w:val="18"/>
              </w:rPr>
            </w:pPr>
            <w:r w:rsidRPr="003A5875">
              <w:rPr>
                <w:rFonts w:ascii="Arial Narrow" w:hAnsi="Arial Narrow"/>
                <w:sz w:val="16"/>
                <w:szCs w:val="18"/>
              </w:rPr>
              <w:t>x</w:t>
            </w:r>
          </w:p>
        </w:tc>
        <w:tc>
          <w:tcPr>
            <w:tcW w:w="709" w:type="dxa"/>
          </w:tcPr>
          <w:p w14:paraId="142B416E" w14:textId="77777777" w:rsidR="007566A6" w:rsidRPr="003A5875" w:rsidRDefault="007566A6" w:rsidP="007566A6">
            <w:pPr>
              <w:rPr>
                <w:rFonts w:ascii="Arial Narrow" w:hAnsi="Arial Narrow"/>
                <w:sz w:val="16"/>
                <w:szCs w:val="18"/>
              </w:rPr>
            </w:pPr>
          </w:p>
        </w:tc>
        <w:tc>
          <w:tcPr>
            <w:tcW w:w="850" w:type="dxa"/>
          </w:tcPr>
          <w:p w14:paraId="5A79E3AA" w14:textId="77777777" w:rsidR="007566A6" w:rsidRPr="003A5875" w:rsidRDefault="007566A6" w:rsidP="007566A6">
            <w:pPr>
              <w:rPr>
                <w:rFonts w:ascii="Arial Narrow" w:hAnsi="Arial Narrow"/>
                <w:sz w:val="16"/>
                <w:szCs w:val="18"/>
              </w:rPr>
            </w:pPr>
            <w:r w:rsidRPr="003A5875">
              <w:rPr>
                <w:rFonts w:ascii="Arial Narrow" w:hAnsi="Arial Narrow"/>
                <w:sz w:val="16"/>
                <w:szCs w:val="18"/>
              </w:rPr>
              <w:t>10%</w:t>
            </w:r>
          </w:p>
        </w:tc>
        <w:tc>
          <w:tcPr>
            <w:tcW w:w="709" w:type="dxa"/>
          </w:tcPr>
          <w:p w14:paraId="111FCE46" w14:textId="77777777" w:rsidR="007566A6" w:rsidRPr="003A5875" w:rsidRDefault="007566A6" w:rsidP="007566A6">
            <w:pPr>
              <w:rPr>
                <w:rFonts w:ascii="Arial Narrow" w:hAnsi="Arial Narrow"/>
                <w:sz w:val="16"/>
                <w:szCs w:val="18"/>
              </w:rPr>
            </w:pPr>
            <w:r w:rsidRPr="003A5875">
              <w:rPr>
                <w:rFonts w:ascii="Arial Narrow" w:hAnsi="Arial Narrow"/>
                <w:sz w:val="16"/>
                <w:szCs w:val="18"/>
              </w:rPr>
              <w:t>90%</w:t>
            </w:r>
          </w:p>
        </w:tc>
        <w:tc>
          <w:tcPr>
            <w:tcW w:w="709" w:type="dxa"/>
          </w:tcPr>
          <w:p w14:paraId="0C38FAEC" w14:textId="77777777" w:rsidR="007566A6" w:rsidRPr="003A5875" w:rsidRDefault="007566A6" w:rsidP="007566A6">
            <w:pPr>
              <w:rPr>
                <w:rFonts w:ascii="Arial Narrow" w:hAnsi="Arial Narrow"/>
                <w:sz w:val="16"/>
                <w:szCs w:val="18"/>
              </w:rPr>
            </w:pPr>
          </w:p>
        </w:tc>
      </w:tr>
      <w:tr w:rsidR="003A5875" w:rsidRPr="003A5875" w14:paraId="1B7E6133" w14:textId="77777777" w:rsidTr="00BB5B9E">
        <w:tc>
          <w:tcPr>
            <w:tcW w:w="1730" w:type="dxa"/>
          </w:tcPr>
          <w:p w14:paraId="01BD313C" w14:textId="27DA58F4" w:rsidR="007566A6" w:rsidRPr="00F46ED5" w:rsidRDefault="007566A6" w:rsidP="007566A6">
            <w:pPr>
              <w:rPr>
                <w:sz w:val="18"/>
                <w:szCs w:val="18"/>
              </w:rPr>
            </w:pPr>
            <w:r w:rsidRPr="00F46ED5">
              <w:rPr>
                <w:rFonts w:ascii="Arial Narrow" w:hAnsi="Arial Narrow"/>
                <w:b/>
                <w:sz w:val="18"/>
                <w:szCs w:val="18"/>
              </w:rPr>
              <w:t>Sous-Total 2</w:t>
            </w:r>
            <w:r w:rsidR="00D00012" w:rsidRPr="00F46ED5">
              <w:rPr>
                <w:rFonts w:ascii="Arial Narrow" w:hAnsi="Arial Narrow"/>
                <w:b/>
                <w:sz w:val="18"/>
                <w:szCs w:val="18"/>
              </w:rPr>
              <w:t>3</w:t>
            </w:r>
          </w:p>
        </w:tc>
        <w:tc>
          <w:tcPr>
            <w:tcW w:w="2835" w:type="dxa"/>
          </w:tcPr>
          <w:p w14:paraId="521679B4" w14:textId="77777777" w:rsidR="007566A6" w:rsidRPr="00F46ED5" w:rsidRDefault="007566A6" w:rsidP="007566A6">
            <w:pPr>
              <w:rPr>
                <w:rFonts w:ascii="Arial Narrow" w:hAnsi="Arial Narrow"/>
                <w:sz w:val="18"/>
                <w:szCs w:val="18"/>
              </w:rPr>
            </w:pPr>
          </w:p>
        </w:tc>
        <w:tc>
          <w:tcPr>
            <w:tcW w:w="1843" w:type="dxa"/>
          </w:tcPr>
          <w:p w14:paraId="4347BCFE" w14:textId="77777777" w:rsidR="007566A6" w:rsidRPr="00F46ED5" w:rsidRDefault="007566A6" w:rsidP="007566A6">
            <w:pPr>
              <w:rPr>
                <w:rFonts w:ascii="Arial Narrow" w:hAnsi="Arial Narrow"/>
                <w:sz w:val="18"/>
                <w:szCs w:val="18"/>
              </w:rPr>
            </w:pPr>
          </w:p>
        </w:tc>
        <w:tc>
          <w:tcPr>
            <w:tcW w:w="1701" w:type="dxa"/>
          </w:tcPr>
          <w:p w14:paraId="322A3B82" w14:textId="77777777" w:rsidR="007566A6" w:rsidRPr="00F46ED5" w:rsidRDefault="007566A6" w:rsidP="007566A6">
            <w:pPr>
              <w:rPr>
                <w:rFonts w:ascii="Arial Narrow" w:hAnsi="Arial Narrow"/>
                <w:sz w:val="18"/>
                <w:szCs w:val="18"/>
              </w:rPr>
            </w:pPr>
          </w:p>
        </w:tc>
        <w:tc>
          <w:tcPr>
            <w:tcW w:w="1559" w:type="dxa"/>
          </w:tcPr>
          <w:p w14:paraId="1939BEE6" w14:textId="168B8406" w:rsidR="007566A6" w:rsidRPr="00F46ED5" w:rsidRDefault="007566A6" w:rsidP="00D00012">
            <w:pPr>
              <w:jc w:val="right"/>
              <w:rPr>
                <w:rFonts w:ascii="Arial Narrow" w:hAnsi="Arial Narrow"/>
                <w:b/>
                <w:sz w:val="18"/>
                <w:szCs w:val="18"/>
              </w:rPr>
            </w:pPr>
            <w:r w:rsidRPr="00F46ED5">
              <w:rPr>
                <w:rFonts w:ascii="Arial Narrow" w:hAnsi="Arial Narrow"/>
                <w:b/>
                <w:sz w:val="18"/>
                <w:szCs w:val="18"/>
              </w:rPr>
              <w:t>19</w:t>
            </w:r>
            <w:r w:rsidR="00D00012" w:rsidRPr="00F46ED5">
              <w:rPr>
                <w:rFonts w:ascii="Arial Narrow" w:hAnsi="Arial Narrow"/>
                <w:b/>
                <w:sz w:val="18"/>
                <w:szCs w:val="18"/>
              </w:rPr>
              <w:t>8</w:t>
            </w:r>
            <w:r w:rsidRPr="00F46ED5">
              <w:rPr>
                <w:rFonts w:ascii="Arial Narrow" w:hAnsi="Arial Narrow"/>
                <w:b/>
                <w:sz w:val="18"/>
                <w:szCs w:val="18"/>
              </w:rPr>
              <w:t> </w:t>
            </w:r>
            <w:r w:rsidR="00D00012" w:rsidRPr="00F46ED5">
              <w:rPr>
                <w:rFonts w:ascii="Arial Narrow" w:hAnsi="Arial Narrow"/>
                <w:b/>
                <w:sz w:val="18"/>
                <w:szCs w:val="18"/>
              </w:rPr>
              <w:t>7</w:t>
            </w:r>
            <w:r w:rsidRPr="00F46ED5">
              <w:rPr>
                <w:rFonts w:ascii="Arial Narrow" w:hAnsi="Arial Narrow"/>
                <w:b/>
                <w:sz w:val="18"/>
                <w:szCs w:val="18"/>
              </w:rPr>
              <w:t>00 000</w:t>
            </w:r>
          </w:p>
        </w:tc>
        <w:tc>
          <w:tcPr>
            <w:tcW w:w="709" w:type="dxa"/>
          </w:tcPr>
          <w:p w14:paraId="575D3AC5" w14:textId="77777777" w:rsidR="007566A6" w:rsidRPr="00F46ED5" w:rsidRDefault="007566A6" w:rsidP="007566A6">
            <w:pPr>
              <w:rPr>
                <w:rFonts w:ascii="Arial Narrow" w:hAnsi="Arial Narrow"/>
                <w:sz w:val="18"/>
                <w:szCs w:val="18"/>
              </w:rPr>
            </w:pPr>
          </w:p>
        </w:tc>
        <w:tc>
          <w:tcPr>
            <w:tcW w:w="709" w:type="dxa"/>
          </w:tcPr>
          <w:p w14:paraId="2EA480C4" w14:textId="77777777" w:rsidR="007566A6" w:rsidRPr="003A5875" w:rsidRDefault="007566A6" w:rsidP="007566A6">
            <w:pPr>
              <w:rPr>
                <w:rFonts w:ascii="Arial Narrow" w:hAnsi="Arial Narrow"/>
                <w:sz w:val="18"/>
                <w:szCs w:val="18"/>
              </w:rPr>
            </w:pPr>
          </w:p>
        </w:tc>
        <w:tc>
          <w:tcPr>
            <w:tcW w:w="708" w:type="dxa"/>
          </w:tcPr>
          <w:p w14:paraId="77ECB9F0" w14:textId="77777777" w:rsidR="007566A6" w:rsidRPr="003A5875" w:rsidRDefault="007566A6" w:rsidP="007566A6">
            <w:pPr>
              <w:rPr>
                <w:rFonts w:ascii="Arial Narrow" w:hAnsi="Arial Narrow"/>
                <w:sz w:val="18"/>
                <w:szCs w:val="18"/>
              </w:rPr>
            </w:pPr>
          </w:p>
        </w:tc>
        <w:tc>
          <w:tcPr>
            <w:tcW w:w="709" w:type="dxa"/>
          </w:tcPr>
          <w:p w14:paraId="4FA62B1E" w14:textId="77777777" w:rsidR="007566A6" w:rsidRPr="003A5875" w:rsidRDefault="007566A6" w:rsidP="007566A6">
            <w:pPr>
              <w:rPr>
                <w:rFonts w:ascii="Arial Narrow" w:hAnsi="Arial Narrow"/>
                <w:sz w:val="18"/>
                <w:szCs w:val="18"/>
              </w:rPr>
            </w:pPr>
          </w:p>
        </w:tc>
        <w:tc>
          <w:tcPr>
            <w:tcW w:w="709" w:type="dxa"/>
          </w:tcPr>
          <w:p w14:paraId="34D0EC59" w14:textId="77777777" w:rsidR="007566A6" w:rsidRPr="003A5875" w:rsidRDefault="007566A6" w:rsidP="007566A6">
            <w:pPr>
              <w:rPr>
                <w:rFonts w:ascii="Arial Narrow" w:hAnsi="Arial Narrow"/>
                <w:sz w:val="18"/>
                <w:szCs w:val="18"/>
              </w:rPr>
            </w:pPr>
          </w:p>
        </w:tc>
        <w:tc>
          <w:tcPr>
            <w:tcW w:w="709" w:type="dxa"/>
          </w:tcPr>
          <w:p w14:paraId="4E07F2FD" w14:textId="77777777" w:rsidR="007566A6" w:rsidRPr="003A5875" w:rsidRDefault="007566A6" w:rsidP="007566A6">
            <w:pPr>
              <w:rPr>
                <w:rFonts w:ascii="Arial Narrow" w:hAnsi="Arial Narrow"/>
                <w:sz w:val="18"/>
                <w:szCs w:val="18"/>
              </w:rPr>
            </w:pPr>
          </w:p>
        </w:tc>
        <w:tc>
          <w:tcPr>
            <w:tcW w:w="850" w:type="dxa"/>
          </w:tcPr>
          <w:p w14:paraId="2201B9E4" w14:textId="77777777" w:rsidR="007566A6" w:rsidRPr="003A5875" w:rsidRDefault="007566A6" w:rsidP="007566A6">
            <w:pPr>
              <w:rPr>
                <w:rFonts w:ascii="Arial Narrow" w:hAnsi="Arial Narrow"/>
                <w:sz w:val="18"/>
                <w:szCs w:val="18"/>
              </w:rPr>
            </w:pPr>
          </w:p>
        </w:tc>
        <w:tc>
          <w:tcPr>
            <w:tcW w:w="709" w:type="dxa"/>
          </w:tcPr>
          <w:p w14:paraId="37451B79" w14:textId="77777777" w:rsidR="007566A6" w:rsidRPr="003A5875" w:rsidRDefault="007566A6" w:rsidP="007566A6">
            <w:pPr>
              <w:rPr>
                <w:rFonts w:ascii="Arial Narrow" w:hAnsi="Arial Narrow"/>
                <w:sz w:val="18"/>
                <w:szCs w:val="18"/>
              </w:rPr>
            </w:pPr>
          </w:p>
        </w:tc>
        <w:tc>
          <w:tcPr>
            <w:tcW w:w="709" w:type="dxa"/>
          </w:tcPr>
          <w:p w14:paraId="713BBAE9" w14:textId="77777777" w:rsidR="007566A6" w:rsidRPr="003A5875" w:rsidRDefault="007566A6" w:rsidP="007566A6">
            <w:pPr>
              <w:rPr>
                <w:rFonts w:ascii="Arial Narrow" w:hAnsi="Arial Narrow"/>
                <w:sz w:val="18"/>
                <w:szCs w:val="18"/>
              </w:rPr>
            </w:pPr>
          </w:p>
        </w:tc>
      </w:tr>
      <w:tr w:rsidR="003A5875" w:rsidRPr="003A5875" w14:paraId="40FE84B0" w14:textId="77777777" w:rsidTr="00BB5B9E">
        <w:tc>
          <w:tcPr>
            <w:tcW w:w="1730" w:type="dxa"/>
          </w:tcPr>
          <w:p w14:paraId="5A63B260" w14:textId="77777777" w:rsidR="007566A6" w:rsidRPr="003A5875" w:rsidRDefault="007566A6" w:rsidP="007566A6">
            <w:pPr>
              <w:rPr>
                <w:rFonts w:ascii="Arial Narrow" w:hAnsi="Arial Narrow"/>
                <w:b/>
              </w:rPr>
            </w:pPr>
            <w:r w:rsidRPr="003A5875">
              <w:rPr>
                <w:rFonts w:ascii="Arial Narrow" w:hAnsi="Arial Narrow"/>
                <w:b/>
              </w:rPr>
              <w:t>Total General</w:t>
            </w:r>
          </w:p>
        </w:tc>
        <w:tc>
          <w:tcPr>
            <w:tcW w:w="2835" w:type="dxa"/>
          </w:tcPr>
          <w:p w14:paraId="3DBEE657" w14:textId="77777777" w:rsidR="007566A6" w:rsidRPr="003A5875" w:rsidRDefault="007566A6" w:rsidP="007566A6"/>
        </w:tc>
        <w:tc>
          <w:tcPr>
            <w:tcW w:w="1843" w:type="dxa"/>
          </w:tcPr>
          <w:p w14:paraId="5F976CCC" w14:textId="77777777" w:rsidR="007566A6" w:rsidRPr="003A5875" w:rsidRDefault="007566A6" w:rsidP="007566A6"/>
        </w:tc>
        <w:tc>
          <w:tcPr>
            <w:tcW w:w="1701" w:type="dxa"/>
          </w:tcPr>
          <w:p w14:paraId="4F35BC1A" w14:textId="77777777" w:rsidR="007566A6" w:rsidRPr="003A5875" w:rsidRDefault="007566A6" w:rsidP="007566A6"/>
        </w:tc>
        <w:tc>
          <w:tcPr>
            <w:tcW w:w="1559" w:type="dxa"/>
          </w:tcPr>
          <w:p w14:paraId="5B7E2429" w14:textId="6ECF557B" w:rsidR="007566A6" w:rsidRPr="003A5875" w:rsidRDefault="002D725B" w:rsidP="002D725B">
            <w:pPr>
              <w:jc w:val="right"/>
              <w:rPr>
                <w:rFonts w:ascii="Arial Narrow" w:hAnsi="Arial Narrow"/>
                <w:b/>
                <w:i/>
              </w:rPr>
            </w:pPr>
            <w:r>
              <w:rPr>
                <w:rFonts w:ascii="Arial Narrow" w:hAnsi="Arial Narrow"/>
                <w:b/>
                <w:i/>
              </w:rPr>
              <w:t>8 226 579 260</w:t>
            </w:r>
          </w:p>
        </w:tc>
        <w:tc>
          <w:tcPr>
            <w:tcW w:w="709" w:type="dxa"/>
          </w:tcPr>
          <w:p w14:paraId="113E1642" w14:textId="77777777" w:rsidR="007566A6" w:rsidRPr="003A5875" w:rsidRDefault="007566A6" w:rsidP="007566A6"/>
        </w:tc>
        <w:tc>
          <w:tcPr>
            <w:tcW w:w="709" w:type="dxa"/>
          </w:tcPr>
          <w:p w14:paraId="15E8A1E5" w14:textId="77777777" w:rsidR="007566A6" w:rsidRPr="003A5875" w:rsidRDefault="007566A6" w:rsidP="007566A6"/>
        </w:tc>
        <w:tc>
          <w:tcPr>
            <w:tcW w:w="708" w:type="dxa"/>
          </w:tcPr>
          <w:p w14:paraId="18977F59" w14:textId="77777777" w:rsidR="007566A6" w:rsidRPr="003A5875" w:rsidRDefault="007566A6" w:rsidP="007566A6"/>
        </w:tc>
        <w:tc>
          <w:tcPr>
            <w:tcW w:w="709" w:type="dxa"/>
          </w:tcPr>
          <w:p w14:paraId="06FD32CE" w14:textId="77777777" w:rsidR="007566A6" w:rsidRPr="003A5875" w:rsidRDefault="007566A6" w:rsidP="007566A6"/>
        </w:tc>
        <w:tc>
          <w:tcPr>
            <w:tcW w:w="709" w:type="dxa"/>
          </w:tcPr>
          <w:p w14:paraId="3A92C887" w14:textId="77777777" w:rsidR="007566A6" w:rsidRPr="003A5875" w:rsidRDefault="007566A6" w:rsidP="007566A6"/>
        </w:tc>
        <w:tc>
          <w:tcPr>
            <w:tcW w:w="709" w:type="dxa"/>
          </w:tcPr>
          <w:p w14:paraId="2C23A5A8" w14:textId="77777777" w:rsidR="007566A6" w:rsidRPr="003A5875" w:rsidRDefault="007566A6" w:rsidP="007566A6"/>
        </w:tc>
        <w:tc>
          <w:tcPr>
            <w:tcW w:w="850" w:type="dxa"/>
          </w:tcPr>
          <w:p w14:paraId="6E96E3DD" w14:textId="77777777" w:rsidR="007566A6" w:rsidRPr="003A5875" w:rsidRDefault="007566A6" w:rsidP="007566A6"/>
        </w:tc>
        <w:tc>
          <w:tcPr>
            <w:tcW w:w="709" w:type="dxa"/>
          </w:tcPr>
          <w:p w14:paraId="2DB07A37" w14:textId="77777777" w:rsidR="007566A6" w:rsidRPr="003A5875" w:rsidRDefault="007566A6" w:rsidP="007566A6"/>
        </w:tc>
        <w:tc>
          <w:tcPr>
            <w:tcW w:w="709" w:type="dxa"/>
          </w:tcPr>
          <w:p w14:paraId="664D5D3B" w14:textId="77777777" w:rsidR="007566A6" w:rsidRPr="003A5875" w:rsidRDefault="007566A6" w:rsidP="007566A6"/>
        </w:tc>
      </w:tr>
      <w:bookmarkEnd w:id="13"/>
    </w:tbl>
    <w:p w14:paraId="7F352F1F" w14:textId="77777777" w:rsidR="00176784" w:rsidRDefault="00176784" w:rsidP="00294953">
      <w:pPr>
        <w:jc w:val="both"/>
        <w:rPr>
          <w:rFonts w:ascii="Arial Narrow" w:eastAsia="Times New Roman" w:hAnsi="Arial Narrow" w:cs="Times New Roman"/>
          <w:b/>
          <w:lang w:eastAsia="ar-SA"/>
        </w:rPr>
      </w:pPr>
    </w:p>
    <w:p w14:paraId="365DBAA3" w14:textId="23413C29" w:rsidR="00E84BE8" w:rsidRPr="00A833F0" w:rsidRDefault="00E84BE8" w:rsidP="00E84BE8">
      <w:pPr>
        <w:jc w:val="both"/>
        <w:rPr>
          <w:rFonts w:ascii="Arial Narrow" w:eastAsia="Times New Roman" w:hAnsi="Arial Narrow" w:cs="Times New Roman"/>
          <w:b/>
          <w:lang w:eastAsia="ar-SA"/>
        </w:rPr>
      </w:pPr>
      <w:r>
        <w:rPr>
          <w:rFonts w:ascii="Arial Narrow" w:eastAsia="Times New Roman" w:hAnsi="Arial Narrow" w:cs="Times New Roman"/>
          <w:b/>
          <w:lang w:eastAsia="ar-SA"/>
        </w:rPr>
        <w:t xml:space="preserve">NB : </w:t>
      </w:r>
      <w:r w:rsidRPr="00A833F0">
        <w:rPr>
          <w:rFonts w:ascii="Arial Narrow" w:eastAsia="Times New Roman" w:hAnsi="Arial Narrow" w:cs="Times New Roman"/>
          <w:lang w:eastAsia="ar-SA"/>
        </w:rPr>
        <w:t xml:space="preserve">les activités pour lesquelles les couts n’ont pas pu être déterminé ont été enregistrés en PM c’est-à-dire Pour Mémoire. Ce qui fait que dans certains cas même si le sous-secteur est prioritaire le </w:t>
      </w:r>
      <w:r w:rsidR="005C053E" w:rsidRPr="00A833F0">
        <w:rPr>
          <w:rFonts w:ascii="Arial Narrow" w:eastAsia="Times New Roman" w:hAnsi="Arial Narrow" w:cs="Times New Roman"/>
          <w:lang w:eastAsia="ar-SA"/>
        </w:rPr>
        <w:t>total ne</w:t>
      </w:r>
      <w:r w:rsidRPr="00A833F0">
        <w:rPr>
          <w:rFonts w:ascii="Arial Narrow" w:eastAsia="Times New Roman" w:hAnsi="Arial Narrow" w:cs="Times New Roman"/>
          <w:lang w:eastAsia="ar-SA"/>
        </w:rPr>
        <w:t xml:space="preserve"> le démontre pas.</w:t>
      </w:r>
    </w:p>
    <w:p w14:paraId="44CDDB27" w14:textId="77777777" w:rsidR="00E84BE8" w:rsidRPr="00A833F0" w:rsidRDefault="00E84BE8" w:rsidP="00E84BE8">
      <w:pPr>
        <w:jc w:val="both"/>
        <w:rPr>
          <w:rFonts w:ascii="Arial Narrow" w:eastAsia="Times New Roman" w:hAnsi="Arial Narrow" w:cs="Times New Roman"/>
          <w:b/>
          <w:lang w:eastAsia="ar-SA"/>
        </w:rPr>
      </w:pPr>
    </w:p>
    <w:p w14:paraId="285D3C23" w14:textId="77777777" w:rsidR="00FA0A3E" w:rsidRDefault="00FA0A3E" w:rsidP="00294953">
      <w:pPr>
        <w:jc w:val="both"/>
        <w:rPr>
          <w:rFonts w:ascii="Arial Narrow" w:eastAsia="Times New Roman" w:hAnsi="Arial Narrow" w:cs="Times New Roman"/>
          <w:b/>
          <w:lang w:eastAsia="ar-SA"/>
        </w:rPr>
      </w:pPr>
    </w:p>
    <w:p w14:paraId="1BD8E3CF" w14:textId="77777777" w:rsidR="00FA0A3E" w:rsidRDefault="00FA0A3E" w:rsidP="00294953">
      <w:pPr>
        <w:jc w:val="both"/>
        <w:rPr>
          <w:rFonts w:ascii="Arial Narrow" w:eastAsia="Times New Roman" w:hAnsi="Arial Narrow" w:cs="Times New Roman"/>
          <w:b/>
          <w:lang w:eastAsia="ar-SA"/>
        </w:rPr>
      </w:pPr>
    </w:p>
    <w:p w14:paraId="6AA82E8C" w14:textId="77777777" w:rsidR="00FA0A3E" w:rsidRDefault="00FA0A3E" w:rsidP="00294953">
      <w:pPr>
        <w:jc w:val="both"/>
        <w:rPr>
          <w:rFonts w:ascii="Arial Narrow" w:eastAsia="Times New Roman" w:hAnsi="Arial Narrow" w:cs="Times New Roman"/>
          <w:b/>
          <w:lang w:eastAsia="ar-SA"/>
        </w:rPr>
      </w:pPr>
    </w:p>
    <w:p w14:paraId="510EB375" w14:textId="77777777" w:rsidR="00FA0A3E" w:rsidRDefault="00FA0A3E" w:rsidP="00294953">
      <w:pPr>
        <w:jc w:val="both"/>
        <w:rPr>
          <w:rFonts w:ascii="Arial Narrow" w:eastAsia="Times New Roman" w:hAnsi="Arial Narrow" w:cs="Times New Roman"/>
          <w:b/>
          <w:lang w:eastAsia="ar-SA"/>
        </w:rPr>
      </w:pPr>
    </w:p>
    <w:p w14:paraId="3C078059" w14:textId="77777777" w:rsidR="00FA0A3E" w:rsidRDefault="00FA0A3E" w:rsidP="00294953">
      <w:pPr>
        <w:jc w:val="both"/>
        <w:rPr>
          <w:rFonts w:ascii="Arial Narrow" w:eastAsia="Times New Roman" w:hAnsi="Arial Narrow" w:cs="Times New Roman"/>
          <w:b/>
          <w:lang w:eastAsia="ar-SA"/>
        </w:rPr>
      </w:pPr>
    </w:p>
    <w:p w14:paraId="2D3B4F89" w14:textId="77777777" w:rsidR="000E5BCD" w:rsidRDefault="000E5BCD" w:rsidP="00E1780D">
      <w:pPr>
        <w:jc w:val="center"/>
        <w:rPr>
          <w:rFonts w:ascii="Arial Narrow" w:hAnsi="Arial Narrow"/>
          <w:b/>
          <w:bCs/>
          <w:sz w:val="20"/>
          <w:szCs w:val="20"/>
        </w:rPr>
      </w:pPr>
      <w:bookmarkStart w:id="14" w:name="_Hlk155451742"/>
    </w:p>
    <w:p w14:paraId="26A5CC55" w14:textId="77777777" w:rsidR="000E5BCD" w:rsidRDefault="000E5BCD" w:rsidP="00E1780D">
      <w:pPr>
        <w:jc w:val="center"/>
        <w:rPr>
          <w:rFonts w:ascii="Arial Narrow" w:hAnsi="Arial Narrow"/>
          <w:b/>
          <w:bCs/>
          <w:sz w:val="20"/>
          <w:szCs w:val="20"/>
        </w:rPr>
      </w:pPr>
    </w:p>
    <w:p w14:paraId="2F31402E" w14:textId="77777777" w:rsidR="000E5BCD" w:rsidRDefault="000E5BCD" w:rsidP="00E1780D">
      <w:pPr>
        <w:jc w:val="center"/>
        <w:rPr>
          <w:rFonts w:ascii="Arial Narrow" w:hAnsi="Arial Narrow"/>
          <w:b/>
          <w:bCs/>
          <w:sz w:val="20"/>
          <w:szCs w:val="20"/>
        </w:rPr>
      </w:pPr>
    </w:p>
    <w:p w14:paraId="050C2B56" w14:textId="77777777" w:rsidR="000E5BCD" w:rsidRDefault="000E5BCD" w:rsidP="00E1780D">
      <w:pPr>
        <w:jc w:val="center"/>
        <w:rPr>
          <w:rFonts w:ascii="Arial Narrow" w:hAnsi="Arial Narrow"/>
          <w:b/>
          <w:bCs/>
          <w:sz w:val="20"/>
          <w:szCs w:val="20"/>
        </w:rPr>
      </w:pPr>
    </w:p>
    <w:p w14:paraId="536E3C07" w14:textId="77777777" w:rsidR="000E5BCD" w:rsidRDefault="000E5BCD" w:rsidP="00E1780D">
      <w:pPr>
        <w:jc w:val="center"/>
        <w:rPr>
          <w:rFonts w:ascii="Arial Narrow" w:hAnsi="Arial Narrow"/>
          <w:b/>
          <w:bCs/>
          <w:sz w:val="20"/>
          <w:szCs w:val="20"/>
        </w:rPr>
      </w:pPr>
    </w:p>
    <w:p w14:paraId="61101B0A" w14:textId="4A7DB756" w:rsidR="00E1780D" w:rsidRPr="00036C3D" w:rsidRDefault="00E1780D" w:rsidP="00036C3D">
      <w:pPr>
        <w:pStyle w:val="Paragraphedeliste"/>
        <w:numPr>
          <w:ilvl w:val="0"/>
          <w:numId w:val="1"/>
        </w:numPr>
        <w:rPr>
          <w:rFonts w:ascii="Arial Narrow" w:hAnsi="Arial Narrow"/>
          <w:b/>
          <w:bCs/>
          <w:sz w:val="20"/>
          <w:szCs w:val="20"/>
        </w:rPr>
      </w:pPr>
      <w:r w:rsidRPr="00036C3D">
        <w:rPr>
          <w:rFonts w:ascii="Arial Narrow" w:hAnsi="Arial Narrow"/>
          <w:b/>
          <w:bCs/>
          <w:sz w:val="20"/>
          <w:szCs w:val="20"/>
          <w:shd w:val="clear" w:color="auto" w:fill="E5B8B7" w:themeFill="accent2" w:themeFillTint="66"/>
        </w:rPr>
        <w:t>PLAN TRIENNAL 2024-2026 DE LA COMMUNE RURALE DE DIALAKORODJI</w:t>
      </w:r>
    </w:p>
    <w:tbl>
      <w:tblPr>
        <w:tblStyle w:val="Grilledutableau"/>
        <w:tblW w:w="16160" w:type="dxa"/>
        <w:tblInd w:w="-1139" w:type="dxa"/>
        <w:tblLook w:val="04A0" w:firstRow="1" w:lastRow="0" w:firstColumn="1" w:lastColumn="0" w:noHBand="0" w:noVBand="1"/>
      </w:tblPr>
      <w:tblGrid>
        <w:gridCol w:w="1881"/>
        <w:gridCol w:w="3140"/>
        <w:gridCol w:w="2117"/>
        <w:gridCol w:w="3047"/>
        <w:gridCol w:w="1657"/>
        <w:gridCol w:w="604"/>
        <w:gridCol w:w="581"/>
        <w:gridCol w:w="584"/>
        <w:gridCol w:w="701"/>
        <w:gridCol w:w="616"/>
        <w:gridCol w:w="606"/>
        <w:gridCol w:w="626"/>
      </w:tblGrid>
      <w:tr w:rsidR="000E5BCD" w:rsidRPr="00B813D5" w14:paraId="502FCEE9" w14:textId="77777777" w:rsidTr="000E5BCD">
        <w:tc>
          <w:tcPr>
            <w:tcW w:w="1881" w:type="dxa"/>
            <w:vMerge w:val="restart"/>
            <w:shd w:val="clear" w:color="auto" w:fill="8DB3E2" w:themeFill="text2" w:themeFillTint="66"/>
          </w:tcPr>
          <w:p w14:paraId="6A1E6615" w14:textId="77777777" w:rsidR="000E5BCD" w:rsidRPr="00B813D5" w:rsidRDefault="000E5BCD" w:rsidP="001D3535">
            <w:pPr>
              <w:rPr>
                <w:rFonts w:ascii="Arial Narrow" w:hAnsi="Arial Narrow"/>
                <w:b/>
                <w:sz w:val="18"/>
                <w:szCs w:val="18"/>
              </w:rPr>
            </w:pPr>
            <w:bookmarkStart w:id="15" w:name="_Hlk155137442"/>
            <w:bookmarkEnd w:id="14"/>
            <w:r w:rsidRPr="00B813D5">
              <w:rPr>
                <w:rFonts w:ascii="Arial Narrow" w:hAnsi="Arial Narrow"/>
                <w:b/>
                <w:sz w:val="18"/>
                <w:szCs w:val="18"/>
              </w:rPr>
              <w:t>SECTEURS SOUS SETEURS ET</w:t>
            </w:r>
          </w:p>
          <w:p w14:paraId="2B3F363B" w14:textId="77777777" w:rsidR="000E5BCD" w:rsidRPr="00B813D5" w:rsidRDefault="000E5BCD" w:rsidP="001D3535">
            <w:pPr>
              <w:rPr>
                <w:rFonts w:ascii="Arial Narrow" w:hAnsi="Arial Narrow"/>
                <w:sz w:val="18"/>
                <w:szCs w:val="18"/>
              </w:rPr>
            </w:pPr>
            <w:r w:rsidRPr="00B813D5">
              <w:rPr>
                <w:rFonts w:ascii="Arial Narrow" w:hAnsi="Arial Narrow"/>
                <w:b/>
                <w:sz w:val="18"/>
                <w:szCs w:val="18"/>
              </w:rPr>
              <w:t>OBJECTIF</w:t>
            </w:r>
          </w:p>
        </w:tc>
        <w:tc>
          <w:tcPr>
            <w:tcW w:w="3140" w:type="dxa"/>
            <w:vMerge w:val="restart"/>
            <w:shd w:val="clear" w:color="auto" w:fill="8DB3E2" w:themeFill="text2" w:themeFillTint="66"/>
          </w:tcPr>
          <w:p w14:paraId="33103FEA" w14:textId="77777777" w:rsidR="000E5BCD" w:rsidRPr="00B813D5" w:rsidRDefault="000E5BCD" w:rsidP="001D3535">
            <w:pPr>
              <w:rPr>
                <w:rFonts w:ascii="Arial Narrow" w:hAnsi="Arial Narrow"/>
                <w:sz w:val="18"/>
                <w:szCs w:val="18"/>
              </w:rPr>
            </w:pPr>
            <w:r w:rsidRPr="00B813D5">
              <w:rPr>
                <w:rFonts w:ascii="Arial Narrow" w:hAnsi="Arial Narrow"/>
                <w:b/>
                <w:sz w:val="18"/>
                <w:szCs w:val="18"/>
              </w:rPr>
              <w:t>ACTIONS RETENUES</w:t>
            </w:r>
          </w:p>
        </w:tc>
        <w:tc>
          <w:tcPr>
            <w:tcW w:w="2117" w:type="dxa"/>
            <w:vMerge w:val="restart"/>
            <w:shd w:val="clear" w:color="auto" w:fill="8DB3E2" w:themeFill="text2" w:themeFillTint="66"/>
          </w:tcPr>
          <w:p w14:paraId="1170BC9E" w14:textId="77777777" w:rsidR="000E5BCD" w:rsidRPr="00B813D5" w:rsidRDefault="000E5BCD" w:rsidP="001D3535">
            <w:pPr>
              <w:rPr>
                <w:rFonts w:ascii="Arial Narrow" w:hAnsi="Arial Narrow"/>
                <w:b/>
                <w:sz w:val="18"/>
                <w:szCs w:val="18"/>
              </w:rPr>
            </w:pPr>
            <w:r w:rsidRPr="00B813D5">
              <w:rPr>
                <w:rFonts w:ascii="Arial Narrow" w:hAnsi="Arial Narrow"/>
                <w:b/>
                <w:sz w:val="18"/>
                <w:szCs w:val="18"/>
              </w:rPr>
              <w:t>RESULTATS ATTENDUS</w:t>
            </w:r>
          </w:p>
        </w:tc>
        <w:tc>
          <w:tcPr>
            <w:tcW w:w="3047" w:type="dxa"/>
            <w:vMerge w:val="restart"/>
            <w:shd w:val="clear" w:color="auto" w:fill="8DB3E2" w:themeFill="text2" w:themeFillTint="66"/>
          </w:tcPr>
          <w:p w14:paraId="2D00AD40" w14:textId="77777777" w:rsidR="000E5BCD" w:rsidRPr="00B813D5" w:rsidRDefault="000E5BCD" w:rsidP="001D3535">
            <w:pPr>
              <w:rPr>
                <w:rFonts w:ascii="Arial Narrow" w:hAnsi="Arial Narrow"/>
                <w:sz w:val="18"/>
                <w:szCs w:val="18"/>
              </w:rPr>
            </w:pPr>
            <w:r w:rsidRPr="00B813D5">
              <w:rPr>
                <w:rFonts w:ascii="Arial Narrow" w:hAnsi="Arial Narrow"/>
                <w:b/>
                <w:sz w:val="18"/>
                <w:szCs w:val="18"/>
              </w:rPr>
              <w:t>LOCALITES</w:t>
            </w:r>
          </w:p>
        </w:tc>
        <w:tc>
          <w:tcPr>
            <w:tcW w:w="1657" w:type="dxa"/>
            <w:vMerge w:val="restart"/>
            <w:shd w:val="clear" w:color="auto" w:fill="8DB3E2" w:themeFill="text2" w:themeFillTint="66"/>
          </w:tcPr>
          <w:p w14:paraId="0E033E67" w14:textId="77777777" w:rsidR="000E5BCD" w:rsidRPr="00B813D5" w:rsidRDefault="000E5BCD" w:rsidP="001D3535">
            <w:pPr>
              <w:jc w:val="center"/>
              <w:rPr>
                <w:rFonts w:ascii="Arial Narrow" w:hAnsi="Arial Narrow"/>
                <w:b/>
                <w:sz w:val="18"/>
                <w:szCs w:val="18"/>
              </w:rPr>
            </w:pPr>
            <w:r w:rsidRPr="00B813D5">
              <w:rPr>
                <w:rFonts w:ascii="Arial Narrow" w:hAnsi="Arial Narrow"/>
                <w:b/>
                <w:sz w:val="18"/>
                <w:szCs w:val="18"/>
              </w:rPr>
              <w:t>COUTS ESTIMATIFS</w:t>
            </w:r>
          </w:p>
          <w:p w14:paraId="2D7DBA34" w14:textId="77777777" w:rsidR="000E5BCD" w:rsidRPr="00B813D5" w:rsidRDefault="000E5BCD" w:rsidP="001D3535">
            <w:pPr>
              <w:rPr>
                <w:rFonts w:ascii="Arial Narrow" w:hAnsi="Arial Narrow"/>
                <w:sz w:val="18"/>
                <w:szCs w:val="18"/>
              </w:rPr>
            </w:pPr>
            <w:r w:rsidRPr="00B813D5">
              <w:rPr>
                <w:rFonts w:ascii="Arial Narrow" w:hAnsi="Arial Narrow"/>
                <w:b/>
                <w:sz w:val="18"/>
                <w:szCs w:val="18"/>
              </w:rPr>
              <w:t xml:space="preserve">      EN   F CFA</w:t>
            </w:r>
          </w:p>
        </w:tc>
        <w:tc>
          <w:tcPr>
            <w:tcW w:w="1769" w:type="dxa"/>
            <w:gridSpan w:val="3"/>
            <w:shd w:val="clear" w:color="auto" w:fill="8DB3E2" w:themeFill="text2" w:themeFillTint="66"/>
          </w:tcPr>
          <w:p w14:paraId="4B5D2CFD" w14:textId="77777777" w:rsidR="000E5BCD" w:rsidRPr="00B813D5" w:rsidRDefault="000E5BCD" w:rsidP="001D3535">
            <w:pPr>
              <w:rPr>
                <w:rFonts w:ascii="Arial Narrow" w:hAnsi="Arial Narrow"/>
                <w:sz w:val="18"/>
                <w:szCs w:val="18"/>
              </w:rPr>
            </w:pPr>
            <w:r w:rsidRPr="00B813D5">
              <w:rPr>
                <w:rFonts w:ascii="Arial Narrow" w:hAnsi="Arial Narrow"/>
                <w:b/>
                <w:sz w:val="18"/>
                <w:szCs w:val="18"/>
              </w:rPr>
              <w:t>Année de mise en œuvre de l’action et nombre de réalisation/action</w:t>
            </w:r>
          </w:p>
        </w:tc>
        <w:tc>
          <w:tcPr>
            <w:tcW w:w="2549" w:type="dxa"/>
            <w:gridSpan w:val="4"/>
            <w:shd w:val="clear" w:color="auto" w:fill="8DB3E2" w:themeFill="text2" w:themeFillTint="66"/>
          </w:tcPr>
          <w:p w14:paraId="5093C66B" w14:textId="77777777" w:rsidR="000E5BCD" w:rsidRPr="00B813D5" w:rsidRDefault="000E5BCD" w:rsidP="001D3535">
            <w:pPr>
              <w:rPr>
                <w:rFonts w:ascii="Arial Narrow" w:hAnsi="Arial Narrow"/>
                <w:sz w:val="18"/>
                <w:szCs w:val="18"/>
              </w:rPr>
            </w:pPr>
            <w:r w:rsidRPr="00B813D5">
              <w:rPr>
                <w:rFonts w:ascii="Arial Narrow" w:hAnsi="Arial Narrow"/>
                <w:b/>
                <w:sz w:val="18"/>
                <w:szCs w:val="18"/>
              </w:rPr>
              <w:t>Contribution</w:t>
            </w:r>
          </w:p>
        </w:tc>
      </w:tr>
      <w:tr w:rsidR="000E5BCD" w:rsidRPr="00B813D5" w14:paraId="597D52D2" w14:textId="77777777" w:rsidTr="000E5BCD">
        <w:tc>
          <w:tcPr>
            <w:tcW w:w="1881" w:type="dxa"/>
            <w:vMerge/>
            <w:shd w:val="clear" w:color="auto" w:fill="8DB3E2" w:themeFill="text2" w:themeFillTint="66"/>
          </w:tcPr>
          <w:p w14:paraId="5521AAE4" w14:textId="77777777" w:rsidR="000E5BCD" w:rsidRPr="00B813D5" w:rsidRDefault="000E5BCD" w:rsidP="001D3535">
            <w:pPr>
              <w:rPr>
                <w:rFonts w:ascii="Arial Narrow" w:hAnsi="Arial Narrow"/>
                <w:sz w:val="18"/>
                <w:szCs w:val="18"/>
              </w:rPr>
            </w:pPr>
          </w:p>
        </w:tc>
        <w:tc>
          <w:tcPr>
            <w:tcW w:w="3140" w:type="dxa"/>
            <w:vMerge/>
            <w:shd w:val="clear" w:color="auto" w:fill="8DB3E2" w:themeFill="text2" w:themeFillTint="66"/>
          </w:tcPr>
          <w:p w14:paraId="07A5DC66" w14:textId="77777777" w:rsidR="000E5BCD" w:rsidRPr="00B813D5" w:rsidRDefault="000E5BCD" w:rsidP="001D3535">
            <w:pPr>
              <w:rPr>
                <w:rFonts w:ascii="Arial Narrow" w:hAnsi="Arial Narrow"/>
                <w:sz w:val="18"/>
                <w:szCs w:val="18"/>
              </w:rPr>
            </w:pPr>
          </w:p>
        </w:tc>
        <w:tc>
          <w:tcPr>
            <w:tcW w:w="2117" w:type="dxa"/>
            <w:vMerge/>
            <w:shd w:val="clear" w:color="auto" w:fill="8DB3E2" w:themeFill="text2" w:themeFillTint="66"/>
          </w:tcPr>
          <w:p w14:paraId="0104FA4B" w14:textId="77777777" w:rsidR="000E5BCD" w:rsidRPr="00B813D5" w:rsidRDefault="000E5BCD" w:rsidP="001D3535">
            <w:pPr>
              <w:rPr>
                <w:rFonts w:ascii="Arial Narrow" w:hAnsi="Arial Narrow"/>
                <w:sz w:val="18"/>
                <w:szCs w:val="18"/>
              </w:rPr>
            </w:pPr>
          </w:p>
        </w:tc>
        <w:tc>
          <w:tcPr>
            <w:tcW w:w="3047" w:type="dxa"/>
            <w:vMerge/>
            <w:shd w:val="clear" w:color="auto" w:fill="8DB3E2" w:themeFill="text2" w:themeFillTint="66"/>
          </w:tcPr>
          <w:p w14:paraId="3702BC6E" w14:textId="77777777" w:rsidR="000E5BCD" w:rsidRPr="00B813D5" w:rsidRDefault="000E5BCD" w:rsidP="001D3535">
            <w:pPr>
              <w:rPr>
                <w:rFonts w:ascii="Arial Narrow" w:hAnsi="Arial Narrow"/>
                <w:sz w:val="18"/>
                <w:szCs w:val="18"/>
              </w:rPr>
            </w:pPr>
          </w:p>
        </w:tc>
        <w:tc>
          <w:tcPr>
            <w:tcW w:w="1657" w:type="dxa"/>
            <w:vMerge/>
            <w:shd w:val="clear" w:color="auto" w:fill="8DB3E2" w:themeFill="text2" w:themeFillTint="66"/>
          </w:tcPr>
          <w:p w14:paraId="7F038FBD" w14:textId="77777777" w:rsidR="000E5BCD" w:rsidRPr="00B813D5" w:rsidRDefault="000E5BCD" w:rsidP="001D3535">
            <w:pPr>
              <w:rPr>
                <w:rFonts w:ascii="Arial Narrow" w:hAnsi="Arial Narrow"/>
                <w:sz w:val="18"/>
                <w:szCs w:val="18"/>
              </w:rPr>
            </w:pPr>
          </w:p>
        </w:tc>
        <w:tc>
          <w:tcPr>
            <w:tcW w:w="604" w:type="dxa"/>
            <w:shd w:val="clear" w:color="auto" w:fill="8DB3E2" w:themeFill="text2" w:themeFillTint="66"/>
          </w:tcPr>
          <w:p w14:paraId="46AE51C7"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2024</w:t>
            </w:r>
          </w:p>
        </w:tc>
        <w:tc>
          <w:tcPr>
            <w:tcW w:w="581" w:type="dxa"/>
            <w:shd w:val="clear" w:color="auto" w:fill="8DB3E2" w:themeFill="text2" w:themeFillTint="66"/>
          </w:tcPr>
          <w:p w14:paraId="28840C8C"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2025</w:t>
            </w:r>
          </w:p>
        </w:tc>
        <w:tc>
          <w:tcPr>
            <w:tcW w:w="584" w:type="dxa"/>
            <w:shd w:val="clear" w:color="auto" w:fill="8DB3E2" w:themeFill="text2" w:themeFillTint="66"/>
          </w:tcPr>
          <w:p w14:paraId="6CE214BF"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2026</w:t>
            </w:r>
          </w:p>
        </w:tc>
        <w:tc>
          <w:tcPr>
            <w:tcW w:w="701" w:type="dxa"/>
            <w:shd w:val="clear" w:color="auto" w:fill="8DB3E2" w:themeFill="text2" w:themeFillTint="66"/>
          </w:tcPr>
          <w:p w14:paraId="3842E4F0"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Village.</w:t>
            </w:r>
          </w:p>
        </w:tc>
        <w:tc>
          <w:tcPr>
            <w:tcW w:w="616" w:type="dxa"/>
            <w:shd w:val="clear" w:color="auto" w:fill="8DB3E2" w:themeFill="text2" w:themeFillTint="66"/>
          </w:tcPr>
          <w:p w14:paraId="7955A745"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Com.</w:t>
            </w:r>
          </w:p>
        </w:tc>
        <w:tc>
          <w:tcPr>
            <w:tcW w:w="606" w:type="dxa"/>
            <w:shd w:val="clear" w:color="auto" w:fill="8DB3E2" w:themeFill="text2" w:themeFillTint="66"/>
          </w:tcPr>
          <w:p w14:paraId="65FF0B55"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Etat</w:t>
            </w:r>
          </w:p>
        </w:tc>
        <w:tc>
          <w:tcPr>
            <w:tcW w:w="626" w:type="dxa"/>
            <w:shd w:val="clear" w:color="auto" w:fill="8DB3E2" w:themeFill="text2" w:themeFillTint="66"/>
          </w:tcPr>
          <w:p w14:paraId="0462B318"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PTF</w:t>
            </w:r>
          </w:p>
        </w:tc>
      </w:tr>
      <w:tr w:rsidR="000E5BCD" w:rsidRPr="00B813D5" w14:paraId="0494B7AF" w14:textId="77777777" w:rsidTr="001D3535">
        <w:tc>
          <w:tcPr>
            <w:tcW w:w="16160" w:type="dxa"/>
            <w:gridSpan w:val="12"/>
            <w:shd w:val="clear" w:color="auto" w:fill="E5B8B7" w:themeFill="accent2" w:themeFillTint="66"/>
          </w:tcPr>
          <w:p w14:paraId="37DF177C" w14:textId="77777777" w:rsidR="000E5BCD" w:rsidRPr="00B813D5" w:rsidRDefault="000E5BCD" w:rsidP="001D3535">
            <w:pPr>
              <w:jc w:val="center"/>
              <w:rPr>
                <w:rFonts w:ascii="Arial Narrow" w:hAnsi="Arial Narrow"/>
                <w:sz w:val="18"/>
                <w:szCs w:val="18"/>
              </w:rPr>
            </w:pPr>
            <w:r w:rsidRPr="00B813D5">
              <w:rPr>
                <w:rFonts w:ascii="Arial Narrow" w:hAnsi="Arial Narrow"/>
                <w:b/>
                <w:sz w:val="18"/>
                <w:szCs w:val="18"/>
              </w:rPr>
              <w:t>SECTEUR ECONOMIE RURALE</w:t>
            </w:r>
          </w:p>
        </w:tc>
      </w:tr>
      <w:tr w:rsidR="000E5BCD" w:rsidRPr="00B813D5" w14:paraId="6044B97E" w14:textId="77777777" w:rsidTr="000E5BCD">
        <w:tc>
          <w:tcPr>
            <w:tcW w:w="1881" w:type="dxa"/>
            <w:vMerge w:val="restart"/>
          </w:tcPr>
          <w:p w14:paraId="58575A90" w14:textId="77777777" w:rsidR="000E5BCD" w:rsidRPr="00B813D5" w:rsidRDefault="000E5BCD" w:rsidP="001D3535">
            <w:pPr>
              <w:rPr>
                <w:rFonts w:ascii="Arial Narrow" w:hAnsi="Arial Narrow" w:cs="Arial"/>
                <w:sz w:val="18"/>
                <w:szCs w:val="18"/>
              </w:rPr>
            </w:pPr>
            <w:r w:rsidRPr="00B813D5">
              <w:rPr>
                <w:rFonts w:ascii="Arial Narrow" w:hAnsi="Arial Narrow"/>
                <w:b/>
                <w:sz w:val="18"/>
                <w:szCs w:val="18"/>
              </w:rPr>
              <w:t>AGRICULTURE</w:t>
            </w:r>
          </w:p>
          <w:p w14:paraId="2A3A23AD" w14:textId="77777777" w:rsidR="000E5BCD" w:rsidRPr="00B813D5" w:rsidRDefault="000E5BCD" w:rsidP="001D3535">
            <w:pPr>
              <w:rPr>
                <w:rFonts w:ascii="Arial Narrow" w:hAnsi="Arial Narrow" w:cs="Arial"/>
                <w:i/>
                <w:sz w:val="18"/>
                <w:szCs w:val="18"/>
              </w:rPr>
            </w:pPr>
          </w:p>
          <w:p w14:paraId="137763C4" w14:textId="77777777" w:rsidR="000E5BCD" w:rsidRPr="00B813D5" w:rsidRDefault="000E5BCD" w:rsidP="001D3535">
            <w:pPr>
              <w:rPr>
                <w:rFonts w:ascii="Arial Narrow" w:hAnsi="Arial Narrow"/>
                <w:sz w:val="18"/>
                <w:szCs w:val="18"/>
              </w:rPr>
            </w:pPr>
            <w:r w:rsidRPr="00B813D5">
              <w:rPr>
                <w:rFonts w:ascii="Arial Narrow" w:hAnsi="Arial Narrow" w:cs="Arial"/>
                <w:b/>
                <w:i/>
                <w:sz w:val="18"/>
                <w:szCs w:val="18"/>
              </w:rPr>
              <w:t xml:space="preserve">Développer le maraichage dans la commune </w:t>
            </w:r>
          </w:p>
        </w:tc>
        <w:tc>
          <w:tcPr>
            <w:tcW w:w="3140" w:type="dxa"/>
            <w:vAlign w:val="center"/>
          </w:tcPr>
          <w:p w14:paraId="663B075B" w14:textId="77777777" w:rsidR="000E5BCD" w:rsidRPr="00B813D5" w:rsidRDefault="000E5BCD" w:rsidP="001D3535">
            <w:pPr>
              <w:rPr>
                <w:rFonts w:ascii="Arial Narrow" w:hAnsi="Arial Narrow"/>
                <w:sz w:val="18"/>
                <w:szCs w:val="18"/>
              </w:rPr>
            </w:pPr>
            <w:r w:rsidRPr="00B813D5">
              <w:rPr>
                <w:rFonts w:ascii="Arial Narrow" w:hAnsi="Arial Narrow" w:cstheme="minorHAnsi"/>
                <w:sz w:val="18"/>
                <w:szCs w:val="18"/>
              </w:rPr>
              <w:t>Appui à la mise en place des organisations socio- professionnelles (sociétés coopératives…)</w:t>
            </w:r>
          </w:p>
        </w:tc>
        <w:tc>
          <w:tcPr>
            <w:tcW w:w="2117" w:type="dxa"/>
          </w:tcPr>
          <w:p w14:paraId="01960DE5"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Les organisations socioprofessionnelles sont mises en place et sont fonctionnelles</w:t>
            </w:r>
          </w:p>
        </w:tc>
        <w:tc>
          <w:tcPr>
            <w:tcW w:w="3047" w:type="dxa"/>
            <w:vAlign w:val="center"/>
          </w:tcPr>
          <w:p w14:paraId="749FC9E1" w14:textId="77777777" w:rsidR="000E5BCD" w:rsidRPr="00B813D5" w:rsidRDefault="000E5BCD" w:rsidP="001D3535">
            <w:pPr>
              <w:rPr>
                <w:rFonts w:ascii="Arial Narrow" w:hAnsi="Arial Narrow"/>
                <w:sz w:val="18"/>
                <w:szCs w:val="18"/>
              </w:rPr>
            </w:pPr>
            <w:r w:rsidRPr="00B813D5">
              <w:rPr>
                <w:rFonts w:ascii="Arial Narrow" w:hAnsi="Arial Narrow" w:cstheme="minorHAnsi"/>
                <w:sz w:val="18"/>
                <w:szCs w:val="18"/>
              </w:rPr>
              <w:t>Commune</w:t>
            </w:r>
          </w:p>
        </w:tc>
        <w:tc>
          <w:tcPr>
            <w:tcW w:w="1657" w:type="dxa"/>
          </w:tcPr>
          <w:p w14:paraId="3110A5B7" w14:textId="77777777" w:rsidR="000E5BCD" w:rsidRPr="00B813D5" w:rsidRDefault="000E5BCD" w:rsidP="001D3535">
            <w:pPr>
              <w:jc w:val="right"/>
              <w:rPr>
                <w:rFonts w:ascii="Arial Narrow" w:hAnsi="Arial Narrow"/>
                <w:sz w:val="18"/>
                <w:szCs w:val="18"/>
              </w:rPr>
            </w:pPr>
          </w:p>
          <w:p w14:paraId="66B22EED" w14:textId="77777777" w:rsidR="000E5BCD" w:rsidRPr="00B813D5" w:rsidRDefault="000E5BCD" w:rsidP="001D3535">
            <w:pPr>
              <w:jc w:val="right"/>
              <w:rPr>
                <w:rFonts w:ascii="Arial Narrow" w:hAnsi="Arial Narrow"/>
                <w:sz w:val="18"/>
                <w:szCs w:val="18"/>
              </w:rPr>
            </w:pPr>
          </w:p>
          <w:p w14:paraId="5CBF24F2" w14:textId="77777777" w:rsidR="000E5BCD" w:rsidRPr="00B813D5" w:rsidRDefault="000E5BCD" w:rsidP="001D3535">
            <w:pPr>
              <w:jc w:val="right"/>
              <w:rPr>
                <w:rFonts w:ascii="Arial Narrow" w:hAnsi="Arial Narrow"/>
                <w:sz w:val="18"/>
                <w:szCs w:val="18"/>
              </w:rPr>
            </w:pPr>
            <w:r w:rsidRPr="00B813D5">
              <w:rPr>
                <w:rFonts w:ascii="Arial Narrow" w:hAnsi="Arial Narrow"/>
                <w:sz w:val="18"/>
                <w:szCs w:val="18"/>
              </w:rPr>
              <w:t>5 000 000</w:t>
            </w:r>
          </w:p>
        </w:tc>
        <w:tc>
          <w:tcPr>
            <w:tcW w:w="604" w:type="dxa"/>
          </w:tcPr>
          <w:p w14:paraId="2BF93281" w14:textId="77777777" w:rsidR="000E5BCD" w:rsidRPr="00B813D5" w:rsidRDefault="000E5BCD" w:rsidP="001D3535">
            <w:pPr>
              <w:rPr>
                <w:rFonts w:ascii="Arial Narrow" w:hAnsi="Arial Narrow"/>
                <w:sz w:val="18"/>
                <w:szCs w:val="18"/>
              </w:rPr>
            </w:pPr>
          </w:p>
          <w:p w14:paraId="1213497F" w14:textId="77777777" w:rsidR="000E5BCD" w:rsidRPr="00B813D5" w:rsidRDefault="000E5BCD" w:rsidP="001D3535">
            <w:pPr>
              <w:rPr>
                <w:rFonts w:ascii="Arial Narrow" w:hAnsi="Arial Narrow"/>
                <w:sz w:val="18"/>
                <w:szCs w:val="18"/>
              </w:rPr>
            </w:pPr>
          </w:p>
          <w:p w14:paraId="08F73D52"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x</w:t>
            </w:r>
          </w:p>
        </w:tc>
        <w:tc>
          <w:tcPr>
            <w:tcW w:w="581" w:type="dxa"/>
          </w:tcPr>
          <w:p w14:paraId="0FF81E67" w14:textId="77777777" w:rsidR="000E5BCD" w:rsidRPr="00B813D5" w:rsidRDefault="000E5BCD" w:rsidP="001D3535">
            <w:pPr>
              <w:rPr>
                <w:rFonts w:ascii="Arial Narrow" w:hAnsi="Arial Narrow"/>
                <w:sz w:val="18"/>
                <w:szCs w:val="18"/>
              </w:rPr>
            </w:pPr>
          </w:p>
          <w:p w14:paraId="3CB2FDF4" w14:textId="77777777" w:rsidR="000E5BCD" w:rsidRPr="00B813D5" w:rsidRDefault="000E5BCD" w:rsidP="001D3535">
            <w:pPr>
              <w:rPr>
                <w:rFonts w:ascii="Arial Narrow" w:hAnsi="Arial Narrow"/>
                <w:sz w:val="18"/>
                <w:szCs w:val="18"/>
              </w:rPr>
            </w:pPr>
          </w:p>
          <w:p w14:paraId="39C55DBF"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x</w:t>
            </w:r>
          </w:p>
        </w:tc>
        <w:tc>
          <w:tcPr>
            <w:tcW w:w="584" w:type="dxa"/>
          </w:tcPr>
          <w:p w14:paraId="63AA35A3" w14:textId="77777777" w:rsidR="000E5BCD" w:rsidRPr="00B813D5" w:rsidRDefault="000E5BCD" w:rsidP="001D3535">
            <w:pPr>
              <w:rPr>
                <w:rFonts w:ascii="Arial Narrow" w:hAnsi="Arial Narrow"/>
                <w:sz w:val="18"/>
                <w:szCs w:val="18"/>
              </w:rPr>
            </w:pPr>
          </w:p>
          <w:p w14:paraId="13D89279" w14:textId="77777777" w:rsidR="000E5BCD" w:rsidRPr="00B813D5" w:rsidRDefault="000E5BCD" w:rsidP="001D3535">
            <w:pPr>
              <w:rPr>
                <w:rFonts w:ascii="Arial Narrow" w:hAnsi="Arial Narrow"/>
                <w:sz w:val="18"/>
                <w:szCs w:val="18"/>
              </w:rPr>
            </w:pPr>
          </w:p>
          <w:p w14:paraId="7677E0C7"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x</w:t>
            </w:r>
          </w:p>
        </w:tc>
        <w:tc>
          <w:tcPr>
            <w:tcW w:w="701" w:type="dxa"/>
          </w:tcPr>
          <w:p w14:paraId="6FF734AA" w14:textId="77777777" w:rsidR="000E5BCD" w:rsidRPr="00B813D5" w:rsidRDefault="000E5BCD" w:rsidP="001D3535">
            <w:pPr>
              <w:rPr>
                <w:rFonts w:ascii="Arial Narrow" w:hAnsi="Arial Narrow"/>
                <w:sz w:val="18"/>
                <w:szCs w:val="18"/>
              </w:rPr>
            </w:pPr>
          </w:p>
          <w:p w14:paraId="79AC600E" w14:textId="77777777" w:rsidR="000E5BCD" w:rsidRPr="00B813D5" w:rsidRDefault="000E5BCD" w:rsidP="001D3535">
            <w:pPr>
              <w:rPr>
                <w:rFonts w:ascii="Arial Narrow" w:hAnsi="Arial Narrow"/>
                <w:sz w:val="18"/>
                <w:szCs w:val="18"/>
              </w:rPr>
            </w:pPr>
          </w:p>
          <w:p w14:paraId="64EDF47E"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20%</w:t>
            </w:r>
          </w:p>
        </w:tc>
        <w:tc>
          <w:tcPr>
            <w:tcW w:w="616" w:type="dxa"/>
          </w:tcPr>
          <w:p w14:paraId="17C965E9" w14:textId="77777777" w:rsidR="000E5BCD" w:rsidRPr="00B813D5" w:rsidRDefault="000E5BCD" w:rsidP="001D3535">
            <w:pPr>
              <w:rPr>
                <w:rFonts w:ascii="Arial Narrow" w:hAnsi="Arial Narrow"/>
                <w:sz w:val="18"/>
                <w:szCs w:val="18"/>
              </w:rPr>
            </w:pPr>
          </w:p>
          <w:p w14:paraId="245750D8" w14:textId="77777777" w:rsidR="000E5BCD" w:rsidRPr="00B813D5" w:rsidRDefault="000E5BCD" w:rsidP="001D3535">
            <w:pPr>
              <w:rPr>
                <w:rFonts w:ascii="Arial Narrow" w:hAnsi="Arial Narrow"/>
                <w:sz w:val="18"/>
                <w:szCs w:val="18"/>
              </w:rPr>
            </w:pPr>
          </w:p>
          <w:p w14:paraId="44C546F6"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80%</w:t>
            </w:r>
          </w:p>
        </w:tc>
        <w:tc>
          <w:tcPr>
            <w:tcW w:w="606" w:type="dxa"/>
          </w:tcPr>
          <w:p w14:paraId="5F4012B3" w14:textId="77777777" w:rsidR="000E5BCD" w:rsidRPr="00B813D5" w:rsidRDefault="000E5BCD" w:rsidP="001D3535">
            <w:pPr>
              <w:rPr>
                <w:rFonts w:ascii="Arial Narrow" w:hAnsi="Arial Narrow"/>
                <w:sz w:val="18"/>
                <w:szCs w:val="18"/>
              </w:rPr>
            </w:pPr>
          </w:p>
        </w:tc>
        <w:tc>
          <w:tcPr>
            <w:tcW w:w="626" w:type="dxa"/>
          </w:tcPr>
          <w:p w14:paraId="381A33DF" w14:textId="77777777" w:rsidR="000E5BCD" w:rsidRPr="00B813D5" w:rsidRDefault="000E5BCD" w:rsidP="001D3535">
            <w:pPr>
              <w:rPr>
                <w:rFonts w:ascii="Arial Narrow" w:hAnsi="Arial Narrow"/>
                <w:sz w:val="18"/>
                <w:szCs w:val="18"/>
              </w:rPr>
            </w:pPr>
          </w:p>
        </w:tc>
      </w:tr>
      <w:tr w:rsidR="000E5BCD" w:rsidRPr="00B813D5" w14:paraId="7039F39B" w14:textId="77777777" w:rsidTr="000E5BCD">
        <w:tc>
          <w:tcPr>
            <w:tcW w:w="1881" w:type="dxa"/>
            <w:vMerge/>
          </w:tcPr>
          <w:p w14:paraId="478CFB8D" w14:textId="77777777" w:rsidR="000E5BCD" w:rsidRPr="00B813D5" w:rsidRDefault="000E5BCD" w:rsidP="001D3535">
            <w:pPr>
              <w:rPr>
                <w:rFonts w:ascii="Arial Narrow" w:hAnsi="Arial Narrow"/>
                <w:sz w:val="18"/>
                <w:szCs w:val="18"/>
              </w:rPr>
            </w:pPr>
          </w:p>
        </w:tc>
        <w:tc>
          <w:tcPr>
            <w:tcW w:w="3140" w:type="dxa"/>
            <w:vAlign w:val="center"/>
          </w:tcPr>
          <w:p w14:paraId="069B35D4" w14:textId="77777777" w:rsidR="000E5BCD" w:rsidRPr="00B813D5" w:rsidRDefault="000E5BCD" w:rsidP="001D3535">
            <w:pPr>
              <w:rPr>
                <w:rFonts w:ascii="Arial Narrow" w:hAnsi="Arial Narrow"/>
                <w:sz w:val="18"/>
                <w:szCs w:val="18"/>
              </w:rPr>
            </w:pPr>
            <w:r w:rsidRPr="00B813D5">
              <w:rPr>
                <w:rFonts w:ascii="Arial Narrow" w:hAnsi="Arial Narrow" w:cstheme="minorHAnsi"/>
                <w:sz w:val="18"/>
                <w:szCs w:val="18"/>
              </w:rPr>
              <w:t xml:space="preserve">Renforcement des capacités des organisations socioprofessionnelles </w:t>
            </w:r>
          </w:p>
        </w:tc>
        <w:tc>
          <w:tcPr>
            <w:tcW w:w="2117" w:type="dxa"/>
          </w:tcPr>
          <w:p w14:paraId="0B6CC52F"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Les capacités des organisations socio professionnelles sont renforcées</w:t>
            </w:r>
          </w:p>
        </w:tc>
        <w:tc>
          <w:tcPr>
            <w:tcW w:w="3047" w:type="dxa"/>
            <w:vAlign w:val="center"/>
          </w:tcPr>
          <w:p w14:paraId="66D55445" w14:textId="77777777" w:rsidR="000E5BCD" w:rsidRPr="00B813D5" w:rsidRDefault="000E5BCD" w:rsidP="001D3535">
            <w:pPr>
              <w:rPr>
                <w:rFonts w:ascii="Arial Narrow" w:hAnsi="Arial Narrow"/>
                <w:sz w:val="18"/>
                <w:szCs w:val="18"/>
              </w:rPr>
            </w:pPr>
            <w:r w:rsidRPr="00B813D5">
              <w:rPr>
                <w:rFonts w:ascii="Arial Narrow" w:hAnsi="Arial Narrow" w:cstheme="minorHAnsi"/>
                <w:sz w:val="18"/>
                <w:szCs w:val="18"/>
              </w:rPr>
              <w:t>Commune</w:t>
            </w:r>
          </w:p>
        </w:tc>
        <w:tc>
          <w:tcPr>
            <w:tcW w:w="1657" w:type="dxa"/>
          </w:tcPr>
          <w:p w14:paraId="210EBDC0" w14:textId="77777777" w:rsidR="000E5BCD" w:rsidRPr="00B813D5" w:rsidRDefault="000E5BCD" w:rsidP="001D3535">
            <w:pPr>
              <w:jc w:val="right"/>
              <w:rPr>
                <w:rFonts w:ascii="Arial Narrow" w:hAnsi="Arial Narrow"/>
                <w:sz w:val="18"/>
                <w:szCs w:val="18"/>
              </w:rPr>
            </w:pPr>
          </w:p>
          <w:p w14:paraId="4D922AB1" w14:textId="77777777" w:rsidR="000E5BCD" w:rsidRPr="00B813D5" w:rsidRDefault="000E5BCD" w:rsidP="001D3535">
            <w:pPr>
              <w:jc w:val="right"/>
              <w:rPr>
                <w:rFonts w:ascii="Arial Narrow" w:hAnsi="Arial Narrow"/>
                <w:sz w:val="18"/>
                <w:szCs w:val="18"/>
              </w:rPr>
            </w:pPr>
            <w:r w:rsidRPr="00B813D5">
              <w:rPr>
                <w:rFonts w:ascii="Arial Narrow" w:hAnsi="Arial Narrow"/>
                <w:sz w:val="18"/>
                <w:szCs w:val="18"/>
              </w:rPr>
              <w:t>10 000 000</w:t>
            </w:r>
          </w:p>
        </w:tc>
        <w:tc>
          <w:tcPr>
            <w:tcW w:w="604" w:type="dxa"/>
          </w:tcPr>
          <w:p w14:paraId="7B7CAE20" w14:textId="77777777" w:rsidR="000E5BCD" w:rsidRPr="00B813D5" w:rsidRDefault="000E5BCD" w:rsidP="001D3535">
            <w:pPr>
              <w:rPr>
                <w:rFonts w:ascii="Arial Narrow" w:hAnsi="Arial Narrow"/>
                <w:sz w:val="18"/>
                <w:szCs w:val="18"/>
              </w:rPr>
            </w:pPr>
          </w:p>
        </w:tc>
        <w:tc>
          <w:tcPr>
            <w:tcW w:w="581" w:type="dxa"/>
          </w:tcPr>
          <w:p w14:paraId="7930FC0E" w14:textId="77777777" w:rsidR="000E5BCD" w:rsidRPr="00B813D5" w:rsidRDefault="000E5BCD" w:rsidP="001D3535">
            <w:pPr>
              <w:rPr>
                <w:rFonts w:ascii="Arial Narrow" w:hAnsi="Arial Narrow"/>
                <w:sz w:val="18"/>
                <w:szCs w:val="18"/>
              </w:rPr>
            </w:pPr>
          </w:p>
          <w:p w14:paraId="67429DCB"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x</w:t>
            </w:r>
          </w:p>
        </w:tc>
        <w:tc>
          <w:tcPr>
            <w:tcW w:w="584" w:type="dxa"/>
          </w:tcPr>
          <w:p w14:paraId="01AC6691" w14:textId="77777777" w:rsidR="000E5BCD" w:rsidRPr="00B813D5" w:rsidRDefault="000E5BCD" w:rsidP="001D3535">
            <w:pPr>
              <w:rPr>
                <w:rFonts w:ascii="Arial Narrow" w:hAnsi="Arial Narrow"/>
                <w:sz w:val="18"/>
                <w:szCs w:val="18"/>
              </w:rPr>
            </w:pPr>
          </w:p>
          <w:p w14:paraId="4DE778C7"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x</w:t>
            </w:r>
          </w:p>
        </w:tc>
        <w:tc>
          <w:tcPr>
            <w:tcW w:w="701" w:type="dxa"/>
          </w:tcPr>
          <w:p w14:paraId="44115BA9" w14:textId="77777777" w:rsidR="000E5BCD" w:rsidRPr="00B813D5" w:rsidRDefault="000E5BCD" w:rsidP="001D3535">
            <w:pPr>
              <w:rPr>
                <w:rFonts w:ascii="Arial Narrow" w:hAnsi="Arial Narrow"/>
                <w:sz w:val="18"/>
                <w:szCs w:val="18"/>
              </w:rPr>
            </w:pPr>
          </w:p>
          <w:p w14:paraId="68F64C6A"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10%</w:t>
            </w:r>
          </w:p>
        </w:tc>
        <w:tc>
          <w:tcPr>
            <w:tcW w:w="616" w:type="dxa"/>
          </w:tcPr>
          <w:p w14:paraId="4BDE7F89" w14:textId="77777777" w:rsidR="000E5BCD" w:rsidRPr="00B813D5" w:rsidRDefault="000E5BCD" w:rsidP="001D3535">
            <w:pPr>
              <w:rPr>
                <w:rFonts w:ascii="Arial Narrow" w:hAnsi="Arial Narrow"/>
                <w:sz w:val="18"/>
                <w:szCs w:val="18"/>
              </w:rPr>
            </w:pPr>
          </w:p>
          <w:p w14:paraId="31CF7C5E"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20%</w:t>
            </w:r>
          </w:p>
        </w:tc>
        <w:tc>
          <w:tcPr>
            <w:tcW w:w="606" w:type="dxa"/>
          </w:tcPr>
          <w:p w14:paraId="7FE2F491" w14:textId="77777777" w:rsidR="000E5BCD" w:rsidRPr="00B813D5" w:rsidRDefault="000E5BCD" w:rsidP="001D3535">
            <w:pPr>
              <w:rPr>
                <w:rFonts w:ascii="Arial Narrow" w:hAnsi="Arial Narrow"/>
                <w:sz w:val="18"/>
                <w:szCs w:val="18"/>
              </w:rPr>
            </w:pPr>
          </w:p>
          <w:p w14:paraId="40CD5763"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30%</w:t>
            </w:r>
          </w:p>
        </w:tc>
        <w:tc>
          <w:tcPr>
            <w:tcW w:w="626" w:type="dxa"/>
          </w:tcPr>
          <w:p w14:paraId="209E3C6B" w14:textId="77777777" w:rsidR="000E5BCD" w:rsidRPr="00B813D5" w:rsidRDefault="000E5BCD" w:rsidP="001D3535">
            <w:pPr>
              <w:rPr>
                <w:rFonts w:ascii="Arial Narrow" w:hAnsi="Arial Narrow"/>
                <w:sz w:val="18"/>
                <w:szCs w:val="18"/>
              </w:rPr>
            </w:pPr>
          </w:p>
          <w:p w14:paraId="7180AB56"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40%</w:t>
            </w:r>
          </w:p>
        </w:tc>
      </w:tr>
      <w:tr w:rsidR="000E5BCD" w:rsidRPr="00B813D5" w14:paraId="4967FF3B" w14:textId="77777777" w:rsidTr="000E5BCD">
        <w:tc>
          <w:tcPr>
            <w:tcW w:w="1881" w:type="dxa"/>
            <w:vMerge/>
          </w:tcPr>
          <w:p w14:paraId="7A437AC4" w14:textId="77777777" w:rsidR="000E5BCD" w:rsidRPr="00B813D5" w:rsidRDefault="000E5BCD" w:rsidP="001D3535">
            <w:pPr>
              <w:rPr>
                <w:rFonts w:ascii="Arial Narrow" w:hAnsi="Arial Narrow"/>
                <w:sz w:val="18"/>
                <w:szCs w:val="18"/>
              </w:rPr>
            </w:pPr>
          </w:p>
        </w:tc>
        <w:tc>
          <w:tcPr>
            <w:tcW w:w="3140" w:type="dxa"/>
            <w:vAlign w:val="center"/>
          </w:tcPr>
          <w:p w14:paraId="09C99BFB" w14:textId="77777777" w:rsidR="000E5BCD" w:rsidRPr="00B813D5" w:rsidRDefault="000E5BCD" w:rsidP="001D3535">
            <w:pPr>
              <w:rPr>
                <w:rFonts w:ascii="Arial Narrow" w:hAnsi="Arial Narrow"/>
                <w:sz w:val="18"/>
                <w:szCs w:val="18"/>
              </w:rPr>
            </w:pPr>
            <w:r w:rsidRPr="00B813D5">
              <w:rPr>
                <w:rFonts w:ascii="Arial Narrow" w:hAnsi="Arial Narrow" w:cstheme="minorHAnsi"/>
                <w:sz w:val="18"/>
                <w:szCs w:val="18"/>
              </w:rPr>
              <w:t>Vulgarisation des nouvelles cultures vivrières et industrielles</w:t>
            </w:r>
          </w:p>
        </w:tc>
        <w:tc>
          <w:tcPr>
            <w:tcW w:w="2117" w:type="dxa"/>
          </w:tcPr>
          <w:p w14:paraId="16719985"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Les nouvelles cultures vivrières et industrielles sont vulgarisées</w:t>
            </w:r>
          </w:p>
        </w:tc>
        <w:tc>
          <w:tcPr>
            <w:tcW w:w="3047" w:type="dxa"/>
            <w:vAlign w:val="center"/>
          </w:tcPr>
          <w:p w14:paraId="1F1B32AC" w14:textId="77777777" w:rsidR="000E5BCD" w:rsidRPr="00B813D5" w:rsidRDefault="000E5BCD" w:rsidP="001D3535">
            <w:pPr>
              <w:rPr>
                <w:rFonts w:ascii="Arial Narrow" w:hAnsi="Arial Narrow"/>
                <w:sz w:val="18"/>
                <w:szCs w:val="18"/>
              </w:rPr>
            </w:pPr>
          </w:p>
        </w:tc>
        <w:tc>
          <w:tcPr>
            <w:tcW w:w="1657" w:type="dxa"/>
          </w:tcPr>
          <w:p w14:paraId="7173C287" w14:textId="77777777" w:rsidR="000E5BCD" w:rsidRPr="00B813D5" w:rsidRDefault="000E5BCD" w:rsidP="001D3535">
            <w:pPr>
              <w:jc w:val="right"/>
              <w:rPr>
                <w:rFonts w:ascii="Arial Narrow" w:hAnsi="Arial Narrow"/>
                <w:sz w:val="18"/>
                <w:szCs w:val="18"/>
              </w:rPr>
            </w:pPr>
            <w:r w:rsidRPr="00B813D5">
              <w:rPr>
                <w:rFonts w:ascii="Arial Narrow" w:hAnsi="Arial Narrow"/>
                <w:sz w:val="18"/>
                <w:szCs w:val="18"/>
              </w:rPr>
              <w:t>4 000 000</w:t>
            </w:r>
          </w:p>
        </w:tc>
        <w:tc>
          <w:tcPr>
            <w:tcW w:w="604" w:type="dxa"/>
          </w:tcPr>
          <w:p w14:paraId="00FAB147" w14:textId="77777777" w:rsidR="000E5BCD" w:rsidRPr="00B813D5" w:rsidRDefault="000E5BCD" w:rsidP="001D3535">
            <w:pPr>
              <w:rPr>
                <w:rFonts w:ascii="Arial Narrow" w:hAnsi="Arial Narrow"/>
                <w:sz w:val="18"/>
                <w:szCs w:val="18"/>
              </w:rPr>
            </w:pPr>
          </w:p>
        </w:tc>
        <w:tc>
          <w:tcPr>
            <w:tcW w:w="581" w:type="dxa"/>
          </w:tcPr>
          <w:p w14:paraId="2C6FAA90"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x</w:t>
            </w:r>
          </w:p>
        </w:tc>
        <w:tc>
          <w:tcPr>
            <w:tcW w:w="584" w:type="dxa"/>
          </w:tcPr>
          <w:p w14:paraId="52EF31E0"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x</w:t>
            </w:r>
          </w:p>
        </w:tc>
        <w:tc>
          <w:tcPr>
            <w:tcW w:w="701" w:type="dxa"/>
          </w:tcPr>
          <w:p w14:paraId="3D59425E" w14:textId="77777777" w:rsidR="000E5BCD" w:rsidRPr="00B813D5" w:rsidRDefault="000E5BCD" w:rsidP="001D3535">
            <w:pPr>
              <w:rPr>
                <w:rFonts w:ascii="Arial Narrow" w:hAnsi="Arial Narrow"/>
                <w:sz w:val="18"/>
                <w:szCs w:val="18"/>
              </w:rPr>
            </w:pPr>
          </w:p>
          <w:p w14:paraId="2453E62B"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10%</w:t>
            </w:r>
          </w:p>
        </w:tc>
        <w:tc>
          <w:tcPr>
            <w:tcW w:w="616" w:type="dxa"/>
          </w:tcPr>
          <w:p w14:paraId="41B1C72E" w14:textId="77777777" w:rsidR="000E5BCD" w:rsidRPr="00B813D5" w:rsidRDefault="000E5BCD" w:rsidP="001D3535">
            <w:pPr>
              <w:rPr>
                <w:rFonts w:ascii="Arial Narrow" w:hAnsi="Arial Narrow"/>
                <w:sz w:val="18"/>
                <w:szCs w:val="18"/>
              </w:rPr>
            </w:pPr>
          </w:p>
          <w:p w14:paraId="5C32F518"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20%</w:t>
            </w:r>
          </w:p>
        </w:tc>
        <w:tc>
          <w:tcPr>
            <w:tcW w:w="606" w:type="dxa"/>
          </w:tcPr>
          <w:p w14:paraId="29F17B34" w14:textId="77777777" w:rsidR="000E5BCD" w:rsidRPr="00B813D5" w:rsidRDefault="000E5BCD" w:rsidP="001D3535">
            <w:pPr>
              <w:rPr>
                <w:rFonts w:ascii="Arial Narrow" w:hAnsi="Arial Narrow"/>
                <w:sz w:val="18"/>
                <w:szCs w:val="18"/>
              </w:rPr>
            </w:pPr>
          </w:p>
          <w:p w14:paraId="3010396E"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30%</w:t>
            </w:r>
          </w:p>
        </w:tc>
        <w:tc>
          <w:tcPr>
            <w:tcW w:w="626" w:type="dxa"/>
          </w:tcPr>
          <w:p w14:paraId="79780BFF" w14:textId="77777777" w:rsidR="000E5BCD" w:rsidRPr="00B813D5" w:rsidRDefault="000E5BCD" w:rsidP="001D3535">
            <w:pPr>
              <w:rPr>
                <w:rFonts w:ascii="Arial Narrow" w:hAnsi="Arial Narrow"/>
                <w:sz w:val="18"/>
                <w:szCs w:val="18"/>
              </w:rPr>
            </w:pPr>
          </w:p>
          <w:p w14:paraId="0D712A14"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40%</w:t>
            </w:r>
          </w:p>
        </w:tc>
      </w:tr>
      <w:tr w:rsidR="000E5BCD" w:rsidRPr="00B813D5" w14:paraId="71EF4612" w14:textId="77777777" w:rsidTr="000E5BCD">
        <w:tc>
          <w:tcPr>
            <w:tcW w:w="1881" w:type="dxa"/>
            <w:vMerge/>
          </w:tcPr>
          <w:p w14:paraId="35B75C97" w14:textId="77777777" w:rsidR="000E5BCD" w:rsidRPr="00B813D5" w:rsidRDefault="000E5BCD" w:rsidP="001D3535">
            <w:pPr>
              <w:rPr>
                <w:rFonts w:ascii="Arial Narrow" w:hAnsi="Arial Narrow"/>
                <w:sz w:val="18"/>
                <w:szCs w:val="18"/>
              </w:rPr>
            </w:pPr>
          </w:p>
        </w:tc>
        <w:tc>
          <w:tcPr>
            <w:tcW w:w="3140" w:type="dxa"/>
            <w:vAlign w:val="center"/>
          </w:tcPr>
          <w:p w14:paraId="5667E4BF" w14:textId="77777777" w:rsidR="000E5BCD" w:rsidRPr="00B813D5" w:rsidRDefault="000E5BCD" w:rsidP="001D3535">
            <w:pPr>
              <w:rPr>
                <w:rFonts w:ascii="Arial Narrow" w:hAnsi="Arial Narrow" w:cstheme="minorHAnsi"/>
                <w:sz w:val="18"/>
                <w:szCs w:val="18"/>
              </w:rPr>
            </w:pPr>
            <w:r w:rsidRPr="00B813D5">
              <w:rPr>
                <w:rFonts w:ascii="Arial Narrow" w:hAnsi="Arial Narrow" w:cstheme="minorHAnsi"/>
                <w:sz w:val="18"/>
                <w:szCs w:val="18"/>
              </w:rPr>
              <w:t>Aménagement/Sécurisation/Protection espaces maraîchers (20 hommes et 40 femmes)</w:t>
            </w:r>
          </w:p>
        </w:tc>
        <w:tc>
          <w:tcPr>
            <w:tcW w:w="2117" w:type="dxa"/>
          </w:tcPr>
          <w:p w14:paraId="6ABF4FB2"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 xml:space="preserve">3 espaces maraîchers sont aménagés </w:t>
            </w:r>
          </w:p>
          <w:p w14:paraId="48615779" w14:textId="77777777" w:rsidR="000E5BCD" w:rsidRPr="00B813D5" w:rsidRDefault="000E5BCD" w:rsidP="001D3535">
            <w:pPr>
              <w:rPr>
                <w:rFonts w:ascii="Arial Narrow" w:hAnsi="Arial Narrow"/>
                <w:sz w:val="18"/>
                <w:szCs w:val="18"/>
              </w:rPr>
            </w:pPr>
          </w:p>
        </w:tc>
        <w:tc>
          <w:tcPr>
            <w:tcW w:w="3047" w:type="dxa"/>
            <w:vAlign w:val="center"/>
          </w:tcPr>
          <w:p w14:paraId="5965A7CE" w14:textId="77777777" w:rsidR="000E5BCD" w:rsidRPr="00B813D5" w:rsidRDefault="000E5BCD" w:rsidP="001D3535">
            <w:pPr>
              <w:rPr>
                <w:rFonts w:ascii="Arial Narrow" w:hAnsi="Arial Narrow"/>
                <w:sz w:val="18"/>
                <w:szCs w:val="18"/>
              </w:rPr>
            </w:pPr>
            <w:r w:rsidRPr="00B813D5">
              <w:rPr>
                <w:rFonts w:ascii="Arial Narrow" w:hAnsi="Arial Narrow" w:cstheme="minorHAnsi"/>
                <w:sz w:val="18"/>
                <w:szCs w:val="18"/>
              </w:rPr>
              <w:t>Dialakorodji, N’Teguedo Niaré ; N’Teguedo Coulibaly</w:t>
            </w:r>
          </w:p>
        </w:tc>
        <w:tc>
          <w:tcPr>
            <w:tcW w:w="1657" w:type="dxa"/>
          </w:tcPr>
          <w:p w14:paraId="2BE3646D" w14:textId="77777777" w:rsidR="000E5BCD" w:rsidRPr="00B813D5" w:rsidRDefault="000E5BCD" w:rsidP="001D3535">
            <w:pPr>
              <w:jc w:val="right"/>
              <w:rPr>
                <w:rFonts w:ascii="Arial Narrow" w:hAnsi="Arial Narrow"/>
                <w:sz w:val="18"/>
                <w:szCs w:val="18"/>
              </w:rPr>
            </w:pPr>
            <w:r w:rsidRPr="00B813D5">
              <w:rPr>
                <w:rFonts w:ascii="Arial Narrow" w:hAnsi="Arial Narrow"/>
                <w:sz w:val="18"/>
                <w:szCs w:val="18"/>
              </w:rPr>
              <w:t>75 000 000</w:t>
            </w:r>
          </w:p>
        </w:tc>
        <w:tc>
          <w:tcPr>
            <w:tcW w:w="604" w:type="dxa"/>
          </w:tcPr>
          <w:p w14:paraId="4D90743A" w14:textId="77777777" w:rsidR="000E5BCD" w:rsidRPr="00B813D5" w:rsidRDefault="000E5BCD" w:rsidP="001D3535">
            <w:pPr>
              <w:rPr>
                <w:rFonts w:ascii="Arial Narrow" w:hAnsi="Arial Narrow"/>
                <w:sz w:val="18"/>
                <w:szCs w:val="18"/>
              </w:rPr>
            </w:pPr>
          </w:p>
        </w:tc>
        <w:tc>
          <w:tcPr>
            <w:tcW w:w="581" w:type="dxa"/>
          </w:tcPr>
          <w:p w14:paraId="39C7AB9D"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x</w:t>
            </w:r>
          </w:p>
        </w:tc>
        <w:tc>
          <w:tcPr>
            <w:tcW w:w="584" w:type="dxa"/>
          </w:tcPr>
          <w:p w14:paraId="3C0F7802"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x</w:t>
            </w:r>
          </w:p>
        </w:tc>
        <w:tc>
          <w:tcPr>
            <w:tcW w:w="701" w:type="dxa"/>
          </w:tcPr>
          <w:p w14:paraId="387BB3A0"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10%</w:t>
            </w:r>
          </w:p>
        </w:tc>
        <w:tc>
          <w:tcPr>
            <w:tcW w:w="616" w:type="dxa"/>
          </w:tcPr>
          <w:p w14:paraId="7CA6E53A"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20%</w:t>
            </w:r>
          </w:p>
        </w:tc>
        <w:tc>
          <w:tcPr>
            <w:tcW w:w="606" w:type="dxa"/>
          </w:tcPr>
          <w:p w14:paraId="29B4D5B0"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30%</w:t>
            </w:r>
          </w:p>
        </w:tc>
        <w:tc>
          <w:tcPr>
            <w:tcW w:w="626" w:type="dxa"/>
          </w:tcPr>
          <w:p w14:paraId="19767EE8"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40%</w:t>
            </w:r>
          </w:p>
        </w:tc>
      </w:tr>
      <w:tr w:rsidR="000E5BCD" w:rsidRPr="00B813D5" w14:paraId="4CCE88BD" w14:textId="77777777" w:rsidTr="000E5BCD">
        <w:tc>
          <w:tcPr>
            <w:tcW w:w="1881" w:type="dxa"/>
            <w:vMerge/>
          </w:tcPr>
          <w:p w14:paraId="03601ECC" w14:textId="77777777" w:rsidR="000E5BCD" w:rsidRPr="00B813D5" w:rsidRDefault="000E5BCD" w:rsidP="001D3535">
            <w:pPr>
              <w:rPr>
                <w:rFonts w:ascii="Arial Narrow" w:hAnsi="Arial Narrow"/>
                <w:sz w:val="18"/>
                <w:szCs w:val="18"/>
              </w:rPr>
            </w:pPr>
          </w:p>
        </w:tc>
        <w:tc>
          <w:tcPr>
            <w:tcW w:w="3140" w:type="dxa"/>
            <w:vAlign w:val="center"/>
          </w:tcPr>
          <w:p w14:paraId="198A2E23" w14:textId="77777777" w:rsidR="000E5BCD" w:rsidRPr="00B813D5" w:rsidRDefault="000E5BCD" w:rsidP="001D3535">
            <w:pPr>
              <w:rPr>
                <w:rFonts w:ascii="Arial Narrow" w:hAnsi="Arial Narrow"/>
                <w:sz w:val="18"/>
                <w:szCs w:val="18"/>
              </w:rPr>
            </w:pPr>
            <w:r w:rsidRPr="00B813D5">
              <w:rPr>
                <w:rFonts w:ascii="Arial Narrow" w:hAnsi="Arial Narrow" w:cstheme="minorHAnsi"/>
                <w:sz w:val="18"/>
                <w:szCs w:val="18"/>
              </w:rPr>
              <w:t xml:space="preserve">Recherche de financement pour le maraichage </w:t>
            </w:r>
          </w:p>
        </w:tc>
        <w:tc>
          <w:tcPr>
            <w:tcW w:w="2117" w:type="dxa"/>
          </w:tcPr>
          <w:p w14:paraId="6518A6C4"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Le financement est obtenu</w:t>
            </w:r>
          </w:p>
        </w:tc>
        <w:tc>
          <w:tcPr>
            <w:tcW w:w="3047" w:type="dxa"/>
            <w:vAlign w:val="center"/>
          </w:tcPr>
          <w:p w14:paraId="7DC293ED" w14:textId="77777777" w:rsidR="000E5BCD" w:rsidRPr="00B813D5" w:rsidRDefault="000E5BCD" w:rsidP="001D3535">
            <w:pPr>
              <w:rPr>
                <w:rFonts w:ascii="Arial Narrow" w:hAnsi="Arial Narrow"/>
                <w:sz w:val="18"/>
                <w:szCs w:val="18"/>
              </w:rPr>
            </w:pPr>
            <w:r w:rsidRPr="00B813D5">
              <w:rPr>
                <w:rFonts w:ascii="Arial Narrow" w:hAnsi="Arial Narrow" w:cstheme="minorHAnsi"/>
                <w:sz w:val="18"/>
                <w:szCs w:val="18"/>
              </w:rPr>
              <w:t xml:space="preserve">Commune </w:t>
            </w:r>
          </w:p>
        </w:tc>
        <w:tc>
          <w:tcPr>
            <w:tcW w:w="1657" w:type="dxa"/>
          </w:tcPr>
          <w:p w14:paraId="2CB1EC6D" w14:textId="77777777" w:rsidR="000E5BCD" w:rsidRPr="00B813D5" w:rsidRDefault="000E5BCD" w:rsidP="001D3535">
            <w:pPr>
              <w:jc w:val="right"/>
              <w:rPr>
                <w:rFonts w:ascii="Arial Narrow" w:hAnsi="Arial Narrow"/>
                <w:sz w:val="18"/>
                <w:szCs w:val="18"/>
              </w:rPr>
            </w:pPr>
            <w:r w:rsidRPr="00B813D5">
              <w:rPr>
                <w:rFonts w:ascii="Arial Narrow" w:hAnsi="Arial Narrow"/>
                <w:sz w:val="18"/>
                <w:szCs w:val="18"/>
              </w:rPr>
              <w:t xml:space="preserve">    2 500 000</w:t>
            </w:r>
          </w:p>
        </w:tc>
        <w:tc>
          <w:tcPr>
            <w:tcW w:w="604" w:type="dxa"/>
          </w:tcPr>
          <w:p w14:paraId="40C7D8DB"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x</w:t>
            </w:r>
          </w:p>
        </w:tc>
        <w:tc>
          <w:tcPr>
            <w:tcW w:w="581" w:type="dxa"/>
          </w:tcPr>
          <w:p w14:paraId="4DD7196E"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x</w:t>
            </w:r>
          </w:p>
        </w:tc>
        <w:tc>
          <w:tcPr>
            <w:tcW w:w="584" w:type="dxa"/>
          </w:tcPr>
          <w:p w14:paraId="4FF782ED"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x</w:t>
            </w:r>
          </w:p>
        </w:tc>
        <w:tc>
          <w:tcPr>
            <w:tcW w:w="701" w:type="dxa"/>
          </w:tcPr>
          <w:p w14:paraId="6566A280" w14:textId="77777777" w:rsidR="000E5BCD" w:rsidRPr="00B813D5" w:rsidRDefault="000E5BCD" w:rsidP="001D3535">
            <w:pPr>
              <w:rPr>
                <w:rFonts w:ascii="Arial Narrow" w:hAnsi="Arial Narrow"/>
                <w:sz w:val="18"/>
                <w:szCs w:val="18"/>
              </w:rPr>
            </w:pPr>
          </w:p>
        </w:tc>
        <w:tc>
          <w:tcPr>
            <w:tcW w:w="616" w:type="dxa"/>
          </w:tcPr>
          <w:p w14:paraId="2D74F1A0"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100%</w:t>
            </w:r>
          </w:p>
        </w:tc>
        <w:tc>
          <w:tcPr>
            <w:tcW w:w="606" w:type="dxa"/>
          </w:tcPr>
          <w:p w14:paraId="7A665AE4" w14:textId="77777777" w:rsidR="000E5BCD" w:rsidRPr="00B813D5" w:rsidRDefault="000E5BCD" w:rsidP="001D3535">
            <w:pPr>
              <w:rPr>
                <w:rFonts w:ascii="Arial Narrow" w:hAnsi="Arial Narrow"/>
                <w:sz w:val="18"/>
                <w:szCs w:val="18"/>
              </w:rPr>
            </w:pPr>
          </w:p>
        </w:tc>
        <w:tc>
          <w:tcPr>
            <w:tcW w:w="626" w:type="dxa"/>
          </w:tcPr>
          <w:p w14:paraId="43B9DFE1" w14:textId="77777777" w:rsidR="000E5BCD" w:rsidRPr="00B813D5" w:rsidRDefault="000E5BCD" w:rsidP="001D3535">
            <w:pPr>
              <w:rPr>
                <w:rFonts w:ascii="Arial Narrow" w:hAnsi="Arial Narrow"/>
                <w:sz w:val="18"/>
                <w:szCs w:val="18"/>
              </w:rPr>
            </w:pPr>
          </w:p>
        </w:tc>
      </w:tr>
      <w:tr w:rsidR="000E5BCD" w:rsidRPr="00B813D5" w14:paraId="244DEEE2" w14:textId="77777777" w:rsidTr="000E5BCD">
        <w:tc>
          <w:tcPr>
            <w:tcW w:w="1881" w:type="dxa"/>
            <w:vMerge/>
          </w:tcPr>
          <w:p w14:paraId="2A6097DF" w14:textId="77777777" w:rsidR="000E5BCD" w:rsidRPr="00B813D5" w:rsidRDefault="000E5BCD" w:rsidP="001D3535">
            <w:pPr>
              <w:rPr>
                <w:rFonts w:ascii="Arial Narrow" w:hAnsi="Arial Narrow"/>
                <w:sz w:val="18"/>
                <w:szCs w:val="18"/>
              </w:rPr>
            </w:pPr>
          </w:p>
        </w:tc>
        <w:tc>
          <w:tcPr>
            <w:tcW w:w="3140" w:type="dxa"/>
          </w:tcPr>
          <w:p w14:paraId="56AF1E5A" w14:textId="77777777" w:rsidR="000E5BCD" w:rsidRPr="00B813D5" w:rsidRDefault="000E5BCD" w:rsidP="001D3535">
            <w:pPr>
              <w:rPr>
                <w:rFonts w:ascii="Arial Narrow" w:hAnsi="Arial Narrow"/>
                <w:sz w:val="18"/>
                <w:szCs w:val="18"/>
              </w:rPr>
            </w:pPr>
            <w:r w:rsidRPr="00B813D5">
              <w:rPr>
                <w:rFonts w:ascii="Arial Narrow" w:hAnsi="Arial Narrow" w:cstheme="minorHAnsi"/>
                <w:sz w:val="18"/>
                <w:szCs w:val="18"/>
              </w:rPr>
              <w:t xml:space="preserve">Appui/Formation des paysans sur la technique du compostage/fumure organique </w:t>
            </w:r>
          </w:p>
        </w:tc>
        <w:tc>
          <w:tcPr>
            <w:tcW w:w="2117" w:type="dxa"/>
          </w:tcPr>
          <w:p w14:paraId="172C4275" w14:textId="77777777" w:rsidR="000E5BCD" w:rsidRPr="00B813D5" w:rsidRDefault="000E5BCD" w:rsidP="001D3535">
            <w:pPr>
              <w:rPr>
                <w:rFonts w:ascii="Arial Narrow" w:hAnsi="Arial Narrow"/>
                <w:sz w:val="18"/>
                <w:szCs w:val="18"/>
              </w:rPr>
            </w:pPr>
            <w:r w:rsidRPr="00B813D5">
              <w:rPr>
                <w:rFonts w:ascii="Arial Narrow" w:hAnsi="Arial Narrow" w:cstheme="minorHAnsi"/>
                <w:sz w:val="18"/>
                <w:szCs w:val="18"/>
              </w:rPr>
              <w:t>Les paysans sont formés sur les techniques de compostage</w:t>
            </w:r>
          </w:p>
        </w:tc>
        <w:tc>
          <w:tcPr>
            <w:tcW w:w="3047" w:type="dxa"/>
            <w:vAlign w:val="center"/>
          </w:tcPr>
          <w:p w14:paraId="17FE3B3A" w14:textId="77777777" w:rsidR="000E5BCD" w:rsidRPr="00B813D5" w:rsidRDefault="000E5BCD" w:rsidP="001D3535">
            <w:pPr>
              <w:rPr>
                <w:rFonts w:ascii="Arial Narrow" w:hAnsi="Arial Narrow"/>
                <w:sz w:val="18"/>
                <w:szCs w:val="18"/>
              </w:rPr>
            </w:pPr>
            <w:r w:rsidRPr="00B813D5">
              <w:rPr>
                <w:rFonts w:ascii="Arial Narrow" w:hAnsi="Arial Narrow" w:cstheme="minorHAnsi"/>
                <w:sz w:val="18"/>
                <w:szCs w:val="18"/>
              </w:rPr>
              <w:t xml:space="preserve">Commune </w:t>
            </w:r>
          </w:p>
        </w:tc>
        <w:tc>
          <w:tcPr>
            <w:tcW w:w="1657" w:type="dxa"/>
          </w:tcPr>
          <w:p w14:paraId="0F32E6CE" w14:textId="77777777" w:rsidR="000E5BCD" w:rsidRPr="00B813D5" w:rsidRDefault="000E5BCD" w:rsidP="001D3535">
            <w:pPr>
              <w:jc w:val="right"/>
              <w:rPr>
                <w:rFonts w:ascii="Arial Narrow" w:hAnsi="Arial Narrow"/>
                <w:sz w:val="18"/>
                <w:szCs w:val="18"/>
              </w:rPr>
            </w:pPr>
          </w:p>
          <w:p w14:paraId="2ECD324C" w14:textId="77777777" w:rsidR="000E5BCD" w:rsidRPr="00B813D5" w:rsidRDefault="000E5BCD" w:rsidP="001D3535">
            <w:pPr>
              <w:jc w:val="right"/>
              <w:rPr>
                <w:rFonts w:ascii="Arial Narrow" w:hAnsi="Arial Narrow"/>
                <w:sz w:val="18"/>
                <w:szCs w:val="18"/>
              </w:rPr>
            </w:pPr>
            <w:r w:rsidRPr="00B813D5">
              <w:rPr>
                <w:rFonts w:ascii="Arial Narrow" w:hAnsi="Arial Narrow"/>
                <w:sz w:val="18"/>
                <w:szCs w:val="18"/>
              </w:rPr>
              <w:t>PM</w:t>
            </w:r>
          </w:p>
        </w:tc>
        <w:tc>
          <w:tcPr>
            <w:tcW w:w="604" w:type="dxa"/>
          </w:tcPr>
          <w:p w14:paraId="110F4FB3" w14:textId="77777777" w:rsidR="000E5BCD" w:rsidRPr="00B813D5" w:rsidRDefault="000E5BCD" w:rsidP="001D3535">
            <w:pPr>
              <w:rPr>
                <w:rFonts w:ascii="Arial Narrow" w:hAnsi="Arial Narrow"/>
                <w:sz w:val="18"/>
                <w:szCs w:val="18"/>
              </w:rPr>
            </w:pPr>
          </w:p>
          <w:p w14:paraId="13714173"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x</w:t>
            </w:r>
          </w:p>
        </w:tc>
        <w:tc>
          <w:tcPr>
            <w:tcW w:w="581" w:type="dxa"/>
          </w:tcPr>
          <w:p w14:paraId="7AE88DD3" w14:textId="77777777" w:rsidR="000E5BCD" w:rsidRPr="00B813D5" w:rsidRDefault="000E5BCD" w:rsidP="001D3535">
            <w:pPr>
              <w:rPr>
                <w:rFonts w:ascii="Arial Narrow" w:hAnsi="Arial Narrow"/>
                <w:sz w:val="18"/>
                <w:szCs w:val="18"/>
              </w:rPr>
            </w:pPr>
          </w:p>
          <w:p w14:paraId="4695C892"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x</w:t>
            </w:r>
          </w:p>
        </w:tc>
        <w:tc>
          <w:tcPr>
            <w:tcW w:w="584" w:type="dxa"/>
          </w:tcPr>
          <w:p w14:paraId="7B3C58AF" w14:textId="77777777" w:rsidR="000E5BCD" w:rsidRPr="00B813D5" w:rsidRDefault="000E5BCD" w:rsidP="001D3535">
            <w:pPr>
              <w:rPr>
                <w:rFonts w:ascii="Arial Narrow" w:hAnsi="Arial Narrow"/>
                <w:sz w:val="18"/>
                <w:szCs w:val="18"/>
              </w:rPr>
            </w:pPr>
          </w:p>
          <w:p w14:paraId="552334FF"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x</w:t>
            </w:r>
          </w:p>
        </w:tc>
        <w:tc>
          <w:tcPr>
            <w:tcW w:w="701" w:type="dxa"/>
          </w:tcPr>
          <w:p w14:paraId="42B50B8E" w14:textId="77777777" w:rsidR="000E5BCD" w:rsidRPr="00B813D5" w:rsidRDefault="000E5BCD" w:rsidP="001D3535">
            <w:pPr>
              <w:rPr>
                <w:rFonts w:ascii="Arial Narrow" w:hAnsi="Arial Narrow"/>
                <w:sz w:val="18"/>
                <w:szCs w:val="18"/>
              </w:rPr>
            </w:pPr>
          </w:p>
          <w:p w14:paraId="36891629"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10%</w:t>
            </w:r>
          </w:p>
        </w:tc>
        <w:tc>
          <w:tcPr>
            <w:tcW w:w="616" w:type="dxa"/>
          </w:tcPr>
          <w:p w14:paraId="4423F8FD" w14:textId="77777777" w:rsidR="000E5BCD" w:rsidRPr="00B813D5" w:rsidRDefault="000E5BCD" w:rsidP="001D3535">
            <w:pPr>
              <w:rPr>
                <w:rFonts w:ascii="Arial Narrow" w:hAnsi="Arial Narrow"/>
                <w:sz w:val="18"/>
                <w:szCs w:val="18"/>
              </w:rPr>
            </w:pPr>
          </w:p>
          <w:p w14:paraId="3313D070"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20%</w:t>
            </w:r>
          </w:p>
        </w:tc>
        <w:tc>
          <w:tcPr>
            <w:tcW w:w="606" w:type="dxa"/>
          </w:tcPr>
          <w:p w14:paraId="1A3019F4" w14:textId="77777777" w:rsidR="000E5BCD" w:rsidRPr="00B813D5" w:rsidRDefault="000E5BCD" w:rsidP="001D3535">
            <w:pPr>
              <w:rPr>
                <w:rFonts w:ascii="Arial Narrow" w:hAnsi="Arial Narrow"/>
                <w:sz w:val="18"/>
                <w:szCs w:val="18"/>
              </w:rPr>
            </w:pPr>
          </w:p>
          <w:p w14:paraId="42606122"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20%</w:t>
            </w:r>
          </w:p>
        </w:tc>
        <w:tc>
          <w:tcPr>
            <w:tcW w:w="626" w:type="dxa"/>
          </w:tcPr>
          <w:p w14:paraId="067B37BC" w14:textId="77777777" w:rsidR="000E5BCD" w:rsidRPr="00B813D5" w:rsidRDefault="000E5BCD" w:rsidP="001D3535">
            <w:pPr>
              <w:rPr>
                <w:rFonts w:ascii="Arial Narrow" w:hAnsi="Arial Narrow"/>
                <w:sz w:val="18"/>
                <w:szCs w:val="18"/>
              </w:rPr>
            </w:pPr>
          </w:p>
          <w:p w14:paraId="4015EDBB"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50%</w:t>
            </w:r>
          </w:p>
        </w:tc>
      </w:tr>
      <w:tr w:rsidR="000E5BCD" w:rsidRPr="00B813D5" w14:paraId="14EFD69C" w14:textId="77777777" w:rsidTr="000E5BCD">
        <w:tc>
          <w:tcPr>
            <w:tcW w:w="1881" w:type="dxa"/>
            <w:vMerge/>
          </w:tcPr>
          <w:p w14:paraId="5CD226AC" w14:textId="77777777" w:rsidR="000E5BCD" w:rsidRPr="00B813D5" w:rsidRDefault="000E5BCD" w:rsidP="001D3535">
            <w:pPr>
              <w:rPr>
                <w:rFonts w:ascii="Arial Narrow" w:hAnsi="Arial Narrow"/>
                <w:sz w:val="18"/>
                <w:szCs w:val="18"/>
              </w:rPr>
            </w:pPr>
          </w:p>
        </w:tc>
        <w:tc>
          <w:tcPr>
            <w:tcW w:w="3140" w:type="dxa"/>
            <w:vAlign w:val="center"/>
          </w:tcPr>
          <w:p w14:paraId="052274C5" w14:textId="77777777" w:rsidR="000E5BCD" w:rsidRPr="00B813D5" w:rsidRDefault="000E5BCD" w:rsidP="001D3535">
            <w:pPr>
              <w:rPr>
                <w:rFonts w:ascii="Arial Narrow" w:hAnsi="Arial Narrow"/>
                <w:sz w:val="18"/>
                <w:szCs w:val="18"/>
              </w:rPr>
            </w:pPr>
            <w:r w:rsidRPr="00B813D5">
              <w:rPr>
                <w:rFonts w:ascii="Arial Narrow" w:hAnsi="Arial Narrow" w:cstheme="minorHAnsi"/>
                <w:sz w:val="18"/>
                <w:szCs w:val="18"/>
              </w:rPr>
              <w:t xml:space="preserve">Suivi des producteurs dans les activités du compostage </w:t>
            </w:r>
          </w:p>
        </w:tc>
        <w:tc>
          <w:tcPr>
            <w:tcW w:w="2117" w:type="dxa"/>
          </w:tcPr>
          <w:p w14:paraId="15E66CB4"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Les activités du compostage sont suivies</w:t>
            </w:r>
          </w:p>
        </w:tc>
        <w:tc>
          <w:tcPr>
            <w:tcW w:w="3047" w:type="dxa"/>
            <w:vAlign w:val="center"/>
          </w:tcPr>
          <w:p w14:paraId="43E505A4" w14:textId="77777777" w:rsidR="000E5BCD" w:rsidRPr="00B813D5" w:rsidRDefault="000E5BCD" w:rsidP="001D3535">
            <w:pPr>
              <w:rPr>
                <w:rFonts w:ascii="Arial Narrow" w:hAnsi="Arial Narrow"/>
                <w:sz w:val="18"/>
                <w:szCs w:val="18"/>
              </w:rPr>
            </w:pPr>
            <w:r w:rsidRPr="00B813D5">
              <w:rPr>
                <w:rFonts w:ascii="Arial Narrow" w:hAnsi="Arial Narrow" w:cstheme="minorHAnsi"/>
                <w:sz w:val="18"/>
                <w:szCs w:val="18"/>
              </w:rPr>
              <w:t>Commune</w:t>
            </w:r>
          </w:p>
        </w:tc>
        <w:tc>
          <w:tcPr>
            <w:tcW w:w="1657" w:type="dxa"/>
          </w:tcPr>
          <w:p w14:paraId="44162CA9" w14:textId="77777777" w:rsidR="000E5BCD" w:rsidRPr="00B813D5" w:rsidRDefault="000E5BCD" w:rsidP="001D3535">
            <w:pPr>
              <w:jc w:val="right"/>
              <w:rPr>
                <w:rFonts w:ascii="Arial Narrow" w:hAnsi="Arial Narrow"/>
                <w:sz w:val="18"/>
                <w:szCs w:val="18"/>
              </w:rPr>
            </w:pPr>
            <w:r w:rsidRPr="00B813D5">
              <w:rPr>
                <w:rFonts w:ascii="Arial Narrow" w:hAnsi="Arial Narrow"/>
                <w:sz w:val="18"/>
                <w:szCs w:val="18"/>
              </w:rPr>
              <w:t>PM</w:t>
            </w:r>
          </w:p>
        </w:tc>
        <w:tc>
          <w:tcPr>
            <w:tcW w:w="604" w:type="dxa"/>
          </w:tcPr>
          <w:p w14:paraId="21BC1F32" w14:textId="77777777" w:rsidR="000E5BCD" w:rsidRPr="00B813D5" w:rsidRDefault="000E5BCD" w:rsidP="001D3535">
            <w:pPr>
              <w:rPr>
                <w:rFonts w:ascii="Arial Narrow" w:hAnsi="Arial Narrow"/>
                <w:sz w:val="18"/>
                <w:szCs w:val="18"/>
              </w:rPr>
            </w:pPr>
          </w:p>
        </w:tc>
        <w:tc>
          <w:tcPr>
            <w:tcW w:w="581" w:type="dxa"/>
          </w:tcPr>
          <w:p w14:paraId="490585CC" w14:textId="77777777" w:rsidR="000E5BCD" w:rsidRPr="00B813D5" w:rsidRDefault="000E5BCD" w:rsidP="001D3535">
            <w:pPr>
              <w:rPr>
                <w:rFonts w:ascii="Arial Narrow" w:hAnsi="Arial Narrow"/>
                <w:sz w:val="18"/>
                <w:szCs w:val="18"/>
              </w:rPr>
            </w:pPr>
          </w:p>
          <w:p w14:paraId="73EACBA2"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x</w:t>
            </w:r>
          </w:p>
        </w:tc>
        <w:tc>
          <w:tcPr>
            <w:tcW w:w="584" w:type="dxa"/>
          </w:tcPr>
          <w:p w14:paraId="1192EE9B" w14:textId="77777777" w:rsidR="000E5BCD" w:rsidRPr="00B813D5" w:rsidRDefault="000E5BCD" w:rsidP="001D3535">
            <w:pPr>
              <w:rPr>
                <w:rFonts w:ascii="Arial Narrow" w:hAnsi="Arial Narrow"/>
                <w:sz w:val="18"/>
                <w:szCs w:val="18"/>
              </w:rPr>
            </w:pPr>
          </w:p>
          <w:p w14:paraId="4CD86163"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x</w:t>
            </w:r>
          </w:p>
        </w:tc>
        <w:tc>
          <w:tcPr>
            <w:tcW w:w="701" w:type="dxa"/>
          </w:tcPr>
          <w:p w14:paraId="241CEBD5" w14:textId="77777777" w:rsidR="000E5BCD" w:rsidRPr="00B813D5" w:rsidRDefault="000E5BCD" w:rsidP="001D3535">
            <w:pPr>
              <w:rPr>
                <w:rFonts w:ascii="Arial Narrow" w:hAnsi="Arial Narrow"/>
                <w:sz w:val="18"/>
                <w:szCs w:val="18"/>
              </w:rPr>
            </w:pPr>
          </w:p>
          <w:p w14:paraId="04900E31"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10%</w:t>
            </w:r>
          </w:p>
        </w:tc>
        <w:tc>
          <w:tcPr>
            <w:tcW w:w="616" w:type="dxa"/>
          </w:tcPr>
          <w:p w14:paraId="257D300A" w14:textId="77777777" w:rsidR="000E5BCD" w:rsidRPr="00B813D5" w:rsidRDefault="000E5BCD" w:rsidP="001D3535">
            <w:pPr>
              <w:rPr>
                <w:rFonts w:ascii="Arial Narrow" w:hAnsi="Arial Narrow"/>
                <w:sz w:val="18"/>
                <w:szCs w:val="18"/>
              </w:rPr>
            </w:pPr>
          </w:p>
          <w:p w14:paraId="4EA8B8FD"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20%</w:t>
            </w:r>
          </w:p>
        </w:tc>
        <w:tc>
          <w:tcPr>
            <w:tcW w:w="606" w:type="dxa"/>
          </w:tcPr>
          <w:p w14:paraId="39CD9515" w14:textId="77777777" w:rsidR="000E5BCD" w:rsidRPr="00B813D5" w:rsidRDefault="000E5BCD" w:rsidP="001D3535">
            <w:pPr>
              <w:rPr>
                <w:rFonts w:ascii="Arial Narrow" w:hAnsi="Arial Narrow"/>
                <w:sz w:val="18"/>
                <w:szCs w:val="18"/>
              </w:rPr>
            </w:pPr>
          </w:p>
          <w:p w14:paraId="1EDD11EF"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20%</w:t>
            </w:r>
          </w:p>
        </w:tc>
        <w:tc>
          <w:tcPr>
            <w:tcW w:w="626" w:type="dxa"/>
          </w:tcPr>
          <w:p w14:paraId="2205C65B" w14:textId="77777777" w:rsidR="000E5BCD" w:rsidRPr="00B813D5" w:rsidRDefault="000E5BCD" w:rsidP="001D3535">
            <w:pPr>
              <w:rPr>
                <w:rFonts w:ascii="Arial Narrow" w:hAnsi="Arial Narrow"/>
                <w:sz w:val="18"/>
                <w:szCs w:val="18"/>
              </w:rPr>
            </w:pPr>
          </w:p>
          <w:p w14:paraId="5297644E"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50%</w:t>
            </w:r>
          </w:p>
        </w:tc>
      </w:tr>
      <w:tr w:rsidR="000E5BCD" w:rsidRPr="00B813D5" w14:paraId="2BD109D7" w14:textId="77777777" w:rsidTr="000E5BCD">
        <w:tc>
          <w:tcPr>
            <w:tcW w:w="1881" w:type="dxa"/>
            <w:vMerge/>
          </w:tcPr>
          <w:p w14:paraId="5008E315" w14:textId="77777777" w:rsidR="000E5BCD" w:rsidRPr="00B813D5" w:rsidRDefault="000E5BCD" w:rsidP="001D3535">
            <w:pPr>
              <w:rPr>
                <w:rFonts w:ascii="Arial Narrow" w:hAnsi="Arial Narrow"/>
                <w:sz w:val="18"/>
                <w:szCs w:val="18"/>
              </w:rPr>
            </w:pPr>
          </w:p>
        </w:tc>
        <w:tc>
          <w:tcPr>
            <w:tcW w:w="3140" w:type="dxa"/>
          </w:tcPr>
          <w:p w14:paraId="7FFC703F" w14:textId="77777777" w:rsidR="000E5BCD" w:rsidRPr="00B813D5" w:rsidRDefault="000E5BCD" w:rsidP="001D3535">
            <w:pPr>
              <w:rPr>
                <w:rFonts w:ascii="Arial Narrow" w:hAnsi="Arial Narrow"/>
                <w:sz w:val="18"/>
                <w:szCs w:val="18"/>
              </w:rPr>
            </w:pPr>
            <w:r w:rsidRPr="00B813D5">
              <w:rPr>
                <w:rFonts w:ascii="Arial Narrow" w:hAnsi="Arial Narrow" w:cs="Calibri"/>
                <w:sz w:val="18"/>
                <w:szCs w:val="18"/>
              </w:rPr>
              <w:t xml:space="preserve"> Vulgarisation des nouvelles techniques de maraîchage hors sol (maraîchage à l’étage dans les domiciles). </w:t>
            </w:r>
          </w:p>
        </w:tc>
        <w:tc>
          <w:tcPr>
            <w:tcW w:w="2117" w:type="dxa"/>
          </w:tcPr>
          <w:p w14:paraId="126B1601" w14:textId="77777777" w:rsidR="000E5BCD" w:rsidRPr="00B813D5" w:rsidRDefault="000E5BCD" w:rsidP="001D3535">
            <w:pPr>
              <w:rPr>
                <w:rFonts w:ascii="Arial Narrow" w:hAnsi="Arial Narrow"/>
                <w:sz w:val="18"/>
                <w:szCs w:val="18"/>
              </w:rPr>
            </w:pPr>
            <w:r w:rsidRPr="00B813D5">
              <w:rPr>
                <w:rFonts w:ascii="Arial Narrow" w:hAnsi="Arial Narrow" w:cs="Calibri"/>
                <w:sz w:val="18"/>
                <w:szCs w:val="18"/>
              </w:rPr>
              <w:t>Chaque quartier dispose d’au moins une technologie de maraichage</w:t>
            </w:r>
          </w:p>
        </w:tc>
        <w:tc>
          <w:tcPr>
            <w:tcW w:w="3047" w:type="dxa"/>
          </w:tcPr>
          <w:p w14:paraId="3137D43E" w14:textId="77777777" w:rsidR="000E5BCD" w:rsidRPr="00B813D5" w:rsidRDefault="000E5BCD" w:rsidP="001D3535">
            <w:pPr>
              <w:rPr>
                <w:rFonts w:ascii="Arial Narrow" w:hAnsi="Arial Narrow"/>
                <w:sz w:val="18"/>
                <w:szCs w:val="18"/>
              </w:rPr>
            </w:pPr>
            <w:r w:rsidRPr="00B813D5">
              <w:rPr>
                <w:rFonts w:ascii="Arial Narrow" w:hAnsi="Arial Narrow" w:cs="Calibri"/>
                <w:sz w:val="18"/>
                <w:szCs w:val="18"/>
              </w:rPr>
              <w:t xml:space="preserve">Toute la commune </w:t>
            </w:r>
          </w:p>
        </w:tc>
        <w:tc>
          <w:tcPr>
            <w:tcW w:w="1657" w:type="dxa"/>
          </w:tcPr>
          <w:p w14:paraId="45D62AFC" w14:textId="77777777" w:rsidR="000E5BCD" w:rsidRPr="00B813D5" w:rsidRDefault="000E5BCD" w:rsidP="001D3535">
            <w:pPr>
              <w:jc w:val="right"/>
              <w:rPr>
                <w:rFonts w:ascii="Arial Narrow" w:hAnsi="Arial Narrow"/>
                <w:sz w:val="18"/>
                <w:szCs w:val="18"/>
              </w:rPr>
            </w:pPr>
            <w:r w:rsidRPr="00B813D5">
              <w:rPr>
                <w:rFonts w:ascii="Arial Narrow" w:hAnsi="Arial Narrow" w:cs="Calibri"/>
                <w:sz w:val="18"/>
                <w:szCs w:val="18"/>
              </w:rPr>
              <w:t>100.000.000</w:t>
            </w:r>
          </w:p>
        </w:tc>
        <w:tc>
          <w:tcPr>
            <w:tcW w:w="604" w:type="dxa"/>
          </w:tcPr>
          <w:p w14:paraId="443BE4EE" w14:textId="77777777" w:rsidR="000E5BCD" w:rsidRPr="00B813D5" w:rsidRDefault="000E5BCD" w:rsidP="001D3535">
            <w:pPr>
              <w:rPr>
                <w:rFonts w:ascii="Arial Narrow" w:hAnsi="Arial Narrow"/>
                <w:sz w:val="18"/>
                <w:szCs w:val="18"/>
              </w:rPr>
            </w:pPr>
            <w:r w:rsidRPr="00B813D5">
              <w:rPr>
                <w:rFonts w:ascii="Arial Narrow" w:hAnsi="Arial Narrow" w:cs="Calibri"/>
                <w:sz w:val="18"/>
                <w:szCs w:val="18"/>
              </w:rPr>
              <w:t> </w:t>
            </w:r>
          </w:p>
        </w:tc>
        <w:tc>
          <w:tcPr>
            <w:tcW w:w="581" w:type="dxa"/>
          </w:tcPr>
          <w:p w14:paraId="48CA6111" w14:textId="77777777" w:rsidR="000E5BCD" w:rsidRPr="00B813D5" w:rsidRDefault="000E5BCD" w:rsidP="001D3535">
            <w:pPr>
              <w:rPr>
                <w:rFonts w:ascii="Arial Narrow" w:hAnsi="Arial Narrow"/>
                <w:sz w:val="18"/>
                <w:szCs w:val="18"/>
              </w:rPr>
            </w:pPr>
            <w:r w:rsidRPr="00B813D5">
              <w:rPr>
                <w:rFonts w:ascii="Arial Narrow" w:hAnsi="Arial Narrow" w:cs="Calibri"/>
                <w:sz w:val="18"/>
                <w:szCs w:val="18"/>
              </w:rPr>
              <w:t>x</w:t>
            </w:r>
          </w:p>
        </w:tc>
        <w:tc>
          <w:tcPr>
            <w:tcW w:w="584" w:type="dxa"/>
          </w:tcPr>
          <w:p w14:paraId="16FAA484" w14:textId="77777777" w:rsidR="000E5BCD" w:rsidRPr="00B813D5" w:rsidRDefault="000E5BCD" w:rsidP="001D3535">
            <w:pPr>
              <w:rPr>
                <w:rFonts w:ascii="Arial Narrow" w:hAnsi="Arial Narrow"/>
                <w:sz w:val="18"/>
                <w:szCs w:val="18"/>
              </w:rPr>
            </w:pPr>
            <w:r w:rsidRPr="00B813D5">
              <w:rPr>
                <w:rFonts w:ascii="Arial Narrow" w:hAnsi="Arial Narrow" w:cs="Calibri"/>
                <w:sz w:val="18"/>
                <w:szCs w:val="18"/>
              </w:rPr>
              <w:t>x</w:t>
            </w:r>
          </w:p>
        </w:tc>
        <w:tc>
          <w:tcPr>
            <w:tcW w:w="701" w:type="dxa"/>
          </w:tcPr>
          <w:p w14:paraId="28861F8A"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10%</w:t>
            </w:r>
          </w:p>
        </w:tc>
        <w:tc>
          <w:tcPr>
            <w:tcW w:w="616" w:type="dxa"/>
          </w:tcPr>
          <w:p w14:paraId="3C74C4D4"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20%</w:t>
            </w:r>
          </w:p>
        </w:tc>
        <w:tc>
          <w:tcPr>
            <w:tcW w:w="606" w:type="dxa"/>
          </w:tcPr>
          <w:p w14:paraId="66AFCEBB"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30%</w:t>
            </w:r>
          </w:p>
        </w:tc>
        <w:tc>
          <w:tcPr>
            <w:tcW w:w="626" w:type="dxa"/>
          </w:tcPr>
          <w:p w14:paraId="019AD459"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40%</w:t>
            </w:r>
          </w:p>
        </w:tc>
      </w:tr>
      <w:tr w:rsidR="000E5BCD" w:rsidRPr="00B813D5" w14:paraId="4DEE98D2" w14:textId="77777777" w:rsidTr="000E5BCD">
        <w:tc>
          <w:tcPr>
            <w:tcW w:w="1881" w:type="dxa"/>
            <w:vMerge/>
          </w:tcPr>
          <w:p w14:paraId="0D7336BB" w14:textId="77777777" w:rsidR="000E5BCD" w:rsidRPr="00B813D5" w:rsidRDefault="000E5BCD" w:rsidP="001D3535">
            <w:pPr>
              <w:rPr>
                <w:rFonts w:ascii="Arial Narrow" w:hAnsi="Arial Narrow"/>
                <w:sz w:val="18"/>
                <w:szCs w:val="18"/>
              </w:rPr>
            </w:pPr>
          </w:p>
        </w:tc>
        <w:tc>
          <w:tcPr>
            <w:tcW w:w="3140" w:type="dxa"/>
          </w:tcPr>
          <w:p w14:paraId="180756B3" w14:textId="77777777" w:rsidR="000E5BCD" w:rsidRPr="00B813D5" w:rsidRDefault="000E5BCD" w:rsidP="001D3535">
            <w:pPr>
              <w:rPr>
                <w:rFonts w:ascii="Arial Narrow" w:hAnsi="Arial Narrow"/>
                <w:sz w:val="18"/>
                <w:szCs w:val="18"/>
              </w:rPr>
            </w:pPr>
            <w:r w:rsidRPr="00B813D5">
              <w:rPr>
                <w:rFonts w:ascii="Arial Narrow" w:hAnsi="Arial Narrow" w:cs="Calibri"/>
                <w:sz w:val="18"/>
                <w:szCs w:val="18"/>
              </w:rPr>
              <w:t>Appui à la production, la transformation et la commercialisation des produits agricoles et maraichers pour les femmes</w:t>
            </w:r>
          </w:p>
        </w:tc>
        <w:tc>
          <w:tcPr>
            <w:tcW w:w="2117" w:type="dxa"/>
          </w:tcPr>
          <w:p w14:paraId="6C95DA0B" w14:textId="77777777" w:rsidR="000E5BCD" w:rsidRPr="00B813D5" w:rsidRDefault="000E5BCD" w:rsidP="001D3535">
            <w:pPr>
              <w:rPr>
                <w:rFonts w:ascii="Arial Narrow" w:hAnsi="Arial Narrow"/>
                <w:sz w:val="18"/>
                <w:szCs w:val="18"/>
              </w:rPr>
            </w:pPr>
            <w:r w:rsidRPr="00B813D5">
              <w:rPr>
                <w:rFonts w:ascii="Arial Narrow" w:hAnsi="Arial Narrow" w:cs="Calibri"/>
                <w:sz w:val="18"/>
                <w:szCs w:val="18"/>
              </w:rPr>
              <w:t>Les femmes sont appuyées dans a production, la transformation et la commercialisation des produits agricoles et maraichers</w:t>
            </w:r>
          </w:p>
        </w:tc>
        <w:tc>
          <w:tcPr>
            <w:tcW w:w="3047" w:type="dxa"/>
          </w:tcPr>
          <w:p w14:paraId="4BDAC55B" w14:textId="77777777" w:rsidR="000E5BCD" w:rsidRPr="00B813D5" w:rsidRDefault="000E5BCD" w:rsidP="001D3535">
            <w:pPr>
              <w:rPr>
                <w:rFonts w:ascii="Arial Narrow" w:hAnsi="Arial Narrow"/>
                <w:sz w:val="18"/>
                <w:szCs w:val="18"/>
              </w:rPr>
            </w:pPr>
            <w:r w:rsidRPr="00B813D5">
              <w:rPr>
                <w:rFonts w:ascii="Arial Narrow" w:hAnsi="Arial Narrow" w:cs="Calibri"/>
                <w:sz w:val="18"/>
                <w:szCs w:val="18"/>
              </w:rPr>
              <w:t xml:space="preserve">Toute la commune </w:t>
            </w:r>
          </w:p>
        </w:tc>
        <w:tc>
          <w:tcPr>
            <w:tcW w:w="1657" w:type="dxa"/>
          </w:tcPr>
          <w:p w14:paraId="22D1FEC4" w14:textId="77777777" w:rsidR="000E5BCD" w:rsidRPr="00B813D5" w:rsidRDefault="000E5BCD" w:rsidP="001D3535">
            <w:pPr>
              <w:jc w:val="right"/>
              <w:rPr>
                <w:rFonts w:ascii="Arial Narrow" w:hAnsi="Arial Narrow"/>
                <w:sz w:val="18"/>
                <w:szCs w:val="18"/>
              </w:rPr>
            </w:pPr>
            <w:r w:rsidRPr="00B813D5">
              <w:rPr>
                <w:rFonts w:ascii="Arial Narrow" w:hAnsi="Arial Narrow" w:cs="Calibri"/>
                <w:sz w:val="18"/>
                <w:szCs w:val="18"/>
              </w:rPr>
              <w:t>50 000 000</w:t>
            </w:r>
          </w:p>
        </w:tc>
        <w:tc>
          <w:tcPr>
            <w:tcW w:w="604" w:type="dxa"/>
          </w:tcPr>
          <w:p w14:paraId="6D275C59" w14:textId="77777777" w:rsidR="000E5BCD" w:rsidRPr="00B813D5" w:rsidRDefault="000E5BCD" w:rsidP="001D3535">
            <w:pPr>
              <w:rPr>
                <w:rFonts w:ascii="Arial Narrow" w:hAnsi="Arial Narrow"/>
                <w:sz w:val="18"/>
                <w:szCs w:val="18"/>
              </w:rPr>
            </w:pPr>
          </w:p>
        </w:tc>
        <w:tc>
          <w:tcPr>
            <w:tcW w:w="581" w:type="dxa"/>
          </w:tcPr>
          <w:p w14:paraId="1A0EB68C" w14:textId="77777777" w:rsidR="000E5BCD" w:rsidRPr="00B813D5" w:rsidRDefault="000E5BCD" w:rsidP="001D3535">
            <w:pPr>
              <w:rPr>
                <w:rFonts w:ascii="Arial Narrow" w:hAnsi="Arial Narrow"/>
                <w:sz w:val="18"/>
                <w:szCs w:val="18"/>
              </w:rPr>
            </w:pPr>
            <w:r w:rsidRPr="00B813D5">
              <w:rPr>
                <w:rFonts w:ascii="Arial Narrow" w:hAnsi="Arial Narrow" w:cs="Calibri"/>
                <w:sz w:val="18"/>
                <w:szCs w:val="18"/>
              </w:rPr>
              <w:t>x</w:t>
            </w:r>
          </w:p>
        </w:tc>
        <w:tc>
          <w:tcPr>
            <w:tcW w:w="584" w:type="dxa"/>
          </w:tcPr>
          <w:p w14:paraId="417DE835" w14:textId="77777777" w:rsidR="000E5BCD" w:rsidRPr="00B813D5" w:rsidRDefault="000E5BCD" w:rsidP="001D3535">
            <w:pPr>
              <w:rPr>
                <w:rFonts w:ascii="Arial Narrow" w:hAnsi="Arial Narrow"/>
                <w:sz w:val="18"/>
                <w:szCs w:val="18"/>
              </w:rPr>
            </w:pPr>
            <w:r w:rsidRPr="00B813D5">
              <w:rPr>
                <w:rFonts w:ascii="Arial Narrow" w:hAnsi="Arial Narrow" w:cs="Calibri"/>
                <w:sz w:val="18"/>
                <w:szCs w:val="18"/>
              </w:rPr>
              <w:t>x</w:t>
            </w:r>
          </w:p>
        </w:tc>
        <w:tc>
          <w:tcPr>
            <w:tcW w:w="701" w:type="dxa"/>
          </w:tcPr>
          <w:p w14:paraId="164220CF"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10%</w:t>
            </w:r>
          </w:p>
        </w:tc>
        <w:tc>
          <w:tcPr>
            <w:tcW w:w="616" w:type="dxa"/>
          </w:tcPr>
          <w:p w14:paraId="01F159BA"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20%</w:t>
            </w:r>
          </w:p>
        </w:tc>
        <w:tc>
          <w:tcPr>
            <w:tcW w:w="606" w:type="dxa"/>
          </w:tcPr>
          <w:p w14:paraId="230BF4B6"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30%</w:t>
            </w:r>
          </w:p>
        </w:tc>
        <w:tc>
          <w:tcPr>
            <w:tcW w:w="626" w:type="dxa"/>
          </w:tcPr>
          <w:p w14:paraId="1CB7B02E"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40%</w:t>
            </w:r>
          </w:p>
        </w:tc>
      </w:tr>
      <w:tr w:rsidR="000E5BCD" w:rsidRPr="00B813D5" w14:paraId="39F31A4B" w14:textId="77777777" w:rsidTr="000E5BCD">
        <w:tc>
          <w:tcPr>
            <w:tcW w:w="1881" w:type="dxa"/>
            <w:vMerge/>
          </w:tcPr>
          <w:p w14:paraId="55698E66" w14:textId="77777777" w:rsidR="000E5BCD" w:rsidRPr="00B813D5" w:rsidRDefault="000E5BCD" w:rsidP="001D3535">
            <w:pPr>
              <w:rPr>
                <w:rFonts w:ascii="Arial Narrow" w:hAnsi="Arial Narrow"/>
                <w:sz w:val="18"/>
                <w:szCs w:val="18"/>
              </w:rPr>
            </w:pPr>
          </w:p>
        </w:tc>
        <w:tc>
          <w:tcPr>
            <w:tcW w:w="3140" w:type="dxa"/>
          </w:tcPr>
          <w:p w14:paraId="4D88BE4A" w14:textId="77777777" w:rsidR="000E5BCD" w:rsidRPr="00B813D5" w:rsidRDefault="000E5BCD" w:rsidP="001D3535">
            <w:pPr>
              <w:rPr>
                <w:rFonts w:ascii="Arial Narrow" w:hAnsi="Arial Narrow"/>
                <w:sz w:val="18"/>
                <w:szCs w:val="18"/>
              </w:rPr>
            </w:pPr>
            <w:r w:rsidRPr="00B813D5">
              <w:rPr>
                <w:rFonts w:ascii="Arial Narrow" w:hAnsi="Arial Narrow" w:cs="Arial"/>
                <w:sz w:val="18"/>
                <w:szCs w:val="18"/>
              </w:rPr>
              <w:t xml:space="preserve">Plaidoyer auprès de l’Etat pour la subvention des intrants agricoles </w:t>
            </w:r>
          </w:p>
        </w:tc>
        <w:tc>
          <w:tcPr>
            <w:tcW w:w="2117" w:type="dxa"/>
          </w:tcPr>
          <w:p w14:paraId="11F8F18E" w14:textId="77777777" w:rsidR="000E5BCD" w:rsidRPr="00B813D5" w:rsidRDefault="000E5BCD" w:rsidP="001D3535">
            <w:pPr>
              <w:rPr>
                <w:rFonts w:ascii="Arial Narrow" w:hAnsi="Arial Narrow"/>
                <w:sz w:val="18"/>
                <w:szCs w:val="18"/>
              </w:rPr>
            </w:pPr>
            <w:r w:rsidRPr="00B813D5">
              <w:rPr>
                <w:rFonts w:ascii="Arial Narrow" w:hAnsi="Arial Narrow" w:cs="Calibri"/>
                <w:sz w:val="18"/>
                <w:szCs w:val="18"/>
              </w:rPr>
              <w:t>Les intrants agricoles sont subventionnés par l’Etat</w:t>
            </w:r>
          </w:p>
        </w:tc>
        <w:tc>
          <w:tcPr>
            <w:tcW w:w="3047" w:type="dxa"/>
          </w:tcPr>
          <w:p w14:paraId="165791CE" w14:textId="77777777" w:rsidR="000E5BCD" w:rsidRPr="00B813D5" w:rsidRDefault="000E5BCD" w:rsidP="001D3535">
            <w:pPr>
              <w:rPr>
                <w:rFonts w:ascii="Arial Narrow" w:hAnsi="Arial Narrow"/>
                <w:sz w:val="18"/>
                <w:szCs w:val="18"/>
              </w:rPr>
            </w:pPr>
            <w:r w:rsidRPr="00B813D5">
              <w:rPr>
                <w:rFonts w:ascii="Arial Narrow" w:hAnsi="Arial Narrow" w:cs="Calibri"/>
                <w:sz w:val="18"/>
                <w:szCs w:val="18"/>
              </w:rPr>
              <w:t xml:space="preserve">Toute la commune </w:t>
            </w:r>
          </w:p>
        </w:tc>
        <w:tc>
          <w:tcPr>
            <w:tcW w:w="1657" w:type="dxa"/>
          </w:tcPr>
          <w:p w14:paraId="38814EAC" w14:textId="77777777" w:rsidR="000E5BCD" w:rsidRPr="00B813D5" w:rsidRDefault="000E5BCD" w:rsidP="001D3535">
            <w:pPr>
              <w:jc w:val="right"/>
              <w:rPr>
                <w:rFonts w:ascii="Arial Narrow" w:hAnsi="Arial Narrow"/>
                <w:sz w:val="18"/>
                <w:szCs w:val="18"/>
              </w:rPr>
            </w:pPr>
            <w:r w:rsidRPr="00B813D5">
              <w:rPr>
                <w:rFonts w:ascii="Arial Narrow" w:hAnsi="Arial Narrow" w:cs="Calibri"/>
                <w:sz w:val="18"/>
                <w:szCs w:val="18"/>
              </w:rPr>
              <w:t>5 000 000</w:t>
            </w:r>
          </w:p>
        </w:tc>
        <w:tc>
          <w:tcPr>
            <w:tcW w:w="604" w:type="dxa"/>
          </w:tcPr>
          <w:p w14:paraId="53B3F739" w14:textId="77777777" w:rsidR="000E5BCD" w:rsidRPr="00B813D5" w:rsidRDefault="000E5BCD" w:rsidP="001D3535">
            <w:pPr>
              <w:rPr>
                <w:rFonts w:ascii="Arial Narrow" w:hAnsi="Arial Narrow"/>
                <w:sz w:val="18"/>
                <w:szCs w:val="18"/>
              </w:rPr>
            </w:pPr>
          </w:p>
        </w:tc>
        <w:tc>
          <w:tcPr>
            <w:tcW w:w="581" w:type="dxa"/>
          </w:tcPr>
          <w:p w14:paraId="3A201E46" w14:textId="77777777" w:rsidR="000E5BCD" w:rsidRPr="00B813D5" w:rsidRDefault="000E5BCD" w:rsidP="001D3535">
            <w:pPr>
              <w:rPr>
                <w:rFonts w:ascii="Arial Narrow" w:hAnsi="Arial Narrow"/>
                <w:sz w:val="18"/>
                <w:szCs w:val="18"/>
              </w:rPr>
            </w:pPr>
            <w:r w:rsidRPr="00B813D5">
              <w:rPr>
                <w:rFonts w:ascii="Arial Narrow" w:hAnsi="Arial Narrow" w:cs="Calibri"/>
                <w:sz w:val="18"/>
                <w:szCs w:val="18"/>
              </w:rPr>
              <w:t>x</w:t>
            </w:r>
          </w:p>
        </w:tc>
        <w:tc>
          <w:tcPr>
            <w:tcW w:w="584" w:type="dxa"/>
          </w:tcPr>
          <w:p w14:paraId="7D3631BA" w14:textId="77777777" w:rsidR="000E5BCD" w:rsidRPr="00B813D5" w:rsidRDefault="000E5BCD" w:rsidP="001D3535">
            <w:pPr>
              <w:rPr>
                <w:rFonts w:ascii="Arial Narrow" w:hAnsi="Arial Narrow"/>
                <w:sz w:val="18"/>
                <w:szCs w:val="18"/>
              </w:rPr>
            </w:pPr>
            <w:r w:rsidRPr="00B813D5">
              <w:rPr>
                <w:rFonts w:ascii="Arial Narrow" w:hAnsi="Arial Narrow" w:cs="Calibri"/>
                <w:sz w:val="18"/>
                <w:szCs w:val="18"/>
              </w:rPr>
              <w:t>x</w:t>
            </w:r>
          </w:p>
        </w:tc>
        <w:tc>
          <w:tcPr>
            <w:tcW w:w="701" w:type="dxa"/>
          </w:tcPr>
          <w:p w14:paraId="231EA5A8" w14:textId="77777777" w:rsidR="000E5BCD" w:rsidRPr="00B813D5" w:rsidRDefault="000E5BCD" w:rsidP="001D3535">
            <w:pPr>
              <w:rPr>
                <w:rFonts w:ascii="Arial Narrow" w:hAnsi="Arial Narrow"/>
                <w:sz w:val="18"/>
                <w:szCs w:val="18"/>
              </w:rPr>
            </w:pPr>
          </w:p>
        </w:tc>
        <w:tc>
          <w:tcPr>
            <w:tcW w:w="616" w:type="dxa"/>
          </w:tcPr>
          <w:p w14:paraId="69C5E5E3"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100%</w:t>
            </w:r>
          </w:p>
        </w:tc>
        <w:tc>
          <w:tcPr>
            <w:tcW w:w="606" w:type="dxa"/>
          </w:tcPr>
          <w:p w14:paraId="681116B8" w14:textId="77777777" w:rsidR="000E5BCD" w:rsidRPr="00B813D5" w:rsidRDefault="000E5BCD" w:rsidP="001D3535">
            <w:pPr>
              <w:rPr>
                <w:rFonts w:ascii="Arial Narrow" w:hAnsi="Arial Narrow"/>
                <w:sz w:val="18"/>
                <w:szCs w:val="18"/>
              </w:rPr>
            </w:pPr>
          </w:p>
        </w:tc>
        <w:tc>
          <w:tcPr>
            <w:tcW w:w="626" w:type="dxa"/>
          </w:tcPr>
          <w:p w14:paraId="72A18834" w14:textId="77777777" w:rsidR="000E5BCD" w:rsidRPr="00B813D5" w:rsidRDefault="000E5BCD" w:rsidP="001D3535">
            <w:pPr>
              <w:rPr>
                <w:rFonts w:ascii="Arial Narrow" w:hAnsi="Arial Narrow"/>
                <w:sz w:val="18"/>
                <w:szCs w:val="18"/>
              </w:rPr>
            </w:pPr>
          </w:p>
        </w:tc>
      </w:tr>
      <w:tr w:rsidR="000E5BCD" w:rsidRPr="00B813D5" w14:paraId="0C58C44B" w14:textId="77777777" w:rsidTr="000E5BCD">
        <w:tc>
          <w:tcPr>
            <w:tcW w:w="1881" w:type="dxa"/>
            <w:vMerge/>
          </w:tcPr>
          <w:p w14:paraId="3E447C33" w14:textId="77777777" w:rsidR="000E5BCD" w:rsidRPr="00B813D5" w:rsidRDefault="000E5BCD" w:rsidP="001D3535">
            <w:pPr>
              <w:rPr>
                <w:rFonts w:ascii="Arial Narrow" w:hAnsi="Arial Narrow"/>
                <w:sz w:val="18"/>
                <w:szCs w:val="18"/>
              </w:rPr>
            </w:pPr>
          </w:p>
        </w:tc>
        <w:tc>
          <w:tcPr>
            <w:tcW w:w="3140" w:type="dxa"/>
          </w:tcPr>
          <w:p w14:paraId="645D78E8" w14:textId="77777777" w:rsidR="000E5BCD" w:rsidRPr="00B813D5" w:rsidRDefault="000E5BCD" w:rsidP="001D3535">
            <w:pPr>
              <w:rPr>
                <w:rFonts w:ascii="Arial Narrow" w:hAnsi="Arial Narrow"/>
                <w:sz w:val="18"/>
                <w:szCs w:val="18"/>
              </w:rPr>
            </w:pPr>
            <w:r w:rsidRPr="00B813D5">
              <w:rPr>
                <w:rFonts w:ascii="Arial Narrow" w:hAnsi="Arial Narrow" w:cs="Calibri"/>
                <w:sz w:val="18"/>
                <w:szCs w:val="18"/>
              </w:rPr>
              <w:t>Formation de cinquante (50) jeunes filles, garçons et personnes vivant avec handicap sur les techniques de l’agriculture hors sol</w:t>
            </w:r>
          </w:p>
        </w:tc>
        <w:tc>
          <w:tcPr>
            <w:tcW w:w="2117" w:type="dxa"/>
          </w:tcPr>
          <w:p w14:paraId="70F447F3" w14:textId="77777777" w:rsidR="000E5BCD" w:rsidRPr="00B813D5" w:rsidRDefault="000E5BCD" w:rsidP="001D3535">
            <w:pPr>
              <w:rPr>
                <w:rFonts w:ascii="Arial Narrow" w:hAnsi="Arial Narrow"/>
                <w:sz w:val="18"/>
                <w:szCs w:val="18"/>
              </w:rPr>
            </w:pPr>
            <w:r w:rsidRPr="00B813D5">
              <w:rPr>
                <w:rFonts w:ascii="Arial Narrow" w:hAnsi="Arial Narrow" w:cs="Calibri"/>
                <w:sz w:val="18"/>
                <w:szCs w:val="18"/>
              </w:rPr>
              <w:t xml:space="preserve">Les jeunes sont formés sur les nouvelles techniques de l’agriculture </w:t>
            </w:r>
          </w:p>
        </w:tc>
        <w:tc>
          <w:tcPr>
            <w:tcW w:w="3047" w:type="dxa"/>
          </w:tcPr>
          <w:p w14:paraId="66793627" w14:textId="77777777" w:rsidR="000E5BCD" w:rsidRPr="00B813D5" w:rsidRDefault="000E5BCD" w:rsidP="001D3535">
            <w:pPr>
              <w:rPr>
                <w:rFonts w:ascii="Arial Narrow" w:hAnsi="Arial Narrow"/>
                <w:sz w:val="18"/>
                <w:szCs w:val="18"/>
              </w:rPr>
            </w:pPr>
            <w:r w:rsidRPr="00B813D5">
              <w:rPr>
                <w:rFonts w:ascii="Arial Narrow" w:hAnsi="Arial Narrow" w:cs="Calibri"/>
                <w:sz w:val="18"/>
                <w:szCs w:val="18"/>
              </w:rPr>
              <w:t xml:space="preserve">Commune </w:t>
            </w:r>
          </w:p>
        </w:tc>
        <w:tc>
          <w:tcPr>
            <w:tcW w:w="1657" w:type="dxa"/>
          </w:tcPr>
          <w:p w14:paraId="531F6031" w14:textId="77777777" w:rsidR="000E5BCD" w:rsidRPr="00B813D5" w:rsidRDefault="000E5BCD" w:rsidP="001D3535">
            <w:pPr>
              <w:jc w:val="right"/>
              <w:rPr>
                <w:rFonts w:ascii="Arial Narrow" w:hAnsi="Arial Narrow"/>
                <w:sz w:val="18"/>
                <w:szCs w:val="18"/>
              </w:rPr>
            </w:pPr>
            <w:r w:rsidRPr="00B813D5">
              <w:rPr>
                <w:rFonts w:ascii="Arial Narrow" w:hAnsi="Arial Narrow" w:cs="Calibri"/>
                <w:sz w:val="18"/>
                <w:szCs w:val="18"/>
              </w:rPr>
              <w:t xml:space="preserve">  35 000 000</w:t>
            </w:r>
          </w:p>
        </w:tc>
        <w:tc>
          <w:tcPr>
            <w:tcW w:w="604" w:type="dxa"/>
          </w:tcPr>
          <w:p w14:paraId="75BA1276" w14:textId="77777777" w:rsidR="000E5BCD" w:rsidRPr="00B813D5" w:rsidRDefault="000E5BCD" w:rsidP="001D3535">
            <w:pPr>
              <w:rPr>
                <w:rFonts w:ascii="Arial Narrow" w:hAnsi="Arial Narrow"/>
                <w:sz w:val="18"/>
                <w:szCs w:val="18"/>
              </w:rPr>
            </w:pPr>
          </w:p>
        </w:tc>
        <w:tc>
          <w:tcPr>
            <w:tcW w:w="581" w:type="dxa"/>
          </w:tcPr>
          <w:p w14:paraId="7E6330D3" w14:textId="77777777" w:rsidR="000E5BCD" w:rsidRPr="00B813D5" w:rsidRDefault="000E5BCD" w:rsidP="001D3535">
            <w:pPr>
              <w:rPr>
                <w:rFonts w:ascii="Arial Narrow" w:hAnsi="Arial Narrow"/>
                <w:sz w:val="18"/>
                <w:szCs w:val="18"/>
              </w:rPr>
            </w:pPr>
            <w:r w:rsidRPr="00B813D5">
              <w:rPr>
                <w:rFonts w:ascii="Arial Narrow" w:hAnsi="Arial Narrow" w:cs="Calibri"/>
                <w:sz w:val="18"/>
                <w:szCs w:val="18"/>
              </w:rPr>
              <w:t>x</w:t>
            </w:r>
          </w:p>
        </w:tc>
        <w:tc>
          <w:tcPr>
            <w:tcW w:w="584" w:type="dxa"/>
          </w:tcPr>
          <w:p w14:paraId="3E550783" w14:textId="77777777" w:rsidR="000E5BCD" w:rsidRPr="00B813D5" w:rsidRDefault="000E5BCD" w:rsidP="001D3535">
            <w:pPr>
              <w:rPr>
                <w:rFonts w:ascii="Arial Narrow" w:hAnsi="Arial Narrow"/>
                <w:sz w:val="18"/>
                <w:szCs w:val="18"/>
              </w:rPr>
            </w:pPr>
            <w:r w:rsidRPr="00B813D5">
              <w:rPr>
                <w:rFonts w:ascii="Arial Narrow" w:hAnsi="Arial Narrow" w:cs="Calibri"/>
                <w:sz w:val="18"/>
                <w:szCs w:val="18"/>
              </w:rPr>
              <w:t>x</w:t>
            </w:r>
          </w:p>
        </w:tc>
        <w:tc>
          <w:tcPr>
            <w:tcW w:w="701" w:type="dxa"/>
          </w:tcPr>
          <w:p w14:paraId="5F0E05FA" w14:textId="77777777" w:rsidR="000E5BCD" w:rsidRPr="00B813D5" w:rsidRDefault="000E5BCD" w:rsidP="001D3535">
            <w:pPr>
              <w:rPr>
                <w:rFonts w:ascii="Arial Narrow" w:hAnsi="Arial Narrow"/>
                <w:sz w:val="18"/>
                <w:szCs w:val="18"/>
              </w:rPr>
            </w:pPr>
            <w:r w:rsidRPr="00B813D5">
              <w:rPr>
                <w:rFonts w:ascii="Arial Narrow" w:hAnsi="Arial Narrow" w:cs="Calibri"/>
                <w:sz w:val="18"/>
                <w:szCs w:val="18"/>
              </w:rPr>
              <w:t>5%</w:t>
            </w:r>
          </w:p>
        </w:tc>
        <w:tc>
          <w:tcPr>
            <w:tcW w:w="616" w:type="dxa"/>
          </w:tcPr>
          <w:p w14:paraId="38083C69" w14:textId="77777777" w:rsidR="000E5BCD" w:rsidRPr="00B813D5" w:rsidRDefault="000E5BCD" w:rsidP="001D3535">
            <w:pPr>
              <w:rPr>
                <w:rFonts w:ascii="Arial Narrow" w:hAnsi="Arial Narrow"/>
                <w:sz w:val="18"/>
                <w:szCs w:val="18"/>
              </w:rPr>
            </w:pPr>
            <w:r w:rsidRPr="00B813D5">
              <w:rPr>
                <w:rFonts w:ascii="Arial Narrow" w:hAnsi="Arial Narrow" w:cs="Calibri"/>
                <w:sz w:val="18"/>
                <w:szCs w:val="18"/>
              </w:rPr>
              <w:t>30%</w:t>
            </w:r>
          </w:p>
        </w:tc>
        <w:tc>
          <w:tcPr>
            <w:tcW w:w="606" w:type="dxa"/>
          </w:tcPr>
          <w:p w14:paraId="2F0253E6"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30%</w:t>
            </w:r>
          </w:p>
        </w:tc>
        <w:tc>
          <w:tcPr>
            <w:tcW w:w="626" w:type="dxa"/>
          </w:tcPr>
          <w:p w14:paraId="07596A89"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35%</w:t>
            </w:r>
          </w:p>
        </w:tc>
      </w:tr>
      <w:tr w:rsidR="000E5BCD" w:rsidRPr="00B813D5" w14:paraId="1DD44E7B" w14:textId="77777777" w:rsidTr="000E5BCD">
        <w:tc>
          <w:tcPr>
            <w:tcW w:w="1881" w:type="dxa"/>
            <w:vMerge w:val="restart"/>
          </w:tcPr>
          <w:p w14:paraId="446F1F67" w14:textId="77777777" w:rsidR="000E5BCD" w:rsidRPr="00B813D5" w:rsidRDefault="000E5BCD" w:rsidP="001D3535">
            <w:pPr>
              <w:rPr>
                <w:rFonts w:ascii="Arial Narrow" w:hAnsi="Arial Narrow"/>
                <w:sz w:val="18"/>
                <w:szCs w:val="18"/>
              </w:rPr>
            </w:pPr>
            <w:r w:rsidRPr="00B813D5">
              <w:rPr>
                <w:rFonts w:ascii="Arial Narrow" w:hAnsi="Arial Narrow"/>
                <w:b/>
                <w:i/>
                <w:sz w:val="18"/>
                <w:szCs w:val="18"/>
              </w:rPr>
              <w:t>Contribuer à l’autosuffisance alimentaire dans la commune</w:t>
            </w:r>
          </w:p>
        </w:tc>
        <w:tc>
          <w:tcPr>
            <w:tcW w:w="3140" w:type="dxa"/>
          </w:tcPr>
          <w:p w14:paraId="7614880F"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Mise en place de 2 banques de céréales</w:t>
            </w:r>
          </w:p>
        </w:tc>
        <w:tc>
          <w:tcPr>
            <w:tcW w:w="2117" w:type="dxa"/>
          </w:tcPr>
          <w:p w14:paraId="0CB498E5"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2 banques de céréales sont construites et équipées</w:t>
            </w:r>
          </w:p>
        </w:tc>
        <w:tc>
          <w:tcPr>
            <w:tcW w:w="3047" w:type="dxa"/>
          </w:tcPr>
          <w:p w14:paraId="075A3CF8"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 xml:space="preserve">Commune </w:t>
            </w:r>
          </w:p>
        </w:tc>
        <w:tc>
          <w:tcPr>
            <w:tcW w:w="1657" w:type="dxa"/>
          </w:tcPr>
          <w:p w14:paraId="2BE1BD47" w14:textId="77777777" w:rsidR="000E5BCD" w:rsidRPr="00B813D5" w:rsidRDefault="000E5BCD" w:rsidP="001D3535">
            <w:pPr>
              <w:jc w:val="right"/>
              <w:rPr>
                <w:rFonts w:ascii="Arial Narrow" w:hAnsi="Arial Narrow"/>
                <w:sz w:val="18"/>
                <w:szCs w:val="18"/>
              </w:rPr>
            </w:pPr>
            <w:r w:rsidRPr="00B813D5">
              <w:rPr>
                <w:rFonts w:ascii="Arial Narrow" w:hAnsi="Arial Narrow"/>
                <w:sz w:val="18"/>
                <w:szCs w:val="18"/>
              </w:rPr>
              <w:t>10 000 000</w:t>
            </w:r>
          </w:p>
        </w:tc>
        <w:tc>
          <w:tcPr>
            <w:tcW w:w="604" w:type="dxa"/>
          </w:tcPr>
          <w:p w14:paraId="0E2715B4" w14:textId="77777777" w:rsidR="000E5BCD" w:rsidRPr="00B813D5" w:rsidRDefault="000E5BCD" w:rsidP="001D3535">
            <w:pPr>
              <w:rPr>
                <w:rFonts w:ascii="Arial Narrow" w:hAnsi="Arial Narrow"/>
                <w:sz w:val="18"/>
                <w:szCs w:val="18"/>
              </w:rPr>
            </w:pPr>
          </w:p>
        </w:tc>
        <w:tc>
          <w:tcPr>
            <w:tcW w:w="581" w:type="dxa"/>
          </w:tcPr>
          <w:p w14:paraId="0C7843C1"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x</w:t>
            </w:r>
          </w:p>
        </w:tc>
        <w:tc>
          <w:tcPr>
            <w:tcW w:w="584" w:type="dxa"/>
          </w:tcPr>
          <w:p w14:paraId="7CCC00C7"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x</w:t>
            </w:r>
          </w:p>
        </w:tc>
        <w:tc>
          <w:tcPr>
            <w:tcW w:w="701" w:type="dxa"/>
          </w:tcPr>
          <w:p w14:paraId="3946BEF1"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10%</w:t>
            </w:r>
          </w:p>
        </w:tc>
        <w:tc>
          <w:tcPr>
            <w:tcW w:w="616" w:type="dxa"/>
          </w:tcPr>
          <w:p w14:paraId="6A17E5B6"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20%</w:t>
            </w:r>
          </w:p>
        </w:tc>
        <w:tc>
          <w:tcPr>
            <w:tcW w:w="606" w:type="dxa"/>
          </w:tcPr>
          <w:p w14:paraId="31D45FDE"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35%</w:t>
            </w:r>
          </w:p>
        </w:tc>
        <w:tc>
          <w:tcPr>
            <w:tcW w:w="626" w:type="dxa"/>
          </w:tcPr>
          <w:p w14:paraId="3B6E9EF1"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35%</w:t>
            </w:r>
          </w:p>
        </w:tc>
      </w:tr>
      <w:tr w:rsidR="000E5BCD" w:rsidRPr="00B813D5" w14:paraId="10CF19E6" w14:textId="77777777" w:rsidTr="000E5BCD">
        <w:tc>
          <w:tcPr>
            <w:tcW w:w="1881" w:type="dxa"/>
            <w:vMerge/>
          </w:tcPr>
          <w:p w14:paraId="74D390BC" w14:textId="77777777" w:rsidR="000E5BCD" w:rsidRPr="00B813D5" w:rsidRDefault="000E5BCD" w:rsidP="001D3535">
            <w:pPr>
              <w:rPr>
                <w:rFonts w:ascii="Arial Narrow" w:hAnsi="Arial Narrow"/>
                <w:sz w:val="18"/>
                <w:szCs w:val="18"/>
              </w:rPr>
            </w:pPr>
          </w:p>
        </w:tc>
        <w:tc>
          <w:tcPr>
            <w:tcW w:w="3140" w:type="dxa"/>
          </w:tcPr>
          <w:p w14:paraId="73646425"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Mise en place d’une commission (composée de 5 hommes et 5 femmes) pour la gestion des banques de céréales</w:t>
            </w:r>
          </w:p>
        </w:tc>
        <w:tc>
          <w:tcPr>
            <w:tcW w:w="2117" w:type="dxa"/>
          </w:tcPr>
          <w:p w14:paraId="6D62D65A"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Une commission composée d’hommes et de femmes pour la gestion des banques de céréales est mise en place</w:t>
            </w:r>
          </w:p>
        </w:tc>
        <w:tc>
          <w:tcPr>
            <w:tcW w:w="3047" w:type="dxa"/>
          </w:tcPr>
          <w:p w14:paraId="03C61EBB"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 xml:space="preserve">Commune </w:t>
            </w:r>
          </w:p>
        </w:tc>
        <w:tc>
          <w:tcPr>
            <w:tcW w:w="1657" w:type="dxa"/>
          </w:tcPr>
          <w:p w14:paraId="62958BED" w14:textId="77777777" w:rsidR="000E5BCD" w:rsidRPr="00B813D5" w:rsidRDefault="000E5BCD" w:rsidP="001D3535">
            <w:pPr>
              <w:jc w:val="right"/>
              <w:rPr>
                <w:rFonts w:ascii="Arial Narrow" w:hAnsi="Arial Narrow"/>
                <w:sz w:val="18"/>
                <w:szCs w:val="18"/>
              </w:rPr>
            </w:pPr>
            <w:r w:rsidRPr="00B813D5">
              <w:rPr>
                <w:rFonts w:ascii="Arial Narrow" w:hAnsi="Arial Narrow"/>
                <w:sz w:val="18"/>
                <w:szCs w:val="18"/>
              </w:rPr>
              <w:t xml:space="preserve">        50 000</w:t>
            </w:r>
          </w:p>
        </w:tc>
        <w:tc>
          <w:tcPr>
            <w:tcW w:w="604" w:type="dxa"/>
          </w:tcPr>
          <w:p w14:paraId="1E25F272" w14:textId="77777777" w:rsidR="000E5BCD" w:rsidRPr="00B813D5" w:rsidRDefault="000E5BCD" w:rsidP="001D3535">
            <w:pPr>
              <w:rPr>
                <w:rFonts w:ascii="Arial Narrow" w:hAnsi="Arial Narrow"/>
                <w:sz w:val="18"/>
                <w:szCs w:val="18"/>
              </w:rPr>
            </w:pPr>
          </w:p>
        </w:tc>
        <w:tc>
          <w:tcPr>
            <w:tcW w:w="581" w:type="dxa"/>
          </w:tcPr>
          <w:p w14:paraId="30D2AFBE"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x</w:t>
            </w:r>
          </w:p>
        </w:tc>
        <w:tc>
          <w:tcPr>
            <w:tcW w:w="584" w:type="dxa"/>
          </w:tcPr>
          <w:p w14:paraId="1DACEBEF" w14:textId="77777777" w:rsidR="000E5BCD" w:rsidRPr="00B813D5" w:rsidRDefault="000E5BCD" w:rsidP="001D3535">
            <w:pPr>
              <w:rPr>
                <w:rFonts w:ascii="Arial Narrow" w:hAnsi="Arial Narrow"/>
                <w:sz w:val="18"/>
                <w:szCs w:val="18"/>
              </w:rPr>
            </w:pPr>
          </w:p>
        </w:tc>
        <w:tc>
          <w:tcPr>
            <w:tcW w:w="701" w:type="dxa"/>
          </w:tcPr>
          <w:p w14:paraId="0DE3F67C" w14:textId="77777777" w:rsidR="000E5BCD" w:rsidRPr="00B813D5" w:rsidRDefault="000E5BCD" w:rsidP="001D3535">
            <w:pPr>
              <w:rPr>
                <w:rFonts w:ascii="Arial Narrow" w:hAnsi="Arial Narrow"/>
                <w:sz w:val="18"/>
                <w:szCs w:val="18"/>
              </w:rPr>
            </w:pPr>
          </w:p>
        </w:tc>
        <w:tc>
          <w:tcPr>
            <w:tcW w:w="616" w:type="dxa"/>
          </w:tcPr>
          <w:p w14:paraId="7D73B189"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100%</w:t>
            </w:r>
          </w:p>
        </w:tc>
        <w:tc>
          <w:tcPr>
            <w:tcW w:w="606" w:type="dxa"/>
          </w:tcPr>
          <w:p w14:paraId="5A6EC157" w14:textId="77777777" w:rsidR="000E5BCD" w:rsidRPr="00B813D5" w:rsidRDefault="000E5BCD" w:rsidP="001D3535">
            <w:pPr>
              <w:rPr>
                <w:rFonts w:ascii="Arial Narrow" w:hAnsi="Arial Narrow"/>
                <w:sz w:val="18"/>
                <w:szCs w:val="18"/>
              </w:rPr>
            </w:pPr>
          </w:p>
        </w:tc>
        <w:tc>
          <w:tcPr>
            <w:tcW w:w="626" w:type="dxa"/>
          </w:tcPr>
          <w:p w14:paraId="65FC0816" w14:textId="77777777" w:rsidR="000E5BCD" w:rsidRPr="00B813D5" w:rsidRDefault="000E5BCD" w:rsidP="001D3535">
            <w:pPr>
              <w:rPr>
                <w:rFonts w:ascii="Arial Narrow" w:hAnsi="Arial Narrow"/>
                <w:sz w:val="18"/>
                <w:szCs w:val="18"/>
              </w:rPr>
            </w:pPr>
          </w:p>
        </w:tc>
      </w:tr>
      <w:tr w:rsidR="000E5BCD" w:rsidRPr="00B813D5" w14:paraId="66C13597" w14:textId="77777777" w:rsidTr="000E5BCD">
        <w:tc>
          <w:tcPr>
            <w:tcW w:w="1881" w:type="dxa"/>
            <w:vMerge/>
          </w:tcPr>
          <w:p w14:paraId="7421413A" w14:textId="77777777" w:rsidR="000E5BCD" w:rsidRPr="00B813D5" w:rsidRDefault="000E5BCD" w:rsidP="001D3535">
            <w:pPr>
              <w:rPr>
                <w:rFonts w:ascii="Arial Narrow" w:hAnsi="Arial Narrow"/>
                <w:sz w:val="18"/>
                <w:szCs w:val="18"/>
              </w:rPr>
            </w:pPr>
          </w:p>
        </w:tc>
        <w:tc>
          <w:tcPr>
            <w:tcW w:w="3140" w:type="dxa"/>
          </w:tcPr>
          <w:p w14:paraId="3AD04282"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Appui/accompagnement de 10 jeunes (5 filles et 5 garçons dans le cadre de l’agriculture hors sol (à l’étage)</w:t>
            </w:r>
          </w:p>
        </w:tc>
        <w:tc>
          <w:tcPr>
            <w:tcW w:w="2117" w:type="dxa"/>
          </w:tcPr>
          <w:p w14:paraId="6294598E"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10 jeunes filles et garçons sont appuyés et accompagnés dans le cadre de l’agriculture hors sol</w:t>
            </w:r>
          </w:p>
        </w:tc>
        <w:tc>
          <w:tcPr>
            <w:tcW w:w="3047" w:type="dxa"/>
          </w:tcPr>
          <w:p w14:paraId="703C7EBD"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 xml:space="preserve">Commune </w:t>
            </w:r>
          </w:p>
        </w:tc>
        <w:tc>
          <w:tcPr>
            <w:tcW w:w="1657" w:type="dxa"/>
          </w:tcPr>
          <w:p w14:paraId="5BD716EA" w14:textId="77777777" w:rsidR="000E5BCD" w:rsidRPr="00B813D5" w:rsidRDefault="000E5BCD" w:rsidP="001D3535">
            <w:pPr>
              <w:jc w:val="right"/>
              <w:rPr>
                <w:rFonts w:ascii="Arial Narrow" w:hAnsi="Arial Narrow"/>
                <w:sz w:val="18"/>
                <w:szCs w:val="18"/>
              </w:rPr>
            </w:pPr>
            <w:r w:rsidRPr="00B813D5">
              <w:rPr>
                <w:rFonts w:ascii="Arial Narrow" w:hAnsi="Arial Narrow"/>
                <w:sz w:val="18"/>
                <w:szCs w:val="18"/>
              </w:rPr>
              <w:t xml:space="preserve">   5 000 000</w:t>
            </w:r>
          </w:p>
        </w:tc>
        <w:tc>
          <w:tcPr>
            <w:tcW w:w="604" w:type="dxa"/>
          </w:tcPr>
          <w:p w14:paraId="6596EB64" w14:textId="77777777" w:rsidR="000E5BCD" w:rsidRPr="00B813D5" w:rsidRDefault="000E5BCD" w:rsidP="001D3535">
            <w:pPr>
              <w:rPr>
                <w:rFonts w:ascii="Arial Narrow" w:hAnsi="Arial Narrow"/>
                <w:sz w:val="18"/>
                <w:szCs w:val="18"/>
              </w:rPr>
            </w:pPr>
          </w:p>
        </w:tc>
        <w:tc>
          <w:tcPr>
            <w:tcW w:w="581" w:type="dxa"/>
          </w:tcPr>
          <w:p w14:paraId="69D15A1B"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x</w:t>
            </w:r>
          </w:p>
        </w:tc>
        <w:tc>
          <w:tcPr>
            <w:tcW w:w="584" w:type="dxa"/>
          </w:tcPr>
          <w:p w14:paraId="1F7AA48A"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x</w:t>
            </w:r>
          </w:p>
        </w:tc>
        <w:tc>
          <w:tcPr>
            <w:tcW w:w="701" w:type="dxa"/>
          </w:tcPr>
          <w:p w14:paraId="3F06F6BC"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15%</w:t>
            </w:r>
          </w:p>
        </w:tc>
        <w:tc>
          <w:tcPr>
            <w:tcW w:w="616" w:type="dxa"/>
          </w:tcPr>
          <w:p w14:paraId="09345168"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20%</w:t>
            </w:r>
          </w:p>
        </w:tc>
        <w:tc>
          <w:tcPr>
            <w:tcW w:w="606" w:type="dxa"/>
          </w:tcPr>
          <w:p w14:paraId="3723C4B8"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30%</w:t>
            </w:r>
          </w:p>
        </w:tc>
        <w:tc>
          <w:tcPr>
            <w:tcW w:w="626" w:type="dxa"/>
          </w:tcPr>
          <w:p w14:paraId="723E9AB0"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35%</w:t>
            </w:r>
          </w:p>
        </w:tc>
      </w:tr>
      <w:tr w:rsidR="000E5BCD" w:rsidRPr="00B813D5" w14:paraId="07FE7E17" w14:textId="77777777" w:rsidTr="000E5BCD">
        <w:tc>
          <w:tcPr>
            <w:tcW w:w="1881" w:type="dxa"/>
          </w:tcPr>
          <w:p w14:paraId="1D31D22D" w14:textId="77777777" w:rsidR="000E5BCD" w:rsidRPr="00B813D5" w:rsidRDefault="000E5BCD" w:rsidP="001D3535">
            <w:pPr>
              <w:rPr>
                <w:rFonts w:ascii="Arial Narrow" w:hAnsi="Arial Narrow"/>
                <w:b/>
                <w:sz w:val="18"/>
                <w:szCs w:val="18"/>
              </w:rPr>
            </w:pPr>
            <w:r w:rsidRPr="00B813D5">
              <w:rPr>
                <w:rFonts w:ascii="Arial Narrow" w:hAnsi="Arial Narrow"/>
                <w:b/>
                <w:sz w:val="18"/>
                <w:szCs w:val="18"/>
              </w:rPr>
              <w:t>Sous –Total I</w:t>
            </w:r>
          </w:p>
        </w:tc>
        <w:tc>
          <w:tcPr>
            <w:tcW w:w="3140" w:type="dxa"/>
          </w:tcPr>
          <w:p w14:paraId="1B58C68A" w14:textId="77777777" w:rsidR="000E5BCD" w:rsidRPr="00B813D5" w:rsidRDefault="000E5BCD" w:rsidP="001D3535">
            <w:pPr>
              <w:rPr>
                <w:rFonts w:ascii="Arial Narrow" w:hAnsi="Arial Narrow"/>
                <w:sz w:val="18"/>
                <w:szCs w:val="18"/>
              </w:rPr>
            </w:pPr>
          </w:p>
        </w:tc>
        <w:tc>
          <w:tcPr>
            <w:tcW w:w="2117" w:type="dxa"/>
          </w:tcPr>
          <w:p w14:paraId="37C56CD5" w14:textId="77777777" w:rsidR="000E5BCD" w:rsidRPr="00B813D5" w:rsidRDefault="000E5BCD" w:rsidP="001D3535">
            <w:pPr>
              <w:rPr>
                <w:rFonts w:ascii="Arial Narrow" w:hAnsi="Arial Narrow"/>
                <w:sz w:val="18"/>
                <w:szCs w:val="18"/>
              </w:rPr>
            </w:pPr>
          </w:p>
        </w:tc>
        <w:tc>
          <w:tcPr>
            <w:tcW w:w="3047" w:type="dxa"/>
          </w:tcPr>
          <w:p w14:paraId="2BECF2E8" w14:textId="77777777" w:rsidR="000E5BCD" w:rsidRPr="00B813D5" w:rsidRDefault="000E5BCD" w:rsidP="001D3535">
            <w:pPr>
              <w:rPr>
                <w:rFonts w:ascii="Arial Narrow" w:hAnsi="Arial Narrow"/>
                <w:sz w:val="18"/>
                <w:szCs w:val="18"/>
              </w:rPr>
            </w:pPr>
          </w:p>
        </w:tc>
        <w:tc>
          <w:tcPr>
            <w:tcW w:w="1657" w:type="dxa"/>
          </w:tcPr>
          <w:p w14:paraId="3C2F8BB8" w14:textId="77777777" w:rsidR="000E5BCD" w:rsidRPr="004667E3" w:rsidRDefault="000E5BCD" w:rsidP="001D3535">
            <w:pPr>
              <w:jc w:val="right"/>
              <w:rPr>
                <w:rFonts w:ascii="Arial Narrow" w:hAnsi="Arial Narrow"/>
                <w:b/>
                <w:bCs/>
                <w:sz w:val="18"/>
                <w:szCs w:val="18"/>
              </w:rPr>
            </w:pPr>
            <w:r w:rsidRPr="004667E3">
              <w:rPr>
                <w:rFonts w:ascii="Arial Narrow" w:hAnsi="Arial Narrow"/>
                <w:b/>
                <w:bCs/>
                <w:sz w:val="18"/>
                <w:szCs w:val="18"/>
              </w:rPr>
              <w:t>301 550 000</w:t>
            </w:r>
          </w:p>
        </w:tc>
        <w:tc>
          <w:tcPr>
            <w:tcW w:w="604" w:type="dxa"/>
          </w:tcPr>
          <w:p w14:paraId="070FD8BB" w14:textId="77777777" w:rsidR="000E5BCD" w:rsidRPr="00B813D5" w:rsidRDefault="000E5BCD" w:rsidP="001D3535">
            <w:pPr>
              <w:rPr>
                <w:rFonts w:ascii="Arial Narrow" w:hAnsi="Arial Narrow"/>
                <w:sz w:val="18"/>
                <w:szCs w:val="18"/>
              </w:rPr>
            </w:pPr>
          </w:p>
        </w:tc>
        <w:tc>
          <w:tcPr>
            <w:tcW w:w="581" w:type="dxa"/>
          </w:tcPr>
          <w:p w14:paraId="05FA2AF8" w14:textId="77777777" w:rsidR="000E5BCD" w:rsidRPr="00B813D5" w:rsidRDefault="000E5BCD" w:rsidP="001D3535">
            <w:pPr>
              <w:rPr>
                <w:rFonts w:ascii="Arial Narrow" w:hAnsi="Arial Narrow"/>
                <w:sz w:val="18"/>
                <w:szCs w:val="18"/>
              </w:rPr>
            </w:pPr>
          </w:p>
        </w:tc>
        <w:tc>
          <w:tcPr>
            <w:tcW w:w="584" w:type="dxa"/>
          </w:tcPr>
          <w:p w14:paraId="694F25F0" w14:textId="77777777" w:rsidR="000E5BCD" w:rsidRPr="00B813D5" w:rsidRDefault="000E5BCD" w:rsidP="001D3535">
            <w:pPr>
              <w:rPr>
                <w:rFonts w:ascii="Arial Narrow" w:hAnsi="Arial Narrow"/>
                <w:sz w:val="18"/>
                <w:szCs w:val="18"/>
              </w:rPr>
            </w:pPr>
          </w:p>
        </w:tc>
        <w:tc>
          <w:tcPr>
            <w:tcW w:w="701" w:type="dxa"/>
          </w:tcPr>
          <w:p w14:paraId="1C6F4AB8" w14:textId="77777777" w:rsidR="000E5BCD" w:rsidRPr="00B813D5" w:rsidRDefault="000E5BCD" w:rsidP="001D3535">
            <w:pPr>
              <w:rPr>
                <w:rFonts w:ascii="Arial Narrow" w:hAnsi="Arial Narrow"/>
                <w:sz w:val="18"/>
                <w:szCs w:val="18"/>
              </w:rPr>
            </w:pPr>
          </w:p>
        </w:tc>
        <w:tc>
          <w:tcPr>
            <w:tcW w:w="616" w:type="dxa"/>
          </w:tcPr>
          <w:p w14:paraId="74924936" w14:textId="77777777" w:rsidR="000E5BCD" w:rsidRPr="00B813D5" w:rsidRDefault="000E5BCD" w:rsidP="001D3535">
            <w:pPr>
              <w:rPr>
                <w:rFonts w:ascii="Arial Narrow" w:hAnsi="Arial Narrow"/>
                <w:sz w:val="18"/>
                <w:szCs w:val="18"/>
              </w:rPr>
            </w:pPr>
          </w:p>
        </w:tc>
        <w:tc>
          <w:tcPr>
            <w:tcW w:w="606" w:type="dxa"/>
          </w:tcPr>
          <w:p w14:paraId="2B0F8AB0" w14:textId="77777777" w:rsidR="000E5BCD" w:rsidRPr="00B813D5" w:rsidRDefault="000E5BCD" w:rsidP="001D3535">
            <w:pPr>
              <w:rPr>
                <w:rFonts w:ascii="Arial Narrow" w:hAnsi="Arial Narrow"/>
                <w:sz w:val="18"/>
                <w:szCs w:val="18"/>
              </w:rPr>
            </w:pPr>
          </w:p>
        </w:tc>
        <w:tc>
          <w:tcPr>
            <w:tcW w:w="626" w:type="dxa"/>
          </w:tcPr>
          <w:p w14:paraId="0E485556" w14:textId="77777777" w:rsidR="000E5BCD" w:rsidRPr="00B813D5" w:rsidRDefault="000E5BCD" w:rsidP="001D3535">
            <w:pPr>
              <w:rPr>
                <w:rFonts w:ascii="Arial Narrow" w:hAnsi="Arial Narrow"/>
                <w:sz w:val="18"/>
                <w:szCs w:val="18"/>
              </w:rPr>
            </w:pPr>
          </w:p>
        </w:tc>
      </w:tr>
      <w:tr w:rsidR="000E5BCD" w:rsidRPr="00B813D5" w14:paraId="02AC8D0E" w14:textId="77777777" w:rsidTr="001D3535">
        <w:tc>
          <w:tcPr>
            <w:tcW w:w="16160" w:type="dxa"/>
            <w:gridSpan w:val="12"/>
            <w:shd w:val="clear" w:color="auto" w:fill="D9D9D9" w:themeFill="background1" w:themeFillShade="D9"/>
          </w:tcPr>
          <w:p w14:paraId="4937F486" w14:textId="77777777" w:rsidR="000E5BCD" w:rsidRPr="0088184A" w:rsidRDefault="000E5BCD" w:rsidP="001D3535">
            <w:pPr>
              <w:jc w:val="center"/>
              <w:rPr>
                <w:rFonts w:ascii="Arial Narrow" w:hAnsi="Arial Narrow"/>
                <w:b/>
                <w:bCs/>
                <w:sz w:val="18"/>
                <w:szCs w:val="18"/>
              </w:rPr>
            </w:pPr>
            <w:r w:rsidRPr="0088184A">
              <w:rPr>
                <w:rFonts w:ascii="Arial Narrow" w:hAnsi="Arial Narrow"/>
                <w:b/>
                <w:bCs/>
                <w:sz w:val="18"/>
                <w:szCs w:val="18"/>
              </w:rPr>
              <w:t>SECTEUR ECONOMIE RURALE</w:t>
            </w:r>
          </w:p>
        </w:tc>
      </w:tr>
      <w:tr w:rsidR="000E5BCD" w:rsidRPr="00B813D5" w14:paraId="2D10C7E3" w14:textId="77777777" w:rsidTr="000E5BCD">
        <w:tc>
          <w:tcPr>
            <w:tcW w:w="1881" w:type="dxa"/>
            <w:vMerge w:val="restart"/>
          </w:tcPr>
          <w:p w14:paraId="30ABF36E" w14:textId="77777777" w:rsidR="000E5BCD" w:rsidRPr="00B813D5" w:rsidRDefault="000E5BCD" w:rsidP="001D3535">
            <w:pPr>
              <w:rPr>
                <w:rFonts w:ascii="Arial Narrow" w:hAnsi="Arial Narrow"/>
                <w:b/>
                <w:sz w:val="18"/>
                <w:szCs w:val="18"/>
              </w:rPr>
            </w:pPr>
            <w:r w:rsidRPr="00B813D5">
              <w:rPr>
                <w:rFonts w:ascii="Arial Narrow" w:hAnsi="Arial Narrow"/>
                <w:b/>
                <w:sz w:val="18"/>
                <w:szCs w:val="18"/>
              </w:rPr>
              <w:t>ELEVAGE</w:t>
            </w:r>
          </w:p>
          <w:p w14:paraId="4FA69648" w14:textId="77777777" w:rsidR="000E5BCD" w:rsidRPr="00B813D5" w:rsidRDefault="000E5BCD" w:rsidP="001D3535">
            <w:pPr>
              <w:rPr>
                <w:rFonts w:ascii="Arial Narrow" w:hAnsi="Arial Narrow"/>
                <w:sz w:val="18"/>
                <w:szCs w:val="18"/>
              </w:rPr>
            </w:pPr>
            <w:r w:rsidRPr="00B813D5">
              <w:rPr>
                <w:rFonts w:ascii="Arial Narrow" w:hAnsi="Arial Narrow"/>
                <w:b/>
                <w:sz w:val="18"/>
                <w:szCs w:val="18"/>
              </w:rPr>
              <w:t xml:space="preserve">Favoriser le développement de l’élevage </w:t>
            </w:r>
          </w:p>
        </w:tc>
        <w:tc>
          <w:tcPr>
            <w:tcW w:w="3140" w:type="dxa"/>
            <w:vAlign w:val="center"/>
          </w:tcPr>
          <w:p w14:paraId="44E03866" w14:textId="77777777" w:rsidR="000E5BCD" w:rsidRPr="00B813D5" w:rsidRDefault="000E5BCD" w:rsidP="001D3535">
            <w:pPr>
              <w:rPr>
                <w:rFonts w:ascii="Arial Narrow" w:hAnsi="Arial Narrow"/>
                <w:sz w:val="18"/>
                <w:szCs w:val="18"/>
              </w:rPr>
            </w:pPr>
            <w:r w:rsidRPr="00B813D5">
              <w:rPr>
                <w:rFonts w:ascii="Arial Narrow" w:hAnsi="Arial Narrow" w:cstheme="minorHAnsi"/>
                <w:sz w:val="18"/>
                <w:szCs w:val="18"/>
              </w:rPr>
              <w:t>Appui à la mise en place des organisations socio- professionnelles (sociétés coopératives…)</w:t>
            </w:r>
          </w:p>
        </w:tc>
        <w:tc>
          <w:tcPr>
            <w:tcW w:w="2117" w:type="dxa"/>
          </w:tcPr>
          <w:p w14:paraId="68E07EA3"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Les organisations socioprofessionnelles sont mises en place et sont fonctionnelles</w:t>
            </w:r>
          </w:p>
        </w:tc>
        <w:tc>
          <w:tcPr>
            <w:tcW w:w="3047" w:type="dxa"/>
            <w:vAlign w:val="center"/>
          </w:tcPr>
          <w:p w14:paraId="07672E67" w14:textId="77777777" w:rsidR="000E5BCD" w:rsidRPr="00B813D5" w:rsidRDefault="000E5BCD" w:rsidP="001D3535">
            <w:pPr>
              <w:rPr>
                <w:rFonts w:ascii="Arial Narrow" w:hAnsi="Arial Narrow"/>
                <w:sz w:val="18"/>
                <w:szCs w:val="18"/>
              </w:rPr>
            </w:pPr>
            <w:r w:rsidRPr="00B813D5">
              <w:rPr>
                <w:rFonts w:ascii="Arial Narrow" w:hAnsi="Arial Narrow" w:cstheme="minorHAnsi"/>
                <w:sz w:val="18"/>
                <w:szCs w:val="18"/>
              </w:rPr>
              <w:t>Commune</w:t>
            </w:r>
          </w:p>
        </w:tc>
        <w:tc>
          <w:tcPr>
            <w:tcW w:w="1657" w:type="dxa"/>
          </w:tcPr>
          <w:p w14:paraId="1C6BCA36" w14:textId="77777777" w:rsidR="000E5BCD" w:rsidRPr="00B813D5" w:rsidRDefault="000E5BCD" w:rsidP="001D3535">
            <w:pPr>
              <w:jc w:val="right"/>
              <w:rPr>
                <w:rFonts w:ascii="Arial Narrow" w:hAnsi="Arial Narrow"/>
                <w:sz w:val="18"/>
                <w:szCs w:val="18"/>
              </w:rPr>
            </w:pPr>
          </w:p>
          <w:p w14:paraId="6E393435" w14:textId="77777777" w:rsidR="000E5BCD" w:rsidRPr="00B813D5" w:rsidRDefault="000E5BCD" w:rsidP="001D3535">
            <w:pPr>
              <w:jc w:val="right"/>
              <w:rPr>
                <w:rFonts w:ascii="Arial Narrow" w:hAnsi="Arial Narrow"/>
                <w:sz w:val="18"/>
                <w:szCs w:val="18"/>
              </w:rPr>
            </w:pPr>
          </w:p>
          <w:p w14:paraId="2394D71B" w14:textId="77777777" w:rsidR="000E5BCD" w:rsidRPr="00B813D5" w:rsidRDefault="000E5BCD" w:rsidP="001D3535">
            <w:pPr>
              <w:jc w:val="right"/>
              <w:rPr>
                <w:rFonts w:ascii="Arial Narrow" w:hAnsi="Arial Narrow"/>
                <w:sz w:val="18"/>
                <w:szCs w:val="18"/>
              </w:rPr>
            </w:pPr>
            <w:r w:rsidRPr="00B813D5">
              <w:rPr>
                <w:rFonts w:ascii="Arial Narrow" w:hAnsi="Arial Narrow"/>
                <w:sz w:val="18"/>
                <w:szCs w:val="18"/>
              </w:rPr>
              <w:t>5 000 000</w:t>
            </w:r>
          </w:p>
        </w:tc>
        <w:tc>
          <w:tcPr>
            <w:tcW w:w="604" w:type="dxa"/>
          </w:tcPr>
          <w:p w14:paraId="200CF868"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x</w:t>
            </w:r>
          </w:p>
        </w:tc>
        <w:tc>
          <w:tcPr>
            <w:tcW w:w="581" w:type="dxa"/>
          </w:tcPr>
          <w:p w14:paraId="2CA28034"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x</w:t>
            </w:r>
          </w:p>
        </w:tc>
        <w:tc>
          <w:tcPr>
            <w:tcW w:w="584" w:type="dxa"/>
          </w:tcPr>
          <w:p w14:paraId="711D1D3C"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x</w:t>
            </w:r>
          </w:p>
        </w:tc>
        <w:tc>
          <w:tcPr>
            <w:tcW w:w="701" w:type="dxa"/>
          </w:tcPr>
          <w:p w14:paraId="04F7788B"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20%</w:t>
            </w:r>
          </w:p>
        </w:tc>
        <w:tc>
          <w:tcPr>
            <w:tcW w:w="616" w:type="dxa"/>
          </w:tcPr>
          <w:p w14:paraId="24D815C9"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80%</w:t>
            </w:r>
          </w:p>
        </w:tc>
        <w:tc>
          <w:tcPr>
            <w:tcW w:w="606" w:type="dxa"/>
          </w:tcPr>
          <w:p w14:paraId="10C876B8" w14:textId="77777777" w:rsidR="000E5BCD" w:rsidRPr="00B813D5" w:rsidRDefault="000E5BCD" w:rsidP="001D3535">
            <w:pPr>
              <w:rPr>
                <w:rFonts w:ascii="Arial Narrow" w:hAnsi="Arial Narrow"/>
                <w:sz w:val="18"/>
                <w:szCs w:val="18"/>
              </w:rPr>
            </w:pPr>
          </w:p>
        </w:tc>
        <w:tc>
          <w:tcPr>
            <w:tcW w:w="626" w:type="dxa"/>
          </w:tcPr>
          <w:p w14:paraId="757F3B3F" w14:textId="77777777" w:rsidR="000E5BCD" w:rsidRPr="00B813D5" w:rsidRDefault="000E5BCD" w:rsidP="001D3535">
            <w:pPr>
              <w:rPr>
                <w:rFonts w:ascii="Arial Narrow" w:hAnsi="Arial Narrow"/>
                <w:sz w:val="18"/>
                <w:szCs w:val="18"/>
              </w:rPr>
            </w:pPr>
          </w:p>
        </w:tc>
      </w:tr>
      <w:tr w:rsidR="000E5BCD" w:rsidRPr="00B813D5" w14:paraId="027B97F7" w14:textId="77777777" w:rsidTr="000E5BCD">
        <w:tc>
          <w:tcPr>
            <w:tcW w:w="1881" w:type="dxa"/>
            <w:vMerge/>
          </w:tcPr>
          <w:p w14:paraId="77D12DCC" w14:textId="77777777" w:rsidR="000E5BCD" w:rsidRPr="00B813D5" w:rsidRDefault="000E5BCD" w:rsidP="001D3535">
            <w:pPr>
              <w:rPr>
                <w:rFonts w:ascii="Arial Narrow" w:hAnsi="Arial Narrow"/>
                <w:sz w:val="18"/>
                <w:szCs w:val="18"/>
              </w:rPr>
            </w:pPr>
          </w:p>
        </w:tc>
        <w:tc>
          <w:tcPr>
            <w:tcW w:w="3140" w:type="dxa"/>
            <w:vAlign w:val="center"/>
          </w:tcPr>
          <w:p w14:paraId="2ED6DF40" w14:textId="77777777" w:rsidR="000E5BCD" w:rsidRPr="00B813D5" w:rsidRDefault="000E5BCD" w:rsidP="001D3535">
            <w:pPr>
              <w:rPr>
                <w:rFonts w:ascii="Arial Narrow" w:hAnsi="Arial Narrow"/>
                <w:sz w:val="18"/>
                <w:szCs w:val="18"/>
              </w:rPr>
            </w:pPr>
            <w:r w:rsidRPr="00B813D5">
              <w:rPr>
                <w:rFonts w:ascii="Arial Narrow" w:hAnsi="Arial Narrow" w:cstheme="minorHAnsi"/>
                <w:sz w:val="18"/>
                <w:szCs w:val="18"/>
              </w:rPr>
              <w:t xml:space="preserve">Renforcement des capacités des organisations socioprofessionnelles </w:t>
            </w:r>
          </w:p>
        </w:tc>
        <w:tc>
          <w:tcPr>
            <w:tcW w:w="2117" w:type="dxa"/>
          </w:tcPr>
          <w:p w14:paraId="043F62B6"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Les capacités des organisations socio professionnelles sont renforcées</w:t>
            </w:r>
          </w:p>
        </w:tc>
        <w:tc>
          <w:tcPr>
            <w:tcW w:w="3047" w:type="dxa"/>
            <w:vAlign w:val="center"/>
          </w:tcPr>
          <w:p w14:paraId="0EBA8609" w14:textId="77777777" w:rsidR="000E5BCD" w:rsidRPr="00B813D5" w:rsidRDefault="000E5BCD" w:rsidP="001D3535">
            <w:pPr>
              <w:rPr>
                <w:rFonts w:ascii="Arial Narrow" w:hAnsi="Arial Narrow"/>
                <w:sz w:val="18"/>
                <w:szCs w:val="18"/>
              </w:rPr>
            </w:pPr>
            <w:r w:rsidRPr="00B813D5">
              <w:rPr>
                <w:rFonts w:ascii="Arial Narrow" w:hAnsi="Arial Narrow" w:cstheme="minorHAnsi"/>
                <w:sz w:val="18"/>
                <w:szCs w:val="18"/>
              </w:rPr>
              <w:t>Commune</w:t>
            </w:r>
          </w:p>
        </w:tc>
        <w:tc>
          <w:tcPr>
            <w:tcW w:w="1657" w:type="dxa"/>
          </w:tcPr>
          <w:p w14:paraId="24B4B74D" w14:textId="77777777" w:rsidR="000E5BCD" w:rsidRPr="00B813D5" w:rsidRDefault="000E5BCD" w:rsidP="001D3535">
            <w:pPr>
              <w:jc w:val="right"/>
              <w:rPr>
                <w:rFonts w:ascii="Arial Narrow" w:hAnsi="Arial Narrow"/>
                <w:sz w:val="18"/>
                <w:szCs w:val="18"/>
              </w:rPr>
            </w:pPr>
          </w:p>
          <w:p w14:paraId="43E8C902" w14:textId="77777777" w:rsidR="000E5BCD" w:rsidRPr="00B813D5" w:rsidRDefault="000E5BCD" w:rsidP="001D3535">
            <w:pPr>
              <w:jc w:val="right"/>
              <w:rPr>
                <w:rFonts w:ascii="Arial Narrow" w:hAnsi="Arial Narrow"/>
                <w:sz w:val="18"/>
                <w:szCs w:val="18"/>
              </w:rPr>
            </w:pPr>
            <w:r w:rsidRPr="00B813D5">
              <w:rPr>
                <w:rFonts w:ascii="Arial Narrow" w:hAnsi="Arial Narrow"/>
                <w:sz w:val="18"/>
                <w:szCs w:val="18"/>
              </w:rPr>
              <w:t>10 000 000</w:t>
            </w:r>
          </w:p>
        </w:tc>
        <w:tc>
          <w:tcPr>
            <w:tcW w:w="604" w:type="dxa"/>
          </w:tcPr>
          <w:p w14:paraId="547428DE" w14:textId="77777777" w:rsidR="000E5BCD" w:rsidRPr="00B813D5" w:rsidRDefault="000E5BCD" w:rsidP="001D3535">
            <w:pPr>
              <w:rPr>
                <w:rFonts w:ascii="Arial Narrow" w:hAnsi="Arial Narrow"/>
                <w:sz w:val="18"/>
                <w:szCs w:val="18"/>
              </w:rPr>
            </w:pPr>
          </w:p>
        </w:tc>
        <w:tc>
          <w:tcPr>
            <w:tcW w:w="581" w:type="dxa"/>
          </w:tcPr>
          <w:p w14:paraId="0750B002"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x</w:t>
            </w:r>
          </w:p>
        </w:tc>
        <w:tc>
          <w:tcPr>
            <w:tcW w:w="584" w:type="dxa"/>
          </w:tcPr>
          <w:p w14:paraId="3D7CEAA8"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x</w:t>
            </w:r>
          </w:p>
        </w:tc>
        <w:tc>
          <w:tcPr>
            <w:tcW w:w="701" w:type="dxa"/>
          </w:tcPr>
          <w:p w14:paraId="7C431621"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10%</w:t>
            </w:r>
          </w:p>
        </w:tc>
        <w:tc>
          <w:tcPr>
            <w:tcW w:w="616" w:type="dxa"/>
          </w:tcPr>
          <w:p w14:paraId="34B4EDCB"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20%</w:t>
            </w:r>
          </w:p>
        </w:tc>
        <w:tc>
          <w:tcPr>
            <w:tcW w:w="606" w:type="dxa"/>
          </w:tcPr>
          <w:p w14:paraId="1C135DB0"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30%</w:t>
            </w:r>
          </w:p>
        </w:tc>
        <w:tc>
          <w:tcPr>
            <w:tcW w:w="626" w:type="dxa"/>
          </w:tcPr>
          <w:p w14:paraId="2DFDF3B8"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40%</w:t>
            </w:r>
          </w:p>
        </w:tc>
      </w:tr>
      <w:tr w:rsidR="000E5BCD" w:rsidRPr="00B813D5" w14:paraId="4F137D24" w14:textId="77777777" w:rsidTr="000E5BCD">
        <w:tc>
          <w:tcPr>
            <w:tcW w:w="1881" w:type="dxa"/>
            <w:vMerge/>
          </w:tcPr>
          <w:p w14:paraId="5A818218" w14:textId="77777777" w:rsidR="000E5BCD" w:rsidRPr="00B813D5" w:rsidRDefault="000E5BCD" w:rsidP="001D3535">
            <w:pPr>
              <w:rPr>
                <w:rFonts w:ascii="Arial Narrow" w:hAnsi="Arial Narrow"/>
                <w:sz w:val="18"/>
                <w:szCs w:val="18"/>
              </w:rPr>
            </w:pPr>
          </w:p>
        </w:tc>
        <w:tc>
          <w:tcPr>
            <w:tcW w:w="3140" w:type="dxa"/>
          </w:tcPr>
          <w:p w14:paraId="3568C8BC" w14:textId="77777777" w:rsidR="000E5BCD" w:rsidRPr="00B813D5" w:rsidRDefault="000E5BCD" w:rsidP="001D3535">
            <w:pPr>
              <w:rPr>
                <w:rFonts w:ascii="Arial Narrow" w:hAnsi="Arial Narrow"/>
                <w:sz w:val="18"/>
                <w:szCs w:val="18"/>
              </w:rPr>
            </w:pPr>
            <w:r w:rsidRPr="00B813D5">
              <w:rPr>
                <w:rFonts w:ascii="Arial Narrow" w:hAnsi="Arial Narrow" w:cs="Calibri"/>
                <w:bCs/>
                <w:sz w:val="18"/>
                <w:szCs w:val="18"/>
              </w:rPr>
              <w:t xml:space="preserve">Construction d’un marché à bétail </w:t>
            </w:r>
          </w:p>
        </w:tc>
        <w:tc>
          <w:tcPr>
            <w:tcW w:w="2117" w:type="dxa"/>
          </w:tcPr>
          <w:p w14:paraId="0FE9A200" w14:textId="77777777" w:rsidR="000E5BCD" w:rsidRPr="00B813D5" w:rsidRDefault="000E5BCD" w:rsidP="001D3535">
            <w:pPr>
              <w:rPr>
                <w:rFonts w:ascii="Arial Narrow" w:hAnsi="Arial Narrow"/>
                <w:sz w:val="18"/>
                <w:szCs w:val="18"/>
              </w:rPr>
            </w:pPr>
            <w:r w:rsidRPr="00B813D5">
              <w:rPr>
                <w:rFonts w:ascii="Arial Narrow" w:hAnsi="Arial Narrow" w:cs="Calibri"/>
                <w:bCs/>
                <w:sz w:val="18"/>
                <w:szCs w:val="18"/>
              </w:rPr>
              <w:t>Un parc à bétail est construit</w:t>
            </w:r>
          </w:p>
        </w:tc>
        <w:tc>
          <w:tcPr>
            <w:tcW w:w="3047" w:type="dxa"/>
          </w:tcPr>
          <w:p w14:paraId="10F89B57" w14:textId="77777777" w:rsidR="000E5BCD" w:rsidRPr="00B813D5" w:rsidRDefault="000E5BCD" w:rsidP="001D3535">
            <w:pPr>
              <w:rPr>
                <w:rFonts w:ascii="Arial Narrow" w:hAnsi="Arial Narrow"/>
                <w:sz w:val="18"/>
                <w:szCs w:val="18"/>
              </w:rPr>
            </w:pPr>
            <w:r w:rsidRPr="00B813D5">
              <w:rPr>
                <w:rFonts w:ascii="Arial Narrow" w:hAnsi="Arial Narrow" w:cs="Calibri"/>
                <w:bCs/>
                <w:sz w:val="18"/>
                <w:szCs w:val="18"/>
              </w:rPr>
              <w:t>Dialakorodji</w:t>
            </w:r>
          </w:p>
        </w:tc>
        <w:tc>
          <w:tcPr>
            <w:tcW w:w="1657" w:type="dxa"/>
          </w:tcPr>
          <w:p w14:paraId="2C6C1B12" w14:textId="77777777" w:rsidR="000E5BCD" w:rsidRPr="00B813D5" w:rsidRDefault="000E5BCD" w:rsidP="001D3535">
            <w:pPr>
              <w:jc w:val="right"/>
              <w:rPr>
                <w:rFonts w:ascii="Arial Narrow" w:hAnsi="Arial Narrow"/>
                <w:sz w:val="18"/>
                <w:szCs w:val="18"/>
              </w:rPr>
            </w:pPr>
            <w:r w:rsidRPr="00B813D5">
              <w:rPr>
                <w:rFonts w:ascii="Arial Narrow" w:hAnsi="Arial Narrow" w:cs="Calibri"/>
                <w:sz w:val="18"/>
                <w:szCs w:val="18"/>
              </w:rPr>
              <w:t>20 000 000</w:t>
            </w:r>
          </w:p>
        </w:tc>
        <w:tc>
          <w:tcPr>
            <w:tcW w:w="604" w:type="dxa"/>
          </w:tcPr>
          <w:p w14:paraId="4A57396F" w14:textId="77777777" w:rsidR="000E5BCD" w:rsidRPr="00B813D5" w:rsidRDefault="000E5BCD" w:rsidP="001D3535">
            <w:pPr>
              <w:rPr>
                <w:rFonts w:ascii="Arial Narrow" w:hAnsi="Arial Narrow"/>
                <w:sz w:val="18"/>
                <w:szCs w:val="18"/>
              </w:rPr>
            </w:pPr>
            <w:r w:rsidRPr="00B813D5">
              <w:rPr>
                <w:rFonts w:ascii="Arial Narrow" w:hAnsi="Arial Narrow" w:cs="Calibri"/>
                <w:sz w:val="18"/>
                <w:szCs w:val="18"/>
              </w:rPr>
              <w:t> </w:t>
            </w:r>
          </w:p>
        </w:tc>
        <w:tc>
          <w:tcPr>
            <w:tcW w:w="581" w:type="dxa"/>
          </w:tcPr>
          <w:p w14:paraId="0F43447F" w14:textId="77777777" w:rsidR="000E5BCD" w:rsidRPr="00B813D5" w:rsidRDefault="000E5BCD" w:rsidP="001D3535">
            <w:pPr>
              <w:rPr>
                <w:rFonts w:ascii="Arial Narrow" w:hAnsi="Arial Narrow"/>
                <w:sz w:val="18"/>
                <w:szCs w:val="18"/>
              </w:rPr>
            </w:pPr>
            <w:r w:rsidRPr="00B813D5">
              <w:rPr>
                <w:rFonts w:ascii="Arial Narrow" w:hAnsi="Arial Narrow" w:cs="Calibri"/>
                <w:sz w:val="18"/>
                <w:szCs w:val="18"/>
              </w:rPr>
              <w:t>x</w:t>
            </w:r>
          </w:p>
        </w:tc>
        <w:tc>
          <w:tcPr>
            <w:tcW w:w="584" w:type="dxa"/>
          </w:tcPr>
          <w:p w14:paraId="22A78891" w14:textId="77777777" w:rsidR="000E5BCD" w:rsidRPr="00B813D5" w:rsidRDefault="000E5BCD" w:rsidP="001D3535">
            <w:pPr>
              <w:rPr>
                <w:rFonts w:ascii="Arial Narrow" w:hAnsi="Arial Narrow"/>
                <w:sz w:val="18"/>
                <w:szCs w:val="18"/>
              </w:rPr>
            </w:pPr>
            <w:r w:rsidRPr="00B813D5">
              <w:rPr>
                <w:rFonts w:ascii="Arial Narrow" w:hAnsi="Arial Narrow" w:cs="Calibri"/>
                <w:sz w:val="18"/>
                <w:szCs w:val="18"/>
              </w:rPr>
              <w:t>x</w:t>
            </w:r>
          </w:p>
        </w:tc>
        <w:tc>
          <w:tcPr>
            <w:tcW w:w="701" w:type="dxa"/>
          </w:tcPr>
          <w:p w14:paraId="102EE0A5" w14:textId="77777777" w:rsidR="000E5BCD" w:rsidRPr="00B813D5" w:rsidRDefault="000E5BCD" w:rsidP="001D3535">
            <w:pPr>
              <w:rPr>
                <w:rFonts w:ascii="Arial Narrow" w:hAnsi="Arial Narrow"/>
                <w:sz w:val="18"/>
                <w:szCs w:val="18"/>
              </w:rPr>
            </w:pPr>
          </w:p>
        </w:tc>
        <w:tc>
          <w:tcPr>
            <w:tcW w:w="616" w:type="dxa"/>
          </w:tcPr>
          <w:p w14:paraId="716CD5BB"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20%</w:t>
            </w:r>
          </w:p>
        </w:tc>
        <w:tc>
          <w:tcPr>
            <w:tcW w:w="606" w:type="dxa"/>
          </w:tcPr>
          <w:p w14:paraId="7750652F"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40%</w:t>
            </w:r>
          </w:p>
        </w:tc>
        <w:tc>
          <w:tcPr>
            <w:tcW w:w="626" w:type="dxa"/>
          </w:tcPr>
          <w:p w14:paraId="6246BED3"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40%</w:t>
            </w:r>
          </w:p>
        </w:tc>
      </w:tr>
      <w:tr w:rsidR="000E5BCD" w:rsidRPr="00B813D5" w14:paraId="51E9F552" w14:textId="77777777" w:rsidTr="000E5BCD">
        <w:tc>
          <w:tcPr>
            <w:tcW w:w="1881" w:type="dxa"/>
            <w:vMerge/>
          </w:tcPr>
          <w:p w14:paraId="39B4BBC6" w14:textId="77777777" w:rsidR="000E5BCD" w:rsidRPr="00B813D5" w:rsidRDefault="000E5BCD" w:rsidP="001D3535">
            <w:pPr>
              <w:rPr>
                <w:rFonts w:ascii="Arial Narrow" w:hAnsi="Arial Narrow"/>
                <w:sz w:val="18"/>
                <w:szCs w:val="18"/>
              </w:rPr>
            </w:pPr>
          </w:p>
        </w:tc>
        <w:tc>
          <w:tcPr>
            <w:tcW w:w="3140" w:type="dxa"/>
          </w:tcPr>
          <w:p w14:paraId="659471C5" w14:textId="77777777" w:rsidR="000E5BCD" w:rsidRPr="00B813D5" w:rsidRDefault="000E5BCD" w:rsidP="001D3535">
            <w:pPr>
              <w:rPr>
                <w:rFonts w:ascii="Arial Narrow" w:hAnsi="Arial Narrow"/>
                <w:sz w:val="18"/>
                <w:szCs w:val="18"/>
              </w:rPr>
            </w:pPr>
            <w:r w:rsidRPr="00B813D5">
              <w:rPr>
                <w:rFonts w:ascii="Arial Narrow" w:hAnsi="Arial Narrow" w:cs="Calibri"/>
                <w:bCs/>
                <w:sz w:val="18"/>
                <w:szCs w:val="18"/>
              </w:rPr>
              <w:t xml:space="preserve">Construction de trois fourrières </w:t>
            </w:r>
          </w:p>
        </w:tc>
        <w:tc>
          <w:tcPr>
            <w:tcW w:w="2117" w:type="dxa"/>
          </w:tcPr>
          <w:p w14:paraId="0ADD806A" w14:textId="77777777" w:rsidR="000E5BCD" w:rsidRPr="00B813D5" w:rsidRDefault="000E5BCD" w:rsidP="001D3535">
            <w:pPr>
              <w:rPr>
                <w:rFonts w:ascii="Arial Narrow" w:hAnsi="Arial Narrow"/>
                <w:sz w:val="18"/>
                <w:szCs w:val="18"/>
              </w:rPr>
            </w:pPr>
            <w:r w:rsidRPr="00B813D5">
              <w:rPr>
                <w:rFonts w:ascii="Arial Narrow" w:hAnsi="Arial Narrow" w:cs="Calibri"/>
                <w:bCs/>
                <w:sz w:val="18"/>
                <w:szCs w:val="18"/>
              </w:rPr>
              <w:t xml:space="preserve">Trois fourrières sont construites </w:t>
            </w:r>
          </w:p>
        </w:tc>
        <w:tc>
          <w:tcPr>
            <w:tcW w:w="3047" w:type="dxa"/>
          </w:tcPr>
          <w:p w14:paraId="6E9420EC" w14:textId="77777777" w:rsidR="000E5BCD" w:rsidRPr="00B813D5" w:rsidRDefault="000E5BCD" w:rsidP="001D3535">
            <w:pPr>
              <w:rPr>
                <w:rFonts w:ascii="Arial Narrow" w:hAnsi="Arial Narrow"/>
                <w:sz w:val="18"/>
                <w:szCs w:val="18"/>
              </w:rPr>
            </w:pPr>
            <w:r w:rsidRPr="00B813D5">
              <w:rPr>
                <w:rFonts w:ascii="Arial Narrow" w:hAnsi="Arial Narrow" w:cs="Calibri"/>
                <w:bCs/>
                <w:sz w:val="18"/>
                <w:szCs w:val="18"/>
              </w:rPr>
              <w:t>3Villages/secteurs</w:t>
            </w:r>
          </w:p>
        </w:tc>
        <w:tc>
          <w:tcPr>
            <w:tcW w:w="1657" w:type="dxa"/>
          </w:tcPr>
          <w:p w14:paraId="43BFE356" w14:textId="77777777" w:rsidR="000E5BCD" w:rsidRPr="00B813D5" w:rsidRDefault="000E5BCD" w:rsidP="001D3535">
            <w:pPr>
              <w:jc w:val="right"/>
              <w:rPr>
                <w:rFonts w:ascii="Arial Narrow" w:hAnsi="Arial Narrow"/>
                <w:sz w:val="18"/>
                <w:szCs w:val="18"/>
              </w:rPr>
            </w:pPr>
            <w:r w:rsidRPr="00B813D5">
              <w:rPr>
                <w:rFonts w:ascii="Arial Narrow" w:hAnsi="Arial Narrow" w:cs="Calibri"/>
                <w:sz w:val="18"/>
                <w:szCs w:val="18"/>
              </w:rPr>
              <w:t>21 000 000</w:t>
            </w:r>
          </w:p>
        </w:tc>
        <w:tc>
          <w:tcPr>
            <w:tcW w:w="604" w:type="dxa"/>
          </w:tcPr>
          <w:p w14:paraId="33813FC5" w14:textId="77777777" w:rsidR="000E5BCD" w:rsidRPr="00B813D5" w:rsidRDefault="000E5BCD" w:rsidP="001D3535">
            <w:pPr>
              <w:rPr>
                <w:rFonts w:ascii="Arial Narrow" w:hAnsi="Arial Narrow"/>
                <w:sz w:val="18"/>
                <w:szCs w:val="18"/>
              </w:rPr>
            </w:pPr>
          </w:p>
        </w:tc>
        <w:tc>
          <w:tcPr>
            <w:tcW w:w="581" w:type="dxa"/>
          </w:tcPr>
          <w:p w14:paraId="00784721" w14:textId="77777777" w:rsidR="000E5BCD" w:rsidRPr="00B813D5" w:rsidRDefault="000E5BCD" w:rsidP="001D3535">
            <w:pPr>
              <w:rPr>
                <w:rFonts w:ascii="Arial Narrow" w:hAnsi="Arial Narrow"/>
                <w:sz w:val="18"/>
                <w:szCs w:val="18"/>
              </w:rPr>
            </w:pPr>
          </w:p>
        </w:tc>
        <w:tc>
          <w:tcPr>
            <w:tcW w:w="584" w:type="dxa"/>
          </w:tcPr>
          <w:p w14:paraId="214D794F" w14:textId="77777777" w:rsidR="000E5BCD" w:rsidRPr="00B813D5" w:rsidRDefault="000E5BCD" w:rsidP="001D3535">
            <w:pPr>
              <w:rPr>
                <w:rFonts w:ascii="Arial Narrow" w:hAnsi="Arial Narrow"/>
                <w:sz w:val="18"/>
                <w:szCs w:val="18"/>
              </w:rPr>
            </w:pPr>
            <w:r w:rsidRPr="00B813D5">
              <w:rPr>
                <w:rFonts w:ascii="Arial Narrow" w:hAnsi="Arial Narrow" w:cs="Calibri"/>
                <w:sz w:val="18"/>
                <w:szCs w:val="18"/>
              </w:rPr>
              <w:t>X</w:t>
            </w:r>
          </w:p>
        </w:tc>
        <w:tc>
          <w:tcPr>
            <w:tcW w:w="701" w:type="dxa"/>
          </w:tcPr>
          <w:p w14:paraId="343387A5" w14:textId="77777777" w:rsidR="000E5BCD" w:rsidRPr="00B813D5" w:rsidRDefault="000E5BCD" w:rsidP="001D3535">
            <w:pPr>
              <w:rPr>
                <w:rFonts w:ascii="Arial Narrow" w:hAnsi="Arial Narrow"/>
                <w:sz w:val="18"/>
                <w:szCs w:val="18"/>
              </w:rPr>
            </w:pPr>
          </w:p>
        </w:tc>
        <w:tc>
          <w:tcPr>
            <w:tcW w:w="616" w:type="dxa"/>
          </w:tcPr>
          <w:p w14:paraId="37E78FE8"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20%</w:t>
            </w:r>
          </w:p>
        </w:tc>
        <w:tc>
          <w:tcPr>
            <w:tcW w:w="606" w:type="dxa"/>
          </w:tcPr>
          <w:p w14:paraId="49889A00"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40%</w:t>
            </w:r>
          </w:p>
        </w:tc>
        <w:tc>
          <w:tcPr>
            <w:tcW w:w="626" w:type="dxa"/>
          </w:tcPr>
          <w:p w14:paraId="1888C493"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40%</w:t>
            </w:r>
          </w:p>
        </w:tc>
      </w:tr>
      <w:tr w:rsidR="000E5BCD" w:rsidRPr="00B813D5" w14:paraId="5EAD71A9" w14:textId="77777777" w:rsidTr="000E5BCD">
        <w:tc>
          <w:tcPr>
            <w:tcW w:w="1881" w:type="dxa"/>
            <w:vMerge/>
          </w:tcPr>
          <w:p w14:paraId="1775344A" w14:textId="77777777" w:rsidR="000E5BCD" w:rsidRPr="00B813D5" w:rsidRDefault="000E5BCD" w:rsidP="001D3535">
            <w:pPr>
              <w:rPr>
                <w:rFonts w:ascii="Arial Narrow" w:hAnsi="Arial Narrow"/>
                <w:sz w:val="18"/>
                <w:szCs w:val="18"/>
              </w:rPr>
            </w:pPr>
          </w:p>
        </w:tc>
        <w:tc>
          <w:tcPr>
            <w:tcW w:w="3140" w:type="dxa"/>
          </w:tcPr>
          <w:p w14:paraId="0663CB23" w14:textId="77777777" w:rsidR="000E5BCD" w:rsidRPr="00B813D5" w:rsidRDefault="000E5BCD" w:rsidP="001D3535">
            <w:pPr>
              <w:rPr>
                <w:rFonts w:ascii="Arial Narrow" w:hAnsi="Arial Narrow"/>
                <w:sz w:val="18"/>
                <w:szCs w:val="18"/>
              </w:rPr>
            </w:pPr>
            <w:r w:rsidRPr="00B813D5">
              <w:rPr>
                <w:rFonts w:ascii="Arial Narrow" w:hAnsi="Arial Narrow" w:cstheme="minorHAnsi"/>
                <w:sz w:val="18"/>
                <w:szCs w:val="18"/>
              </w:rPr>
              <w:t xml:space="preserve">Construction d’une boucherie moderne </w:t>
            </w:r>
          </w:p>
        </w:tc>
        <w:tc>
          <w:tcPr>
            <w:tcW w:w="2117" w:type="dxa"/>
          </w:tcPr>
          <w:p w14:paraId="3D749F6F" w14:textId="77777777" w:rsidR="000E5BCD" w:rsidRPr="00B813D5" w:rsidRDefault="000E5BCD" w:rsidP="001D3535">
            <w:pPr>
              <w:rPr>
                <w:rFonts w:ascii="Arial Narrow" w:hAnsi="Arial Narrow"/>
                <w:sz w:val="18"/>
                <w:szCs w:val="18"/>
              </w:rPr>
            </w:pPr>
            <w:r w:rsidRPr="00B813D5">
              <w:rPr>
                <w:rFonts w:ascii="Arial Narrow" w:hAnsi="Arial Narrow" w:cstheme="minorHAnsi"/>
                <w:sz w:val="18"/>
                <w:szCs w:val="18"/>
              </w:rPr>
              <w:t xml:space="preserve">Une boucherie moderne est construite </w:t>
            </w:r>
          </w:p>
        </w:tc>
        <w:tc>
          <w:tcPr>
            <w:tcW w:w="3047" w:type="dxa"/>
          </w:tcPr>
          <w:p w14:paraId="3E153520" w14:textId="77777777" w:rsidR="000E5BCD" w:rsidRPr="00B813D5" w:rsidRDefault="000E5BCD" w:rsidP="001D3535">
            <w:pPr>
              <w:rPr>
                <w:rFonts w:ascii="Arial Narrow" w:hAnsi="Arial Narrow"/>
                <w:sz w:val="18"/>
                <w:szCs w:val="18"/>
              </w:rPr>
            </w:pPr>
            <w:r w:rsidRPr="00B813D5">
              <w:rPr>
                <w:rFonts w:ascii="Arial Narrow" w:hAnsi="Arial Narrow" w:cstheme="minorHAnsi"/>
                <w:sz w:val="18"/>
                <w:szCs w:val="18"/>
              </w:rPr>
              <w:t>Dialakorodji</w:t>
            </w:r>
          </w:p>
        </w:tc>
        <w:tc>
          <w:tcPr>
            <w:tcW w:w="1657" w:type="dxa"/>
          </w:tcPr>
          <w:p w14:paraId="4EA3D142" w14:textId="77777777" w:rsidR="000E5BCD" w:rsidRPr="00B813D5" w:rsidRDefault="000E5BCD" w:rsidP="001D3535">
            <w:pPr>
              <w:jc w:val="right"/>
              <w:rPr>
                <w:rFonts w:ascii="Arial Narrow" w:hAnsi="Arial Narrow"/>
                <w:sz w:val="18"/>
                <w:szCs w:val="18"/>
              </w:rPr>
            </w:pPr>
            <w:r w:rsidRPr="00B813D5">
              <w:rPr>
                <w:rFonts w:ascii="Arial Narrow" w:hAnsi="Arial Narrow"/>
                <w:sz w:val="18"/>
                <w:szCs w:val="18"/>
              </w:rPr>
              <w:t>25 000 000</w:t>
            </w:r>
          </w:p>
        </w:tc>
        <w:tc>
          <w:tcPr>
            <w:tcW w:w="604" w:type="dxa"/>
          </w:tcPr>
          <w:p w14:paraId="7D9FB980" w14:textId="77777777" w:rsidR="000E5BCD" w:rsidRPr="00B813D5" w:rsidRDefault="000E5BCD" w:rsidP="001D3535">
            <w:pPr>
              <w:rPr>
                <w:rFonts w:ascii="Arial Narrow" w:hAnsi="Arial Narrow"/>
                <w:sz w:val="18"/>
                <w:szCs w:val="18"/>
              </w:rPr>
            </w:pPr>
          </w:p>
        </w:tc>
        <w:tc>
          <w:tcPr>
            <w:tcW w:w="581" w:type="dxa"/>
          </w:tcPr>
          <w:p w14:paraId="739C4C3F" w14:textId="77777777" w:rsidR="000E5BCD" w:rsidRPr="00B813D5" w:rsidRDefault="000E5BCD" w:rsidP="001D3535">
            <w:pPr>
              <w:rPr>
                <w:rFonts w:ascii="Arial Narrow" w:hAnsi="Arial Narrow"/>
                <w:sz w:val="18"/>
                <w:szCs w:val="18"/>
              </w:rPr>
            </w:pPr>
          </w:p>
        </w:tc>
        <w:tc>
          <w:tcPr>
            <w:tcW w:w="584" w:type="dxa"/>
          </w:tcPr>
          <w:p w14:paraId="4E260AB1" w14:textId="77777777" w:rsidR="000E5BCD" w:rsidRPr="00B813D5" w:rsidRDefault="000E5BCD" w:rsidP="001D3535">
            <w:pPr>
              <w:rPr>
                <w:rFonts w:ascii="Arial Narrow" w:hAnsi="Arial Narrow"/>
                <w:sz w:val="18"/>
                <w:szCs w:val="18"/>
              </w:rPr>
            </w:pPr>
          </w:p>
        </w:tc>
        <w:tc>
          <w:tcPr>
            <w:tcW w:w="701" w:type="dxa"/>
          </w:tcPr>
          <w:p w14:paraId="2475013E" w14:textId="77777777" w:rsidR="000E5BCD" w:rsidRPr="00B813D5" w:rsidRDefault="000E5BCD" w:rsidP="001D3535">
            <w:pPr>
              <w:rPr>
                <w:rFonts w:ascii="Arial Narrow" w:hAnsi="Arial Narrow"/>
                <w:sz w:val="18"/>
                <w:szCs w:val="18"/>
              </w:rPr>
            </w:pPr>
          </w:p>
        </w:tc>
        <w:tc>
          <w:tcPr>
            <w:tcW w:w="616" w:type="dxa"/>
          </w:tcPr>
          <w:p w14:paraId="37BD724D" w14:textId="77777777" w:rsidR="000E5BCD" w:rsidRPr="00B813D5" w:rsidRDefault="000E5BCD" w:rsidP="001D3535">
            <w:pPr>
              <w:rPr>
                <w:rFonts w:ascii="Arial Narrow" w:hAnsi="Arial Narrow"/>
                <w:sz w:val="18"/>
                <w:szCs w:val="18"/>
              </w:rPr>
            </w:pPr>
          </w:p>
        </w:tc>
        <w:tc>
          <w:tcPr>
            <w:tcW w:w="606" w:type="dxa"/>
          </w:tcPr>
          <w:p w14:paraId="79D6D873" w14:textId="77777777" w:rsidR="000E5BCD" w:rsidRPr="00B813D5" w:rsidRDefault="000E5BCD" w:rsidP="001D3535">
            <w:pPr>
              <w:rPr>
                <w:rFonts w:ascii="Arial Narrow" w:hAnsi="Arial Narrow"/>
                <w:sz w:val="18"/>
                <w:szCs w:val="18"/>
              </w:rPr>
            </w:pPr>
          </w:p>
        </w:tc>
        <w:tc>
          <w:tcPr>
            <w:tcW w:w="626" w:type="dxa"/>
          </w:tcPr>
          <w:p w14:paraId="423AA3DF" w14:textId="77777777" w:rsidR="000E5BCD" w:rsidRPr="00B813D5" w:rsidRDefault="000E5BCD" w:rsidP="001D3535">
            <w:pPr>
              <w:rPr>
                <w:rFonts w:ascii="Arial Narrow" w:hAnsi="Arial Narrow"/>
                <w:sz w:val="18"/>
                <w:szCs w:val="18"/>
              </w:rPr>
            </w:pPr>
          </w:p>
        </w:tc>
      </w:tr>
      <w:tr w:rsidR="000E5BCD" w:rsidRPr="00B813D5" w14:paraId="1BC5AFBD" w14:textId="77777777" w:rsidTr="000E5BCD">
        <w:tc>
          <w:tcPr>
            <w:tcW w:w="1881" w:type="dxa"/>
            <w:vMerge/>
          </w:tcPr>
          <w:p w14:paraId="3EEE3D75" w14:textId="77777777" w:rsidR="000E5BCD" w:rsidRPr="00B813D5" w:rsidRDefault="000E5BCD" w:rsidP="001D3535">
            <w:pPr>
              <w:rPr>
                <w:rFonts w:ascii="Arial Narrow" w:hAnsi="Arial Narrow"/>
                <w:sz w:val="18"/>
                <w:szCs w:val="18"/>
              </w:rPr>
            </w:pPr>
          </w:p>
        </w:tc>
        <w:tc>
          <w:tcPr>
            <w:tcW w:w="3140" w:type="dxa"/>
          </w:tcPr>
          <w:p w14:paraId="54B87BE8" w14:textId="77777777" w:rsidR="000E5BCD" w:rsidRPr="00B813D5" w:rsidRDefault="000E5BCD" w:rsidP="001D3535">
            <w:pPr>
              <w:rPr>
                <w:rFonts w:ascii="Arial Narrow" w:hAnsi="Arial Narrow"/>
                <w:sz w:val="18"/>
                <w:szCs w:val="18"/>
              </w:rPr>
            </w:pPr>
            <w:r w:rsidRPr="00B813D5">
              <w:rPr>
                <w:rFonts w:ascii="Arial Narrow" w:hAnsi="Arial Narrow" w:cs="Calibri"/>
                <w:sz w:val="18"/>
                <w:szCs w:val="18"/>
              </w:rPr>
              <w:t xml:space="preserve">Construction d’une aire d’abattage moderne </w:t>
            </w:r>
          </w:p>
        </w:tc>
        <w:tc>
          <w:tcPr>
            <w:tcW w:w="2117" w:type="dxa"/>
          </w:tcPr>
          <w:p w14:paraId="44765B48" w14:textId="77777777" w:rsidR="000E5BCD" w:rsidRPr="00B813D5" w:rsidRDefault="000E5BCD" w:rsidP="001D3535">
            <w:pPr>
              <w:rPr>
                <w:rFonts w:ascii="Arial Narrow" w:hAnsi="Arial Narrow"/>
                <w:sz w:val="18"/>
                <w:szCs w:val="18"/>
              </w:rPr>
            </w:pPr>
            <w:r w:rsidRPr="00B813D5">
              <w:rPr>
                <w:rFonts w:ascii="Arial Narrow" w:hAnsi="Arial Narrow" w:cs="Calibri"/>
                <w:sz w:val="18"/>
                <w:szCs w:val="18"/>
              </w:rPr>
              <w:t xml:space="preserve">Une aire d’abattage moderne est construite </w:t>
            </w:r>
          </w:p>
        </w:tc>
        <w:tc>
          <w:tcPr>
            <w:tcW w:w="3047" w:type="dxa"/>
          </w:tcPr>
          <w:p w14:paraId="0B98B77F" w14:textId="77777777" w:rsidR="000E5BCD" w:rsidRPr="00B813D5" w:rsidRDefault="000E5BCD" w:rsidP="001D3535">
            <w:pPr>
              <w:rPr>
                <w:rFonts w:ascii="Arial Narrow" w:hAnsi="Arial Narrow"/>
                <w:sz w:val="18"/>
                <w:szCs w:val="18"/>
              </w:rPr>
            </w:pPr>
            <w:r w:rsidRPr="00B813D5">
              <w:rPr>
                <w:rFonts w:ascii="Arial Narrow" w:hAnsi="Arial Narrow" w:cs="Calibri"/>
                <w:sz w:val="18"/>
                <w:szCs w:val="18"/>
              </w:rPr>
              <w:t>Dialakorodji</w:t>
            </w:r>
          </w:p>
        </w:tc>
        <w:tc>
          <w:tcPr>
            <w:tcW w:w="1657" w:type="dxa"/>
          </w:tcPr>
          <w:p w14:paraId="7CC42A8C" w14:textId="77777777" w:rsidR="000E5BCD" w:rsidRPr="00B813D5" w:rsidRDefault="000E5BCD" w:rsidP="001D3535">
            <w:pPr>
              <w:jc w:val="right"/>
              <w:rPr>
                <w:rFonts w:ascii="Arial Narrow" w:hAnsi="Arial Narrow"/>
                <w:sz w:val="18"/>
                <w:szCs w:val="18"/>
              </w:rPr>
            </w:pPr>
            <w:r w:rsidRPr="00B813D5">
              <w:rPr>
                <w:rFonts w:ascii="Arial Narrow" w:hAnsi="Arial Narrow" w:cs="Calibri"/>
                <w:sz w:val="18"/>
                <w:szCs w:val="18"/>
              </w:rPr>
              <w:t>20 000 000</w:t>
            </w:r>
          </w:p>
        </w:tc>
        <w:tc>
          <w:tcPr>
            <w:tcW w:w="604" w:type="dxa"/>
          </w:tcPr>
          <w:p w14:paraId="0CA12B88" w14:textId="77777777" w:rsidR="000E5BCD" w:rsidRPr="00B813D5" w:rsidRDefault="000E5BCD" w:rsidP="001D3535">
            <w:pPr>
              <w:rPr>
                <w:rFonts w:ascii="Arial Narrow" w:hAnsi="Arial Narrow"/>
                <w:sz w:val="18"/>
                <w:szCs w:val="18"/>
              </w:rPr>
            </w:pPr>
          </w:p>
        </w:tc>
        <w:tc>
          <w:tcPr>
            <w:tcW w:w="581" w:type="dxa"/>
          </w:tcPr>
          <w:p w14:paraId="1E0FBED3" w14:textId="77777777" w:rsidR="000E5BCD" w:rsidRPr="00B813D5" w:rsidRDefault="000E5BCD" w:rsidP="001D3535">
            <w:pPr>
              <w:rPr>
                <w:rFonts w:ascii="Arial Narrow" w:hAnsi="Arial Narrow"/>
                <w:sz w:val="18"/>
                <w:szCs w:val="18"/>
              </w:rPr>
            </w:pPr>
            <w:r w:rsidRPr="00B813D5">
              <w:rPr>
                <w:rFonts w:ascii="Arial Narrow" w:hAnsi="Arial Narrow" w:cs="Calibri"/>
                <w:sz w:val="18"/>
                <w:szCs w:val="18"/>
              </w:rPr>
              <w:t>x</w:t>
            </w:r>
          </w:p>
        </w:tc>
        <w:tc>
          <w:tcPr>
            <w:tcW w:w="584" w:type="dxa"/>
          </w:tcPr>
          <w:p w14:paraId="5D1863E4" w14:textId="77777777" w:rsidR="000E5BCD" w:rsidRPr="00B813D5" w:rsidRDefault="000E5BCD" w:rsidP="001D3535">
            <w:pPr>
              <w:rPr>
                <w:rFonts w:ascii="Arial Narrow" w:hAnsi="Arial Narrow"/>
                <w:sz w:val="18"/>
                <w:szCs w:val="18"/>
              </w:rPr>
            </w:pPr>
            <w:r w:rsidRPr="00B813D5">
              <w:rPr>
                <w:rFonts w:ascii="Arial Narrow" w:hAnsi="Arial Narrow" w:cs="Calibri"/>
                <w:sz w:val="18"/>
                <w:szCs w:val="18"/>
              </w:rPr>
              <w:t>x</w:t>
            </w:r>
          </w:p>
        </w:tc>
        <w:tc>
          <w:tcPr>
            <w:tcW w:w="701" w:type="dxa"/>
          </w:tcPr>
          <w:p w14:paraId="0BBD075C" w14:textId="77777777" w:rsidR="000E5BCD" w:rsidRPr="00B813D5" w:rsidRDefault="000E5BCD" w:rsidP="001D3535">
            <w:pPr>
              <w:rPr>
                <w:rFonts w:ascii="Arial Narrow" w:hAnsi="Arial Narrow"/>
                <w:sz w:val="18"/>
                <w:szCs w:val="18"/>
              </w:rPr>
            </w:pPr>
          </w:p>
        </w:tc>
        <w:tc>
          <w:tcPr>
            <w:tcW w:w="616" w:type="dxa"/>
          </w:tcPr>
          <w:p w14:paraId="6DD00C9E"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20%</w:t>
            </w:r>
          </w:p>
        </w:tc>
        <w:tc>
          <w:tcPr>
            <w:tcW w:w="606" w:type="dxa"/>
          </w:tcPr>
          <w:p w14:paraId="6180EC14"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40%</w:t>
            </w:r>
          </w:p>
        </w:tc>
        <w:tc>
          <w:tcPr>
            <w:tcW w:w="626" w:type="dxa"/>
          </w:tcPr>
          <w:p w14:paraId="29ED9DA6"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40%</w:t>
            </w:r>
          </w:p>
        </w:tc>
      </w:tr>
      <w:tr w:rsidR="000E5BCD" w:rsidRPr="00B813D5" w14:paraId="33F1F6B7" w14:textId="77777777" w:rsidTr="000E5BCD">
        <w:tc>
          <w:tcPr>
            <w:tcW w:w="1881" w:type="dxa"/>
            <w:vMerge/>
          </w:tcPr>
          <w:p w14:paraId="09F3B59D" w14:textId="77777777" w:rsidR="000E5BCD" w:rsidRPr="00B813D5" w:rsidRDefault="000E5BCD" w:rsidP="001D3535">
            <w:pPr>
              <w:rPr>
                <w:rFonts w:ascii="Arial Narrow" w:hAnsi="Arial Narrow"/>
                <w:sz w:val="18"/>
                <w:szCs w:val="18"/>
              </w:rPr>
            </w:pPr>
          </w:p>
        </w:tc>
        <w:tc>
          <w:tcPr>
            <w:tcW w:w="3140" w:type="dxa"/>
          </w:tcPr>
          <w:p w14:paraId="658AF43E" w14:textId="77777777" w:rsidR="000E5BCD" w:rsidRPr="00B813D5" w:rsidRDefault="000E5BCD" w:rsidP="001D3535">
            <w:pPr>
              <w:rPr>
                <w:rFonts w:ascii="Arial Narrow" w:hAnsi="Arial Narrow"/>
                <w:sz w:val="18"/>
                <w:szCs w:val="18"/>
              </w:rPr>
            </w:pPr>
            <w:r w:rsidRPr="00B813D5">
              <w:rPr>
                <w:rFonts w:ascii="Arial Narrow" w:hAnsi="Arial Narrow" w:cs="Calibri"/>
                <w:sz w:val="18"/>
                <w:szCs w:val="18"/>
              </w:rPr>
              <w:t xml:space="preserve">Appui à la vaccination des animaux </w:t>
            </w:r>
          </w:p>
        </w:tc>
        <w:tc>
          <w:tcPr>
            <w:tcW w:w="2117" w:type="dxa"/>
          </w:tcPr>
          <w:p w14:paraId="1EC8CECF" w14:textId="77777777" w:rsidR="000E5BCD" w:rsidRPr="00B813D5" w:rsidRDefault="000E5BCD" w:rsidP="001D3535">
            <w:pPr>
              <w:rPr>
                <w:rFonts w:ascii="Arial Narrow" w:hAnsi="Arial Narrow"/>
                <w:sz w:val="18"/>
                <w:szCs w:val="18"/>
              </w:rPr>
            </w:pPr>
            <w:r w:rsidRPr="00B813D5">
              <w:rPr>
                <w:rFonts w:ascii="Arial Narrow" w:hAnsi="Arial Narrow" w:cs="Calibri"/>
                <w:sz w:val="18"/>
                <w:szCs w:val="18"/>
              </w:rPr>
              <w:t xml:space="preserve">Les animaux sont vaccinés </w:t>
            </w:r>
          </w:p>
        </w:tc>
        <w:tc>
          <w:tcPr>
            <w:tcW w:w="3047" w:type="dxa"/>
          </w:tcPr>
          <w:p w14:paraId="18B29E56" w14:textId="77777777" w:rsidR="000E5BCD" w:rsidRPr="00B813D5" w:rsidRDefault="000E5BCD" w:rsidP="001D3535">
            <w:pPr>
              <w:rPr>
                <w:rFonts w:ascii="Arial Narrow" w:hAnsi="Arial Narrow"/>
                <w:sz w:val="18"/>
                <w:szCs w:val="18"/>
              </w:rPr>
            </w:pPr>
            <w:r w:rsidRPr="00B813D5">
              <w:rPr>
                <w:rFonts w:ascii="Arial Narrow" w:hAnsi="Arial Narrow" w:cs="Calibri"/>
                <w:sz w:val="18"/>
                <w:szCs w:val="18"/>
              </w:rPr>
              <w:t xml:space="preserve">Commune </w:t>
            </w:r>
          </w:p>
        </w:tc>
        <w:tc>
          <w:tcPr>
            <w:tcW w:w="1657" w:type="dxa"/>
          </w:tcPr>
          <w:p w14:paraId="1771197E" w14:textId="77777777" w:rsidR="000E5BCD" w:rsidRPr="00B813D5" w:rsidRDefault="000E5BCD" w:rsidP="001D3535">
            <w:pPr>
              <w:jc w:val="right"/>
              <w:rPr>
                <w:rFonts w:ascii="Arial Narrow" w:hAnsi="Arial Narrow"/>
                <w:sz w:val="18"/>
                <w:szCs w:val="18"/>
              </w:rPr>
            </w:pPr>
            <w:r w:rsidRPr="00B813D5">
              <w:rPr>
                <w:rFonts w:ascii="Arial Narrow" w:hAnsi="Arial Narrow" w:cs="Calibri"/>
                <w:sz w:val="18"/>
                <w:szCs w:val="18"/>
              </w:rPr>
              <w:t>5 000 000</w:t>
            </w:r>
          </w:p>
        </w:tc>
        <w:tc>
          <w:tcPr>
            <w:tcW w:w="604" w:type="dxa"/>
          </w:tcPr>
          <w:p w14:paraId="68EBBEDA" w14:textId="77777777" w:rsidR="000E5BCD" w:rsidRPr="00B813D5" w:rsidRDefault="000E5BCD" w:rsidP="001D3535">
            <w:pPr>
              <w:rPr>
                <w:rFonts w:ascii="Arial Narrow" w:hAnsi="Arial Narrow"/>
                <w:sz w:val="18"/>
                <w:szCs w:val="18"/>
              </w:rPr>
            </w:pPr>
            <w:r w:rsidRPr="00B813D5">
              <w:rPr>
                <w:rFonts w:ascii="Arial Narrow" w:hAnsi="Arial Narrow" w:cs="Calibri"/>
                <w:sz w:val="18"/>
                <w:szCs w:val="18"/>
              </w:rPr>
              <w:t>x</w:t>
            </w:r>
          </w:p>
        </w:tc>
        <w:tc>
          <w:tcPr>
            <w:tcW w:w="581" w:type="dxa"/>
          </w:tcPr>
          <w:p w14:paraId="3705A75C" w14:textId="77777777" w:rsidR="000E5BCD" w:rsidRPr="00B813D5" w:rsidRDefault="000E5BCD" w:rsidP="001D3535">
            <w:pPr>
              <w:rPr>
                <w:rFonts w:ascii="Arial Narrow" w:hAnsi="Arial Narrow"/>
                <w:sz w:val="18"/>
                <w:szCs w:val="18"/>
              </w:rPr>
            </w:pPr>
            <w:r w:rsidRPr="00B813D5">
              <w:rPr>
                <w:rFonts w:ascii="Arial Narrow" w:hAnsi="Arial Narrow" w:cs="Calibri"/>
                <w:sz w:val="18"/>
                <w:szCs w:val="18"/>
              </w:rPr>
              <w:t>x</w:t>
            </w:r>
          </w:p>
        </w:tc>
        <w:tc>
          <w:tcPr>
            <w:tcW w:w="584" w:type="dxa"/>
          </w:tcPr>
          <w:p w14:paraId="6EF2390E" w14:textId="77777777" w:rsidR="000E5BCD" w:rsidRPr="00B813D5" w:rsidRDefault="000E5BCD" w:rsidP="001D3535">
            <w:pPr>
              <w:rPr>
                <w:rFonts w:ascii="Arial Narrow" w:hAnsi="Arial Narrow"/>
                <w:sz w:val="18"/>
                <w:szCs w:val="18"/>
              </w:rPr>
            </w:pPr>
            <w:r w:rsidRPr="00B813D5">
              <w:rPr>
                <w:rFonts w:ascii="Arial Narrow" w:hAnsi="Arial Narrow" w:cs="Calibri"/>
                <w:sz w:val="18"/>
                <w:szCs w:val="18"/>
              </w:rPr>
              <w:t>x</w:t>
            </w:r>
          </w:p>
        </w:tc>
        <w:tc>
          <w:tcPr>
            <w:tcW w:w="701" w:type="dxa"/>
          </w:tcPr>
          <w:p w14:paraId="5D83B69C"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20%</w:t>
            </w:r>
          </w:p>
        </w:tc>
        <w:tc>
          <w:tcPr>
            <w:tcW w:w="616" w:type="dxa"/>
          </w:tcPr>
          <w:p w14:paraId="21016780"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20%</w:t>
            </w:r>
          </w:p>
        </w:tc>
        <w:tc>
          <w:tcPr>
            <w:tcW w:w="606" w:type="dxa"/>
          </w:tcPr>
          <w:p w14:paraId="4DEC5165"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60%</w:t>
            </w:r>
          </w:p>
        </w:tc>
        <w:tc>
          <w:tcPr>
            <w:tcW w:w="626" w:type="dxa"/>
          </w:tcPr>
          <w:p w14:paraId="7DFB7CDC" w14:textId="77777777" w:rsidR="000E5BCD" w:rsidRPr="00B813D5" w:rsidRDefault="000E5BCD" w:rsidP="001D3535">
            <w:pPr>
              <w:rPr>
                <w:rFonts w:ascii="Arial Narrow" w:hAnsi="Arial Narrow"/>
                <w:sz w:val="18"/>
                <w:szCs w:val="18"/>
              </w:rPr>
            </w:pPr>
          </w:p>
        </w:tc>
      </w:tr>
      <w:tr w:rsidR="000E5BCD" w:rsidRPr="00B813D5" w14:paraId="2B28A588" w14:textId="77777777" w:rsidTr="000E5BCD">
        <w:tc>
          <w:tcPr>
            <w:tcW w:w="1881" w:type="dxa"/>
            <w:vMerge/>
          </w:tcPr>
          <w:p w14:paraId="64928872" w14:textId="77777777" w:rsidR="000E5BCD" w:rsidRPr="00B813D5" w:rsidRDefault="000E5BCD" w:rsidP="001D3535">
            <w:pPr>
              <w:rPr>
                <w:rFonts w:ascii="Arial Narrow" w:hAnsi="Arial Narrow"/>
                <w:sz w:val="18"/>
                <w:szCs w:val="18"/>
              </w:rPr>
            </w:pPr>
          </w:p>
        </w:tc>
        <w:tc>
          <w:tcPr>
            <w:tcW w:w="3140" w:type="dxa"/>
          </w:tcPr>
          <w:p w14:paraId="64895F91" w14:textId="77777777" w:rsidR="000E5BCD" w:rsidRPr="00B813D5" w:rsidRDefault="000E5BCD" w:rsidP="001D3535">
            <w:pPr>
              <w:rPr>
                <w:rFonts w:ascii="Arial Narrow" w:hAnsi="Arial Narrow"/>
                <w:sz w:val="18"/>
                <w:szCs w:val="18"/>
              </w:rPr>
            </w:pPr>
            <w:r w:rsidRPr="00B813D5">
              <w:rPr>
                <w:rFonts w:ascii="Arial Narrow" w:hAnsi="Arial Narrow" w:cs="Arial"/>
                <w:sz w:val="18"/>
                <w:szCs w:val="18"/>
              </w:rPr>
              <w:t>Plaidoyer auprès de l’Etat et des partenaires pour la subvention de l’aliment bétail</w:t>
            </w:r>
          </w:p>
        </w:tc>
        <w:tc>
          <w:tcPr>
            <w:tcW w:w="2117" w:type="dxa"/>
          </w:tcPr>
          <w:p w14:paraId="05243BEF" w14:textId="77777777" w:rsidR="000E5BCD" w:rsidRPr="00B813D5" w:rsidRDefault="000E5BCD" w:rsidP="001D3535">
            <w:pPr>
              <w:rPr>
                <w:rFonts w:ascii="Arial Narrow" w:hAnsi="Arial Narrow"/>
                <w:sz w:val="18"/>
                <w:szCs w:val="18"/>
              </w:rPr>
            </w:pPr>
            <w:r w:rsidRPr="00B813D5">
              <w:rPr>
                <w:rFonts w:ascii="Arial Narrow" w:hAnsi="Arial Narrow" w:cs="Calibri"/>
                <w:sz w:val="18"/>
                <w:szCs w:val="18"/>
              </w:rPr>
              <w:t xml:space="preserve">L’aliment bétail est subventionné par l’Etat </w:t>
            </w:r>
          </w:p>
        </w:tc>
        <w:tc>
          <w:tcPr>
            <w:tcW w:w="3047" w:type="dxa"/>
          </w:tcPr>
          <w:p w14:paraId="5A1BF5C5" w14:textId="77777777" w:rsidR="000E5BCD" w:rsidRPr="00B813D5" w:rsidRDefault="000E5BCD" w:rsidP="001D3535">
            <w:pPr>
              <w:rPr>
                <w:rFonts w:ascii="Arial Narrow" w:hAnsi="Arial Narrow"/>
                <w:sz w:val="18"/>
                <w:szCs w:val="18"/>
              </w:rPr>
            </w:pPr>
            <w:r w:rsidRPr="00B813D5">
              <w:rPr>
                <w:rFonts w:ascii="Arial Narrow" w:hAnsi="Arial Narrow" w:cs="Calibri"/>
                <w:sz w:val="18"/>
                <w:szCs w:val="18"/>
              </w:rPr>
              <w:t xml:space="preserve">Commune </w:t>
            </w:r>
          </w:p>
        </w:tc>
        <w:tc>
          <w:tcPr>
            <w:tcW w:w="1657" w:type="dxa"/>
          </w:tcPr>
          <w:p w14:paraId="7DB07E60" w14:textId="77777777" w:rsidR="000E5BCD" w:rsidRPr="00B813D5" w:rsidRDefault="000E5BCD" w:rsidP="001D3535">
            <w:pPr>
              <w:jc w:val="right"/>
              <w:rPr>
                <w:rFonts w:ascii="Arial Narrow" w:hAnsi="Arial Narrow"/>
                <w:sz w:val="18"/>
                <w:szCs w:val="18"/>
              </w:rPr>
            </w:pPr>
            <w:r w:rsidRPr="00B813D5">
              <w:rPr>
                <w:rFonts w:ascii="Arial Narrow" w:hAnsi="Arial Narrow" w:cs="Calibri"/>
                <w:sz w:val="18"/>
                <w:szCs w:val="18"/>
              </w:rPr>
              <w:t>5 000 000</w:t>
            </w:r>
          </w:p>
        </w:tc>
        <w:tc>
          <w:tcPr>
            <w:tcW w:w="604" w:type="dxa"/>
          </w:tcPr>
          <w:p w14:paraId="76ED13B8" w14:textId="77777777" w:rsidR="000E5BCD" w:rsidRPr="00B813D5" w:rsidRDefault="000E5BCD" w:rsidP="001D3535">
            <w:pPr>
              <w:rPr>
                <w:rFonts w:ascii="Arial Narrow" w:hAnsi="Arial Narrow"/>
                <w:sz w:val="18"/>
                <w:szCs w:val="18"/>
              </w:rPr>
            </w:pPr>
            <w:r w:rsidRPr="00B813D5">
              <w:rPr>
                <w:rFonts w:ascii="Arial Narrow" w:hAnsi="Arial Narrow" w:cs="Calibri"/>
                <w:sz w:val="18"/>
                <w:szCs w:val="18"/>
              </w:rPr>
              <w:t>x</w:t>
            </w:r>
          </w:p>
        </w:tc>
        <w:tc>
          <w:tcPr>
            <w:tcW w:w="581" w:type="dxa"/>
          </w:tcPr>
          <w:p w14:paraId="001A7AF3" w14:textId="77777777" w:rsidR="000E5BCD" w:rsidRPr="00B813D5" w:rsidRDefault="000E5BCD" w:rsidP="001D3535">
            <w:pPr>
              <w:rPr>
                <w:rFonts w:ascii="Arial Narrow" w:hAnsi="Arial Narrow"/>
                <w:sz w:val="18"/>
                <w:szCs w:val="18"/>
              </w:rPr>
            </w:pPr>
            <w:r w:rsidRPr="00B813D5">
              <w:rPr>
                <w:rFonts w:ascii="Arial Narrow" w:hAnsi="Arial Narrow" w:cs="Calibri"/>
                <w:sz w:val="18"/>
                <w:szCs w:val="18"/>
              </w:rPr>
              <w:t>x</w:t>
            </w:r>
          </w:p>
        </w:tc>
        <w:tc>
          <w:tcPr>
            <w:tcW w:w="584" w:type="dxa"/>
          </w:tcPr>
          <w:p w14:paraId="12EB6E8F" w14:textId="77777777" w:rsidR="000E5BCD" w:rsidRPr="00B813D5" w:rsidRDefault="000E5BCD" w:rsidP="001D3535">
            <w:pPr>
              <w:rPr>
                <w:rFonts w:ascii="Arial Narrow" w:hAnsi="Arial Narrow"/>
                <w:sz w:val="18"/>
                <w:szCs w:val="18"/>
              </w:rPr>
            </w:pPr>
            <w:r w:rsidRPr="00B813D5">
              <w:rPr>
                <w:rFonts w:ascii="Arial Narrow" w:hAnsi="Arial Narrow" w:cs="Calibri"/>
                <w:sz w:val="18"/>
                <w:szCs w:val="18"/>
              </w:rPr>
              <w:t>x</w:t>
            </w:r>
          </w:p>
        </w:tc>
        <w:tc>
          <w:tcPr>
            <w:tcW w:w="701" w:type="dxa"/>
          </w:tcPr>
          <w:p w14:paraId="6CFD12DA" w14:textId="77777777" w:rsidR="000E5BCD" w:rsidRPr="00B813D5" w:rsidRDefault="000E5BCD" w:rsidP="001D3535">
            <w:pPr>
              <w:rPr>
                <w:rFonts w:ascii="Arial Narrow" w:hAnsi="Arial Narrow"/>
                <w:sz w:val="18"/>
                <w:szCs w:val="18"/>
              </w:rPr>
            </w:pPr>
          </w:p>
        </w:tc>
        <w:tc>
          <w:tcPr>
            <w:tcW w:w="616" w:type="dxa"/>
          </w:tcPr>
          <w:p w14:paraId="43C93887"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100%</w:t>
            </w:r>
          </w:p>
        </w:tc>
        <w:tc>
          <w:tcPr>
            <w:tcW w:w="606" w:type="dxa"/>
          </w:tcPr>
          <w:p w14:paraId="198A5E59" w14:textId="77777777" w:rsidR="000E5BCD" w:rsidRPr="00B813D5" w:rsidRDefault="000E5BCD" w:rsidP="001D3535">
            <w:pPr>
              <w:rPr>
                <w:rFonts w:ascii="Arial Narrow" w:hAnsi="Arial Narrow"/>
                <w:sz w:val="18"/>
                <w:szCs w:val="18"/>
              </w:rPr>
            </w:pPr>
          </w:p>
        </w:tc>
        <w:tc>
          <w:tcPr>
            <w:tcW w:w="626" w:type="dxa"/>
          </w:tcPr>
          <w:p w14:paraId="6C5244DC" w14:textId="77777777" w:rsidR="000E5BCD" w:rsidRPr="00B813D5" w:rsidRDefault="000E5BCD" w:rsidP="001D3535">
            <w:pPr>
              <w:rPr>
                <w:rFonts w:ascii="Arial Narrow" w:hAnsi="Arial Narrow"/>
                <w:sz w:val="18"/>
                <w:szCs w:val="18"/>
              </w:rPr>
            </w:pPr>
          </w:p>
        </w:tc>
      </w:tr>
      <w:tr w:rsidR="000E5BCD" w:rsidRPr="00B813D5" w14:paraId="2A2B01A4" w14:textId="77777777" w:rsidTr="000E5BCD">
        <w:tc>
          <w:tcPr>
            <w:tcW w:w="1881" w:type="dxa"/>
            <w:vMerge/>
          </w:tcPr>
          <w:p w14:paraId="516324C0" w14:textId="77777777" w:rsidR="000E5BCD" w:rsidRPr="00B813D5" w:rsidRDefault="000E5BCD" w:rsidP="001D3535">
            <w:pPr>
              <w:rPr>
                <w:rFonts w:ascii="Arial Narrow" w:hAnsi="Arial Narrow"/>
                <w:sz w:val="18"/>
                <w:szCs w:val="18"/>
              </w:rPr>
            </w:pPr>
          </w:p>
        </w:tc>
        <w:tc>
          <w:tcPr>
            <w:tcW w:w="3140" w:type="dxa"/>
          </w:tcPr>
          <w:p w14:paraId="6385CB7D" w14:textId="77777777" w:rsidR="000E5BCD" w:rsidRPr="00B813D5" w:rsidRDefault="000E5BCD" w:rsidP="001D3535">
            <w:pPr>
              <w:rPr>
                <w:rFonts w:ascii="Arial Narrow" w:hAnsi="Arial Narrow"/>
                <w:sz w:val="18"/>
                <w:szCs w:val="18"/>
              </w:rPr>
            </w:pPr>
            <w:r w:rsidRPr="00B813D5">
              <w:rPr>
                <w:rFonts w:ascii="Arial Narrow" w:hAnsi="Arial Narrow" w:cs="Calibri"/>
                <w:sz w:val="18"/>
                <w:szCs w:val="18"/>
              </w:rPr>
              <w:t xml:space="preserve">Appui à la vaccination des animaux </w:t>
            </w:r>
          </w:p>
        </w:tc>
        <w:tc>
          <w:tcPr>
            <w:tcW w:w="2117" w:type="dxa"/>
          </w:tcPr>
          <w:p w14:paraId="1EDC7046" w14:textId="77777777" w:rsidR="000E5BCD" w:rsidRPr="00B813D5" w:rsidRDefault="000E5BCD" w:rsidP="001D3535">
            <w:pPr>
              <w:rPr>
                <w:rFonts w:ascii="Arial Narrow" w:hAnsi="Arial Narrow"/>
                <w:sz w:val="18"/>
                <w:szCs w:val="18"/>
              </w:rPr>
            </w:pPr>
            <w:r w:rsidRPr="00B813D5">
              <w:rPr>
                <w:rFonts w:ascii="Arial Narrow" w:hAnsi="Arial Narrow" w:cs="Calibri"/>
                <w:sz w:val="18"/>
                <w:szCs w:val="18"/>
              </w:rPr>
              <w:t xml:space="preserve">Les animaux sont vaccinés </w:t>
            </w:r>
          </w:p>
        </w:tc>
        <w:tc>
          <w:tcPr>
            <w:tcW w:w="3047" w:type="dxa"/>
          </w:tcPr>
          <w:p w14:paraId="09CBFC8F" w14:textId="77777777" w:rsidR="000E5BCD" w:rsidRPr="00B813D5" w:rsidRDefault="000E5BCD" w:rsidP="001D3535">
            <w:pPr>
              <w:rPr>
                <w:rFonts w:ascii="Arial Narrow" w:hAnsi="Arial Narrow"/>
                <w:sz w:val="18"/>
                <w:szCs w:val="18"/>
              </w:rPr>
            </w:pPr>
            <w:r w:rsidRPr="00B813D5">
              <w:rPr>
                <w:rFonts w:ascii="Arial Narrow" w:hAnsi="Arial Narrow" w:cs="Calibri"/>
                <w:sz w:val="18"/>
                <w:szCs w:val="18"/>
              </w:rPr>
              <w:t xml:space="preserve">Commune </w:t>
            </w:r>
          </w:p>
        </w:tc>
        <w:tc>
          <w:tcPr>
            <w:tcW w:w="1657" w:type="dxa"/>
          </w:tcPr>
          <w:p w14:paraId="71A4A63B" w14:textId="77777777" w:rsidR="000E5BCD" w:rsidRPr="00B813D5" w:rsidRDefault="000E5BCD" w:rsidP="001D3535">
            <w:pPr>
              <w:jc w:val="right"/>
              <w:rPr>
                <w:rFonts w:ascii="Arial Narrow" w:hAnsi="Arial Narrow"/>
                <w:sz w:val="18"/>
                <w:szCs w:val="18"/>
              </w:rPr>
            </w:pPr>
            <w:r w:rsidRPr="00B813D5">
              <w:rPr>
                <w:rFonts w:ascii="Arial Narrow" w:hAnsi="Arial Narrow" w:cs="Calibri"/>
                <w:sz w:val="18"/>
                <w:szCs w:val="18"/>
              </w:rPr>
              <w:t>5 000 000</w:t>
            </w:r>
          </w:p>
        </w:tc>
        <w:tc>
          <w:tcPr>
            <w:tcW w:w="604" w:type="dxa"/>
          </w:tcPr>
          <w:p w14:paraId="548A0CAF" w14:textId="77777777" w:rsidR="000E5BCD" w:rsidRPr="00B813D5" w:rsidRDefault="000E5BCD" w:rsidP="001D3535">
            <w:pPr>
              <w:rPr>
                <w:rFonts w:ascii="Arial Narrow" w:hAnsi="Arial Narrow"/>
                <w:sz w:val="18"/>
                <w:szCs w:val="18"/>
              </w:rPr>
            </w:pPr>
            <w:r w:rsidRPr="00B813D5">
              <w:rPr>
                <w:rFonts w:ascii="Arial Narrow" w:hAnsi="Arial Narrow" w:cs="Calibri"/>
                <w:sz w:val="18"/>
                <w:szCs w:val="18"/>
              </w:rPr>
              <w:t>x</w:t>
            </w:r>
          </w:p>
        </w:tc>
        <w:tc>
          <w:tcPr>
            <w:tcW w:w="581" w:type="dxa"/>
          </w:tcPr>
          <w:p w14:paraId="4F157B1A" w14:textId="77777777" w:rsidR="000E5BCD" w:rsidRPr="00B813D5" w:rsidRDefault="000E5BCD" w:rsidP="001D3535">
            <w:pPr>
              <w:rPr>
                <w:rFonts w:ascii="Arial Narrow" w:hAnsi="Arial Narrow"/>
                <w:sz w:val="18"/>
                <w:szCs w:val="18"/>
              </w:rPr>
            </w:pPr>
            <w:r w:rsidRPr="00B813D5">
              <w:rPr>
                <w:rFonts w:ascii="Arial Narrow" w:hAnsi="Arial Narrow" w:cs="Calibri"/>
                <w:sz w:val="18"/>
                <w:szCs w:val="18"/>
              </w:rPr>
              <w:t>x</w:t>
            </w:r>
          </w:p>
        </w:tc>
        <w:tc>
          <w:tcPr>
            <w:tcW w:w="584" w:type="dxa"/>
          </w:tcPr>
          <w:p w14:paraId="06207302" w14:textId="77777777" w:rsidR="000E5BCD" w:rsidRPr="00B813D5" w:rsidRDefault="000E5BCD" w:rsidP="001D3535">
            <w:pPr>
              <w:rPr>
                <w:rFonts w:ascii="Arial Narrow" w:hAnsi="Arial Narrow"/>
                <w:sz w:val="18"/>
                <w:szCs w:val="18"/>
              </w:rPr>
            </w:pPr>
            <w:r w:rsidRPr="00B813D5">
              <w:rPr>
                <w:rFonts w:ascii="Arial Narrow" w:hAnsi="Arial Narrow" w:cs="Calibri"/>
                <w:sz w:val="18"/>
                <w:szCs w:val="18"/>
              </w:rPr>
              <w:t>x</w:t>
            </w:r>
          </w:p>
        </w:tc>
        <w:tc>
          <w:tcPr>
            <w:tcW w:w="701" w:type="dxa"/>
          </w:tcPr>
          <w:p w14:paraId="25E8D00C"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20%</w:t>
            </w:r>
          </w:p>
        </w:tc>
        <w:tc>
          <w:tcPr>
            <w:tcW w:w="616" w:type="dxa"/>
          </w:tcPr>
          <w:p w14:paraId="6F82184D"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20%</w:t>
            </w:r>
          </w:p>
        </w:tc>
        <w:tc>
          <w:tcPr>
            <w:tcW w:w="606" w:type="dxa"/>
          </w:tcPr>
          <w:p w14:paraId="6CEB27CC"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60%</w:t>
            </w:r>
          </w:p>
        </w:tc>
        <w:tc>
          <w:tcPr>
            <w:tcW w:w="626" w:type="dxa"/>
          </w:tcPr>
          <w:p w14:paraId="1462B79F" w14:textId="77777777" w:rsidR="000E5BCD" w:rsidRPr="00B813D5" w:rsidRDefault="000E5BCD" w:rsidP="001D3535">
            <w:pPr>
              <w:rPr>
                <w:rFonts w:ascii="Arial Narrow" w:hAnsi="Arial Narrow"/>
                <w:sz w:val="18"/>
                <w:szCs w:val="18"/>
              </w:rPr>
            </w:pPr>
          </w:p>
        </w:tc>
      </w:tr>
      <w:tr w:rsidR="000E5BCD" w:rsidRPr="00B813D5" w14:paraId="65E01BAB" w14:textId="77777777" w:rsidTr="000E5BCD">
        <w:tc>
          <w:tcPr>
            <w:tcW w:w="1881" w:type="dxa"/>
            <w:vMerge/>
          </w:tcPr>
          <w:p w14:paraId="4EEAB0DE" w14:textId="77777777" w:rsidR="000E5BCD" w:rsidRPr="00B813D5" w:rsidRDefault="000E5BCD" w:rsidP="001D3535">
            <w:pPr>
              <w:rPr>
                <w:rFonts w:ascii="Arial Narrow" w:hAnsi="Arial Narrow"/>
                <w:sz w:val="18"/>
                <w:szCs w:val="18"/>
              </w:rPr>
            </w:pPr>
          </w:p>
        </w:tc>
        <w:tc>
          <w:tcPr>
            <w:tcW w:w="3140" w:type="dxa"/>
          </w:tcPr>
          <w:p w14:paraId="1C9008A5" w14:textId="77777777" w:rsidR="000E5BCD" w:rsidRPr="00B813D5" w:rsidRDefault="000E5BCD" w:rsidP="001D3535">
            <w:pPr>
              <w:rPr>
                <w:rFonts w:ascii="Arial Narrow" w:hAnsi="Arial Narrow"/>
                <w:sz w:val="18"/>
                <w:szCs w:val="18"/>
              </w:rPr>
            </w:pPr>
            <w:r w:rsidRPr="00B813D5">
              <w:rPr>
                <w:rFonts w:ascii="Arial Narrow" w:hAnsi="Arial Narrow" w:cs="Arial"/>
                <w:sz w:val="18"/>
                <w:szCs w:val="18"/>
              </w:rPr>
              <w:t>Plaidoyer auprès de l’Etat et des partenaires pour la subvention de l’aliment bétail</w:t>
            </w:r>
          </w:p>
        </w:tc>
        <w:tc>
          <w:tcPr>
            <w:tcW w:w="2117" w:type="dxa"/>
          </w:tcPr>
          <w:p w14:paraId="5CA86D2B" w14:textId="77777777" w:rsidR="000E5BCD" w:rsidRPr="00B813D5" w:rsidRDefault="000E5BCD" w:rsidP="001D3535">
            <w:pPr>
              <w:rPr>
                <w:rFonts w:ascii="Arial Narrow" w:hAnsi="Arial Narrow"/>
                <w:sz w:val="18"/>
                <w:szCs w:val="18"/>
              </w:rPr>
            </w:pPr>
            <w:r w:rsidRPr="00B813D5">
              <w:rPr>
                <w:rFonts w:ascii="Arial Narrow" w:hAnsi="Arial Narrow" w:cs="Calibri"/>
                <w:sz w:val="18"/>
                <w:szCs w:val="18"/>
              </w:rPr>
              <w:t xml:space="preserve">L’aliment bétail est subventionné par l’Etat </w:t>
            </w:r>
          </w:p>
        </w:tc>
        <w:tc>
          <w:tcPr>
            <w:tcW w:w="3047" w:type="dxa"/>
          </w:tcPr>
          <w:p w14:paraId="4470F28C" w14:textId="77777777" w:rsidR="000E5BCD" w:rsidRPr="00B813D5" w:rsidRDefault="000E5BCD" w:rsidP="001D3535">
            <w:pPr>
              <w:rPr>
                <w:rFonts w:ascii="Arial Narrow" w:hAnsi="Arial Narrow"/>
                <w:sz w:val="18"/>
                <w:szCs w:val="18"/>
              </w:rPr>
            </w:pPr>
            <w:r w:rsidRPr="00B813D5">
              <w:rPr>
                <w:rFonts w:ascii="Arial Narrow" w:hAnsi="Arial Narrow" w:cs="Calibri"/>
                <w:sz w:val="18"/>
                <w:szCs w:val="18"/>
              </w:rPr>
              <w:t xml:space="preserve">Commune </w:t>
            </w:r>
          </w:p>
        </w:tc>
        <w:tc>
          <w:tcPr>
            <w:tcW w:w="1657" w:type="dxa"/>
          </w:tcPr>
          <w:p w14:paraId="3C15BC3A" w14:textId="77777777" w:rsidR="000E5BCD" w:rsidRPr="00B813D5" w:rsidRDefault="000E5BCD" w:rsidP="001D3535">
            <w:pPr>
              <w:jc w:val="right"/>
              <w:rPr>
                <w:rFonts w:ascii="Arial Narrow" w:hAnsi="Arial Narrow"/>
                <w:sz w:val="18"/>
                <w:szCs w:val="18"/>
              </w:rPr>
            </w:pPr>
            <w:r w:rsidRPr="00B813D5">
              <w:rPr>
                <w:rFonts w:ascii="Arial Narrow" w:hAnsi="Arial Narrow" w:cs="Calibri"/>
                <w:sz w:val="18"/>
                <w:szCs w:val="18"/>
              </w:rPr>
              <w:t>5 000 000</w:t>
            </w:r>
          </w:p>
        </w:tc>
        <w:tc>
          <w:tcPr>
            <w:tcW w:w="604" w:type="dxa"/>
          </w:tcPr>
          <w:p w14:paraId="28E2CEF8" w14:textId="77777777" w:rsidR="000E5BCD" w:rsidRPr="00B813D5" w:rsidRDefault="000E5BCD" w:rsidP="001D3535">
            <w:pPr>
              <w:rPr>
                <w:rFonts w:ascii="Arial Narrow" w:hAnsi="Arial Narrow"/>
                <w:sz w:val="18"/>
                <w:szCs w:val="18"/>
              </w:rPr>
            </w:pPr>
            <w:r w:rsidRPr="00B813D5">
              <w:rPr>
                <w:rFonts w:ascii="Arial Narrow" w:hAnsi="Arial Narrow" w:cs="Calibri"/>
                <w:sz w:val="18"/>
                <w:szCs w:val="18"/>
              </w:rPr>
              <w:t>x</w:t>
            </w:r>
          </w:p>
        </w:tc>
        <w:tc>
          <w:tcPr>
            <w:tcW w:w="581" w:type="dxa"/>
          </w:tcPr>
          <w:p w14:paraId="202AC807" w14:textId="77777777" w:rsidR="000E5BCD" w:rsidRPr="00B813D5" w:rsidRDefault="000E5BCD" w:rsidP="001D3535">
            <w:pPr>
              <w:rPr>
                <w:rFonts w:ascii="Arial Narrow" w:hAnsi="Arial Narrow"/>
                <w:sz w:val="18"/>
                <w:szCs w:val="18"/>
              </w:rPr>
            </w:pPr>
            <w:r w:rsidRPr="00B813D5">
              <w:rPr>
                <w:rFonts w:ascii="Arial Narrow" w:hAnsi="Arial Narrow" w:cs="Calibri"/>
                <w:sz w:val="18"/>
                <w:szCs w:val="18"/>
              </w:rPr>
              <w:t>x</w:t>
            </w:r>
          </w:p>
        </w:tc>
        <w:tc>
          <w:tcPr>
            <w:tcW w:w="584" w:type="dxa"/>
          </w:tcPr>
          <w:p w14:paraId="24487668" w14:textId="77777777" w:rsidR="000E5BCD" w:rsidRPr="00B813D5" w:rsidRDefault="000E5BCD" w:rsidP="001D3535">
            <w:pPr>
              <w:rPr>
                <w:rFonts w:ascii="Arial Narrow" w:hAnsi="Arial Narrow"/>
                <w:sz w:val="18"/>
                <w:szCs w:val="18"/>
              </w:rPr>
            </w:pPr>
            <w:r w:rsidRPr="00B813D5">
              <w:rPr>
                <w:rFonts w:ascii="Arial Narrow" w:hAnsi="Arial Narrow" w:cs="Calibri"/>
                <w:sz w:val="18"/>
                <w:szCs w:val="18"/>
              </w:rPr>
              <w:t>x</w:t>
            </w:r>
          </w:p>
        </w:tc>
        <w:tc>
          <w:tcPr>
            <w:tcW w:w="701" w:type="dxa"/>
          </w:tcPr>
          <w:p w14:paraId="0AF340A9" w14:textId="77777777" w:rsidR="000E5BCD" w:rsidRPr="00B813D5" w:rsidRDefault="000E5BCD" w:rsidP="001D3535">
            <w:pPr>
              <w:rPr>
                <w:rFonts w:ascii="Arial Narrow" w:hAnsi="Arial Narrow"/>
                <w:sz w:val="18"/>
                <w:szCs w:val="18"/>
              </w:rPr>
            </w:pPr>
          </w:p>
        </w:tc>
        <w:tc>
          <w:tcPr>
            <w:tcW w:w="616" w:type="dxa"/>
          </w:tcPr>
          <w:p w14:paraId="310454CF"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100%</w:t>
            </w:r>
          </w:p>
        </w:tc>
        <w:tc>
          <w:tcPr>
            <w:tcW w:w="606" w:type="dxa"/>
          </w:tcPr>
          <w:p w14:paraId="0E3652A2" w14:textId="77777777" w:rsidR="000E5BCD" w:rsidRPr="00B813D5" w:rsidRDefault="000E5BCD" w:rsidP="001D3535">
            <w:pPr>
              <w:rPr>
                <w:rFonts w:ascii="Arial Narrow" w:hAnsi="Arial Narrow"/>
                <w:sz w:val="18"/>
                <w:szCs w:val="18"/>
              </w:rPr>
            </w:pPr>
          </w:p>
        </w:tc>
        <w:tc>
          <w:tcPr>
            <w:tcW w:w="626" w:type="dxa"/>
          </w:tcPr>
          <w:p w14:paraId="550CC4A0" w14:textId="77777777" w:rsidR="000E5BCD" w:rsidRPr="00B813D5" w:rsidRDefault="000E5BCD" w:rsidP="001D3535">
            <w:pPr>
              <w:rPr>
                <w:rFonts w:ascii="Arial Narrow" w:hAnsi="Arial Narrow"/>
                <w:sz w:val="18"/>
                <w:szCs w:val="18"/>
              </w:rPr>
            </w:pPr>
          </w:p>
        </w:tc>
      </w:tr>
      <w:tr w:rsidR="000E5BCD" w:rsidRPr="00B813D5" w14:paraId="0B6AD37A" w14:textId="77777777" w:rsidTr="000E5BCD">
        <w:tc>
          <w:tcPr>
            <w:tcW w:w="1881" w:type="dxa"/>
            <w:vMerge/>
          </w:tcPr>
          <w:p w14:paraId="61925E63" w14:textId="77777777" w:rsidR="000E5BCD" w:rsidRPr="00B813D5" w:rsidRDefault="000E5BCD" w:rsidP="001D3535">
            <w:pPr>
              <w:rPr>
                <w:rFonts w:ascii="Arial Narrow" w:hAnsi="Arial Narrow"/>
                <w:sz w:val="18"/>
                <w:szCs w:val="18"/>
              </w:rPr>
            </w:pPr>
          </w:p>
        </w:tc>
        <w:tc>
          <w:tcPr>
            <w:tcW w:w="3140" w:type="dxa"/>
          </w:tcPr>
          <w:p w14:paraId="473BF20D" w14:textId="77777777" w:rsidR="000E5BCD" w:rsidRPr="00B813D5" w:rsidRDefault="000E5BCD" w:rsidP="001D3535">
            <w:pPr>
              <w:rPr>
                <w:rFonts w:ascii="Arial Narrow" w:hAnsi="Arial Narrow"/>
                <w:sz w:val="18"/>
                <w:szCs w:val="18"/>
              </w:rPr>
            </w:pPr>
            <w:r w:rsidRPr="00B813D5">
              <w:rPr>
                <w:rFonts w:ascii="Arial Narrow" w:hAnsi="Arial Narrow" w:cs="Arial"/>
                <w:sz w:val="18"/>
                <w:szCs w:val="18"/>
              </w:rPr>
              <w:t xml:space="preserve">Appui à l’organisation de la campagne de vaccination </w:t>
            </w:r>
          </w:p>
        </w:tc>
        <w:tc>
          <w:tcPr>
            <w:tcW w:w="2117" w:type="dxa"/>
          </w:tcPr>
          <w:p w14:paraId="61C1C0C0" w14:textId="77777777" w:rsidR="000E5BCD" w:rsidRPr="00B813D5" w:rsidRDefault="000E5BCD" w:rsidP="001D3535">
            <w:pPr>
              <w:rPr>
                <w:rFonts w:ascii="Arial Narrow" w:hAnsi="Arial Narrow"/>
                <w:sz w:val="18"/>
                <w:szCs w:val="18"/>
              </w:rPr>
            </w:pPr>
            <w:r w:rsidRPr="00B813D5">
              <w:rPr>
                <w:rFonts w:ascii="Arial Narrow" w:hAnsi="Arial Narrow" w:cs="Calibri"/>
                <w:sz w:val="18"/>
                <w:szCs w:val="18"/>
              </w:rPr>
              <w:t xml:space="preserve">La campagne de vaccination est organisée </w:t>
            </w:r>
          </w:p>
        </w:tc>
        <w:tc>
          <w:tcPr>
            <w:tcW w:w="3047" w:type="dxa"/>
          </w:tcPr>
          <w:p w14:paraId="610C7265" w14:textId="77777777" w:rsidR="000E5BCD" w:rsidRPr="00B813D5" w:rsidRDefault="000E5BCD" w:rsidP="001D3535">
            <w:pPr>
              <w:rPr>
                <w:rFonts w:ascii="Arial Narrow" w:hAnsi="Arial Narrow"/>
                <w:sz w:val="18"/>
                <w:szCs w:val="18"/>
              </w:rPr>
            </w:pPr>
            <w:r w:rsidRPr="00B813D5">
              <w:rPr>
                <w:rFonts w:ascii="Arial Narrow" w:hAnsi="Arial Narrow" w:cs="Calibri"/>
                <w:sz w:val="18"/>
                <w:szCs w:val="18"/>
              </w:rPr>
              <w:t xml:space="preserve">Commune </w:t>
            </w:r>
          </w:p>
        </w:tc>
        <w:tc>
          <w:tcPr>
            <w:tcW w:w="1657" w:type="dxa"/>
          </w:tcPr>
          <w:p w14:paraId="358D7511" w14:textId="77777777" w:rsidR="000E5BCD" w:rsidRPr="00B813D5" w:rsidRDefault="000E5BCD" w:rsidP="001D3535">
            <w:pPr>
              <w:jc w:val="right"/>
              <w:rPr>
                <w:rFonts w:ascii="Arial Narrow" w:hAnsi="Arial Narrow"/>
                <w:sz w:val="18"/>
                <w:szCs w:val="18"/>
              </w:rPr>
            </w:pPr>
            <w:r w:rsidRPr="00B813D5">
              <w:rPr>
                <w:rFonts w:ascii="Arial Narrow" w:hAnsi="Arial Narrow" w:cs="Calibri"/>
                <w:sz w:val="18"/>
                <w:szCs w:val="18"/>
              </w:rPr>
              <w:t>5 000 000</w:t>
            </w:r>
          </w:p>
        </w:tc>
        <w:tc>
          <w:tcPr>
            <w:tcW w:w="604" w:type="dxa"/>
          </w:tcPr>
          <w:p w14:paraId="0ED0E7FE" w14:textId="77777777" w:rsidR="000E5BCD" w:rsidRPr="00B813D5" w:rsidRDefault="000E5BCD" w:rsidP="001D3535">
            <w:pPr>
              <w:rPr>
                <w:rFonts w:ascii="Arial Narrow" w:hAnsi="Arial Narrow"/>
                <w:sz w:val="18"/>
                <w:szCs w:val="18"/>
              </w:rPr>
            </w:pPr>
            <w:r w:rsidRPr="00B813D5">
              <w:rPr>
                <w:rFonts w:ascii="Arial Narrow" w:hAnsi="Arial Narrow" w:cs="Calibri"/>
                <w:sz w:val="18"/>
                <w:szCs w:val="18"/>
              </w:rPr>
              <w:t>x</w:t>
            </w:r>
          </w:p>
        </w:tc>
        <w:tc>
          <w:tcPr>
            <w:tcW w:w="581" w:type="dxa"/>
          </w:tcPr>
          <w:p w14:paraId="7F60B471" w14:textId="77777777" w:rsidR="000E5BCD" w:rsidRPr="00B813D5" w:rsidRDefault="000E5BCD" w:rsidP="001D3535">
            <w:pPr>
              <w:rPr>
                <w:rFonts w:ascii="Arial Narrow" w:hAnsi="Arial Narrow"/>
                <w:sz w:val="18"/>
                <w:szCs w:val="18"/>
              </w:rPr>
            </w:pPr>
            <w:r w:rsidRPr="00B813D5">
              <w:rPr>
                <w:rFonts w:ascii="Arial Narrow" w:hAnsi="Arial Narrow" w:cs="Calibri"/>
                <w:sz w:val="18"/>
                <w:szCs w:val="18"/>
              </w:rPr>
              <w:t>x</w:t>
            </w:r>
          </w:p>
        </w:tc>
        <w:tc>
          <w:tcPr>
            <w:tcW w:w="584" w:type="dxa"/>
          </w:tcPr>
          <w:p w14:paraId="3BF74398" w14:textId="77777777" w:rsidR="000E5BCD" w:rsidRPr="00B813D5" w:rsidRDefault="000E5BCD" w:rsidP="001D3535">
            <w:pPr>
              <w:rPr>
                <w:rFonts w:ascii="Arial Narrow" w:hAnsi="Arial Narrow"/>
                <w:sz w:val="18"/>
                <w:szCs w:val="18"/>
              </w:rPr>
            </w:pPr>
            <w:r w:rsidRPr="00B813D5">
              <w:rPr>
                <w:rFonts w:ascii="Arial Narrow" w:hAnsi="Arial Narrow" w:cs="Calibri"/>
                <w:sz w:val="18"/>
                <w:szCs w:val="18"/>
              </w:rPr>
              <w:t>x</w:t>
            </w:r>
          </w:p>
        </w:tc>
        <w:tc>
          <w:tcPr>
            <w:tcW w:w="701" w:type="dxa"/>
          </w:tcPr>
          <w:p w14:paraId="17E8F178"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20%</w:t>
            </w:r>
          </w:p>
        </w:tc>
        <w:tc>
          <w:tcPr>
            <w:tcW w:w="616" w:type="dxa"/>
          </w:tcPr>
          <w:p w14:paraId="5E843480"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20%</w:t>
            </w:r>
          </w:p>
        </w:tc>
        <w:tc>
          <w:tcPr>
            <w:tcW w:w="606" w:type="dxa"/>
          </w:tcPr>
          <w:p w14:paraId="10DEFD47"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60%</w:t>
            </w:r>
          </w:p>
        </w:tc>
        <w:tc>
          <w:tcPr>
            <w:tcW w:w="626" w:type="dxa"/>
          </w:tcPr>
          <w:p w14:paraId="55A73A0C" w14:textId="77777777" w:rsidR="000E5BCD" w:rsidRPr="00B813D5" w:rsidRDefault="000E5BCD" w:rsidP="001D3535">
            <w:pPr>
              <w:rPr>
                <w:rFonts w:ascii="Arial Narrow" w:hAnsi="Arial Narrow"/>
                <w:sz w:val="18"/>
                <w:szCs w:val="18"/>
              </w:rPr>
            </w:pPr>
          </w:p>
        </w:tc>
      </w:tr>
      <w:tr w:rsidR="000E5BCD" w:rsidRPr="00B813D5" w14:paraId="13DD8066" w14:textId="77777777" w:rsidTr="000E5BCD">
        <w:tc>
          <w:tcPr>
            <w:tcW w:w="1881" w:type="dxa"/>
            <w:vMerge/>
          </w:tcPr>
          <w:p w14:paraId="1C3F9F21" w14:textId="77777777" w:rsidR="000E5BCD" w:rsidRPr="00B813D5" w:rsidRDefault="000E5BCD" w:rsidP="001D3535">
            <w:pPr>
              <w:rPr>
                <w:rFonts w:ascii="Arial Narrow" w:hAnsi="Arial Narrow"/>
                <w:sz w:val="18"/>
                <w:szCs w:val="18"/>
              </w:rPr>
            </w:pPr>
          </w:p>
        </w:tc>
        <w:tc>
          <w:tcPr>
            <w:tcW w:w="3140" w:type="dxa"/>
          </w:tcPr>
          <w:p w14:paraId="4FC8641E" w14:textId="77777777" w:rsidR="000E5BCD" w:rsidRPr="00B813D5" w:rsidRDefault="000E5BCD" w:rsidP="001D3535">
            <w:pPr>
              <w:rPr>
                <w:rFonts w:ascii="Arial Narrow" w:hAnsi="Arial Narrow"/>
                <w:sz w:val="18"/>
                <w:szCs w:val="18"/>
              </w:rPr>
            </w:pPr>
            <w:r w:rsidRPr="00B813D5">
              <w:rPr>
                <w:rFonts w:ascii="Arial Narrow" w:hAnsi="Arial Narrow" w:cs="Calibri"/>
                <w:sz w:val="18"/>
                <w:szCs w:val="18"/>
              </w:rPr>
              <w:t>Formation de 30 (trente) personnes (jeunes, femmes, chefs de ménages, personnes vivant avec handicap) dans le domaine de l’aviculture (production des œufs, poulet de chair, des poules de race locale et améliorée)</w:t>
            </w:r>
          </w:p>
        </w:tc>
        <w:tc>
          <w:tcPr>
            <w:tcW w:w="2117" w:type="dxa"/>
          </w:tcPr>
          <w:p w14:paraId="55B5B667" w14:textId="77777777" w:rsidR="000E5BCD" w:rsidRPr="00B813D5" w:rsidRDefault="000E5BCD" w:rsidP="001D3535">
            <w:pPr>
              <w:rPr>
                <w:rFonts w:ascii="Arial Narrow" w:hAnsi="Arial Narrow"/>
                <w:sz w:val="18"/>
                <w:szCs w:val="18"/>
              </w:rPr>
            </w:pPr>
            <w:r w:rsidRPr="00B813D5">
              <w:rPr>
                <w:rFonts w:ascii="Arial Narrow" w:hAnsi="Arial Narrow" w:cs="Calibri"/>
                <w:sz w:val="18"/>
                <w:szCs w:val="18"/>
              </w:rPr>
              <w:t>30 personnes sont formées soit 5 par quartier dans le domaine de l'aviculture</w:t>
            </w:r>
          </w:p>
        </w:tc>
        <w:tc>
          <w:tcPr>
            <w:tcW w:w="3047" w:type="dxa"/>
          </w:tcPr>
          <w:p w14:paraId="37236FA6" w14:textId="77777777" w:rsidR="000E5BCD" w:rsidRPr="00B813D5" w:rsidRDefault="000E5BCD" w:rsidP="001D3535">
            <w:pPr>
              <w:rPr>
                <w:rFonts w:ascii="Arial Narrow" w:hAnsi="Arial Narrow"/>
                <w:sz w:val="18"/>
                <w:szCs w:val="18"/>
              </w:rPr>
            </w:pPr>
            <w:r w:rsidRPr="00B813D5">
              <w:rPr>
                <w:rFonts w:ascii="Arial Narrow" w:hAnsi="Arial Narrow" w:cs="Calibri"/>
                <w:sz w:val="18"/>
                <w:szCs w:val="18"/>
              </w:rPr>
              <w:t>Tous les quartiers</w:t>
            </w:r>
          </w:p>
        </w:tc>
        <w:tc>
          <w:tcPr>
            <w:tcW w:w="1657" w:type="dxa"/>
          </w:tcPr>
          <w:p w14:paraId="657F1229" w14:textId="77777777" w:rsidR="000E5BCD" w:rsidRPr="00B813D5" w:rsidRDefault="000E5BCD" w:rsidP="001D3535">
            <w:pPr>
              <w:jc w:val="right"/>
              <w:rPr>
                <w:rFonts w:ascii="Arial Narrow" w:hAnsi="Arial Narrow"/>
                <w:sz w:val="18"/>
                <w:szCs w:val="18"/>
              </w:rPr>
            </w:pPr>
            <w:r w:rsidRPr="00B813D5">
              <w:rPr>
                <w:rFonts w:ascii="Arial Narrow" w:hAnsi="Arial Narrow" w:cs="Calibri"/>
                <w:sz w:val="18"/>
                <w:szCs w:val="18"/>
              </w:rPr>
              <w:t xml:space="preserve"> 20 000 000</w:t>
            </w:r>
          </w:p>
        </w:tc>
        <w:tc>
          <w:tcPr>
            <w:tcW w:w="604" w:type="dxa"/>
          </w:tcPr>
          <w:p w14:paraId="56E8AD73" w14:textId="77777777" w:rsidR="000E5BCD" w:rsidRPr="00B813D5" w:rsidRDefault="000E5BCD" w:rsidP="001D3535">
            <w:pPr>
              <w:rPr>
                <w:rFonts w:ascii="Arial Narrow" w:hAnsi="Arial Narrow"/>
                <w:sz w:val="18"/>
                <w:szCs w:val="18"/>
              </w:rPr>
            </w:pPr>
            <w:r w:rsidRPr="00B813D5">
              <w:rPr>
                <w:rFonts w:ascii="Arial Narrow" w:hAnsi="Arial Narrow" w:cs="Calibri"/>
                <w:sz w:val="18"/>
                <w:szCs w:val="18"/>
              </w:rPr>
              <w:t> x</w:t>
            </w:r>
          </w:p>
        </w:tc>
        <w:tc>
          <w:tcPr>
            <w:tcW w:w="581" w:type="dxa"/>
          </w:tcPr>
          <w:p w14:paraId="3752E69A" w14:textId="77777777" w:rsidR="000E5BCD" w:rsidRPr="00B813D5" w:rsidRDefault="000E5BCD" w:rsidP="001D3535">
            <w:pPr>
              <w:rPr>
                <w:rFonts w:ascii="Arial Narrow" w:hAnsi="Arial Narrow"/>
                <w:sz w:val="18"/>
                <w:szCs w:val="18"/>
              </w:rPr>
            </w:pPr>
            <w:r w:rsidRPr="00B813D5">
              <w:rPr>
                <w:rFonts w:ascii="Arial Narrow" w:hAnsi="Arial Narrow" w:cs="Calibri"/>
                <w:sz w:val="18"/>
                <w:szCs w:val="18"/>
              </w:rPr>
              <w:t>x</w:t>
            </w:r>
          </w:p>
        </w:tc>
        <w:tc>
          <w:tcPr>
            <w:tcW w:w="584" w:type="dxa"/>
          </w:tcPr>
          <w:p w14:paraId="026562EA" w14:textId="77777777" w:rsidR="000E5BCD" w:rsidRPr="00B813D5" w:rsidRDefault="000E5BCD" w:rsidP="001D3535">
            <w:pPr>
              <w:rPr>
                <w:rFonts w:ascii="Arial Narrow" w:hAnsi="Arial Narrow"/>
                <w:sz w:val="18"/>
                <w:szCs w:val="18"/>
              </w:rPr>
            </w:pPr>
            <w:r w:rsidRPr="00B813D5">
              <w:rPr>
                <w:rFonts w:ascii="Arial Narrow" w:hAnsi="Arial Narrow" w:cs="Calibri"/>
                <w:sz w:val="18"/>
                <w:szCs w:val="18"/>
              </w:rPr>
              <w:t>x</w:t>
            </w:r>
          </w:p>
        </w:tc>
        <w:tc>
          <w:tcPr>
            <w:tcW w:w="701" w:type="dxa"/>
          </w:tcPr>
          <w:p w14:paraId="06904AA2" w14:textId="77777777" w:rsidR="000E5BCD" w:rsidRPr="00B813D5" w:rsidRDefault="000E5BCD" w:rsidP="001D3535">
            <w:pPr>
              <w:rPr>
                <w:rFonts w:ascii="Arial Narrow" w:hAnsi="Arial Narrow"/>
                <w:sz w:val="18"/>
                <w:szCs w:val="18"/>
              </w:rPr>
            </w:pPr>
          </w:p>
        </w:tc>
        <w:tc>
          <w:tcPr>
            <w:tcW w:w="616" w:type="dxa"/>
          </w:tcPr>
          <w:p w14:paraId="688BCEFE" w14:textId="77777777" w:rsidR="000E5BCD" w:rsidRPr="00B813D5" w:rsidRDefault="000E5BCD" w:rsidP="001D3535">
            <w:pPr>
              <w:rPr>
                <w:rFonts w:ascii="Arial Narrow" w:hAnsi="Arial Narrow"/>
                <w:sz w:val="18"/>
                <w:szCs w:val="18"/>
              </w:rPr>
            </w:pPr>
          </w:p>
        </w:tc>
        <w:tc>
          <w:tcPr>
            <w:tcW w:w="606" w:type="dxa"/>
          </w:tcPr>
          <w:p w14:paraId="5690C233" w14:textId="77777777" w:rsidR="000E5BCD" w:rsidRPr="00B813D5" w:rsidRDefault="000E5BCD" w:rsidP="001D3535">
            <w:pPr>
              <w:rPr>
                <w:rFonts w:ascii="Arial Narrow" w:hAnsi="Arial Narrow"/>
                <w:sz w:val="18"/>
                <w:szCs w:val="18"/>
              </w:rPr>
            </w:pPr>
          </w:p>
        </w:tc>
        <w:tc>
          <w:tcPr>
            <w:tcW w:w="626" w:type="dxa"/>
          </w:tcPr>
          <w:p w14:paraId="0A770A94" w14:textId="77777777" w:rsidR="000E5BCD" w:rsidRPr="00B813D5" w:rsidRDefault="000E5BCD" w:rsidP="001D3535">
            <w:pPr>
              <w:rPr>
                <w:rFonts w:ascii="Arial Narrow" w:hAnsi="Arial Narrow"/>
                <w:sz w:val="18"/>
                <w:szCs w:val="18"/>
              </w:rPr>
            </w:pPr>
          </w:p>
        </w:tc>
      </w:tr>
      <w:tr w:rsidR="000E5BCD" w:rsidRPr="00B813D5" w14:paraId="2BA26A19" w14:textId="77777777" w:rsidTr="000E5BCD">
        <w:tc>
          <w:tcPr>
            <w:tcW w:w="1881" w:type="dxa"/>
            <w:vMerge/>
          </w:tcPr>
          <w:p w14:paraId="3393781C" w14:textId="77777777" w:rsidR="000E5BCD" w:rsidRPr="00B813D5" w:rsidRDefault="000E5BCD" w:rsidP="001D3535">
            <w:pPr>
              <w:rPr>
                <w:rFonts w:ascii="Arial Narrow" w:hAnsi="Arial Narrow"/>
                <w:sz w:val="18"/>
                <w:szCs w:val="18"/>
              </w:rPr>
            </w:pPr>
          </w:p>
        </w:tc>
        <w:tc>
          <w:tcPr>
            <w:tcW w:w="3140" w:type="dxa"/>
          </w:tcPr>
          <w:p w14:paraId="3B73A6B5" w14:textId="77777777" w:rsidR="000E5BCD" w:rsidRPr="00B813D5" w:rsidRDefault="000E5BCD" w:rsidP="001D3535">
            <w:pPr>
              <w:rPr>
                <w:rFonts w:ascii="Arial Narrow" w:hAnsi="Arial Narrow" w:cs="Calibri"/>
                <w:sz w:val="18"/>
                <w:szCs w:val="18"/>
              </w:rPr>
            </w:pPr>
            <w:r w:rsidRPr="00B813D5">
              <w:rPr>
                <w:rFonts w:ascii="Arial Narrow" w:hAnsi="Arial Narrow" w:cs="Calibri"/>
                <w:sz w:val="18"/>
                <w:szCs w:val="18"/>
              </w:rPr>
              <w:t xml:space="preserve">Information/Sensibilisation des populations sur les dégâts de la divagation des animaux </w:t>
            </w:r>
          </w:p>
        </w:tc>
        <w:tc>
          <w:tcPr>
            <w:tcW w:w="2117" w:type="dxa"/>
          </w:tcPr>
          <w:p w14:paraId="5ECF541B" w14:textId="77777777" w:rsidR="000E5BCD" w:rsidRPr="00B813D5" w:rsidRDefault="000E5BCD" w:rsidP="001D3535">
            <w:pPr>
              <w:rPr>
                <w:rFonts w:ascii="Arial Narrow" w:hAnsi="Arial Narrow" w:cs="Calibri"/>
                <w:sz w:val="18"/>
                <w:szCs w:val="18"/>
              </w:rPr>
            </w:pPr>
            <w:r w:rsidRPr="00B813D5">
              <w:rPr>
                <w:rFonts w:ascii="Arial Narrow" w:hAnsi="Arial Narrow" w:cs="Calibri"/>
                <w:sz w:val="18"/>
                <w:szCs w:val="18"/>
              </w:rPr>
              <w:t xml:space="preserve">Les populations sont informées et sensibilisées sur la divagation des animaux </w:t>
            </w:r>
          </w:p>
        </w:tc>
        <w:tc>
          <w:tcPr>
            <w:tcW w:w="3047" w:type="dxa"/>
          </w:tcPr>
          <w:p w14:paraId="52DA6E4B" w14:textId="77777777" w:rsidR="000E5BCD" w:rsidRPr="00B813D5" w:rsidRDefault="000E5BCD" w:rsidP="001D3535">
            <w:pPr>
              <w:rPr>
                <w:rFonts w:ascii="Arial Narrow" w:hAnsi="Arial Narrow" w:cs="Calibri"/>
                <w:sz w:val="18"/>
                <w:szCs w:val="18"/>
              </w:rPr>
            </w:pPr>
            <w:r w:rsidRPr="00B813D5">
              <w:rPr>
                <w:rFonts w:ascii="Arial Narrow" w:hAnsi="Arial Narrow" w:cs="Calibri"/>
                <w:sz w:val="18"/>
                <w:szCs w:val="18"/>
              </w:rPr>
              <w:t xml:space="preserve">Toute la commune </w:t>
            </w:r>
          </w:p>
        </w:tc>
        <w:tc>
          <w:tcPr>
            <w:tcW w:w="1657" w:type="dxa"/>
          </w:tcPr>
          <w:p w14:paraId="20C60EF6" w14:textId="77777777" w:rsidR="000E5BCD" w:rsidRPr="00B813D5" w:rsidRDefault="000E5BCD" w:rsidP="001D3535">
            <w:pPr>
              <w:jc w:val="right"/>
              <w:rPr>
                <w:rFonts w:ascii="Arial Narrow" w:hAnsi="Arial Narrow" w:cs="Calibri"/>
                <w:sz w:val="18"/>
                <w:szCs w:val="18"/>
              </w:rPr>
            </w:pPr>
            <w:r w:rsidRPr="00B813D5">
              <w:rPr>
                <w:rFonts w:ascii="Arial Narrow" w:hAnsi="Arial Narrow" w:cs="Calibri"/>
                <w:sz w:val="18"/>
                <w:szCs w:val="18"/>
              </w:rPr>
              <w:t>8 000 000</w:t>
            </w:r>
          </w:p>
        </w:tc>
        <w:tc>
          <w:tcPr>
            <w:tcW w:w="604" w:type="dxa"/>
          </w:tcPr>
          <w:p w14:paraId="6938B36E" w14:textId="77777777" w:rsidR="000E5BCD" w:rsidRPr="00B813D5" w:rsidRDefault="000E5BCD" w:rsidP="001D3535">
            <w:pPr>
              <w:rPr>
                <w:rFonts w:ascii="Arial Narrow" w:hAnsi="Arial Narrow" w:cs="Calibri"/>
                <w:sz w:val="18"/>
                <w:szCs w:val="18"/>
              </w:rPr>
            </w:pPr>
          </w:p>
        </w:tc>
        <w:tc>
          <w:tcPr>
            <w:tcW w:w="581" w:type="dxa"/>
          </w:tcPr>
          <w:p w14:paraId="3F48686A" w14:textId="77777777" w:rsidR="000E5BCD" w:rsidRPr="00B813D5" w:rsidRDefault="000E5BCD" w:rsidP="001D3535">
            <w:pPr>
              <w:rPr>
                <w:rFonts w:ascii="Arial Narrow" w:hAnsi="Arial Narrow" w:cs="Calibri"/>
                <w:sz w:val="18"/>
                <w:szCs w:val="18"/>
              </w:rPr>
            </w:pPr>
            <w:r w:rsidRPr="00B813D5">
              <w:rPr>
                <w:rFonts w:ascii="Arial Narrow" w:hAnsi="Arial Narrow" w:cs="Calibri"/>
                <w:sz w:val="18"/>
                <w:szCs w:val="18"/>
              </w:rPr>
              <w:t>x</w:t>
            </w:r>
          </w:p>
        </w:tc>
        <w:tc>
          <w:tcPr>
            <w:tcW w:w="584" w:type="dxa"/>
          </w:tcPr>
          <w:p w14:paraId="57DA8219" w14:textId="77777777" w:rsidR="000E5BCD" w:rsidRPr="00B813D5" w:rsidRDefault="000E5BCD" w:rsidP="001D3535">
            <w:pPr>
              <w:rPr>
                <w:rFonts w:ascii="Arial Narrow" w:hAnsi="Arial Narrow" w:cs="Calibri"/>
                <w:sz w:val="18"/>
                <w:szCs w:val="18"/>
              </w:rPr>
            </w:pPr>
            <w:r w:rsidRPr="00B813D5">
              <w:rPr>
                <w:rFonts w:ascii="Arial Narrow" w:hAnsi="Arial Narrow" w:cs="Calibri"/>
                <w:sz w:val="18"/>
                <w:szCs w:val="18"/>
              </w:rPr>
              <w:t>x</w:t>
            </w:r>
          </w:p>
        </w:tc>
        <w:tc>
          <w:tcPr>
            <w:tcW w:w="701" w:type="dxa"/>
          </w:tcPr>
          <w:p w14:paraId="74BDDFE1" w14:textId="77777777" w:rsidR="000E5BCD" w:rsidRPr="00B813D5" w:rsidRDefault="000E5BCD" w:rsidP="001D3535">
            <w:pPr>
              <w:rPr>
                <w:rFonts w:ascii="Arial Narrow" w:hAnsi="Arial Narrow"/>
                <w:sz w:val="18"/>
                <w:szCs w:val="18"/>
              </w:rPr>
            </w:pPr>
          </w:p>
        </w:tc>
        <w:tc>
          <w:tcPr>
            <w:tcW w:w="616" w:type="dxa"/>
          </w:tcPr>
          <w:p w14:paraId="3342C309"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100%</w:t>
            </w:r>
          </w:p>
        </w:tc>
        <w:tc>
          <w:tcPr>
            <w:tcW w:w="606" w:type="dxa"/>
          </w:tcPr>
          <w:p w14:paraId="2340F355" w14:textId="77777777" w:rsidR="000E5BCD" w:rsidRPr="00B813D5" w:rsidRDefault="000E5BCD" w:rsidP="001D3535">
            <w:pPr>
              <w:rPr>
                <w:rFonts w:ascii="Arial Narrow" w:hAnsi="Arial Narrow"/>
                <w:sz w:val="18"/>
                <w:szCs w:val="18"/>
              </w:rPr>
            </w:pPr>
          </w:p>
        </w:tc>
        <w:tc>
          <w:tcPr>
            <w:tcW w:w="626" w:type="dxa"/>
          </w:tcPr>
          <w:p w14:paraId="0DC3CD2A" w14:textId="77777777" w:rsidR="000E5BCD" w:rsidRPr="00B813D5" w:rsidRDefault="000E5BCD" w:rsidP="001D3535">
            <w:pPr>
              <w:rPr>
                <w:rFonts w:ascii="Arial Narrow" w:hAnsi="Arial Narrow"/>
                <w:sz w:val="18"/>
                <w:szCs w:val="18"/>
              </w:rPr>
            </w:pPr>
          </w:p>
        </w:tc>
      </w:tr>
      <w:tr w:rsidR="000E5BCD" w:rsidRPr="00B813D5" w14:paraId="7B26F0BE" w14:textId="77777777" w:rsidTr="000E5BCD">
        <w:tc>
          <w:tcPr>
            <w:tcW w:w="1881" w:type="dxa"/>
          </w:tcPr>
          <w:p w14:paraId="10CD1082" w14:textId="77777777" w:rsidR="000E5BCD" w:rsidRPr="00B813D5" w:rsidRDefault="000E5BCD" w:rsidP="001D3535">
            <w:pPr>
              <w:rPr>
                <w:rFonts w:ascii="Arial Narrow" w:hAnsi="Arial Narrow"/>
                <w:b/>
                <w:bCs/>
                <w:sz w:val="18"/>
                <w:szCs w:val="18"/>
              </w:rPr>
            </w:pPr>
            <w:r w:rsidRPr="00B813D5">
              <w:rPr>
                <w:rFonts w:ascii="Arial Narrow" w:hAnsi="Arial Narrow"/>
                <w:b/>
                <w:bCs/>
                <w:sz w:val="18"/>
                <w:szCs w:val="18"/>
              </w:rPr>
              <w:t>Sous-Total 2</w:t>
            </w:r>
          </w:p>
        </w:tc>
        <w:tc>
          <w:tcPr>
            <w:tcW w:w="3140" w:type="dxa"/>
          </w:tcPr>
          <w:p w14:paraId="25FF1362" w14:textId="77777777" w:rsidR="000E5BCD" w:rsidRPr="00B813D5" w:rsidRDefault="000E5BCD" w:rsidP="001D3535">
            <w:pPr>
              <w:rPr>
                <w:rFonts w:ascii="Arial Narrow" w:hAnsi="Arial Narrow" w:cs="Calibri"/>
                <w:sz w:val="18"/>
                <w:szCs w:val="18"/>
              </w:rPr>
            </w:pPr>
          </w:p>
        </w:tc>
        <w:tc>
          <w:tcPr>
            <w:tcW w:w="2117" w:type="dxa"/>
          </w:tcPr>
          <w:p w14:paraId="45976D5E" w14:textId="77777777" w:rsidR="000E5BCD" w:rsidRPr="00B813D5" w:rsidRDefault="000E5BCD" w:rsidP="001D3535">
            <w:pPr>
              <w:rPr>
                <w:rFonts w:ascii="Arial Narrow" w:hAnsi="Arial Narrow" w:cs="Calibri"/>
                <w:sz w:val="18"/>
                <w:szCs w:val="18"/>
              </w:rPr>
            </w:pPr>
          </w:p>
        </w:tc>
        <w:tc>
          <w:tcPr>
            <w:tcW w:w="3047" w:type="dxa"/>
          </w:tcPr>
          <w:p w14:paraId="5D4B9606" w14:textId="77777777" w:rsidR="000E5BCD" w:rsidRPr="00B813D5" w:rsidRDefault="000E5BCD" w:rsidP="001D3535">
            <w:pPr>
              <w:rPr>
                <w:rFonts w:ascii="Arial Narrow" w:hAnsi="Arial Narrow" w:cs="Calibri"/>
                <w:sz w:val="18"/>
                <w:szCs w:val="18"/>
              </w:rPr>
            </w:pPr>
          </w:p>
        </w:tc>
        <w:tc>
          <w:tcPr>
            <w:tcW w:w="1657" w:type="dxa"/>
          </w:tcPr>
          <w:p w14:paraId="37C74D15" w14:textId="77777777" w:rsidR="000E5BCD" w:rsidRPr="003263AF" w:rsidRDefault="000E5BCD" w:rsidP="001D3535">
            <w:pPr>
              <w:jc w:val="right"/>
              <w:rPr>
                <w:rFonts w:ascii="Arial Narrow" w:hAnsi="Arial Narrow" w:cs="Calibri"/>
                <w:b/>
                <w:bCs/>
                <w:sz w:val="18"/>
                <w:szCs w:val="18"/>
              </w:rPr>
            </w:pPr>
            <w:r w:rsidRPr="003263AF">
              <w:rPr>
                <w:rFonts w:ascii="Arial Narrow" w:hAnsi="Arial Narrow" w:cs="Calibri"/>
                <w:b/>
                <w:bCs/>
                <w:sz w:val="18"/>
                <w:szCs w:val="18"/>
              </w:rPr>
              <w:t>149 000 000</w:t>
            </w:r>
          </w:p>
        </w:tc>
        <w:tc>
          <w:tcPr>
            <w:tcW w:w="604" w:type="dxa"/>
          </w:tcPr>
          <w:p w14:paraId="73E4DD7E" w14:textId="77777777" w:rsidR="000E5BCD" w:rsidRPr="00B813D5" w:rsidRDefault="000E5BCD" w:rsidP="001D3535">
            <w:pPr>
              <w:rPr>
                <w:rFonts w:ascii="Arial Narrow" w:hAnsi="Arial Narrow" w:cs="Calibri"/>
                <w:sz w:val="18"/>
                <w:szCs w:val="18"/>
              </w:rPr>
            </w:pPr>
          </w:p>
        </w:tc>
        <w:tc>
          <w:tcPr>
            <w:tcW w:w="581" w:type="dxa"/>
          </w:tcPr>
          <w:p w14:paraId="2E1213D3" w14:textId="77777777" w:rsidR="000E5BCD" w:rsidRPr="00B813D5" w:rsidRDefault="000E5BCD" w:rsidP="001D3535">
            <w:pPr>
              <w:rPr>
                <w:rFonts w:ascii="Arial Narrow" w:hAnsi="Arial Narrow" w:cs="Calibri"/>
                <w:sz w:val="18"/>
                <w:szCs w:val="18"/>
              </w:rPr>
            </w:pPr>
          </w:p>
        </w:tc>
        <w:tc>
          <w:tcPr>
            <w:tcW w:w="584" w:type="dxa"/>
          </w:tcPr>
          <w:p w14:paraId="068F529C" w14:textId="77777777" w:rsidR="000E5BCD" w:rsidRPr="00B813D5" w:rsidRDefault="000E5BCD" w:rsidP="001D3535">
            <w:pPr>
              <w:rPr>
                <w:rFonts w:ascii="Arial Narrow" w:hAnsi="Arial Narrow" w:cs="Calibri"/>
                <w:sz w:val="18"/>
                <w:szCs w:val="18"/>
              </w:rPr>
            </w:pPr>
          </w:p>
        </w:tc>
        <w:tc>
          <w:tcPr>
            <w:tcW w:w="701" w:type="dxa"/>
          </w:tcPr>
          <w:p w14:paraId="4360CCB0" w14:textId="77777777" w:rsidR="000E5BCD" w:rsidRPr="00B813D5" w:rsidRDefault="000E5BCD" w:rsidP="001D3535">
            <w:pPr>
              <w:rPr>
                <w:rFonts w:ascii="Arial Narrow" w:hAnsi="Arial Narrow"/>
                <w:sz w:val="18"/>
                <w:szCs w:val="18"/>
              </w:rPr>
            </w:pPr>
          </w:p>
        </w:tc>
        <w:tc>
          <w:tcPr>
            <w:tcW w:w="616" w:type="dxa"/>
          </w:tcPr>
          <w:p w14:paraId="7399679B" w14:textId="77777777" w:rsidR="000E5BCD" w:rsidRPr="00B813D5" w:rsidRDefault="000E5BCD" w:rsidP="001D3535">
            <w:pPr>
              <w:rPr>
                <w:rFonts w:ascii="Arial Narrow" w:hAnsi="Arial Narrow"/>
                <w:sz w:val="18"/>
                <w:szCs w:val="18"/>
              </w:rPr>
            </w:pPr>
          </w:p>
        </w:tc>
        <w:tc>
          <w:tcPr>
            <w:tcW w:w="606" w:type="dxa"/>
          </w:tcPr>
          <w:p w14:paraId="5F28A62F" w14:textId="77777777" w:rsidR="000E5BCD" w:rsidRPr="00B813D5" w:rsidRDefault="000E5BCD" w:rsidP="001D3535">
            <w:pPr>
              <w:rPr>
                <w:rFonts w:ascii="Arial Narrow" w:hAnsi="Arial Narrow"/>
                <w:sz w:val="18"/>
                <w:szCs w:val="18"/>
              </w:rPr>
            </w:pPr>
          </w:p>
        </w:tc>
        <w:tc>
          <w:tcPr>
            <w:tcW w:w="626" w:type="dxa"/>
          </w:tcPr>
          <w:p w14:paraId="357C4319" w14:textId="77777777" w:rsidR="000E5BCD" w:rsidRPr="00B813D5" w:rsidRDefault="000E5BCD" w:rsidP="001D3535">
            <w:pPr>
              <w:rPr>
                <w:rFonts w:ascii="Arial Narrow" w:hAnsi="Arial Narrow"/>
                <w:sz w:val="18"/>
                <w:szCs w:val="18"/>
              </w:rPr>
            </w:pPr>
          </w:p>
        </w:tc>
      </w:tr>
      <w:tr w:rsidR="000E5BCD" w:rsidRPr="00B813D5" w14:paraId="20A2B60C" w14:textId="77777777" w:rsidTr="001D3535">
        <w:tc>
          <w:tcPr>
            <w:tcW w:w="16160" w:type="dxa"/>
            <w:gridSpan w:val="12"/>
            <w:shd w:val="clear" w:color="auto" w:fill="C0504D" w:themeFill="accent2"/>
          </w:tcPr>
          <w:p w14:paraId="1FEEA0FC" w14:textId="77777777" w:rsidR="000E5BCD" w:rsidRPr="00B813D5" w:rsidRDefault="000E5BCD" w:rsidP="001D3535">
            <w:pPr>
              <w:jc w:val="center"/>
              <w:rPr>
                <w:rFonts w:ascii="Arial Narrow" w:hAnsi="Arial Narrow"/>
                <w:b/>
                <w:bCs/>
                <w:sz w:val="18"/>
                <w:szCs w:val="18"/>
              </w:rPr>
            </w:pPr>
            <w:r w:rsidRPr="00B813D5">
              <w:rPr>
                <w:rFonts w:ascii="Arial Narrow" w:hAnsi="Arial Narrow"/>
                <w:b/>
                <w:bCs/>
                <w:sz w:val="18"/>
                <w:szCs w:val="18"/>
              </w:rPr>
              <w:t>SECTEUR ECONOMIE RURALE</w:t>
            </w:r>
          </w:p>
        </w:tc>
      </w:tr>
      <w:tr w:rsidR="000E5BCD" w:rsidRPr="00B813D5" w14:paraId="4340EB15" w14:textId="77777777" w:rsidTr="000E5BCD">
        <w:tc>
          <w:tcPr>
            <w:tcW w:w="1881" w:type="dxa"/>
            <w:vMerge w:val="restart"/>
          </w:tcPr>
          <w:p w14:paraId="1D2E9D50" w14:textId="77777777" w:rsidR="000E5BCD" w:rsidRPr="00B813D5" w:rsidRDefault="000E5BCD" w:rsidP="001D3535">
            <w:pPr>
              <w:rPr>
                <w:rFonts w:ascii="Arial Narrow" w:hAnsi="Arial Narrow"/>
                <w:sz w:val="18"/>
                <w:szCs w:val="18"/>
              </w:rPr>
            </w:pPr>
            <w:r w:rsidRPr="00B813D5">
              <w:rPr>
                <w:rFonts w:ascii="Arial Narrow" w:hAnsi="Arial Narrow"/>
                <w:b/>
                <w:sz w:val="18"/>
                <w:szCs w:val="18"/>
              </w:rPr>
              <w:t>PECHE</w:t>
            </w:r>
          </w:p>
          <w:p w14:paraId="2055CD52" w14:textId="77777777" w:rsidR="000E5BCD" w:rsidRPr="00B813D5" w:rsidRDefault="000E5BCD" w:rsidP="001D3535">
            <w:pPr>
              <w:rPr>
                <w:rFonts w:ascii="Arial Narrow" w:hAnsi="Arial Narrow"/>
                <w:sz w:val="18"/>
                <w:szCs w:val="18"/>
              </w:rPr>
            </w:pPr>
            <w:r w:rsidRPr="00B813D5">
              <w:rPr>
                <w:rFonts w:ascii="Arial Narrow" w:hAnsi="Arial Narrow"/>
                <w:b/>
                <w:i/>
                <w:sz w:val="18"/>
                <w:szCs w:val="18"/>
              </w:rPr>
              <w:t xml:space="preserve">Promouvoir la pisciculture </w:t>
            </w:r>
          </w:p>
        </w:tc>
        <w:tc>
          <w:tcPr>
            <w:tcW w:w="3140" w:type="dxa"/>
            <w:vAlign w:val="center"/>
          </w:tcPr>
          <w:p w14:paraId="16B292AA" w14:textId="77777777" w:rsidR="000E5BCD" w:rsidRPr="00B813D5" w:rsidRDefault="000E5BCD" w:rsidP="001D3535">
            <w:pPr>
              <w:rPr>
                <w:rFonts w:ascii="Arial Narrow" w:hAnsi="Arial Narrow" w:cs="Calibri"/>
                <w:sz w:val="18"/>
                <w:szCs w:val="18"/>
              </w:rPr>
            </w:pPr>
            <w:r w:rsidRPr="00B813D5">
              <w:rPr>
                <w:rFonts w:ascii="Arial Narrow" w:hAnsi="Arial Narrow" w:cstheme="minorHAnsi"/>
                <w:sz w:val="18"/>
                <w:szCs w:val="18"/>
              </w:rPr>
              <w:t>Appui à la mise en place des organisations socio- professionnelles (sociétés coopératives…)</w:t>
            </w:r>
          </w:p>
        </w:tc>
        <w:tc>
          <w:tcPr>
            <w:tcW w:w="2117" w:type="dxa"/>
          </w:tcPr>
          <w:p w14:paraId="5BB14F5C" w14:textId="77777777" w:rsidR="000E5BCD" w:rsidRPr="00B813D5" w:rsidRDefault="000E5BCD" w:rsidP="001D3535">
            <w:pPr>
              <w:rPr>
                <w:rFonts w:ascii="Arial Narrow" w:hAnsi="Arial Narrow" w:cs="Calibri"/>
                <w:sz w:val="18"/>
                <w:szCs w:val="18"/>
              </w:rPr>
            </w:pPr>
            <w:r w:rsidRPr="00B813D5">
              <w:rPr>
                <w:rFonts w:ascii="Arial Narrow" w:hAnsi="Arial Narrow"/>
                <w:sz w:val="18"/>
                <w:szCs w:val="18"/>
              </w:rPr>
              <w:t>Les organisations socioprofessionnelles sont mises en place et sont fonctionnelles</w:t>
            </w:r>
          </w:p>
        </w:tc>
        <w:tc>
          <w:tcPr>
            <w:tcW w:w="3047" w:type="dxa"/>
            <w:vAlign w:val="center"/>
          </w:tcPr>
          <w:p w14:paraId="3C3E60D4" w14:textId="77777777" w:rsidR="000E5BCD" w:rsidRPr="00B813D5" w:rsidRDefault="000E5BCD" w:rsidP="001D3535">
            <w:pPr>
              <w:rPr>
                <w:rFonts w:ascii="Arial Narrow" w:hAnsi="Arial Narrow" w:cs="Calibri"/>
                <w:sz w:val="18"/>
                <w:szCs w:val="18"/>
              </w:rPr>
            </w:pPr>
            <w:r w:rsidRPr="00B813D5">
              <w:rPr>
                <w:rFonts w:ascii="Arial Narrow" w:hAnsi="Arial Narrow" w:cstheme="minorHAnsi"/>
                <w:sz w:val="18"/>
                <w:szCs w:val="18"/>
              </w:rPr>
              <w:t>Commune</w:t>
            </w:r>
          </w:p>
        </w:tc>
        <w:tc>
          <w:tcPr>
            <w:tcW w:w="1657" w:type="dxa"/>
          </w:tcPr>
          <w:p w14:paraId="401567C7" w14:textId="77777777" w:rsidR="000E5BCD" w:rsidRPr="00B813D5" w:rsidRDefault="000E5BCD" w:rsidP="001D3535">
            <w:pPr>
              <w:jc w:val="right"/>
              <w:rPr>
                <w:rFonts w:ascii="Arial Narrow" w:hAnsi="Arial Narrow"/>
                <w:sz w:val="18"/>
                <w:szCs w:val="18"/>
              </w:rPr>
            </w:pPr>
          </w:p>
          <w:p w14:paraId="103B1111" w14:textId="77777777" w:rsidR="000E5BCD" w:rsidRPr="00B813D5" w:rsidRDefault="000E5BCD" w:rsidP="001D3535">
            <w:pPr>
              <w:jc w:val="right"/>
              <w:rPr>
                <w:rFonts w:ascii="Arial Narrow" w:hAnsi="Arial Narrow"/>
                <w:sz w:val="18"/>
                <w:szCs w:val="18"/>
              </w:rPr>
            </w:pPr>
          </w:p>
          <w:p w14:paraId="450A6F80" w14:textId="77777777" w:rsidR="000E5BCD" w:rsidRPr="00B813D5" w:rsidRDefault="000E5BCD" w:rsidP="001D3535">
            <w:pPr>
              <w:jc w:val="right"/>
              <w:rPr>
                <w:rFonts w:ascii="Arial Narrow" w:hAnsi="Arial Narrow" w:cs="Calibri"/>
                <w:sz w:val="18"/>
                <w:szCs w:val="18"/>
              </w:rPr>
            </w:pPr>
            <w:r w:rsidRPr="00B813D5">
              <w:rPr>
                <w:rFonts w:ascii="Arial Narrow" w:hAnsi="Arial Narrow"/>
                <w:sz w:val="18"/>
                <w:szCs w:val="18"/>
              </w:rPr>
              <w:t>5 000 000</w:t>
            </w:r>
          </w:p>
        </w:tc>
        <w:tc>
          <w:tcPr>
            <w:tcW w:w="604" w:type="dxa"/>
          </w:tcPr>
          <w:p w14:paraId="3C644F6D" w14:textId="77777777" w:rsidR="000E5BCD" w:rsidRPr="00B813D5" w:rsidRDefault="000E5BCD" w:rsidP="001D3535">
            <w:pPr>
              <w:rPr>
                <w:rFonts w:ascii="Arial Narrow" w:hAnsi="Arial Narrow"/>
                <w:sz w:val="18"/>
                <w:szCs w:val="18"/>
              </w:rPr>
            </w:pPr>
          </w:p>
          <w:p w14:paraId="6F47DED6" w14:textId="77777777" w:rsidR="000E5BCD" w:rsidRPr="00B813D5" w:rsidRDefault="000E5BCD" w:rsidP="001D3535">
            <w:pPr>
              <w:rPr>
                <w:rFonts w:ascii="Arial Narrow" w:hAnsi="Arial Narrow"/>
                <w:sz w:val="18"/>
                <w:szCs w:val="18"/>
              </w:rPr>
            </w:pPr>
          </w:p>
          <w:p w14:paraId="333CBA91" w14:textId="77777777" w:rsidR="000E5BCD" w:rsidRPr="00B813D5" w:rsidRDefault="000E5BCD" w:rsidP="001D3535">
            <w:pPr>
              <w:rPr>
                <w:rFonts w:ascii="Arial Narrow" w:hAnsi="Arial Narrow" w:cs="Calibri"/>
                <w:sz w:val="18"/>
                <w:szCs w:val="18"/>
              </w:rPr>
            </w:pPr>
            <w:r w:rsidRPr="00B813D5">
              <w:rPr>
                <w:rFonts w:ascii="Arial Narrow" w:hAnsi="Arial Narrow"/>
                <w:sz w:val="18"/>
                <w:szCs w:val="18"/>
              </w:rPr>
              <w:t>x</w:t>
            </w:r>
          </w:p>
        </w:tc>
        <w:tc>
          <w:tcPr>
            <w:tcW w:w="581" w:type="dxa"/>
          </w:tcPr>
          <w:p w14:paraId="3BCE2C36" w14:textId="77777777" w:rsidR="000E5BCD" w:rsidRPr="00B813D5" w:rsidRDefault="000E5BCD" w:rsidP="001D3535">
            <w:pPr>
              <w:rPr>
                <w:rFonts w:ascii="Arial Narrow" w:hAnsi="Arial Narrow"/>
                <w:sz w:val="18"/>
                <w:szCs w:val="18"/>
              </w:rPr>
            </w:pPr>
          </w:p>
          <w:p w14:paraId="6F82DDCB" w14:textId="77777777" w:rsidR="000E5BCD" w:rsidRPr="00B813D5" w:rsidRDefault="000E5BCD" w:rsidP="001D3535">
            <w:pPr>
              <w:rPr>
                <w:rFonts w:ascii="Arial Narrow" w:hAnsi="Arial Narrow"/>
                <w:sz w:val="18"/>
                <w:szCs w:val="18"/>
              </w:rPr>
            </w:pPr>
          </w:p>
          <w:p w14:paraId="0A83AE35" w14:textId="77777777" w:rsidR="000E5BCD" w:rsidRPr="00B813D5" w:rsidRDefault="000E5BCD" w:rsidP="001D3535">
            <w:pPr>
              <w:rPr>
                <w:rFonts w:ascii="Arial Narrow" w:hAnsi="Arial Narrow" w:cs="Calibri"/>
                <w:sz w:val="18"/>
                <w:szCs w:val="18"/>
              </w:rPr>
            </w:pPr>
            <w:r w:rsidRPr="00B813D5">
              <w:rPr>
                <w:rFonts w:ascii="Arial Narrow" w:hAnsi="Arial Narrow"/>
                <w:sz w:val="18"/>
                <w:szCs w:val="18"/>
              </w:rPr>
              <w:t>x</w:t>
            </w:r>
          </w:p>
        </w:tc>
        <w:tc>
          <w:tcPr>
            <w:tcW w:w="584" w:type="dxa"/>
          </w:tcPr>
          <w:p w14:paraId="78BEEBA9" w14:textId="77777777" w:rsidR="000E5BCD" w:rsidRPr="00B813D5" w:rsidRDefault="000E5BCD" w:rsidP="001D3535">
            <w:pPr>
              <w:rPr>
                <w:rFonts w:ascii="Arial Narrow" w:hAnsi="Arial Narrow"/>
                <w:sz w:val="18"/>
                <w:szCs w:val="18"/>
              </w:rPr>
            </w:pPr>
          </w:p>
          <w:p w14:paraId="4F63AC61" w14:textId="77777777" w:rsidR="000E5BCD" w:rsidRPr="00B813D5" w:rsidRDefault="000E5BCD" w:rsidP="001D3535">
            <w:pPr>
              <w:rPr>
                <w:rFonts w:ascii="Arial Narrow" w:hAnsi="Arial Narrow"/>
                <w:sz w:val="18"/>
                <w:szCs w:val="18"/>
              </w:rPr>
            </w:pPr>
          </w:p>
          <w:p w14:paraId="3DD8D3FD" w14:textId="77777777" w:rsidR="000E5BCD" w:rsidRPr="00B813D5" w:rsidRDefault="000E5BCD" w:rsidP="001D3535">
            <w:pPr>
              <w:rPr>
                <w:rFonts w:ascii="Arial Narrow" w:hAnsi="Arial Narrow" w:cs="Calibri"/>
                <w:sz w:val="18"/>
                <w:szCs w:val="18"/>
              </w:rPr>
            </w:pPr>
            <w:r w:rsidRPr="00B813D5">
              <w:rPr>
                <w:rFonts w:ascii="Arial Narrow" w:hAnsi="Arial Narrow"/>
                <w:sz w:val="18"/>
                <w:szCs w:val="18"/>
              </w:rPr>
              <w:t>x</w:t>
            </w:r>
          </w:p>
        </w:tc>
        <w:tc>
          <w:tcPr>
            <w:tcW w:w="701" w:type="dxa"/>
          </w:tcPr>
          <w:p w14:paraId="42496714" w14:textId="77777777" w:rsidR="000E5BCD" w:rsidRPr="00B813D5" w:rsidRDefault="000E5BCD" w:rsidP="001D3535">
            <w:pPr>
              <w:rPr>
                <w:rFonts w:ascii="Arial Narrow" w:hAnsi="Arial Narrow"/>
                <w:sz w:val="18"/>
                <w:szCs w:val="18"/>
              </w:rPr>
            </w:pPr>
          </w:p>
          <w:p w14:paraId="15043FC3" w14:textId="77777777" w:rsidR="000E5BCD" w:rsidRPr="00B813D5" w:rsidRDefault="000E5BCD" w:rsidP="001D3535">
            <w:pPr>
              <w:rPr>
                <w:rFonts w:ascii="Arial Narrow" w:hAnsi="Arial Narrow"/>
                <w:sz w:val="18"/>
                <w:szCs w:val="18"/>
              </w:rPr>
            </w:pPr>
          </w:p>
          <w:p w14:paraId="5F0ED8FB"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20%</w:t>
            </w:r>
          </w:p>
        </w:tc>
        <w:tc>
          <w:tcPr>
            <w:tcW w:w="616" w:type="dxa"/>
          </w:tcPr>
          <w:p w14:paraId="57A6F76A" w14:textId="77777777" w:rsidR="000E5BCD" w:rsidRPr="00B813D5" w:rsidRDefault="000E5BCD" w:rsidP="001D3535">
            <w:pPr>
              <w:rPr>
                <w:rFonts w:ascii="Arial Narrow" w:hAnsi="Arial Narrow"/>
                <w:sz w:val="18"/>
                <w:szCs w:val="18"/>
              </w:rPr>
            </w:pPr>
          </w:p>
          <w:p w14:paraId="3B6E7C5E" w14:textId="77777777" w:rsidR="000E5BCD" w:rsidRPr="00B813D5" w:rsidRDefault="000E5BCD" w:rsidP="001D3535">
            <w:pPr>
              <w:rPr>
                <w:rFonts w:ascii="Arial Narrow" w:hAnsi="Arial Narrow"/>
                <w:sz w:val="18"/>
                <w:szCs w:val="18"/>
              </w:rPr>
            </w:pPr>
          </w:p>
          <w:p w14:paraId="18A5FA57"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80%</w:t>
            </w:r>
          </w:p>
        </w:tc>
        <w:tc>
          <w:tcPr>
            <w:tcW w:w="606" w:type="dxa"/>
          </w:tcPr>
          <w:p w14:paraId="3281AD6E" w14:textId="77777777" w:rsidR="000E5BCD" w:rsidRPr="00B813D5" w:rsidRDefault="000E5BCD" w:rsidP="001D3535">
            <w:pPr>
              <w:rPr>
                <w:rFonts w:ascii="Arial Narrow" w:hAnsi="Arial Narrow"/>
                <w:sz w:val="18"/>
                <w:szCs w:val="18"/>
              </w:rPr>
            </w:pPr>
          </w:p>
        </w:tc>
        <w:tc>
          <w:tcPr>
            <w:tcW w:w="626" w:type="dxa"/>
          </w:tcPr>
          <w:p w14:paraId="33E715ED" w14:textId="77777777" w:rsidR="000E5BCD" w:rsidRPr="00B813D5" w:rsidRDefault="000E5BCD" w:rsidP="001D3535">
            <w:pPr>
              <w:rPr>
                <w:rFonts w:ascii="Arial Narrow" w:hAnsi="Arial Narrow"/>
                <w:sz w:val="18"/>
                <w:szCs w:val="18"/>
              </w:rPr>
            </w:pPr>
          </w:p>
        </w:tc>
      </w:tr>
      <w:tr w:rsidR="000E5BCD" w:rsidRPr="00B813D5" w14:paraId="58E5C503" w14:textId="77777777" w:rsidTr="000E5BCD">
        <w:tc>
          <w:tcPr>
            <w:tcW w:w="1881" w:type="dxa"/>
            <w:vMerge/>
          </w:tcPr>
          <w:p w14:paraId="2C875122" w14:textId="77777777" w:rsidR="000E5BCD" w:rsidRPr="00B813D5" w:rsidRDefault="000E5BCD" w:rsidP="001D3535">
            <w:pPr>
              <w:rPr>
                <w:rFonts w:ascii="Arial Narrow" w:hAnsi="Arial Narrow"/>
                <w:sz w:val="18"/>
                <w:szCs w:val="18"/>
              </w:rPr>
            </w:pPr>
          </w:p>
        </w:tc>
        <w:tc>
          <w:tcPr>
            <w:tcW w:w="3140" w:type="dxa"/>
            <w:vAlign w:val="center"/>
          </w:tcPr>
          <w:p w14:paraId="5E404A49" w14:textId="77777777" w:rsidR="000E5BCD" w:rsidRPr="00B813D5" w:rsidRDefault="000E5BCD" w:rsidP="001D3535">
            <w:pPr>
              <w:rPr>
                <w:rFonts w:ascii="Arial Narrow" w:hAnsi="Arial Narrow" w:cs="Calibri"/>
                <w:sz w:val="18"/>
                <w:szCs w:val="18"/>
              </w:rPr>
            </w:pPr>
            <w:r w:rsidRPr="00B813D5">
              <w:rPr>
                <w:rFonts w:ascii="Arial Narrow" w:hAnsi="Arial Narrow" w:cstheme="minorHAnsi"/>
                <w:sz w:val="18"/>
                <w:szCs w:val="18"/>
              </w:rPr>
              <w:t xml:space="preserve">Renforcement des capacités des organisations socioprofessionnelles </w:t>
            </w:r>
          </w:p>
        </w:tc>
        <w:tc>
          <w:tcPr>
            <w:tcW w:w="2117" w:type="dxa"/>
          </w:tcPr>
          <w:p w14:paraId="636EB08D" w14:textId="77777777" w:rsidR="000E5BCD" w:rsidRPr="00B813D5" w:rsidRDefault="000E5BCD" w:rsidP="001D3535">
            <w:pPr>
              <w:rPr>
                <w:rFonts w:ascii="Arial Narrow" w:hAnsi="Arial Narrow" w:cs="Calibri"/>
                <w:sz w:val="18"/>
                <w:szCs w:val="18"/>
              </w:rPr>
            </w:pPr>
            <w:r w:rsidRPr="00B813D5">
              <w:rPr>
                <w:rFonts w:ascii="Arial Narrow" w:hAnsi="Arial Narrow"/>
                <w:sz w:val="18"/>
                <w:szCs w:val="18"/>
              </w:rPr>
              <w:t>Les capacités des organisations socio professionnelles sont renforcées</w:t>
            </w:r>
          </w:p>
        </w:tc>
        <w:tc>
          <w:tcPr>
            <w:tcW w:w="3047" w:type="dxa"/>
            <w:vAlign w:val="center"/>
          </w:tcPr>
          <w:p w14:paraId="28780FDA" w14:textId="77777777" w:rsidR="000E5BCD" w:rsidRPr="00B813D5" w:rsidRDefault="000E5BCD" w:rsidP="001D3535">
            <w:pPr>
              <w:rPr>
                <w:rFonts w:ascii="Arial Narrow" w:hAnsi="Arial Narrow" w:cs="Calibri"/>
                <w:sz w:val="18"/>
                <w:szCs w:val="18"/>
              </w:rPr>
            </w:pPr>
            <w:r w:rsidRPr="00B813D5">
              <w:rPr>
                <w:rFonts w:ascii="Arial Narrow" w:hAnsi="Arial Narrow" w:cstheme="minorHAnsi"/>
                <w:sz w:val="18"/>
                <w:szCs w:val="18"/>
              </w:rPr>
              <w:t>Commune</w:t>
            </w:r>
          </w:p>
        </w:tc>
        <w:tc>
          <w:tcPr>
            <w:tcW w:w="1657" w:type="dxa"/>
          </w:tcPr>
          <w:p w14:paraId="2104F6FD" w14:textId="77777777" w:rsidR="000E5BCD" w:rsidRPr="00B813D5" w:rsidRDefault="000E5BCD" w:rsidP="001D3535">
            <w:pPr>
              <w:jc w:val="right"/>
              <w:rPr>
                <w:rFonts w:ascii="Arial Narrow" w:hAnsi="Arial Narrow"/>
                <w:sz w:val="18"/>
                <w:szCs w:val="18"/>
              </w:rPr>
            </w:pPr>
          </w:p>
          <w:p w14:paraId="568404C0" w14:textId="77777777" w:rsidR="000E5BCD" w:rsidRPr="00B813D5" w:rsidRDefault="000E5BCD" w:rsidP="001D3535">
            <w:pPr>
              <w:jc w:val="right"/>
              <w:rPr>
                <w:rFonts w:ascii="Arial Narrow" w:hAnsi="Arial Narrow" w:cs="Calibri"/>
                <w:sz w:val="18"/>
                <w:szCs w:val="18"/>
              </w:rPr>
            </w:pPr>
            <w:r w:rsidRPr="00B813D5">
              <w:rPr>
                <w:rFonts w:ascii="Arial Narrow" w:hAnsi="Arial Narrow"/>
                <w:sz w:val="18"/>
                <w:szCs w:val="18"/>
              </w:rPr>
              <w:t>10 000 000</w:t>
            </w:r>
          </w:p>
        </w:tc>
        <w:tc>
          <w:tcPr>
            <w:tcW w:w="604" w:type="dxa"/>
          </w:tcPr>
          <w:p w14:paraId="21B72679" w14:textId="77777777" w:rsidR="000E5BCD" w:rsidRPr="00B813D5" w:rsidRDefault="000E5BCD" w:rsidP="001D3535">
            <w:pPr>
              <w:rPr>
                <w:rFonts w:ascii="Arial Narrow" w:hAnsi="Arial Narrow" w:cs="Calibri"/>
                <w:sz w:val="18"/>
                <w:szCs w:val="18"/>
              </w:rPr>
            </w:pPr>
          </w:p>
        </w:tc>
        <w:tc>
          <w:tcPr>
            <w:tcW w:w="581" w:type="dxa"/>
          </w:tcPr>
          <w:p w14:paraId="0A4BB8F1" w14:textId="77777777" w:rsidR="000E5BCD" w:rsidRPr="00B813D5" w:rsidRDefault="000E5BCD" w:rsidP="001D3535">
            <w:pPr>
              <w:rPr>
                <w:rFonts w:ascii="Arial Narrow" w:hAnsi="Arial Narrow"/>
                <w:sz w:val="18"/>
                <w:szCs w:val="18"/>
              </w:rPr>
            </w:pPr>
          </w:p>
          <w:p w14:paraId="1602A5E2" w14:textId="77777777" w:rsidR="000E5BCD" w:rsidRPr="00B813D5" w:rsidRDefault="000E5BCD" w:rsidP="001D3535">
            <w:pPr>
              <w:rPr>
                <w:rFonts w:ascii="Arial Narrow" w:hAnsi="Arial Narrow" w:cs="Calibri"/>
                <w:sz w:val="18"/>
                <w:szCs w:val="18"/>
              </w:rPr>
            </w:pPr>
            <w:r w:rsidRPr="00B813D5">
              <w:rPr>
                <w:rFonts w:ascii="Arial Narrow" w:hAnsi="Arial Narrow"/>
                <w:sz w:val="18"/>
                <w:szCs w:val="18"/>
              </w:rPr>
              <w:t>x</w:t>
            </w:r>
          </w:p>
        </w:tc>
        <w:tc>
          <w:tcPr>
            <w:tcW w:w="584" w:type="dxa"/>
          </w:tcPr>
          <w:p w14:paraId="7EA288A5" w14:textId="77777777" w:rsidR="000E5BCD" w:rsidRPr="00B813D5" w:rsidRDefault="000E5BCD" w:rsidP="001D3535">
            <w:pPr>
              <w:rPr>
                <w:rFonts w:ascii="Arial Narrow" w:hAnsi="Arial Narrow"/>
                <w:sz w:val="18"/>
                <w:szCs w:val="18"/>
              </w:rPr>
            </w:pPr>
          </w:p>
          <w:p w14:paraId="3C610EF6" w14:textId="77777777" w:rsidR="000E5BCD" w:rsidRPr="00B813D5" w:rsidRDefault="000E5BCD" w:rsidP="001D3535">
            <w:pPr>
              <w:rPr>
                <w:rFonts w:ascii="Arial Narrow" w:hAnsi="Arial Narrow" w:cs="Calibri"/>
                <w:sz w:val="18"/>
                <w:szCs w:val="18"/>
              </w:rPr>
            </w:pPr>
            <w:r w:rsidRPr="00B813D5">
              <w:rPr>
                <w:rFonts w:ascii="Arial Narrow" w:hAnsi="Arial Narrow"/>
                <w:sz w:val="18"/>
                <w:szCs w:val="18"/>
              </w:rPr>
              <w:t>x</w:t>
            </w:r>
          </w:p>
        </w:tc>
        <w:tc>
          <w:tcPr>
            <w:tcW w:w="701" w:type="dxa"/>
          </w:tcPr>
          <w:p w14:paraId="7287D84B" w14:textId="77777777" w:rsidR="000E5BCD" w:rsidRPr="00B813D5" w:rsidRDefault="000E5BCD" w:rsidP="001D3535">
            <w:pPr>
              <w:rPr>
                <w:rFonts w:ascii="Arial Narrow" w:hAnsi="Arial Narrow"/>
                <w:sz w:val="18"/>
                <w:szCs w:val="18"/>
              </w:rPr>
            </w:pPr>
          </w:p>
          <w:p w14:paraId="6081A8C9"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10%</w:t>
            </w:r>
          </w:p>
        </w:tc>
        <w:tc>
          <w:tcPr>
            <w:tcW w:w="616" w:type="dxa"/>
          </w:tcPr>
          <w:p w14:paraId="69350474" w14:textId="77777777" w:rsidR="000E5BCD" w:rsidRPr="00B813D5" w:rsidRDefault="000E5BCD" w:rsidP="001D3535">
            <w:pPr>
              <w:rPr>
                <w:rFonts w:ascii="Arial Narrow" w:hAnsi="Arial Narrow"/>
                <w:sz w:val="18"/>
                <w:szCs w:val="18"/>
              </w:rPr>
            </w:pPr>
          </w:p>
          <w:p w14:paraId="31F8C363"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20%</w:t>
            </w:r>
          </w:p>
        </w:tc>
        <w:tc>
          <w:tcPr>
            <w:tcW w:w="606" w:type="dxa"/>
          </w:tcPr>
          <w:p w14:paraId="2F6C805D" w14:textId="77777777" w:rsidR="000E5BCD" w:rsidRPr="00B813D5" w:rsidRDefault="000E5BCD" w:rsidP="001D3535">
            <w:pPr>
              <w:rPr>
                <w:rFonts w:ascii="Arial Narrow" w:hAnsi="Arial Narrow"/>
                <w:sz w:val="18"/>
                <w:szCs w:val="18"/>
              </w:rPr>
            </w:pPr>
          </w:p>
          <w:p w14:paraId="708529A1"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30%</w:t>
            </w:r>
          </w:p>
        </w:tc>
        <w:tc>
          <w:tcPr>
            <w:tcW w:w="626" w:type="dxa"/>
          </w:tcPr>
          <w:p w14:paraId="3F9AE805" w14:textId="77777777" w:rsidR="000E5BCD" w:rsidRPr="00B813D5" w:rsidRDefault="000E5BCD" w:rsidP="001D3535">
            <w:pPr>
              <w:rPr>
                <w:rFonts w:ascii="Arial Narrow" w:hAnsi="Arial Narrow"/>
                <w:sz w:val="18"/>
                <w:szCs w:val="18"/>
              </w:rPr>
            </w:pPr>
          </w:p>
          <w:p w14:paraId="34C3DC43"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40%</w:t>
            </w:r>
          </w:p>
        </w:tc>
      </w:tr>
      <w:tr w:rsidR="000E5BCD" w:rsidRPr="00B813D5" w14:paraId="098A8244" w14:textId="77777777" w:rsidTr="000E5BCD">
        <w:tc>
          <w:tcPr>
            <w:tcW w:w="1881" w:type="dxa"/>
            <w:vMerge/>
          </w:tcPr>
          <w:p w14:paraId="01C3F9A8" w14:textId="77777777" w:rsidR="000E5BCD" w:rsidRPr="00B813D5" w:rsidRDefault="000E5BCD" w:rsidP="001D3535">
            <w:pPr>
              <w:rPr>
                <w:rFonts w:ascii="Arial Narrow" w:hAnsi="Arial Narrow"/>
                <w:sz w:val="18"/>
                <w:szCs w:val="18"/>
              </w:rPr>
            </w:pPr>
          </w:p>
        </w:tc>
        <w:tc>
          <w:tcPr>
            <w:tcW w:w="3140" w:type="dxa"/>
            <w:vAlign w:val="center"/>
          </w:tcPr>
          <w:p w14:paraId="564D5548" w14:textId="77777777" w:rsidR="000E5BCD" w:rsidRPr="00B813D5" w:rsidRDefault="000E5BCD" w:rsidP="001D3535">
            <w:pPr>
              <w:rPr>
                <w:rFonts w:ascii="Arial Narrow" w:hAnsi="Arial Narrow" w:cs="Calibri"/>
                <w:sz w:val="18"/>
                <w:szCs w:val="18"/>
              </w:rPr>
            </w:pPr>
            <w:r w:rsidRPr="00B813D5">
              <w:rPr>
                <w:rFonts w:ascii="Arial Narrow" w:hAnsi="Arial Narrow" w:cs="Calibri"/>
                <w:sz w:val="18"/>
                <w:szCs w:val="18"/>
              </w:rPr>
              <w:t>Renforcement des capacités de jeunes vingt-cinq (25) hommes et vingt -cinq (25) femmes dans le domaine de la pisciculture</w:t>
            </w:r>
          </w:p>
        </w:tc>
        <w:tc>
          <w:tcPr>
            <w:tcW w:w="2117" w:type="dxa"/>
            <w:vAlign w:val="center"/>
          </w:tcPr>
          <w:p w14:paraId="6FCD8E49" w14:textId="77777777" w:rsidR="000E5BCD" w:rsidRPr="00B813D5" w:rsidRDefault="000E5BCD" w:rsidP="001D3535">
            <w:pPr>
              <w:rPr>
                <w:rFonts w:ascii="Arial Narrow" w:hAnsi="Arial Narrow" w:cs="Calibri"/>
                <w:sz w:val="18"/>
                <w:szCs w:val="18"/>
              </w:rPr>
            </w:pPr>
            <w:r w:rsidRPr="00B813D5">
              <w:rPr>
                <w:rFonts w:ascii="Arial Narrow" w:hAnsi="Arial Narrow" w:cs="Calibri"/>
                <w:sz w:val="18"/>
                <w:szCs w:val="18"/>
              </w:rPr>
              <w:t xml:space="preserve">50 jeunes hommes et femmes sont formés </w:t>
            </w:r>
          </w:p>
        </w:tc>
        <w:tc>
          <w:tcPr>
            <w:tcW w:w="3047" w:type="dxa"/>
            <w:vAlign w:val="center"/>
          </w:tcPr>
          <w:p w14:paraId="3BD88347" w14:textId="77777777" w:rsidR="000E5BCD" w:rsidRPr="00B813D5" w:rsidRDefault="000E5BCD" w:rsidP="001D3535">
            <w:pPr>
              <w:rPr>
                <w:rFonts w:ascii="Arial Narrow" w:hAnsi="Arial Narrow" w:cs="Calibri"/>
                <w:sz w:val="18"/>
                <w:szCs w:val="18"/>
              </w:rPr>
            </w:pPr>
            <w:r w:rsidRPr="00B813D5">
              <w:rPr>
                <w:rFonts w:ascii="Arial Narrow" w:hAnsi="Arial Narrow" w:cs="Calibri"/>
                <w:sz w:val="18"/>
                <w:szCs w:val="18"/>
              </w:rPr>
              <w:t xml:space="preserve">Toute la commune </w:t>
            </w:r>
          </w:p>
        </w:tc>
        <w:tc>
          <w:tcPr>
            <w:tcW w:w="1657" w:type="dxa"/>
            <w:vAlign w:val="center"/>
          </w:tcPr>
          <w:p w14:paraId="7C30FEE6" w14:textId="77777777" w:rsidR="000E5BCD" w:rsidRPr="00B813D5" w:rsidRDefault="000E5BCD" w:rsidP="001D3535">
            <w:pPr>
              <w:jc w:val="right"/>
              <w:rPr>
                <w:rFonts w:ascii="Arial Narrow" w:hAnsi="Arial Narrow" w:cs="Calibri"/>
                <w:sz w:val="18"/>
                <w:szCs w:val="18"/>
              </w:rPr>
            </w:pPr>
            <w:r w:rsidRPr="00B813D5">
              <w:rPr>
                <w:rFonts w:ascii="Arial Narrow" w:hAnsi="Arial Narrow" w:cs="Calibri"/>
                <w:sz w:val="18"/>
                <w:szCs w:val="18"/>
              </w:rPr>
              <w:t>10 000 000</w:t>
            </w:r>
          </w:p>
        </w:tc>
        <w:tc>
          <w:tcPr>
            <w:tcW w:w="604" w:type="dxa"/>
            <w:vAlign w:val="center"/>
          </w:tcPr>
          <w:p w14:paraId="7EAFC206" w14:textId="77777777" w:rsidR="000E5BCD" w:rsidRPr="00B813D5" w:rsidRDefault="000E5BCD" w:rsidP="001D3535">
            <w:pPr>
              <w:rPr>
                <w:rFonts w:ascii="Arial Narrow" w:hAnsi="Arial Narrow" w:cs="Calibri"/>
                <w:sz w:val="18"/>
                <w:szCs w:val="18"/>
              </w:rPr>
            </w:pPr>
            <w:r w:rsidRPr="00B813D5">
              <w:rPr>
                <w:rFonts w:ascii="Arial Narrow" w:hAnsi="Arial Narrow" w:cs="Calibri"/>
                <w:sz w:val="18"/>
                <w:szCs w:val="18"/>
              </w:rPr>
              <w:t> x</w:t>
            </w:r>
          </w:p>
        </w:tc>
        <w:tc>
          <w:tcPr>
            <w:tcW w:w="581" w:type="dxa"/>
            <w:vAlign w:val="center"/>
          </w:tcPr>
          <w:p w14:paraId="37B365C7" w14:textId="77777777" w:rsidR="000E5BCD" w:rsidRPr="00B813D5" w:rsidRDefault="000E5BCD" w:rsidP="001D3535">
            <w:pPr>
              <w:rPr>
                <w:rFonts w:ascii="Arial Narrow" w:hAnsi="Arial Narrow" w:cs="Calibri"/>
                <w:sz w:val="18"/>
                <w:szCs w:val="18"/>
              </w:rPr>
            </w:pPr>
            <w:r w:rsidRPr="00B813D5">
              <w:rPr>
                <w:rFonts w:ascii="Arial Narrow" w:hAnsi="Arial Narrow" w:cs="Calibri"/>
                <w:sz w:val="18"/>
                <w:szCs w:val="18"/>
              </w:rPr>
              <w:t>x</w:t>
            </w:r>
          </w:p>
        </w:tc>
        <w:tc>
          <w:tcPr>
            <w:tcW w:w="584" w:type="dxa"/>
            <w:vAlign w:val="center"/>
          </w:tcPr>
          <w:p w14:paraId="78545809" w14:textId="77777777" w:rsidR="000E5BCD" w:rsidRPr="00B813D5" w:rsidRDefault="000E5BCD" w:rsidP="001D3535">
            <w:pPr>
              <w:rPr>
                <w:rFonts w:ascii="Arial Narrow" w:hAnsi="Arial Narrow" w:cs="Calibri"/>
                <w:sz w:val="18"/>
                <w:szCs w:val="18"/>
              </w:rPr>
            </w:pPr>
            <w:r w:rsidRPr="00B813D5">
              <w:rPr>
                <w:rFonts w:ascii="Arial Narrow" w:hAnsi="Arial Narrow" w:cs="Calibri"/>
                <w:sz w:val="18"/>
                <w:szCs w:val="18"/>
              </w:rPr>
              <w:t>x</w:t>
            </w:r>
          </w:p>
        </w:tc>
        <w:tc>
          <w:tcPr>
            <w:tcW w:w="701" w:type="dxa"/>
          </w:tcPr>
          <w:p w14:paraId="56C23BD1" w14:textId="77777777" w:rsidR="000E5BCD" w:rsidRPr="00B813D5" w:rsidRDefault="000E5BCD" w:rsidP="001D3535">
            <w:pPr>
              <w:rPr>
                <w:rFonts w:ascii="Arial Narrow" w:hAnsi="Arial Narrow"/>
                <w:sz w:val="18"/>
                <w:szCs w:val="18"/>
              </w:rPr>
            </w:pPr>
          </w:p>
          <w:p w14:paraId="747DA627"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20%</w:t>
            </w:r>
          </w:p>
          <w:p w14:paraId="135C0F38" w14:textId="77777777" w:rsidR="000E5BCD" w:rsidRPr="00B813D5" w:rsidRDefault="000E5BCD" w:rsidP="001D3535">
            <w:pPr>
              <w:rPr>
                <w:rFonts w:ascii="Arial Narrow" w:hAnsi="Arial Narrow"/>
                <w:sz w:val="18"/>
                <w:szCs w:val="18"/>
              </w:rPr>
            </w:pPr>
          </w:p>
          <w:p w14:paraId="4DC0A44B" w14:textId="77777777" w:rsidR="000E5BCD" w:rsidRPr="00B813D5" w:rsidRDefault="000E5BCD" w:rsidP="001D3535">
            <w:pPr>
              <w:rPr>
                <w:rFonts w:ascii="Arial Narrow" w:hAnsi="Arial Narrow"/>
                <w:sz w:val="18"/>
                <w:szCs w:val="18"/>
              </w:rPr>
            </w:pPr>
          </w:p>
        </w:tc>
        <w:tc>
          <w:tcPr>
            <w:tcW w:w="616" w:type="dxa"/>
          </w:tcPr>
          <w:p w14:paraId="726BBFFD" w14:textId="77777777" w:rsidR="000E5BCD" w:rsidRPr="00B813D5" w:rsidRDefault="000E5BCD" w:rsidP="001D3535">
            <w:pPr>
              <w:rPr>
                <w:rFonts w:ascii="Arial Narrow" w:hAnsi="Arial Narrow"/>
                <w:sz w:val="18"/>
                <w:szCs w:val="18"/>
              </w:rPr>
            </w:pPr>
          </w:p>
          <w:p w14:paraId="2AB13895"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30%</w:t>
            </w:r>
          </w:p>
          <w:p w14:paraId="6BD486B7"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 xml:space="preserve"> </w:t>
            </w:r>
          </w:p>
          <w:p w14:paraId="53410B79" w14:textId="77777777" w:rsidR="000E5BCD" w:rsidRPr="00B813D5" w:rsidRDefault="000E5BCD" w:rsidP="001D3535">
            <w:pPr>
              <w:rPr>
                <w:rFonts w:ascii="Arial Narrow" w:hAnsi="Arial Narrow"/>
                <w:sz w:val="18"/>
                <w:szCs w:val="18"/>
              </w:rPr>
            </w:pPr>
          </w:p>
        </w:tc>
        <w:tc>
          <w:tcPr>
            <w:tcW w:w="606" w:type="dxa"/>
          </w:tcPr>
          <w:p w14:paraId="0161F781" w14:textId="77777777" w:rsidR="000E5BCD" w:rsidRPr="00B813D5" w:rsidRDefault="000E5BCD" w:rsidP="001D3535">
            <w:pPr>
              <w:rPr>
                <w:rFonts w:ascii="Arial Narrow" w:hAnsi="Arial Narrow"/>
                <w:sz w:val="18"/>
                <w:szCs w:val="18"/>
              </w:rPr>
            </w:pPr>
          </w:p>
          <w:p w14:paraId="2660BB79"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50%</w:t>
            </w:r>
          </w:p>
          <w:p w14:paraId="6804DFDB" w14:textId="77777777" w:rsidR="000E5BCD" w:rsidRPr="00B813D5" w:rsidRDefault="000E5BCD" w:rsidP="001D3535">
            <w:pPr>
              <w:rPr>
                <w:rFonts w:ascii="Arial Narrow" w:hAnsi="Arial Narrow"/>
                <w:sz w:val="18"/>
                <w:szCs w:val="18"/>
              </w:rPr>
            </w:pPr>
          </w:p>
          <w:p w14:paraId="1E0CC42B" w14:textId="77777777" w:rsidR="000E5BCD" w:rsidRPr="00B813D5" w:rsidRDefault="000E5BCD" w:rsidP="001D3535">
            <w:pPr>
              <w:rPr>
                <w:rFonts w:ascii="Arial Narrow" w:hAnsi="Arial Narrow"/>
                <w:sz w:val="18"/>
                <w:szCs w:val="18"/>
              </w:rPr>
            </w:pPr>
          </w:p>
        </w:tc>
        <w:tc>
          <w:tcPr>
            <w:tcW w:w="626" w:type="dxa"/>
          </w:tcPr>
          <w:p w14:paraId="6ACE5B1E" w14:textId="77777777" w:rsidR="000E5BCD" w:rsidRPr="00B813D5" w:rsidRDefault="000E5BCD" w:rsidP="001D3535">
            <w:pPr>
              <w:rPr>
                <w:rFonts w:ascii="Arial Narrow" w:hAnsi="Arial Narrow"/>
                <w:sz w:val="18"/>
                <w:szCs w:val="18"/>
              </w:rPr>
            </w:pPr>
          </w:p>
        </w:tc>
      </w:tr>
      <w:tr w:rsidR="000E5BCD" w:rsidRPr="00B813D5" w14:paraId="554DB596" w14:textId="77777777" w:rsidTr="000E5BCD">
        <w:tc>
          <w:tcPr>
            <w:tcW w:w="1881" w:type="dxa"/>
            <w:vMerge/>
          </w:tcPr>
          <w:p w14:paraId="21B421A1" w14:textId="77777777" w:rsidR="000E5BCD" w:rsidRPr="00B813D5" w:rsidRDefault="000E5BCD" w:rsidP="001D3535">
            <w:pPr>
              <w:rPr>
                <w:rFonts w:ascii="Arial Narrow" w:hAnsi="Arial Narrow"/>
                <w:sz w:val="18"/>
                <w:szCs w:val="18"/>
              </w:rPr>
            </w:pPr>
          </w:p>
        </w:tc>
        <w:tc>
          <w:tcPr>
            <w:tcW w:w="3140" w:type="dxa"/>
            <w:vAlign w:val="center"/>
          </w:tcPr>
          <w:p w14:paraId="167AD670" w14:textId="77777777" w:rsidR="000E5BCD" w:rsidRPr="00B813D5" w:rsidRDefault="000E5BCD" w:rsidP="001D3535">
            <w:pPr>
              <w:rPr>
                <w:rFonts w:ascii="Arial Narrow" w:hAnsi="Arial Narrow" w:cs="Calibri"/>
                <w:sz w:val="18"/>
                <w:szCs w:val="18"/>
              </w:rPr>
            </w:pPr>
            <w:r w:rsidRPr="00B813D5">
              <w:rPr>
                <w:rFonts w:ascii="Arial Narrow" w:hAnsi="Arial Narrow" w:cs="Arial"/>
                <w:sz w:val="18"/>
                <w:szCs w:val="18"/>
              </w:rPr>
              <w:t xml:space="preserve">Plaidoyer auprès de l’Etat et des partenaires pour la subvention des équipements piscicoles </w:t>
            </w:r>
          </w:p>
        </w:tc>
        <w:tc>
          <w:tcPr>
            <w:tcW w:w="2117" w:type="dxa"/>
            <w:vAlign w:val="center"/>
          </w:tcPr>
          <w:p w14:paraId="01813BF7" w14:textId="77777777" w:rsidR="000E5BCD" w:rsidRPr="00B813D5" w:rsidRDefault="000E5BCD" w:rsidP="001D3535">
            <w:pPr>
              <w:rPr>
                <w:rFonts w:ascii="Arial Narrow" w:hAnsi="Arial Narrow" w:cs="Calibri"/>
                <w:sz w:val="18"/>
                <w:szCs w:val="18"/>
              </w:rPr>
            </w:pPr>
            <w:r w:rsidRPr="00B813D5">
              <w:rPr>
                <w:rFonts w:ascii="Arial Narrow" w:hAnsi="Arial Narrow" w:cs="Arial"/>
                <w:sz w:val="18"/>
                <w:szCs w:val="18"/>
              </w:rPr>
              <w:t xml:space="preserve">Les équipements piscicoles sont subventionnés par l’Etat et les partenaires </w:t>
            </w:r>
          </w:p>
        </w:tc>
        <w:tc>
          <w:tcPr>
            <w:tcW w:w="3047" w:type="dxa"/>
            <w:vAlign w:val="center"/>
          </w:tcPr>
          <w:p w14:paraId="55E62BD3" w14:textId="77777777" w:rsidR="000E5BCD" w:rsidRPr="00B813D5" w:rsidRDefault="000E5BCD" w:rsidP="001D3535">
            <w:pPr>
              <w:rPr>
                <w:rFonts w:ascii="Arial Narrow" w:hAnsi="Arial Narrow" w:cs="Calibri"/>
                <w:sz w:val="18"/>
                <w:szCs w:val="18"/>
              </w:rPr>
            </w:pPr>
            <w:r w:rsidRPr="00B813D5">
              <w:rPr>
                <w:rFonts w:ascii="Arial Narrow" w:hAnsi="Arial Narrow" w:cs="Arial"/>
                <w:sz w:val="18"/>
                <w:szCs w:val="18"/>
              </w:rPr>
              <w:t xml:space="preserve">Toute la commune </w:t>
            </w:r>
          </w:p>
        </w:tc>
        <w:tc>
          <w:tcPr>
            <w:tcW w:w="1657" w:type="dxa"/>
            <w:vAlign w:val="center"/>
          </w:tcPr>
          <w:p w14:paraId="7A2C2739" w14:textId="77777777" w:rsidR="000E5BCD" w:rsidRPr="00B813D5" w:rsidRDefault="000E5BCD" w:rsidP="001D3535">
            <w:pPr>
              <w:jc w:val="right"/>
              <w:rPr>
                <w:rFonts w:ascii="Arial Narrow" w:hAnsi="Arial Narrow" w:cs="Calibri"/>
                <w:sz w:val="18"/>
                <w:szCs w:val="18"/>
              </w:rPr>
            </w:pPr>
            <w:r w:rsidRPr="00B813D5">
              <w:rPr>
                <w:rFonts w:ascii="Arial Narrow" w:hAnsi="Arial Narrow"/>
                <w:sz w:val="18"/>
                <w:szCs w:val="18"/>
              </w:rPr>
              <w:t>40 000 000</w:t>
            </w:r>
          </w:p>
        </w:tc>
        <w:tc>
          <w:tcPr>
            <w:tcW w:w="604" w:type="dxa"/>
            <w:vAlign w:val="center"/>
          </w:tcPr>
          <w:p w14:paraId="0AE9BEC1" w14:textId="77777777" w:rsidR="000E5BCD" w:rsidRPr="00B813D5" w:rsidRDefault="000E5BCD" w:rsidP="001D3535">
            <w:pPr>
              <w:rPr>
                <w:rFonts w:ascii="Arial Narrow" w:hAnsi="Arial Narrow" w:cs="Calibri"/>
                <w:sz w:val="18"/>
                <w:szCs w:val="18"/>
              </w:rPr>
            </w:pPr>
            <w:r w:rsidRPr="00B813D5">
              <w:rPr>
                <w:rFonts w:ascii="Arial Narrow" w:hAnsi="Arial Narrow"/>
                <w:sz w:val="18"/>
                <w:szCs w:val="18"/>
              </w:rPr>
              <w:t>x</w:t>
            </w:r>
          </w:p>
        </w:tc>
        <w:tc>
          <w:tcPr>
            <w:tcW w:w="581" w:type="dxa"/>
            <w:vAlign w:val="center"/>
          </w:tcPr>
          <w:p w14:paraId="4447AE22" w14:textId="77777777" w:rsidR="000E5BCD" w:rsidRPr="00B813D5" w:rsidRDefault="000E5BCD" w:rsidP="001D3535">
            <w:pPr>
              <w:rPr>
                <w:rFonts w:ascii="Arial Narrow" w:hAnsi="Arial Narrow" w:cs="Calibri"/>
                <w:sz w:val="18"/>
                <w:szCs w:val="18"/>
              </w:rPr>
            </w:pPr>
            <w:r w:rsidRPr="00B813D5">
              <w:rPr>
                <w:rFonts w:ascii="Arial Narrow" w:hAnsi="Arial Narrow"/>
                <w:sz w:val="18"/>
                <w:szCs w:val="18"/>
              </w:rPr>
              <w:t>x</w:t>
            </w:r>
          </w:p>
        </w:tc>
        <w:tc>
          <w:tcPr>
            <w:tcW w:w="584" w:type="dxa"/>
            <w:vAlign w:val="center"/>
          </w:tcPr>
          <w:p w14:paraId="0CF014CA" w14:textId="77777777" w:rsidR="000E5BCD" w:rsidRPr="00B813D5" w:rsidRDefault="000E5BCD" w:rsidP="001D3535">
            <w:pPr>
              <w:rPr>
                <w:rFonts w:ascii="Arial Narrow" w:hAnsi="Arial Narrow" w:cs="Calibri"/>
                <w:sz w:val="18"/>
                <w:szCs w:val="18"/>
              </w:rPr>
            </w:pPr>
            <w:r w:rsidRPr="00B813D5">
              <w:rPr>
                <w:rFonts w:ascii="Arial Narrow" w:hAnsi="Arial Narrow"/>
                <w:sz w:val="18"/>
                <w:szCs w:val="18"/>
              </w:rPr>
              <w:t>x</w:t>
            </w:r>
          </w:p>
        </w:tc>
        <w:tc>
          <w:tcPr>
            <w:tcW w:w="701" w:type="dxa"/>
          </w:tcPr>
          <w:p w14:paraId="715A32F7" w14:textId="77777777" w:rsidR="000E5BCD" w:rsidRPr="00B813D5" w:rsidRDefault="000E5BCD" w:rsidP="001D3535">
            <w:pPr>
              <w:rPr>
                <w:rFonts w:ascii="Arial Narrow" w:hAnsi="Arial Narrow"/>
                <w:sz w:val="18"/>
                <w:szCs w:val="18"/>
              </w:rPr>
            </w:pPr>
          </w:p>
          <w:p w14:paraId="2C6226AB" w14:textId="77777777" w:rsidR="000E5BCD" w:rsidRPr="00B813D5" w:rsidRDefault="000E5BCD" w:rsidP="001D3535">
            <w:pPr>
              <w:rPr>
                <w:rFonts w:ascii="Arial Narrow" w:hAnsi="Arial Narrow"/>
                <w:sz w:val="18"/>
                <w:szCs w:val="18"/>
              </w:rPr>
            </w:pPr>
          </w:p>
          <w:p w14:paraId="4C722831"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10%</w:t>
            </w:r>
          </w:p>
        </w:tc>
        <w:tc>
          <w:tcPr>
            <w:tcW w:w="616" w:type="dxa"/>
          </w:tcPr>
          <w:p w14:paraId="527CB0DF" w14:textId="77777777" w:rsidR="000E5BCD" w:rsidRPr="00B813D5" w:rsidRDefault="000E5BCD" w:rsidP="001D3535">
            <w:pPr>
              <w:rPr>
                <w:rFonts w:ascii="Arial Narrow" w:hAnsi="Arial Narrow"/>
                <w:sz w:val="18"/>
                <w:szCs w:val="18"/>
              </w:rPr>
            </w:pPr>
          </w:p>
          <w:p w14:paraId="149A4962" w14:textId="77777777" w:rsidR="000E5BCD" w:rsidRPr="00B813D5" w:rsidRDefault="000E5BCD" w:rsidP="001D3535">
            <w:pPr>
              <w:rPr>
                <w:rFonts w:ascii="Arial Narrow" w:hAnsi="Arial Narrow"/>
                <w:sz w:val="18"/>
                <w:szCs w:val="18"/>
              </w:rPr>
            </w:pPr>
          </w:p>
          <w:p w14:paraId="7DFDFD6E"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10%</w:t>
            </w:r>
          </w:p>
        </w:tc>
        <w:tc>
          <w:tcPr>
            <w:tcW w:w="606" w:type="dxa"/>
          </w:tcPr>
          <w:p w14:paraId="13F05415" w14:textId="77777777" w:rsidR="000E5BCD" w:rsidRPr="00B813D5" w:rsidRDefault="000E5BCD" w:rsidP="001D3535">
            <w:pPr>
              <w:rPr>
                <w:rFonts w:ascii="Arial Narrow" w:hAnsi="Arial Narrow"/>
                <w:sz w:val="18"/>
                <w:szCs w:val="18"/>
              </w:rPr>
            </w:pPr>
          </w:p>
          <w:p w14:paraId="05D66B7F" w14:textId="77777777" w:rsidR="000E5BCD" w:rsidRPr="00B813D5" w:rsidRDefault="000E5BCD" w:rsidP="001D3535">
            <w:pPr>
              <w:rPr>
                <w:rFonts w:ascii="Arial Narrow" w:hAnsi="Arial Narrow"/>
                <w:sz w:val="18"/>
                <w:szCs w:val="18"/>
              </w:rPr>
            </w:pPr>
          </w:p>
          <w:p w14:paraId="0DE68DA7"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30%</w:t>
            </w:r>
          </w:p>
        </w:tc>
        <w:tc>
          <w:tcPr>
            <w:tcW w:w="626" w:type="dxa"/>
          </w:tcPr>
          <w:p w14:paraId="60D50114" w14:textId="77777777" w:rsidR="000E5BCD" w:rsidRPr="00B813D5" w:rsidRDefault="000E5BCD" w:rsidP="001D3535">
            <w:pPr>
              <w:rPr>
                <w:rFonts w:ascii="Arial Narrow" w:hAnsi="Arial Narrow"/>
                <w:sz w:val="18"/>
                <w:szCs w:val="18"/>
              </w:rPr>
            </w:pPr>
          </w:p>
          <w:p w14:paraId="66974C0E"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50%</w:t>
            </w:r>
          </w:p>
        </w:tc>
      </w:tr>
      <w:tr w:rsidR="000E5BCD" w:rsidRPr="00B813D5" w14:paraId="253D11AA" w14:textId="77777777" w:rsidTr="000E5BCD">
        <w:tc>
          <w:tcPr>
            <w:tcW w:w="1881" w:type="dxa"/>
            <w:vMerge/>
          </w:tcPr>
          <w:p w14:paraId="213C290A" w14:textId="77777777" w:rsidR="000E5BCD" w:rsidRPr="00B813D5" w:rsidRDefault="000E5BCD" w:rsidP="001D3535">
            <w:pPr>
              <w:rPr>
                <w:rFonts w:ascii="Arial Narrow" w:hAnsi="Arial Narrow"/>
                <w:sz w:val="18"/>
                <w:szCs w:val="18"/>
              </w:rPr>
            </w:pPr>
          </w:p>
        </w:tc>
        <w:tc>
          <w:tcPr>
            <w:tcW w:w="3140" w:type="dxa"/>
          </w:tcPr>
          <w:p w14:paraId="1BFF2D8A" w14:textId="77777777" w:rsidR="000E5BCD" w:rsidRPr="00B813D5" w:rsidRDefault="000E5BCD" w:rsidP="001D3535">
            <w:pPr>
              <w:rPr>
                <w:rFonts w:ascii="Arial Narrow" w:hAnsi="Arial Narrow" w:cstheme="minorHAnsi"/>
                <w:sz w:val="18"/>
                <w:szCs w:val="18"/>
              </w:rPr>
            </w:pPr>
            <w:r w:rsidRPr="00B813D5">
              <w:rPr>
                <w:rFonts w:ascii="Arial Narrow" w:hAnsi="Arial Narrow" w:cstheme="minorHAnsi"/>
                <w:sz w:val="18"/>
                <w:szCs w:val="18"/>
              </w:rPr>
              <w:t>Aménagement de deux (02) étangs piscicoles</w:t>
            </w:r>
          </w:p>
          <w:p w14:paraId="2782D6DC" w14:textId="77777777" w:rsidR="000E5BCD" w:rsidRPr="00B813D5" w:rsidRDefault="000E5BCD" w:rsidP="001D3535">
            <w:pPr>
              <w:rPr>
                <w:rFonts w:ascii="Arial Narrow" w:hAnsi="Arial Narrow" w:cs="Calibri"/>
                <w:sz w:val="18"/>
                <w:szCs w:val="18"/>
              </w:rPr>
            </w:pPr>
          </w:p>
        </w:tc>
        <w:tc>
          <w:tcPr>
            <w:tcW w:w="2117" w:type="dxa"/>
          </w:tcPr>
          <w:p w14:paraId="61797396" w14:textId="77777777" w:rsidR="000E5BCD" w:rsidRPr="00B813D5" w:rsidRDefault="000E5BCD" w:rsidP="001D3535">
            <w:pPr>
              <w:rPr>
                <w:rFonts w:ascii="Arial Narrow" w:hAnsi="Arial Narrow" w:cs="Calibri"/>
                <w:sz w:val="18"/>
                <w:szCs w:val="18"/>
              </w:rPr>
            </w:pPr>
            <w:r w:rsidRPr="00B813D5">
              <w:rPr>
                <w:rFonts w:ascii="Arial Narrow" w:hAnsi="Arial Narrow" w:cstheme="minorHAnsi"/>
                <w:sz w:val="18"/>
                <w:szCs w:val="18"/>
              </w:rPr>
              <w:t>02 étangs aménagés</w:t>
            </w:r>
          </w:p>
        </w:tc>
        <w:tc>
          <w:tcPr>
            <w:tcW w:w="3047" w:type="dxa"/>
          </w:tcPr>
          <w:p w14:paraId="0B542E24" w14:textId="77777777" w:rsidR="000E5BCD" w:rsidRPr="00B813D5" w:rsidRDefault="000E5BCD" w:rsidP="001D3535">
            <w:pPr>
              <w:rPr>
                <w:rFonts w:ascii="Arial Narrow" w:hAnsi="Arial Narrow" w:cs="Calibri"/>
                <w:sz w:val="18"/>
                <w:szCs w:val="18"/>
              </w:rPr>
            </w:pPr>
            <w:r w:rsidRPr="00B813D5">
              <w:rPr>
                <w:rFonts w:ascii="Arial Narrow" w:hAnsi="Arial Narrow" w:cstheme="minorHAnsi"/>
                <w:sz w:val="18"/>
                <w:szCs w:val="18"/>
              </w:rPr>
              <w:t>N’Teguedo- Samassebougou, N’Teguedo- Niaré N’bagacoro Plateau)</w:t>
            </w:r>
          </w:p>
        </w:tc>
        <w:tc>
          <w:tcPr>
            <w:tcW w:w="1657" w:type="dxa"/>
          </w:tcPr>
          <w:p w14:paraId="377ADD17" w14:textId="77777777" w:rsidR="000E5BCD" w:rsidRPr="00B813D5" w:rsidRDefault="000E5BCD" w:rsidP="001D3535">
            <w:pPr>
              <w:jc w:val="right"/>
              <w:rPr>
                <w:rFonts w:ascii="Arial Narrow" w:hAnsi="Arial Narrow" w:cs="Calibri"/>
                <w:sz w:val="18"/>
                <w:szCs w:val="18"/>
              </w:rPr>
            </w:pPr>
            <w:r w:rsidRPr="00B813D5">
              <w:rPr>
                <w:rFonts w:ascii="Arial Narrow" w:hAnsi="Arial Narrow" w:cstheme="minorHAnsi"/>
                <w:sz w:val="18"/>
                <w:szCs w:val="18"/>
              </w:rPr>
              <w:t>3 000 000</w:t>
            </w:r>
          </w:p>
        </w:tc>
        <w:tc>
          <w:tcPr>
            <w:tcW w:w="604" w:type="dxa"/>
          </w:tcPr>
          <w:p w14:paraId="7F80962A" w14:textId="77777777" w:rsidR="000E5BCD" w:rsidRPr="00B813D5" w:rsidRDefault="000E5BCD" w:rsidP="001D3535">
            <w:pPr>
              <w:rPr>
                <w:rFonts w:ascii="Arial Narrow" w:hAnsi="Arial Narrow" w:cs="Calibri"/>
                <w:sz w:val="18"/>
                <w:szCs w:val="18"/>
              </w:rPr>
            </w:pPr>
          </w:p>
        </w:tc>
        <w:tc>
          <w:tcPr>
            <w:tcW w:w="581" w:type="dxa"/>
          </w:tcPr>
          <w:p w14:paraId="030DCF29" w14:textId="77777777" w:rsidR="000E5BCD" w:rsidRPr="00B813D5" w:rsidRDefault="000E5BCD" w:rsidP="001D3535">
            <w:pPr>
              <w:rPr>
                <w:rFonts w:ascii="Arial Narrow" w:hAnsi="Arial Narrow" w:cs="Calibri"/>
                <w:sz w:val="18"/>
                <w:szCs w:val="18"/>
              </w:rPr>
            </w:pPr>
            <w:r w:rsidRPr="00B813D5">
              <w:rPr>
                <w:rFonts w:ascii="Arial Narrow" w:hAnsi="Arial Narrow" w:cstheme="minorHAnsi"/>
                <w:sz w:val="18"/>
                <w:szCs w:val="18"/>
              </w:rPr>
              <w:t>x</w:t>
            </w:r>
          </w:p>
        </w:tc>
        <w:tc>
          <w:tcPr>
            <w:tcW w:w="584" w:type="dxa"/>
          </w:tcPr>
          <w:p w14:paraId="43D0FBC9" w14:textId="77777777" w:rsidR="000E5BCD" w:rsidRPr="00B813D5" w:rsidRDefault="000E5BCD" w:rsidP="001D3535">
            <w:pPr>
              <w:rPr>
                <w:rFonts w:ascii="Arial Narrow" w:hAnsi="Arial Narrow" w:cs="Calibri"/>
                <w:sz w:val="18"/>
                <w:szCs w:val="18"/>
              </w:rPr>
            </w:pPr>
            <w:r w:rsidRPr="00B813D5">
              <w:rPr>
                <w:rFonts w:ascii="Arial Narrow" w:hAnsi="Arial Narrow" w:cstheme="minorHAnsi"/>
                <w:sz w:val="18"/>
                <w:szCs w:val="18"/>
              </w:rPr>
              <w:t>x</w:t>
            </w:r>
          </w:p>
        </w:tc>
        <w:tc>
          <w:tcPr>
            <w:tcW w:w="701" w:type="dxa"/>
          </w:tcPr>
          <w:p w14:paraId="43582816" w14:textId="77777777" w:rsidR="000E5BCD" w:rsidRPr="00B813D5" w:rsidRDefault="000E5BCD" w:rsidP="001D3535">
            <w:pPr>
              <w:rPr>
                <w:rFonts w:ascii="Arial Narrow" w:hAnsi="Arial Narrow"/>
                <w:sz w:val="18"/>
                <w:szCs w:val="18"/>
              </w:rPr>
            </w:pPr>
            <w:r w:rsidRPr="00B813D5">
              <w:rPr>
                <w:rFonts w:ascii="Arial Narrow" w:hAnsi="Arial Narrow" w:cstheme="minorHAnsi"/>
                <w:sz w:val="18"/>
                <w:szCs w:val="18"/>
              </w:rPr>
              <w:t>10%</w:t>
            </w:r>
          </w:p>
        </w:tc>
        <w:tc>
          <w:tcPr>
            <w:tcW w:w="616" w:type="dxa"/>
          </w:tcPr>
          <w:p w14:paraId="2806AB36" w14:textId="77777777" w:rsidR="000E5BCD" w:rsidRPr="00B813D5" w:rsidRDefault="000E5BCD" w:rsidP="001D3535">
            <w:pPr>
              <w:rPr>
                <w:rFonts w:ascii="Arial Narrow" w:hAnsi="Arial Narrow"/>
                <w:sz w:val="18"/>
                <w:szCs w:val="18"/>
              </w:rPr>
            </w:pPr>
            <w:r w:rsidRPr="00B813D5">
              <w:rPr>
                <w:rFonts w:ascii="Arial Narrow" w:hAnsi="Arial Narrow" w:cstheme="minorHAnsi"/>
                <w:sz w:val="18"/>
                <w:szCs w:val="18"/>
              </w:rPr>
              <w:t>5%</w:t>
            </w:r>
          </w:p>
        </w:tc>
        <w:tc>
          <w:tcPr>
            <w:tcW w:w="606" w:type="dxa"/>
          </w:tcPr>
          <w:p w14:paraId="22E2FA94" w14:textId="77777777" w:rsidR="000E5BCD" w:rsidRPr="00B813D5" w:rsidRDefault="000E5BCD" w:rsidP="001D3535">
            <w:pPr>
              <w:rPr>
                <w:rFonts w:ascii="Arial Narrow" w:hAnsi="Arial Narrow"/>
                <w:sz w:val="18"/>
                <w:szCs w:val="18"/>
              </w:rPr>
            </w:pPr>
          </w:p>
        </w:tc>
        <w:tc>
          <w:tcPr>
            <w:tcW w:w="626" w:type="dxa"/>
          </w:tcPr>
          <w:p w14:paraId="78B3CFF0" w14:textId="77777777" w:rsidR="000E5BCD" w:rsidRPr="00B813D5" w:rsidRDefault="000E5BCD" w:rsidP="001D3535">
            <w:pPr>
              <w:rPr>
                <w:rFonts w:ascii="Arial Narrow" w:hAnsi="Arial Narrow"/>
                <w:sz w:val="18"/>
                <w:szCs w:val="18"/>
              </w:rPr>
            </w:pPr>
            <w:r w:rsidRPr="00B813D5">
              <w:rPr>
                <w:rFonts w:ascii="Arial Narrow" w:hAnsi="Arial Narrow" w:cstheme="minorHAnsi"/>
                <w:sz w:val="18"/>
                <w:szCs w:val="18"/>
              </w:rPr>
              <w:t>85%</w:t>
            </w:r>
          </w:p>
        </w:tc>
      </w:tr>
      <w:tr w:rsidR="000E5BCD" w:rsidRPr="00B813D5" w14:paraId="4C266B6F" w14:textId="77777777" w:rsidTr="000E5BCD">
        <w:tc>
          <w:tcPr>
            <w:tcW w:w="1881" w:type="dxa"/>
            <w:vMerge/>
          </w:tcPr>
          <w:p w14:paraId="32DB7AC1" w14:textId="77777777" w:rsidR="000E5BCD" w:rsidRPr="00B813D5" w:rsidRDefault="000E5BCD" w:rsidP="001D3535">
            <w:pPr>
              <w:rPr>
                <w:rFonts w:ascii="Arial Narrow" w:hAnsi="Arial Narrow"/>
                <w:sz w:val="18"/>
                <w:szCs w:val="18"/>
              </w:rPr>
            </w:pPr>
          </w:p>
        </w:tc>
        <w:tc>
          <w:tcPr>
            <w:tcW w:w="3140" w:type="dxa"/>
          </w:tcPr>
          <w:p w14:paraId="29010958" w14:textId="77777777" w:rsidR="000E5BCD" w:rsidRPr="00B813D5" w:rsidRDefault="000E5BCD" w:rsidP="001D3535">
            <w:pPr>
              <w:rPr>
                <w:rFonts w:ascii="Arial Narrow" w:hAnsi="Arial Narrow" w:cs="Calibri"/>
                <w:sz w:val="18"/>
                <w:szCs w:val="18"/>
              </w:rPr>
            </w:pPr>
            <w:r w:rsidRPr="00B813D5">
              <w:rPr>
                <w:rFonts w:ascii="Arial Narrow" w:hAnsi="Arial Narrow" w:cs="Arial"/>
                <w:sz w:val="18"/>
                <w:szCs w:val="18"/>
              </w:rPr>
              <w:t xml:space="preserve">Plaidoyer auprès de l’Etat et des partenaires pour la subvention des intrants pour la pisciculture </w:t>
            </w:r>
          </w:p>
        </w:tc>
        <w:tc>
          <w:tcPr>
            <w:tcW w:w="2117" w:type="dxa"/>
          </w:tcPr>
          <w:p w14:paraId="27D03688" w14:textId="77777777" w:rsidR="000E5BCD" w:rsidRPr="00B813D5" w:rsidRDefault="000E5BCD" w:rsidP="001D3535">
            <w:pPr>
              <w:rPr>
                <w:rFonts w:ascii="Arial Narrow" w:hAnsi="Arial Narrow" w:cs="Calibri"/>
                <w:sz w:val="18"/>
                <w:szCs w:val="18"/>
              </w:rPr>
            </w:pPr>
            <w:r w:rsidRPr="00B813D5">
              <w:rPr>
                <w:rFonts w:ascii="Arial Narrow" w:hAnsi="Arial Narrow" w:cs="Calibri"/>
                <w:sz w:val="18"/>
                <w:szCs w:val="18"/>
              </w:rPr>
              <w:t xml:space="preserve">Es intrants pour la pisciculture sont subventionnés par l’Etat </w:t>
            </w:r>
          </w:p>
        </w:tc>
        <w:tc>
          <w:tcPr>
            <w:tcW w:w="3047" w:type="dxa"/>
          </w:tcPr>
          <w:p w14:paraId="79C8D6C5" w14:textId="77777777" w:rsidR="000E5BCD" w:rsidRPr="00B813D5" w:rsidRDefault="000E5BCD" w:rsidP="001D3535">
            <w:pPr>
              <w:rPr>
                <w:rFonts w:ascii="Arial Narrow" w:hAnsi="Arial Narrow" w:cs="Calibri"/>
                <w:sz w:val="18"/>
                <w:szCs w:val="18"/>
              </w:rPr>
            </w:pPr>
            <w:r w:rsidRPr="00B813D5">
              <w:rPr>
                <w:rFonts w:ascii="Arial Narrow" w:hAnsi="Arial Narrow" w:cs="Calibri"/>
                <w:sz w:val="18"/>
                <w:szCs w:val="18"/>
              </w:rPr>
              <w:t xml:space="preserve">Commune </w:t>
            </w:r>
          </w:p>
        </w:tc>
        <w:tc>
          <w:tcPr>
            <w:tcW w:w="1657" w:type="dxa"/>
          </w:tcPr>
          <w:p w14:paraId="28E43BD4" w14:textId="77777777" w:rsidR="000E5BCD" w:rsidRPr="00B813D5" w:rsidRDefault="000E5BCD" w:rsidP="001D3535">
            <w:pPr>
              <w:jc w:val="right"/>
              <w:rPr>
                <w:rFonts w:ascii="Arial Narrow" w:hAnsi="Arial Narrow" w:cs="Calibri"/>
                <w:sz w:val="18"/>
                <w:szCs w:val="18"/>
              </w:rPr>
            </w:pPr>
            <w:r w:rsidRPr="00B813D5">
              <w:rPr>
                <w:rFonts w:ascii="Arial Narrow" w:hAnsi="Arial Narrow" w:cs="Calibri"/>
                <w:sz w:val="18"/>
                <w:szCs w:val="18"/>
              </w:rPr>
              <w:t>5 000 000</w:t>
            </w:r>
          </w:p>
        </w:tc>
        <w:tc>
          <w:tcPr>
            <w:tcW w:w="604" w:type="dxa"/>
          </w:tcPr>
          <w:p w14:paraId="56D7FC05" w14:textId="77777777" w:rsidR="000E5BCD" w:rsidRPr="00B813D5" w:rsidRDefault="000E5BCD" w:rsidP="001D3535">
            <w:pPr>
              <w:rPr>
                <w:rFonts w:ascii="Arial Narrow" w:hAnsi="Arial Narrow" w:cs="Calibri"/>
                <w:sz w:val="18"/>
                <w:szCs w:val="18"/>
              </w:rPr>
            </w:pPr>
            <w:r w:rsidRPr="00B813D5">
              <w:rPr>
                <w:rFonts w:ascii="Arial Narrow" w:hAnsi="Arial Narrow" w:cs="Calibri"/>
                <w:sz w:val="18"/>
                <w:szCs w:val="18"/>
              </w:rPr>
              <w:t>x</w:t>
            </w:r>
          </w:p>
        </w:tc>
        <w:tc>
          <w:tcPr>
            <w:tcW w:w="581" w:type="dxa"/>
          </w:tcPr>
          <w:p w14:paraId="36EC3B03" w14:textId="77777777" w:rsidR="000E5BCD" w:rsidRPr="00B813D5" w:rsidRDefault="000E5BCD" w:rsidP="001D3535">
            <w:pPr>
              <w:rPr>
                <w:rFonts w:ascii="Arial Narrow" w:hAnsi="Arial Narrow" w:cs="Calibri"/>
                <w:sz w:val="18"/>
                <w:szCs w:val="18"/>
              </w:rPr>
            </w:pPr>
            <w:r w:rsidRPr="00B813D5">
              <w:rPr>
                <w:rFonts w:ascii="Arial Narrow" w:hAnsi="Arial Narrow" w:cs="Calibri"/>
                <w:sz w:val="18"/>
                <w:szCs w:val="18"/>
              </w:rPr>
              <w:t>x</w:t>
            </w:r>
          </w:p>
        </w:tc>
        <w:tc>
          <w:tcPr>
            <w:tcW w:w="584" w:type="dxa"/>
          </w:tcPr>
          <w:p w14:paraId="1FA0AAD9" w14:textId="77777777" w:rsidR="000E5BCD" w:rsidRPr="00B813D5" w:rsidRDefault="000E5BCD" w:rsidP="001D3535">
            <w:pPr>
              <w:rPr>
                <w:rFonts w:ascii="Arial Narrow" w:hAnsi="Arial Narrow" w:cs="Calibri"/>
                <w:sz w:val="18"/>
                <w:szCs w:val="18"/>
              </w:rPr>
            </w:pPr>
            <w:r w:rsidRPr="00B813D5">
              <w:rPr>
                <w:rFonts w:ascii="Arial Narrow" w:hAnsi="Arial Narrow" w:cs="Calibri"/>
                <w:sz w:val="18"/>
                <w:szCs w:val="18"/>
              </w:rPr>
              <w:t>x</w:t>
            </w:r>
          </w:p>
        </w:tc>
        <w:tc>
          <w:tcPr>
            <w:tcW w:w="701" w:type="dxa"/>
          </w:tcPr>
          <w:p w14:paraId="71C7089E" w14:textId="77777777" w:rsidR="000E5BCD" w:rsidRPr="00B813D5" w:rsidRDefault="000E5BCD" w:rsidP="001D3535">
            <w:pPr>
              <w:rPr>
                <w:rFonts w:ascii="Arial Narrow" w:hAnsi="Arial Narrow"/>
                <w:sz w:val="18"/>
                <w:szCs w:val="18"/>
              </w:rPr>
            </w:pPr>
          </w:p>
        </w:tc>
        <w:tc>
          <w:tcPr>
            <w:tcW w:w="616" w:type="dxa"/>
          </w:tcPr>
          <w:p w14:paraId="7BA281AB"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100%</w:t>
            </w:r>
          </w:p>
        </w:tc>
        <w:tc>
          <w:tcPr>
            <w:tcW w:w="606" w:type="dxa"/>
          </w:tcPr>
          <w:p w14:paraId="24556918" w14:textId="77777777" w:rsidR="000E5BCD" w:rsidRPr="00B813D5" w:rsidRDefault="000E5BCD" w:rsidP="001D3535">
            <w:pPr>
              <w:rPr>
                <w:rFonts w:ascii="Arial Narrow" w:hAnsi="Arial Narrow"/>
                <w:sz w:val="18"/>
                <w:szCs w:val="18"/>
              </w:rPr>
            </w:pPr>
          </w:p>
        </w:tc>
        <w:tc>
          <w:tcPr>
            <w:tcW w:w="626" w:type="dxa"/>
          </w:tcPr>
          <w:p w14:paraId="7BAD8DD0" w14:textId="77777777" w:rsidR="000E5BCD" w:rsidRPr="00B813D5" w:rsidRDefault="000E5BCD" w:rsidP="001D3535">
            <w:pPr>
              <w:rPr>
                <w:rFonts w:ascii="Arial Narrow" w:hAnsi="Arial Narrow"/>
                <w:sz w:val="18"/>
                <w:szCs w:val="18"/>
              </w:rPr>
            </w:pPr>
          </w:p>
        </w:tc>
      </w:tr>
      <w:tr w:rsidR="000E5BCD" w:rsidRPr="00B813D5" w14:paraId="421622F8" w14:textId="77777777" w:rsidTr="000E5BCD">
        <w:tc>
          <w:tcPr>
            <w:tcW w:w="1881" w:type="dxa"/>
            <w:vMerge/>
          </w:tcPr>
          <w:p w14:paraId="78F4595D" w14:textId="77777777" w:rsidR="000E5BCD" w:rsidRPr="00B813D5" w:rsidRDefault="000E5BCD" w:rsidP="001D3535">
            <w:pPr>
              <w:rPr>
                <w:rFonts w:ascii="Arial Narrow" w:hAnsi="Arial Narrow"/>
                <w:sz w:val="18"/>
                <w:szCs w:val="18"/>
              </w:rPr>
            </w:pPr>
          </w:p>
        </w:tc>
        <w:tc>
          <w:tcPr>
            <w:tcW w:w="3140" w:type="dxa"/>
          </w:tcPr>
          <w:p w14:paraId="51152F08" w14:textId="77777777" w:rsidR="000E5BCD" w:rsidRPr="00B813D5" w:rsidRDefault="000E5BCD" w:rsidP="001D3535">
            <w:pPr>
              <w:rPr>
                <w:rFonts w:ascii="Arial Narrow" w:hAnsi="Arial Narrow" w:cs="Calibri"/>
                <w:sz w:val="18"/>
                <w:szCs w:val="18"/>
              </w:rPr>
            </w:pPr>
            <w:r w:rsidRPr="00B813D5">
              <w:rPr>
                <w:rFonts w:ascii="Arial Narrow" w:hAnsi="Arial Narrow" w:cstheme="minorHAnsi"/>
                <w:sz w:val="18"/>
                <w:szCs w:val="18"/>
              </w:rPr>
              <w:t>Appui à réalisation des étangs piscicoles hors sol</w:t>
            </w:r>
          </w:p>
        </w:tc>
        <w:tc>
          <w:tcPr>
            <w:tcW w:w="2117" w:type="dxa"/>
          </w:tcPr>
          <w:p w14:paraId="34BA35A0" w14:textId="77777777" w:rsidR="000E5BCD" w:rsidRPr="00B813D5" w:rsidRDefault="000E5BCD" w:rsidP="001D3535">
            <w:pPr>
              <w:rPr>
                <w:rFonts w:ascii="Arial Narrow" w:hAnsi="Arial Narrow" w:cs="Calibri"/>
                <w:sz w:val="18"/>
                <w:szCs w:val="18"/>
              </w:rPr>
            </w:pPr>
            <w:r w:rsidRPr="00B813D5">
              <w:rPr>
                <w:rFonts w:ascii="Arial Narrow" w:hAnsi="Arial Narrow" w:cstheme="minorHAnsi"/>
                <w:sz w:val="18"/>
                <w:szCs w:val="18"/>
              </w:rPr>
              <w:t>Les étangs piscicoles hors sol sont réalisés</w:t>
            </w:r>
          </w:p>
        </w:tc>
        <w:tc>
          <w:tcPr>
            <w:tcW w:w="3047" w:type="dxa"/>
          </w:tcPr>
          <w:p w14:paraId="66A80E4B" w14:textId="77777777" w:rsidR="000E5BCD" w:rsidRPr="00B813D5" w:rsidRDefault="000E5BCD" w:rsidP="001D3535">
            <w:pPr>
              <w:rPr>
                <w:rFonts w:ascii="Arial Narrow" w:hAnsi="Arial Narrow" w:cs="Calibri"/>
                <w:sz w:val="18"/>
                <w:szCs w:val="18"/>
              </w:rPr>
            </w:pPr>
            <w:r w:rsidRPr="00B813D5">
              <w:rPr>
                <w:rFonts w:ascii="Arial Narrow" w:hAnsi="Arial Narrow" w:cstheme="minorHAnsi"/>
                <w:sz w:val="18"/>
                <w:szCs w:val="18"/>
              </w:rPr>
              <w:t>Commune</w:t>
            </w:r>
          </w:p>
        </w:tc>
        <w:tc>
          <w:tcPr>
            <w:tcW w:w="1657" w:type="dxa"/>
          </w:tcPr>
          <w:p w14:paraId="583944E9" w14:textId="77777777" w:rsidR="000E5BCD" w:rsidRPr="00B813D5" w:rsidRDefault="000E5BCD" w:rsidP="001D3535">
            <w:pPr>
              <w:jc w:val="right"/>
              <w:rPr>
                <w:rFonts w:ascii="Arial Narrow" w:hAnsi="Arial Narrow" w:cs="Calibri"/>
                <w:sz w:val="18"/>
                <w:szCs w:val="18"/>
              </w:rPr>
            </w:pPr>
          </w:p>
        </w:tc>
        <w:tc>
          <w:tcPr>
            <w:tcW w:w="604" w:type="dxa"/>
          </w:tcPr>
          <w:p w14:paraId="28158D8A" w14:textId="77777777" w:rsidR="000E5BCD" w:rsidRPr="00B813D5" w:rsidRDefault="000E5BCD" w:rsidP="001D3535">
            <w:pPr>
              <w:rPr>
                <w:rFonts w:ascii="Arial Narrow" w:hAnsi="Arial Narrow" w:cs="Calibri"/>
                <w:sz w:val="18"/>
                <w:szCs w:val="18"/>
              </w:rPr>
            </w:pPr>
          </w:p>
        </w:tc>
        <w:tc>
          <w:tcPr>
            <w:tcW w:w="581" w:type="dxa"/>
          </w:tcPr>
          <w:p w14:paraId="5DE3BA60" w14:textId="77777777" w:rsidR="000E5BCD" w:rsidRPr="00B813D5" w:rsidRDefault="000E5BCD" w:rsidP="001D3535">
            <w:pPr>
              <w:rPr>
                <w:rFonts w:ascii="Arial Narrow" w:hAnsi="Arial Narrow" w:cs="Calibri"/>
                <w:sz w:val="18"/>
                <w:szCs w:val="18"/>
              </w:rPr>
            </w:pPr>
          </w:p>
        </w:tc>
        <w:tc>
          <w:tcPr>
            <w:tcW w:w="584" w:type="dxa"/>
          </w:tcPr>
          <w:p w14:paraId="0471ED83" w14:textId="77777777" w:rsidR="000E5BCD" w:rsidRPr="00B813D5" w:rsidRDefault="000E5BCD" w:rsidP="001D3535">
            <w:pPr>
              <w:rPr>
                <w:rFonts w:ascii="Arial Narrow" w:hAnsi="Arial Narrow" w:cs="Calibri"/>
                <w:sz w:val="18"/>
                <w:szCs w:val="18"/>
              </w:rPr>
            </w:pPr>
          </w:p>
        </w:tc>
        <w:tc>
          <w:tcPr>
            <w:tcW w:w="701" w:type="dxa"/>
          </w:tcPr>
          <w:p w14:paraId="21B17F00" w14:textId="77777777" w:rsidR="000E5BCD" w:rsidRPr="00B813D5" w:rsidRDefault="000E5BCD" w:rsidP="001D3535">
            <w:pPr>
              <w:rPr>
                <w:rFonts w:ascii="Arial Narrow" w:hAnsi="Arial Narrow"/>
                <w:sz w:val="18"/>
                <w:szCs w:val="18"/>
              </w:rPr>
            </w:pPr>
          </w:p>
        </w:tc>
        <w:tc>
          <w:tcPr>
            <w:tcW w:w="616" w:type="dxa"/>
          </w:tcPr>
          <w:p w14:paraId="3161F69F" w14:textId="77777777" w:rsidR="000E5BCD" w:rsidRPr="00B813D5" w:rsidRDefault="000E5BCD" w:rsidP="001D3535">
            <w:pPr>
              <w:rPr>
                <w:rFonts w:ascii="Arial Narrow" w:hAnsi="Arial Narrow"/>
                <w:sz w:val="18"/>
                <w:szCs w:val="18"/>
              </w:rPr>
            </w:pPr>
          </w:p>
        </w:tc>
        <w:tc>
          <w:tcPr>
            <w:tcW w:w="606" w:type="dxa"/>
          </w:tcPr>
          <w:p w14:paraId="163F0084" w14:textId="77777777" w:rsidR="000E5BCD" w:rsidRPr="00B813D5" w:rsidRDefault="000E5BCD" w:rsidP="001D3535">
            <w:pPr>
              <w:rPr>
                <w:rFonts w:ascii="Arial Narrow" w:hAnsi="Arial Narrow"/>
                <w:sz w:val="18"/>
                <w:szCs w:val="18"/>
              </w:rPr>
            </w:pPr>
          </w:p>
        </w:tc>
        <w:tc>
          <w:tcPr>
            <w:tcW w:w="626" w:type="dxa"/>
          </w:tcPr>
          <w:p w14:paraId="0A0377C3" w14:textId="77777777" w:rsidR="000E5BCD" w:rsidRPr="00B813D5" w:rsidRDefault="000E5BCD" w:rsidP="001D3535">
            <w:pPr>
              <w:rPr>
                <w:rFonts w:ascii="Arial Narrow" w:hAnsi="Arial Narrow"/>
                <w:sz w:val="18"/>
                <w:szCs w:val="18"/>
              </w:rPr>
            </w:pPr>
          </w:p>
        </w:tc>
      </w:tr>
      <w:tr w:rsidR="000E5BCD" w:rsidRPr="00B813D5" w14:paraId="058F886E" w14:textId="77777777" w:rsidTr="000E5BCD">
        <w:tc>
          <w:tcPr>
            <w:tcW w:w="1881" w:type="dxa"/>
            <w:vMerge/>
          </w:tcPr>
          <w:p w14:paraId="66486799" w14:textId="77777777" w:rsidR="000E5BCD" w:rsidRPr="00B813D5" w:rsidRDefault="000E5BCD" w:rsidP="001D3535">
            <w:pPr>
              <w:rPr>
                <w:rFonts w:ascii="Arial Narrow" w:hAnsi="Arial Narrow"/>
                <w:sz w:val="18"/>
                <w:szCs w:val="18"/>
              </w:rPr>
            </w:pPr>
          </w:p>
        </w:tc>
        <w:tc>
          <w:tcPr>
            <w:tcW w:w="3140" w:type="dxa"/>
          </w:tcPr>
          <w:p w14:paraId="02BB3AD1" w14:textId="77777777" w:rsidR="000E5BCD" w:rsidRPr="00B813D5" w:rsidRDefault="000E5BCD" w:rsidP="001D3535">
            <w:pPr>
              <w:rPr>
                <w:rFonts w:ascii="Arial Narrow" w:hAnsi="Arial Narrow" w:cs="Calibri"/>
                <w:sz w:val="18"/>
                <w:szCs w:val="18"/>
              </w:rPr>
            </w:pPr>
            <w:r w:rsidRPr="00B813D5">
              <w:rPr>
                <w:rFonts w:ascii="Arial Narrow" w:hAnsi="Arial Narrow" w:cstheme="minorHAnsi"/>
                <w:sz w:val="18"/>
                <w:szCs w:val="18"/>
              </w:rPr>
              <w:t>Formation de pêcheurs en technique de pisciculture</w:t>
            </w:r>
          </w:p>
        </w:tc>
        <w:tc>
          <w:tcPr>
            <w:tcW w:w="2117" w:type="dxa"/>
          </w:tcPr>
          <w:p w14:paraId="63CC1C6B" w14:textId="77777777" w:rsidR="000E5BCD" w:rsidRPr="00B813D5" w:rsidRDefault="000E5BCD" w:rsidP="001D3535">
            <w:pPr>
              <w:rPr>
                <w:rFonts w:ascii="Arial Narrow" w:hAnsi="Arial Narrow" w:cs="Calibri"/>
                <w:sz w:val="18"/>
                <w:szCs w:val="18"/>
              </w:rPr>
            </w:pPr>
            <w:r w:rsidRPr="00B813D5">
              <w:rPr>
                <w:rFonts w:ascii="Arial Narrow" w:hAnsi="Arial Narrow" w:cstheme="minorHAnsi"/>
                <w:sz w:val="18"/>
                <w:szCs w:val="18"/>
              </w:rPr>
              <w:t xml:space="preserve">Les pêcheurs formés </w:t>
            </w:r>
          </w:p>
        </w:tc>
        <w:tc>
          <w:tcPr>
            <w:tcW w:w="3047" w:type="dxa"/>
          </w:tcPr>
          <w:p w14:paraId="286B336E" w14:textId="77777777" w:rsidR="000E5BCD" w:rsidRPr="00B813D5" w:rsidRDefault="000E5BCD" w:rsidP="001D3535">
            <w:pPr>
              <w:rPr>
                <w:rFonts w:ascii="Arial Narrow" w:hAnsi="Arial Narrow" w:cs="Calibri"/>
                <w:sz w:val="18"/>
                <w:szCs w:val="18"/>
              </w:rPr>
            </w:pPr>
            <w:r w:rsidRPr="00B813D5">
              <w:rPr>
                <w:rFonts w:ascii="Arial Narrow" w:hAnsi="Arial Narrow" w:cstheme="minorHAnsi"/>
                <w:sz w:val="18"/>
                <w:szCs w:val="18"/>
              </w:rPr>
              <w:t>N’Teguedo- Samassebougou, N’Teguedo- Niaré N’bagacoro Plateau)</w:t>
            </w:r>
          </w:p>
        </w:tc>
        <w:tc>
          <w:tcPr>
            <w:tcW w:w="1657" w:type="dxa"/>
          </w:tcPr>
          <w:p w14:paraId="33A0C56C" w14:textId="77777777" w:rsidR="000E5BCD" w:rsidRPr="00B813D5" w:rsidRDefault="000E5BCD" w:rsidP="001D3535">
            <w:pPr>
              <w:jc w:val="right"/>
              <w:rPr>
                <w:rFonts w:ascii="Arial Narrow" w:hAnsi="Arial Narrow" w:cs="Calibri"/>
                <w:sz w:val="18"/>
                <w:szCs w:val="18"/>
              </w:rPr>
            </w:pPr>
            <w:r w:rsidRPr="00B813D5">
              <w:rPr>
                <w:rFonts w:ascii="Arial Narrow" w:hAnsi="Arial Narrow" w:cstheme="minorHAnsi"/>
                <w:sz w:val="18"/>
                <w:szCs w:val="18"/>
              </w:rPr>
              <w:t>1 500 000</w:t>
            </w:r>
          </w:p>
        </w:tc>
        <w:tc>
          <w:tcPr>
            <w:tcW w:w="604" w:type="dxa"/>
          </w:tcPr>
          <w:p w14:paraId="39C29E7F" w14:textId="77777777" w:rsidR="000E5BCD" w:rsidRPr="00B813D5" w:rsidRDefault="000E5BCD" w:rsidP="001D3535">
            <w:pPr>
              <w:rPr>
                <w:rFonts w:ascii="Arial Narrow" w:hAnsi="Arial Narrow" w:cs="Calibri"/>
                <w:sz w:val="18"/>
                <w:szCs w:val="18"/>
              </w:rPr>
            </w:pPr>
            <w:r w:rsidRPr="00B813D5">
              <w:rPr>
                <w:rFonts w:ascii="Arial Narrow" w:hAnsi="Arial Narrow" w:cstheme="minorHAnsi"/>
                <w:sz w:val="18"/>
                <w:szCs w:val="18"/>
              </w:rPr>
              <w:t>x</w:t>
            </w:r>
          </w:p>
        </w:tc>
        <w:tc>
          <w:tcPr>
            <w:tcW w:w="581" w:type="dxa"/>
          </w:tcPr>
          <w:p w14:paraId="7A4734F1" w14:textId="77777777" w:rsidR="000E5BCD" w:rsidRPr="00B813D5" w:rsidRDefault="000E5BCD" w:rsidP="001D3535">
            <w:pPr>
              <w:rPr>
                <w:rFonts w:ascii="Arial Narrow" w:hAnsi="Arial Narrow" w:cs="Calibri"/>
                <w:sz w:val="18"/>
                <w:szCs w:val="18"/>
              </w:rPr>
            </w:pPr>
            <w:r w:rsidRPr="00B813D5">
              <w:rPr>
                <w:rFonts w:ascii="Arial Narrow" w:hAnsi="Arial Narrow" w:cstheme="minorHAnsi"/>
                <w:sz w:val="18"/>
                <w:szCs w:val="18"/>
              </w:rPr>
              <w:t>x</w:t>
            </w:r>
          </w:p>
        </w:tc>
        <w:tc>
          <w:tcPr>
            <w:tcW w:w="584" w:type="dxa"/>
          </w:tcPr>
          <w:p w14:paraId="18C6F458" w14:textId="77777777" w:rsidR="000E5BCD" w:rsidRPr="00B813D5" w:rsidRDefault="000E5BCD" w:rsidP="001D3535">
            <w:pPr>
              <w:rPr>
                <w:rFonts w:ascii="Arial Narrow" w:hAnsi="Arial Narrow" w:cs="Calibri"/>
                <w:sz w:val="18"/>
                <w:szCs w:val="18"/>
              </w:rPr>
            </w:pPr>
            <w:r w:rsidRPr="00B813D5">
              <w:rPr>
                <w:rFonts w:ascii="Arial Narrow" w:hAnsi="Arial Narrow" w:cstheme="minorHAnsi"/>
                <w:sz w:val="18"/>
                <w:szCs w:val="18"/>
              </w:rPr>
              <w:t>x</w:t>
            </w:r>
          </w:p>
        </w:tc>
        <w:tc>
          <w:tcPr>
            <w:tcW w:w="701" w:type="dxa"/>
          </w:tcPr>
          <w:p w14:paraId="239891F0" w14:textId="77777777" w:rsidR="000E5BCD" w:rsidRPr="00B813D5" w:rsidRDefault="000E5BCD" w:rsidP="001D3535">
            <w:pPr>
              <w:rPr>
                <w:rFonts w:ascii="Arial Narrow" w:hAnsi="Arial Narrow"/>
                <w:sz w:val="18"/>
                <w:szCs w:val="18"/>
              </w:rPr>
            </w:pPr>
            <w:r w:rsidRPr="00B813D5">
              <w:rPr>
                <w:rFonts w:ascii="Arial Narrow" w:hAnsi="Arial Narrow" w:cstheme="minorHAnsi"/>
                <w:sz w:val="18"/>
                <w:szCs w:val="18"/>
              </w:rPr>
              <w:t>15%</w:t>
            </w:r>
          </w:p>
        </w:tc>
        <w:tc>
          <w:tcPr>
            <w:tcW w:w="616" w:type="dxa"/>
          </w:tcPr>
          <w:p w14:paraId="2F235FFB" w14:textId="77777777" w:rsidR="000E5BCD" w:rsidRPr="00B813D5" w:rsidRDefault="000E5BCD" w:rsidP="001D3535">
            <w:pPr>
              <w:rPr>
                <w:rFonts w:ascii="Arial Narrow" w:hAnsi="Arial Narrow"/>
                <w:sz w:val="18"/>
                <w:szCs w:val="18"/>
              </w:rPr>
            </w:pPr>
            <w:r w:rsidRPr="00B813D5">
              <w:rPr>
                <w:rFonts w:ascii="Arial Narrow" w:hAnsi="Arial Narrow" w:cstheme="minorHAnsi"/>
                <w:sz w:val="18"/>
                <w:szCs w:val="18"/>
              </w:rPr>
              <w:t>20%</w:t>
            </w:r>
          </w:p>
        </w:tc>
        <w:tc>
          <w:tcPr>
            <w:tcW w:w="606" w:type="dxa"/>
          </w:tcPr>
          <w:p w14:paraId="7B25F812" w14:textId="77777777" w:rsidR="000E5BCD" w:rsidRPr="00B813D5" w:rsidRDefault="000E5BCD" w:rsidP="001D3535">
            <w:pPr>
              <w:rPr>
                <w:rFonts w:ascii="Arial Narrow" w:hAnsi="Arial Narrow"/>
                <w:sz w:val="18"/>
                <w:szCs w:val="18"/>
              </w:rPr>
            </w:pPr>
          </w:p>
        </w:tc>
        <w:tc>
          <w:tcPr>
            <w:tcW w:w="626" w:type="dxa"/>
          </w:tcPr>
          <w:p w14:paraId="7AAACD36" w14:textId="77777777" w:rsidR="000E5BCD" w:rsidRPr="00B813D5" w:rsidRDefault="000E5BCD" w:rsidP="001D3535">
            <w:pPr>
              <w:rPr>
                <w:rFonts w:ascii="Arial Narrow" w:hAnsi="Arial Narrow"/>
                <w:sz w:val="18"/>
                <w:szCs w:val="18"/>
              </w:rPr>
            </w:pPr>
            <w:r w:rsidRPr="00B813D5">
              <w:rPr>
                <w:rFonts w:ascii="Arial Narrow" w:hAnsi="Arial Narrow" w:cstheme="minorHAnsi"/>
                <w:sz w:val="18"/>
                <w:szCs w:val="18"/>
              </w:rPr>
              <w:t>75%</w:t>
            </w:r>
          </w:p>
        </w:tc>
      </w:tr>
      <w:tr w:rsidR="000E5BCD" w:rsidRPr="00B813D5" w14:paraId="11678AD3" w14:textId="77777777" w:rsidTr="000E5BCD">
        <w:tc>
          <w:tcPr>
            <w:tcW w:w="1881" w:type="dxa"/>
            <w:vMerge/>
          </w:tcPr>
          <w:p w14:paraId="6E71A885" w14:textId="77777777" w:rsidR="000E5BCD" w:rsidRPr="00B813D5" w:rsidRDefault="000E5BCD" w:rsidP="001D3535">
            <w:pPr>
              <w:rPr>
                <w:rFonts w:ascii="Arial Narrow" w:hAnsi="Arial Narrow"/>
                <w:sz w:val="18"/>
                <w:szCs w:val="18"/>
              </w:rPr>
            </w:pPr>
          </w:p>
        </w:tc>
        <w:tc>
          <w:tcPr>
            <w:tcW w:w="3140" w:type="dxa"/>
          </w:tcPr>
          <w:p w14:paraId="195AD7E0" w14:textId="77777777" w:rsidR="000E5BCD" w:rsidRPr="00B813D5" w:rsidRDefault="000E5BCD" w:rsidP="001D3535">
            <w:pPr>
              <w:rPr>
                <w:rFonts w:ascii="Arial Narrow" w:hAnsi="Arial Narrow" w:cs="Calibri"/>
                <w:sz w:val="18"/>
                <w:szCs w:val="18"/>
              </w:rPr>
            </w:pPr>
            <w:r w:rsidRPr="00B813D5">
              <w:rPr>
                <w:rFonts w:ascii="Arial Narrow" w:hAnsi="Arial Narrow" w:cstheme="minorHAnsi"/>
                <w:sz w:val="18"/>
                <w:szCs w:val="18"/>
              </w:rPr>
              <w:t>Faciliter l’accès aux équipements de pêche</w:t>
            </w:r>
          </w:p>
        </w:tc>
        <w:tc>
          <w:tcPr>
            <w:tcW w:w="2117" w:type="dxa"/>
          </w:tcPr>
          <w:p w14:paraId="4D187308" w14:textId="77777777" w:rsidR="000E5BCD" w:rsidRPr="00B813D5" w:rsidRDefault="000E5BCD" w:rsidP="001D3535">
            <w:pPr>
              <w:rPr>
                <w:rFonts w:ascii="Arial Narrow" w:hAnsi="Arial Narrow" w:cs="Calibri"/>
                <w:sz w:val="18"/>
                <w:szCs w:val="18"/>
              </w:rPr>
            </w:pPr>
            <w:r w:rsidRPr="00B813D5">
              <w:rPr>
                <w:rFonts w:ascii="Arial Narrow" w:hAnsi="Arial Narrow" w:cstheme="minorHAnsi"/>
                <w:sz w:val="18"/>
                <w:szCs w:val="18"/>
              </w:rPr>
              <w:t>Accès amélioré</w:t>
            </w:r>
          </w:p>
        </w:tc>
        <w:tc>
          <w:tcPr>
            <w:tcW w:w="3047" w:type="dxa"/>
          </w:tcPr>
          <w:p w14:paraId="3E01DEC3" w14:textId="77777777" w:rsidR="000E5BCD" w:rsidRPr="00B813D5" w:rsidRDefault="000E5BCD" w:rsidP="001D3535">
            <w:pPr>
              <w:rPr>
                <w:rFonts w:ascii="Arial Narrow" w:hAnsi="Arial Narrow" w:cs="Calibri"/>
                <w:sz w:val="18"/>
                <w:szCs w:val="18"/>
              </w:rPr>
            </w:pPr>
            <w:r w:rsidRPr="00B813D5">
              <w:rPr>
                <w:rFonts w:ascii="Arial Narrow" w:hAnsi="Arial Narrow" w:cstheme="minorHAnsi"/>
                <w:sz w:val="18"/>
                <w:szCs w:val="18"/>
              </w:rPr>
              <w:t>Commune</w:t>
            </w:r>
          </w:p>
        </w:tc>
        <w:tc>
          <w:tcPr>
            <w:tcW w:w="1657" w:type="dxa"/>
          </w:tcPr>
          <w:p w14:paraId="68CBA50C" w14:textId="77777777" w:rsidR="000E5BCD" w:rsidRPr="00B813D5" w:rsidRDefault="000E5BCD" w:rsidP="001D3535">
            <w:pPr>
              <w:jc w:val="right"/>
              <w:rPr>
                <w:rFonts w:ascii="Arial Narrow" w:hAnsi="Arial Narrow" w:cs="Calibri"/>
                <w:sz w:val="18"/>
                <w:szCs w:val="18"/>
              </w:rPr>
            </w:pPr>
            <w:r w:rsidRPr="00B813D5">
              <w:rPr>
                <w:rFonts w:ascii="Arial Narrow" w:hAnsi="Arial Narrow" w:cstheme="minorHAnsi"/>
                <w:sz w:val="18"/>
                <w:szCs w:val="18"/>
              </w:rPr>
              <w:t>200 000</w:t>
            </w:r>
          </w:p>
        </w:tc>
        <w:tc>
          <w:tcPr>
            <w:tcW w:w="604" w:type="dxa"/>
          </w:tcPr>
          <w:p w14:paraId="67879EC4" w14:textId="77777777" w:rsidR="000E5BCD" w:rsidRPr="00B813D5" w:rsidRDefault="000E5BCD" w:rsidP="001D3535">
            <w:pPr>
              <w:rPr>
                <w:rFonts w:ascii="Arial Narrow" w:hAnsi="Arial Narrow" w:cs="Calibri"/>
                <w:sz w:val="18"/>
                <w:szCs w:val="18"/>
              </w:rPr>
            </w:pPr>
            <w:r w:rsidRPr="00B813D5">
              <w:rPr>
                <w:rFonts w:ascii="Arial Narrow" w:hAnsi="Arial Narrow" w:cstheme="minorHAnsi"/>
                <w:sz w:val="18"/>
                <w:szCs w:val="18"/>
              </w:rPr>
              <w:t>x</w:t>
            </w:r>
          </w:p>
        </w:tc>
        <w:tc>
          <w:tcPr>
            <w:tcW w:w="581" w:type="dxa"/>
          </w:tcPr>
          <w:p w14:paraId="58E2A423" w14:textId="77777777" w:rsidR="000E5BCD" w:rsidRPr="00B813D5" w:rsidRDefault="000E5BCD" w:rsidP="001D3535">
            <w:pPr>
              <w:rPr>
                <w:rFonts w:ascii="Arial Narrow" w:hAnsi="Arial Narrow" w:cs="Calibri"/>
                <w:sz w:val="18"/>
                <w:szCs w:val="18"/>
              </w:rPr>
            </w:pPr>
            <w:r w:rsidRPr="00B813D5">
              <w:rPr>
                <w:rFonts w:ascii="Arial Narrow" w:hAnsi="Arial Narrow" w:cstheme="minorHAnsi"/>
                <w:sz w:val="18"/>
                <w:szCs w:val="18"/>
              </w:rPr>
              <w:t>x</w:t>
            </w:r>
          </w:p>
        </w:tc>
        <w:tc>
          <w:tcPr>
            <w:tcW w:w="584" w:type="dxa"/>
          </w:tcPr>
          <w:p w14:paraId="09BFB1E1" w14:textId="77777777" w:rsidR="000E5BCD" w:rsidRPr="00B813D5" w:rsidRDefault="000E5BCD" w:rsidP="001D3535">
            <w:pPr>
              <w:rPr>
                <w:rFonts w:ascii="Arial Narrow" w:hAnsi="Arial Narrow" w:cs="Calibri"/>
                <w:sz w:val="18"/>
                <w:szCs w:val="18"/>
              </w:rPr>
            </w:pPr>
            <w:r w:rsidRPr="00B813D5">
              <w:rPr>
                <w:rFonts w:ascii="Arial Narrow" w:hAnsi="Arial Narrow" w:cstheme="minorHAnsi"/>
                <w:sz w:val="18"/>
                <w:szCs w:val="18"/>
              </w:rPr>
              <w:t>x</w:t>
            </w:r>
          </w:p>
        </w:tc>
        <w:tc>
          <w:tcPr>
            <w:tcW w:w="701" w:type="dxa"/>
          </w:tcPr>
          <w:p w14:paraId="1A17AC14" w14:textId="77777777" w:rsidR="000E5BCD" w:rsidRPr="00B813D5" w:rsidRDefault="000E5BCD" w:rsidP="001D3535">
            <w:pPr>
              <w:rPr>
                <w:rFonts w:ascii="Arial Narrow" w:hAnsi="Arial Narrow"/>
                <w:sz w:val="18"/>
                <w:szCs w:val="18"/>
              </w:rPr>
            </w:pPr>
            <w:r w:rsidRPr="00B813D5">
              <w:rPr>
                <w:rFonts w:ascii="Arial Narrow" w:hAnsi="Arial Narrow" w:cstheme="minorHAnsi"/>
                <w:sz w:val="18"/>
                <w:szCs w:val="18"/>
              </w:rPr>
              <w:t>75%</w:t>
            </w:r>
          </w:p>
        </w:tc>
        <w:tc>
          <w:tcPr>
            <w:tcW w:w="616" w:type="dxa"/>
          </w:tcPr>
          <w:p w14:paraId="19313C9B" w14:textId="77777777" w:rsidR="000E5BCD" w:rsidRPr="00B813D5" w:rsidRDefault="000E5BCD" w:rsidP="001D3535">
            <w:pPr>
              <w:rPr>
                <w:rFonts w:ascii="Arial Narrow" w:hAnsi="Arial Narrow"/>
                <w:sz w:val="18"/>
                <w:szCs w:val="18"/>
              </w:rPr>
            </w:pPr>
            <w:r w:rsidRPr="00B813D5">
              <w:rPr>
                <w:rFonts w:ascii="Arial Narrow" w:hAnsi="Arial Narrow" w:cstheme="minorHAnsi"/>
                <w:sz w:val="18"/>
                <w:szCs w:val="18"/>
              </w:rPr>
              <w:t>25%</w:t>
            </w:r>
          </w:p>
        </w:tc>
        <w:tc>
          <w:tcPr>
            <w:tcW w:w="606" w:type="dxa"/>
          </w:tcPr>
          <w:p w14:paraId="10EEC8C6" w14:textId="77777777" w:rsidR="000E5BCD" w:rsidRPr="00B813D5" w:rsidRDefault="000E5BCD" w:rsidP="001D3535">
            <w:pPr>
              <w:rPr>
                <w:rFonts w:ascii="Arial Narrow" w:hAnsi="Arial Narrow"/>
                <w:sz w:val="18"/>
                <w:szCs w:val="18"/>
              </w:rPr>
            </w:pPr>
          </w:p>
        </w:tc>
        <w:tc>
          <w:tcPr>
            <w:tcW w:w="626" w:type="dxa"/>
          </w:tcPr>
          <w:p w14:paraId="33990BD4" w14:textId="77777777" w:rsidR="000E5BCD" w:rsidRPr="00B813D5" w:rsidRDefault="000E5BCD" w:rsidP="001D3535">
            <w:pPr>
              <w:rPr>
                <w:rFonts w:ascii="Arial Narrow" w:hAnsi="Arial Narrow"/>
                <w:sz w:val="18"/>
                <w:szCs w:val="18"/>
              </w:rPr>
            </w:pPr>
          </w:p>
        </w:tc>
      </w:tr>
      <w:tr w:rsidR="000E5BCD" w:rsidRPr="00B813D5" w14:paraId="11045B66" w14:textId="77777777" w:rsidTr="000E5BCD">
        <w:tc>
          <w:tcPr>
            <w:tcW w:w="1881" w:type="dxa"/>
            <w:vMerge/>
          </w:tcPr>
          <w:p w14:paraId="4C458D14" w14:textId="77777777" w:rsidR="000E5BCD" w:rsidRPr="00B813D5" w:rsidRDefault="000E5BCD" w:rsidP="001D3535">
            <w:pPr>
              <w:rPr>
                <w:rFonts w:ascii="Arial Narrow" w:hAnsi="Arial Narrow"/>
                <w:sz w:val="18"/>
                <w:szCs w:val="18"/>
              </w:rPr>
            </w:pPr>
          </w:p>
        </w:tc>
        <w:tc>
          <w:tcPr>
            <w:tcW w:w="3140" w:type="dxa"/>
          </w:tcPr>
          <w:p w14:paraId="23421C99" w14:textId="77777777" w:rsidR="000E5BCD" w:rsidRPr="00B813D5" w:rsidRDefault="000E5BCD" w:rsidP="001D3535">
            <w:pPr>
              <w:rPr>
                <w:rFonts w:ascii="Arial Narrow" w:hAnsi="Arial Narrow" w:cstheme="minorHAnsi"/>
                <w:sz w:val="18"/>
                <w:szCs w:val="18"/>
              </w:rPr>
            </w:pPr>
            <w:r w:rsidRPr="00B813D5">
              <w:rPr>
                <w:rFonts w:ascii="Arial Narrow" w:hAnsi="Arial Narrow" w:cstheme="minorHAnsi"/>
                <w:sz w:val="18"/>
                <w:szCs w:val="18"/>
              </w:rPr>
              <w:t>Aménagement de micro-barrages</w:t>
            </w:r>
          </w:p>
          <w:p w14:paraId="3A4FD560" w14:textId="77777777" w:rsidR="000E5BCD" w:rsidRPr="00B813D5" w:rsidRDefault="000E5BCD" w:rsidP="001D3535">
            <w:pPr>
              <w:rPr>
                <w:rFonts w:ascii="Arial Narrow" w:hAnsi="Arial Narrow" w:cs="Calibri"/>
                <w:sz w:val="18"/>
                <w:szCs w:val="18"/>
              </w:rPr>
            </w:pPr>
          </w:p>
        </w:tc>
        <w:tc>
          <w:tcPr>
            <w:tcW w:w="2117" w:type="dxa"/>
          </w:tcPr>
          <w:p w14:paraId="23B99BC5" w14:textId="77777777" w:rsidR="000E5BCD" w:rsidRPr="00B813D5" w:rsidRDefault="000E5BCD" w:rsidP="001D3535">
            <w:pPr>
              <w:rPr>
                <w:rFonts w:ascii="Arial Narrow" w:hAnsi="Arial Narrow" w:cstheme="minorHAnsi"/>
                <w:sz w:val="18"/>
                <w:szCs w:val="18"/>
              </w:rPr>
            </w:pPr>
            <w:r w:rsidRPr="00B813D5">
              <w:rPr>
                <w:rFonts w:ascii="Arial Narrow" w:hAnsi="Arial Narrow" w:cstheme="minorHAnsi"/>
                <w:sz w:val="18"/>
                <w:szCs w:val="18"/>
              </w:rPr>
              <w:t>3 micro-barrages</w:t>
            </w:r>
          </w:p>
          <w:p w14:paraId="22998A84" w14:textId="77777777" w:rsidR="000E5BCD" w:rsidRPr="00B813D5" w:rsidRDefault="000E5BCD" w:rsidP="001D3535">
            <w:pPr>
              <w:rPr>
                <w:rFonts w:ascii="Arial Narrow" w:hAnsi="Arial Narrow" w:cs="Calibri"/>
                <w:sz w:val="18"/>
                <w:szCs w:val="18"/>
              </w:rPr>
            </w:pPr>
            <w:r w:rsidRPr="00B813D5">
              <w:rPr>
                <w:rFonts w:ascii="Arial Narrow" w:hAnsi="Arial Narrow" w:cstheme="minorHAnsi"/>
                <w:sz w:val="18"/>
                <w:szCs w:val="18"/>
              </w:rPr>
              <w:t xml:space="preserve">Aménagés </w:t>
            </w:r>
          </w:p>
        </w:tc>
        <w:tc>
          <w:tcPr>
            <w:tcW w:w="3047" w:type="dxa"/>
          </w:tcPr>
          <w:p w14:paraId="7763BB66" w14:textId="77777777" w:rsidR="000E5BCD" w:rsidRPr="00B813D5" w:rsidRDefault="000E5BCD" w:rsidP="001D3535">
            <w:pPr>
              <w:rPr>
                <w:rFonts w:ascii="Arial Narrow" w:hAnsi="Arial Narrow" w:cs="Calibri"/>
                <w:sz w:val="18"/>
                <w:szCs w:val="18"/>
              </w:rPr>
            </w:pPr>
            <w:r w:rsidRPr="00B813D5">
              <w:rPr>
                <w:rFonts w:ascii="Arial Narrow" w:hAnsi="Arial Narrow" w:cstheme="minorHAnsi"/>
                <w:sz w:val="18"/>
                <w:szCs w:val="18"/>
              </w:rPr>
              <w:t>N’Teguedo- Samassebougou, N’Teguedo- Niaré N’bagacoro Plateau)</w:t>
            </w:r>
          </w:p>
        </w:tc>
        <w:tc>
          <w:tcPr>
            <w:tcW w:w="1657" w:type="dxa"/>
          </w:tcPr>
          <w:p w14:paraId="481922E7" w14:textId="77777777" w:rsidR="000E5BCD" w:rsidRPr="00B813D5" w:rsidRDefault="000E5BCD" w:rsidP="001D3535">
            <w:pPr>
              <w:jc w:val="right"/>
              <w:rPr>
                <w:rFonts w:ascii="Arial Narrow" w:hAnsi="Arial Narrow" w:cs="Calibri"/>
                <w:sz w:val="18"/>
                <w:szCs w:val="18"/>
              </w:rPr>
            </w:pPr>
            <w:r w:rsidRPr="00B813D5">
              <w:rPr>
                <w:rFonts w:ascii="Arial Narrow" w:hAnsi="Arial Narrow" w:cstheme="minorHAnsi"/>
                <w:sz w:val="18"/>
                <w:szCs w:val="18"/>
              </w:rPr>
              <w:t>15 000 000</w:t>
            </w:r>
          </w:p>
        </w:tc>
        <w:tc>
          <w:tcPr>
            <w:tcW w:w="604" w:type="dxa"/>
          </w:tcPr>
          <w:p w14:paraId="075CD2A9" w14:textId="77777777" w:rsidR="000E5BCD" w:rsidRPr="00B813D5" w:rsidRDefault="000E5BCD" w:rsidP="001D3535">
            <w:pPr>
              <w:rPr>
                <w:rFonts w:ascii="Arial Narrow" w:hAnsi="Arial Narrow" w:cs="Calibri"/>
                <w:sz w:val="18"/>
                <w:szCs w:val="18"/>
              </w:rPr>
            </w:pPr>
          </w:p>
        </w:tc>
        <w:tc>
          <w:tcPr>
            <w:tcW w:w="581" w:type="dxa"/>
          </w:tcPr>
          <w:p w14:paraId="0F0A4F9A" w14:textId="77777777" w:rsidR="000E5BCD" w:rsidRPr="00B813D5" w:rsidRDefault="000E5BCD" w:rsidP="001D3535">
            <w:pPr>
              <w:rPr>
                <w:rFonts w:ascii="Arial Narrow" w:hAnsi="Arial Narrow" w:cs="Calibri"/>
                <w:sz w:val="18"/>
                <w:szCs w:val="18"/>
              </w:rPr>
            </w:pPr>
            <w:r w:rsidRPr="00B813D5">
              <w:rPr>
                <w:rFonts w:ascii="Arial Narrow" w:hAnsi="Arial Narrow" w:cstheme="minorHAnsi"/>
                <w:sz w:val="18"/>
                <w:szCs w:val="18"/>
              </w:rPr>
              <w:t>x</w:t>
            </w:r>
          </w:p>
        </w:tc>
        <w:tc>
          <w:tcPr>
            <w:tcW w:w="584" w:type="dxa"/>
          </w:tcPr>
          <w:p w14:paraId="199C6EE3" w14:textId="77777777" w:rsidR="000E5BCD" w:rsidRPr="00B813D5" w:rsidRDefault="000E5BCD" w:rsidP="001D3535">
            <w:pPr>
              <w:rPr>
                <w:rFonts w:ascii="Arial Narrow" w:hAnsi="Arial Narrow" w:cs="Calibri"/>
                <w:sz w:val="18"/>
                <w:szCs w:val="18"/>
              </w:rPr>
            </w:pPr>
            <w:r w:rsidRPr="00B813D5">
              <w:rPr>
                <w:rFonts w:ascii="Arial Narrow" w:hAnsi="Arial Narrow" w:cstheme="minorHAnsi"/>
                <w:sz w:val="18"/>
                <w:szCs w:val="18"/>
              </w:rPr>
              <w:t>x</w:t>
            </w:r>
          </w:p>
        </w:tc>
        <w:tc>
          <w:tcPr>
            <w:tcW w:w="701" w:type="dxa"/>
          </w:tcPr>
          <w:p w14:paraId="2156A6D3" w14:textId="77777777" w:rsidR="000E5BCD" w:rsidRPr="00B813D5" w:rsidRDefault="000E5BCD" w:rsidP="001D3535">
            <w:pPr>
              <w:rPr>
                <w:rFonts w:ascii="Arial Narrow" w:hAnsi="Arial Narrow"/>
                <w:sz w:val="18"/>
                <w:szCs w:val="18"/>
              </w:rPr>
            </w:pPr>
            <w:r w:rsidRPr="00B813D5">
              <w:rPr>
                <w:rFonts w:ascii="Arial Narrow" w:hAnsi="Arial Narrow" w:cstheme="minorHAnsi"/>
                <w:sz w:val="18"/>
                <w:szCs w:val="18"/>
              </w:rPr>
              <w:t>5%</w:t>
            </w:r>
          </w:p>
        </w:tc>
        <w:tc>
          <w:tcPr>
            <w:tcW w:w="616" w:type="dxa"/>
          </w:tcPr>
          <w:p w14:paraId="144AB483" w14:textId="77777777" w:rsidR="000E5BCD" w:rsidRPr="00B813D5" w:rsidRDefault="000E5BCD" w:rsidP="001D3535">
            <w:pPr>
              <w:rPr>
                <w:rFonts w:ascii="Arial Narrow" w:hAnsi="Arial Narrow"/>
                <w:sz w:val="18"/>
                <w:szCs w:val="18"/>
              </w:rPr>
            </w:pPr>
            <w:r w:rsidRPr="00B813D5">
              <w:rPr>
                <w:rFonts w:ascii="Arial Narrow" w:hAnsi="Arial Narrow" w:cstheme="minorHAnsi"/>
                <w:sz w:val="18"/>
                <w:szCs w:val="18"/>
              </w:rPr>
              <w:t>10%</w:t>
            </w:r>
          </w:p>
        </w:tc>
        <w:tc>
          <w:tcPr>
            <w:tcW w:w="606" w:type="dxa"/>
          </w:tcPr>
          <w:p w14:paraId="10FBC07D" w14:textId="77777777" w:rsidR="000E5BCD" w:rsidRPr="00B813D5" w:rsidRDefault="000E5BCD" w:rsidP="001D3535">
            <w:pPr>
              <w:rPr>
                <w:rFonts w:ascii="Arial Narrow" w:hAnsi="Arial Narrow"/>
                <w:sz w:val="18"/>
                <w:szCs w:val="18"/>
              </w:rPr>
            </w:pPr>
          </w:p>
        </w:tc>
        <w:tc>
          <w:tcPr>
            <w:tcW w:w="626" w:type="dxa"/>
          </w:tcPr>
          <w:p w14:paraId="2514260C" w14:textId="77777777" w:rsidR="000E5BCD" w:rsidRPr="00B813D5" w:rsidRDefault="000E5BCD" w:rsidP="001D3535">
            <w:pPr>
              <w:rPr>
                <w:rFonts w:ascii="Arial Narrow" w:hAnsi="Arial Narrow"/>
                <w:sz w:val="18"/>
                <w:szCs w:val="18"/>
              </w:rPr>
            </w:pPr>
            <w:r w:rsidRPr="00B813D5">
              <w:rPr>
                <w:rFonts w:ascii="Arial Narrow" w:hAnsi="Arial Narrow" w:cstheme="minorHAnsi"/>
                <w:sz w:val="18"/>
                <w:szCs w:val="18"/>
              </w:rPr>
              <w:t>85%</w:t>
            </w:r>
          </w:p>
        </w:tc>
      </w:tr>
      <w:tr w:rsidR="000E5BCD" w:rsidRPr="00B813D5" w14:paraId="4C64BD44" w14:textId="77777777" w:rsidTr="000E5BCD">
        <w:tc>
          <w:tcPr>
            <w:tcW w:w="1881" w:type="dxa"/>
            <w:vMerge/>
          </w:tcPr>
          <w:p w14:paraId="6F332501" w14:textId="77777777" w:rsidR="000E5BCD" w:rsidRPr="00B813D5" w:rsidRDefault="000E5BCD" w:rsidP="001D3535">
            <w:pPr>
              <w:rPr>
                <w:rFonts w:ascii="Arial Narrow" w:hAnsi="Arial Narrow"/>
                <w:sz w:val="18"/>
                <w:szCs w:val="18"/>
              </w:rPr>
            </w:pPr>
          </w:p>
        </w:tc>
        <w:tc>
          <w:tcPr>
            <w:tcW w:w="3140" w:type="dxa"/>
          </w:tcPr>
          <w:p w14:paraId="181F861C" w14:textId="77777777" w:rsidR="000E5BCD" w:rsidRPr="00B813D5" w:rsidRDefault="000E5BCD" w:rsidP="001D3535">
            <w:pPr>
              <w:rPr>
                <w:rFonts w:ascii="Arial Narrow" w:hAnsi="Arial Narrow" w:cs="Calibri"/>
                <w:sz w:val="18"/>
                <w:szCs w:val="18"/>
              </w:rPr>
            </w:pPr>
            <w:r w:rsidRPr="00B813D5">
              <w:rPr>
                <w:rFonts w:ascii="Arial Narrow" w:hAnsi="Arial Narrow" w:cstheme="minorHAnsi"/>
                <w:sz w:val="18"/>
                <w:szCs w:val="18"/>
              </w:rPr>
              <w:t>Application de la convention locale de pêche</w:t>
            </w:r>
          </w:p>
        </w:tc>
        <w:tc>
          <w:tcPr>
            <w:tcW w:w="2117" w:type="dxa"/>
          </w:tcPr>
          <w:p w14:paraId="0C68A5A2" w14:textId="77777777" w:rsidR="000E5BCD" w:rsidRPr="00B813D5" w:rsidRDefault="000E5BCD" w:rsidP="001D3535">
            <w:pPr>
              <w:rPr>
                <w:rFonts w:ascii="Arial Narrow" w:hAnsi="Arial Narrow" w:cs="Calibri"/>
                <w:sz w:val="18"/>
                <w:szCs w:val="18"/>
              </w:rPr>
            </w:pPr>
            <w:r w:rsidRPr="00B813D5">
              <w:rPr>
                <w:rFonts w:ascii="Arial Narrow" w:hAnsi="Arial Narrow" w:cstheme="minorHAnsi"/>
                <w:sz w:val="18"/>
                <w:szCs w:val="18"/>
              </w:rPr>
              <w:t xml:space="preserve">Convention appliquée </w:t>
            </w:r>
          </w:p>
        </w:tc>
        <w:tc>
          <w:tcPr>
            <w:tcW w:w="3047" w:type="dxa"/>
          </w:tcPr>
          <w:p w14:paraId="25A6F9F1" w14:textId="77777777" w:rsidR="000E5BCD" w:rsidRPr="00B813D5" w:rsidRDefault="000E5BCD" w:rsidP="001D3535">
            <w:pPr>
              <w:rPr>
                <w:rFonts w:ascii="Arial Narrow" w:hAnsi="Arial Narrow" w:cs="Calibri"/>
                <w:sz w:val="18"/>
                <w:szCs w:val="18"/>
              </w:rPr>
            </w:pPr>
            <w:r w:rsidRPr="00B813D5">
              <w:rPr>
                <w:rFonts w:ascii="Arial Narrow" w:hAnsi="Arial Narrow" w:cstheme="minorHAnsi"/>
                <w:sz w:val="18"/>
                <w:szCs w:val="18"/>
              </w:rPr>
              <w:t>Commune</w:t>
            </w:r>
          </w:p>
        </w:tc>
        <w:tc>
          <w:tcPr>
            <w:tcW w:w="1657" w:type="dxa"/>
          </w:tcPr>
          <w:p w14:paraId="11CF4DF9" w14:textId="77777777" w:rsidR="000E5BCD" w:rsidRPr="00B813D5" w:rsidRDefault="000E5BCD" w:rsidP="001D3535">
            <w:pPr>
              <w:jc w:val="right"/>
              <w:rPr>
                <w:rFonts w:ascii="Arial Narrow" w:hAnsi="Arial Narrow" w:cs="Calibri"/>
                <w:sz w:val="18"/>
                <w:szCs w:val="18"/>
              </w:rPr>
            </w:pPr>
            <w:r w:rsidRPr="00B813D5">
              <w:rPr>
                <w:rFonts w:ascii="Arial Narrow" w:hAnsi="Arial Narrow" w:cstheme="minorHAnsi"/>
                <w:sz w:val="18"/>
                <w:szCs w:val="18"/>
              </w:rPr>
              <w:t>200 000</w:t>
            </w:r>
          </w:p>
        </w:tc>
        <w:tc>
          <w:tcPr>
            <w:tcW w:w="604" w:type="dxa"/>
          </w:tcPr>
          <w:p w14:paraId="58EEFE81" w14:textId="77777777" w:rsidR="000E5BCD" w:rsidRPr="00B813D5" w:rsidRDefault="000E5BCD" w:rsidP="001D3535">
            <w:pPr>
              <w:rPr>
                <w:rFonts w:ascii="Arial Narrow" w:hAnsi="Arial Narrow" w:cs="Calibri"/>
                <w:sz w:val="18"/>
                <w:szCs w:val="18"/>
              </w:rPr>
            </w:pPr>
            <w:r w:rsidRPr="00B813D5">
              <w:rPr>
                <w:rFonts w:ascii="Arial Narrow" w:hAnsi="Arial Narrow" w:cstheme="minorHAnsi"/>
                <w:sz w:val="18"/>
                <w:szCs w:val="18"/>
              </w:rPr>
              <w:t>x</w:t>
            </w:r>
          </w:p>
        </w:tc>
        <w:tc>
          <w:tcPr>
            <w:tcW w:w="581" w:type="dxa"/>
          </w:tcPr>
          <w:p w14:paraId="63A68BC7" w14:textId="77777777" w:rsidR="000E5BCD" w:rsidRPr="00B813D5" w:rsidRDefault="000E5BCD" w:rsidP="001D3535">
            <w:pPr>
              <w:rPr>
                <w:rFonts w:ascii="Arial Narrow" w:hAnsi="Arial Narrow" w:cs="Calibri"/>
                <w:sz w:val="18"/>
                <w:szCs w:val="18"/>
              </w:rPr>
            </w:pPr>
            <w:r w:rsidRPr="00B813D5">
              <w:rPr>
                <w:rFonts w:ascii="Arial Narrow" w:hAnsi="Arial Narrow" w:cstheme="minorHAnsi"/>
                <w:sz w:val="18"/>
                <w:szCs w:val="18"/>
              </w:rPr>
              <w:t>x</w:t>
            </w:r>
          </w:p>
        </w:tc>
        <w:tc>
          <w:tcPr>
            <w:tcW w:w="584" w:type="dxa"/>
          </w:tcPr>
          <w:p w14:paraId="074D473C" w14:textId="77777777" w:rsidR="000E5BCD" w:rsidRPr="00B813D5" w:rsidRDefault="000E5BCD" w:rsidP="001D3535">
            <w:pPr>
              <w:rPr>
                <w:rFonts w:ascii="Arial Narrow" w:hAnsi="Arial Narrow" w:cs="Calibri"/>
                <w:sz w:val="18"/>
                <w:szCs w:val="18"/>
              </w:rPr>
            </w:pPr>
            <w:r w:rsidRPr="00B813D5">
              <w:rPr>
                <w:rFonts w:ascii="Arial Narrow" w:hAnsi="Arial Narrow" w:cstheme="minorHAnsi"/>
                <w:sz w:val="18"/>
                <w:szCs w:val="18"/>
              </w:rPr>
              <w:t>x</w:t>
            </w:r>
          </w:p>
        </w:tc>
        <w:tc>
          <w:tcPr>
            <w:tcW w:w="701" w:type="dxa"/>
          </w:tcPr>
          <w:p w14:paraId="3AB27887" w14:textId="77777777" w:rsidR="000E5BCD" w:rsidRPr="00B813D5" w:rsidRDefault="000E5BCD" w:rsidP="001D3535">
            <w:pPr>
              <w:rPr>
                <w:rFonts w:ascii="Arial Narrow" w:hAnsi="Arial Narrow"/>
                <w:sz w:val="18"/>
                <w:szCs w:val="18"/>
              </w:rPr>
            </w:pPr>
            <w:r w:rsidRPr="00B813D5">
              <w:rPr>
                <w:rFonts w:ascii="Arial Narrow" w:hAnsi="Arial Narrow" w:cstheme="minorHAnsi"/>
                <w:sz w:val="18"/>
                <w:szCs w:val="18"/>
              </w:rPr>
              <w:t>10%</w:t>
            </w:r>
          </w:p>
        </w:tc>
        <w:tc>
          <w:tcPr>
            <w:tcW w:w="616" w:type="dxa"/>
          </w:tcPr>
          <w:p w14:paraId="6BC6A191" w14:textId="77777777" w:rsidR="000E5BCD" w:rsidRPr="00B813D5" w:rsidRDefault="000E5BCD" w:rsidP="001D3535">
            <w:pPr>
              <w:rPr>
                <w:rFonts w:ascii="Arial Narrow" w:hAnsi="Arial Narrow"/>
                <w:sz w:val="18"/>
                <w:szCs w:val="18"/>
              </w:rPr>
            </w:pPr>
            <w:r w:rsidRPr="00B813D5">
              <w:rPr>
                <w:rFonts w:ascii="Arial Narrow" w:hAnsi="Arial Narrow" w:cstheme="minorHAnsi"/>
                <w:sz w:val="18"/>
                <w:szCs w:val="18"/>
              </w:rPr>
              <w:t>90%</w:t>
            </w:r>
          </w:p>
        </w:tc>
        <w:tc>
          <w:tcPr>
            <w:tcW w:w="606" w:type="dxa"/>
          </w:tcPr>
          <w:p w14:paraId="3E311F4D" w14:textId="77777777" w:rsidR="000E5BCD" w:rsidRPr="00B813D5" w:rsidRDefault="000E5BCD" w:rsidP="001D3535">
            <w:pPr>
              <w:rPr>
                <w:rFonts w:ascii="Arial Narrow" w:hAnsi="Arial Narrow"/>
                <w:sz w:val="18"/>
                <w:szCs w:val="18"/>
              </w:rPr>
            </w:pPr>
          </w:p>
        </w:tc>
        <w:tc>
          <w:tcPr>
            <w:tcW w:w="626" w:type="dxa"/>
          </w:tcPr>
          <w:p w14:paraId="7D8AAEE7" w14:textId="77777777" w:rsidR="000E5BCD" w:rsidRPr="00B813D5" w:rsidRDefault="000E5BCD" w:rsidP="001D3535">
            <w:pPr>
              <w:rPr>
                <w:rFonts w:ascii="Arial Narrow" w:hAnsi="Arial Narrow"/>
                <w:sz w:val="18"/>
                <w:szCs w:val="18"/>
              </w:rPr>
            </w:pPr>
          </w:p>
        </w:tc>
      </w:tr>
      <w:tr w:rsidR="000E5BCD" w:rsidRPr="00B813D5" w14:paraId="48661E0B" w14:textId="77777777" w:rsidTr="000E5BCD">
        <w:tc>
          <w:tcPr>
            <w:tcW w:w="1881" w:type="dxa"/>
          </w:tcPr>
          <w:p w14:paraId="4FBDC287" w14:textId="77777777" w:rsidR="000E5BCD" w:rsidRPr="00B813D5" w:rsidRDefault="000E5BCD" w:rsidP="001D3535">
            <w:pPr>
              <w:rPr>
                <w:rFonts w:ascii="Arial Narrow" w:hAnsi="Arial Narrow"/>
                <w:b/>
                <w:bCs/>
                <w:sz w:val="18"/>
                <w:szCs w:val="18"/>
              </w:rPr>
            </w:pPr>
            <w:r w:rsidRPr="00B813D5">
              <w:rPr>
                <w:rFonts w:ascii="Arial Narrow" w:hAnsi="Arial Narrow"/>
                <w:b/>
                <w:bCs/>
                <w:sz w:val="18"/>
                <w:szCs w:val="18"/>
              </w:rPr>
              <w:t>Sous-Total 3</w:t>
            </w:r>
          </w:p>
        </w:tc>
        <w:tc>
          <w:tcPr>
            <w:tcW w:w="3140" w:type="dxa"/>
          </w:tcPr>
          <w:p w14:paraId="3DDC934E" w14:textId="77777777" w:rsidR="000E5BCD" w:rsidRPr="00B813D5" w:rsidRDefault="000E5BCD" w:rsidP="001D3535">
            <w:pPr>
              <w:rPr>
                <w:rFonts w:ascii="Arial Narrow" w:hAnsi="Arial Narrow" w:cs="Calibri"/>
                <w:sz w:val="18"/>
                <w:szCs w:val="18"/>
              </w:rPr>
            </w:pPr>
          </w:p>
        </w:tc>
        <w:tc>
          <w:tcPr>
            <w:tcW w:w="2117" w:type="dxa"/>
          </w:tcPr>
          <w:p w14:paraId="520BDE24" w14:textId="77777777" w:rsidR="000E5BCD" w:rsidRPr="00B813D5" w:rsidRDefault="000E5BCD" w:rsidP="001D3535">
            <w:pPr>
              <w:rPr>
                <w:rFonts w:ascii="Arial Narrow" w:hAnsi="Arial Narrow" w:cs="Calibri"/>
                <w:sz w:val="18"/>
                <w:szCs w:val="18"/>
              </w:rPr>
            </w:pPr>
          </w:p>
        </w:tc>
        <w:tc>
          <w:tcPr>
            <w:tcW w:w="3047" w:type="dxa"/>
          </w:tcPr>
          <w:p w14:paraId="2C55FDDF" w14:textId="77777777" w:rsidR="000E5BCD" w:rsidRPr="00B813D5" w:rsidRDefault="000E5BCD" w:rsidP="001D3535">
            <w:pPr>
              <w:rPr>
                <w:rFonts w:ascii="Arial Narrow" w:hAnsi="Arial Narrow" w:cs="Calibri"/>
                <w:sz w:val="18"/>
                <w:szCs w:val="18"/>
              </w:rPr>
            </w:pPr>
          </w:p>
        </w:tc>
        <w:tc>
          <w:tcPr>
            <w:tcW w:w="1657" w:type="dxa"/>
          </w:tcPr>
          <w:p w14:paraId="79F911F9" w14:textId="77777777" w:rsidR="000E5BCD" w:rsidRPr="00986879" w:rsidRDefault="000E5BCD" w:rsidP="001D3535">
            <w:pPr>
              <w:jc w:val="right"/>
              <w:rPr>
                <w:rFonts w:ascii="Arial Narrow" w:hAnsi="Arial Narrow" w:cs="Calibri"/>
                <w:b/>
                <w:bCs/>
                <w:sz w:val="18"/>
                <w:szCs w:val="18"/>
              </w:rPr>
            </w:pPr>
            <w:r w:rsidRPr="00986879">
              <w:rPr>
                <w:rFonts w:ascii="Arial Narrow" w:hAnsi="Arial Narrow" w:cs="Calibri"/>
                <w:b/>
                <w:bCs/>
                <w:sz w:val="18"/>
                <w:szCs w:val="18"/>
              </w:rPr>
              <w:t>74 700 000</w:t>
            </w:r>
          </w:p>
        </w:tc>
        <w:tc>
          <w:tcPr>
            <w:tcW w:w="604" w:type="dxa"/>
          </w:tcPr>
          <w:p w14:paraId="633385F9" w14:textId="77777777" w:rsidR="000E5BCD" w:rsidRPr="00B813D5" w:rsidRDefault="000E5BCD" w:rsidP="001D3535">
            <w:pPr>
              <w:rPr>
                <w:rFonts w:ascii="Arial Narrow" w:hAnsi="Arial Narrow" w:cs="Calibri"/>
                <w:sz w:val="18"/>
                <w:szCs w:val="18"/>
              </w:rPr>
            </w:pPr>
          </w:p>
        </w:tc>
        <w:tc>
          <w:tcPr>
            <w:tcW w:w="581" w:type="dxa"/>
          </w:tcPr>
          <w:p w14:paraId="4AA79FDC" w14:textId="77777777" w:rsidR="000E5BCD" w:rsidRPr="00B813D5" w:rsidRDefault="000E5BCD" w:rsidP="001D3535">
            <w:pPr>
              <w:rPr>
                <w:rFonts w:ascii="Arial Narrow" w:hAnsi="Arial Narrow" w:cs="Calibri"/>
                <w:sz w:val="18"/>
                <w:szCs w:val="18"/>
              </w:rPr>
            </w:pPr>
          </w:p>
        </w:tc>
        <w:tc>
          <w:tcPr>
            <w:tcW w:w="584" w:type="dxa"/>
          </w:tcPr>
          <w:p w14:paraId="1BACA52C" w14:textId="77777777" w:rsidR="000E5BCD" w:rsidRPr="00B813D5" w:rsidRDefault="000E5BCD" w:rsidP="001D3535">
            <w:pPr>
              <w:rPr>
                <w:rFonts w:ascii="Arial Narrow" w:hAnsi="Arial Narrow" w:cs="Calibri"/>
                <w:sz w:val="18"/>
                <w:szCs w:val="18"/>
              </w:rPr>
            </w:pPr>
          </w:p>
        </w:tc>
        <w:tc>
          <w:tcPr>
            <w:tcW w:w="701" w:type="dxa"/>
          </w:tcPr>
          <w:p w14:paraId="49495230" w14:textId="77777777" w:rsidR="000E5BCD" w:rsidRPr="00B813D5" w:rsidRDefault="000E5BCD" w:rsidP="001D3535">
            <w:pPr>
              <w:rPr>
                <w:rFonts w:ascii="Arial Narrow" w:hAnsi="Arial Narrow"/>
                <w:sz w:val="18"/>
                <w:szCs w:val="18"/>
              </w:rPr>
            </w:pPr>
          </w:p>
        </w:tc>
        <w:tc>
          <w:tcPr>
            <w:tcW w:w="616" w:type="dxa"/>
          </w:tcPr>
          <w:p w14:paraId="1CE2E709" w14:textId="77777777" w:rsidR="000E5BCD" w:rsidRPr="00B813D5" w:rsidRDefault="000E5BCD" w:rsidP="001D3535">
            <w:pPr>
              <w:rPr>
                <w:rFonts w:ascii="Arial Narrow" w:hAnsi="Arial Narrow"/>
                <w:sz w:val="18"/>
                <w:szCs w:val="18"/>
              </w:rPr>
            </w:pPr>
          </w:p>
        </w:tc>
        <w:tc>
          <w:tcPr>
            <w:tcW w:w="606" w:type="dxa"/>
          </w:tcPr>
          <w:p w14:paraId="47C617D0" w14:textId="77777777" w:rsidR="000E5BCD" w:rsidRPr="00B813D5" w:rsidRDefault="000E5BCD" w:rsidP="001D3535">
            <w:pPr>
              <w:rPr>
                <w:rFonts w:ascii="Arial Narrow" w:hAnsi="Arial Narrow"/>
                <w:sz w:val="18"/>
                <w:szCs w:val="18"/>
              </w:rPr>
            </w:pPr>
          </w:p>
        </w:tc>
        <w:tc>
          <w:tcPr>
            <w:tcW w:w="626" w:type="dxa"/>
          </w:tcPr>
          <w:p w14:paraId="158C74B6" w14:textId="77777777" w:rsidR="000E5BCD" w:rsidRPr="00B813D5" w:rsidRDefault="000E5BCD" w:rsidP="001D3535">
            <w:pPr>
              <w:rPr>
                <w:rFonts w:ascii="Arial Narrow" w:hAnsi="Arial Narrow"/>
                <w:sz w:val="18"/>
                <w:szCs w:val="18"/>
              </w:rPr>
            </w:pPr>
          </w:p>
        </w:tc>
      </w:tr>
      <w:tr w:rsidR="000E5BCD" w:rsidRPr="00B813D5" w14:paraId="33E97C90" w14:textId="77777777" w:rsidTr="001D3535">
        <w:tc>
          <w:tcPr>
            <w:tcW w:w="16160" w:type="dxa"/>
            <w:gridSpan w:val="12"/>
            <w:shd w:val="clear" w:color="auto" w:fill="B2A1C7" w:themeFill="accent4" w:themeFillTint="99"/>
          </w:tcPr>
          <w:p w14:paraId="109B611E" w14:textId="77777777" w:rsidR="000E5BCD" w:rsidRPr="00B813D5" w:rsidRDefault="000E5BCD" w:rsidP="001D3535">
            <w:pPr>
              <w:jc w:val="center"/>
              <w:rPr>
                <w:rFonts w:ascii="Arial Narrow" w:hAnsi="Arial Narrow"/>
                <w:b/>
                <w:bCs/>
                <w:sz w:val="18"/>
                <w:szCs w:val="18"/>
              </w:rPr>
            </w:pPr>
            <w:r w:rsidRPr="00B813D5">
              <w:rPr>
                <w:rFonts w:ascii="Arial Narrow" w:hAnsi="Arial Narrow"/>
                <w:b/>
                <w:bCs/>
                <w:sz w:val="18"/>
                <w:szCs w:val="18"/>
              </w:rPr>
              <w:t>SECTEUR ECONOMIE RURALE</w:t>
            </w:r>
          </w:p>
        </w:tc>
      </w:tr>
      <w:tr w:rsidR="000E5BCD" w:rsidRPr="00B813D5" w14:paraId="1F0E2DCA" w14:textId="77777777" w:rsidTr="000E5BCD">
        <w:tc>
          <w:tcPr>
            <w:tcW w:w="1881" w:type="dxa"/>
            <w:vMerge w:val="restart"/>
          </w:tcPr>
          <w:p w14:paraId="1F5C70CA" w14:textId="77777777" w:rsidR="000E5BCD" w:rsidRPr="00B813D5" w:rsidRDefault="000E5BCD" w:rsidP="001D3535">
            <w:pPr>
              <w:rPr>
                <w:rFonts w:ascii="Arial Narrow" w:hAnsi="Arial Narrow"/>
                <w:b/>
                <w:sz w:val="18"/>
                <w:szCs w:val="18"/>
              </w:rPr>
            </w:pPr>
            <w:r w:rsidRPr="00B813D5">
              <w:rPr>
                <w:rFonts w:ascii="Arial Narrow" w:hAnsi="Arial Narrow"/>
                <w:b/>
                <w:sz w:val="18"/>
                <w:szCs w:val="18"/>
              </w:rPr>
              <w:t>ENVIRONNEMENT/</w:t>
            </w:r>
          </w:p>
          <w:p w14:paraId="385FAC02" w14:textId="77777777" w:rsidR="000E5BCD" w:rsidRPr="00B813D5" w:rsidRDefault="000E5BCD" w:rsidP="001D3535">
            <w:pPr>
              <w:rPr>
                <w:rFonts w:ascii="Arial Narrow" w:hAnsi="Arial Narrow"/>
                <w:b/>
                <w:sz w:val="18"/>
                <w:szCs w:val="18"/>
              </w:rPr>
            </w:pPr>
            <w:r w:rsidRPr="00B813D5">
              <w:rPr>
                <w:rFonts w:ascii="Arial Narrow" w:hAnsi="Arial Narrow"/>
                <w:b/>
                <w:sz w:val="18"/>
                <w:szCs w:val="18"/>
              </w:rPr>
              <w:t>CHANGEMENTS CLIMATIQUES/FORETS</w:t>
            </w:r>
          </w:p>
          <w:p w14:paraId="49568C29" w14:textId="77777777" w:rsidR="000E5BCD" w:rsidRPr="00B813D5" w:rsidRDefault="000E5BCD" w:rsidP="001D3535">
            <w:pPr>
              <w:rPr>
                <w:rFonts w:ascii="Arial Narrow" w:hAnsi="Arial Narrow"/>
                <w:b/>
                <w:sz w:val="18"/>
                <w:szCs w:val="18"/>
              </w:rPr>
            </w:pPr>
          </w:p>
          <w:p w14:paraId="184BED05" w14:textId="77777777" w:rsidR="000E5BCD" w:rsidRPr="00B813D5" w:rsidRDefault="000E5BCD" w:rsidP="001D3535">
            <w:pPr>
              <w:rPr>
                <w:rFonts w:ascii="Arial Narrow" w:hAnsi="Arial Narrow"/>
                <w:sz w:val="18"/>
                <w:szCs w:val="18"/>
              </w:rPr>
            </w:pPr>
            <w:r w:rsidRPr="00B813D5">
              <w:rPr>
                <w:rFonts w:ascii="Arial Narrow" w:hAnsi="Arial Narrow"/>
                <w:b/>
                <w:i/>
                <w:sz w:val="18"/>
                <w:szCs w:val="18"/>
              </w:rPr>
              <w:t>Rendre verte ma commune</w:t>
            </w:r>
          </w:p>
        </w:tc>
        <w:tc>
          <w:tcPr>
            <w:tcW w:w="3140" w:type="dxa"/>
          </w:tcPr>
          <w:p w14:paraId="33D0906A" w14:textId="77777777" w:rsidR="000E5BCD" w:rsidRPr="00B813D5" w:rsidRDefault="000E5BCD" w:rsidP="001D3535">
            <w:pPr>
              <w:rPr>
                <w:rFonts w:ascii="Arial Narrow" w:hAnsi="Arial Narrow" w:cs="Calibri"/>
                <w:sz w:val="18"/>
                <w:szCs w:val="18"/>
              </w:rPr>
            </w:pPr>
            <w:r w:rsidRPr="00B813D5">
              <w:rPr>
                <w:rFonts w:ascii="Arial Narrow" w:hAnsi="Arial Narrow"/>
                <w:sz w:val="18"/>
                <w:szCs w:val="18"/>
              </w:rPr>
              <w:t>Identification des sites de reboisement</w:t>
            </w:r>
          </w:p>
        </w:tc>
        <w:tc>
          <w:tcPr>
            <w:tcW w:w="2117" w:type="dxa"/>
          </w:tcPr>
          <w:p w14:paraId="634103CE" w14:textId="77777777" w:rsidR="000E5BCD" w:rsidRPr="00B813D5" w:rsidRDefault="000E5BCD" w:rsidP="001D3535">
            <w:pPr>
              <w:rPr>
                <w:rFonts w:ascii="Arial Narrow" w:hAnsi="Arial Narrow" w:cs="Calibri"/>
                <w:sz w:val="18"/>
                <w:szCs w:val="18"/>
              </w:rPr>
            </w:pPr>
            <w:r w:rsidRPr="00B813D5">
              <w:rPr>
                <w:rFonts w:ascii="Arial Narrow" w:hAnsi="Arial Narrow" w:cs="Calibri"/>
                <w:sz w:val="18"/>
                <w:szCs w:val="18"/>
              </w:rPr>
              <w:t xml:space="preserve">Les sites de reboisement sont identifiés </w:t>
            </w:r>
          </w:p>
        </w:tc>
        <w:tc>
          <w:tcPr>
            <w:tcW w:w="3047" w:type="dxa"/>
          </w:tcPr>
          <w:p w14:paraId="503BD2BF" w14:textId="77777777" w:rsidR="000E5BCD" w:rsidRPr="00B813D5" w:rsidRDefault="000E5BCD" w:rsidP="001D3535">
            <w:pPr>
              <w:rPr>
                <w:rFonts w:ascii="Arial Narrow" w:hAnsi="Arial Narrow" w:cs="Calibri"/>
                <w:sz w:val="18"/>
                <w:szCs w:val="18"/>
              </w:rPr>
            </w:pPr>
            <w:r w:rsidRPr="00B813D5">
              <w:rPr>
                <w:rFonts w:ascii="Arial Narrow" w:hAnsi="Arial Narrow" w:cs="Calibri"/>
                <w:sz w:val="18"/>
                <w:szCs w:val="18"/>
              </w:rPr>
              <w:t xml:space="preserve">Toute la commune </w:t>
            </w:r>
          </w:p>
        </w:tc>
        <w:tc>
          <w:tcPr>
            <w:tcW w:w="1657" w:type="dxa"/>
          </w:tcPr>
          <w:p w14:paraId="2210CC38" w14:textId="77777777" w:rsidR="000E5BCD" w:rsidRPr="00B813D5" w:rsidRDefault="000E5BCD" w:rsidP="001D3535">
            <w:pPr>
              <w:jc w:val="right"/>
              <w:rPr>
                <w:rFonts w:ascii="Arial Narrow" w:hAnsi="Arial Narrow" w:cs="Calibri"/>
                <w:sz w:val="18"/>
                <w:szCs w:val="18"/>
              </w:rPr>
            </w:pPr>
            <w:r w:rsidRPr="00B813D5">
              <w:rPr>
                <w:rFonts w:ascii="Arial Narrow" w:hAnsi="Arial Narrow" w:cs="Calibri"/>
                <w:sz w:val="18"/>
                <w:szCs w:val="18"/>
              </w:rPr>
              <w:t xml:space="preserve">      250 000</w:t>
            </w:r>
          </w:p>
        </w:tc>
        <w:tc>
          <w:tcPr>
            <w:tcW w:w="604" w:type="dxa"/>
          </w:tcPr>
          <w:p w14:paraId="79774A38" w14:textId="77777777" w:rsidR="000E5BCD" w:rsidRPr="00B813D5" w:rsidRDefault="000E5BCD" w:rsidP="001D3535">
            <w:pPr>
              <w:rPr>
                <w:rFonts w:ascii="Arial Narrow" w:hAnsi="Arial Narrow" w:cs="Calibri"/>
                <w:sz w:val="18"/>
                <w:szCs w:val="18"/>
              </w:rPr>
            </w:pPr>
            <w:r w:rsidRPr="00B813D5">
              <w:rPr>
                <w:rFonts w:ascii="Arial Narrow" w:hAnsi="Arial Narrow" w:cs="Calibri"/>
                <w:sz w:val="18"/>
                <w:szCs w:val="18"/>
              </w:rPr>
              <w:t>x</w:t>
            </w:r>
          </w:p>
        </w:tc>
        <w:tc>
          <w:tcPr>
            <w:tcW w:w="581" w:type="dxa"/>
          </w:tcPr>
          <w:p w14:paraId="70674A4A" w14:textId="77777777" w:rsidR="000E5BCD" w:rsidRPr="00B813D5" w:rsidRDefault="000E5BCD" w:rsidP="001D3535">
            <w:pPr>
              <w:rPr>
                <w:rFonts w:ascii="Arial Narrow" w:hAnsi="Arial Narrow" w:cs="Calibri"/>
                <w:sz w:val="18"/>
                <w:szCs w:val="18"/>
              </w:rPr>
            </w:pPr>
          </w:p>
        </w:tc>
        <w:tc>
          <w:tcPr>
            <w:tcW w:w="584" w:type="dxa"/>
          </w:tcPr>
          <w:p w14:paraId="4599F424" w14:textId="77777777" w:rsidR="000E5BCD" w:rsidRPr="00B813D5" w:rsidRDefault="000E5BCD" w:rsidP="001D3535">
            <w:pPr>
              <w:rPr>
                <w:rFonts w:ascii="Arial Narrow" w:hAnsi="Arial Narrow" w:cs="Calibri"/>
                <w:sz w:val="18"/>
                <w:szCs w:val="18"/>
              </w:rPr>
            </w:pPr>
          </w:p>
        </w:tc>
        <w:tc>
          <w:tcPr>
            <w:tcW w:w="701" w:type="dxa"/>
          </w:tcPr>
          <w:p w14:paraId="3E37DB46" w14:textId="77777777" w:rsidR="000E5BCD" w:rsidRPr="00B813D5" w:rsidRDefault="000E5BCD" w:rsidP="001D3535">
            <w:pPr>
              <w:rPr>
                <w:rFonts w:ascii="Arial Narrow" w:hAnsi="Arial Narrow"/>
                <w:sz w:val="18"/>
                <w:szCs w:val="18"/>
              </w:rPr>
            </w:pPr>
          </w:p>
        </w:tc>
        <w:tc>
          <w:tcPr>
            <w:tcW w:w="616" w:type="dxa"/>
          </w:tcPr>
          <w:p w14:paraId="7FE3F03B"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100%</w:t>
            </w:r>
          </w:p>
        </w:tc>
        <w:tc>
          <w:tcPr>
            <w:tcW w:w="606" w:type="dxa"/>
          </w:tcPr>
          <w:p w14:paraId="66840589" w14:textId="77777777" w:rsidR="000E5BCD" w:rsidRPr="00B813D5" w:rsidRDefault="000E5BCD" w:rsidP="001D3535">
            <w:pPr>
              <w:rPr>
                <w:rFonts w:ascii="Arial Narrow" w:hAnsi="Arial Narrow"/>
                <w:sz w:val="18"/>
                <w:szCs w:val="18"/>
              </w:rPr>
            </w:pPr>
          </w:p>
        </w:tc>
        <w:tc>
          <w:tcPr>
            <w:tcW w:w="626" w:type="dxa"/>
          </w:tcPr>
          <w:p w14:paraId="71D54D94" w14:textId="77777777" w:rsidR="000E5BCD" w:rsidRPr="00B813D5" w:rsidRDefault="000E5BCD" w:rsidP="001D3535">
            <w:pPr>
              <w:rPr>
                <w:rFonts w:ascii="Arial Narrow" w:hAnsi="Arial Narrow"/>
                <w:sz w:val="18"/>
                <w:szCs w:val="18"/>
              </w:rPr>
            </w:pPr>
          </w:p>
        </w:tc>
      </w:tr>
      <w:tr w:rsidR="000E5BCD" w:rsidRPr="00B813D5" w14:paraId="4150F35D" w14:textId="77777777" w:rsidTr="000E5BCD">
        <w:tc>
          <w:tcPr>
            <w:tcW w:w="1881" w:type="dxa"/>
            <w:vMerge/>
          </w:tcPr>
          <w:p w14:paraId="7DFF5E25" w14:textId="77777777" w:rsidR="000E5BCD" w:rsidRPr="00B813D5" w:rsidRDefault="000E5BCD" w:rsidP="001D3535">
            <w:pPr>
              <w:rPr>
                <w:rFonts w:ascii="Arial Narrow" w:hAnsi="Arial Narrow"/>
                <w:sz w:val="18"/>
                <w:szCs w:val="18"/>
              </w:rPr>
            </w:pPr>
          </w:p>
        </w:tc>
        <w:tc>
          <w:tcPr>
            <w:tcW w:w="3140" w:type="dxa"/>
          </w:tcPr>
          <w:p w14:paraId="48CBA162" w14:textId="77777777" w:rsidR="000E5BCD" w:rsidRPr="00B813D5" w:rsidRDefault="000E5BCD" w:rsidP="001D3535">
            <w:pPr>
              <w:rPr>
                <w:rFonts w:ascii="Arial Narrow" w:hAnsi="Arial Narrow" w:cs="Calibri"/>
                <w:sz w:val="18"/>
                <w:szCs w:val="18"/>
              </w:rPr>
            </w:pPr>
            <w:r w:rsidRPr="00B813D5">
              <w:rPr>
                <w:rFonts w:ascii="Arial Narrow" w:hAnsi="Arial Narrow"/>
                <w:sz w:val="18"/>
                <w:szCs w:val="18"/>
              </w:rPr>
              <w:t>Achats des plants</w:t>
            </w:r>
          </w:p>
        </w:tc>
        <w:tc>
          <w:tcPr>
            <w:tcW w:w="2117" w:type="dxa"/>
          </w:tcPr>
          <w:p w14:paraId="46FB14D4" w14:textId="77777777" w:rsidR="000E5BCD" w:rsidRPr="00B813D5" w:rsidRDefault="000E5BCD" w:rsidP="001D3535">
            <w:pPr>
              <w:rPr>
                <w:rFonts w:ascii="Arial Narrow" w:hAnsi="Arial Narrow" w:cs="Calibri"/>
                <w:sz w:val="18"/>
                <w:szCs w:val="18"/>
              </w:rPr>
            </w:pPr>
            <w:r w:rsidRPr="00B813D5">
              <w:rPr>
                <w:rFonts w:ascii="Arial Narrow" w:hAnsi="Arial Narrow" w:cs="Calibri"/>
                <w:sz w:val="18"/>
                <w:szCs w:val="18"/>
              </w:rPr>
              <w:t>10 000 plants sont acquis</w:t>
            </w:r>
          </w:p>
        </w:tc>
        <w:tc>
          <w:tcPr>
            <w:tcW w:w="3047" w:type="dxa"/>
          </w:tcPr>
          <w:p w14:paraId="295AD5E5" w14:textId="77777777" w:rsidR="000E5BCD" w:rsidRPr="00B813D5" w:rsidRDefault="000E5BCD" w:rsidP="001D3535">
            <w:pPr>
              <w:rPr>
                <w:rFonts w:ascii="Arial Narrow" w:hAnsi="Arial Narrow" w:cs="Calibri"/>
                <w:sz w:val="18"/>
                <w:szCs w:val="18"/>
              </w:rPr>
            </w:pPr>
            <w:r w:rsidRPr="00B813D5">
              <w:rPr>
                <w:rFonts w:ascii="Arial Narrow" w:hAnsi="Arial Narrow" w:cs="Calibri"/>
                <w:sz w:val="18"/>
                <w:szCs w:val="18"/>
              </w:rPr>
              <w:t> Commune</w:t>
            </w:r>
          </w:p>
        </w:tc>
        <w:tc>
          <w:tcPr>
            <w:tcW w:w="1657" w:type="dxa"/>
          </w:tcPr>
          <w:p w14:paraId="1CCC739B" w14:textId="77777777" w:rsidR="000E5BCD" w:rsidRPr="00B813D5" w:rsidRDefault="000E5BCD" w:rsidP="001D3535">
            <w:pPr>
              <w:jc w:val="right"/>
              <w:rPr>
                <w:rFonts w:ascii="Arial Narrow" w:hAnsi="Arial Narrow" w:cs="Calibri"/>
                <w:sz w:val="18"/>
                <w:szCs w:val="18"/>
              </w:rPr>
            </w:pPr>
            <w:r w:rsidRPr="00B813D5">
              <w:rPr>
                <w:rFonts w:ascii="Arial Narrow" w:hAnsi="Arial Narrow" w:cs="Calibri"/>
                <w:sz w:val="18"/>
                <w:szCs w:val="18"/>
              </w:rPr>
              <w:t>-</w:t>
            </w:r>
          </w:p>
        </w:tc>
        <w:tc>
          <w:tcPr>
            <w:tcW w:w="604" w:type="dxa"/>
          </w:tcPr>
          <w:p w14:paraId="6A7BCABC" w14:textId="77777777" w:rsidR="000E5BCD" w:rsidRPr="00B813D5" w:rsidRDefault="000E5BCD" w:rsidP="001D3535">
            <w:pPr>
              <w:rPr>
                <w:rFonts w:ascii="Arial Narrow" w:hAnsi="Arial Narrow" w:cs="Calibri"/>
                <w:sz w:val="18"/>
                <w:szCs w:val="18"/>
              </w:rPr>
            </w:pPr>
            <w:r w:rsidRPr="00B813D5">
              <w:rPr>
                <w:rFonts w:ascii="Arial Narrow" w:hAnsi="Arial Narrow" w:cs="Calibri"/>
                <w:sz w:val="18"/>
                <w:szCs w:val="18"/>
              </w:rPr>
              <w:t>x</w:t>
            </w:r>
          </w:p>
        </w:tc>
        <w:tc>
          <w:tcPr>
            <w:tcW w:w="581" w:type="dxa"/>
          </w:tcPr>
          <w:p w14:paraId="2A1D8ECD" w14:textId="77777777" w:rsidR="000E5BCD" w:rsidRPr="00B813D5" w:rsidRDefault="000E5BCD" w:rsidP="001D3535">
            <w:pPr>
              <w:rPr>
                <w:rFonts w:ascii="Arial Narrow" w:hAnsi="Arial Narrow" w:cs="Calibri"/>
                <w:sz w:val="18"/>
                <w:szCs w:val="18"/>
              </w:rPr>
            </w:pPr>
            <w:r w:rsidRPr="00B813D5">
              <w:rPr>
                <w:rFonts w:ascii="Arial Narrow" w:hAnsi="Arial Narrow" w:cs="Calibri"/>
                <w:sz w:val="18"/>
                <w:szCs w:val="18"/>
              </w:rPr>
              <w:t>x</w:t>
            </w:r>
          </w:p>
        </w:tc>
        <w:tc>
          <w:tcPr>
            <w:tcW w:w="584" w:type="dxa"/>
          </w:tcPr>
          <w:p w14:paraId="4AFC15A7" w14:textId="77777777" w:rsidR="000E5BCD" w:rsidRPr="00B813D5" w:rsidRDefault="000E5BCD" w:rsidP="001D3535">
            <w:pPr>
              <w:rPr>
                <w:rFonts w:ascii="Arial Narrow" w:hAnsi="Arial Narrow" w:cs="Calibri"/>
                <w:sz w:val="18"/>
                <w:szCs w:val="18"/>
              </w:rPr>
            </w:pPr>
            <w:r w:rsidRPr="00B813D5">
              <w:rPr>
                <w:rFonts w:ascii="Arial Narrow" w:hAnsi="Arial Narrow" w:cs="Calibri"/>
                <w:sz w:val="18"/>
                <w:szCs w:val="18"/>
              </w:rPr>
              <w:t>x</w:t>
            </w:r>
          </w:p>
        </w:tc>
        <w:tc>
          <w:tcPr>
            <w:tcW w:w="701" w:type="dxa"/>
          </w:tcPr>
          <w:p w14:paraId="43D796F0" w14:textId="77777777" w:rsidR="000E5BCD" w:rsidRPr="00B813D5" w:rsidRDefault="000E5BCD" w:rsidP="001D3535">
            <w:pPr>
              <w:rPr>
                <w:rFonts w:ascii="Arial Narrow" w:hAnsi="Arial Narrow"/>
                <w:sz w:val="18"/>
                <w:szCs w:val="18"/>
              </w:rPr>
            </w:pPr>
          </w:p>
        </w:tc>
        <w:tc>
          <w:tcPr>
            <w:tcW w:w="616" w:type="dxa"/>
          </w:tcPr>
          <w:p w14:paraId="40C644E9" w14:textId="77777777" w:rsidR="000E5BCD" w:rsidRPr="00B813D5" w:rsidRDefault="000E5BCD" w:rsidP="001D3535">
            <w:pPr>
              <w:rPr>
                <w:rFonts w:ascii="Arial Narrow" w:hAnsi="Arial Narrow"/>
                <w:sz w:val="18"/>
                <w:szCs w:val="18"/>
              </w:rPr>
            </w:pPr>
          </w:p>
        </w:tc>
        <w:tc>
          <w:tcPr>
            <w:tcW w:w="606" w:type="dxa"/>
          </w:tcPr>
          <w:p w14:paraId="114E82AD"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100%</w:t>
            </w:r>
          </w:p>
        </w:tc>
        <w:tc>
          <w:tcPr>
            <w:tcW w:w="626" w:type="dxa"/>
          </w:tcPr>
          <w:p w14:paraId="0BF7ED22" w14:textId="77777777" w:rsidR="000E5BCD" w:rsidRPr="00B813D5" w:rsidRDefault="000E5BCD" w:rsidP="001D3535">
            <w:pPr>
              <w:rPr>
                <w:rFonts w:ascii="Arial Narrow" w:hAnsi="Arial Narrow"/>
                <w:sz w:val="18"/>
                <w:szCs w:val="18"/>
              </w:rPr>
            </w:pPr>
          </w:p>
        </w:tc>
      </w:tr>
      <w:tr w:rsidR="000E5BCD" w:rsidRPr="00B813D5" w14:paraId="470D4E2B" w14:textId="77777777" w:rsidTr="000E5BCD">
        <w:tc>
          <w:tcPr>
            <w:tcW w:w="1881" w:type="dxa"/>
            <w:vMerge/>
          </w:tcPr>
          <w:p w14:paraId="59951199" w14:textId="77777777" w:rsidR="000E5BCD" w:rsidRPr="00B813D5" w:rsidRDefault="000E5BCD" w:rsidP="001D3535">
            <w:pPr>
              <w:rPr>
                <w:rFonts w:ascii="Arial Narrow" w:hAnsi="Arial Narrow"/>
                <w:sz w:val="18"/>
                <w:szCs w:val="18"/>
              </w:rPr>
            </w:pPr>
          </w:p>
        </w:tc>
        <w:tc>
          <w:tcPr>
            <w:tcW w:w="3140" w:type="dxa"/>
          </w:tcPr>
          <w:p w14:paraId="46D0FA1E" w14:textId="77777777" w:rsidR="000E5BCD" w:rsidRPr="00B813D5" w:rsidRDefault="000E5BCD" w:rsidP="001D3535">
            <w:pPr>
              <w:rPr>
                <w:rFonts w:ascii="Arial Narrow" w:hAnsi="Arial Narrow" w:cs="Calibri"/>
                <w:sz w:val="18"/>
                <w:szCs w:val="18"/>
              </w:rPr>
            </w:pPr>
            <w:r w:rsidRPr="00B813D5">
              <w:rPr>
                <w:rFonts w:ascii="Arial Narrow" w:hAnsi="Arial Narrow"/>
                <w:sz w:val="18"/>
                <w:szCs w:val="18"/>
              </w:rPr>
              <w:t>Reboisement/ Plantation et sécurisation des plants</w:t>
            </w:r>
          </w:p>
        </w:tc>
        <w:tc>
          <w:tcPr>
            <w:tcW w:w="2117" w:type="dxa"/>
          </w:tcPr>
          <w:p w14:paraId="5A181B14" w14:textId="77777777" w:rsidR="000E5BCD" w:rsidRPr="00B813D5" w:rsidRDefault="000E5BCD" w:rsidP="001D3535">
            <w:pPr>
              <w:rPr>
                <w:rFonts w:ascii="Arial Narrow" w:hAnsi="Arial Narrow" w:cs="Calibri"/>
                <w:sz w:val="18"/>
                <w:szCs w:val="18"/>
              </w:rPr>
            </w:pPr>
            <w:r w:rsidRPr="00B813D5">
              <w:rPr>
                <w:rFonts w:ascii="Arial Narrow" w:hAnsi="Arial Narrow" w:cs="Calibri"/>
                <w:sz w:val="18"/>
                <w:szCs w:val="18"/>
              </w:rPr>
              <w:t>10 000 plants sont plantés et sécurisés</w:t>
            </w:r>
          </w:p>
        </w:tc>
        <w:tc>
          <w:tcPr>
            <w:tcW w:w="3047" w:type="dxa"/>
          </w:tcPr>
          <w:p w14:paraId="69D3A15C" w14:textId="77777777" w:rsidR="000E5BCD" w:rsidRPr="00B813D5" w:rsidRDefault="000E5BCD" w:rsidP="001D3535">
            <w:pPr>
              <w:rPr>
                <w:rFonts w:ascii="Arial Narrow" w:hAnsi="Arial Narrow" w:cs="Calibri"/>
                <w:sz w:val="18"/>
                <w:szCs w:val="18"/>
              </w:rPr>
            </w:pPr>
            <w:r w:rsidRPr="00B813D5">
              <w:rPr>
                <w:rFonts w:ascii="Arial Narrow" w:hAnsi="Arial Narrow" w:cs="Calibri"/>
                <w:sz w:val="18"/>
                <w:szCs w:val="18"/>
              </w:rPr>
              <w:t> Commune</w:t>
            </w:r>
          </w:p>
        </w:tc>
        <w:tc>
          <w:tcPr>
            <w:tcW w:w="1657" w:type="dxa"/>
          </w:tcPr>
          <w:p w14:paraId="76E2311E" w14:textId="77777777" w:rsidR="000E5BCD" w:rsidRPr="00B813D5" w:rsidRDefault="000E5BCD" w:rsidP="001D3535">
            <w:pPr>
              <w:jc w:val="right"/>
              <w:rPr>
                <w:rFonts w:ascii="Arial Narrow" w:hAnsi="Arial Narrow" w:cs="Calibri"/>
                <w:sz w:val="18"/>
                <w:szCs w:val="18"/>
              </w:rPr>
            </w:pPr>
            <w:r w:rsidRPr="00B813D5">
              <w:rPr>
                <w:rFonts w:ascii="Arial Narrow" w:hAnsi="Arial Narrow" w:cs="Calibri"/>
                <w:sz w:val="18"/>
                <w:szCs w:val="18"/>
              </w:rPr>
              <w:t>22 000 000</w:t>
            </w:r>
          </w:p>
        </w:tc>
        <w:tc>
          <w:tcPr>
            <w:tcW w:w="604" w:type="dxa"/>
          </w:tcPr>
          <w:p w14:paraId="5E833EE9" w14:textId="77777777" w:rsidR="000E5BCD" w:rsidRPr="00B813D5" w:rsidRDefault="000E5BCD" w:rsidP="001D3535">
            <w:pPr>
              <w:rPr>
                <w:rFonts w:ascii="Arial Narrow" w:hAnsi="Arial Narrow" w:cs="Calibri"/>
                <w:sz w:val="18"/>
                <w:szCs w:val="18"/>
              </w:rPr>
            </w:pPr>
            <w:r w:rsidRPr="00B813D5">
              <w:rPr>
                <w:rFonts w:ascii="Arial Narrow" w:hAnsi="Arial Narrow" w:cs="Calibri"/>
                <w:sz w:val="18"/>
                <w:szCs w:val="18"/>
              </w:rPr>
              <w:t>x</w:t>
            </w:r>
          </w:p>
        </w:tc>
        <w:tc>
          <w:tcPr>
            <w:tcW w:w="581" w:type="dxa"/>
          </w:tcPr>
          <w:p w14:paraId="6C1169F3" w14:textId="77777777" w:rsidR="000E5BCD" w:rsidRPr="00B813D5" w:rsidRDefault="000E5BCD" w:rsidP="001D3535">
            <w:pPr>
              <w:rPr>
                <w:rFonts w:ascii="Arial Narrow" w:hAnsi="Arial Narrow" w:cs="Calibri"/>
                <w:sz w:val="18"/>
                <w:szCs w:val="18"/>
              </w:rPr>
            </w:pPr>
            <w:r w:rsidRPr="00B813D5">
              <w:rPr>
                <w:rFonts w:ascii="Arial Narrow" w:hAnsi="Arial Narrow" w:cs="Calibri"/>
                <w:sz w:val="18"/>
                <w:szCs w:val="18"/>
              </w:rPr>
              <w:t>x</w:t>
            </w:r>
          </w:p>
        </w:tc>
        <w:tc>
          <w:tcPr>
            <w:tcW w:w="584" w:type="dxa"/>
          </w:tcPr>
          <w:p w14:paraId="731A9266" w14:textId="77777777" w:rsidR="000E5BCD" w:rsidRPr="00B813D5" w:rsidRDefault="000E5BCD" w:rsidP="001D3535">
            <w:pPr>
              <w:rPr>
                <w:rFonts w:ascii="Arial Narrow" w:hAnsi="Arial Narrow" w:cs="Calibri"/>
                <w:sz w:val="18"/>
                <w:szCs w:val="18"/>
              </w:rPr>
            </w:pPr>
            <w:r w:rsidRPr="00B813D5">
              <w:rPr>
                <w:rFonts w:ascii="Arial Narrow" w:hAnsi="Arial Narrow" w:cs="Calibri"/>
                <w:sz w:val="18"/>
                <w:szCs w:val="18"/>
              </w:rPr>
              <w:t>X</w:t>
            </w:r>
          </w:p>
        </w:tc>
        <w:tc>
          <w:tcPr>
            <w:tcW w:w="701" w:type="dxa"/>
          </w:tcPr>
          <w:p w14:paraId="5D6F4E76"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50%</w:t>
            </w:r>
          </w:p>
        </w:tc>
        <w:tc>
          <w:tcPr>
            <w:tcW w:w="616" w:type="dxa"/>
          </w:tcPr>
          <w:p w14:paraId="1221E501"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50%</w:t>
            </w:r>
          </w:p>
        </w:tc>
        <w:tc>
          <w:tcPr>
            <w:tcW w:w="606" w:type="dxa"/>
          </w:tcPr>
          <w:p w14:paraId="395B0C90" w14:textId="77777777" w:rsidR="000E5BCD" w:rsidRPr="00B813D5" w:rsidRDefault="000E5BCD" w:rsidP="001D3535">
            <w:pPr>
              <w:rPr>
                <w:rFonts w:ascii="Arial Narrow" w:hAnsi="Arial Narrow"/>
                <w:sz w:val="18"/>
                <w:szCs w:val="18"/>
              </w:rPr>
            </w:pPr>
          </w:p>
        </w:tc>
        <w:tc>
          <w:tcPr>
            <w:tcW w:w="626" w:type="dxa"/>
          </w:tcPr>
          <w:p w14:paraId="74FDC8CD" w14:textId="77777777" w:rsidR="000E5BCD" w:rsidRPr="00B813D5" w:rsidRDefault="000E5BCD" w:rsidP="001D3535">
            <w:pPr>
              <w:rPr>
                <w:rFonts w:ascii="Arial Narrow" w:hAnsi="Arial Narrow"/>
                <w:sz w:val="18"/>
                <w:szCs w:val="18"/>
              </w:rPr>
            </w:pPr>
          </w:p>
        </w:tc>
      </w:tr>
      <w:tr w:rsidR="000E5BCD" w:rsidRPr="00B813D5" w14:paraId="03BF123F" w14:textId="77777777" w:rsidTr="000E5BCD">
        <w:tc>
          <w:tcPr>
            <w:tcW w:w="1881" w:type="dxa"/>
            <w:vMerge/>
          </w:tcPr>
          <w:p w14:paraId="647C9E76" w14:textId="77777777" w:rsidR="000E5BCD" w:rsidRPr="00B813D5" w:rsidRDefault="000E5BCD" w:rsidP="001D3535">
            <w:pPr>
              <w:rPr>
                <w:rFonts w:ascii="Arial Narrow" w:hAnsi="Arial Narrow"/>
                <w:sz w:val="18"/>
                <w:szCs w:val="18"/>
              </w:rPr>
            </w:pPr>
          </w:p>
        </w:tc>
        <w:tc>
          <w:tcPr>
            <w:tcW w:w="3140" w:type="dxa"/>
          </w:tcPr>
          <w:p w14:paraId="1BD802B7" w14:textId="77777777" w:rsidR="000E5BCD" w:rsidRPr="00B813D5" w:rsidRDefault="000E5BCD" w:rsidP="001D3535">
            <w:pPr>
              <w:rPr>
                <w:rFonts w:ascii="Arial Narrow" w:hAnsi="Arial Narrow" w:cs="Calibri"/>
                <w:sz w:val="18"/>
                <w:szCs w:val="18"/>
              </w:rPr>
            </w:pPr>
            <w:r w:rsidRPr="00B813D5">
              <w:rPr>
                <w:rFonts w:ascii="Arial Narrow" w:hAnsi="Arial Narrow"/>
                <w:sz w:val="18"/>
                <w:szCs w:val="18"/>
              </w:rPr>
              <w:t xml:space="preserve">Aménagement et protection des espaces verts existants </w:t>
            </w:r>
          </w:p>
        </w:tc>
        <w:tc>
          <w:tcPr>
            <w:tcW w:w="2117" w:type="dxa"/>
          </w:tcPr>
          <w:p w14:paraId="48ECE4E5" w14:textId="77777777" w:rsidR="000E5BCD" w:rsidRPr="00B813D5" w:rsidRDefault="000E5BCD" w:rsidP="001D3535">
            <w:pPr>
              <w:rPr>
                <w:rFonts w:ascii="Arial Narrow" w:hAnsi="Arial Narrow" w:cs="Calibri"/>
                <w:sz w:val="18"/>
                <w:szCs w:val="18"/>
              </w:rPr>
            </w:pPr>
            <w:r w:rsidRPr="00B813D5">
              <w:rPr>
                <w:rFonts w:ascii="Arial Narrow" w:hAnsi="Arial Narrow" w:cs="Calibri"/>
                <w:sz w:val="18"/>
                <w:szCs w:val="18"/>
              </w:rPr>
              <w:t>Les espaces verts sont aménagés et protégés</w:t>
            </w:r>
          </w:p>
        </w:tc>
        <w:tc>
          <w:tcPr>
            <w:tcW w:w="3047" w:type="dxa"/>
          </w:tcPr>
          <w:p w14:paraId="43160ACB" w14:textId="77777777" w:rsidR="000E5BCD" w:rsidRPr="00B813D5" w:rsidRDefault="000E5BCD" w:rsidP="001D3535">
            <w:pPr>
              <w:rPr>
                <w:rFonts w:ascii="Arial Narrow" w:hAnsi="Arial Narrow" w:cs="Calibri"/>
                <w:sz w:val="18"/>
                <w:szCs w:val="18"/>
              </w:rPr>
            </w:pPr>
            <w:r w:rsidRPr="00B813D5">
              <w:rPr>
                <w:rFonts w:ascii="Arial Narrow" w:hAnsi="Arial Narrow"/>
                <w:sz w:val="18"/>
                <w:szCs w:val="18"/>
              </w:rPr>
              <w:t xml:space="preserve">Commune </w:t>
            </w:r>
          </w:p>
        </w:tc>
        <w:tc>
          <w:tcPr>
            <w:tcW w:w="1657" w:type="dxa"/>
          </w:tcPr>
          <w:p w14:paraId="3FA8F346" w14:textId="77777777" w:rsidR="000E5BCD" w:rsidRPr="00B813D5" w:rsidRDefault="000E5BCD" w:rsidP="001D3535">
            <w:pPr>
              <w:jc w:val="right"/>
              <w:rPr>
                <w:rFonts w:ascii="Arial Narrow" w:hAnsi="Arial Narrow" w:cs="Calibri"/>
                <w:sz w:val="18"/>
                <w:szCs w:val="18"/>
              </w:rPr>
            </w:pPr>
            <w:r w:rsidRPr="00B813D5">
              <w:rPr>
                <w:rFonts w:ascii="Arial Narrow" w:hAnsi="Arial Narrow" w:cs="Calibri"/>
                <w:sz w:val="18"/>
                <w:szCs w:val="18"/>
              </w:rPr>
              <w:t>20 000 000</w:t>
            </w:r>
          </w:p>
        </w:tc>
        <w:tc>
          <w:tcPr>
            <w:tcW w:w="604" w:type="dxa"/>
          </w:tcPr>
          <w:p w14:paraId="4F89A2FD" w14:textId="77777777" w:rsidR="000E5BCD" w:rsidRPr="00B813D5" w:rsidRDefault="000E5BCD" w:rsidP="001D3535">
            <w:pPr>
              <w:rPr>
                <w:rFonts w:ascii="Arial Narrow" w:hAnsi="Arial Narrow" w:cs="Calibri"/>
                <w:sz w:val="18"/>
                <w:szCs w:val="18"/>
              </w:rPr>
            </w:pPr>
            <w:r w:rsidRPr="00B813D5">
              <w:rPr>
                <w:rFonts w:ascii="Arial Narrow" w:hAnsi="Arial Narrow" w:cs="Calibri"/>
                <w:sz w:val="18"/>
                <w:szCs w:val="18"/>
              </w:rPr>
              <w:t> </w:t>
            </w:r>
          </w:p>
        </w:tc>
        <w:tc>
          <w:tcPr>
            <w:tcW w:w="581" w:type="dxa"/>
          </w:tcPr>
          <w:p w14:paraId="6E3EA697" w14:textId="77777777" w:rsidR="000E5BCD" w:rsidRPr="00B813D5" w:rsidRDefault="000E5BCD" w:rsidP="001D3535">
            <w:pPr>
              <w:rPr>
                <w:rFonts w:ascii="Arial Narrow" w:hAnsi="Arial Narrow" w:cs="Calibri"/>
                <w:sz w:val="18"/>
                <w:szCs w:val="18"/>
              </w:rPr>
            </w:pPr>
            <w:r w:rsidRPr="00B813D5">
              <w:rPr>
                <w:rFonts w:ascii="Arial Narrow" w:hAnsi="Arial Narrow" w:cs="Calibri"/>
                <w:sz w:val="18"/>
                <w:szCs w:val="18"/>
              </w:rPr>
              <w:t>x</w:t>
            </w:r>
          </w:p>
        </w:tc>
        <w:tc>
          <w:tcPr>
            <w:tcW w:w="584" w:type="dxa"/>
          </w:tcPr>
          <w:p w14:paraId="7489D129" w14:textId="77777777" w:rsidR="000E5BCD" w:rsidRPr="00B813D5" w:rsidRDefault="000E5BCD" w:rsidP="001D3535">
            <w:pPr>
              <w:rPr>
                <w:rFonts w:ascii="Arial Narrow" w:hAnsi="Arial Narrow" w:cs="Calibri"/>
                <w:sz w:val="18"/>
                <w:szCs w:val="18"/>
              </w:rPr>
            </w:pPr>
            <w:r w:rsidRPr="00B813D5">
              <w:rPr>
                <w:rFonts w:ascii="Arial Narrow" w:hAnsi="Arial Narrow" w:cs="Calibri"/>
                <w:sz w:val="18"/>
                <w:szCs w:val="18"/>
              </w:rPr>
              <w:t>x</w:t>
            </w:r>
          </w:p>
        </w:tc>
        <w:tc>
          <w:tcPr>
            <w:tcW w:w="701" w:type="dxa"/>
          </w:tcPr>
          <w:p w14:paraId="6629F7B8"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10%</w:t>
            </w:r>
          </w:p>
        </w:tc>
        <w:tc>
          <w:tcPr>
            <w:tcW w:w="616" w:type="dxa"/>
          </w:tcPr>
          <w:p w14:paraId="73114859"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10%</w:t>
            </w:r>
          </w:p>
        </w:tc>
        <w:tc>
          <w:tcPr>
            <w:tcW w:w="606" w:type="dxa"/>
          </w:tcPr>
          <w:p w14:paraId="79117DDB"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40%</w:t>
            </w:r>
          </w:p>
        </w:tc>
        <w:tc>
          <w:tcPr>
            <w:tcW w:w="626" w:type="dxa"/>
          </w:tcPr>
          <w:p w14:paraId="2F1640C2"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40%</w:t>
            </w:r>
          </w:p>
        </w:tc>
      </w:tr>
      <w:tr w:rsidR="000E5BCD" w:rsidRPr="00B813D5" w14:paraId="56A9AC56" w14:textId="77777777" w:rsidTr="000E5BCD">
        <w:tc>
          <w:tcPr>
            <w:tcW w:w="1881" w:type="dxa"/>
            <w:vMerge/>
          </w:tcPr>
          <w:p w14:paraId="542B9E1A" w14:textId="77777777" w:rsidR="000E5BCD" w:rsidRPr="00B813D5" w:rsidRDefault="000E5BCD" w:rsidP="001D3535">
            <w:pPr>
              <w:rPr>
                <w:rFonts w:ascii="Arial Narrow" w:hAnsi="Arial Narrow"/>
                <w:sz w:val="18"/>
                <w:szCs w:val="18"/>
              </w:rPr>
            </w:pPr>
          </w:p>
        </w:tc>
        <w:tc>
          <w:tcPr>
            <w:tcW w:w="3140" w:type="dxa"/>
          </w:tcPr>
          <w:p w14:paraId="285D3386" w14:textId="77777777" w:rsidR="000E5BCD" w:rsidRPr="00B813D5" w:rsidRDefault="000E5BCD" w:rsidP="001D3535">
            <w:pPr>
              <w:rPr>
                <w:rFonts w:ascii="Arial Narrow" w:hAnsi="Arial Narrow" w:cs="Calibri"/>
                <w:sz w:val="18"/>
                <w:szCs w:val="18"/>
              </w:rPr>
            </w:pPr>
            <w:r w:rsidRPr="00B813D5">
              <w:rPr>
                <w:rFonts w:ascii="Arial Narrow" w:hAnsi="Arial Narrow"/>
                <w:sz w:val="18"/>
                <w:szCs w:val="18"/>
              </w:rPr>
              <w:t>Multiplication des activités techniques (Reboisement, RNA, cordons pierreux,)</w:t>
            </w:r>
          </w:p>
        </w:tc>
        <w:tc>
          <w:tcPr>
            <w:tcW w:w="2117" w:type="dxa"/>
          </w:tcPr>
          <w:p w14:paraId="1A8E5A9F" w14:textId="77777777" w:rsidR="000E5BCD" w:rsidRPr="00B813D5" w:rsidRDefault="000E5BCD" w:rsidP="001D3535">
            <w:pPr>
              <w:rPr>
                <w:rFonts w:ascii="Arial Narrow" w:hAnsi="Arial Narrow" w:cs="Calibri"/>
                <w:sz w:val="18"/>
                <w:szCs w:val="18"/>
              </w:rPr>
            </w:pPr>
            <w:r w:rsidRPr="00B813D5">
              <w:rPr>
                <w:rFonts w:ascii="Arial Narrow" w:hAnsi="Arial Narrow" w:cs="Calibri"/>
                <w:sz w:val="18"/>
                <w:szCs w:val="18"/>
              </w:rPr>
              <w:t>Les activités de reboisement et des RNA et des cordons pierreux sont réalisées dans ces différents quartiers</w:t>
            </w:r>
          </w:p>
        </w:tc>
        <w:tc>
          <w:tcPr>
            <w:tcW w:w="3047" w:type="dxa"/>
          </w:tcPr>
          <w:p w14:paraId="62374F6A" w14:textId="77777777" w:rsidR="000E5BCD" w:rsidRPr="00B813D5" w:rsidRDefault="000E5BCD" w:rsidP="001D3535">
            <w:pPr>
              <w:rPr>
                <w:rFonts w:ascii="Arial Narrow" w:hAnsi="Arial Narrow" w:cs="Calibri"/>
                <w:sz w:val="18"/>
                <w:szCs w:val="18"/>
              </w:rPr>
            </w:pPr>
            <w:r w:rsidRPr="00B813D5">
              <w:rPr>
                <w:rFonts w:ascii="Arial Narrow" w:hAnsi="Arial Narrow" w:cs="Calibri"/>
                <w:sz w:val="18"/>
                <w:szCs w:val="18"/>
              </w:rPr>
              <w:t>Commune</w:t>
            </w:r>
          </w:p>
        </w:tc>
        <w:tc>
          <w:tcPr>
            <w:tcW w:w="1657" w:type="dxa"/>
          </w:tcPr>
          <w:p w14:paraId="7EEE848C" w14:textId="77777777" w:rsidR="000E5BCD" w:rsidRPr="00B813D5" w:rsidRDefault="000E5BCD" w:rsidP="001D3535">
            <w:pPr>
              <w:jc w:val="right"/>
              <w:rPr>
                <w:rFonts w:ascii="Arial Narrow" w:hAnsi="Arial Narrow" w:cs="Calibri"/>
                <w:sz w:val="18"/>
                <w:szCs w:val="18"/>
              </w:rPr>
            </w:pPr>
            <w:r w:rsidRPr="00B813D5">
              <w:rPr>
                <w:rFonts w:ascii="Arial Narrow" w:hAnsi="Arial Narrow" w:cs="Calibri"/>
                <w:sz w:val="18"/>
                <w:szCs w:val="18"/>
              </w:rPr>
              <w:t>6 000 000</w:t>
            </w:r>
          </w:p>
        </w:tc>
        <w:tc>
          <w:tcPr>
            <w:tcW w:w="604" w:type="dxa"/>
          </w:tcPr>
          <w:p w14:paraId="1F5FF668" w14:textId="77777777" w:rsidR="000E5BCD" w:rsidRPr="00B813D5" w:rsidRDefault="000E5BCD" w:rsidP="001D3535">
            <w:pPr>
              <w:rPr>
                <w:rFonts w:ascii="Arial Narrow" w:hAnsi="Arial Narrow" w:cs="Calibri"/>
                <w:sz w:val="18"/>
                <w:szCs w:val="18"/>
              </w:rPr>
            </w:pPr>
            <w:r w:rsidRPr="00B813D5">
              <w:rPr>
                <w:rFonts w:ascii="Arial Narrow" w:hAnsi="Arial Narrow" w:cs="Calibri"/>
                <w:sz w:val="18"/>
                <w:szCs w:val="18"/>
              </w:rPr>
              <w:t> </w:t>
            </w:r>
          </w:p>
        </w:tc>
        <w:tc>
          <w:tcPr>
            <w:tcW w:w="581" w:type="dxa"/>
          </w:tcPr>
          <w:p w14:paraId="3F7CBDE3" w14:textId="77777777" w:rsidR="000E5BCD" w:rsidRPr="00B813D5" w:rsidRDefault="000E5BCD" w:rsidP="001D3535">
            <w:pPr>
              <w:rPr>
                <w:rFonts w:ascii="Arial Narrow" w:hAnsi="Arial Narrow" w:cs="Calibri"/>
                <w:sz w:val="18"/>
                <w:szCs w:val="18"/>
              </w:rPr>
            </w:pPr>
            <w:r w:rsidRPr="00B813D5">
              <w:rPr>
                <w:rFonts w:ascii="Arial Narrow" w:hAnsi="Arial Narrow" w:cs="Calibri"/>
                <w:sz w:val="18"/>
                <w:szCs w:val="18"/>
              </w:rPr>
              <w:t> </w:t>
            </w:r>
          </w:p>
        </w:tc>
        <w:tc>
          <w:tcPr>
            <w:tcW w:w="584" w:type="dxa"/>
          </w:tcPr>
          <w:p w14:paraId="2F8D7998" w14:textId="77777777" w:rsidR="000E5BCD" w:rsidRPr="00B813D5" w:rsidRDefault="000E5BCD" w:rsidP="001D3535">
            <w:pPr>
              <w:rPr>
                <w:rFonts w:ascii="Arial Narrow" w:hAnsi="Arial Narrow" w:cs="Calibri"/>
                <w:sz w:val="18"/>
                <w:szCs w:val="18"/>
              </w:rPr>
            </w:pPr>
            <w:r w:rsidRPr="00B813D5">
              <w:rPr>
                <w:rFonts w:ascii="Arial Narrow" w:hAnsi="Arial Narrow" w:cs="Calibri"/>
                <w:sz w:val="18"/>
                <w:szCs w:val="18"/>
              </w:rPr>
              <w:t>x</w:t>
            </w:r>
          </w:p>
        </w:tc>
        <w:tc>
          <w:tcPr>
            <w:tcW w:w="701" w:type="dxa"/>
          </w:tcPr>
          <w:p w14:paraId="617E84AC" w14:textId="77777777" w:rsidR="000E5BCD" w:rsidRPr="00B813D5" w:rsidRDefault="000E5BCD" w:rsidP="001D3535">
            <w:pPr>
              <w:rPr>
                <w:rFonts w:ascii="Arial Narrow" w:hAnsi="Arial Narrow"/>
                <w:sz w:val="18"/>
                <w:szCs w:val="18"/>
              </w:rPr>
            </w:pPr>
            <w:r w:rsidRPr="00B813D5">
              <w:rPr>
                <w:rFonts w:ascii="Arial Narrow" w:hAnsi="Arial Narrow" w:cs="Calibri"/>
                <w:sz w:val="18"/>
                <w:szCs w:val="18"/>
              </w:rPr>
              <w:t>30%</w:t>
            </w:r>
          </w:p>
        </w:tc>
        <w:tc>
          <w:tcPr>
            <w:tcW w:w="616" w:type="dxa"/>
          </w:tcPr>
          <w:p w14:paraId="4DB4AD20" w14:textId="77777777" w:rsidR="000E5BCD" w:rsidRPr="00B813D5" w:rsidRDefault="000E5BCD" w:rsidP="001D3535">
            <w:pPr>
              <w:rPr>
                <w:rFonts w:ascii="Arial Narrow" w:hAnsi="Arial Narrow"/>
                <w:sz w:val="18"/>
                <w:szCs w:val="18"/>
              </w:rPr>
            </w:pPr>
            <w:r w:rsidRPr="00B813D5">
              <w:rPr>
                <w:rFonts w:ascii="Arial Narrow" w:hAnsi="Arial Narrow" w:cs="Calibri"/>
                <w:sz w:val="18"/>
                <w:szCs w:val="18"/>
              </w:rPr>
              <w:t>50%</w:t>
            </w:r>
          </w:p>
        </w:tc>
        <w:tc>
          <w:tcPr>
            <w:tcW w:w="606" w:type="dxa"/>
          </w:tcPr>
          <w:p w14:paraId="27627B05" w14:textId="77777777" w:rsidR="000E5BCD" w:rsidRPr="00B813D5" w:rsidRDefault="000E5BCD" w:rsidP="001D3535">
            <w:pPr>
              <w:rPr>
                <w:rFonts w:ascii="Arial Narrow" w:hAnsi="Arial Narrow"/>
                <w:sz w:val="18"/>
                <w:szCs w:val="18"/>
              </w:rPr>
            </w:pPr>
            <w:r w:rsidRPr="00B813D5">
              <w:rPr>
                <w:rFonts w:ascii="Arial Narrow" w:hAnsi="Arial Narrow" w:cs="Calibri"/>
                <w:sz w:val="18"/>
                <w:szCs w:val="18"/>
              </w:rPr>
              <w:t>20%</w:t>
            </w:r>
          </w:p>
        </w:tc>
        <w:tc>
          <w:tcPr>
            <w:tcW w:w="626" w:type="dxa"/>
          </w:tcPr>
          <w:p w14:paraId="081632DB" w14:textId="77777777" w:rsidR="000E5BCD" w:rsidRPr="00B813D5" w:rsidRDefault="000E5BCD" w:rsidP="001D3535">
            <w:pPr>
              <w:rPr>
                <w:rFonts w:ascii="Arial Narrow" w:hAnsi="Arial Narrow"/>
                <w:sz w:val="18"/>
                <w:szCs w:val="18"/>
              </w:rPr>
            </w:pPr>
          </w:p>
        </w:tc>
      </w:tr>
      <w:tr w:rsidR="000E5BCD" w:rsidRPr="00B813D5" w14:paraId="627E6454" w14:textId="77777777" w:rsidTr="000E5BCD">
        <w:tc>
          <w:tcPr>
            <w:tcW w:w="1881" w:type="dxa"/>
            <w:vMerge w:val="restart"/>
          </w:tcPr>
          <w:p w14:paraId="46454299" w14:textId="77777777" w:rsidR="000E5BCD" w:rsidRPr="00B813D5" w:rsidRDefault="000E5BCD" w:rsidP="001D3535">
            <w:pPr>
              <w:rPr>
                <w:rFonts w:ascii="Arial Narrow" w:hAnsi="Arial Narrow"/>
                <w:sz w:val="18"/>
                <w:szCs w:val="18"/>
              </w:rPr>
            </w:pPr>
            <w:r w:rsidRPr="00B813D5">
              <w:rPr>
                <w:rFonts w:ascii="Arial Narrow" w:hAnsi="Arial Narrow"/>
                <w:b/>
                <w:i/>
                <w:sz w:val="18"/>
                <w:szCs w:val="18"/>
              </w:rPr>
              <w:t>Contribuer à l’adaptation et à l’atténuation des effets des changements climatiques</w:t>
            </w:r>
          </w:p>
        </w:tc>
        <w:tc>
          <w:tcPr>
            <w:tcW w:w="3140" w:type="dxa"/>
          </w:tcPr>
          <w:p w14:paraId="6A18BBE0" w14:textId="77777777" w:rsidR="000E5BCD" w:rsidRPr="00B813D5" w:rsidRDefault="000E5BCD" w:rsidP="001D3535">
            <w:pPr>
              <w:rPr>
                <w:rFonts w:ascii="Arial Narrow" w:hAnsi="Arial Narrow" w:cs="Calibri"/>
                <w:sz w:val="18"/>
                <w:szCs w:val="18"/>
              </w:rPr>
            </w:pPr>
            <w:r w:rsidRPr="00B813D5">
              <w:rPr>
                <w:rFonts w:ascii="Arial Narrow" w:hAnsi="Arial Narrow"/>
                <w:sz w:val="18"/>
                <w:szCs w:val="18"/>
              </w:rPr>
              <w:t>Sensibilisation des populations (hommes, femmes teinturières, jeunes, personnes en situation de handicap) sur les questions de pollution de l’air, de l’eau et du sol </w:t>
            </w:r>
          </w:p>
        </w:tc>
        <w:tc>
          <w:tcPr>
            <w:tcW w:w="2117" w:type="dxa"/>
          </w:tcPr>
          <w:p w14:paraId="51EC677A" w14:textId="77777777" w:rsidR="000E5BCD" w:rsidRPr="00B813D5" w:rsidRDefault="000E5BCD" w:rsidP="001D3535">
            <w:pPr>
              <w:rPr>
                <w:rFonts w:ascii="Arial Narrow" w:hAnsi="Arial Narrow" w:cs="Calibri"/>
                <w:sz w:val="18"/>
                <w:szCs w:val="18"/>
              </w:rPr>
            </w:pPr>
            <w:r w:rsidRPr="00B813D5">
              <w:rPr>
                <w:rFonts w:ascii="Arial Narrow" w:hAnsi="Arial Narrow" w:cs="Calibri"/>
                <w:sz w:val="18"/>
                <w:szCs w:val="18"/>
              </w:rPr>
              <w:t xml:space="preserve"> Une campagne de sensibilisation annuelle est organisée dans tous les quartiers</w:t>
            </w:r>
          </w:p>
        </w:tc>
        <w:tc>
          <w:tcPr>
            <w:tcW w:w="3047" w:type="dxa"/>
          </w:tcPr>
          <w:p w14:paraId="754A8AC2" w14:textId="77777777" w:rsidR="000E5BCD" w:rsidRPr="00B813D5" w:rsidRDefault="000E5BCD" w:rsidP="001D3535">
            <w:pPr>
              <w:rPr>
                <w:rFonts w:ascii="Arial Narrow" w:hAnsi="Arial Narrow" w:cs="Calibri"/>
                <w:sz w:val="18"/>
                <w:szCs w:val="18"/>
              </w:rPr>
            </w:pPr>
            <w:r w:rsidRPr="00B813D5">
              <w:rPr>
                <w:rFonts w:ascii="Arial Narrow" w:hAnsi="Arial Narrow" w:cs="Calibri"/>
                <w:sz w:val="18"/>
                <w:szCs w:val="18"/>
              </w:rPr>
              <w:t xml:space="preserve">Toute la commune </w:t>
            </w:r>
          </w:p>
        </w:tc>
        <w:tc>
          <w:tcPr>
            <w:tcW w:w="1657" w:type="dxa"/>
          </w:tcPr>
          <w:p w14:paraId="47BA33B4" w14:textId="77777777" w:rsidR="000E5BCD" w:rsidRPr="00B813D5" w:rsidRDefault="000E5BCD" w:rsidP="001D3535">
            <w:pPr>
              <w:jc w:val="right"/>
              <w:rPr>
                <w:rFonts w:ascii="Arial Narrow" w:hAnsi="Arial Narrow" w:cs="Calibri"/>
                <w:sz w:val="18"/>
                <w:szCs w:val="18"/>
              </w:rPr>
            </w:pPr>
            <w:r w:rsidRPr="00B813D5">
              <w:rPr>
                <w:rFonts w:ascii="Arial Narrow" w:hAnsi="Arial Narrow" w:cs="Calibri"/>
                <w:sz w:val="18"/>
                <w:szCs w:val="18"/>
              </w:rPr>
              <w:t>2 500 000</w:t>
            </w:r>
          </w:p>
        </w:tc>
        <w:tc>
          <w:tcPr>
            <w:tcW w:w="604" w:type="dxa"/>
          </w:tcPr>
          <w:p w14:paraId="4D5E6AB7" w14:textId="77777777" w:rsidR="000E5BCD" w:rsidRPr="00B813D5" w:rsidRDefault="000E5BCD" w:rsidP="001D3535">
            <w:pPr>
              <w:rPr>
                <w:rFonts w:ascii="Arial Narrow" w:hAnsi="Arial Narrow" w:cs="Calibri"/>
                <w:sz w:val="18"/>
                <w:szCs w:val="18"/>
              </w:rPr>
            </w:pPr>
            <w:r w:rsidRPr="00B813D5">
              <w:rPr>
                <w:rFonts w:ascii="Arial Narrow" w:hAnsi="Arial Narrow" w:cs="Calibri"/>
                <w:sz w:val="18"/>
                <w:szCs w:val="18"/>
              </w:rPr>
              <w:t>x</w:t>
            </w:r>
          </w:p>
        </w:tc>
        <w:tc>
          <w:tcPr>
            <w:tcW w:w="581" w:type="dxa"/>
          </w:tcPr>
          <w:p w14:paraId="3A30BEA8" w14:textId="77777777" w:rsidR="000E5BCD" w:rsidRPr="00B813D5" w:rsidRDefault="000E5BCD" w:rsidP="001D3535">
            <w:pPr>
              <w:rPr>
                <w:rFonts w:ascii="Arial Narrow" w:hAnsi="Arial Narrow" w:cs="Calibri"/>
                <w:sz w:val="18"/>
                <w:szCs w:val="18"/>
              </w:rPr>
            </w:pPr>
            <w:r w:rsidRPr="00B813D5">
              <w:rPr>
                <w:rFonts w:ascii="Arial Narrow" w:hAnsi="Arial Narrow" w:cs="Calibri"/>
                <w:sz w:val="18"/>
                <w:szCs w:val="18"/>
              </w:rPr>
              <w:t>x</w:t>
            </w:r>
          </w:p>
        </w:tc>
        <w:tc>
          <w:tcPr>
            <w:tcW w:w="584" w:type="dxa"/>
          </w:tcPr>
          <w:p w14:paraId="7B0EF424" w14:textId="77777777" w:rsidR="000E5BCD" w:rsidRPr="00B813D5" w:rsidRDefault="000E5BCD" w:rsidP="001D3535">
            <w:pPr>
              <w:rPr>
                <w:rFonts w:ascii="Arial Narrow" w:hAnsi="Arial Narrow" w:cs="Calibri"/>
                <w:sz w:val="18"/>
                <w:szCs w:val="18"/>
              </w:rPr>
            </w:pPr>
            <w:r w:rsidRPr="00B813D5">
              <w:rPr>
                <w:rFonts w:ascii="Arial Narrow" w:hAnsi="Arial Narrow" w:cs="Calibri"/>
                <w:sz w:val="18"/>
                <w:szCs w:val="18"/>
              </w:rPr>
              <w:t>x</w:t>
            </w:r>
          </w:p>
        </w:tc>
        <w:tc>
          <w:tcPr>
            <w:tcW w:w="701" w:type="dxa"/>
          </w:tcPr>
          <w:p w14:paraId="07B9035D" w14:textId="77777777" w:rsidR="000E5BCD" w:rsidRPr="00B813D5" w:rsidRDefault="000E5BCD" w:rsidP="001D3535">
            <w:pPr>
              <w:rPr>
                <w:rFonts w:ascii="Arial Narrow" w:hAnsi="Arial Narrow"/>
                <w:sz w:val="18"/>
                <w:szCs w:val="18"/>
              </w:rPr>
            </w:pPr>
            <w:r w:rsidRPr="00B813D5">
              <w:rPr>
                <w:rFonts w:ascii="Arial Narrow" w:hAnsi="Arial Narrow" w:cs="Calibri"/>
                <w:sz w:val="18"/>
                <w:szCs w:val="18"/>
              </w:rPr>
              <w:t> 40%</w:t>
            </w:r>
          </w:p>
        </w:tc>
        <w:tc>
          <w:tcPr>
            <w:tcW w:w="616" w:type="dxa"/>
          </w:tcPr>
          <w:p w14:paraId="5FC2CB0B" w14:textId="77777777" w:rsidR="000E5BCD" w:rsidRPr="00B813D5" w:rsidRDefault="000E5BCD" w:rsidP="001D3535">
            <w:pPr>
              <w:rPr>
                <w:rFonts w:ascii="Arial Narrow" w:hAnsi="Arial Narrow"/>
                <w:sz w:val="18"/>
                <w:szCs w:val="18"/>
              </w:rPr>
            </w:pPr>
            <w:r w:rsidRPr="00B813D5">
              <w:rPr>
                <w:rFonts w:ascii="Arial Narrow" w:hAnsi="Arial Narrow" w:cs="Calibri"/>
                <w:sz w:val="18"/>
                <w:szCs w:val="18"/>
              </w:rPr>
              <w:t>40%</w:t>
            </w:r>
          </w:p>
        </w:tc>
        <w:tc>
          <w:tcPr>
            <w:tcW w:w="606" w:type="dxa"/>
          </w:tcPr>
          <w:p w14:paraId="4EF4510B" w14:textId="77777777" w:rsidR="000E5BCD" w:rsidRPr="00B813D5" w:rsidRDefault="000E5BCD" w:rsidP="001D3535">
            <w:pPr>
              <w:rPr>
                <w:rFonts w:ascii="Arial Narrow" w:hAnsi="Arial Narrow"/>
                <w:sz w:val="18"/>
                <w:szCs w:val="18"/>
              </w:rPr>
            </w:pPr>
            <w:r w:rsidRPr="00B813D5">
              <w:rPr>
                <w:rFonts w:ascii="Arial Narrow" w:hAnsi="Arial Narrow" w:cs="Calibri"/>
                <w:sz w:val="18"/>
                <w:szCs w:val="18"/>
              </w:rPr>
              <w:t>20%</w:t>
            </w:r>
          </w:p>
        </w:tc>
        <w:tc>
          <w:tcPr>
            <w:tcW w:w="626" w:type="dxa"/>
          </w:tcPr>
          <w:p w14:paraId="0DD5E9FE" w14:textId="77777777" w:rsidR="000E5BCD" w:rsidRPr="00B813D5" w:rsidRDefault="000E5BCD" w:rsidP="001D3535">
            <w:pPr>
              <w:rPr>
                <w:rFonts w:ascii="Arial Narrow" w:hAnsi="Arial Narrow"/>
                <w:sz w:val="18"/>
                <w:szCs w:val="18"/>
              </w:rPr>
            </w:pPr>
          </w:p>
        </w:tc>
      </w:tr>
      <w:tr w:rsidR="000E5BCD" w:rsidRPr="00B813D5" w14:paraId="6BFF5DC0" w14:textId="77777777" w:rsidTr="000E5BCD">
        <w:tc>
          <w:tcPr>
            <w:tcW w:w="1881" w:type="dxa"/>
            <w:vMerge/>
          </w:tcPr>
          <w:p w14:paraId="25DBC70E" w14:textId="77777777" w:rsidR="000E5BCD" w:rsidRPr="00B813D5" w:rsidRDefault="000E5BCD" w:rsidP="001D3535">
            <w:pPr>
              <w:rPr>
                <w:rFonts w:ascii="Arial Narrow" w:hAnsi="Arial Narrow"/>
                <w:sz w:val="18"/>
                <w:szCs w:val="18"/>
              </w:rPr>
            </w:pPr>
          </w:p>
        </w:tc>
        <w:tc>
          <w:tcPr>
            <w:tcW w:w="3140" w:type="dxa"/>
          </w:tcPr>
          <w:p w14:paraId="7B702412"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Mise en place d’un répertoire des sources de pollution</w:t>
            </w:r>
          </w:p>
          <w:p w14:paraId="1824CB64" w14:textId="77777777" w:rsidR="000E5BCD" w:rsidRPr="00B813D5" w:rsidRDefault="000E5BCD" w:rsidP="001D3535">
            <w:pPr>
              <w:rPr>
                <w:rFonts w:ascii="Arial Narrow" w:hAnsi="Arial Narrow" w:cs="Calibri"/>
                <w:sz w:val="18"/>
                <w:szCs w:val="18"/>
              </w:rPr>
            </w:pPr>
          </w:p>
        </w:tc>
        <w:tc>
          <w:tcPr>
            <w:tcW w:w="2117" w:type="dxa"/>
          </w:tcPr>
          <w:p w14:paraId="569B70C0" w14:textId="77777777" w:rsidR="000E5BCD" w:rsidRPr="00B813D5" w:rsidRDefault="000E5BCD" w:rsidP="001D3535">
            <w:pPr>
              <w:rPr>
                <w:rFonts w:ascii="Arial Narrow" w:hAnsi="Arial Narrow" w:cs="Calibri"/>
                <w:sz w:val="18"/>
                <w:szCs w:val="18"/>
              </w:rPr>
            </w:pPr>
            <w:r w:rsidRPr="00B813D5">
              <w:rPr>
                <w:rFonts w:ascii="Arial Narrow" w:hAnsi="Arial Narrow"/>
                <w:sz w:val="18"/>
                <w:szCs w:val="18"/>
              </w:rPr>
              <w:t>Un répertoire des sources de pollution est disponible</w:t>
            </w:r>
          </w:p>
        </w:tc>
        <w:tc>
          <w:tcPr>
            <w:tcW w:w="3047" w:type="dxa"/>
          </w:tcPr>
          <w:p w14:paraId="24416326" w14:textId="77777777" w:rsidR="000E5BCD" w:rsidRPr="00B813D5" w:rsidRDefault="000E5BCD" w:rsidP="001D3535">
            <w:pPr>
              <w:rPr>
                <w:rFonts w:ascii="Arial Narrow" w:hAnsi="Arial Narrow" w:cs="Calibri"/>
                <w:sz w:val="18"/>
                <w:szCs w:val="18"/>
              </w:rPr>
            </w:pPr>
            <w:r w:rsidRPr="00B813D5">
              <w:rPr>
                <w:rFonts w:ascii="Arial Narrow" w:hAnsi="Arial Narrow" w:cs="Calibri"/>
                <w:sz w:val="18"/>
                <w:szCs w:val="18"/>
              </w:rPr>
              <w:t xml:space="preserve">Commune </w:t>
            </w:r>
          </w:p>
        </w:tc>
        <w:tc>
          <w:tcPr>
            <w:tcW w:w="1657" w:type="dxa"/>
          </w:tcPr>
          <w:p w14:paraId="7B8563C5" w14:textId="77777777" w:rsidR="000E5BCD" w:rsidRPr="00B813D5" w:rsidRDefault="000E5BCD" w:rsidP="001D3535">
            <w:pPr>
              <w:jc w:val="right"/>
              <w:rPr>
                <w:rFonts w:ascii="Arial Narrow" w:hAnsi="Arial Narrow" w:cs="Calibri"/>
                <w:sz w:val="18"/>
                <w:szCs w:val="18"/>
              </w:rPr>
            </w:pPr>
            <w:r w:rsidRPr="00B813D5">
              <w:rPr>
                <w:rFonts w:ascii="Arial Narrow" w:hAnsi="Arial Narrow" w:cs="Calibri"/>
                <w:sz w:val="18"/>
                <w:szCs w:val="18"/>
              </w:rPr>
              <w:t>PM</w:t>
            </w:r>
          </w:p>
        </w:tc>
        <w:tc>
          <w:tcPr>
            <w:tcW w:w="604" w:type="dxa"/>
          </w:tcPr>
          <w:p w14:paraId="47517AE5" w14:textId="77777777" w:rsidR="000E5BCD" w:rsidRPr="00B813D5" w:rsidRDefault="000E5BCD" w:rsidP="001D3535">
            <w:pPr>
              <w:rPr>
                <w:rFonts w:ascii="Arial Narrow" w:hAnsi="Arial Narrow" w:cs="Calibri"/>
                <w:sz w:val="18"/>
                <w:szCs w:val="18"/>
              </w:rPr>
            </w:pPr>
          </w:p>
        </w:tc>
        <w:tc>
          <w:tcPr>
            <w:tcW w:w="581" w:type="dxa"/>
          </w:tcPr>
          <w:p w14:paraId="1BE486A0" w14:textId="77777777" w:rsidR="000E5BCD" w:rsidRPr="00B813D5" w:rsidRDefault="000E5BCD" w:rsidP="001D3535">
            <w:pPr>
              <w:rPr>
                <w:rFonts w:ascii="Arial Narrow" w:hAnsi="Arial Narrow" w:cs="Calibri"/>
                <w:sz w:val="18"/>
                <w:szCs w:val="18"/>
              </w:rPr>
            </w:pPr>
            <w:r w:rsidRPr="00B813D5">
              <w:rPr>
                <w:rFonts w:ascii="Arial Narrow" w:hAnsi="Arial Narrow" w:cs="Calibri"/>
                <w:sz w:val="18"/>
                <w:szCs w:val="18"/>
              </w:rPr>
              <w:t>x</w:t>
            </w:r>
          </w:p>
        </w:tc>
        <w:tc>
          <w:tcPr>
            <w:tcW w:w="584" w:type="dxa"/>
          </w:tcPr>
          <w:p w14:paraId="290D5D07" w14:textId="77777777" w:rsidR="000E5BCD" w:rsidRPr="00B813D5" w:rsidRDefault="000E5BCD" w:rsidP="001D3535">
            <w:pPr>
              <w:rPr>
                <w:rFonts w:ascii="Arial Narrow" w:hAnsi="Arial Narrow" w:cs="Calibri"/>
                <w:sz w:val="18"/>
                <w:szCs w:val="18"/>
              </w:rPr>
            </w:pPr>
          </w:p>
        </w:tc>
        <w:tc>
          <w:tcPr>
            <w:tcW w:w="701" w:type="dxa"/>
          </w:tcPr>
          <w:p w14:paraId="00B6922A" w14:textId="77777777" w:rsidR="000E5BCD" w:rsidRPr="00B813D5" w:rsidRDefault="000E5BCD" w:rsidP="001D3535">
            <w:pPr>
              <w:rPr>
                <w:rFonts w:ascii="Arial Narrow" w:hAnsi="Arial Narrow"/>
                <w:sz w:val="18"/>
                <w:szCs w:val="18"/>
              </w:rPr>
            </w:pPr>
          </w:p>
        </w:tc>
        <w:tc>
          <w:tcPr>
            <w:tcW w:w="616" w:type="dxa"/>
          </w:tcPr>
          <w:p w14:paraId="771206B5" w14:textId="77777777" w:rsidR="000E5BCD" w:rsidRPr="00B813D5" w:rsidRDefault="000E5BCD" w:rsidP="001D3535">
            <w:pPr>
              <w:rPr>
                <w:rFonts w:ascii="Arial Narrow" w:hAnsi="Arial Narrow"/>
                <w:sz w:val="18"/>
                <w:szCs w:val="18"/>
              </w:rPr>
            </w:pPr>
            <w:r w:rsidRPr="00B813D5">
              <w:rPr>
                <w:rFonts w:ascii="Arial Narrow" w:hAnsi="Arial Narrow" w:cs="Calibri"/>
                <w:sz w:val="18"/>
                <w:szCs w:val="18"/>
              </w:rPr>
              <w:t>30%</w:t>
            </w:r>
          </w:p>
        </w:tc>
        <w:tc>
          <w:tcPr>
            <w:tcW w:w="606" w:type="dxa"/>
          </w:tcPr>
          <w:p w14:paraId="09984977" w14:textId="77777777" w:rsidR="000E5BCD" w:rsidRPr="00B813D5" w:rsidRDefault="000E5BCD" w:rsidP="001D3535">
            <w:pPr>
              <w:rPr>
                <w:rFonts w:ascii="Arial Narrow" w:hAnsi="Arial Narrow"/>
                <w:sz w:val="18"/>
                <w:szCs w:val="18"/>
              </w:rPr>
            </w:pPr>
            <w:r w:rsidRPr="00B813D5">
              <w:rPr>
                <w:rFonts w:ascii="Arial Narrow" w:hAnsi="Arial Narrow" w:cs="Calibri"/>
                <w:sz w:val="18"/>
                <w:szCs w:val="18"/>
              </w:rPr>
              <w:t>35%</w:t>
            </w:r>
          </w:p>
        </w:tc>
        <w:tc>
          <w:tcPr>
            <w:tcW w:w="626" w:type="dxa"/>
          </w:tcPr>
          <w:p w14:paraId="3247150D"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35%</w:t>
            </w:r>
          </w:p>
        </w:tc>
      </w:tr>
      <w:tr w:rsidR="000E5BCD" w:rsidRPr="00B813D5" w14:paraId="2C35C240" w14:textId="77777777" w:rsidTr="000E5BCD">
        <w:tc>
          <w:tcPr>
            <w:tcW w:w="1881" w:type="dxa"/>
            <w:vMerge/>
          </w:tcPr>
          <w:p w14:paraId="3EBC7A46" w14:textId="77777777" w:rsidR="000E5BCD" w:rsidRPr="00B813D5" w:rsidRDefault="000E5BCD" w:rsidP="001D3535">
            <w:pPr>
              <w:rPr>
                <w:rFonts w:ascii="Arial Narrow" w:hAnsi="Arial Narrow"/>
                <w:sz w:val="18"/>
                <w:szCs w:val="18"/>
              </w:rPr>
            </w:pPr>
          </w:p>
        </w:tc>
        <w:tc>
          <w:tcPr>
            <w:tcW w:w="3140" w:type="dxa"/>
          </w:tcPr>
          <w:p w14:paraId="5FAB9C14" w14:textId="77777777" w:rsidR="000E5BCD" w:rsidRPr="00B813D5" w:rsidRDefault="000E5BCD" w:rsidP="001D3535">
            <w:pPr>
              <w:rPr>
                <w:rFonts w:ascii="Arial Narrow" w:hAnsi="Arial Narrow" w:cs="Calibri"/>
                <w:sz w:val="18"/>
                <w:szCs w:val="18"/>
              </w:rPr>
            </w:pPr>
            <w:r w:rsidRPr="00B813D5">
              <w:rPr>
                <w:rFonts w:ascii="Arial Narrow" w:hAnsi="Arial Narrow"/>
                <w:sz w:val="18"/>
                <w:szCs w:val="18"/>
              </w:rPr>
              <w:t> Renforcement des capacités des services techniques en charge des questions environnementales </w:t>
            </w:r>
          </w:p>
        </w:tc>
        <w:tc>
          <w:tcPr>
            <w:tcW w:w="2117" w:type="dxa"/>
          </w:tcPr>
          <w:p w14:paraId="558FA480" w14:textId="77777777" w:rsidR="000E5BCD" w:rsidRPr="00B813D5" w:rsidRDefault="000E5BCD" w:rsidP="001D3535">
            <w:pPr>
              <w:rPr>
                <w:rFonts w:ascii="Arial Narrow" w:hAnsi="Arial Narrow" w:cs="Calibri"/>
                <w:sz w:val="18"/>
                <w:szCs w:val="18"/>
              </w:rPr>
            </w:pPr>
            <w:r w:rsidRPr="00B813D5">
              <w:rPr>
                <w:rFonts w:ascii="Arial Narrow" w:hAnsi="Arial Narrow"/>
                <w:sz w:val="18"/>
                <w:szCs w:val="18"/>
              </w:rPr>
              <w:t xml:space="preserve">Les capacités des services techniques en charge des questions environnementales sont renforcées </w:t>
            </w:r>
          </w:p>
        </w:tc>
        <w:tc>
          <w:tcPr>
            <w:tcW w:w="3047" w:type="dxa"/>
          </w:tcPr>
          <w:p w14:paraId="02A6984C" w14:textId="77777777" w:rsidR="000E5BCD" w:rsidRPr="00B813D5" w:rsidRDefault="000E5BCD" w:rsidP="001D3535">
            <w:pPr>
              <w:rPr>
                <w:rFonts w:ascii="Arial Narrow" w:hAnsi="Arial Narrow" w:cs="Calibri"/>
                <w:sz w:val="18"/>
                <w:szCs w:val="18"/>
              </w:rPr>
            </w:pPr>
            <w:r w:rsidRPr="00B813D5">
              <w:rPr>
                <w:rFonts w:ascii="Arial Narrow" w:hAnsi="Arial Narrow"/>
                <w:sz w:val="18"/>
                <w:szCs w:val="18"/>
              </w:rPr>
              <w:t>Services techniques en charge des questions environnementales</w:t>
            </w:r>
          </w:p>
        </w:tc>
        <w:tc>
          <w:tcPr>
            <w:tcW w:w="1657" w:type="dxa"/>
          </w:tcPr>
          <w:p w14:paraId="4C2D4E43" w14:textId="77777777" w:rsidR="000E5BCD" w:rsidRPr="00B813D5" w:rsidRDefault="000E5BCD" w:rsidP="001D3535">
            <w:pPr>
              <w:jc w:val="right"/>
              <w:rPr>
                <w:rFonts w:ascii="Arial Narrow" w:hAnsi="Arial Narrow" w:cs="Calibri"/>
                <w:sz w:val="18"/>
                <w:szCs w:val="18"/>
              </w:rPr>
            </w:pPr>
            <w:r w:rsidRPr="00B813D5">
              <w:rPr>
                <w:rFonts w:ascii="Arial Narrow" w:hAnsi="Arial Narrow"/>
                <w:sz w:val="18"/>
                <w:szCs w:val="18"/>
              </w:rPr>
              <w:t>2 000 000</w:t>
            </w:r>
          </w:p>
        </w:tc>
        <w:tc>
          <w:tcPr>
            <w:tcW w:w="604" w:type="dxa"/>
          </w:tcPr>
          <w:p w14:paraId="01203218" w14:textId="77777777" w:rsidR="000E5BCD" w:rsidRPr="00B813D5" w:rsidRDefault="000E5BCD" w:rsidP="001D3535">
            <w:pPr>
              <w:rPr>
                <w:rFonts w:ascii="Arial Narrow" w:hAnsi="Arial Narrow" w:cs="Calibri"/>
                <w:sz w:val="18"/>
                <w:szCs w:val="18"/>
              </w:rPr>
            </w:pPr>
          </w:p>
        </w:tc>
        <w:tc>
          <w:tcPr>
            <w:tcW w:w="581" w:type="dxa"/>
          </w:tcPr>
          <w:p w14:paraId="4B2E6D5A" w14:textId="77777777" w:rsidR="000E5BCD" w:rsidRPr="00B813D5" w:rsidRDefault="000E5BCD" w:rsidP="001D3535">
            <w:pPr>
              <w:rPr>
                <w:rFonts w:ascii="Arial Narrow" w:hAnsi="Arial Narrow" w:cs="Calibri"/>
                <w:sz w:val="18"/>
                <w:szCs w:val="18"/>
              </w:rPr>
            </w:pPr>
            <w:r w:rsidRPr="00B813D5">
              <w:rPr>
                <w:rFonts w:ascii="Arial Narrow" w:hAnsi="Arial Narrow"/>
                <w:sz w:val="18"/>
                <w:szCs w:val="18"/>
              </w:rPr>
              <w:t>x</w:t>
            </w:r>
          </w:p>
        </w:tc>
        <w:tc>
          <w:tcPr>
            <w:tcW w:w="584" w:type="dxa"/>
          </w:tcPr>
          <w:p w14:paraId="4F25FD19" w14:textId="77777777" w:rsidR="000E5BCD" w:rsidRPr="00B813D5" w:rsidRDefault="000E5BCD" w:rsidP="001D3535">
            <w:pPr>
              <w:rPr>
                <w:rFonts w:ascii="Arial Narrow" w:hAnsi="Arial Narrow" w:cs="Calibri"/>
                <w:sz w:val="18"/>
                <w:szCs w:val="18"/>
              </w:rPr>
            </w:pPr>
            <w:r w:rsidRPr="00B813D5">
              <w:rPr>
                <w:rFonts w:ascii="Arial Narrow" w:hAnsi="Arial Narrow"/>
                <w:sz w:val="18"/>
                <w:szCs w:val="18"/>
              </w:rPr>
              <w:t>x</w:t>
            </w:r>
          </w:p>
        </w:tc>
        <w:tc>
          <w:tcPr>
            <w:tcW w:w="701" w:type="dxa"/>
          </w:tcPr>
          <w:p w14:paraId="7F6B807E" w14:textId="77777777" w:rsidR="000E5BCD" w:rsidRPr="00B813D5" w:rsidRDefault="000E5BCD" w:rsidP="001D3535">
            <w:pPr>
              <w:rPr>
                <w:rFonts w:ascii="Arial Narrow" w:hAnsi="Arial Narrow"/>
                <w:sz w:val="18"/>
                <w:szCs w:val="18"/>
              </w:rPr>
            </w:pPr>
          </w:p>
        </w:tc>
        <w:tc>
          <w:tcPr>
            <w:tcW w:w="616" w:type="dxa"/>
          </w:tcPr>
          <w:p w14:paraId="5A2D6EDD"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25%</w:t>
            </w:r>
          </w:p>
        </w:tc>
        <w:tc>
          <w:tcPr>
            <w:tcW w:w="606" w:type="dxa"/>
          </w:tcPr>
          <w:p w14:paraId="1C02EF53"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50%</w:t>
            </w:r>
          </w:p>
        </w:tc>
        <w:tc>
          <w:tcPr>
            <w:tcW w:w="626" w:type="dxa"/>
          </w:tcPr>
          <w:p w14:paraId="37A4113A"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25%</w:t>
            </w:r>
          </w:p>
        </w:tc>
      </w:tr>
      <w:tr w:rsidR="000E5BCD" w:rsidRPr="00B813D5" w14:paraId="6A56A2D7" w14:textId="77777777" w:rsidTr="000E5BCD">
        <w:tc>
          <w:tcPr>
            <w:tcW w:w="1881" w:type="dxa"/>
            <w:vMerge/>
          </w:tcPr>
          <w:p w14:paraId="2569E579" w14:textId="77777777" w:rsidR="000E5BCD" w:rsidRPr="00B813D5" w:rsidRDefault="000E5BCD" w:rsidP="001D3535">
            <w:pPr>
              <w:rPr>
                <w:rFonts w:ascii="Arial Narrow" w:hAnsi="Arial Narrow"/>
                <w:sz w:val="18"/>
                <w:szCs w:val="18"/>
              </w:rPr>
            </w:pPr>
          </w:p>
        </w:tc>
        <w:tc>
          <w:tcPr>
            <w:tcW w:w="3140" w:type="dxa"/>
          </w:tcPr>
          <w:p w14:paraId="6A950CB9" w14:textId="77777777" w:rsidR="000E5BCD" w:rsidRPr="00B813D5" w:rsidRDefault="000E5BCD" w:rsidP="001D3535">
            <w:pPr>
              <w:rPr>
                <w:rFonts w:ascii="Arial Narrow" w:hAnsi="Arial Narrow" w:cs="Calibri"/>
                <w:sz w:val="18"/>
                <w:szCs w:val="18"/>
              </w:rPr>
            </w:pPr>
            <w:r w:rsidRPr="00B813D5">
              <w:rPr>
                <w:rFonts w:ascii="Arial Narrow" w:hAnsi="Arial Narrow"/>
                <w:sz w:val="18"/>
                <w:szCs w:val="18"/>
              </w:rPr>
              <w:t>Sensibilisation des ménages (hommes, femmes, jeunes) sur la confection et l’utilisation des foyers améliorés</w:t>
            </w:r>
          </w:p>
        </w:tc>
        <w:tc>
          <w:tcPr>
            <w:tcW w:w="2117" w:type="dxa"/>
          </w:tcPr>
          <w:p w14:paraId="73161721" w14:textId="77777777" w:rsidR="000E5BCD" w:rsidRPr="00B813D5" w:rsidRDefault="000E5BCD" w:rsidP="001D3535">
            <w:pPr>
              <w:rPr>
                <w:rFonts w:ascii="Arial Narrow" w:hAnsi="Arial Narrow" w:cs="Calibri"/>
                <w:sz w:val="18"/>
                <w:szCs w:val="18"/>
              </w:rPr>
            </w:pPr>
            <w:r w:rsidRPr="00B813D5">
              <w:rPr>
                <w:rFonts w:ascii="Arial Narrow" w:hAnsi="Arial Narrow" w:cs="Calibri"/>
                <w:sz w:val="18"/>
                <w:szCs w:val="18"/>
              </w:rPr>
              <w:t>Les ménages sont sensibilisés sur la confection et l'utilisation des foyers améliorés</w:t>
            </w:r>
          </w:p>
        </w:tc>
        <w:tc>
          <w:tcPr>
            <w:tcW w:w="3047" w:type="dxa"/>
          </w:tcPr>
          <w:p w14:paraId="31824BD8" w14:textId="77777777" w:rsidR="000E5BCD" w:rsidRPr="00B813D5" w:rsidRDefault="000E5BCD" w:rsidP="001D3535">
            <w:pPr>
              <w:rPr>
                <w:rFonts w:ascii="Arial Narrow" w:hAnsi="Arial Narrow" w:cs="Calibri"/>
                <w:sz w:val="18"/>
                <w:szCs w:val="18"/>
              </w:rPr>
            </w:pPr>
            <w:r w:rsidRPr="00B813D5">
              <w:rPr>
                <w:rFonts w:ascii="Arial Narrow" w:hAnsi="Arial Narrow" w:cs="Calibri"/>
                <w:sz w:val="18"/>
                <w:szCs w:val="18"/>
              </w:rPr>
              <w:t xml:space="preserve"> Toute la commune </w:t>
            </w:r>
          </w:p>
        </w:tc>
        <w:tc>
          <w:tcPr>
            <w:tcW w:w="1657" w:type="dxa"/>
          </w:tcPr>
          <w:p w14:paraId="6EA464DF" w14:textId="77777777" w:rsidR="000E5BCD" w:rsidRPr="00B813D5" w:rsidRDefault="000E5BCD" w:rsidP="001D3535">
            <w:pPr>
              <w:jc w:val="right"/>
              <w:rPr>
                <w:rFonts w:ascii="Arial Narrow" w:hAnsi="Arial Narrow" w:cs="Calibri"/>
                <w:sz w:val="18"/>
                <w:szCs w:val="18"/>
              </w:rPr>
            </w:pPr>
            <w:r w:rsidRPr="00B813D5">
              <w:rPr>
                <w:rFonts w:ascii="Arial Narrow" w:hAnsi="Arial Narrow" w:cs="Calibri"/>
                <w:sz w:val="18"/>
                <w:szCs w:val="18"/>
              </w:rPr>
              <w:t>2 500 000</w:t>
            </w:r>
          </w:p>
        </w:tc>
        <w:tc>
          <w:tcPr>
            <w:tcW w:w="604" w:type="dxa"/>
          </w:tcPr>
          <w:p w14:paraId="33BEC330" w14:textId="77777777" w:rsidR="000E5BCD" w:rsidRPr="00B813D5" w:rsidRDefault="000E5BCD" w:rsidP="001D3535">
            <w:pPr>
              <w:rPr>
                <w:rFonts w:ascii="Arial Narrow" w:hAnsi="Arial Narrow" w:cs="Calibri"/>
                <w:sz w:val="18"/>
                <w:szCs w:val="18"/>
              </w:rPr>
            </w:pPr>
            <w:r w:rsidRPr="00B813D5">
              <w:rPr>
                <w:rFonts w:ascii="Arial Narrow" w:hAnsi="Arial Narrow" w:cs="Calibri"/>
                <w:sz w:val="18"/>
                <w:szCs w:val="18"/>
              </w:rPr>
              <w:t>x</w:t>
            </w:r>
          </w:p>
        </w:tc>
        <w:tc>
          <w:tcPr>
            <w:tcW w:w="581" w:type="dxa"/>
          </w:tcPr>
          <w:p w14:paraId="3852CBCD" w14:textId="77777777" w:rsidR="000E5BCD" w:rsidRPr="00B813D5" w:rsidRDefault="000E5BCD" w:rsidP="001D3535">
            <w:pPr>
              <w:rPr>
                <w:rFonts w:ascii="Arial Narrow" w:hAnsi="Arial Narrow" w:cs="Calibri"/>
                <w:sz w:val="18"/>
                <w:szCs w:val="18"/>
              </w:rPr>
            </w:pPr>
            <w:r w:rsidRPr="00B813D5">
              <w:rPr>
                <w:rFonts w:ascii="Arial Narrow" w:hAnsi="Arial Narrow" w:cs="Calibri"/>
                <w:sz w:val="18"/>
                <w:szCs w:val="18"/>
              </w:rPr>
              <w:t>x</w:t>
            </w:r>
          </w:p>
        </w:tc>
        <w:tc>
          <w:tcPr>
            <w:tcW w:w="584" w:type="dxa"/>
          </w:tcPr>
          <w:p w14:paraId="5B613643" w14:textId="77777777" w:rsidR="000E5BCD" w:rsidRPr="00B813D5" w:rsidRDefault="000E5BCD" w:rsidP="001D3535">
            <w:pPr>
              <w:rPr>
                <w:rFonts w:ascii="Arial Narrow" w:hAnsi="Arial Narrow" w:cs="Calibri"/>
                <w:sz w:val="18"/>
                <w:szCs w:val="18"/>
              </w:rPr>
            </w:pPr>
            <w:r w:rsidRPr="00B813D5">
              <w:rPr>
                <w:rFonts w:ascii="Arial Narrow" w:hAnsi="Arial Narrow" w:cs="Calibri"/>
                <w:sz w:val="18"/>
                <w:szCs w:val="18"/>
              </w:rPr>
              <w:t>x</w:t>
            </w:r>
          </w:p>
        </w:tc>
        <w:tc>
          <w:tcPr>
            <w:tcW w:w="701" w:type="dxa"/>
          </w:tcPr>
          <w:p w14:paraId="3B6B8A6C" w14:textId="77777777" w:rsidR="000E5BCD" w:rsidRPr="00B813D5" w:rsidRDefault="000E5BCD" w:rsidP="001D3535">
            <w:pPr>
              <w:rPr>
                <w:rFonts w:ascii="Arial Narrow" w:hAnsi="Arial Narrow"/>
                <w:sz w:val="18"/>
                <w:szCs w:val="18"/>
              </w:rPr>
            </w:pPr>
            <w:r w:rsidRPr="00B813D5">
              <w:rPr>
                <w:rFonts w:ascii="Arial Narrow" w:hAnsi="Arial Narrow" w:cs="Calibri"/>
                <w:sz w:val="18"/>
                <w:szCs w:val="18"/>
              </w:rPr>
              <w:t> </w:t>
            </w:r>
          </w:p>
        </w:tc>
        <w:tc>
          <w:tcPr>
            <w:tcW w:w="616" w:type="dxa"/>
          </w:tcPr>
          <w:p w14:paraId="27AA2229" w14:textId="77777777" w:rsidR="000E5BCD" w:rsidRPr="00B813D5" w:rsidRDefault="000E5BCD" w:rsidP="001D3535">
            <w:pPr>
              <w:rPr>
                <w:rFonts w:ascii="Arial Narrow" w:hAnsi="Arial Narrow"/>
                <w:sz w:val="18"/>
                <w:szCs w:val="18"/>
              </w:rPr>
            </w:pPr>
            <w:r w:rsidRPr="00B813D5">
              <w:rPr>
                <w:rFonts w:ascii="Arial Narrow" w:hAnsi="Arial Narrow" w:cs="Calibri"/>
                <w:sz w:val="18"/>
                <w:szCs w:val="18"/>
              </w:rPr>
              <w:t>80%</w:t>
            </w:r>
          </w:p>
        </w:tc>
        <w:tc>
          <w:tcPr>
            <w:tcW w:w="606" w:type="dxa"/>
          </w:tcPr>
          <w:p w14:paraId="44ED38F7" w14:textId="77777777" w:rsidR="000E5BCD" w:rsidRPr="00B813D5" w:rsidRDefault="000E5BCD" w:rsidP="001D3535">
            <w:pPr>
              <w:rPr>
                <w:rFonts w:ascii="Arial Narrow" w:hAnsi="Arial Narrow"/>
                <w:sz w:val="18"/>
                <w:szCs w:val="18"/>
              </w:rPr>
            </w:pPr>
            <w:r w:rsidRPr="00B813D5">
              <w:rPr>
                <w:rFonts w:ascii="Arial Narrow" w:hAnsi="Arial Narrow" w:cs="Calibri"/>
                <w:sz w:val="18"/>
                <w:szCs w:val="18"/>
              </w:rPr>
              <w:t>20%</w:t>
            </w:r>
          </w:p>
        </w:tc>
        <w:tc>
          <w:tcPr>
            <w:tcW w:w="626" w:type="dxa"/>
          </w:tcPr>
          <w:p w14:paraId="5BAF2CCD" w14:textId="77777777" w:rsidR="000E5BCD" w:rsidRPr="00B813D5" w:rsidRDefault="000E5BCD" w:rsidP="001D3535">
            <w:pPr>
              <w:rPr>
                <w:rFonts w:ascii="Arial Narrow" w:hAnsi="Arial Narrow"/>
                <w:sz w:val="18"/>
                <w:szCs w:val="18"/>
              </w:rPr>
            </w:pPr>
          </w:p>
        </w:tc>
      </w:tr>
      <w:tr w:rsidR="000E5BCD" w:rsidRPr="00B813D5" w14:paraId="39634E07" w14:textId="77777777" w:rsidTr="000E5BCD">
        <w:tc>
          <w:tcPr>
            <w:tcW w:w="1881" w:type="dxa"/>
            <w:vMerge/>
          </w:tcPr>
          <w:p w14:paraId="18B2014D" w14:textId="77777777" w:rsidR="000E5BCD" w:rsidRPr="00B813D5" w:rsidRDefault="000E5BCD" w:rsidP="001D3535">
            <w:pPr>
              <w:rPr>
                <w:rFonts w:ascii="Arial Narrow" w:hAnsi="Arial Narrow"/>
                <w:sz w:val="18"/>
                <w:szCs w:val="18"/>
              </w:rPr>
            </w:pPr>
          </w:p>
        </w:tc>
        <w:tc>
          <w:tcPr>
            <w:tcW w:w="3140" w:type="dxa"/>
          </w:tcPr>
          <w:p w14:paraId="7FE8AFB9" w14:textId="77777777" w:rsidR="000E5BCD" w:rsidRPr="00B813D5" w:rsidRDefault="000E5BCD" w:rsidP="001D3535">
            <w:pPr>
              <w:rPr>
                <w:rFonts w:ascii="Arial Narrow" w:hAnsi="Arial Narrow" w:cs="Calibri"/>
                <w:sz w:val="18"/>
                <w:szCs w:val="18"/>
              </w:rPr>
            </w:pPr>
            <w:r w:rsidRPr="00B813D5">
              <w:rPr>
                <w:rFonts w:ascii="Arial Narrow" w:hAnsi="Arial Narrow"/>
                <w:sz w:val="18"/>
                <w:szCs w:val="18"/>
              </w:rPr>
              <w:t>Appui à la confection des foyers améliorés dans 10 000 ménages (10 000 femmes)</w:t>
            </w:r>
          </w:p>
        </w:tc>
        <w:tc>
          <w:tcPr>
            <w:tcW w:w="2117" w:type="dxa"/>
          </w:tcPr>
          <w:p w14:paraId="1CAA5AB9" w14:textId="77777777" w:rsidR="000E5BCD" w:rsidRPr="00B813D5" w:rsidRDefault="000E5BCD" w:rsidP="001D3535">
            <w:pPr>
              <w:rPr>
                <w:rFonts w:ascii="Arial Narrow" w:hAnsi="Arial Narrow" w:cs="Calibri"/>
                <w:sz w:val="18"/>
                <w:szCs w:val="18"/>
              </w:rPr>
            </w:pPr>
            <w:r w:rsidRPr="00B813D5">
              <w:rPr>
                <w:rFonts w:ascii="Arial Narrow" w:hAnsi="Arial Narrow" w:cs="Calibri"/>
                <w:sz w:val="18"/>
                <w:szCs w:val="18"/>
              </w:rPr>
              <w:t xml:space="preserve">Des foyers améliorés sont confectionnés dans 10 000 ménages </w:t>
            </w:r>
          </w:p>
        </w:tc>
        <w:tc>
          <w:tcPr>
            <w:tcW w:w="3047" w:type="dxa"/>
          </w:tcPr>
          <w:p w14:paraId="4E673144" w14:textId="77777777" w:rsidR="000E5BCD" w:rsidRPr="00B813D5" w:rsidRDefault="000E5BCD" w:rsidP="001D3535">
            <w:pPr>
              <w:rPr>
                <w:rFonts w:ascii="Arial Narrow" w:hAnsi="Arial Narrow" w:cs="Calibri"/>
                <w:sz w:val="18"/>
                <w:szCs w:val="18"/>
              </w:rPr>
            </w:pPr>
            <w:r w:rsidRPr="00B813D5">
              <w:rPr>
                <w:rFonts w:ascii="Arial Narrow" w:hAnsi="Arial Narrow" w:cs="Calibri"/>
                <w:sz w:val="18"/>
                <w:szCs w:val="18"/>
              </w:rPr>
              <w:t xml:space="preserve">Toute la commune </w:t>
            </w:r>
          </w:p>
        </w:tc>
        <w:tc>
          <w:tcPr>
            <w:tcW w:w="1657" w:type="dxa"/>
          </w:tcPr>
          <w:p w14:paraId="67D9D12C" w14:textId="77777777" w:rsidR="000E5BCD" w:rsidRPr="00B813D5" w:rsidRDefault="000E5BCD" w:rsidP="001D3535">
            <w:pPr>
              <w:jc w:val="right"/>
              <w:rPr>
                <w:rFonts w:ascii="Arial Narrow" w:hAnsi="Arial Narrow" w:cs="Calibri"/>
                <w:sz w:val="18"/>
                <w:szCs w:val="18"/>
              </w:rPr>
            </w:pPr>
            <w:r w:rsidRPr="00B813D5">
              <w:rPr>
                <w:rFonts w:ascii="Arial Narrow" w:hAnsi="Arial Narrow" w:cs="Calibri"/>
                <w:sz w:val="18"/>
                <w:szCs w:val="18"/>
              </w:rPr>
              <w:t>PM</w:t>
            </w:r>
          </w:p>
        </w:tc>
        <w:tc>
          <w:tcPr>
            <w:tcW w:w="604" w:type="dxa"/>
          </w:tcPr>
          <w:p w14:paraId="2A3A6C2A" w14:textId="77777777" w:rsidR="000E5BCD" w:rsidRPr="00B813D5" w:rsidRDefault="000E5BCD" w:rsidP="001D3535">
            <w:pPr>
              <w:rPr>
                <w:rFonts w:ascii="Arial Narrow" w:hAnsi="Arial Narrow" w:cs="Calibri"/>
                <w:sz w:val="18"/>
                <w:szCs w:val="18"/>
              </w:rPr>
            </w:pPr>
          </w:p>
        </w:tc>
        <w:tc>
          <w:tcPr>
            <w:tcW w:w="581" w:type="dxa"/>
          </w:tcPr>
          <w:p w14:paraId="1E543F4E" w14:textId="77777777" w:rsidR="000E5BCD" w:rsidRPr="00B813D5" w:rsidRDefault="000E5BCD" w:rsidP="001D3535">
            <w:pPr>
              <w:rPr>
                <w:rFonts w:ascii="Arial Narrow" w:hAnsi="Arial Narrow" w:cs="Calibri"/>
                <w:sz w:val="18"/>
                <w:szCs w:val="18"/>
              </w:rPr>
            </w:pPr>
            <w:r w:rsidRPr="00B813D5">
              <w:rPr>
                <w:rFonts w:ascii="Arial Narrow" w:hAnsi="Arial Narrow" w:cs="Calibri"/>
                <w:sz w:val="18"/>
                <w:szCs w:val="18"/>
              </w:rPr>
              <w:t>x</w:t>
            </w:r>
          </w:p>
        </w:tc>
        <w:tc>
          <w:tcPr>
            <w:tcW w:w="584" w:type="dxa"/>
          </w:tcPr>
          <w:p w14:paraId="210D6815" w14:textId="77777777" w:rsidR="000E5BCD" w:rsidRPr="00B813D5" w:rsidRDefault="000E5BCD" w:rsidP="001D3535">
            <w:pPr>
              <w:rPr>
                <w:rFonts w:ascii="Arial Narrow" w:hAnsi="Arial Narrow" w:cs="Calibri"/>
                <w:sz w:val="18"/>
                <w:szCs w:val="18"/>
              </w:rPr>
            </w:pPr>
            <w:r w:rsidRPr="00B813D5">
              <w:rPr>
                <w:rFonts w:ascii="Arial Narrow" w:hAnsi="Arial Narrow" w:cs="Calibri"/>
                <w:sz w:val="18"/>
                <w:szCs w:val="18"/>
              </w:rPr>
              <w:t>x</w:t>
            </w:r>
          </w:p>
        </w:tc>
        <w:tc>
          <w:tcPr>
            <w:tcW w:w="701" w:type="dxa"/>
          </w:tcPr>
          <w:p w14:paraId="1A5EB1D1" w14:textId="77777777" w:rsidR="000E5BCD" w:rsidRPr="00B813D5" w:rsidRDefault="000E5BCD" w:rsidP="001D3535">
            <w:pPr>
              <w:rPr>
                <w:rFonts w:ascii="Arial Narrow" w:hAnsi="Arial Narrow"/>
                <w:sz w:val="18"/>
                <w:szCs w:val="18"/>
              </w:rPr>
            </w:pPr>
            <w:r w:rsidRPr="00B813D5">
              <w:rPr>
                <w:rFonts w:ascii="Arial Narrow" w:hAnsi="Arial Narrow" w:cs="Calibri"/>
                <w:sz w:val="18"/>
                <w:szCs w:val="18"/>
              </w:rPr>
              <w:t>80%</w:t>
            </w:r>
          </w:p>
        </w:tc>
        <w:tc>
          <w:tcPr>
            <w:tcW w:w="616" w:type="dxa"/>
          </w:tcPr>
          <w:p w14:paraId="3DD85DA4" w14:textId="77777777" w:rsidR="000E5BCD" w:rsidRPr="00B813D5" w:rsidRDefault="000E5BCD" w:rsidP="001D3535">
            <w:pPr>
              <w:rPr>
                <w:rFonts w:ascii="Arial Narrow" w:hAnsi="Arial Narrow"/>
                <w:sz w:val="18"/>
                <w:szCs w:val="18"/>
              </w:rPr>
            </w:pPr>
            <w:r w:rsidRPr="00B813D5">
              <w:rPr>
                <w:rFonts w:ascii="Arial Narrow" w:hAnsi="Arial Narrow" w:cs="Calibri"/>
                <w:sz w:val="18"/>
                <w:szCs w:val="18"/>
              </w:rPr>
              <w:t>20%</w:t>
            </w:r>
          </w:p>
        </w:tc>
        <w:tc>
          <w:tcPr>
            <w:tcW w:w="606" w:type="dxa"/>
          </w:tcPr>
          <w:p w14:paraId="308D37B1" w14:textId="77777777" w:rsidR="000E5BCD" w:rsidRPr="00B813D5" w:rsidRDefault="000E5BCD" w:rsidP="001D3535">
            <w:pPr>
              <w:rPr>
                <w:rFonts w:ascii="Arial Narrow" w:hAnsi="Arial Narrow"/>
                <w:sz w:val="18"/>
                <w:szCs w:val="18"/>
              </w:rPr>
            </w:pPr>
          </w:p>
        </w:tc>
        <w:tc>
          <w:tcPr>
            <w:tcW w:w="626" w:type="dxa"/>
          </w:tcPr>
          <w:p w14:paraId="349E5658" w14:textId="77777777" w:rsidR="000E5BCD" w:rsidRPr="00B813D5" w:rsidRDefault="000E5BCD" w:rsidP="001D3535">
            <w:pPr>
              <w:rPr>
                <w:rFonts w:ascii="Arial Narrow" w:hAnsi="Arial Narrow"/>
                <w:sz w:val="18"/>
                <w:szCs w:val="18"/>
              </w:rPr>
            </w:pPr>
          </w:p>
        </w:tc>
      </w:tr>
      <w:tr w:rsidR="000E5BCD" w:rsidRPr="00B813D5" w14:paraId="4EA91D35" w14:textId="77777777" w:rsidTr="000E5BCD">
        <w:tc>
          <w:tcPr>
            <w:tcW w:w="1881" w:type="dxa"/>
          </w:tcPr>
          <w:p w14:paraId="31B53723" w14:textId="77777777" w:rsidR="000E5BCD" w:rsidRPr="00B813D5" w:rsidRDefault="000E5BCD" w:rsidP="001D3535">
            <w:pPr>
              <w:rPr>
                <w:rFonts w:ascii="Arial Narrow" w:hAnsi="Arial Narrow"/>
                <w:b/>
                <w:bCs/>
                <w:sz w:val="18"/>
                <w:szCs w:val="18"/>
              </w:rPr>
            </w:pPr>
            <w:r w:rsidRPr="00B813D5">
              <w:rPr>
                <w:rFonts w:ascii="Arial Narrow" w:hAnsi="Arial Narrow"/>
                <w:b/>
                <w:bCs/>
                <w:sz w:val="18"/>
                <w:szCs w:val="18"/>
              </w:rPr>
              <w:t>Sous-Total 4</w:t>
            </w:r>
          </w:p>
        </w:tc>
        <w:tc>
          <w:tcPr>
            <w:tcW w:w="3140" w:type="dxa"/>
          </w:tcPr>
          <w:p w14:paraId="10111654" w14:textId="77777777" w:rsidR="000E5BCD" w:rsidRPr="00B813D5" w:rsidRDefault="000E5BCD" w:rsidP="001D3535">
            <w:pPr>
              <w:rPr>
                <w:rFonts w:ascii="Arial Narrow" w:hAnsi="Arial Narrow" w:cs="Calibri"/>
                <w:sz w:val="18"/>
                <w:szCs w:val="18"/>
              </w:rPr>
            </w:pPr>
          </w:p>
        </w:tc>
        <w:tc>
          <w:tcPr>
            <w:tcW w:w="2117" w:type="dxa"/>
          </w:tcPr>
          <w:p w14:paraId="7A925B78" w14:textId="77777777" w:rsidR="000E5BCD" w:rsidRPr="00B813D5" w:rsidRDefault="000E5BCD" w:rsidP="001D3535">
            <w:pPr>
              <w:rPr>
                <w:rFonts w:ascii="Arial Narrow" w:hAnsi="Arial Narrow" w:cs="Calibri"/>
                <w:sz w:val="18"/>
                <w:szCs w:val="18"/>
              </w:rPr>
            </w:pPr>
          </w:p>
        </w:tc>
        <w:tc>
          <w:tcPr>
            <w:tcW w:w="3047" w:type="dxa"/>
          </w:tcPr>
          <w:p w14:paraId="5BCC0B52" w14:textId="77777777" w:rsidR="000E5BCD" w:rsidRPr="00B813D5" w:rsidRDefault="000E5BCD" w:rsidP="001D3535">
            <w:pPr>
              <w:rPr>
                <w:rFonts w:ascii="Arial Narrow" w:hAnsi="Arial Narrow" w:cs="Calibri"/>
                <w:sz w:val="18"/>
                <w:szCs w:val="18"/>
              </w:rPr>
            </w:pPr>
          </w:p>
        </w:tc>
        <w:tc>
          <w:tcPr>
            <w:tcW w:w="1657" w:type="dxa"/>
          </w:tcPr>
          <w:p w14:paraId="3DDB2507" w14:textId="77777777" w:rsidR="000E5BCD" w:rsidRPr="00986879" w:rsidRDefault="000E5BCD" w:rsidP="001D3535">
            <w:pPr>
              <w:jc w:val="right"/>
              <w:rPr>
                <w:rFonts w:ascii="Arial Narrow" w:hAnsi="Arial Narrow" w:cs="Calibri"/>
                <w:b/>
                <w:bCs/>
                <w:sz w:val="18"/>
                <w:szCs w:val="18"/>
              </w:rPr>
            </w:pPr>
            <w:r w:rsidRPr="00986879">
              <w:rPr>
                <w:rFonts w:ascii="Arial Narrow" w:hAnsi="Arial Narrow" w:cs="Calibri"/>
                <w:b/>
                <w:bCs/>
                <w:sz w:val="18"/>
                <w:szCs w:val="18"/>
              </w:rPr>
              <w:t>55 250 000</w:t>
            </w:r>
          </w:p>
        </w:tc>
        <w:tc>
          <w:tcPr>
            <w:tcW w:w="604" w:type="dxa"/>
          </w:tcPr>
          <w:p w14:paraId="1B284806" w14:textId="77777777" w:rsidR="000E5BCD" w:rsidRPr="00B813D5" w:rsidRDefault="000E5BCD" w:rsidP="001D3535">
            <w:pPr>
              <w:rPr>
                <w:rFonts w:ascii="Arial Narrow" w:hAnsi="Arial Narrow" w:cs="Calibri"/>
                <w:sz w:val="18"/>
                <w:szCs w:val="18"/>
              </w:rPr>
            </w:pPr>
          </w:p>
        </w:tc>
        <w:tc>
          <w:tcPr>
            <w:tcW w:w="581" w:type="dxa"/>
          </w:tcPr>
          <w:p w14:paraId="735FD6C8" w14:textId="77777777" w:rsidR="000E5BCD" w:rsidRPr="00B813D5" w:rsidRDefault="000E5BCD" w:rsidP="001D3535">
            <w:pPr>
              <w:rPr>
                <w:rFonts w:ascii="Arial Narrow" w:hAnsi="Arial Narrow" w:cs="Calibri"/>
                <w:sz w:val="18"/>
                <w:szCs w:val="18"/>
              </w:rPr>
            </w:pPr>
          </w:p>
        </w:tc>
        <w:tc>
          <w:tcPr>
            <w:tcW w:w="584" w:type="dxa"/>
          </w:tcPr>
          <w:p w14:paraId="3EBFB73C" w14:textId="77777777" w:rsidR="000E5BCD" w:rsidRPr="00B813D5" w:rsidRDefault="000E5BCD" w:rsidP="001D3535">
            <w:pPr>
              <w:rPr>
                <w:rFonts w:ascii="Arial Narrow" w:hAnsi="Arial Narrow" w:cs="Calibri"/>
                <w:sz w:val="18"/>
                <w:szCs w:val="18"/>
              </w:rPr>
            </w:pPr>
          </w:p>
        </w:tc>
        <w:tc>
          <w:tcPr>
            <w:tcW w:w="701" w:type="dxa"/>
          </w:tcPr>
          <w:p w14:paraId="5BE546F2" w14:textId="77777777" w:rsidR="000E5BCD" w:rsidRPr="00B813D5" w:rsidRDefault="000E5BCD" w:rsidP="001D3535">
            <w:pPr>
              <w:rPr>
                <w:rFonts w:ascii="Arial Narrow" w:hAnsi="Arial Narrow"/>
                <w:sz w:val="18"/>
                <w:szCs w:val="18"/>
              </w:rPr>
            </w:pPr>
          </w:p>
        </w:tc>
        <w:tc>
          <w:tcPr>
            <w:tcW w:w="616" w:type="dxa"/>
          </w:tcPr>
          <w:p w14:paraId="05DF9D11" w14:textId="77777777" w:rsidR="000E5BCD" w:rsidRPr="00B813D5" w:rsidRDefault="000E5BCD" w:rsidP="001D3535">
            <w:pPr>
              <w:rPr>
                <w:rFonts w:ascii="Arial Narrow" w:hAnsi="Arial Narrow"/>
                <w:sz w:val="18"/>
                <w:szCs w:val="18"/>
              </w:rPr>
            </w:pPr>
          </w:p>
        </w:tc>
        <w:tc>
          <w:tcPr>
            <w:tcW w:w="606" w:type="dxa"/>
          </w:tcPr>
          <w:p w14:paraId="6E993EE9" w14:textId="77777777" w:rsidR="000E5BCD" w:rsidRPr="00B813D5" w:rsidRDefault="000E5BCD" w:rsidP="001D3535">
            <w:pPr>
              <w:rPr>
                <w:rFonts w:ascii="Arial Narrow" w:hAnsi="Arial Narrow"/>
                <w:sz w:val="18"/>
                <w:szCs w:val="18"/>
              </w:rPr>
            </w:pPr>
          </w:p>
        </w:tc>
        <w:tc>
          <w:tcPr>
            <w:tcW w:w="626" w:type="dxa"/>
          </w:tcPr>
          <w:p w14:paraId="080F5128" w14:textId="77777777" w:rsidR="000E5BCD" w:rsidRPr="00B813D5" w:rsidRDefault="000E5BCD" w:rsidP="001D3535">
            <w:pPr>
              <w:rPr>
                <w:rFonts w:ascii="Arial Narrow" w:hAnsi="Arial Narrow"/>
                <w:sz w:val="18"/>
                <w:szCs w:val="18"/>
              </w:rPr>
            </w:pPr>
          </w:p>
        </w:tc>
      </w:tr>
      <w:tr w:rsidR="000E5BCD" w:rsidRPr="00B813D5" w14:paraId="4A667211" w14:textId="77777777" w:rsidTr="001D3535">
        <w:tc>
          <w:tcPr>
            <w:tcW w:w="16160" w:type="dxa"/>
            <w:gridSpan w:val="12"/>
            <w:shd w:val="clear" w:color="auto" w:fill="9BBB59" w:themeFill="accent3"/>
          </w:tcPr>
          <w:p w14:paraId="48D26481" w14:textId="77777777" w:rsidR="000E5BCD" w:rsidRPr="00B813D5" w:rsidRDefault="000E5BCD" w:rsidP="001D3535">
            <w:pPr>
              <w:jc w:val="center"/>
              <w:rPr>
                <w:rFonts w:ascii="Arial Narrow" w:hAnsi="Arial Narrow"/>
                <w:b/>
                <w:bCs/>
                <w:sz w:val="18"/>
                <w:szCs w:val="18"/>
              </w:rPr>
            </w:pPr>
            <w:r w:rsidRPr="00B813D5">
              <w:rPr>
                <w:rFonts w:ascii="Arial Narrow" w:hAnsi="Arial Narrow"/>
                <w:b/>
                <w:bCs/>
                <w:sz w:val="18"/>
                <w:szCs w:val="18"/>
              </w:rPr>
              <w:t>SECTEUR ECONOMIE RURALE</w:t>
            </w:r>
          </w:p>
        </w:tc>
      </w:tr>
      <w:tr w:rsidR="000E5BCD" w:rsidRPr="00B813D5" w14:paraId="1F95FF74" w14:textId="77777777" w:rsidTr="000E5BCD">
        <w:tc>
          <w:tcPr>
            <w:tcW w:w="1881" w:type="dxa"/>
            <w:vMerge w:val="restart"/>
          </w:tcPr>
          <w:p w14:paraId="5732E1C6" w14:textId="77777777" w:rsidR="000E5BCD" w:rsidRPr="00B813D5" w:rsidRDefault="000E5BCD" w:rsidP="001D3535">
            <w:pPr>
              <w:rPr>
                <w:rFonts w:ascii="Arial Narrow" w:hAnsi="Arial Narrow"/>
                <w:sz w:val="18"/>
                <w:szCs w:val="18"/>
              </w:rPr>
            </w:pPr>
            <w:r w:rsidRPr="00B813D5">
              <w:rPr>
                <w:rFonts w:ascii="Arial Narrow" w:hAnsi="Arial Narrow"/>
                <w:b/>
                <w:sz w:val="18"/>
                <w:szCs w:val="18"/>
              </w:rPr>
              <w:t>ENERGIE</w:t>
            </w:r>
          </w:p>
          <w:p w14:paraId="560C3C79" w14:textId="77777777" w:rsidR="000E5BCD" w:rsidRPr="00B813D5" w:rsidRDefault="000E5BCD" w:rsidP="001D3535">
            <w:pPr>
              <w:rPr>
                <w:rFonts w:ascii="Arial Narrow" w:hAnsi="Arial Narrow"/>
                <w:sz w:val="18"/>
                <w:szCs w:val="18"/>
              </w:rPr>
            </w:pPr>
          </w:p>
          <w:p w14:paraId="2E78DC1A" w14:textId="77777777" w:rsidR="000E5BCD" w:rsidRPr="00B813D5" w:rsidRDefault="000E5BCD" w:rsidP="001D3535">
            <w:pPr>
              <w:rPr>
                <w:rFonts w:ascii="Arial Narrow" w:hAnsi="Arial Narrow"/>
                <w:sz w:val="18"/>
                <w:szCs w:val="18"/>
              </w:rPr>
            </w:pPr>
            <w:r w:rsidRPr="00B813D5">
              <w:rPr>
                <w:rFonts w:ascii="Arial Narrow" w:hAnsi="Arial Narrow"/>
                <w:b/>
                <w:i/>
                <w:sz w:val="18"/>
                <w:szCs w:val="18"/>
              </w:rPr>
              <w:t>Promouvoir les énergies renouvelables</w:t>
            </w:r>
          </w:p>
        </w:tc>
        <w:tc>
          <w:tcPr>
            <w:tcW w:w="3140" w:type="dxa"/>
          </w:tcPr>
          <w:p w14:paraId="6DA0ABBB" w14:textId="77777777" w:rsidR="000E5BCD" w:rsidRPr="00B813D5" w:rsidRDefault="000E5BCD" w:rsidP="001D3535">
            <w:pPr>
              <w:rPr>
                <w:rFonts w:ascii="Arial Narrow" w:hAnsi="Arial Narrow" w:cs="Calibri"/>
                <w:sz w:val="18"/>
                <w:szCs w:val="18"/>
              </w:rPr>
            </w:pPr>
            <w:r w:rsidRPr="00B813D5">
              <w:rPr>
                <w:rFonts w:ascii="Arial Narrow" w:hAnsi="Arial Narrow"/>
                <w:sz w:val="18"/>
                <w:szCs w:val="18"/>
              </w:rPr>
              <w:t>Installation et entretien des lampadaires publics à travers les énergies renouvelables avec ampoules économiques</w:t>
            </w:r>
          </w:p>
        </w:tc>
        <w:tc>
          <w:tcPr>
            <w:tcW w:w="2117" w:type="dxa"/>
          </w:tcPr>
          <w:p w14:paraId="47E9206A" w14:textId="77777777" w:rsidR="000E5BCD" w:rsidRPr="00B813D5" w:rsidRDefault="000E5BCD" w:rsidP="001D3535">
            <w:pPr>
              <w:rPr>
                <w:rFonts w:ascii="Arial Narrow" w:hAnsi="Arial Narrow" w:cs="Calibri"/>
                <w:sz w:val="18"/>
                <w:szCs w:val="18"/>
              </w:rPr>
            </w:pPr>
            <w:r w:rsidRPr="00B813D5">
              <w:rPr>
                <w:rFonts w:ascii="Arial Narrow" w:hAnsi="Arial Narrow" w:cs="Calibri"/>
                <w:sz w:val="18"/>
                <w:szCs w:val="18"/>
              </w:rPr>
              <w:t>1000 lampadaires, alimentés par l'énergie solaire, sont installés et entretenus</w:t>
            </w:r>
          </w:p>
        </w:tc>
        <w:tc>
          <w:tcPr>
            <w:tcW w:w="3047" w:type="dxa"/>
          </w:tcPr>
          <w:p w14:paraId="558D6989" w14:textId="77777777" w:rsidR="000E5BCD" w:rsidRPr="00B813D5" w:rsidRDefault="000E5BCD" w:rsidP="001D3535">
            <w:pPr>
              <w:rPr>
                <w:rFonts w:ascii="Arial Narrow" w:hAnsi="Arial Narrow" w:cs="Calibri"/>
                <w:sz w:val="18"/>
                <w:szCs w:val="18"/>
              </w:rPr>
            </w:pPr>
            <w:r w:rsidRPr="00B813D5">
              <w:rPr>
                <w:rFonts w:ascii="Arial Narrow" w:hAnsi="Arial Narrow" w:cs="Calibri"/>
                <w:sz w:val="18"/>
                <w:szCs w:val="18"/>
              </w:rPr>
              <w:t xml:space="preserve">Tous les quartiers </w:t>
            </w:r>
          </w:p>
        </w:tc>
        <w:tc>
          <w:tcPr>
            <w:tcW w:w="1657" w:type="dxa"/>
          </w:tcPr>
          <w:p w14:paraId="2D167D3E" w14:textId="77777777" w:rsidR="000E5BCD" w:rsidRPr="00B813D5" w:rsidRDefault="000E5BCD" w:rsidP="001D3535">
            <w:pPr>
              <w:jc w:val="right"/>
              <w:rPr>
                <w:rFonts w:ascii="Arial Narrow" w:hAnsi="Arial Narrow" w:cs="Calibri"/>
                <w:sz w:val="18"/>
                <w:szCs w:val="18"/>
              </w:rPr>
            </w:pPr>
            <w:r w:rsidRPr="00B813D5">
              <w:rPr>
                <w:rFonts w:ascii="Arial Narrow" w:hAnsi="Arial Narrow" w:cs="Calibri"/>
                <w:sz w:val="18"/>
                <w:szCs w:val="18"/>
              </w:rPr>
              <w:t>1 000 000 000</w:t>
            </w:r>
          </w:p>
        </w:tc>
        <w:tc>
          <w:tcPr>
            <w:tcW w:w="604" w:type="dxa"/>
          </w:tcPr>
          <w:p w14:paraId="52CF9082" w14:textId="77777777" w:rsidR="000E5BCD" w:rsidRPr="00B813D5" w:rsidRDefault="000E5BCD" w:rsidP="001D3535">
            <w:pPr>
              <w:rPr>
                <w:rFonts w:ascii="Arial Narrow" w:hAnsi="Arial Narrow" w:cs="Calibri"/>
                <w:sz w:val="18"/>
                <w:szCs w:val="18"/>
              </w:rPr>
            </w:pPr>
            <w:r w:rsidRPr="00B813D5">
              <w:rPr>
                <w:rFonts w:ascii="Arial Narrow" w:hAnsi="Arial Narrow" w:cs="Calibri"/>
                <w:sz w:val="18"/>
                <w:szCs w:val="18"/>
              </w:rPr>
              <w:t>x</w:t>
            </w:r>
          </w:p>
        </w:tc>
        <w:tc>
          <w:tcPr>
            <w:tcW w:w="581" w:type="dxa"/>
          </w:tcPr>
          <w:p w14:paraId="7FE7B506" w14:textId="77777777" w:rsidR="000E5BCD" w:rsidRPr="00B813D5" w:rsidRDefault="000E5BCD" w:rsidP="001D3535">
            <w:pPr>
              <w:rPr>
                <w:rFonts w:ascii="Arial Narrow" w:hAnsi="Arial Narrow" w:cs="Calibri"/>
                <w:sz w:val="18"/>
                <w:szCs w:val="18"/>
              </w:rPr>
            </w:pPr>
            <w:r w:rsidRPr="00B813D5">
              <w:rPr>
                <w:rFonts w:ascii="Arial Narrow" w:hAnsi="Arial Narrow" w:cs="Calibri"/>
                <w:sz w:val="18"/>
                <w:szCs w:val="18"/>
              </w:rPr>
              <w:t>x</w:t>
            </w:r>
          </w:p>
        </w:tc>
        <w:tc>
          <w:tcPr>
            <w:tcW w:w="584" w:type="dxa"/>
          </w:tcPr>
          <w:p w14:paraId="7718934C" w14:textId="77777777" w:rsidR="000E5BCD" w:rsidRPr="00B813D5" w:rsidRDefault="000E5BCD" w:rsidP="001D3535">
            <w:pPr>
              <w:rPr>
                <w:rFonts w:ascii="Arial Narrow" w:hAnsi="Arial Narrow" w:cs="Calibri"/>
                <w:sz w:val="18"/>
                <w:szCs w:val="18"/>
              </w:rPr>
            </w:pPr>
            <w:r w:rsidRPr="00B813D5">
              <w:rPr>
                <w:rFonts w:ascii="Arial Narrow" w:hAnsi="Arial Narrow" w:cs="Calibri"/>
                <w:sz w:val="18"/>
                <w:szCs w:val="18"/>
              </w:rPr>
              <w:t>x</w:t>
            </w:r>
          </w:p>
        </w:tc>
        <w:tc>
          <w:tcPr>
            <w:tcW w:w="701" w:type="dxa"/>
          </w:tcPr>
          <w:p w14:paraId="04D7CF03" w14:textId="77777777" w:rsidR="000E5BCD" w:rsidRPr="00B813D5" w:rsidRDefault="000E5BCD" w:rsidP="001D3535">
            <w:pPr>
              <w:rPr>
                <w:rFonts w:ascii="Arial Narrow" w:hAnsi="Arial Narrow"/>
                <w:sz w:val="18"/>
                <w:szCs w:val="18"/>
              </w:rPr>
            </w:pPr>
          </w:p>
        </w:tc>
        <w:tc>
          <w:tcPr>
            <w:tcW w:w="616" w:type="dxa"/>
          </w:tcPr>
          <w:p w14:paraId="662D5811" w14:textId="77777777" w:rsidR="000E5BCD" w:rsidRPr="00B813D5" w:rsidRDefault="000E5BCD" w:rsidP="001D3535">
            <w:pPr>
              <w:rPr>
                <w:rFonts w:ascii="Arial Narrow" w:hAnsi="Arial Narrow"/>
                <w:sz w:val="18"/>
                <w:szCs w:val="18"/>
              </w:rPr>
            </w:pPr>
          </w:p>
        </w:tc>
        <w:tc>
          <w:tcPr>
            <w:tcW w:w="606" w:type="dxa"/>
          </w:tcPr>
          <w:p w14:paraId="749863EE" w14:textId="77777777" w:rsidR="000E5BCD" w:rsidRPr="00B813D5" w:rsidRDefault="000E5BCD" w:rsidP="001D3535">
            <w:pPr>
              <w:rPr>
                <w:rFonts w:ascii="Arial Narrow" w:hAnsi="Arial Narrow"/>
                <w:sz w:val="18"/>
                <w:szCs w:val="18"/>
              </w:rPr>
            </w:pPr>
          </w:p>
        </w:tc>
        <w:tc>
          <w:tcPr>
            <w:tcW w:w="626" w:type="dxa"/>
          </w:tcPr>
          <w:p w14:paraId="153EA6E9" w14:textId="77777777" w:rsidR="000E5BCD" w:rsidRPr="00B813D5" w:rsidRDefault="000E5BCD" w:rsidP="001D3535">
            <w:pPr>
              <w:rPr>
                <w:rFonts w:ascii="Arial Narrow" w:hAnsi="Arial Narrow"/>
                <w:sz w:val="18"/>
                <w:szCs w:val="18"/>
              </w:rPr>
            </w:pPr>
          </w:p>
        </w:tc>
      </w:tr>
      <w:tr w:rsidR="000E5BCD" w:rsidRPr="00B813D5" w14:paraId="23782272" w14:textId="77777777" w:rsidTr="000E5BCD">
        <w:tc>
          <w:tcPr>
            <w:tcW w:w="1881" w:type="dxa"/>
            <w:vMerge/>
          </w:tcPr>
          <w:p w14:paraId="5875D191" w14:textId="77777777" w:rsidR="000E5BCD" w:rsidRPr="00B813D5" w:rsidRDefault="000E5BCD" w:rsidP="001D3535">
            <w:pPr>
              <w:rPr>
                <w:rFonts w:ascii="Arial Narrow" w:hAnsi="Arial Narrow"/>
                <w:sz w:val="18"/>
                <w:szCs w:val="18"/>
              </w:rPr>
            </w:pPr>
          </w:p>
        </w:tc>
        <w:tc>
          <w:tcPr>
            <w:tcW w:w="3140" w:type="dxa"/>
          </w:tcPr>
          <w:p w14:paraId="3AF58C01" w14:textId="77777777" w:rsidR="000E5BCD" w:rsidRPr="00B813D5" w:rsidRDefault="000E5BCD" w:rsidP="001D3535">
            <w:pPr>
              <w:rPr>
                <w:rFonts w:ascii="Arial Narrow" w:hAnsi="Arial Narrow" w:cs="Calibri"/>
                <w:sz w:val="18"/>
                <w:szCs w:val="18"/>
              </w:rPr>
            </w:pPr>
            <w:r w:rsidRPr="00B813D5">
              <w:rPr>
                <w:rFonts w:ascii="Arial Narrow" w:hAnsi="Arial Narrow"/>
                <w:sz w:val="18"/>
                <w:szCs w:val="18"/>
              </w:rPr>
              <w:t xml:space="preserve">Extension du réseau EDM </w:t>
            </w:r>
          </w:p>
        </w:tc>
        <w:tc>
          <w:tcPr>
            <w:tcW w:w="2117" w:type="dxa"/>
          </w:tcPr>
          <w:p w14:paraId="7908E484" w14:textId="77777777" w:rsidR="000E5BCD" w:rsidRPr="00B813D5" w:rsidRDefault="000E5BCD" w:rsidP="001D3535">
            <w:pPr>
              <w:rPr>
                <w:rFonts w:ascii="Arial Narrow" w:hAnsi="Arial Narrow" w:cs="Calibri"/>
                <w:sz w:val="18"/>
                <w:szCs w:val="18"/>
              </w:rPr>
            </w:pPr>
          </w:p>
        </w:tc>
        <w:tc>
          <w:tcPr>
            <w:tcW w:w="3047" w:type="dxa"/>
          </w:tcPr>
          <w:p w14:paraId="65339A35" w14:textId="77777777" w:rsidR="000E5BCD" w:rsidRPr="00B813D5" w:rsidRDefault="000E5BCD" w:rsidP="001D3535">
            <w:pPr>
              <w:rPr>
                <w:rFonts w:ascii="Arial Narrow" w:hAnsi="Arial Narrow" w:cs="Calibri"/>
                <w:sz w:val="18"/>
                <w:szCs w:val="18"/>
              </w:rPr>
            </w:pPr>
            <w:r w:rsidRPr="00B813D5">
              <w:rPr>
                <w:rFonts w:ascii="Arial Narrow" w:hAnsi="Arial Narrow"/>
                <w:sz w:val="18"/>
                <w:szCs w:val="18"/>
              </w:rPr>
              <w:t xml:space="preserve">Toute la commune </w:t>
            </w:r>
          </w:p>
        </w:tc>
        <w:tc>
          <w:tcPr>
            <w:tcW w:w="1657" w:type="dxa"/>
          </w:tcPr>
          <w:p w14:paraId="07AFBFA5" w14:textId="77777777" w:rsidR="000E5BCD" w:rsidRPr="00B813D5" w:rsidRDefault="000E5BCD" w:rsidP="001D3535">
            <w:pPr>
              <w:jc w:val="right"/>
              <w:rPr>
                <w:rFonts w:ascii="Arial Narrow" w:hAnsi="Arial Narrow" w:cs="Calibri"/>
                <w:sz w:val="18"/>
                <w:szCs w:val="18"/>
              </w:rPr>
            </w:pPr>
            <w:r>
              <w:rPr>
                <w:rFonts w:ascii="Arial Narrow" w:hAnsi="Arial Narrow" w:cs="Calibri"/>
                <w:sz w:val="18"/>
                <w:szCs w:val="18"/>
              </w:rPr>
              <w:t>PM</w:t>
            </w:r>
          </w:p>
        </w:tc>
        <w:tc>
          <w:tcPr>
            <w:tcW w:w="604" w:type="dxa"/>
          </w:tcPr>
          <w:p w14:paraId="7C57CEFD" w14:textId="77777777" w:rsidR="000E5BCD" w:rsidRPr="00B813D5" w:rsidRDefault="000E5BCD" w:rsidP="001D3535">
            <w:pPr>
              <w:rPr>
                <w:rFonts w:ascii="Arial Narrow" w:hAnsi="Arial Narrow" w:cs="Calibri"/>
                <w:sz w:val="18"/>
                <w:szCs w:val="18"/>
              </w:rPr>
            </w:pPr>
            <w:r w:rsidRPr="00B813D5">
              <w:rPr>
                <w:rFonts w:ascii="Arial Narrow" w:hAnsi="Arial Narrow"/>
                <w:sz w:val="18"/>
                <w:szCs w:val="18"/>
              </w:rPr>
              <w:t>x</w:t>
            </w:r>
          </w:p>
        </w:tc>
        <w:tc>
          <w:tcPr>
            <w:tcW w:w="581" w:type="dxa"/>
          </w:tcPr>
          <w:p w14:paraId="4FACCD00" w14:textId="77777777" w:rsidR="000E5BCD" w:rsidRPr="00B813D5" w:rsidRDefault="000E5BCD" w:rsidP="001D3535">
            <w:pPr>
              <w:rPr>
                <w:rFonts w:ascii="Arial Narrow" w:hAnsi="Arial Narrow" w:cs="Calibri"/>
                <w:sz w:val="18"/>
                <w:szCs w:val="18"/>
              </w:rPr>
            </w:pPr>
            <w:r w:rsidRPr="00B813D5">
              <w:rPr>
                <w:rFonts w:ascii="Arial Narrow" w:hAnsi="Arial Narrow"/>
                <w:sz w:val="18"/>
                <w:szCs w:val="18"/>
              </w:rPr>
              <w:t>x</w:t>
            </w:r>
          </w:p>
        </w:tc>
        <w:tc>
          <w:tcPr>
            <w:tcW w:w="584" w:type="dxa"/>
          </w:tcPr>
          <w:p w14:paraId="3341540A" w14:textId="77777777" w:rsidR="000E5BCD" w:rsidRPr="00B813D5" w:rsidRDefault="000E5BCD" w:rsidP="001D3535">
            <w:pPr>
              <w:rPr>
                <w:rFonts w:ascii="Arial Narrow" w:hAnsi="Arial Narrow" w:cs="Calibri"/>
                <w:sz w:val="18"/>
                <w:szCs w:val="18"/>
              </w:rPr>
            </w:pPr>
            <w:r w:rsidRPr="00B813D5">
              <w:rPr>
                <w:rFonts w:ascii="Arial Narrow" w:hAnsi="Arial Narrow"/>
                <w:sz w:val="18"/>
                <w:szCs w:val="18"/>
              </w:rPr>
              <w:t>x</w:t>
            </w:r>
          </w:p>
        </w:tc>
        <w:tc>
          <w:tcPr>
            <w:tcW w:w="701" w:type="dxa"/>
          </w:tcPr>
          <w:p w14:paraId="6C41D1B5" w14:textId="77777777" w:rsidR="000E5BCD" w:rsidRPr="00B813D5" w:rsidRDefault="000E5BCD" w:rsidP="001D3535">
            <w:pPr>
              <w:rPr>
                <w:rFonts w:ascii="Arial Narrow" w:hAnsi="Arial Narrow"/>
                <w:sz w:val="18"/>
                <w:szCs w:val="18"/>
              </w:rPr>
            </w:pPr>
          </w:p>
        </w:tc>
        <w:tc>
          <w:tcPr>
            <w:tcW w:w="616" w:type="dxa"/>
          </w:tcPr>
          <w:p w14:paraId="3416F0EF" w14:textId="77777777" w:rsidR="000E5BCD" w:rsidRPr="00B813D5" w:rsidRDefault="000E5BCD" w:rsidP="001D3535">
            <w:pPr>
              <w:rPr>
                <w:rFonts w:ascii="Arial Narrow" w:hAnsi="Arial Narrow"/>
                <w:sz w:val="18"/>
                <w:szCs w:val="18"/>
              </w:rPr>
            </w:pPr>
          </w:p>
        </w:tc>
        <w:tc>
          <w:tcPr>
            <w:tcW w:w="606" w:type="dxa"/>
          </w:tcPr>
          <w:p w14:paraId="6F25D51E" w14:textId="77777777" w:rsidR="000E5BCD" w:rsidRPr="00B813D5" w:rsidRDefault="000E5BCD" w:rsidP="001D3535">
            <w:pPr>
              <w:rPr>
                <w:rFonts w:ascii="Arial Narrow" w:hAnsi="Arial Narrow"/>
                <w:sz w:val="18"/>
                <w:szCs w:val="18"/>
              </w:rPr>
            </w:pPr>
          </w:p>
        </w:tc>
        <w:tc>
          <w:tcPr>
            <w:tcW w:w="626" w:type="dxa"/>
          </w:tcPr>
          <w:p w14:paraId="196DC701" w14:textId="77777777" w:rsidR="000E5BCD" w:rsidRPr="00B813D5" w:rsidRDefault="000E5BCD" w:rsidP="001D3535">
            <w:pPr>
              <w:rPr>
                <w:rFonts w:ascii="Arial Narrow" w:hAnsi="Arial Narrow"/>
                <w:sz w:val="18"/>
                <w:szCs w:val="18"/>
              </w:rPr>
            </w:pPr>
          </w:p>
        </w:tc>
      </w:tr>
      <w:tr w:rsidR="000E5BCD" w:rsidRPr="00B813D5" w14:paraId="1274CC41" w14:textId="77777777" w:rsidTr="000E5BCD">
        <w:tc>
          <w:tcPr>
            <w:tcW w:w="1881" w:type="dxa"/>
          </w:tcPr>
          <w:p w14:paraId="52CE21EA" w14:textId="77777777" w:rsidR="000E5BCD" w:rsidRPr="00B813D5" w:rsidRDefault="000E5BCD" w:rsidP="001D3535">
            <w:pPr>
              <w:rPr>
                <w:rFonts w:ascii="Arial Narrow" w:hAnsi="Arial Narrow"/>
                <w:b/>
                <w:bCs/>
                <w:sz w:val="18"/>
                <w:szCs w:val="18"/>
              </w:rPr>
            </w:pPr>
            <w:r w:rsidRPr="00B813D5">
              <w:rPr>
                <w:rFonts w:ascii="Arial Narrow" w:hAnsi="Arial Narrow"/>
                <w:b/>
                <w:bCs/>
                <w:sz w:val="18"/>
                <w:szCs w:val="18"/>
              </w:rPr>
              <w:t>Sous-Total 5</w:t>
            </w:r>
          </w:p>
        </w:tc>
        <w:tc>
          <w:tcPr>
            <w:tcW w:w="3140" w:type="dxa"/>
          </w:tcPr>
          <w:p w14:paraId="48F7F82E" w14:textId="77777777" w:rsidR="000E5BCD" w:rsidRPr="00B813D5" w:rsidRDefault="000E5BCD" w:rsidP="001D3535">
            <w:pPr>
              <w:rPr>
                <w:rFonts w:ascii="Arial Narrow" w:hAnsi="Arial Narrow" w:cs="Calibri"/>
                <w:sz w:val="18"/>
                <w:szCs w:val="18"/>
              </w:rPr>
            </w:pPr>
          </w:p>
        </w:tc>
        <w:tc>
          <w:tcPr>
            <w:tcW w:w="2117" w:type="dxa"/>
          </w:tcPr>
          <w:p w14:paraId="6BF8E54F" w14:textId="77777777" w:rsidR="000E5BCD" w:rsidRPr="00B813D5" w:rsidRDefault="000E5BCD" w:rsidP="001D3535">
            <w:pPr>
              <w:rPr>
                <w:rFonts w:ascii="Arial Narrow" w:hAnsi="Arial Narrow" w:cs="Calibri"/>
                <w:sz w:val="18"/>
                <w:szCs w:val="18"/>
              </w:rPr>
            </w:pPr>
          </w:p>
        </w:tc>
        <w:tc>
          <w:tcPr>
            <w:tcW w:w="3047" w:type="dxa"/>
          </w:tcPr>
          <w:p w14:paraId="4681F76B" w14:textId="77777777" w:rsidR="000E5BCD" w:rsidRPr="00B813D5" w:rsidRDefault="000E5BCD" w:rsidP="001D3535">
            <w:pPr>
              <w:rPr>
                <w:rFonts w:ascii="Arial Narrow" w:hAnsi="Arial Narrow" w:cs="Calibri"/>
                <w:sz w:val="18"/>
                <w:szCs w:val="18"/>
              </w:rPr>
            </w:pPr>
          </w:p>
        </w:tc>
        <w:tc>
          <w:tcPr>
            <w:tcW w:w="1657" w:type="dxa"/>
          </w:tcPr>
          <w:p w14:paraId="02FD971F" w14:textId="77777777" w:rsidR="000E5BCD" w:rsidRPr="00986879" w:rsidRDefault="000E5BCD" w:rsidP="001D3535">
            <w:pPr>
              <w:jc w:val="right"/>
              <w:rPr>
                <w:rFonts w:ascii="Arial Narrow" w:hAnsi="Arial Narrow" w:cs="Calibri"/>
                <w:b/>
                <w:bCs/>
                <w:sz w:val="18"/>
                <w:szCs w:val="18"/>
              </w:rPr>
            </w:pPr>
            <w:r w:rsidRPr="00986879">
              <w:rPr>
                <w:rFonts w:ascii="Arial Narrow" w:hAnsi="Arial Narrow" w:cs="Calibri"/>
                <w:b/>
                <w:bCs/>
                <w:sz w:val="18"/>
                <w:szCs w:val="18"/>
              </w:rPr>
              <w:t>1 000 000 000</w:t>
            </w:r>
          </w:p>
        </w:tc>
        <w:tc>
          <w:tcPr>
            <w:tcW w:w="604" w:type="dxa"/>
          </w:tcPr>
          <w:p w14:paraId="559B2C2B" w14:textId="77777777" w:rsidR="000E5BCD" w:rsidRPr="00B813D5" w:rsidRDefault="000E5BCD" w:rsidP="001D3535">
            <w:pPr>
              <w:rPr>
                <w:rFonts w:ascii="Arial Narrow" w:hAnsi="Arial Narrow" w:cs="Calibri"/>
                <w:sz w:val="18"/>
                <w:szCs w:val="18"/>
              </w:rPr>
            </w:pPr>
          </w:p>
        </w:tc>
        <w:tc>
          <w:tcPr>
            <w:tcW w:w="581" w:type="dxa"/>
          </w:tcPr>
          <w:p w14:paraId="3CFA5866" w14:textId="77777777" w:rsidR="000E5BCD" w:rsidRPr="00B813D5" w:rsidRDefault="000E5BCD" w:rsidP="001D3535">
            <w:pPr>
              <w:rPr>
                <w:rFonts w:ascii="Arial Narrow" w:hAnsi="Arial Narrow" w:cs="Calibri"/>
                <w:sz w:val="18"/>
                <w:szCs w:val="18"/>
              </w:rPr>
            </w:pPr>
          </w:p>
        </w:tc>
        <w:tc>
          <w:tcPr>
            <w:tcW w:w="584" w:type="dxa"/>
          </w:tcPr>
          <w:p w14:paraId="6B1E0550" w14:textId="77777777" w:rsidR="000E5BCD" w:rsidRPr="00B813D5" w:rsidRDefault="000E5BCD" w:rsidP="001D3535">
            <w:pPr>
              <w:rPr>
                <w:rFonts w:ascii="Arial Narrow" w:hAnsi="Arial Narrow" w:cs="Calibri"/>
                <w:sz w:val="18"/>
                <w:szCs w:val="18"/>
              </w:rPr>
            </w:pPr>
          </w:p>
        </w:tc>
        <w:tc>
          <w:tcPr>
            <w:tcW w:w="701" w:type="dxa"/>
          </w:tcPr>
          <w:p w14:paraId="79BEBA1B" w14:textId="77777777" w:rsidR="000E5BCD" w:rsidRPr="00B813D5" w:rsidRDefault="000E5BCD" w:rsidP="001D3535">
            <w:pPr>
              <w:rPr>
                <w:rFonts w:ascii="Arial Narrow" w:hAnsi="Arial Narrow"/>
                <w:sz w:val="18"/>
                <w:szCs w:val="18"/>
              </w:rPr>
            </w:pPr>
          </w:p>
        </w:tc>
        <w:tc>
          <w:tcPr>
            <w:tcW w:w="616" w:type="dxa"/>
          </w:tcPr>
          <w:p w14:paraId="24F69B51" w14:textId="77777777" w:rsidR="000E5BCD" w:rsidRPr="00B813D5" w:rsidRDefault="000E5BCD" w:rsidP="001D3535">
            <w:pPr>
              <w:rPr>
                <w:rFonts w:ascii="Arial Narrow" w:hAnsi="Arial Narrow"/>
                <w:sz w:val="18"/>
                <w:szCs w:val="18"/>
              </w:rPr>
            </w:pPr>
          </w:p>
        </w:tc>
        <w:tc>
          <w:tcPr>
            <w:tcW w:w="606" w:type="dxa"/>
          </w:tcPr>
          <w:p w14:paraId="23B12F7F" w14:textId="77777777" w:rsidR="000E5BCD" w:rsidRPr="00B813D5" w:rsidRDefault="000E5BCD" w:rsidP="001D3535">
            <w:pPr>
              <w:rPr>
                <w:rFonts w:ascii="Arial Narrow" w:hAnsi="Arial Narrow"/>
                <w:sz w:val="18"/>
                <w:szCs w:val="18"/>
              </w:rPr>
            </w:pPr>
          </w:p>
        </w:tc>
        <w:tc>
          <w:tcPr>
            <w:tcW w:w="626" w:type="dxa"/>
          </w:tcPr>
          <w:p w14:paraId="5F77D009" w14:textId="77777777" w:rsidR="000E5BCD" w:rsidRPr="00B813D5" w:rsidRDefault="000E5BCD" w:rsidP="001D3535">
            <w:pPr>
              <w:rPr>
                <w:rFonts w:ascii="Arial Narrow" w:hAnsi="Arial Narrow"/>
                <w:sz w:val="18"/>
                <w:szCs w:val="18"/>
              </w:rPr>
            </w:pPr>
          </w:p>
        </w:tc>
      </w:tr>
      <w:tr w:rsidR="000E5BCD" w:rsidRPr="00B813D5" w14:paraId="32FFE085" w14:textId="77777777" w:rsidTr="001D3535">
        <w:tc>
          <w:tcPr>
            <w:tcW w:w="16160" w:type="dxa"/>
            <w:gridSpan w:val="12"/>
            <w:shd w:val="clear" w:color="auto" w:fill="C0504D" w:themeFill="accent2"/>
          </w:tcPr>
          <w:p w14:paraId="25CC8B11" w14:textId="77777777" w:rsidR="000E5BCD" w:rsidRPr="00B813D5" w:rsidRDefault="000E5BCD" w:rsidP="001D3535">
            <w:pPr>
              <w:jc w:val="center"/>
              <w:rPr>
                <w:rFonts w:ascii="Arial Narrow" w:hAnsi="Arial Narrow"/>
                <w:b/>
                <w:bCs/>
                <w:sz w:val="18"/>
                <w:szCs w:val="18"/>
              </w:rPr>
            </w:pPr>
            <w:r w:rsidRPr="00B813D5">
              <w:rPr>
                <w:rFonts w:ascii="Arial Narrow" w:hAnsi="Arial Narrow"/>
                <w:b/>
                <w:bCs/>
                <w:sz w:val="18"/>
                <w:szCs w:val="18"/>
              </w:rPr>
              <w:t>SECTEUR ECONOMIE RURALE</w:t>
            </w:r>
          </w:p>
        </w:tc>
      </w:tr>
      <w:tr w:rsidR="000E5BCD" w:rsidRPr="00B813D5" w14:paraId="297A51E0" w14:textId="77777777" w:rsidTr="000E5BCD">
        <w:tc>
          <w:tcPr>
            <w:tcW w:w="1881" w:type="dxa"/>
            <w:vMerge w:val="restart"/>
          </w:tcPr>
          <w:p w14:paraId="1D5523E3" w14:textId="77777777" w:rsidR="000E5BCD" w:rsidRPr="00B813D5" w:rsidRDefault="000E5BCD" w:rsidP="001D3535">
            <w:pPr>
              <w:rPr>
                <w:rFonts w:ascii="Arial Narrow" w:hAnsi="Arial Narrow"/>
                <w:sz w:val="18"/>
                <w:szCs w:val="18"/>
              </w:rPr>
            </w:pPr>
            <w:r w:rsidRPr="00B813D5">
              <w:rPr>
                <w:rFonts w:ascii="Arial Narrow" w:hAnsi="Arial Narrow"/>
                <w:b/>
                <w:sz w:val="18"/>
                <w:szCs w:val="18"/>
              </w:rPr>
              <w:t>HYGIENE /ASSAINISSEMENT</w:t>
            </w:r>
          </w:p>
          <w:p w14:paraId="664E7F93" w14:textId="77777777" w:rsidR="000E5BCD" w:rsidRPr="00B813D5" w:rsidRDefault="000E5BCD" w:rsidP="001D3535">
            <w:pPr>
              <w:rPr>
                <w:rFonts w:ascii="Arial Narrow" w:hAnsi="Arial Narrow"/>
                <w:sz w:val="18"/>
                <w:szCs w:val="18"/>
              </w:rPr>
            </w:pPr>
            <w:r w:rsidRPr="00B813D5">
              <w:rPr>
                <w:rFonts w:ascii="Arial Narrow" w:hAnsi="Arial Narrow"/>
                <w:b/>
                <w:i/>
                <w:sz w:val="18"/>
                <w:szCs w:val="18"/>
              </w:rPr>
              <w:t>Améliorer le cadre de vie des populations à travers la réalisation des infrastructures d’assainissement</w:t>
            </w:r>
          </w:p>
        </w:tc>
        <w:tc>
          <w:tcPr>
            <w:tcW w:w="3140" w:type="dxa"/>
          </w:tcPr>
          <w:p w14:paraId="6C810883" w14:textId="77777777" w:rsidR="000E5BCD" w:rsidRPr="00B813D5" w:rsidRDefault="000E5BCD" w:rsidP="001D3535">
            <w:pPr>
              <w:rPr>
                <w:rFonts w:ascii="Arial Narrow" w:hAnsi="Arial Narrow" w:cs="Calibri"/>
                <w:sz w:val="18"/>
                <w:szCs w:val="18"/>
              </w:rPr>
            </w:pPr>
            <w:r w:rsidRPr="00B813D5">
              <w:rPr>
                <w:rFonts w:ascii="Arial Narrow" w:hAnsi="Arial Narrow"/>
                <w:sz w:val="18"/>
                <w:szCs w:val="18"/>
              </w:rPr>
              <w:t>Faire l’état des lieux des ouvrages d’assainissement (dépôt de transit ; Latrines publiques)</w:t>
            </w:r>
          </w:p>
        </w:tc>
        <w:tc>
          <w:tcPr>
            <w:tcW w:w="2117" w:type="dxa"/>
          </w:tcPr>
          <w:p w14:paraId="2D3068D3" w14:textId="77777777" w:rsidR="000E5BCD" w:rsidRPr="00B813D5" w:rsidRDefault="000E5BCD" w:rsidP="001D3535">
            <w:pPr>
              <w:rPr>
                <w:rFonts w:ascii="Arial Narrow" w:hAnsi="Arial Narrow" w:cs="Calibri"/>
                <w:sz w:val="18"/>
                <w:szCs w:val="18"/>
              </w:rPr>
            </w:pPr>
            <w:r w:rsidRPr="00B813D5">
              <w:rPr>
                <w:rFonts w:ascii="Arial Narrow" w:hAnsi="Arial Narrow"/>
                <w:sz w:val="18"/>
                <w:szCs w:val="18"/>
              </w:rPr>
              <w:t>L’état des lieux des ouvrages d’assainissement est disponible</w:t>
            </w:r>
          </w:p>
        </w:tc>
        <w:tc>
          <w:tcPr>
            <w:tcW w:w="3047" w:type="dxa"/>
          </w:tcPr>
          <w:p w14:paraId="35323B66" w14:textId="77777777" w:rsidR="000E5BCD" w:rsidRPr="00B813D5" w:rsidRDefault="000E5BCD" w:rsidP="001D3535">
            <w:pPr>
              <w:rPr>
                <w:rFonts w:ascii="Arial Narrow" w:hAnsi="Arial Narrow" w:cs="Calibri"/>
                <w:sz w:val="18"/>
                <w:szCs w:val="18"/>
              </w:rPr>
            </w:pPr>
            <w:r w:rsidRPr="00B813D5">
              <w:rPr>
                <w:rFonts w:ascii="Arial Narrow" w:hAnsi="Arial Narrow"/>
                <w:sz w:val="18"/>
                <w:szCs w:val="18"/>
              </w:rPr>
              <w:t xml:space="preserve">Toute la commune </w:t>
            </w:r>
          </w:p>
        </w:tc>
        <w:tc>
          <w:tcPr>
            <w:tcW w:w="1657" w:type="dxa"/>
          </w:tcPr>
          <w:p w14:paraId="631D7C3D" w14:textId="77777777" w:rsidR="000E5BCD" w:rsidRPr="00B813D5" w:rsidRDefault="000E5BCD" w:rsidP="001D3535">
            <w:pPr>
              <w:jc w:val="right"/>
              <w:rPr>
                <w:rFonts w:ascii="Arial Narrow" w:hAnsi="Arial Narrow" w:cs="Calibri"/>
                <w:sz w:val="18"/>
                <w:szCs w:val="18"/>
              </w:rPr>
            </w:pPr>
            <w:r w:rsidRPr="00B813D5">
              <w:rPr>
                <w:rFonts w:ascii="Arial Narrow" w:hAnsi="Arial Narrow"/>
                <w:sz w:val="18"/>
                <w:szCs w:val="18"/>
              </w:rPr>
              <w:t>2 500 000</w:t>
            </w:r>
          </w:p>
        </w:tc>
        <w:tc>
          <w:tcPr>
            <w:tcW w:w="604" w:type="dxa"/>
          </w:tcPr>
          <w:p w14:paraId="7D34153C" w14:textId="77777777" w:rsidR="000E5BCD" w:rsidRPr="00B813D5" w:rsidRDefault="000E5BCD" w:rsidP="001D3535">
            <w:pPr>
              <w:rPr>
                <w:rFonts w:ascii="Arial Narrow" w:hAnsi="Arial Narrow" w:cs="Calibri"/>
                <w:sz w:val="18"/>
                <w:szCs w:val="18"/>
              </w:rPr>
            </w:pPr>
          </w:p>
        </w:tc>
        <w:tc>
          <w:tcPr>
            <w:tcW w:w="581" w:type="dxa"/>
          </w:tcPr>
          <w:p w14:paraId="521FA046" w14:textId="77777777" w:rsidR="000E5BCD" w:rsidRPr="00B813D5" w:rsidRDefault="000E5BCD" w:rsidP="001D3535">
            <w:pPr>
              <w:rPr>
                <w:rFonts w:ascii="Arial Narrow" w:hAnsi="Arial Narrow" w:cs="Calibri"/>
                <w:sz w:val="18"/>
                <w:szCs w:val="18"/>
              </w:rPr>
            </w:pPr>
            <w:r w:rsidRPr="00B813D5">
              <w:rPr>
                <w:rFonts w:ascii="Arial Narrow" w:hAnsi="Arial Narrow"/>
                <w:sz w:val="18"/>
                <w:szCs w:val="18"/>
              </w:rPr>
              <w:t>x</w:t>
            </w:r>
          </w:p>
        </w:tc>
        <w:tc>
          <w:tcPr>
            <w:tcW w:w="584" w:type="dxa"/>
          </w:tcPr>
          <w:p w14:paraId="2254727A" w14:textId="77777777" w:rsidR="000E5BCD" w:rsidRPr="00B813D5" w:rsidRDefault="000E5BCD" w:rsidP="001D3535">
            <w:pPr>
              <w:rPr>
                <w:rFonts w:ascii="Arial Narrow" w:hAnsi="Arial Narrow" w:cs="Calibri"/>
                <w:sz w:val="18"/>
                <w:szCs w:val="18"/>
              </w:rPr>
            </w:pPr>
          </w:p>
        </w:tc>
        <w:tc>
          <w:tcPr>
            <w:tcW w:w="701" w:type="dxa"/>
          </w:tcPr>
          <w:p w14:paraId="1CB86C05" w14:textId="77777777" w:rsidR="000E5BCD" w:rsidRPr="00B813D5" w:rsidRDefault="000E5BCD" w:rsidP="001D3535">
            <w:pPr>
              <w:rPr>
                <w:rFonts w:ascii="Arial Narrow" w:hAnsi="Arial Narrow"/>
                <w:sz w:val="18"/>
                <w:szCs w:val="18"/>
              </w:rPr>
            </w:pPr>
          </w:p>
        </w:tc>
        <w:tc>
          <w:tcPr>
            <w:tcW w:w="616" w:type="dxa"/>
          </w:tcPr>
          <w:p w14:paraId="6A14AA0C"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50%</w:t>
            </w:r>
          </w:p>
        </w:tc>
        <w:tc>
          <w:tcPr>
            <w:tcW w:w="606" w:type="dxa"/>
          </w:tcPr>
          <w:p w14:paraId="35CC6AF9" w14:textId="77777777" w:rsidR="000E5BCD" w:rsidRPr="00B813D5" w:rsidRDefault="000E5BCD" w:rsidP="001D3535">
            <w:pPr>
              <w:rPr>
                <w:rFonts w:ascii="Arial Narrow" w:hAnsi="Arial Narrow"/>
                <w:sz w:val="18"/>
                <w:szCs w:val="18"/>
              </w:rPr>
            </w:pPr>
          </w:p>
        </w:tc>
        <w:tc>
          <w:tcPr>
            <w:tcW w:w="626" w:type="dxa"/>
          </w:tcPr>
          <w:p w14:paraId="7E309969"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50%</w:t>
            </w:r>
          </w:p>
        </w:tc>
      </w:tr>
      <w:tr w:rsidR="000E5BCD" w:rsidRPr="00B813D5" w14:paraId="510D7A27" w14:textId="77777777" w:rsidTr="000E5BCD">
        <w:tc>
          <w:tcPr>
            <w:tcW w:w="1881" w:type="dxa"/>
            <w:vMerge/>
          </w:tcPr>
          <w:p w14:paraId="54A3B43F" w14:textId="77777777" w:rsidR="000E5BCD" w:rsidRPr="00B813D5" w:rsidRDefault="000E5BCD" w:rsidP="001D3535">
            <w:pPr>
              <w:rPr>
                <w:rFonts w:ascii="Arial Narrow" w:hAnsi="Arial Narrow"/>
                <w:sz w:val="18"/>
                <w:szCs w:val="18"/>
              </w:rPr>
            </w:pPr>
          </w:p>
        </w:tc>
        <w:tc>
          <w:tcPr>
            <w:tcW w:w="3140" w:type="dxa"/>
          </w:tcPr>
          <w:p w14:paraId="2746C5BB" w14:textId="77777777" w:rsidR="000E5BCD" w:rsidRPr="00B813D5" w:rsidRDefault="000E5BCD" w:rsidP="001D3535">
            <w:pPr>
              <w:rPr>
                <w:rFonts w:ascii="Arial Narrow" w:hAnsi="Arial Narrow" w:cs="Calibri"/>
                <w:sz w:val="18"/>
                <w:szCs w:val="18"/>
              </w:rPr>
            </w:pPr>
            <w:r w:rsidRPr="00B813D5">
              <w:rPr>
                <w:rFonts w:ascii="Arial Narrow" w:hAnsi="Arial Narrow"/>
                <w:sz w:val="18"/>
                <w:szCs w:val="18"/>
              </w:rPr>
              <w:t>Elaboration du plan stratégique d’assainissement</w:t>
            </w:r>
          </w:p>
        </w:tc>
        <w:tc>
          <w:tcPr>
            <w:tcW w:w="2117" w:type="dxa"/>
          </w:tcPr>
          <w:p w14:paraId="611C5F8A" w14:textId="77777777" w:rsidR="000E5BCD" w:rsidRPr="00B813D5" w:rsidRDefault="000E5BCD" w:rsidP="001D3535">
            <w:pPr>
              <w:rPr>
                <w:rFonts w:ascii="Arial Narrow" w:hAnsi="Arial Narrow" w:cs="Calibri"/>
                <w:sz w:val="18"/>
                <w:szCs w:val="18"/>
              </w:rPr>
            </w:pPr>
            <w:r w:rsidRPr="00B813D5">
              <w:rPr>
                <w:rFonts w:ascii="Arial Narrow" w:hAnsi="Arial Narrow"/>
                <w:sz w:val="18"/>
                <w:szCs w:val="18"/>
              </w:rPr>
              <w:t>Le plan stratégique d’assainissement de la commune est élaboré</w:t>
            </w:r>
          </w:p>
        </w:tc>
        <w:tc>
          <w:tcPr>
            <w:tcW w:w="3047" w:type="dxa"/>
          </w:tcPr>
          <w:p w14:paraId="188A0B59" w14:textId="77777777" w:rsidR="000E5BCD" w:rsidRPr="00B813D5" w:rsidRDefault="000E5BCD" w:rsidP="001D3535">
            <w:pPr>
              <w:rPr>
                <w:rFonts w:ascii="Arial Narrow" w:hAnsi="Arial Narrow" w:cs="Calibri"/>
                <w:sz w:val="18"/>
                <w:szCs w:val="18"/>
              </w:rPr>
            </w:pPr>
            <w:r w:rsidRPr="00B813D5">
              <w:rPr>
                <w:rFonts w:ascii="Arial Narrow" w:hAnsi="Arial Narrow"/>
                <w:sz w:val="18"/>
                <w:szCs w:val="18"/>
              </w:rPr>
              <w:t xml:space="preserve">Commune </w:t>
            </w:r>
          </w:p>
        </w:tc>
        <w:tc>
          <w:tcPr>
            <w:tcW w:w="1657" w:type="dxa"/>
          </w:tcPr>
          <w:p w14:paraId="02E2237C" w14:textId="77777777" w:rsidR="000E5BCD" w:rsidRPr="00B813D5" w:rsidRDefault="000E5BCD" w:rsidP="001D3535">
            <w:pPr>
              <w:jc w:val="right"/>
              <w:rPr>
                <w:rFonts w:ascii="Arial Narrow" w:hAnsi="Arial Narrow" w:cs="Calibri"/>
                <w:sz w:val="18"/>
                <w:szCs w:val="18"/>
              </w:rPr>
            </w:pPr>
            <w:r w:rsidRPr="00B813D5">
              <w:rPr>
                <w:rFonts w:ascii="Arial Narrow" w:hAnsi="Arial Narrow"/>
                <w:sz w:val="18"/>
                <w:szCs w:val="18"/>
              </w:rPr>
              <w:t>10 000 000</w:t>
            </w:r>
          </w:p>
        </w:tc>
        <w:tc>
          <w:tcPr>
            <w:tcW w:w="604" w:type="dxa"/>
          </w:tcPr>
          <w:p w14:paraId="387810D5" w14:textId="77777777" w:rsidR="000E5BCD" w:rsidRPr="00B813D5" w:rsidRDefault="000E5BCD" w:rsidP="001D3535">
            <w:pPr>
              <w:rPr>
                <w:rFonts w:ascii="Arial Narrow" w:hAnsi="Arial Narrow" w:cs="Calibri"/>
                <w:sz w:val="18"/>
                <w:szCs w:val="18"/>
              </w:rPr>
            </w:pPr>
          </w:p>
        </w:tc>
        <w:tc>
          <w:tcPr>
            <w:tcW w:w="581" w:type="dxa"/>
          </w:tcPr>
          <w:p w14:paraId="712A8B7A" w14:textId="77777777" w:rsidR="000E5BCD" w:rsidRPr="00B813D5" w:rsidRDefault="000E5BCD" w:rsidP="001D3535">
            <w:pPr>
              <w:rPr>
                <w:rFonts w:ascii="Arial Narrow" w:hAnsi="Arial Narrow" w:cs="Calibri"/>
                <w:sz w:val="18"/>
                <w:szCs w:val="18"/>
              </w:rPr>
            </w:pPr>
            <w:r w:rsidRPr="00B813D5">
              <w:rPr>
                <w:rFonts w:ascii="Arial Narrow" w:hAnsi="Arial Narrow"/>
                <w:sz w:val="18"/>
                <w:szCs w:val="18"/>
              </w:rPr>
              <w:t>x</w:t>
            </w:r>
          </w:p>
        </w:tc>
        <w:tc>
          <w:tcPr>
            <w:tcW w:w="584" w:type="dxa"/>
          </w:tcPr>
          <w:p w14:paraId="0835BED6" w14:textId="77777777" w:rsidR="000E5BCD" w:rsidRPr="00B813D5" w:rsidRDefault="000E5BCD" w:rsidP="001D3535">
            <w:pPr>
              <w:rPr>
                <w:rFonts w:ascii="Arial Narrow" w:hAnsi="Arial Narrow" w:cs="Calibri"/>
                <w:sz w:val="18"/>
                <w:szCs w:val="18"/>
              </w:rPr>
            </w:pPr>
          </w:p>
        </w:tc>
        <w:tc>
          <w:tcPr>
            <w:tcW w:w="701" w:type="dxa"/>
          </w:tcPr>
          <w:p w14:paraId="10E6C06E" w14:textId="77777777" w:rsidR="000E5BCD" w:rsidRPr="00B813D5" w:rsidRDefault="000E5BCD" w:rsidP="001D3535">
            <w:pPr>
              <w:rPr>
                <w:rFonts w:ascii="Arial Narrow" w:hAnsi="Arial Narrow"/>
                <w:sz w:val="18"/>
                <w:szCs w:val="18"/>
              </w:rPr>
            </w:pPr>
          </w:p>
        </w:tc>
        <w:tc>
          <w:tcPr>
            <w:tcW w:w="616" w:type="dxa"/>
          </w:tcPr>
          <w:p w14:paraId="7F7107A3" w14:textId="77777777" w:rsidR="000E5BCD" w:rsidRPr="00B813D5" w:rsidRDefault="000E5BCD" w:rsidP="001D3535">
            <w:pPr>
              <w:rPr>
                <w:rFonts w:ascii="Arial Narrow" w:hAnsi="Arial Narrow"/>
                <w:sz w:val="18"/>
                <w:szCs w:val="18"/>
              </w:rPr>
            </w:pPr>
          </w:p>
        </w:tc>
        <w:tc>
          <w:tcPr>
            <w:tcW w:w="606" w:type="dxa"/>
          </w:tcPr>
          <w:p w14:paraId="2E3EE397" w14:textId="77777777" w:rsidR="000E5BCD" w:rsidRPr="00B813D5" w:rsidRDefault="000E5BCD" w:rsidP="001D3535">
            <w:pPr>
              <w:rPr>
                <w:rFonts w:ascii="Arial Narrow" w:hAnsi="Arial Narrow"/>
                <w:sz w:val="18"/>
                <w:szCs w:val="18"/>
              </w:rPr>
            </w:pPr>
          </w:p>
        </w:tc>
        <w:tc>
          <w:tcPr>
            <w:tcW w:w="626" w:type="dxa"/>
          </w:tcPr>
          <w:p w14:paraId="3DADD692" w14:textId="77777777" w:rsidR="000E5BCD" w:rsidRPr="00B813D5" w:rsidRDefault="000E5BCD" w:rsidP="001D3535">
            <w:pPr>
              <w:rPr>
                <w:rFonts w:ascii="Arial Narrow" w:hAnsi="Arial Narrow"/>
                <w:sz w:val="18"/>
                <w:szCs w:val="18"/>
              </w:rPr>
            </w:pPr>
          </w:p>
        </w:tc>
      </w:tr>
      <w:tr w:rsidR="000E5BCD" w:rsidRPr="00B813D5" w14:paraId="10B7C499" w14:textId="77777777" w:rsidTr="000E5BCD">
        <w:tc>
          <w:tcPr>
            <w:tcW w:w="1881" w:type="dxa"/>
            <w:vMerge/>
          </w:tcPr>
          <w:p w14:paraId="0D13FF37" w14:textId="77777777" w:rsidR="000E5BCD" w:rsidRPr="00B813D5" w:rsidRDefault="000E5BCD" w:rsidP="001D3535">
            <w:pPr>
              <w:rPr>
                <w:rFonts w:ascii="Arial Narrow" w:hAnsi="Arial Narrow"/>
                <w:sz w:val="18"/>
                <w:szCs w:val="18"/>
              </w:rPr>
            </w:pPr>
          </w:p>
        </w:tc>
        <w:tc>
          <w:tcPr>
            <w:tcW w:w="3140" w:type="dxa"/>
          </w:tcPr>
          <w:p w14:paraId="53329AAD" w14:textId="77777777" w:rsidR="000E5BCD" w:rsidRPr="00B813D5" w:rsidRDefault="000E5BCD" w:rsidP="001D3535">
            <w:pPr>
              <w:rPr>
                <w:rFonts w:ascii="Arial Narrow" w:hAnsi="Arial Narrow" w:cs="Calibri"/>
                <w:sz w:val="18"/>
                <w:szCs w:val="18"/>
              </w:rPr>
            </w:pPr>
            <w:r w:rsidRPr="00B813D5">
              <w:rPr>
                <w:rFonts w:ascii="Arial Narrow" w:hAnsi="Arial Narrow"/>
                <w:sz w:val="18"/>
                <w:szCs w:val="18"/>
              </w:rPr>
              <w:t>Création d’un dépôt de transit</w:t>
            </w:r>
          </w:p>
        </w:tc>
        <w:tc>
          <w:tcPr>
            <w:tcW w:w="2117" w:type="dxa"/>
          </w:tcPr>
          <w:p w14:paraId="5764B371" w14:textId="77777777" w:rsidR="000E5BCD" w:rsidRPr="00B813D5" w:rsidRDefault="000E5BCD" w:rsidP="001D3535">
            <w:pPr>
              <w:rPr>
                <w:rFonts w:ascii="Arial Narrow" w:hAnsi="Arial Narrow" w:cs="Calibri"/>
                <w:sz w:val="18"/>
                <w:szCs w:val="18"/>
              </w:rPr>
            </w:pPr>
            <w:r w:rsidRPr="00B813D5">
              <w:rPr>
                <w:rFonts w:ascii="Arial Narrow" w:hAnsi="Arial Narrow"/>
                <w:sz w:val="18"/>
                <w:szCs w:val="18"/>
              </w:rPr>
              <w:t xml:space="preserve">Un dépôt de transit est créé </w:t>
            </w:r>
          </w:p>
        </w:tc>
        <w:tc>
          <w:tcPr>
            <w:tcW w:w="3047" w:type="dxa"/>
          </w:tcPr>
          <w:p w14:paraId="4D44D2A9" w14:textId="77777777" w:rsidR="000E5BCD" w:rsidRPr="00B813D5" w:rsidRDefault="000E5BCD" w:rsidP="001D3535">
            <w:pPr>
              <w:rPr>
                <w:rFonts w:ascii="Arial Narrow" w:hAnsi="Arial Narrow" w:cs="Calibri"/>
                <w:sz w:val="18"/>
                <w:szCs w:val="18"/>
              </w:rPr>
            </w:pPr>
            <w:r w:rsidRPr="00B813D5">
              <w:rPr>
                <w:rFonts w:ascii="Arial Narrow" w:hAnsi="Arial Narrow"/>
                <w:sz w:val="18"/>
                <w:szCs w:val="18"/>
              </w:rPr>
              <w:t>N’Teguedo Niaré</w:t>
            </w:r>
          </w:p>
        </w:tc>
        <w:tc>
          <w:tcPr>
            <w:tcW w:w="1657" w:type="dxa"/>
          </w:tcPr>
          <w:p w14:paraId="64528AB7" w14:textId="77777777" w:rsidR="000E5BCD" w:rsidRPr="00B813D5" w:rsidRDefault="000E5BCD" w:rsidP="001D3535">
            <w:pPr>
              <w:jc w:val="right"/>
              <w:rPr>
                <w:rFonts w:ascii="Arial Narrow" w:hAnsi="Arial Narrow" w:cs="Calibri"/>
                <w:sz w:val="18"/>
                <w:szCs w:val="18"/>
              </w:rPr>
            </w:pPr>
            <w:r w:rsidRPr="00B813D5">
              <w:rPr>
                <w:rFonts w:ascii="Arial Narrow" w:hAnsi="Arial Narrow"/>
                <w:sz w:val="18"/>
                <w:szCs w:val="18"/>
              </w:rPr>
              <w:t>PM</w:t>
            </w:r>
          </w:p>
        </w:tc>
        <w:tc>
          <w:tcPr>
            <w:tcW w:w="604" w:type="dxa"/>
          </w:tcPr>
          <w:p w14:paraId="4DA068D8" w14:textId="77777777" w:rsidR="000E5BCD" w:rsidRPr="00B813D5" w:rsidRDefault="000E5BCD" w:rsidP="001D3535">
            <w:pPr>
              <w:rPr>
                <w:rFonts w:ascii="Arial Narrow" w:hAnsi="Arial Narrow" w:cs="Calibri"/>
                <w:sz w:val="18"/>
                <w:szCs w:val="18"/>
              </w:rPr>
            </w:pPr>
          </w:p>
        </w:tc>
        <w:tc>
          <w:tcPr>
            <w:tcW w:w="581" w:type="dxa"/>
          </w:tcPr>
          <w:p w14:paraId="1DE3028F" w14:textId="77777777" w:rsidR="000E5BCD" w:rsidRPr="00B813D5" w:rsidRDefault="000E5BCD" w:rsidP="001D3535">
            <w:pPr>
              <w:rPr>
                <w:rFonts w:ascii="Arial Narrow" w:hAnsi="Arial Narrow" w:cs="Calibri"/>
                <w:sz w:val="18"/>
                <w:szCs w:val="18"/>
              </w:rPr>
            </w:pPr>
          </w:p>
        </w:tc>
        <w:tc>
          <w:tcPr>
            <w:tcW w:w="584" w:type="dxa"/>
          </w:tcPr>
          <w:p w14:paraId="28E5E47E" w14:textId="77777777" w:rsidR="000E5BCD" w:rsidRPr="00B813D5" w:rsidRDefault="000E5BCD" w:rsidP="001D3535">
            <w:pPr>
              <w:rPr>
                <w:rFonts w:ascii="Arial Narrow" w:hAnsi="Arial Narrow" w:cs="Calibri"/>
                <w:sz w:val="18"/>
                <w:szCs w:val="18"/>
              </w:rPr>
            </w:pPr>
          </w:p>
        </w:tc>
        <w:tc>
          <w:tcPr>
            <w:tcW w:w="701" w:type="dxa"/>
          </w:tcPr>
          <w:p w14:paraId="167B86A0"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10%</w:t>
            </w:r>
          </w:p>
        </w:tc>
        <w:tc>
          <w:tcPr>
            <w:tcW w:w="616" w:type="dxa"/>
          </w:tcPr>
          <w:p w14:paraId="1BE85B3B"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10%</w:t>
            </w:r>
          </w:p>
        </w:tc>
        <w:tc>
          <w:tcPr>
            <w:tcW w:w="606" w:type="dxa"/>
          </w:tcPr>
          <w:p w14:paraId="3C009544"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40%</w:t>
            </w:r>
          </w:p>
        </w:tc>
        <w:tc>
          <w:tcPr>
            <w:tcW w:w="626" w:type="dxa"/>
          </w:tcPr>
          <w:p w14:paraId="7D6B1955"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40%</w:t>
            </w:r>
          </w:p>
        </w:tc>
      </w:tr>
      <w:tr w:rsidR="000E5BCD" w:rsidRPr="00B813D5" w14:paraId="7D46DB52" w14:textId="77777777" w:rsidTr="000E5BCD">
        <w:tc>
          <w:tcPr>
            <w:tcW w:w="1881" w:type="dxa"/>
            <w:vMerge/>
          </w:tcPr>
          <w:p w14:paraId="74FDD8A7" w14:textId="77777777" w:rsidR="000E5BCD" w:rsidRPr="00B813D5" w:rsidRDefault="000E5BCD" w:rsidP="001D3535">
            <w:pPr>
              <w:rPr>
                <w:rFonts w:ascii="Arial Narrow" w:hAnsi="Arial Narrow"/>
                <w:sz w:val="18"/>
                <w:szCs w:val="18"/>
              </w:rPr>
            </w:pPr>
          </w:p>
        </w:tc>
        <w:tc>
          <w:tcPr>
            <w:tcW w:w="3140" w:type="dxa"/>
          </w:tcPr>
          <w:p w14:paraId="496D6BEA" w14:textId="77777777" w:rsidR="000E5BCD" w:rsidRPr="00B813D5" w:rsidRDefault="000E5BCD" w:rsidP="001D3535">
            <w:pPr>
              <w:rPr>
                <w:rFonts w:ascii="Arial Narrow" w:hAnsi="Arial Narrow" w:cs="Calibri"/>
                <w:sz w:val="18"/>
                <w:szCs w:val="18"/>
              </w:rPr>
            </w:pPr>
            <w:r w:rsidRPr="00B813D5">
              <w:rPr>
                <w:rFonts w:ascii="Arial Narrow" w:hAnsi="Arial Narrow"/>
                <w:sz w:val="18"/>
                <w:szCs w:val="18"/>
              </w:rPr>
              <w:t>Rendre opérationnel les GIE pour l’acheminement des déchets solides des familles aux dépôts de transit</w:t>
            </w:r>
          </w:p>
        </w:tc>
        <w:tc>
          <w:tcPr>
            <w:tcW w:w="2117" w:type="dxa"/>
          </w:tcPr>
          <w:p w14:paraId="05D1C38F" w14:textId="77777777" w:rsidR="000E5BCD" w:rsidRPr="00B813D5" w:rsidRDefault="000E5BCD" w:rsidP="001D3535">
            <w:pPr>
              <w:rPr>
                <w:rFonts w:ascii="Arial Narrow" w:hAnsi="Arial Narrow" w:cs="Calibri"/>
                <w:sz w:val="18"/>
                <w:szCs w:val="18"/>
              </w:rPr>
            </w:pPr>
            <w:r w:rsidRPr="00B813D5">
              <w:rPr>
                <w:rFonts w:ascii="Arial Narrow" w:hAnsi="Arial Narrow"/>
                <w:sz w:val="18"/>
                <w:szCs w:val="18"/>
              </w:rPr>
              <w:t>Les GIE sont opérationnels pour l’acheminement des déchets solides des familles aux dépôts de transit</w:t>
            </w:r>
          </w:p>
        </w:tc>
        <w:tc>
          <w:tcPr>
            <w:tcW w:w="3047" w:type="dxa"/>
          </w:tcPr>
          <w:p w14:paraId="5B47E65E" w14:textId="77777777" w:rsidR="000E5BCD" w:rsidRPr="00B813D5" w:rsidRDefault="000E5BCD" w:rsidP="001D3535">
            <w:pPr>
              <w:rPr>
                <w:rFonts w:ascii="Arial Narrow" w:hAnsi="Arial Narrow" w:cs="Calibri"/>
                <w:sz w:val="18"/>
                <w:szCs w:val="18"/>
              </w:rPr>
            </w:pPr>
            <w:r w:rsidRPr="00B813D5">
              <w:rPr>
                <w:rFonts w:ascii="Arial Narrow" w:hAnsi="Arial Narrow"/>
                <w:sz w:val="18"/>
                <w:szCs w:val="18"/>
              </w:rPr>
              <w:t xml:space="preserve">Tous les quartiers </w:t>
            </w:r>
          </w:p>
        </w:tc>
        <w:tc>
          <w:tcPr>
            <w:tcW w:w="1657" w:type="dxa"/>
          </w:tcPr>
          <w:p w14:paraId="705D7E6F" w14:textId="77777777" w:rsidR="000E5BCD" w:rsidRPr="00B813D5" w:rsidRDefault="000E5BCD" w:rsidP="001D3535">
            <w:pPr>
              <w:jc w:val="right"/>
              <w:rPr>
                <w:rFonts w:ascii="Arial Narrow" w:hAnsi="Arial Narrow" w:cs="Calibri"/>
                <w:sz w:val="18"/>
                <w:szCs w:val="18"/>
              </w:rPr>
            </w:pPr>
            <w:r w:rsidRPr="00B813D5">
              <w:rPr>
                <w:rFonts w:ascii="Arial Narrow" w:hAnsi="Arial Narrow"/>
                <w:sz w:val="18"/>
                <w:szCs w:val="18"/>
              </w:rPr>
              <w:t>2 000 000</w:t>
            </w:r>
          </w:p>
        </w:tc>
        <w:tc>
          <w:tcPr>
            <w:tcW w:w="604" w:type="dxa"/>
          </w:tcPr>
          <w:p w14:paraId="4DC863CE" w14:textId="77777777" w:rsidR="000E5BCD" w:rsidRPr="00B813D5" w:rsidRDefault="000E5BCD" w:rsidP="001D3535">
            <w:pPr>
              <w:rPr>
                <w:rFonts w:ascii="Arial Narrow" w:hAnsi="Arial Narrow" w:cs="Calibri"/>
                <w:sz w:val="18"/>
                <w:szCs w:val="18"/>
              </w:rPr>
            </w:pPr>
            <w:r w:rsidRPr="00B813D5">
              <w:rPr>
                <w:rFonts w:ascii="Arial Narrow" w:hAnsi="Arial Narrow"/>
                <w:sz w:val="18"/>
                <w:szCs w:val="18"/>
              </w:rPr>
              <w:t>x</w:t>
            </w:r>
          </w:p>
        </w:tc>
        <w:tc>
          <w:tcPr>
            <w:tcW w:w="581" w:type="dxa"/>
          </w:tcPr>
          <w:p w14:paraId="1BA9BCDD" w14:textId="77777777" w:rsidR="000E5BCD" w:rsidRPr="00B813D5" w:rsidRDefault="000E5BCD" w:rsidP="001D3535">
            <w:pPr>
              <w:rPr>
                <w:rFonts w:ascii="Arial Narrow" w:hAnsi="Arial Narrow" w:cs="Calibri"/>
                <w:sz w:val="18"/>
                <w:szCs w:val="18"/>
              </w:rPr>
            </w:pPr>
            <w:r w:rsidRPr="00B813D5">
              <w:rPr>
                <w:rFonts w:ascii="Arial Narrow" w:hAnsi="Arial Narrow"/>
                <w:sz w:val="18"/>
                <w:szCs w:val="18"/>
              </w:rPr>
              <w:t>x</w:t>
            </w:r>
          </w:p>
        </w:tc>
        <w:tc>
          <w:tcPr>
            <w:tcW w:w="584" w:type="dxa"/>
          </w:tcPr>
          <w:p w14:paraId="59BF3AC2" w14:textId="77777777" w:rsidR="000E5BCD" w:rsidRPr="00B813D5" w:rsidRDefault="000E5BCD" w:rsidP="001D3535">
            <w:pPr>
              <w:rPr>
                <w:rFonts w:ascii="Arial Narrow" w:hAnsi="Arial Narrow" w:cs="Calibri"/>
                <w:sz w:val="18"/>
                <w:szCs w:val="18"/>
              </w:rPr>
            </w:pPr>
            <w:r w:rsidRPr="00B813D5">
              <w:rPr>
                <w:rFonts w:ascii="Arial Narrow" w:hAnsi="Arial Narrow"/>
                <w:sz w:val="18"/>
                <w:szCs w:val="18"/>
              </w:rPr>
              <w:t>x</w:t>
            </w:r>
          </w:p>
        </w:tc>
        <w:tc>
          <w:tcPr>
            <w:tcW w:w="701" w:type="dxa"/>
          </w:tcPr>
          <w:p w14:paraId="183E0177" w14:textId="77777777" w:rsidR="000E5BCD" w:rsidRPr="00B813D5" w:rsidRDefault="000E5BCD" w:rsidP="001D3535">
            <w:pPr>
              <w:rPr>
                <w:rFonts w:ascii="Arial Narrow" w:hAnsi="Arial Narrow"/>
                <w:sz w:val="18"/>
                <w:szCs w:val="18"/>
              </w:rPr>
            </w:pPr>
          </w:p>
        </w:tc>
        <w:tc>
          <w:tcPr>
            <w:tcW w:w="616" w:type="dxa"/>
          </w:tcPr>
          <w:p w14:paraId="1DCAF5AB"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100%</w:t>
            </w:r>
          </w:p>
        </w:tc>
        <w:tc>
          <w:tcPr>
            <w:tcW w:w="606" w:type="dxa"/>
          </w:tcPr>
          <w:p w14:paraId="0E3F66E2" w14:textId="77777777" w:rsidR="000E5BCD" w:rsidRPr="00B813D5" w:rsidRDefault="000E5BCD" w:rsidP="001D3535">
            <w:pPr>
              <w:rPr>
                <w:rFonts w:ascii="Arial Narrow" w:hAnsi="Arial Narrow"/>
                <w:sz w:val="18"/>
                <w:szCs w:val="18"/>
              </w:rPr>
            </w:pPr>
          </w:p>
        </w:tc>
        <w:tc>
          <w:tcPr>
            <w:tcW w:w="626" w:type="dxa"/>
          </w:tcPr>
          <w:p w14:paraId="315AA3B3" w14:textId="77777777" w:rsidR="000E5BCD" w:rsidRPr="00B813D5" w:rsidRDefault="000E5BCD" w:rsidP="001D3535">
            <w:pPr>
              <w:rPr>
                <w:rFonts w:ascii="Arial Narrow" w:hAnsi="Arial Narrow"/>
                <w:sz w:val="18"/>
                <w:szCs w:val="18"/>
              </w:rPr>
            </w:pPr>
          </w:p>
        </w:tc>
      </w:tr>
      <w:tr w:rsidR="000E5BCD" w:rsidRPr="00B813D5" w14:paraId="17A5BB73" w14:textId="77777777" w:rsidTr="000E5BCD">
        <w:tc>
          <w:tcPr>
            <w:tcW w:w="1881" w:type="dxa"/>
            <w:vMerge/>
          </w:tcPr>
          <w:p w14:paraId="2258DC11" w14:textId="77777777" w:rsidR="000E5BCD" w:rsidRPr="00B813D5" w:rsidRDefault="000E5BCD" w:rsidP="001D3535">
            <w:pPr>
              <w:rPr>
                <w:rFonts w:ascii="Arial Narrow" w:hAnsi="Arial Narrow"/>
                <w:sz w:val="18"/>
                <w:szCs w:val="18"/>
              </w:rPr>
            </w:pPr>
          </w:p>
        </w:tc>
        <w:tc>
          <w:tcPr>
            <w:tcW w:w="3140" w:type="dxa"/>
          </w:tcPr>
          <w:p w14:paraId="45FF34A5" w14:textId="77777777" w:rsidR="000E5BCD" w:rsidRPr="00B813D5" w:rsidRDefault="000E5BCD" w:rsidP="001D3535">
            <w:pPr>
              <w:rPr>
                <w:rFonts w:ascii="Arial Narrow" w:hAnsi="Arial Narrow" w:cs="Calibri"/>
                <w:sz w:val="18"/>
                <w:szCs w:val="18"/>
              </w:rPr>
            </w:pPr>
            <w:r w:rsidRPr="00B813D5">
              <w:rPr>
                <w:rFonts w:ascii="Arial Narrow" w:hAnsi="Arial Narrow"/>
                <w:sz w:val="18"/>
                <w:szCs w:val="18"/>
              </w:rPr>
              <w:t>Aménagement/Sécurisation des dépôts de transit existant</w:t>
            </w:r>
          </w:p>
        </w:tc>
        <w:tc>
          <w:tcPr>
            <w:tcW w:w="2117" w:type="dxa"/>
          </w:tcPr>
          <w:p w14:paraId="6A9367D2" w14:textId="77777777" w:rsidR="000E5BCD" w:rsidRPr="00B813D5" w:rsidRDefault="000E5BCD" w:rsidP="001D3535">
            <w:pPr>
              <w:rPr>
                <w:rFonts w:ascii="Arial Narrow" w:hAnsi="Arial Narrow" w:cs="Calibri"/>
                <w:sz w:val="18"/>
                <w:szCs w:val="18"/>
              </w:rPr>
            </w:pPr>
            <w:r w:rsidRPr="00B813D5">
              <w:rPr>
                <w:rFonts w:ascii="Arial Narrow" w:hAnsi="Arial Narrow"/>
                <w:sz w:val="18"/>
                <w:szCs w:val="18"/>
              </w:rPr>
              <w:t>Les dépôts de transit sont sécurisés</w:t>
            </w:r>
          </w:p>
        </w:tc>
        <w:tc>
          <w:tcPr>
            <w:tcW w:w="3047" w:type="dxa"/>
          </w:tcPr>
          <w:p w14:paraId="3402C0E0" w14:textId="77777777" w:rsidR="000E5BCD" w:rsidRPr="00B813D5" w:rsidRDefault="000E5BCD" w:rsidP="001D3535">
            <w:pPr>
              <w:rPr>
                <w:rFonts w:ascii="Arial Narrow" w:hAnsi="Arial Narrow" w:cs="Calibri"/>
                <w:sz w:val="18"/>
                <w:szCs w:val="18"/>
              </w:rPr>
            </w:pPr>
            <w:r w:rsidRPr="00B813D5">
              <w:rPr>
                <w:rFonts w:ascii="Arial Narrow" w:hAnsi="Arial Narrow"/>
                <w:sz w:val="18"/>
                <w:szCs w:val="18"/>
              </w:rPr>
              <w:t xml:space="preserve">Commune </w:t>
            </w:r>
          </w:p>
        </w:tc>
        <w:tc>
          <w:tcPr>
            <w:tcW w:w="1657" w:type="dxa"/>
          </w:tcPr>
          <w:p w14:paraId="68AE2631" w14:textId="77777777" w:rsidR="000E5BCD" w:rsidRPr="00B813D5" w:rsidRDefault="000E5BCD" w:rsidP="001D3535">
            <w:pPr>
              <w:jc w:val="right"/>
              <w:rPr>
                <w:rFonts w:ascii="Arial Narrow" w:hAnsi="Arial Narrow" w:cs="Calibri"/>
                <w:sz w:val="18"/>
                <w:szCs w:val="18"/>
              </w:rPr>
            </w:pPr>
            <w:r w:rsidRPr="00B813D5">
              <w:rPr>
                <w:rFonts w:ascii="Arial Narrow" w:hAnsi="Arial Narrow"/>
                <w:sz w:val="18"/>
                <w:szCs w:val="18"/>
              </w:rPr>
              <w:t>PM</w:t>
            </w:r>
          </w:p>
        </w:tc>
        <w:tc>
          <w:tcPr>
            <w:tcW w:w="604" w:type="dxa"/>
          </w:tcPr>
          <w:p w14:paraId="7BFC1750" w14:textId="77777777" w:rsidR="000E5BCD" w:rsidRPr="00B813D5" w:rsidRDefault="000E5BCD" w:rsidP="001D3535">
            <w:pPr>
              <w:rPr>
                <w:rFonts w:ascii="Arial Narrow" w:hAnsi="Arial Narrow" w:cs="Calibri"/>
                <w:sz w:val="18"/>
                <w:szCs w:val="18"/>
              </w:rPr>
            </w:pPr>
          </w:p>
        </w:tc>
        <w:tc>
          <w:tcPr>
            <w:tcW w:w="581" w:type="dxa"/>
          </w:tcPr>
          <w:p w14:paraId="11175F63" w14:textId="77777777" w:rsidR="000E5BCD" w:rsidRPr="00B813D5" w:rsidRDefault="000E5BCD" w:rsidP="001D3535">
            <w:pPr>
              <w:rPr>
                <w:rFonts w:ascii="Arial Narrow" w:hAnsi="Arial Narrow" w:cs="Calibri"/>
                <w:sz w:val="18"/>
                <w:szCs w:val="18"/>
              </w:rPr>
            </w:pPr>
          </w:p>
        </w:tc>
        <w:tc>
          <w:tcPr>
            <w:tcW w:w="584" w:type="dxa"/>
          </w:tcPr>
          <w:p w14:paraId="48B30E3D" w14:textId="77777777" w:rsidR="000E5BCD" w:rsidRPr="00B813D5" w:rsidRDefault="000E5BCD" w:rsidP="001D3535">
            <w:pPr>
              <w:rPr>
                <w:rFonts w:ascii="Arial Narrow" w:hAnsi="Arial Narrow" w:cs="Calibri"/>
                <w:sz w:val="18"/>
                <w:szCs w:val="18"/>
              </w:rPr>
            </w:pPr>
          </w:p>
        </w:tc>
        <w:tc>
          <w:tcPr>
            <w:tcW w:w="701" w:type="dxa"/>
          </w:tcPr>
          <w:p w14:paraId="1836199F"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10%</w:t>
            </w:r>
          </w:p>
        </w:tc>
        <w:tc>
          <w:tcPr>
            <w:tcW w:w="616" w:type="dxa"/>
          </w:tcPr>
          <w:p w14:paraId="6E81ABF8"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30%</w:t>
            </w:r>
          </w:p>
        </w:tc>
        <w:tc>
          <w:tcPr>
            <w:tcW w:w="606" w:type="dxa"/>
          </w:tcPr>
          <w:p w14:paraId="7FAF46AC"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30%</w:t>
            </w:r>
          </w:p>
        </w:tc>
        <w:tc>
          <w:tcPr>
            <w:tcW w:w="626" w:type="dxa"/>
          </w:tcPr>
          <w:p w14:paraId="02371ED0"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30%</w:t>
            </w:r>
          </w:p>
        </w:tc>
      </w:tr>
      <w:tr w:rsidR="000E5BCD" w:rsidRPr="00B813D5" w14:paraId="3E43736C" w14:textId="77777777" w:rsidTr="000E5BCD">
        <w:tc>
          <w:tcPr>
            <w:tcW w:w="1881" w:type="dxa"/>
            <w:vMerge/>
          </w:tcPr>
          <w:p w14:paraId="4C14F2DC" w14:textId="77777777" w:rsidR="000E5BCD" w:rsidRPr="00B813D5" w:rsidRDefault="000E5BCD" w:rsidP="001D3535">
            <w:pPr>
              <w:rPr>
                <w:rFonts w:ascii="Arial Narrow" w:hAnsi="Arial Narrow"/>
                <w:sz w:val="18"/>
                <w:szCs w:val="18"/>
              </w:rPr>
            </w:pPr>
          </w:p>
        </w:tc>
        <w:tc>
          <w:tcPr>
            <w:tcW w:w="3140" w:type="dxa"/>
          </w:tcPr>
          <w:p w14:paraId="5AB5C8B9" w14:textId="77777777" w:rsidR="000E5BCD" w:rsidRPr="00B813D5" w:rsidRDefault="000E5BCD" w:rsidP="001D3535">
            <w:pPr>
              <w:rPr>
                <w:rFonts w:ascii="Arial Narrow" w:hAnsi="Arial Narrow" w:cs="Calibri"/>
                <w:sz w:val="18"/>
                <w:szCs w:val="18"/>
              </w:rPr>
            </w:pPr>
            <w:r w:rsidRPr="00B813D5">
              <w:rPr>
                <w:rFonts w:ascii="Arial Narrow" w:hAnsi="Arial Narrow"/>
                <w:sz w:val="18"/>
                <w:szCs w:val="18"/>
              </w:rPr>
              <w:t xml:space="preserve">Création d’une unité de transformation des déchets et la rendre fonctionnelle </w:t>
            </w:r>
          </w:p>
        </w:tc>
        <w:tc>
          <w:tcPr>
            <w:tcW w:w="2117" w:type="dxa"/>
          </w:tcPr>
          <w:p w14:paraId="0AE24324" w14:textId="77777777" w:rsidR="000E5BCD" w:rsidRPr="00B813D5" w:rsidRDefault="000E5BCD" w:rsidP="001D3535">
            <w:pPr>
              <w:rPr>
                <w:rFonts w:ascii="Arial Narrow" w:hAnsi="Arial Narrow" w:cs="Calibri"/>
                <w:sz w:val="18"/>
                <w:szCs w:val="18"/>
              </w:rPr>
            </w:pPr>
            <w:r w:rsidRPr="00B813D5">
              <w:rPr>
                <w:rFonts w:ascii="Arial Narrow" w:hAnsi="Arial Narrow"/>
                <w:sz w:val="18"/>
                <w:szCs w:val="18"/>
              </w:rPr>
              <w:t>Une unité de transformation des déchets est créée et est fonctionnelle</w:t>
            </w:r>
          </w:p>
        </w:tc>
        <w:tc>
          <w:tcPr>
            <w:tcW w:w="3047" w:type="dxa"/>
          </w:tcPr>
          <w:p w14:paraId="25367F11" w14:textId="77777777" w:rsidR="000E5BCD" w:rsidRPr="00B813D5" w:rsidRDefault="000E5BCD" w:rsidP="001D3535">
            <w:pPr>
              <w:rPr>
                <w:rFonts w:ascii="Arial Narrow" w:hAnsi="Arial Narrow" w:cs="Calibri"/>
                <w:sz w:val="18"/>
                <w:szCs w:val="18"/>
              </w:rPr>
            </w:pPr>
            <w:r w:rsidRPr="00B813D5">
              <w:rPr>
                <w:rFonts w:ascii="Arial Narrow" w:hAnsi="Arial Narrow"/>
                <w:sz w:val="18"/>
                <w:szCs w:val="18"/>
              </w:rPr>
              <w:t xml:space="preserve">Commune </w:t>
            </w:r>
          </w:p>
        </w:tc>
        <w:tc>
          <w:tcPr>
            <w:tcW w:w="1657" w:type="dxa"/>
          </w:tcPr>
          <w:p w14:paraId="36B5717D" w14:textId="77777777" w:rsidR="000E5BCD" w:rsidRPr="00B813D5" w:rsidRDefault="000E5BCD" w:rsidP="001D3535">
            <w:pPr>
              <w:jc w:val="right"/>
              <w:rPr>
                <w:rFonts w:ascii="Arial Narrow" w:hAnsi="Arial Narrow" w:cs="Calibri"/>
                <w:sz w:val="18"/>
                <w:szCs w:val="18"/>
              </w:rPr>
            </w:pPr>
            <w:r w:rsidRPr="00B813D5">
              <w:rPr>
                <w:rFonts w:ascii="Arial Narrow" w:hAnsi="Arial Narrow"/>
                <w:sz w:val="18"/>
                <w:szCs w:val="18"/>
              </w:rPr>
              <w:t>300 000 000</w:t>
            </w:r>
          </w:p>
        </w:tc>
        <w:tc>
          <w:tcPr>
            <w:tcW w:w="604" w:type="dxa"/>
          </w:tcPr>
          <w:p w14:paraId="69CF98BB" w14:textId="77777777" w:rsidR="000E5BCD" w:rsidRPr="00B813D5" w:rsidRDefault="000E5BCD" w:rsidP="001D3535">
            <w:pPr>
              <w:rPr>
                <w:rFonts w:ascii="Arial Narrow" w:hAnsi="Arial Narrow" w:cs="Calibri"/>
                <w:sz w:val="18"/>
                <w:szCs w:val="18"/>
              </w:rPr>
            </w:pPr>
          </w:p>
        </w:tc>
        <w:tc>
          <w:tcPr>
            <w:tcW w:w="581" w:type="dxa"/>
          </w:tcPr>
          <w:p w14:paraId="5C233358" w14:textId="77777777" w:rsidR="000E5BCD" w:rsidRPr="00B813D5" w:rsidRDefault="000E5BCD" w:rsidP="001D3535">
            <w:pPr>
              <w:rPr>
                <w:rFonts w:ascii="Arial Narrow" w:hAnsi="Arial Narrow" w:cs="Calibri"/>
                <w:sz w:val="18"/>
                <w:szCs w:val="18"/>
              </w:rPr>
            </w:pPr>
            <w:r w:rsidRPr="00B813D5">
              <w:rPr>
                <w:rFonts w:ascii="Arial Narrow" w:hAnsi="Arial Narrow"/>
                <w:sz w:val="18"/>
                <w:szCs w:val="18"/>
              </w:rPr>
              <w:t>x</w:t>
            </w:r>
          </w:p>
        </w:tc>
        <w:tc>
          <w:tcPr>
            <w:tcW w:w="584" w:type="dxa"/>
          </w:tcPr>
          <w:p w14:paraId="4D75A902" w14:textId="77777777" w:rsidR="000E5BCD" w:rsidRPr="00B813D5" w:rsidRDefault="000E5BCD" w:rsidP="001D3535">
            <w:pPr>
              <w:rPr>
                <w:rFonts w:ascii="Arial Narrow" w:hAnsi="Arial Narrow" w:cs="Calibri"/>
                <w:sz w:val="18"/>
                <w:szCs w:val="18"/>
              </w:rPr>
            </w:pPr>
            <w:r w:rsidRPr="00B813D5">
              <w:rPr>
                <w:rFonts w:ascii="Arial Narrow" w:hAnsi="Arial Narrow"/>
                <w:sz w:val="18"/>
                <w:szCs w:val="18"/>
              </w:rPr>
              <w:t>x</w:t>
            </w:r>
          </w:p>
        </w:tc>
        <w:tc>
          <w:tcPr>
            <w:tcW w:w="701" w:type="dxa"/>
          </w:tcPr>
          <w:p w14:paraId="35E19D1A" w14:textId="77777777" w:rsidR="000E5BCD" w:rsidRPr="00B813D5" w:rsidRDefault="000E5BCD" w:rsidP="001D3535">
            <w:pPr>
              <w:rPr>
                <w:rFonts w:ascii="Arial Narrow" w:hAnsi="Arial Narrow"/>
                <w:sz w:val="18"/>
                <w:szCs w:val="18"/>
              </w:rPr>
            </w:pPr>
          </w:p>
        </w:tc>
        <w:tc>
          <w:tcPr>
            <w:tcW w:w="616" w:type="dxa"/>
          </w:tcPr>
          <w:p w14:paraId="2B54AD16" w14:textId="77777777" w:rsidR="000E5BCD" w:rsidRPr="00B813D5" w:rsidRDefault="000E5BCD" w:rsidP="001D3535">
            <w:pPr>
              <w:rPr>
                <w:rFonts w:ascii="Arial Narrow" w:hAnsi="Arial Narrow"/>
                <w:sz w:val="18"/>
                <w:szCs w:val="18"/>
              </w:rPr>
            </w:pPr>
          </w:p>
        </w:tc>
        <w:tc>
          <w:tcPr>
            <w:tcW w:w="606" w:type="dxa"/>
          </w:tcPr>
          <w:p w14:paraId="6A80F922"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50%</w:t>
            </w:r>
          </w:p>
        </w:tc>
        <w:tc>
          <w:tcPr>
            <w:tcW w:w="626" w:type="dxa"/>
          </w:tcPr>
          <w:p w14:paraId="70E28CE0"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50%</w:t>
            </w:r>
          </w:p>
        </w:tc>
      </w:tr>
      <w:tr w:rsidR="000E5BCD" w:rsidRPr="00B813D5" w14:paraId="75E85F59" w14:textId="77777777" w:rsidTr="000E5BCD">
        <w:tc>
          <w:tcPr>
            <w:tcW w:w="1881" w:type="dxa"/>
            <w:vMerge/>
          </w:tcPr>
          <w:p w14:paraId="3CAFCE6D" w14:textId="77777777" w:rsidR="000E5BCD" w:rsidRPr="00B813D5" w:rsidRDefault="000E5BCD" w:rsidP="001D3535">
            <w:pPr>
              <w:rPr>
                <w:rFonts w:ascii="Arial Narrow" w:hAnsi="Arial Narrow"/>
                <w:sz w:val="18"/>
                <w:szCs w:val="18"/>
              </w:rPr>
            </w:pPr>
          </w:p>
        </w:tc>
        <w:tc>
          <w:tcPr>
            <w:tcW w:w="3140" w:type="dxa"/>
          </w:tcPr>
          <w:p w14:paraId="3F8EFD6B" w14:textId="77777777" w:rsidR="000E5BCD" w:rsidRPr="00B813D5" w:rsidRDefault="000E5BCD" w:rsidP="001D3535">
            <w:pPr>
              <w:rPr>
                <w:rFonts w:ascii="Arial Narrow" w:hAnsi="Arial Narrow" w:cs="Calibri"/>
                <w:sz w:val="18"/>
                <w:szCs w:val="18"/>
              </w:rPr>
            </w:pPr>
            <w:r w:rsidRPr="00B813D5">
              <w:rPr>
                <w:rFonts w:ascii="Arial Narrow" w:hAnsi="Arial Narrow"/>
                <w:sz w:val="18"/>
                <w:szCs w:val="18"/>
              </w:rPr>
              <w:t>Mise en place d’un comité paritaire (hommes, femmes) d’assainissement</w:t>
            </w:r>
          </w:p>
        </w:tc>
        <w:tc>
          <w:tcPr>
            <w:tcW w:w="2117" w:type="dxa"/>
          </w:tcPr>
          <w:p w14:paraId="6B9CD932" w14:textId="77777777" w:rsidR="000E5BCD" w:rsidRPr="00B813D5" w:rsidRDefault="000E5BCD" w:rsidP="001D3535">
            <w:pPr>
              <w:rPr>
                <w:rFonts w:ascii="Arial Narrow" w:hAnsi="Arial Narrow" w:cs="Calibri"/>
                <w:sz w:val="18"/>
                <w:szCs w:val="18"/>
              </w:rPr>
            </w:pPr>
            <w:r w:rsidRPr="00B813D5">
              <w:rPr>
                <w:rFonts w:ascii="Arial Narrow" w:hAnsi="Arial Narrow"/>
                <w:sz w:val="18"/>
                <w:szCs w:val="18"/>
              </w:rPr>
              <w:t xml:space="preserve">Un comité paritaire d’assainissement est mis en place </w:t>
            </w:r>
          </w:p>
        </w:tc>
        <w:tc>
          <w:tcPr>
            <w:tcW w:w="3047" w:type="dxa"/>
          </w:tcPr>
          <w:p w14:paraId="7B453F82" w14:textId="77777777" w:rsidR="000E5BCD" w:rsidRPr="00B813D5" w:rsidRDefault="000E5BCD" w:rsidP="001D3535">
            <w:pPr>
              <w:rPr>
                <w:rFonts w:ascii="Arial Narrow" w:hAnsi="Arial Narrow" w:cs="Calibri"/>
                <w:sz w:val="18"/>
                <w:szCs w:val="18"/>
              </w:rPr>
            </w:pPr>
            <w:r w:rsidRPr="00B813D5">
              <w:rPr>
                <w:rFonts w:ascii="Arial Narrow" w:hAnsi="Arial Narrow"/>
                <w:sz w:val="18"/>
                <w:szCs w:val="18"/>
              </w:rPr>
              <w:t xml:space="preserve">Commune </w:t>
            </w:r>
          </w:p>
        </w:tc>
        <w:tc>
          <w:tcPr>
            <w:tcW w:w="1657" w:type="dxa"/>
          </w:tcPr>
          <w:p w14:paraId="2AA2513E" w14:textId="77777777" w:rsidR="000E5BCD" w:rsidRPr="00B813D5" w:rsidRDefault="000E5BCD" w:rsidP="001D3535">
            <w:pPr>
              <w:jc w:val="right"/>
              <w:rPr>
                <w:rFonts w:ascii="Arial Narrow" w:hAnsi="Arial Narrow" w:cs="Calibri"/>
                <w:sz w:val="18"/>
                <w:szCs w:val="18"/>
              </w:rPr>
            </w:pPr>
            <w:r w:rsidRPr="00B813D5">
              <w:rPr>
                <w:rFonts w:ascii="Arial Narrow" w:hAnsi="Arial Narrow"/>
                <w:sz w:val="18"/>
                <w:szCs w:val="18"/>
              </w:rPr>
              <w:t>100 000</w:t>
            </w:r>
          </w:p>
        </w:tc>
        <w:tc>
          <w:tcPr>
            <w:tcW w:w="604" w:type="dxa"/>
          </w:tcPr>
          <w:p w14:paraId="30138A78" w14:textId="77777777" w:rsidR="000E5BCD" w:rsidRPr="00B813D5" w:rsidRDefault="000E5BCD" w:rsidP="001D3535">
            <w:pPr>
              <w:rPr>
                <w:rFonts w:ascii="Arial Narrow" w:hAnsi="Arial Narrow" w:cs="Calibri"/>
                <w:sz w:val="18"/>
                <w:szCs w:val="18"/>
              </w:rPr>
            </w:pPr>
          </w:p>
        </w:tc>
        <w:tc>
          <w:tcPr>
            <w:tcW w:w="581" w:type="dxa"/>
          </w:tcPr>
          <w:p w14:paraId="78B3FA5A" w14:textId="77777777" w:rsidR="000E5BCD" w:rsidRPr="00B813D5" w:rsidRDefault="000E5BCD" w:rsidP="001D3535">
            <w:pPr>
              <w:rPr>
                <w:rFonts w:ascii="Arial Narrow" w:hAnsi="Arial Narrow" w:cs="Calibri"/>
                <w:sz w:val="18"/>
                <w:szCs w:val="18"/>
              </w:rPr>
            </w:pPr>
            <w:r w:rsidRPr="00B813D5">
              <w:rPr>
                <w:rFonts w:ascii="Arial Narrow" w:hAnsi="Arial Narrow"/>
                <w:sz w:val="18"/>
                <w:szCs w:val="18"/>
              </w:rPr>
              <w:t>x</w:t>
            </w:r>
          </w:p>
        </w:tc>
        <w:tc>
          <w:tcPr>
            <w:tcW w:w="584" w:type="dxa"/>
          </w:tcPr>
          <w:p w14:paraId="2B9849F4" w14:textId="77777777" w:rsidR="000E5BCD" w:rsidRPr="00B813D5" w:rsidRDefault="000E5BCD" w:rsidP="001D3535">
            <w:pPr>
              <w:rPr>
                <w:rFonts w:ascii="Arial Narrow" w:hAnsi="Arial Narrow" w:cs="Calibri"/>
                <w:sz w:val="18"/>
                <w:szCs w:val="18"/>
              </w:rPr>
            </w:pPr>
          </w:p>
        </w:tc>
        <w:tc>
          <w:tcPr>
            <w:tcW w:w="701" w:type="dxa"/>
          </w:tcPr>
          <w:p w14:paraId="0C59E7D7" w14:textId="77777777" w:rsidR="000E5BCD" w:rsidRPr="00B813D5" w:rsidRDefault="000E5BCD" w:rsidP="001D3535">
            <w:pPr>
              <w:rPr>
                <w:rFonts w:ascii="Arial Narrow" w:hAnsi="Arial Narrow"/>
                <w:sz w:val="18"/>
                <w:szCs w:val="18"/>
              </w:rPr>
            </w:pPr>
          </w:p>
        </w:tc>
        <w:tc>
          <w:tcPr>
            <w:tcW w:w="616" w:type="dxa"/>
          </w:tcPr>
          <w:p w14:paraId="701FE08B"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100%</w:t>
            </w:r>
          </w:p>
        </w:tc>
        <w:tc>
          <w:tcPr>
            <w:tcW w:w="606" w:type="dxa"/>
          </w:tcPr>
          <w:p w14:paraId="11F6329B" w14:textId="77777777" w:rsidR="000E5BCD" w:rsidRPr="00B813D5" w:rsidRDefault="000E5BCD" w:rsidP="001D3535">
            <w:pPr>
              <w:rPr>
                <w:rFonts w:ascii="Arial Narrow" w:hAnsi="Arial Narrow"/>
                <w:sz w:val="18"/>
                <w:szCs w:val="18"/>
              </w:rPr>
            </w:pPr>
          </w:p>
        </w:tc>
        <w:tc>
          <w:tcPr>
            <w:tcW w:w="626" w:type="dxa"/>
          </w:tcPr>
          <w:p w14:paraId="2D000C66" w14:textId="77777777" w:rsidR="000E5BCD" w:rsidRPr="00B813D5" w:rsidRDefault="000E5BCD" w:rsidP="001D3535">
            <w:pPr>
              <w:rPr>
                <w:rFonts w:ascii="Arial Narrow" w:hAnsi="Arial Narrow"/>
                <w:sz w:val="18"/>
                <w:szCs w:val="18"/>
              </w:rPr>
            </w:pPr>
          </w:p>
        </w:tc>
      </w:tr>
      <w:tr w:rsidR="000E5BCD" w:rsidRPr="00B813D5" w14:paraId="256A0E34" w14:textId="77777777" w:rsidTr="000E5BCD">
        <w:tc>
          <w:tcPr>
            <w:tcW w:w="1881" w:type="dxa"/>
            <w:vMerge/>
          </w:tcPr>
          <w:p w14:paraId="6E9EBF4F" w14:textId="77777777" w:rsidR="000E5BCD" w:rsidRPr="00B813D5" w:rsidRDefault="000E5BCD" w:rsidP="001D3535">
            <w:pPr>
              <w:rPr>
                <w:rFonts w:ascii="Arial Narrow" w:hAnsi="Arial Narrow"/>
                <w:sz w:val="18"/>
                <w:szCs w:val="18"/>
              </w:rPr>
            </w:pPr>
          </w:p>
        </w:tc>
        <w:tc>
          <w:tcPr>
            <w:tcW w:w="3140" w:type="dxa"/>
          </w:tcPr>
          <w:p w14:paraId="5B1E1BC7" w14:textId="77777777" w:rsidR="000E5BCD" w:rsidRPr="00B813D5" w:rsidRDefault="000E5BCD" w:rsidP="001D3535">
            <w:pPr>
              <w:rPr>
                <w:rFonts w:ascii="Arial Narrow" w:hAnsi="Arial Narrow" w:cs="Calibri"/>
                <w:sz w:val="18"/>
                <w:szCs w:val="18"/>
              </w:rPr>
            </w:pPr>
            <w:r w:rsidRPr="00B813D5">
              <w:rPr>
                <w:rFonts w:ascii="Arial Narrow" w:hAnsi="Arial Narrow"/>
                <w:sz w:val="18"/>
                <w:szCs w:val="18"/>
              </w:rPr>
              <w:t>Sensibilisation des femmes et des jeunes sur les bonnes pratiques d’hygiène et d’assainissement</w:t>
            </w:r>
          </w:p>
        </w:tc>
        <w:tc>
          <w:tcPr>
            <w:tcW w:w="2117" w:type="dxa"/>
          </w:tcPr>
          <w:p w14:paraId="2D1C98A8" w14:textId="77777777" w:rsidR="000E5BCD" w:rsidRPr="00B813D5" w:rsidRDefault="000E5BCD" w:rsidP="001D3535">
            <w:pPr>
              <w:rPr>
                <w:rFonts w:ascii="Arial Narrow" w:hAnsi="Arial Narrow" w:cs="Calibri"/>
                <w:sz w:val="18"/>
                <w:szCs w:val="18"/>
              </w:rPr>
            </w:pPr>
            <w:r w:rsidRPr="00B813D5">
              <w:rPr>
                <w:rFonts w:ascii="Arial Narrow" w:hAnsi="Arial Narrow"/>
                <w:sz w:val="18"/>
                <w:szCs w:val="18"/>
              </w:rPr>
              <w:t>Les femmes et les jeunes sont sensibilisés sur les bonnes pratiques d’hygiène et d’assainissement</w:t>
            </w:r>
          </w:p>
        </w:tc>
        <w:tc>
          <w:tcPr>
            <w:tcW w:w="3047" w:type="dxa"/>
          </w:tcPr>
          <w:p w14:paraId="3D192612" w14:textId="77777777" w:rsidR="000E5BCD" w:rsidRPr="00B813D5" w:rsidRDefault="000E5BCD" w:rsidP="001D3535">
            <w:pPr>
              <w:rPr>
                <w:rFonts w:ascii="Arial Narrow" w:hAnsi="Arial Narrow" w:cs="Calibri"/>
                <w:sz w:val="18"/>
                <w:szCs w:val="18"/>
              </w:rPr>
            </w:pPr>
            <w:r w:rsidRPr="00B813D5">
              <w:rPr>
                <w:rFonts w:ascii="Arial Narrow" w:hAnsi="Arial Narrow"/>
                <w:sz w:val="18"/>
                <w:szCs w:val="18"/>
              </w:rPr>
              <w:t xml:space="preserve">Tous les quartiers </w:t>
            </w:r>
          </w:p>
        </w:tc>
        <w:tc>
          <w:tcPr>
            <w:tcW w:w="1657" w:type="dxa"/>
          </w:tcPr>
          <w:p w14:paraId="08D64D7E" w14:textId="77777777" w:rsidR="000E5BCD" w:rsidRPr="00B813D5" w:rsidRDefault="000E5BCD" w:rsidP="001D3535">
            <w:pPr>
              <w:jc w:val="right"/>
              <w:rPr>
                <w:rFonts w:ascii="Arial Narrow" w:hAnsi="Arial Narrow" w:cs="Calibri"/>
                <w:sz w:val="18"/>
                <w:szCs w:val="18"/>
              </w:rPr>
            </w:pPr>
            <w:r w:rsidRPr="00B813D5">
              <w:rPr>
                <w:rFonts w:ascii="Arial Narrow" w:hAnsi="Arial Narrow"/>
                <w:sz w:val="18"/>
                <w:szCs w:val="18"/>
              </w:rPr>
              <w:t>5 000 000</w:t>
            </w:r>
          </w:p>
        </w:tc>
        <w:tc>
          <w:tcPr>
            <w:tcW w:w="604" w:type="dxa"/>
          </w:tcPr>
          <w:p w14:paraId="2067A328" w14:textId="77777777" w:rsidR="000E5BCD" w:rsidRPr="00B813D5" w:rsidRDefault="000E5BCD" w:rsidP="001D3535">
            <w:pPr>
              <w:rPr>
                <w:rFonts w:ascii="Arial Narrow" w:hAnsi="Arial Narrow" w:cs="Calibri"/>
                <w:sz w:val="18"/>
                <w:szCs w:val="18"/>
              </w:rPr>
            </w:pPr>
          </w:p>
        </w:tc>
        <w:tc>
          <w:tcPr>
            <w:tcW w:w="581" w:type="dxa"/>
          </w:tcPr>
          <w:p w14:paraId="42EAFAD7" w14:textId="77777777" w:rsidR="000E5BCD" w:rsidRPr="00B813D5" w:rsidRDefault="000E5BCD" w:rsidP="001D3535">
            <w:pPr>
              <w:rPr>
                <w:rFonts w:ascii="Arial Narrow" w:hAnsi="Arial Narrow" w:cs="Calibri"/>
                <w:sz w:val="18"/>
                <w:szCs w:val="18"/>
              </w:rPr>
            </w:pPr>
          </w:p>
        </w:tc>
        <w:tc>
          <w:tcPr>
            <w:tcW w:w="584" w:type="dxa"/>
          </w:tcPr>
          <w:p w14:paraId="4BA5E49E" w14:textId="77777777" w:rsidR="000E5BCD" w:rsidRPr="00B813D5" w:rsidRDefault="000E5BCD" w:rsidP="001D3535">
            <w:pPr>
              <w:rPr>
                <w:rFonts w:ascii="Arial Narrow" w:hAnsi="Arial Narrow" w:cs="Calibri"/>
                <w:sz w:val="18"/>
                <w:szCs w:val="18"/>
              </w:rPr>
            </w:pPr>
          </w:p>
        </w:tc>
        <w:tc>
          <w:tcPr>
            <w:tcW w:w="701" w:type="dxa"/>
          </w:tcPr>
          <w:p w14:paraId="36406B6C" w14:textId="77777777" w:rsidR="000E5BCD" w:rsidRPr="00B813D5" w:rsidRDefault="000E5BCD" w:rsidP="001D3535">
            <w:pPr>
              <w:rPr>
                <w:rFonts w:ascii="Arial Narrow" w:hAnsi="Arial Narrow"/>
                <w:sz w:val="18"/>
                <w:szCs w:val="18"/>
              </w:rPr>
            </w:pPr>
          </w:p>
        </w:tc>
        <w:tc>
          <w:tcPr>
            <w:tcW w:w="616" w:type="dxa"/>
          </w:tcPr>
          <w:p w14:paraId="6065E8E5"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100%</w:t>
            </w:r>
          </w:p>
        </w:tc>
        <w:tc>
          <w:tcPr>
            <w:tcW w:w="606" w:type="dxa"/>
          </w:tcPr>
          <w:p w14:paraId="40A49127" w14:textId="77777777" w:rsidR="000E5BCD" w:rsidRPr="00B813D5" w:rsidRDefault="000E5BCD" w:rsidP="001D3535">
            <w:pPr>
              <w:rPr>
                <w:rFonts w:ascii="Arial Narrow" w:hAnsi="Arial Narrow"/>
                <w:sz w:val="18"/>
                <w:szCs w:val="18"/>
              </w:rPr>
            </w:pPr>
          </w:p>
        </w:tc>
        <w:tc>
          <w:tcPr>
            <w:tcW w:w="626" w:type="dxa"/>
          </w:tcPr>
          <w:p w14:paraId="04615798" w14:textId="77777777" w:rsidR="000E5BCD" w:rsidRPr="00B813D5" w:rsidRDefault="000E5BCD" w:rsidP="001D3535">
            <w:pPr>
              <w:rPr>
                <w:rFonts w:ascii="Arial Narrow" w:hAnsi="Arial Narrow"/>
                <w:sz w:val="18"/>
                <w:szCs w:val="18"/>
              </w:rPr>
            </w:pPr>
          </w:p>
        </w:tc>
      </w:tr>
      <w:tr w:rsidR="000E5BCD" w:rsidRPr="00B813D5" w14:paraId="6A646F67" w14:textId="77777777" w:rsidTr="000E5BCD">
        <w:tc>
          <w:tcPr>
            <w:tcW w:w="1881" w:type="dxa"/>
            <w:vMerge/>
          </w:tcPr>
          <w:p w14:paraId="70AFAC44" w14:textId="77777777" w:rsidR="000E5BCD" w:rsidRPr="00B813D5" w:rsidRDefault="000E5BCD" w:rsidP="001D3535">
            <w:pPr>
              <w:rPr>
                <w:rFonts w:ascii="Arial Narrow" w:hAnsi="Arial Narrow"/>
                <w:sz w:val="18"/>
                <w:szCs w:val="18"/>
              </w:rPr>
            </w:pPr>
          </w:p>
        </w:tc>
        <w:tc>
          <w:tcPr>
            <w:tcW w:w="3140" w:type="dxa"/>
          </w:tcPr>
          <w:p w14:paraId="1E70A291" w14:textId="77777777" w:rsidR="000E5BCD" w:rsidRPr="00B813D5" w:rsidRDefault="000E5BCD" w:rsidP="001D3535">
            <w:pPr>
              <w:rPr>
                <w:rFonts w:ascii="Arial Narrow" w:hAnsi="Arial Narrow" w:cs="Calibri"/>
                <w:sz w:val="18"/>
                <w:szCs w:val="18"/>
              </w:rPr>
            </w:pPr>
            <w:r w:rsidRPr="00B813D5">
              <w:rPr>
                <w:rFonts w:ascii="Arial Narrow" w:hAnsi="Arial Narrow"/>
                <w:sz w:val="18"/>
                <w:szCs w:val="18"/>
              </w:rPr>
              <w:t xml:space="preserve">Equipements de la mairie en matériels d’évacuation des ordures (pelle mécanique, bennes tasseuses, camions de …. </w:t>
            </w:r>
          </w:p>
        </w:tc>
        <w:tc>
          <w:tcPr>
            <w:tcW w:w="2117" w:type="dxa"/>
          </w:tcPr>
          <w:p w14:paraId="621963E0" w14:textId="77777777" w:rsidR="000E5BCD" w:rsidRPr="00B813D5" w:rsidRDefault="000E5BCD" w:rsidP="001D3535">
            <w:pPr>
              <w:rPr>
                <w:rFonts w:ascii="Arial Narrow" w:hAnsi="Arial Narrow" w:cs="Calibri"/>
                <w:sz w:val="18"/>
                <w:szCs w:val="18"/>
              </w:rPr>
            </w:pPr>
            <w:r w:rsidRPr="00B813D5">
              <w:rPr>
                <w:rFonts w:ascii="Arial Narrow" w:hAnsi="Arial Narrow"/>
                <w:sz w:val="18"/>
                <w:szCs w:val="18"/>
              </w:rPr>
              <w:t>La mairie est équipée en matériels d’évacuation des ordures</w:t>
            </w:r>
          </w:p>
        </w:tc>
        <w:tc>
          <w:tcPr>
            <w:tcW w:w="3047" w:type="dxa"/>
          </w:tcPr>
          <w:p w14:paraId="031961FE" w14:textId="77777777" w:rsidR="000E5BCD" w:rsidRPr="00B813D5" w:rsidRDefault="000E5BCD" w:rsidP="001D3535">
            <w:pPr>
              <w:rPr>
                <w:rFonts w:ascii="Arial Narrow" w:hAnsi="Arial Narrow" w:cs="Calibri"/>
                <w:sz w:val="18"/>
                <w:szCs w:val="18"/>
              </w:rPr>
            </w:pPr>
            <w:r w:rsidRPr="00B813D5">
              <w:rPr>
                <w:rFonts w:ascii="Arial Narrow" w:hAnsi="Arial Narrow"/>
                <w:sz w:val="18"/>
                <w:szCs w:val="18"/>
              </w:rPr>
              <w:t xml:space="preserve">Commune </w:t>
            </w:r>
          </w:p>
        </w:tc>
        <w:tc>
          <w:tcPr>
            <w:tcW w:w="1657" w:type="dxa"/>
          </w:tcPr>
          <w:p w14:paraId="7FD10A09" w14:textId="77777777" w:rsidR="000E5BCD" w:rsidRPr="00B813D5" w:rsidRDefault="000E5BCD" w:rsidP="001D3535">
            <w:pPr>
              <w:jc w:val="right"/>
              <w:rPr>
                <w:rFonts w:ascii="Arial Narrow" w:hAnsi="Arial Narrow" w:cs="Calibri"/>
                <w:sz w:val="18"/>
                <w:szCs w:val="18"/>
              </w:rPr>
            </w:pPr>
            <w:r w:rsidRPr="00B813D5">
              <w:rPr>
                <w:rFonts w:ascii="Arial Narrow" w:hAnsi="Arial Narrow"/>
                <w:sz w:val="18"/>
                <w:szCs w:val="18"/>
              </w:rPr>
              <w:t>100 000 000</w:t>
            </w:r>
          </w:p>
        </w:tc>
        <w:tc>
          <w:tcPr>
            <w:tcW w:w="604" w:type="dxa"/>
          </w:tcPr>
          <w:p w14:paraId="117B0764" w14:textId="77777777" w:rsidR="000E5BCD" w:rsidRPr="00B813D5" w:rsidRDefault="000E5BCD" w:rsidP="001D3535">
            <w:pPr>
              <w:rPr>
                <w:rFonts w:ascii="Arial Narrow" w:hAnsi="Arial Narrow" w:cs="Calibri"/>
                <w:sz w:val="18"/>
                <w:szCs w:val="18"/>
              </w:rPr>
            </w:pPr>
          </w:p>
        </w:tc>
        <w:tc>
          <w:tcPr>
            <w:tcW w:w="581" w:type="dxa"/>
          </w:tcPr>
          <w:p w14:paraId="37D74525" w14:textId="77777777" w:rsidR="000E5BCD" w:rsidRPr="00B813D5" w:rsidRDefault="000E5BCD" w:rsidP="001D3535">
            <w:pPr>
              <w:rPr>
                <w:rFonts w:ascii="Arial Narrow" w:hAnsi="Arial Narrow" w:cs="Calibri"/>
                <w:sz w:val="18"/>
                <w:szCs w:val="18"/>
              </w:rPr>
            </w:pPr>
            <w:r w:rsidRPr="00B813D5">
              <w:rPr>
                <w:rFonts w:ascii="Arial Narrow" w:hAnsi="Arial Narrow"/>
                <w:sz w:val="18"/>
                <w:szCs w:val="18"/>
              </w:rPr>
              <w:t>x</w:t>
            </w:r>
          </w:p>
        </w:tc>
        <w:tc>
          <w:tcPr>
            <w:tcW w:w="584" w:type="dxa"/>
          </w:tcPr>
          <w:p w14:paraId="588470A9" w14:textId="77777777" w:rsidR="000E5BCD" w:rsidRPr="00B813D5" w:rsidRDefault="000E5BCD" w:rsidP="001D3535">
            <w:pPr>
              <w:rPr>
                <w:rFonts w:ascii="Arial Narrow" w:hAnsi="Arial Narrow" w:cs="Calibri"/>
                <w:sz w:val="18"/>
                <w:szCs w:val="18"/>
              </w:rPr>
            </w:pPr>
            <w:r w:rsidRPr="00B813D5">
              <w:rPr>
                <w:rFonts w:ascii="Arial Narrow" w:hAnsi="Arial Narrow"/>
                <w:sz w:val="18"/>
                <w:szCs w:val="18"/>
              </w:rPr>
              <w:t>x</w:t>
            </w:r>
          </w:p>
        </w:tc>
        <w:tc>
          <w:tcPr>
            <w:tcW w:w="701" w:type="dxa"/>
          </w:tcPr>
          <w:p w14:paraId="6BE2E386" w14:textId="77777777" w:rsidR="000E5BCD" w:rsidRPr="00B813D5" w:rsidRDefault="000E5BCD" w:rsidP="001D3535">
            <w:pPr>
              <w:rPr>
                <w:rFonts w:ascii="Arial Narrow" w:hAnsi="Arial Narrow"/>
                <w:sz w:val="18"/>
                <w:szCs w:val="18"/>
              </w:rPr>
            </w:pPr>
          </w:p>
        </w:tc>
        <w:tc>
          <w:tcPr>
            <w:tcW w:w="616" w:type="dxa"/>
          </w:tcPr>
          <w:p w14:paraId="7A3F8D9A" w14:textId="77777777" w:rsidR="000E5BCD" w:rsidRPr="00B813D5" w:rsidRDefault="000E5BCD" w:rsidP="001D3535">
            <w:pPr>
              <w:rPr>
                <w:rFonts w:ascii="Arial Narrow" w:hAnsi="Arial Narrow"/>
                <w:sz w:val="18"/>
                <w:szCs w:val="18"/>
              </w:rPr>
            </w:pPr>
          </w:p>
        </w:tc>
        <w:tc>
          <w:tcPr>
            <w:tcW w:w="606" w:type="dxa"/>
          </w:tcPr>
          <w:p w14:paraId="73284BF2" w14:textId="77777777" w:rsidR="000E5BCD" w:rsidRPr="00B813D5" w:rsidRDefault="000E5BCD" w:rsidP="001D3535">
            <w:pPr>
              <w:rPr>
                <w:rFonts w:ascii="Arial Narrow" w:hAnsi="Arial Narrow"/>
                <w:sz w:val="18"/>
                <w:szCs w:val="18"/>
              </w:rPr>
            </w:pPr>
          </w:p>
        </w:tc>
        <w:tc>
          <w:tcPr>
            <w:tcW w:w="626" w:type="dxa"/>
          </w:tcPr>
          <w:p w14:paraId="6BF67E9E"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100%</w:t>
            </w:r>
          </w:p>
        </w:tc>
      </w:tr>
      <w:tr w:rsidR="000E5BCD" w:rsidRPr="00B813D5" w14:paraId="7FA0EC5E" w14:textId="77777777" w:rsidTr="000E5BCD">
        <w:tc>
          <w:tcPr>
            <w:tcW w:w="1881" w:type="dxa"/>
            <w:vMerge/>
          </w:tcPr>
          <w:p w14:paraId="2A12B3F0" w14:textId="77777777" w:rsidR="000E5BCD" w:rsidRPr="00B813D5" w:rsidRDefault="000E5BCD" w:rsidP="001D3535">
            <w:pPr>
              <w:rPr>
                <w:rFonts w:ascii="Arial Narrow" w:hAnsi="Arial Narrow"/>
                <w:sz w:val="18"/>
                <w:szCs w:val="18"/>
              </w:rPr>
            </w:pPr>
          </w:p>
        </w:tc>
        <w:tc>
          <w:tcPr>
            <w:tcW w:w="3140" w:type="dxa"/>
          </w:tcPr>
          <w:p w14:paraId="2A8DB8C8" w14:textId="77777777" w:rsidR="000E5BCD" w:rsidRPr="00B813D5" w:rsidRDefault="000E5BCD" w:rsidP="001D3535">
            <w:pPr>
              <w:rPr>
                <w:rFonts w:ascii="Arial Narrow" w:hAnsi="Arial Narrow" w:cs="Calibri"/>
                <w:sz w:val="18"/>
                <w:szCs w:val="18"/>
              </w:rPr>
            </w:pPr>
            <w:r w:rsidRPr="00B813D5">
              <w:rPr>
                <w:rFonts w:ascii="Arial Narrow" w:hAnsi="Arial Narrow"/>
                <w:sz w:val="18"/>
                <w:szCs w:val="18"/>
              </w:rPr>
              <w:t>Organisation de cadres formels entre les acteurs et un appui technique et matériel de la mairie aux GIE</w:t>
            </w:r>
          </w:p>
        </w:tc>
        <w:tc>
          <w:tcPr>
            <w:tcW w:w="2117" w:type="dxa"/>
          </w:tcPr>
          <w:p w14:paraId="19F6AC25" w14:textId="77777777" w:rsidR="000E5BCD" w:rsidRPr="00B813D5" w:rsidRDefault="000E5BCD" w:rsidP="001D3535">
            <w:pPr>
              <w:rPr>
                <w:rFonts w:ascii="Arial Narrow" w:hAnsi="Arial Narrow" w:cs="Calibri"/>
                <w:sz w:val="18"/>
                <w:szCs w:val="18"/>
              </w:rPr>
            </w:pPr>
            <w:r w:rsidRPr="00B813D5">
              <w:rPr>
                <w:rFonts w:ascii="Arial Narrow" w:hAnsi="Arial Narrow"/>
                <w:sz w:val="18"/>
                <w:szCs w:val="18"/>
              </w:rPr>
              <w:t>Les cadres formels entre les acteurs et un appui technique et matériel de la mairie aux GIE sont organisés</w:t>
            </w:r>
          </w:p>
        </w:tc>
        <w:tc>
          <w:tcPr>
            <w:tcW w:w="3047" w:type="dxa"/>
          </w:tcPr>
          <w:p w14:paraId="2736D8F7" w14:textId="77777777" w:rsidR="000E5BCD" w:rsidRPr="00B813D5" w:rsidRDefault="000E5BCD" w:rsidP="001D3535">
            <w:pPr>
              <w:rPr>
                <w:rFonts w:ascii="Arial Narrow" w:hAnsi="Arial Narrow" w:cs="Calibri"/>
                <w:sz w:val="18"/>
                <w:szCs w:val="18"/>
              </w:rPr>
            </w:pPr>
            <w:r w:rsidRPr="00B813D5">
              <w:rPr>
                <w:rFonts w:ascii="Arial Narrow" w:hAnsi="Arial Narrow"/>
                <w:sz w:val="18"/>
                <w:szCs w:val="18"/>
              </w:rPr>
              <w:t>Tous les quartiers</w:t>
            </w:r>
          </w:p>
        </w:tc>
        <w:tc>
          <w:tcPr>
            <w:tcW w:w="1657" w:type="dxa"/>
          </w:tcPr>
          <w:p w14:paraId="7E2E472E" w14:textId="77777777" w:rsidR="000E5BCD" w:rsidRPr="00B813D5" w:rsidRDefault="000E5BCD" w:rsidP="001D3535">
            <w:pPr>
              <w:jc w:val="right"/>
              <w:rPr>
                <w:rFonts w:ascii="Arial Narrow" w:hAnsi="Arial Narrow" w:cs="Calibri"/>
                <w:sz w:val="18"/>
                <w:szCs w:val="18"/>
              </w:rPr>
            </w:pPr>
            <w:r w:rsidRPr="00B813D5">
              <w:rPr>
                <w:rFonts w:ascii="Arial Narrow" w:hAnsi="Arial Narrow"/>
                <w:sz w:val="18"/>
                <w:szCs w:val="18"/>
              </w:rPr>
              <w:t>10 000 000</w:t>
            </w:r>
          </w:p>
        </w:tc>
        <w:tc>
          <w:tcPr>
            <w:tcW w:w="604" w:type="dxa"/>
          </w:tcPr>
          <w:p w14:paraId="506DAC8A" w14:textId="77777777" w:rsidR="000E5BCD" w:rsidRPr="00B813D5" w:rsidRDefault="000E5BCD" w:rsidP="001D3535">
            <w:pPr>
              <w:rPr>
                <w:rFonts w:ascii="Arial Narrow" w:hAnsi="Arial Narrow" w:cs="Calibri"/>
                <w:sz w:val="18"/>
                <w:szCs w:val="18"/>
              </w:rPr>
            </w:pPr>
          </w:p>
        </w:tc>
        <w:tc>
          <w:tcPr>
            <w:tcW w:w="581" w:type="dxa"/>
          </w:tcPr>
          <w:p w14:paraId="1A811BA7" w14:textId="77777777" w:rsidR="000E5BCD" w:rsidRPr="00B813D5" w:rsidRDefault="000E5BCD" w:rsidP="001D3535">
            <w:pPr>
              <w:rPr>
                <w:rFonts w:ascii="Arial Narrow" w:hAnsi="Arial Narrow" w:cs="Calibri"/>
                <w:sz w:val="18"/>
                <w:szCs w:val="18"/>
              </w:rPr>
            </w:pPr>
            <w:r w:rsidRPr="00B813D5">
              <w:rPr>
                <w:rFonts w:ascii="Arial Narrow" w:hAnsi="Arial Narrow"/>
                <w:sz w:val="18"/>
                <w:szCs w:val="18"/>
              </w:rPr>
              <w:t>x</w:t>
            </w:r>
          </w:p>
        </w:tc>
        <w:tc>
          <w:tcPr>
            <w:tcW w:w="584" w:type="dxa"/>
          </w:tcPr>
          <w:p w14:paraId="660E9043" w14:textId="77777777" w:rsidR="000E5BCD" w:rsidRPr="00B813D5" w:rsidRDefault="000E5BCD" w:rsidP="001D3535">
            <w:pPr>
              <w:rPr>
                <w:rFonts w:ascii="Arial Narrow" w:hAnsi="Arial Narrow" w:cs="Calibri"/>
                <w:sz w:val="18"/>
                <w:szCs w:val="18"/>
              </w:rPr>
            </w:pPr>
            <w:r w:rsidRPr="00B813D5">
              <w:rPr>
                <w:rFonts w:ascii="Arial Narrow" w:hAnsi="Arial Narrow"/>
                <w:sz w:val="18"/>
                <w:szCs w:val="18"/>
              </w:rPr>
              <w:t>x</w:t>
            </w:r>
          </w:p>
        </w:tc>
        <w:tc>
          <w:tcPr>
            <w:tcW w:w="701" w:type="dxa"/>
          </w:tcPr>
          <w:p w14:paraId="57C135D3" w14:textId="77777777" w:rsidR="000E5BCD" w:rsidRPr="00B813D5" w:rsidRDefault="000E5BCD" w:rsidP="001D3535">
            <w:pPr>
              <w:rPr>
                <w:rFonts w:ascii="Arial Narrow" w:hAnsi="Arial Narrow"/>
                <w:sz w:val="18"/>
                <w:szCs w:val="18"/>
              </w:rPr>
            </w:pPr>
          </w:p>
        </w:tc>
        <w:tc>
          <w:tcPr>
            <w:tcW w:w="616" w:type="dxa"/>
          </w:tcPr>
          <w:p w14:paraId="2A3AD78A"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100%</w:t>
            </w:r>
          </w:p>
        </w:tc>
        <w:tc>
          <w:tcPr>
            <w:tcW w:w="606" w:type="dxa"/>
          </w:tcPr>
          <w:p w14:paraId="2E6B9496" w14:textId="77777777" w:rsidR="000E5BCD" w:rsidRPr="00B813D5" w:rsidRDefault="000E5BCD" w:rsidP="001D3535">
            <w:pPr>
              <w:rPr>
                <w:rFonts w:ascii="Arial Narrow" w:hAnsi="Arial Narrow"/>
                <w:sz w:val="18"/>
                <w:szCs w:val="18"/>
              </w:rPr>
            </w:pPr>
          </w:p>
        </w:tc>
        <w:tc>
          <w:tcPr>
            <w:tcW w:w="626" w:type="dxa"/>
          </w:tcPr>
          <w:p w14:paraId="703014F5" w14:textId="77777777" w:rsidR="000E5BCD" w:rsidRPr="00B813D5" w:rsidRDefault="000E5BCD" w:rsidP="001D3535">
            <w:pPr>
              <w:rPr>
                <w:rFonts w:ascii="Arial Narrow" w:hAnsi="Arial Narrow"/>
                <w:sz w:val="18"/>
                <w:szCs w:val="18"/>
              </w:rPr>
            </w:pPr>
          </w:p>
        </w:tc>
      </w:tr>
      <w:tr w:rsidR="000E5BCD" w:rsidRPr="00B813D5" w14:paraId="15F4C325" w14:textId="77777777" w:rsidTr="000E5BCD">
        <w:tc>
          <w:tcPr>
            <w:tcW w:w="1881" w:type="dxa"/>
            <w:vMerge/>
          </w:tcPr>
          <w:p w14:paraId="5B98CB9B" w14:textId="77777777" w:rsidR="000E5BCD" w:rsidRPr="00B813D5" w:rsidRDefault="000E5BCD" w:rsidP="001D3535">
            <w:pPr>
              <w:rPr>
                <w:rFonts w:ascii="Arial Narrow" w:hAnsi="Arial Narrow"/>
                <w:sz w:val="18"/>
                <w:szCs w:val="18"/>
              </w:rPr>
            </w:pPr>
          </w:p>
        </w:tc>
        <w:tc>
          <w:tcPr>
            <w:tcW w:w="3140" w:type="dxa"/>
          </w:tcPr>
          <w:p w14:paraId="0FC7E416" w14:textId="77777777" w:rsidR="000E5BCD" w:rsidRPr="00B813D5" w:rsidRDefault="000E5BCD" w:rsidP="001D3535">
            <w:pPr>
              <w:rPr>
                <w:rFonts w:ascii="Arial Narrow" w:hAnsi="Arial Narrow" w:cs="Calibri"/>
                <w:sz w:val="18"/>
                <w:szCs w:val="18"/>
              </w:rPr>
            </w:pPr>
            <w:r w:rsidRPr="00B813D5">
              <w:rPr>
                <w:rFonts w:ascii="Arial Narrow" w:hAnsi="Arial Narrow"/>
                <w:sz w:val="18"/>
                <w:szCs w:val="18"/>
              </w:rPr>
              <w:t>Identification des compétences dans le cadre du tri</w:t>
            </w:r>
          </w:p>
        </w:tc>
        <w:tc>
          <w:tcPr>
            <w:tcW w:w="2117" w:type="dxa"/>
          </w:tcPr>
          <w:p w14:paraId="0285CD41" w14:textId="77777777" w:rsidR="000E5BCD" w:rsidRPr="00B813D5" w:rsidRDefault="000E5BCD" w:rsidP="001D3535">
            <w:pPr>
              <w:rPr>
                <w:rFonts w:ascii="Arial Narrow" w:hAnsi="Arial Narrow" w:cs="Calibri"/>
                <w:sz w:val="18"/>
                <w:szCs w:val="18"/>
              </w:rPr>
            </w:pPr>
            <w:r w:rsidRPr="00B813D5">
              <w:rPr>
                <w:rFonts w:ascii="Arial Narrow" w:hAnsi="Arial Narrow"/>
                <w:sz w:val="18"/>
                <w:szCs w:val="18"/>
              </w:rPr>
              <w:t xml:space="preserve">Les compétences sont identifiées dans le cadre du tri des ordures </w:t>
            </w:r>
          </w:p>
        </w:tc>
        <w:tc>
          <w:tcPr>
            <w:tcW w:w="3047" w:type="dxa"/>
          </w:tcPr>
          <w:p w14:paraId="621FDEFF" w14:textId="77777777" w:rsidR="000E5BCD" w:rsidRPr="00B813D5" w:rsidRDefault="000E5BCD" w:rsidP="001D3535">
            <w:pPr>
              <w:rPr>
                <w:rFonts w:ascii="Arial Narrow" w:hAnsi="Arial Narrow" w:cs="Calibri"/>
                <w:sz w:val="18"/>
                <w:szCs w:val="18"/>
              </w:rPr>
            </w:pPr>
            <w:r w:rsidRPr="00B813D5">
              <w:rPr>
                <w:rFonts w:ascii="Arial Narrow" w:hAnsi="Arial Narrow"/>
                <w:sz w:val="18"/>
                <w:szCs w:val="18"/>
              </w:rPr>
              <w:t xml:space="preserve">Tous les quartiers </w:t>
            </w:r>
          </w:p>
        </w:tc>
        <w:tc>
          <w:tcPr>
            <w:tcW w:w="1657" w:type="dxa"/>
          </w:tcPr>
          <w:p w14:paraId="7BBAD92B" w14:textId="77777777" w:rsidR="000E5BCD" w:rsidRPr="00B813D5" w:rsidRDefault="000E5BCD" w:rsidP="001D3535">
            <w:pPr>
              <w:jc w:val="right"/>
              <w:rPr>
                <w:rFonts w:ascii="Arial Narrow" w:hAnsi="Arial Narrow" w:cs="Calibri"/>
                <w:sz w:val="18"/>
                <w:szCs w:val="18"/>
              </w:rPr>
            </w:pPr>
            <w:r w:rsidRPr="00B813D5">
              <w:rPr>
                <w:rFonts w:ascii="Arial Narrow" w:hAnsi="Arial Narrow"/>
                <w:sz w:val="18"/>
                <w:szCs w:val="18"/>
              </w:rPr>
              <w:t>200 000</w:t>
            </w:r>
          </w:p>
        </w:tc>
        <w:tc>
          <w:tcPr>
            <w:tcW w:w="604" w:type="dxa"/>
          </w:tcPr>
          <w:p w14:paraId="4A2A331E" w14:textId="77777777" w:rsidR="000E5BCD" w:rsidRPr="00B813D5" w:rsidRDefault="000E5BCD" w:rsidP="001D3535">
            <w:pPr>
              <w:rPr>
                <w:rFonts w:ascii="Arial Narrow" w:hAnsi="Arial Narrow" w:cs="Calibri"/>
                <w:sz w:val="18"/>
                <w:szCs w:val="18"/>
              </w:rPr>
            </w:pPr>
            <w:r w:rsidRPr="00B813D5">
              <w:rPr>
                <w:rFonts w:ascii="Arial Narrow" w:hAnsi="Arial Narrow"/>
                <w:sz w:val="18"/>
                <w:szCs w:val="18"/>
              </w:rPr>
              <w:t>x</w:t>
            </w:r>
          </w:p>
        </w:tc>
        <w:tc>
          <w:tcPr>
            <w:tcW w:w="581" w:type="dxa"/>
          </w:tcPr>
          <w:p w14:paraId="4FF7E056" w14:textId="77777777" w:rsidR="000E5BCD" w:rsidRPr="00B813D5" w:rsidRDefault="000E5BCD" w:rsidP="001D3535">
            <w:pPr>
              <w:rPr>
                <w:rFonts w:ascii="Arial Narrow" w:hAnsi="Arial Narrow" w:cs="Calibri"/>
                <w:sz w:val="18"/>
                <w:szCs w:val="18"/>
              </w:rPr>
            </w:pPr>
          </w:p>
        </w:tc>
        <w:tc>
          <w:tcPr>
            <w:tcW w:w="584" w:type="dxa"/>
          </w:tcPr>
          <w:p w14:paraId="7366264B" w14:textId="77777777" w:rsidR="000E5BCD" w:rsidRPr="00B813D5" w:rsidRDefault="000E5BCD" w:rsidP="001D3535">
            <w:pPr>
              <w:rPr>
                <w:rFonts w:ascii="Arial Narrow" w:hAnsi="Arial Narrow" w:cs="Calibri"/>
                <w:sz w:val="18"/>
                <w:szCs w:val="18"/>
              </w:rPr>
            </w:pPr>
          </w:p>
        </w:tc>
        <w:tc>
          <w:tcPr>
            <w:tcW w:w="701" w:type="dxa"/>
          </w:tcPr>
          <w:p w14:paraId="30D81065" w14:textId="77777777" w:rsidR="000E5BCD" w:rsidRPr="00B813D5" w:rsidRDefault="000E5BCD" w:rsidP="001D3535">
            <w:pPr>
              <w:rPr>
                <w:rFonts w:ascii="Arial Narrow" w:hAnsi="Arial Narrow"/>
                <w:sz w:val="18"/>
                <w:szCs w:val="18"/>
              </w:rPr>
            </w:pPr>
          </w:p>
        </w:tc>
        <w:tc>
          <w:tcPr>
            <w:tcW w:w="616" w:type="dxa"/>
          </w:tcPr>
          <w:p w14:paraId="6BF9C3FC"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100%</w:t>
            </w:r>
          </w:p>
        </w:tc>
        <w:tc>
          <w:tcPr>
            <w:tcW w:w="606" w:type="dxa"/>
          </w:tcPr>
          <w:p w14:paraId="67E09DD2" w14:textId="77777777" w:rsidR="000E5BCD" w:rsidRPr="00B813D5" w:rsidRDefault="000E5BCD" w:rsidP="001D3535">
            <w:pPr>
              <w:rPr>
                <w:rFonts w:ascii="Arial Narrow" w:hAnsi="Arial Narrow"/>
                <w:sz w:val="18"/>
                <w:szCs w:val="18"/>
              </w:rPr>
            </w:pPr>
          </w:p>
        </w:tc>
        <w:tc>
          <w:tcPr>
            <w:tcW w:w="626" w:type="dxa"/>
          </w:tcPr>
          <w:p w14:paraId="2F13641F" w14:textId="77777777" w:rsidR="000E5BCD" w:rsidRPr="00B813D5" w:rsidRDefault="000E5BCD" w:rsidP="001D3535">
            <w:pPr>
              <w:rPr>
                <w:rFonts w:ascii="Arial Narrow" w:hAnsi="Arial Narrow"/>
                <w:sz w:val="18"/>
                <w:szCs w:val="18"/>
              </w:rPr>
            </w:pPr>
          </w:p>
        </w:tc>
      </w:tr>
      <w:tr w:rsidR="000E5BCD" w:rsidRPr="00B813D5" w14:paraId="700C3503" w14:textId="77777777" w:rsidTr="000E5BCD">
        <w:tc>
          <w:tcPr>
            <w:tcW w:w="1881" w:type="dxa"/>
            <w:vMerge/>
          </w:tcPr>
          <w:p w14:paraId="69EF19A9" w14:textId="77777777" w:rsidR="000E5BCD" w:rsidRPr="00B813D5" w:rsidRDefault="000E5BCD" w:rsidP="001D3535">
            <w:pPr>
              <w:rPr>
                <w:rFonts w:ascii="Arial Narrow" w:hAnsi="Arial Narrow"/>
                <w:sz w:val="18"/>
                <w:szCs w:val="18"/>
              </w:rPr>
            </w:pPr>
          </w:p>
        </w:tc>
        <w:tc>
          <w:tcPr>
            <w:tcW w:w="3140" w:type="dxa"/>
          </w:tcPr>
          <w:p w14:paraId="14B86394" w14:textId="77777777" w:rsidR="000E5BCD" w:rsidRPr="00B813D5" w:rsidRDefault="000E5BCD" w:rsidP="001D3535">
            <w:pPr>
              <w:rPr>
                <w:rFonts w:ascii="Arial Narrow" w:hAnsi="Arial Narrow" w:cs="Calibri"/>
                <w:sz w:val="18"/>
                <w:szCs w:val="18"/>
              </w:rPr>
            </w:pPr>
            <w:r w:rsidRPr="00B813D5">
              <w:rPr>
                <w:rFonts w:ascii="Arial Narrow" w:hAnsi="Arial Narrow"/>
                <w:sz w:val="18"/>
                <w:szCs w:val="18"/>
              </w:rPr>
              <w:t>Faire un tri sélectif des ordures</w:t>
            </w:r>
          </w:p>
        </w:tc>
        <w:tc>
          <w:tcPr>
            <w:tcW w:w="2117" w:type="dxa"/>
          </w:tcPr>
          <w:p w14:paraId="00D0EFEC" w14:textId="77777777" w:rsidR="000E5BCD" w:rsidRPr="00B813D5" w:rsidRDefault="000E5BCD" w:rsidP="001D3535">
            <w:pPr>
              <w:rPr>
                <w:rFonts w:ascii="Arial Narrow" w:hAnsi="Arial Narrow" w:cs="Calibri"/>
                <w:sz w:val="18"/>
                <w:szCs w:val="18"/>
              </w:rPr>
            </w:pPr>
            <w:r w:rsidRPr="00B813D5">
              <w:rPr>
                <w:rFonts w:ascii="Arial Narrow" w:hAnsi="Arial Narrow"/>
                <w:sz w:val="18"/>
                <w:szCs w:val="18"/>
              </w:rPr>
              <w:t>Un tri sélectif des ordures est fait</w:t>
            </w:r>
          </w:p>
        </w:tc>
        <w:tc>
          <w:tcPr>
            <w:tcW w:w="3047" w:type="dxa"/>
          </w:tcPr>
          <w:p w14:paraId="6A90EB53" w14:textId="77777777" w:rsidR="000E5BCD" w:rsidRPr="00B813D5" w:rsidRDefault="000E5BCD" w:rsidP="001D3535">
            <w:pPr>
              <w:rPr>
                <w:rFonts w:ascii="Arial Narrow" w:hAnsi="Arial Narrow" w:cs="Calibri"/>
                <w:sz w:val="18"/>
                <w:szCs w:val="18"/>
              </w:rPr>
            </w:pPr>
            <w:r w:rsidRPr="00B813D5">
              <w:rPr>
                <w:rFonts w:ascii="Arial Narrow" w:hAnsi="Arial Narrow"/>
                <w:sz w:val="18"/>
                <w:szCs w:val="18"/>
              </w:rPr>
              <w:t xml:space="preserve">Tous les quartiers </w:t>
            </w:r>
          </w:p>
        </w:tc>
        <w:tc>
          <w:tcPr>
            <w:tcW w:w="1657" w:type="dxa"/>
          </w:tcPr>
          <w:p w14:paraId="54A0D101" w14:textId="77777777" w:rsidR="000E5BCD" w:rsidRPr="00B813D5" w:rsidRDefault="000E5BCD" w:rsidP="001D3535">
            <w:pPr>
              <w:jc w:val="right"/>
              <w:rPr>
                <w:rFonts w:ascii="Arial Narrow" w:hAnsi="Arial Narrow" w:cs="Calibri"/>
                <w:sz w:val="18"/>
                <w:szCs w:val="18"/>
              </w:rPr>
            </w:pPr>
            <w:r w:rsidRPr="00B813D5">
              <w:rPr>
                <w:rFonts w:ascii="Arial Narrow" w:hAnsi="Arial Narrow"/>
                <w:sz w:val="18"/>
                <w:szCs w:val="18"/>
              </w:rPr>
              <w:t>50 000 000</w:t>
            </w:r>
          </w:p>
        </w:tc>
        <w:tc>
          <w:tcPr>
            <w:tcW w:w="604" w:type="dxa"/>
          </w:tcPr>
          <w:p w14:paraId="387EF05A" w14:textId="77777777" w:rsidR="000E5BCD" w:rsidRPr="00B813D5" w:rsidRDefault="000E5BCD" w:rsidP="001D3535">
            <w:pPr>
              <w:rPr>
                <w:rFonts w:ascii="Arial Narrow" w:hAnsi="Arial Narrow" w:cs="Calibri"/>
                <w:sz w:val="18"/>
                <w:szCs w:val="18"/>
              </w:rPr>
            </w:pPr>
            <w:r w:rsidRPr="00B813D5">
              <w:rPr>
                <w:rFonts w:ascii="Arial Narrow" w:hAnsi="Arial Narrow"/>
                <w:sz w:val="18"/>
                <w:szCs w:val="18"/>
              </w:rPr>
              <w:t>x</w:t>
            </w:r>
          </w:p>
        </w:tc>
        <w:tc>
          <w:tcPr>
            <w:tcW w:w="581" w:type="dxa"/>
          </w:tcPr>
          <w:p w14:paraId="78D77021" w14:textId="77777777" w:rsidR="000E5BCD" w:rsidRPr="00B813D5" w:rsidRDefault="000E5BCD" w:rsidP="001D3535">
            <w:pPr>
              <w:rPr>
                <w:rFonts w:ascii="Arial Narrow" w:hAnsi="Arial Narrow" w:cs="Calibri"/>
                <w:sz w:val="18"/>
                <w:szCs w:val="18"/>
              </w:rPr>
            </w:pPr>
            <w:r w:rsidRPr="00B813D5">
              <w:rPr>
                <w:rFonts w:ascii="Arial Narrow" w:hAnsi="Arial Narrow"/>
                <w:sz w:val="18"/>
                <w:szCs w:val="18"/>
              </w:rPr>
              <w:t>x</w:t>
            </w:r>
          </w:p>
        </w:tc>
        <w:tc>
          <w:tcPr>
            <w:tcW w:w="584" w:type="dxa"/>
          </w:tcPr>
          <w:p w14:paraId="7BF58E1B" w14:textId="77777777" w:rsidR="000E5BCD" w:rsidRPr="00B813D5" w:rsidRDefault="000E5BCD" w:rsidP="001D3535">
            <w:pPr>
              <w:rPr>
                <w:rFonts w:ascii="Arial Narrow" w:hAnsi="Arial Narrow" w:cs="Calibri"/>
                <w:sz w:val="18"/>
                <w:szCs w:val="18"/>
              </w:rPr>
            </w:pPr>
            <w:r w:rsidRPr="00B813D5">
              <w:rPr>
                <w:rFonts w:ascii="Arial Narrow" w:hAnsi="Arial Narrow"/>
                <w:sz w:val="18"/>
                <w:szCs w:val="18"/>
              </w:rPr>
              <w:t>x</w:t>
            </w:r>
          </w:p>
        </w:tc>
        <w:tc>
          <w:tcPr>
            <w:tcW w:w="701" w:type="dxa"/>
          </w:tcPr>
          <w:p w14:paraId="1659A636" w14:textId="77777777" w:rsidR="000E5BCD" w:rsidRPr="00B813D5" w:rsidRDefault="000E5BCD" w:rsidP="001D3535">
            <w:pPr>
              <w:rPr>
                <w:rFonts w:ascii="Arial Narrow" w:hAnsi="Arial Narrow"/>
                <w:sz w:val="18"/>
                <w:szCs w:val="18"/>
              </w:rPr>
            </w:pPr>
          </w:p>
        </w:tc>
        <w:tc>
          <w:tcPr>
            <w:tcW w:w="616" w:type="dxa"/>
          </w:tcPr>
          <w:p w14:paraId="084A1799"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10%</w:t>
            </w:r>
          </w:p>
        </w:tc>
        <w:tc>
          <w:tcPr>
            <w:tcW w:w="606" w:type="dxa"/>
          </w:tcPr>
          <w:p w14:paraId="1D7801FB" w14:textId="77777777" w:rsidR="000E5BCD" w:rsidRPr="00B813D5" w:rsidRDefault="000E5BCD" w:rsidP="001D3535">
            <w:pPr>
              <w:rPr>
                <w:rFonts w:ascii="Arial Narrow" w:hAnsi="Arial Narrow"/>
                <w:sz w:val="18"/>
                <w:szCs w:val="18"/>
              </w:rPr>
            </w:pPr>
          </w:p>
        </w:tc>
        <w:tc>
          <w:tcPr>
            <w:tcW w:w="626" w:type="dxa"/>
          </w:tcPr>
          <w:p w14:paraId="1FF0B2E8"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90%</w:t>
            </w:r>
          </w:p>
        </w:tc>
      </w:tr>
      <w:tr w:rsidR="000E5BCD" w:rsidRPr="00B813D5" w14:paraId="31E0B769" w14:textId="77777777" w:rsidTr="000E5BCD">
        <w:tc>
          <w:tcPr>
            <w:tcW w:w="1881" w:type="dxa"/>
            <w:vMerge/>
          </w:tcPr>
          <w:p w14:paraId="1F5A9FEA" w14:textId="77777777" w:rsidR="000E5BCD" w:rsidRPr="00B813D5" w:rsidRDefault="000E5BCD" w:rsidP="001D3535">
            <w:pPr>
              <w:rPr>
                <w:rFonts w:ascii="Arial Narrow" w:hAnsi="Arial Narrow"/>
                <w:sz w:val="18"/>
                <w:szCs w:val="18"/>
              </w:rPr>
            </w:pPr>
          </w:p>
        </w:tc>
        <w:tc>
          <w:tcPr>
            <w:tcW w:w="3140" w:type="dxa"/>
          </w:tcPr>
          <w:p w14:paraId="72B5962B" w14:textId="77777777" w:rsidR="000E5BCD" w:rsidRPr="00B813D5" w:rsidRDefault="000E5BCD" w:rsidP="001D3535">
            <w:pPr>
              <w:rPr>
                <w:rFonts w:ascii="Arial Narrow" w:hAnsi="Arial Narrow" w:cs="Calibri"/>
                <w:sz w:val="18"/>
                <w:szCs w:val="18"/>
              </w:rPr>
            </w:pPr>
            <w:r w:rsidRPr="00B813D5">
              <w:rPr>
                <w:rFonts w:ascii="Arial Narrow" w:hAnsi="Arial Narrow" w:cstheme="minorHAnsi"/>
                <w:sz w:val="18"/>
                <w:szCs w:val="18"/>
              </w:rPr>
              <w:t xml:space="preserve">Construction de latrines inclusives et Gestion Hygiène Menstruelle (GHM) dans les écoles  </w:t>
            </w:r>
          </w:p>
        </w:tc>
        <w:tc>
          <w:tcPr>
            <w:tcW w:w="2117" w:type="dxa"/>
          </w:tcPr>
          <w:p w14:paraId="3B4ED85F" w14:textId="77777777" w:rsidR="000E5BCD" w:rsidRPr="00B813D5" w:rsidRDefault="000E5BCD" w:rsidP="001D3535">
            <w:pPr>
              <w:rPr>
                <w:rFonts w:ascii="Arial Narrow" w:hAnsi="Arial Narrow" w:cs="Calibri"/>
                <w:sz w:val="18"/>
                <w:szCs w:val="18"/>
              </w:rPr>
            </w:pPr>
            <w:r w:rsidRPr="00B813D5">
              <w:rPr>
                <w:rFonts w:ascii="Arial Narrow" w:hAnsi="Arial Narrow" w:cstheme="minorHAnsi"/>
                <w:sz w:val="18"/>
                <w:szCs w:val="18"/>
              </w:rPr>
              <w:t xml:space="preserve">Les latrines inclusives sont construites et sont fonctionnelles </w:t>
            </w:r>
          </w:p>
        </w:tc>
        <w:tc>
          <w:tcPr>
            <w:tcW w:w="3047" w:type="dxa"/>
          </w:tcPr>
          <w:p w14:paraId="5ACF8BF4" w14:textId="77777777" w:rsidR="000E5BCD" w:rsidRPr="00B813D5" w:rsidRDefault="000E5BCD" w:rsidP="001D3535">
            <w:pPr>
              <w:rPr>
                <w:rFonts w:ascii="Arial Narrow" w:hAnsi="Arial Narrow" w:cs="Calibri"/>
                <w:sz w:val="18"/>
                <w:szCs w:val="18"/>
              </w:rPr>
            </w:pPr>
            <w:r w:rsidRPr="00B813D5">
              <w:rPr>
                <w:rFonts w:ascii="Arial Narrow" w:hAnsi="Arial Narrow" w:cstheme="minorHAnsi"/>
                <w:sz w:val="18"/>
                <w:szCs w:val="18"/>
              </w:rPr>
              <w:t xml:space="preserve">Dans tous les villages sites d’écoles </w:t>
            </w:r>
          </w:p>
        </w:tc>
        <w:tc>
          <w:tcPr>
            <w:tcW w:w="1657" w:type="dxa"/>
          </w:tcPr>
          <w:p w14:paraId="6738E881" w14:textId="77777777" w:rsidR="000E5BCD" w:rsidRPr="00B813D5" w:rsidRDefault="000E5BCD" w:rsidP="001D3535">
            <w:pPr>
              <w:jc w:val="right"/>
              <w:rPr>
                <w:rFonts w:ascii="Arial Narrow" w:hAnsi="Arial Narrow" w:cs="Calibri"/>
                <w:sz w:val="18"/>
                <w:szCs w:val="18"/>
              </w:rPr>
            </w:pPr>
            <w:r w:rsidRPr="00B813D5">
              <w:rPr>
                <w:rFonts w:ascii="Arial Narrow" w:hAnsi="Arial Narrow" w:cstheme="minorHAnsi"/>
                <w:sz w:val="18"/>
                <w:szCs w:val="18"/>
              </w:rPr>
              <w:t>PM</w:t>
            </w:r>
          </w:p>
        </w:tc>
        <w:tc>
          <w:tcPr>
            <w:tcW w:w="604" w:type="dxa"/>
          </w:tcPr>
          <w:p w14:paraId="0D3C870A" w14:textId="77777777" w:rsidR="000E5BCD" w:rsidRPr="00B813D5" w:rsidRDefault="000E5BCD" w:rsidP="001D3535">
            <w:pPr>
              <w:rPr>
                <w:rFonts w:ascii="Arial Narrow" w:hAnsi="Arial Narrow" w:cs="Calibri"/>
                <w:sz w:val="18"/>
                <w:szCs w:val="18"/>
              </w:rPr>
            </w:pPr>
            <w:r w:rsidRPr="00B813D5">
              <w:rPr>
                <w:rFonts w:ascii="Arial Narrow" w:hAnsi="Arial Narrow" w:cstheme="minorHAnsi"/>
                <w:sz w:val="18"/>
                <w:szCs w:val="18"/>
              </w:rPr>
              <w:t>x</w:t>
            </w:r>
          </w:p>
        </w:tc>
        <w:tc>
          <w:tcPr>
            <w:tcW w:w="581" w:type="dxa"/>
          </w:tcPr>
          <w:p w14:paraId="66154CDE" w14:textId="77777777" w:rsidR="000E5BCD" w:rsidRPr="00B813D5" w:rsidRDefault="000E5BCD" w:rsidP="001D3535">
            <w:pPr>
              <w:rPr>
                <w:rFonts w:ascii="Arial Narrow" w:hAnsi="Arial Narrow" w:cs="Calibri"/>
                <w:sz w:val="18"/>
                <w:szCs w:val="18"/>
              </w:rPr>
            </w:pPr>
            <w:r w:rsidRPr="00B813D5">
              <w:rPr>
                <w:rFonts w:ascii="Arial Narrow" w:hAnsi="Arial Narrow" w:cstheme="minorHAnsi"/>
                <w:sz w:val="18"/>
                <w:szCs w:val="18"/>
              </w:rPr>
              <w:t>x</w:t>
            </w:r>
          </w:p>
        </w:tc>
        <w:tc>
          <w:tcPr>
            <w:tcW w:w="584" w:type="dxa"/>
          </w:tcPr>
          <w:p w14:paraId="5A32D05E" w14:textId="77777777" w:rsidR="000E5BCD" w:rsidRPr="00B813D5" w:rsidRDefault="000E5BCD" w:rsidP="001D3535">
            <w:pPr>
              <w:rPr>
                <w:rFonts w:ascii="Arial Narrow" w:hAnsi="Arial Narrow" w:cs="Calibri"/>
                <w:sz w:val="18"/>
                <w:szCs w:val="18"/>
              </w:rPr>
            </w:pPr>
            <w:r w:rsidRPr="00B813D5">
              <w:rPr>
                <w:rFonts w:ascii="Arial Narrow" w:hAnsi="Arial Narrow" w:cstheme="minorHAnsi"/>
                <w:sz w:val="18"/>
                <w:szCs w:val="18"/>
              </w:rPr>
              <w:t>x</w:t>
            </w:r>
          </w:p>
        </w:tc>
        <w:tc>
          <w:tcPr>
            <w:tcW w:w="701" w:type="dxa"/>
          </w:tcPr>
          <w:p w14:paraId="6A707951" w14:textId="77777777" w:rsidR="000E5BCD" w:rsidRPr="00B813D5" w:rsidRDefault="000E5BCD" w:rsidP="001D3535">
            <w:pPr>
              <w:rPr>
                <w:rFonts w:ascii="Arial Narrow" w:hAnsi="Arial Narrow"/>
                <w:sz w:val="18"/>
                <w:szCs w:val="18"/>
              </w:rPr>
            </w:pPr>
          </w:p>
        </w:tc>
        <w:tc>
          <w:tcPr>
            <w:tcW w:w="616" w:type="dxa"/>
          </w:tcPr>
          <w:p w14:paraId="77EB0A17" w14:textId="77777777" w:rsidR="000E5BCD" w:rsidRPr="00B813D5" w:rsidRDefault="000E5BCD" w:rsidP="001D3535">
            <w:pPr>
              <w:rPr>
                <w:rFonts w:ascii="Arial Narrow" w:hAnsi="Arial Narrow"/>
                <w:sz w:val="18"/>
                <w:szCs w:val="18"/>
              </w:rPr>
            </w:pPr>
          </w:p>
        </w:tc>
        <w:tc>
          <w:tcPr>
            <w:tcW w:w="606" w:type="dxa"/>
          </w:tcPr>
          <w:p w14:paraId="0EEF0341" w14:textId="77777777" w:rsidR="000E5BCD" w:rsidRPr="00B813D5" w:rsidRDefault="000E5BCD" w:rsidP="001D3535">
            <w:pPr>
              <w:rPr>
                <w:rFonts w:ascii="Arial Narrow" w:hAnsi="Arial Narrow"/>
                <w:sz w:val="18"/>
                <w:szCs w:val="18"/>
              </w:rPr>
            </w:pPr>
          </w:p>
        </w:tc>
        <w:tc>
          <w:tcPr>
            <w:tcW w:w="626" w:type="dxa"/>
          </w:tcPr>
          <w:p w14:paraId="025C8180" w14:textId="77777777" w:rsidR="000E5BCD" w:rsidRPr="00B813D5" w:rsidRDefault="000E5BCD" w:rsidP="001D3535">
            <w:pPr>
              <w:rPr>
                <w:rFonts w:ascii="Arial Narrow" w:hAnsi="Arial Narrow"/>
                <w:sz w:val="18"/>
                <w:szCs w:val="18"/>
              </w:rPr>
            </w:pPr>
            <w:r>
              <w:rPr>
                <w:rFonts w:ascii="Arial Narrow" w:hAnsi="Arial Narrow" w:cstheme="minorHAnsi"/>
                <w:sz w:val="18"/>
                <w:szCs w:val="18"/>
              </w:rPr>
              <w:t>10</w:t>
            </w:r>
            <w:r w:rsidRPr="00B813D5">
              <w:rPr>
                <w:rFonts w:ascii="Arial Narrow" w:hAnsi="Arial Narrow" w:cstheme="minorHAnsi"/>
                <w:sz w:val="18"/>
                <w:szCs w:val="18"/>
              </w:rPr>
              <w:t>0%</w:t>
            </w:r>
          </w:p>
        </w:tc>
      </w:tr>
      <w:tr w:rsidR="000E5BCD" w:rsidRPr="00B813D5" w14:paraId="3E36D0E0" w14:textId="77777777" w:rsidTr="000E5BCD">
        <w:tc>
          <w:tcPr>
            <w:tcW w:w="1881" w:type="dxa"/>
            <w:vMerge/>
          </w:tcPr>
          <w:p w14:paraId="14E8FB8F" w14:textId="77777777" w:rsidR="000E5BCD" w:rsidRPr="00B813D5" w:rsidRDefault="000E5BCD" w:rsidP="001D3535">
            <w:pPr>
              <w:rPr>
                <w:rFonts w:ascii="Arial Narrow" w:hAnsi="Arial Narrow"/>
                <w:sz w:val="18"/>
                <w:szCs w:val="18"/>
              </w:rPr>
            </w:pPr>
          </w:p>
        </w:tc>
        <w:tc>
          <w:tcPr>
            <w:tcW w:w="3140" w:type="dxa"/>
          </w:tcPr>
          <w:p w14:paraId="49076135" w14:textId="77777777" w:rsidR="000E5BCD" w:rsidRPr="00B813D5" w:rsidRDefault="000E5BCD" w:rsidP="001D3535">
            <w:pPr>
              <w:rPr>
                <w:rFonts w:ascii="Arial Narrow" w:hAnsi="Arial Narrow" w:cs="Calibri"/>
                <w:sz w:val="18"/>
                <w:szCs w:val="18"/>
              </w:rPr>
            </w:pPr>
            <w:r w:rsidRPr="00B813D5">
              <w:rPr>
                <w:rFonts w:ascii="Arial Narrow" w:hAnsi="Arial Narrow"/>
                <w:sz w:val="18"/>
                <w:szCs w:val="18"/>
              </w:rPr>
              <w:t xml:space="preserve">Réalisation de cinquante (10) latrines publiques (hommes et femmes), personnes en situation de handicap dans les marchés </w:t>
            </w:r>
          </w:p>
        </w:tc>
        <w:tc>
          <w:tcPr>
            <w:tcW w:w="2117" w:type="dxa"/>
          </w:tcPr>
          <w:p w14:paraId="3B291A4D" w14:textId="77777777" w:rsidR="000E5BCD" w:rsidRPr="00B813D5" w:rsidRDefault="000E5BCD" w:rsidP="001D3535">
            <w:pPr>
              <w:rPr>
                <w:rFonts w:ascii="Arial Narrow" w:hAnsi="Arial Narrow" w:cs="Calibri"/>
                <w:sz w:val="18"/>
                <w:szCs w:val="18"/>
              </w:rPr>
            </w:pPr>
            <w:r w:rsidRPr="00B813D5">
              <w:rPr>
                <w:rFonts w:ascii="Arial Narrow" w:hAnsi="Arial Narrow"/>
                <w:sz w:val="18"/>
                <w:szCs w:val="18"/>
              </w:rPr>
              <w:t>50 latrines publiques (hommes et femmes), personnes en situation de handicap sont réalisées dans les marchés</w:t>
            </w:r>
          </w:p>
        </w:tc>
        <w:tc>
          <w:tcPr>
            <w:tcW w:w="3047" w:type="dxa"/>
          </w:tcPr>
          <w:p w14:paraId="32E2D2F7" w14:textId="77777777" w:rsidR="000E5BCD" w:rsidRPr="00B813D5" w:rsidRDefault="000E5BCD" w:rsidP="001D3535">
            <w:pPr>
              <w:rPr>
                <w:rFonts w:ascii="Arial Narrow" w:hAnsi="Arial Narrow" w:cs="Calibri"/>
                <w:sz w:val="18"/>
                <w:szCs w:val="18"/>
              </w:rPr>
            </w:pPr>
            <w:r w:rsidRPr="00B813D5">
              <w:rPr>
                <w:rFonts w:ascii="Arial Narrow" w:hAnsi="Arial Narrow"/>
                <w:sz w:val="18"/>
                <w:szCs w:val="18"/>
              </w:rPr>
              <w:t>Tous les quartiers</w:t>
            </w:r>
          </w:p>
        </w:tc>
        <w:tc>
          <w:tcPr>
            <w:tcW w:w="1657" w:type="dxa"/>
          </w:tcPr>
          <w:p w14:paraId="42C42326" w14:textId="77777777" w:rsidR="000E5BCD" w:rsidRPr="00B813D5" w:rsidRDefault="000E5BCD" w:rsidP="001D3535">
            <w:pPr>
              <w:jc w:val="right"/>
              <w:rPr>
                <w:rFonts w:ascii="Arial Narrow" w:hAnsi="Arial Narrow" w:cs="Calibri"/>
                <w:sz w:val="18"/>
                <w:szCs w:val="18"/>
              </w:rPr>
            </w:pPr>
            <w:r w:rsidRPr="00B813D5">
              <w:rPr>
                <w:rFonts w:ascii="Arial Narrow" w:hAnsi="Arial Narrow"/>
                <w:sz w:val="18"/>
                <w:szCs w:val="18"/>
              </w:rPr>
              <w:t>50 000 000</w:t>
            </w:r>
          </w:p>
        </w:tc>
        <w:tc>
          <w:tcPr>
            <w:tcW w:w="604" w:type="dxa"/>
          </w:tcPr>
          <w:p w14:paraId="79854557" w14:textId="77777777" w:rsidR="000E5BCD" w:rsidRPr="00B813D5" w:rsidRDefault="000E5BCD" w:rsidP="001D3535">
            <w:pPr>
              <w:rPr>
                <w:rFonts w:ascii="Arial Narrow" w:hAnsi="Arial Narrow" w:cs="Calibri"/>
                <w:sz w:val="18"/>
                <w:szCs w:val="18"/>
              </w:rPr>
            </w:pPr>
          </w:p>
        </w:tc>
        <w:tc>
          <w:tcPr>
            <w:tcW w:w="581" w:type="dxa"/>
          </w:tcPr>
          <w:p w14:paraId="08C200F6" w14:textId="77777777" w:rsidR="000E5BCD" w:rsidRPr="00B813D5" w:rsidRDefault="000E5BCD" w:rsidP="001D3535">
            <w:pPr>
              <w:rPr>
                <w:rFonts w:ascii="Arial Narrow" w:hAnsi="Arial Narrow" w:cs="Calibri"/>
                <w:sz w:val="18"/>
                <w:szCs w:val="18"/>
              </w:rPr>
            </w:pPr>
            <w:r w:rsidRPr="00B813D5">
              <w:rPr>
                <w:rFonts w:ascii="Arial Narrow" w:hAnsi="Arial Narrow"/>
                <w:sz w:val="18"/>
                <w:szCs w:val="18"/>
              </w:rPr>
              <w:t>x</w:t>
            </w:r>
          </w:p>
        </w:tc>
        <w:tc>
          <w:tcPr>
            <w:tcW w:w="584" w:type="dxa"/>
          </w:tcPr>
          <w:p w14:paraId="15AB95A4" w14:textId="77777777" w:rsidR="000E5BCD" w:rsidRPr="00B813D5" w:rsidRDefault="000E5BCD" w:rsidP="001D3535">
            <w:pPr>
              <w:rPr>
                <w:rFonts w:ascii="Arial Narrow" w:hAnsi="Arial Narrow" w:cs="Calibri"/>
                <w:sz w:val="18"/>
                <w:szCs w:val="18"/>
              </w:rPr>
            </w:pPr>
            <w:r w:rsidRPr="00B813D5">
              <w:rPr>
                <w:rFonts w:ascii="Arial Narrow" w:hAnsi="Arial Narrow"/>
                <w:sz w:val="18"/>
                <w:szCs w:val="18"/>
              </w:rPr>
              <w:t>x</w:t>
            </w:r>
          </w:p>
        </w:tc>
        <w:tc>
          <w:tcPr>
            <w:tcW w:w="701" w:type="dxa"/>
          </w:tcPr>
          <w:p w14:paraId="729877DC" w14:textId="77777777" w:rsidR="000E5BCD" w:rsidRPr="00B813D5" w:rsidRDefault="000E5BCD" w:rsidP="001D3535">
            <w:pPr>
              <w:rPr>
                <w:rFonts w:ascii="Arial Narrow" w:hAnsi="Arial Narrow"/>
                <w:sz w:val="18"/>
                <w:szCs w:val="18"/>
              </w:rPr>
            </w:pPr>
          </w:p>
        </w:tc>
        <w:tc>
          <w:tcPr>
            <w:tcW w:w="616" w:type="dxa"/>
          </w:tcPr>
          <w:p w14:paraId="5E3B3778"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10%</w:t>
            </w:r>
          </w:p>
        </w:tc>
        <w:tc>
          <w:tcPr>
            <w:tcW w:w="606" w:type="dxa"/>
          </w:tcPr>
          <w:p w14:paraId="20CBDCE0" w14:textId="77777777" w:rsidR="000E5BCD" w:rsidRPr="00B813D5" w:rsidRDefault="000E5BCD" w:rsidP="001D3535">
            <w:pPr>
              <w:rPr>
                <w:rFonts w:ascii="Arial Narrow" w:hAnsi="Arial Narrow"/>
                <w:sz w:val="18"/>
                <w:szCs w:val="18"/>
              </w:rPr>
            </w:pPr>
          </w:p>
        </w:tc>
        <w:tc>
          <w:tcPr>
            <w:tcW w:w="626" w:type="dxa"/>
          </w:tcPr>
          <w:p w14:paraId="47E52E87"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90%</w:t>
            </w:r>
          </w:p>
        </w:tc>
      </w:tr>
      <w:tr w:rsidR="000E5BCD" w:rsidRPr="00B813D5" w14:paraId="5A6927E9" w14:textId="77777777" w:rsidTr="000E5BCD">
        <w:tc>
          <w:tcPr>
            <w:tcW w:w="1881" w:type="dxa"/>
            <w:vMerge w:val="restart"/>
          </w:tcPr>
          <w:p w14:paraId="57F8076D" w14:textId="77777777" w:rsidR="000E5BCD" w:rsidRPr="00B813D5" w:rsidRDefault="000E5BCD" w:rsidP="001D3535">
            <w:pPr>
              <w:rPr>
                <w:rFonts w:ascii="Arial Narrow" w:hAnsi="Arial Narrow"/>
                <w:sz w:val="18"/>
                <w:szCs w:val="18"/>
              </w:rPr>
            </w:pPr>
            <w:r w:rsidRPr="00B813D5">
              <w:rPr>
                <w:rFonts w:ascii="Arial Narrow" w:hAnsi="Arial Narrow"/>
                <w:b/>
                <w:sz w:val="18"/>
                <w:szCs w:val="18"/>
              </w:rPr>
              <w:t>HYGIENE /ASSAINISSEMENT</w:t>
            </w:r>
          </w:p>
          <w:p w14:paraId="6141C992" w14:textId="77777777" w:rsidR="000E5BCD" w:rsidRPr="00B813D5" w:rsidRDefault="000E5BCD" w:rsidP="001D3535">
            <w:pPr>
              <w:rPr>
                <w:rFonts w:ascii="Arial Narrow" w:hAnsi="Arial Narrow"/>
                <w:sz w:val="18"/>
                <w:szCs w:val="18"/>
              </w:rPr>
            </w:pPr>
            <w:r w:rsidRPr="00B813D5">
              <w:rPr>
                <w:rFonts w:ascii="Arial Narrow" w:hAnsi="Arial Narrow"/>
                <w:b/>
                <w:i/>
                <w:sz w:val="18"/>
                <w:szCs w:val="18"/>
              </w:rPr>
              <w:t>Lutter contre l’insalubrité et veiller à la propreté des aliments</w:t>
            </w:r>
          </w:p>
        </w:tc>
        <w:tc>
          <w:tcPr>
            <w:tcW w:w="3140" w:type="dxa"/>
          </w:tcPr>
          <w:p w14:paraId="33DED23D" w14:textId="77777777" w:rsidR="000E5BCD" w:rsidRPr="00B813D5" w:rsidRDefault="000E5BCD" w:rsidP="001D3535">
            <w:pPr>
              <w:rPr>
                <w:rFonts w:ascii="Arial Narrow" w:hAnsi="Arial Narrow" w:cs="Calibri"/>
                <w:sz w:val="18"/>
                <w:szCs w:val="18"/>
              </w:rPr>
            </w:pPr>
            <w:r w:rsidRPr="00B813D5">
              <w:rPr>
                <w:rFonts w:ascii="Arial Narrow" w:hAnsi="Arial Narrow" w:cs="Arial"/>
                <w:sz w:val="18"/>
                <w:szCs w:val="18"/>
              </w:rPr>
              <w:t>Appui à la lutte sectorielle pour réduire les cas de paludisme et d’autres maladies liées à l’insalubrité</w:t>
            </w:r>
          </w:p>
        </w:tc>
        <w:tc>
          <w:tcPr>
            <w:tcW w:w="2117" w:type="dxa"/>
          </w:tcPr>
          <w:p w14:paraId="06342CBB" w14:textId="77777777" w:rsidR="000E5BCD" w:rsidRPr="00B813D5" w:rsidRDefault="000E5BCD" w:rsidP="001D3535">
            <w:pPr>
              <w:rPr>
                <w:rFonts w:ascii="Arial Narrow" w:hAnsi="Arial Narrow" w:cs="Calibri"/>
                <w:sz w:val="18"/>
                <w:szCs w:val="18"/>
              </w:rPr>
            </w:pPr>
            <w:r w:rsidRPr="00B813D5">
              <w:rPr>
                <w:rFonts w:ascii="Arial Narrow" w:hAnsi="Arial Narrow" w:cs="Arial"/>
                <w:sz w:val="18"/>
                <w:szCs w:val="18"/>
              </w:rPr>
              <w:t>La lutte sectorielle est appuyée</w:t>
            </w:r>
          </w:p>
        </w:tc>
        <w:tc>
          <w:tcPr>
            <w:tcW w:w="3047" w:type="dxa"/>
          </w:tcPr>
          <w:p w14:paraId="1AA4A8C0" w14:textId="77777777" w:rsidR="000E5BCD" w:rsidRPr="00B813D5" w:rsidRDefault="000E5BCD" w:rsidP="001D3535">
            <w:pPr>
              <w:rPr>
                <w:rFonts w:ascii="Arial Narrow" w:hAnsi="Arial Narrow" w:cs="Calibri"/>
                <w:sz w:val="18"/>
                <w:szCs w:val="18"/>
              </w:rPr>
            </w:pPr>
            <w:r w:rsidRPr="00B813D5">
              <w:rPr>
                <w:rFonts w:ascii="Arial Narrow" w:hAnsi="Arial Narrow"/>
                <w:sz w:val="18"/>
                <w:szCs w:val="18"/>
              </w:rPr>
              <w:t xml:space="preserve">Tous les quartiers </w:t>
            </w:r>
          </w:p>
        </w:tc>
        <w:tc>
          <w:tcPr>
            <w:tcW w:w="1657" w:type="dxa"/>
          </w:tcPr>
          <w:p w14:paraId="39EA84AC" w14:textId="77777777" w:rsidR="000E5BCD" w:rsidRPr="00B813D5" w:rsidRDefault="000E5BCD" w:rsidP="001D3535">
            <w:pPr>
              <w:jc w:val="right"/>
              <w:rPr>
                <w:rFonts w:ascii="Arial Narrow" w:hAnsi="Arial Narrow" w:cs="Calibri"/>
                <w:sz w:val="18"/>
                <w:szCs w:val="18"/>
              </w:rPr>
            </w:pPr>
            <w:r w:rsidRPr="00B813D5">
              <w:rPr>
                <w:rFonts w:ascii="Arial Narrow" w:hAnsi="Arial Narrow"/>
                <w:sz w:val="18"/>
                <w:szCs w:val="18"/>
              </w:rPr>
              <w:t>4 000 000</w:t>
            </w:r>
          </w:p>
        </w:tc>
        <w:tc>
          <w:tcPr>
            <w:tcW w:w="604" w:type="dxa"/>
          </w:tcPr>
          <w:p w14:paraId="74F099CA" w14:textId="77777777" w:rsidR="000E5BCD" w:rsidRPr="00B813D5" w:rsidRDefault="000E5BCD" w:rsidP="001D3535">
            <w:pPr>
              <w:rPr>
                <w:rFonts w:ascii="Arial Narrow" w:hAnsi="Arial Narrow" w:cs="Calibri"/>
                <w:sz w:val="18"/>
                <w:szCs w:val="18"/>
              </w:rPr>
            </w:pPr>
          </w:p>
        </w:tc>
        <w:tc>
          <w:tcPr>
            <w:tcW w:w="581" w:type="dxa"/>
          </w:tcPr>
          <w:p w14:paraId="4D48DC62" w14:textId="77777777" w:rsidR="000E5BCD" w:rsidRPr="00B813D5" w:rsidRDefault="000E5BCD" w:rsidP="001D3535">
            <w:pPr>
              <w:rPr>
                <w:rFonts w:ascii="Arial Narrow" w:hAnsi="Arial Narrow" w:cs="Calibri"/>
                <w:sz w:val="18"/>
                <w:szCs w:val="18"/>
              </w:rPr>
            </w:pPr>
            <w:r w:rsidRPr="00B813D5">
              <w:rPr>
                <w:rFonts w:ascii="Arial Narrow" w:hAnsi="Arial Narrow"/>
                <w:sz w:val="18"/>
                <w:szCs w:val="18"/>
              </w:rPr>
              <w:t>x</w:t>
            </w:r>
          </w:p>
        </w:tc>
        <w:tc>
          <w:tcPr>
            <w:tcW w:w="584" w:type="dxa"/>
          </w:tcPr>
          <w:p w14:paraId="7F3B7B22" w14:textId="77777777" w:rsidR="000E5BCD" w:rsidRPr="00B813D5" w:rsidRDefault="000E5BCD" w:rsidP="001D3535">
            <w:pPr>
              <w:rPr>
                <w:rFonts w:ascii="Arial Narrow" w:hAnsi="Arial Narrow" w:cs="Calibri"/>
                <w:sz w:val="18"/>
                <w:szCs w:val="18"/>
              </w:rPr>
            </w:pPr>
            <w:r w:rsidRPr="00B813D5">
              <w:rPr>
                <w:rFonts w:ascii="Arial Narrow" w:hAnsi="Arial Narrow"/>
                <w:sz w:val="18"/>
                <w:szCs w:val="18"/>
              </w:rPr>
              <w:t>x</w:t>
            </w:r>
          </w:p>
        </w:tc>
        <w:tc>
          <w:tcPr>
            <w:tcW w:w="701" w:type="dxa"/>
          </w:tcPr>
          <w:p w14:paraId="27EFB7E5" w14:textId="77777777" w:rsidR="000E5BCD" w:rsidRPr="00B813D5" w:rsidRDefault="000E5BCD" w:rsidP="001D3535">
            <w:pPr>
              <w:rPr>
                <w:rFonts w:ascii="Arial Narrow" w:hAnsi="Arial Narrow"/>
                <w:sz w:val="18"/>
                <w:szCs w:val="18"/>
              </w:rPr>
            </w:pPr>
          </w:p>
        </w:tc>
        <w:tc>
          <w:tcPr>
            <w:tcW w:w="616" w:type="dxa"/>
          </w:tcPr>
          <w:p w14:paraId="326E9F70"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30%</w:t>
            </w:r>
          </w:p>
        </w:tc>
        <w:tc>
          <w:tcPr>
            <w:tcW w:w="606" w:type="dxa"/>
          </w:tcPr>
          <w:p w14:paraId="58E75DF5"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70%</w:t>
            </w:r>
          </w:p>
        </w:tc>
        <w:tc>
          <w:tcPr>
            <w:tcW w:w="626" w:type="dxa"/>
          </w:tcPr>
          <w:p w14:paraId="3F0C6AC7" w14:textId="77777777" w:rsidR="000E5BCD" w:rsidRPr="00B813D5" w:rsidRDefault="000E5BCD" w:rsidP="001D3535">
            <w:pPr>
              <w:rPr>
                <w:rFonts w:ascii="Arial Narrow" w:hAnsi="Arial Narrow"/>
                <w:sz w:val="18"/>
                <w:szCs w:val="18"/>
              </w:rPr>
            </w:pPr>
          </w:p>
        </w:tc>
      </w:tr>
      <w:tr w:rsidR="000E5BCD" w:rsidRPr="00B813D5" w14:paraId="416D8783" w14:textId="77777777" w:rsidTr="000E5BCD">
        <w:tc>
          <w:tcPr>
            <w:tcW w:w="1881" w:type="dxa"/>
            <w:vMerge/>
          </w:tcPr>
          <w:p w14:paraId="0F2D0AC3" w14:textId="77777777" w:rsidR="000E5BCD" w:rsidRPr="00B813D5" w:rsidRDefault="000E5BCD" w:rsidP="001D3535">
            <w:pPr>
              <w:rPr>
                <w:rFonts w:ascii="Arial Narrow" w:hAnsi="Arial Narrow"/>
                <w:sz w:val="18"/>
                <w:szCs w:val="18"/>
              </w:rPr>
            </w:pPr>
          </w:p>
        </w:tc>
        <w:tc>
          <w:tcPr>
            <w:tcW w:w="3140" w:type="dxa"/>
          </w:tcPr>
          <w:p w14:paraId="4E028AA5" w14:textId="77777777" w:rsidR="000E5BCD" w:rsidRPr="00B813D5" w:rsidRDefault="000E5BCD" w:rsidP="001D3535">
            <w:pPr>
              <w:rPr>
                <w:rFonts w:ascii="Arial Narrow" w:hAnsi="Arial Narrow" w:cs="Calibri"/>
                <w:sz w:val="18"/>
                <w:szCs w:val="18"/>
              </w:rPr>
            </w:pPr>
            <w:r w:rsidRPr="00B813D5">
              <w:rPr>
                <w:rFonts w:ascii="Arial Narrow" w:hAnsi="Arial Narrow" w:cs="Arial"/>
                <w:sz w:val="18"/>
                <w:szCs w:val="18"/>
              </w:rPr>
              <w:t xml:space="preserve">Appui à la réalisation de l’inspection sanitaire des aliments </w:t>
            </w:r>
          </w:p>
        </w:tc>
        <w:tc>
          <w:tcPr>
            <w:tcW w:w="2117" w:type="dxa"/>
          </w:tcPr>
          <w:p w14:paraId="528DB16F" w14:textId="77777777" w:rsidR="000E5BCD" w:rsidRPr="00B813D5" w:rsidRDefault="000E5BCD" w:rsidP="001D3535">
            <w:pPr>
              <w:rPr>
                <w:rFonts w:ascii="Arial Narrow" w:hAnsi="Arial Narrow" w:cs="Calibri"/>
                <w:sz w:val="18"/>
                <w:szCs w:val="18"/>
              </w:rPr>
            </w:pPr>
            <w:r w:rsidRPr="00B813D5">
              <w:rPr>
                <w:rFonts w:ascii="Arial Narrow" w:hAnsi="Arial Narrow" w:cs="Arial"/>
                <w:sz w:val="18"/>
                <w:szCs w:val="18"/>
              </w:rPr>
              <w:t>L’inspection sanitaire des aliments est réalisée</w:t>
            </w:r>
          </w:p>
        </w:tc>
        <w:tc>
          <w:tcPr>
            <w:tcW w:w="3047" w:type="dxa"/>
          </w:tcPr>
          <w:p w14:paraId="20DCD2D5" w14:textId="77777777" w:rsidR="000E5BCD" w:rsidRPr="00B813D5" w:rsidRDefault="000E5BCD" w:rsidP="001D3535">
            <w:pPr>
              <w:rPr>
                <w:rFonts w:ascii="Arial Narrow" w:hAnsi="Arial Narrow" w:cs="Calibri"/>
                <w:sz w:val="18"/>
                <w:szCs w:val="18"/>
              </w:rPr>
            </w:pPr>
            <w:r w:rsidRPr="00B813D5">
              <w:rPr>
                <w:rFonts w:ascii="Arial Narrow" w:hAnsi="Arial Narrow"/>
                <w:sz w:val="18"/>
                <w:szCs w:val="18"/>
              </w:rPr>
              <w:t>Tous les quartiers</w:t>
            </w:r>
          </w:p>
        </w:tc>
        <w:tc>
          <w:tcPr>
            <w:tcW w:w="1657" w:type="dxa"/>
          </w:tcPr>
          <w:p w14:paraId="5290F13F" w14:textId="77777777" w:rsidR="000E5BCD" w:rsidRPr="00B813D5" w:rsidRDefault="000E5BCD" w:rsidP="001D3535">
            <w:pPr>
              <w:jc w:val="right"/>
              <w:rPr>
                <w:rFonts w:ascii="Arial Narrow" w:hAnsi="Arial Narrow" w:cs="Calibri"/>
                <w:sz w:val="18"/>
                <w:szCs w:val="18"/>
              </w:rPr>
            </w:pPr>
            <w:r w:rsidRPr="00B813D5">
              <w:rPr>
                <w:rFonts w:ascii="Arial Narrow" w:hAnsi="Arial Narrow"/>
                <w:sz w:val="18"/>
                <w:szCs w:val="18"/>
              </w:rPr>
              <w:t>4 000 000</w:t>
            </w:r>
          </w:p>
        </w:tc>
        <w:tc>
          <w:tcPr>
            <w:tcW w:w="604" w:type="dxa"/>
          </w:tcPr>
          <w:p w14:paraId="1D83DCC0" w14:textId="77777777" w:rsidR="000E5BCD" w:rsidRPr="00B813D5" w:rsidRDefault="000E5BCD" w:rsidP="001D3535">
            <w:pPr>
              <w:rPr>
                <w:rFonts w:ascii="Arial Narrow" w:hAnsi="Arial Narrow" w:cs="Calibri"/>
                <w:sz w:val="18"/>
                <w:szCs w:val="18"/>
              </w:rPr>
            </w:pPr>
          </w:p>
        </w:tc>
        <w:tc>
          <w:tcPr>
            <w:tcW w:w="581" w:type="dxa"/>
          </w:tcPr>
          <w:p w14:paraId="66B86393" w14:textId="77777777" w:rsidR="000E5BCD" w:rsidRPr="00B813D5" w:rsidRDefault="000E5BCD" w:rsidP="001D3535">
            <w:pPr>
              <w:rPr>
                <w:rFonts w:ascii="Arial Narrow" w:hAnsi="Arial Narrow" w:cs="Calibri"/>
                <w:sz w:val="18"/>
                <w:szCs w:val="18"/>
              </w:rPr>
            </w:pPr>
            <w:r w:rsidRPr="00B813D5">
              <w:rPr>
                <w:rFonts w:ascii="Arial Narrow" w:hAnsi="Arial Narrow"/>
                <w:sz w:val="18"/>
                <w:szCs w:val="18"/>
              </w:rPr>
              <w:t>x</w:t>
            </w:r>
          </w:p>
        </w:tc>
        <w:tc>
          <w:tcPr>
            <w:tcW w:w="584" w:type="dxa"/>
          </w:tcPr>
          <w:p w14:paraId="4AD0F696" w14:textId="77777777" w:rsidR="000E5BCD" w:rsidRPr="00B813D5" w:rsidRDefault="000E5BCD" w:rsidP="001D3535">
            <w:pPr>
              <w:rPr>
                <w:rFonts w:ascii="Arial Narrow" w:hAnsi="Arial Narrow" w:cs="Calibri"/>
                <w:sz w:val="18"/>
                <w:szCs w:val="18"/>
              </w:rPr>
            </w:pPr>
            <w:r w:rsidRPr="00B813D5">
              <w:rPr>
                <w:rFonts w:ascii="Arial Narrow" w:hAnsi="Arial Narrow"/>
                <w:sz w:val="18"/>
                <w:szCs w:val="18"/>
              </w:rPr>
              <w:t>x</w:t>
            </w:r>
          </w:p>
        </w:tc>
        <w:tc>
          <w:tcPr>
            <w:tcW w:w="701" w:type="dxa"/>
          </w:tcPr>
          <w:p w14:paraId="4D90BFD1" w14:textId="77777777" w:rsidR="000E5BCD" w:rsidRPr="00B813D5" w:rsidRDefault="000E5BCD" w:rsidP="001D3535">
            <w:pPr>
              <w:rPr>
                <w:rFonts w:ascii="Arial Narrow" w:hAnsi="Arial Narrow"/>
                <w:sz w:val="18"/>
                <w:szCs w:val="18"/>
              </w:rPr>
            </w:pPr>
          </w:p>
        </w:tc>
        <w:tc>
          <w:tcPr>
            <w:tcW w:w="616" w:type="dxa"/>
          </w:tcPr>
          <w:p w14:paraId="451BA146"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30%</w:t>
            </w:r>
          </w:p>
        </w:tc>
        <w:tc>
          <w:tcPr>
            <w:tcW w:w="606" w:type="dxa"/>
          </w:tcPr>
          <w:p w14:paraId="5006C6EE"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70%</w:t>
            </w:r>
          </w:p>
        </w:tc>
        <w:tc>
          <w:tcPr>
            <w:tcW w:w="626" w:type="dxa"/>
          </w:tcPr>
          <w:p w14:paraId="2F0A83C2" w14:textId="77777777" w:rsidR="000E5BCD" w:rsidRPr="00B813D5" w:rsidRDefault="000E5BCD" w:rsidP="001D3535">
            <w:pPr>
              <w:rPr>
                <w:rFonts w:ascii="Arial Narrow" w:hAnsi="Arial Narrow"/>
                <w:sz w:val="18"/>
                <w:szCs w:val="18"/>
              </w:rPr>
            </w:pPr>
          </w:p>
        </w:tc>
      </w:tr>
      <w:tr w:rsidR="000E5BCD" w:rsidRPr="00B813D5" w14:paraId="0BB80274" w14:textId="77777777" w:rsidTr="000E5BCD">
        <w:tc>
          <w:tcPr>
            <w:tcW w:w="1881" w:type="dxa"/>
          </w:tcPr>
          <w:p w14:paraId="21F484DC" w14:textId="77777777" w:rsidR="000E5BCD" w:rsidRPr="00B813D5" w:rsidRDefault="000E5BCD" w:rsidP="001D3535">
            <w:pPr>
              <w:rPr>
                <w:rFonts w:ascii="Arial Narrow" w:hAnsi="Arial Narrow"/>
                <w:b/>
                <w:bCs/>
                <w:sz w:val="18"/>
                <w:szCs w:val="18"/>
              </w:rPr>
            </w:pPr>
            <w:r w:rsidRPr="00B813D5">
              <w:rPr>
                <w:rFonts w:ascii="Arial Narrow" w:hAnsi="Arial Narrow"/>
                <w:b/>
                <w:bCs/>
                <w:sz w:val="18"/>
                <w:szCs w:val="18"/>
              </w:rPr>
              <w:t>Sous-Total</w:t>
            </w:r>
            <w:r>
              <w:rPr>
                <w:rFonts w:ascii="Arial Narrow" w:hAnsi="Arial Narrow"/>
                <w:b/>
                <w:bCs/>
                <w:sz w:val="18"/>
                <w:szCs w:val="18"/>
              </w:rPr>
              <w:t xml:space="preserve"> 6</w:t>
            </w:r>
            <w:r w:rsidRPr="00B813D5">
              <w:rPr>
                <w:rFonts w:ascii="Arial Narrow" w:hAnsi="Arial Narrow"/>
                <w:b/>
                <w:bCs/>
                <w:sz w:val="18"/>
                <w:szCs w:val="18"/>
              </w:rPr>
              <w:t xml:space="preserve"> </w:t>
            </w:r>
          </w:p>
        </w:tc>
        <w:tc>
          <w:tcPr>
            <w:tcW w:w="3140" w:type="dxa"/>
          </w:tcPr>
          <w:p w14:paraId="3C999E59" w14:textId="77777777" w:rsidR="000E5BCD" w:rsidRPr="00B813D5" w:rsidRDefault="000E5BCD" w:rsidP="001D3535">
            <w:pPr>
              <w:rPr>
                <w:rFonts w:ascii="Arial Narrow" w:hAnsi="Arial Narrow" w:cs="Calibri"/>
                <w:sz w:val="18"/>
                <w:szCs w:val="18"/>
              </w:rPr>
            </w:pPr>
          </w:p>
        </w:tc>
        <w:tc>
          <w:tcPr>
            <w:tcW w:w="2117" w:type="dxa"/>
          </w:tcPr>
          <w:p w14:paraId="6C5C9F89" w14:textId="77777777" w:rsidR="000E5BCD" w:rsidRPr="00B813D5" w:rsidRDefault="000E5BCD" w:rsidP="001D3535">
            <w:pPr>
              <w:rPr>
                <w:rFonts w:ascii="Arial Narrow" w:hAnsi="Arial Narrow" w:cs="Calibri"/>
                <w:sz w:val="18"/>
                <w:szCs w:val="18"/>
              </w:rPr>
            </w:pPr>
          </w:p>
        </w:tc>
        <w:tc>
          <w:tcPr>
            <w:tcW w:w="3047" w:type="dxa"/>
          </w:tcPr>
          <w:p w14:paraId="3861377E" w14:textId="77777777" w:rsidR="000E5BCD" w:rsidRPr="00B813D5" w:rsidRDefault="000E5BCD" w:rsidP="001D3535">
            <w:pPr>
              <w:rPr>
                <w:rFonts w:ascii="Arial Narrow" w:hAnsi="Arial Narrow" w:cs="Calibri"/>
                <w:sz w:val="18"/>
                <w:szCs w:val="18"/>
              </w:rPr>
            </w:pPr>
          </w:p>
        </w:tc>
        <w:tc>
          <w:tcPr>
            <w:tcW w:w="1657" w:type="dxa"/>
          </w:tcPr>
          <w:p w14:paraId="049AA5D5" w14:textId="77777777" w:rsidR="000E5BCD" w:rsidRPr="0088184A" w:rsidRDefault="000E5BCD" w:rsidP="001D3535">
            <w:pPr>
              <w:jc w:val="right"/>
              <w:rPr>
                <w:rFonts w:ascii="Arial Narrow" w:hAnsi="Arial Narrow" w:cs="Calibri"/>
                <w:b/>
                <w:bCs/>
                <w:sz w:val="18"/>
                <w:szCs w:val="18"/>
              </w:rPr>
            </w:pPr>
            <w:r w:rsidRPr="0088184A">
              <w:rPr>
                <w:rFonts w:ascii="Arial Narrow" w:hAnsi="Arial Narrow" w:cs="Calibri"/>
                <w:b/>
                <w:bCs/>
                <w:sz w:val="18"/>
                <w:szCs w:val="18"/>
              </w:rPr>
              <w:t>527 710 200</w:t>
            </w:r>
          </w:p>
        </w:tc>
        <w:tc>
          <w:tcPr>
            <w:tcW w:w="604" w:type="dxa"/>
          </w:tcPr>
          <w:p w14:paraId="3BD893AD" w14:textId="77777777" w:rsidR="000E5BCD" w:rsidRPr="00B813D5" w:rsidRDefault="000E5BCD" w:rsidP="001D3535">
            <w:pPr>
              <w:rPr>
                <w:rFonts w:ascii="Arial Narrow" w:hAnsi="Arial Narrow" w:cs="Calibri"/>
                <w:sz w:val="18"/>
                <w:szCs w:val="18"/>
              </w:rPr>
            </w:pPr>
          </w:p>
        </w:tc>
        <w:tc>
          <w:tcPr>
            <w:tcW w:w="581" w:type="dxa"/>
          </w:tcPr>
          <w:p w14:paraId="7EA62FA2" w14:textId="77777777" w:rsidR="000E5BCD" w:rsidRPr="00B813D5" w:rsidRDefault="000E5BCD" w:rsidP="001D3535">
            <w:pPr>
              <w:rPr>
                <w:rFonts w:ascii="Arial Narrow" w:hAnsi="Arial Narrow" w:cs="Calibri"/>
                <w:sz w:val="18"/>
                <w:szCs w:val="18"/>
              </w:rPr>
            </w:pPr>
          </w:p>
        </w:tc>
        <w:tc>
          <w:tcPr>
            <w:tcW w:w="584" w:type="dxa"/>
          </w:tcPr>
          <w:p w14:paraId="487E473F" w14:textId="77777777" w:rsidR="000E5BCD" w:rsidRPr="00B813D5" w:rsidRDefault="000E5BCD" w:rsidP="001D3535">
            <w:pPr>
              <w:rPr>
                <w:rFonts w:ascii="Arial Narrow" w:hAnsi="Arial Narrow" w:cs="Calibri"/>
                <w:sz w:val="18"/>
                <w:szCs w:val="18"/>
              </w:rPr>
            </w:pPr>
          </w:p>
        </w:tc>
        <w:tc>
          <w:tcPr>
            <w:tcW w:w="701" w:type="dxa"/>
          </w:tcPr>
          <w:p w14:paraId="2F801D38" w14:textId="77777777" w:rsidR="000E5BCD" w:rsidRPr="00B813D5" w:rsidRDefault="000E5BCD" w:rsidP="001D3535">
            <w:pPr>
              <w:rPr>
                <w:rFonts w:ascii="Arial Narrow" w:hAnsi="Arial Narrow"/>
                <w:sz w:val="18"/>
                <w:szCs w:val="18"/>
              </w:rPr>
            </w:pPr>
          </w:p>
        </w:tc>
        <w:tc>
          <w:tcPr>
            <w:tcW w:w="616" w:type="dxa"/>
          </w:tcPr>
          <w:p w14:paraId="60EDC54F" w14:textId="77777777" w:rsidR="000E5BCD" w:rsidRPr="00B813D5" w:rsidRDefault="000E5BCD" w:rsidP="001D3535">
            <w:pPr>
              <w:rPr>
                <w:rFonts w:ascii="Arial Narrow" w:hAnsi="Arial Narrow"/>
                <w:sz w:val="18"/>
                <w:szCs w:val="18"/>
              </w:rPr>
            </w:pPr>
          </w:p>
        </w:tc>
        <w:tc>
          <w:tcPr>
            <w:tcW w:w="606" w:type="dxa"/>
          </w:tcPr>
          <w:p w14:paraId="1CB74AFB" w14:textId="77777777" w:rsidR="000E5BCD" w:rsidRPr="00B813D5" w:rsidRDefault="000E5BCD" w:rsidP="001D3535">
            <w:pPr>
              <w:rPr>
                <w:rFonts w:ascii="Arial Narrow" w:hAnsi="Arial Narrow"/>
                <w:sz w:val="18"/>
                <w:szCs w:val="18"/>
              </w:rPr>
            </w:pPr>
          </w:p>
        </w:tc>
        <w:tc>
          <w:tcPr>
            <w:tcW w:w="626" w:type="dxa"/>
          </w:tcPr>
          <w:p w14:paraId="3EC44C83" w14:textId="77777777" w:rsidR="000E5BCD" w:rsidRPr="00B813D5" w:rsidRDefault="000E5BCD" w:rsidP="001D3535">
            <w:pPr>
              <w:rPr>
                <w:rFonts w:ascii="Arial Narrow" w:hAnsi="Arial Narrow"/>
                <w:sz w:val="18"/>
                <w:szCs w:val="18"/>
              </w:rPr>
            </w:pPr>
          </w:p>
        </w:tc>
      </w:tr>
      <w:tr w:rsidR="000E5BCD" w:rsidRPr="00B813D5" w14:paraId="76B956DA" w14:textId="77777777" w:rsidTr="001D3535">
        <w:tc>
          <w:tcPr>
            <w:tcW w:w="16160" w:type="dxa"/>
            <w:gridSpan w:val="12"/>
            <w:shd w:val="clear" w:color="auto" w:fill="4F81BD" w:themeFill="accent1"/>
          </w:tcPr>
          <w:p w14:paraId="2D42CCD8" w14:textId="77777777" w:rsidR="000E5BCD" w:rsidRPr="00B813D5" w:rsidRDefault="000E5BCD" w:rsidP="001D3535">
            <w:pPr>
              <w:jc w:val="center"/>
              <w:rPr>
                <w:rFonts w:ascii="Arial Narrow" w:hAnsi="Arial Narrow"/>
                <w:b/>
                <w:bCs/>
                <w:sz w:val="18"/>
                <w:szCs w:val="18"/>
              </w:rPr>
            </w:pPr>
            <w:r w:rsidRPr="00B813D5">
              <w:rPr>
                <w:rFonts w:ascii="Arial Narrow" w:hAnsi="Arial Narrow"/>
                <w:b/>
                <w:bCs/>
                <w:sz w:val="18"/>
                <w:szCs w:val="18"/>
              </w:rPr>
              <w:t>SECTEUR SECONDAIRE</w:t>
            </w:r>
          </w:p>
        </w:tc>
      </w:tr>
      <w:tr w:rsidR="000E5BCD" w:rsidRPr="00B813D5" w14:paraId="334E19C1" w14:textId="77777777" w:rsidTr="000E5BCD">
        <w:tc>
          <w:tcPr>
            <w:tcW w:w="1881" w:type="dxa"/>
            <w:vMerge w:val="restart"/>
          </w:tcPr>
          <w:p w14:paraId="3F45E7F9" w14:textId="77777777" w:rsidR="000E5BCD" w:rsidRPr="00B813D5" w:rsidRDefault="000E5BCD" w:rsidP="001D3535">
            <w:pPr>
              <w:rPr>
                <w:rFonts w:ascii="Arial Narrow" w:hAnsi="Arial Narrow"/>
                <w:sz w:val="18"/>
                <w:szCs w:val="18"/>
              </w:rPr>
            </w:pPr>
            <w:r w:rsidRPr="00B813D5">
              <w:rPr>
                <w:rFonts w:ascii="Arial Narrow" w:hAnsi="Arial Narrow"/>
                <w:b/>
                <w:sz w:val="18"/>
                <w:szCs w:val="18"/>
              </w:rPr>
              <w:t>EAU</w:t>
            </w:r>
          </w:p>
          <w:p w14:paraId="77E1222E" w14:textId="77777777" w:rsidR="000E5BCD" w:rsidRPr="00B813D5" w:rsidRDefault="000E5BCD" w:rsidP="001D3535">
            <w:pPr>
              <w:rPr>
                <w:rFonts w:ascii="Arial Narrow" w:hAnsi="Arial Narrow"/>
                <w:sz w:val="18"/>
                <w:szCs w:val="18"/>
              </w:rPr>
            </w:pPr>
          </w:p>
          <w:p w14:paraId="12E9400A" w14:textId="77777777" w:rsidR="000E5BCD" w:rsidRPr="00B813D5" w:rsidRDefault="000E5BCD" w:rsidP="001D3535">
            <w:pPr>
              <w:rPr>
                <w:rFonts w:ascii="Arial Narrow" w:hAnsi="Arial Narrow"/>
                <w:sz w:val="18"/>
                <w:szCs w:val="18"/>
              </w:rPr>
            </w:pPr>
            <w:r w:rsidRPr="00B813D5">
              <w:rPr>
                <w:rFonts w:ascii="Arial Narrow" w:hAnsi="Arial Narrow"/>
                <w:b/>
                <w:i/>
                <w:sz w:val="18"/>
                <w:szCs w:val="18"/>
              </w:rPr>
              <w:t>Améliorer l’accès des populations à l’eau potable</w:t>
            </w:r>
          </w:p>
        </w:tc>
        <w:tc>
          <w:tcPr>
            <w:tcW w:w="3140" w:type="dxa"/>
          </w:tcPr>
          <w:p w14:paraId="194A86E4" w14:textId="77777777" w:rsidR="000E5BCD" w:rsidRPr="00B813D5" w:rsidRDefault="000E5BCD" w:rsidP="001D3535">
            <w:pPr>
              <w:jc w:val="center"/>
              <w:rPr>
                <w:rFonts w:ascii="Arial Narrow" w:hAnsi="Arial Narrow"/>
                <w:sz w:val="18"/>
                <w:szCs w:val="18"/>
              </w:rPr>
            </w:pPr>
            <w:r w:rsidRPr="00B813D5">
              <w:rPr>
                <w:rFonts w:ascii="Arial Narrow" w:hAnsi="Arial Narrow"/>
                <w:sz w:val="18"/>
                <w:szCs w:val="18"/>
              </w:rPr>
              <w:t>Connection des villages et secteurs au réseau de la SOMAGEP à travers la réalisation de 16 SHVA</w:t>
            </w:r>
          </w:p>
          <w:p w14:paraId="5B25A8B3" w14:textId="77777777" w:rsidR="000E5BCD" w:rsidRPr="00B813D5" w:rsidRDefault="000E5BCD" w:rsidP="001D3535">
            <w:pPr>
              <w:jc w:val="center"/>
              <w:rPr>
                <w:rFonts w:ascii="Arial Narrow" w:hAnsi="Arial Narrow" w:cs="Calibri"/>
                <w:sz w:val="18"/>
                <w:szCs w:val="18"/>
              </w:rPr>
            </w:pPr>
          </w:p>
        </w:tc>
        <w:tc>
          <w:tcPr>
            <w:tcW w:w="2117" w:type="dxa"/>
          </w:tcPr>
          <w:p w14:paraId="4EC5CCFE" w14:textId="77777777" w:rsidR="000E5BCD" w:rsidRPr="00B813D5" w:rsidRDefault="000E5BCD" w:rsidP="001D3535">
            <w:pPr>
              <w:rPr>
                <w:rFonts w:ascii="Arial Narrow" w:hAnsi="Arial Narrow" w:cs="Calibri"/>
                <w:sz w:val="18"/>
                <w:szCs w:val="18"/>
              </w:rPr>
            </w:pPr>
            <w:r w:rsidRPr="00B813D5">
              <w:rPr>
                <w:rFonts w:ascii="Arial Narrow" w:hAnsi="Arial Narrow"/>
                <w:sz w:val="18"/>
                <w:szCs w:val="18"/>
              </w:rPr>
              <w:t>Les villages et secteurs de la commune sont connectés au réseau SOMAGEP</w:t>
            </w:r>
          </w:p>
        </w:tc>
        <w:tc>
          <w:tcPr>
            <w:tcW w:w="3047" w:type="dxa"/>
          </w:tcPr>
          <w:p w14:paraId="155610AE" w14:textId="77777777" w:rsidR="000E5BCD" w:rsidRPr="00B813D5" w:rsidRDefault="000E5BCD" w:rsidP="00CE326D">
            <w:pPr>
              <w:rPr>
                <w:rFonts w:ascii="Arial Narrow" w:hAnsi="Arial Narrow" w:cs="Calibri"/>
                <w:sz w:val="18"/>
                <w:szCs w:val="18"/>
              </w:rPr>
            </w:pPr>
            <w:r w:rsidRPr="00B813D5">
              <w:rPr>
                <w:rFonts w:ascii="Arial Narrow" w:hAnsi="Arial Narrow"/>
                <w:sz w:val="18"/>
                <w:szCs w:val="18"/>
              </w:rPr>
              <w:t>Toute la commune</w:t>
            </w:r>
          </w:p>
        </w:tc>
        <w:tc>
          <w:tcPr>
            <w:tcW w:w="1657" w:type="dxa"/>
          </w:tcPr>
          <w:p w14:paraId="21CAA5F9" w14:textId="77777777" w:rsidR="000E5BCD" w:rsidRPr="00B813D5" w:rsidRDefault="000E5BCD" w:rsidP="001D3535">
            <w:pPr>
              <w:jc w:val="right"/>
              <w:rPr>
                <w:rFonts w:ascii="Arial Narrow" w:hAnsi="Arial Narrow"/>
                <w:sz w:val="18"/>
                <w:szCs w:val="18"/>
              </w:rPr>
            </w:pPr>
            <w:r w:rsidRPr="00B813D5">
              <w:rPr>
                <w:rFonts w:ascii="Arial Narrow" w:hAnsi="Arial Narrow"/>
                <w:sz w:val="18"/>
                <w:szCs w:val="18"/>
              </w:rPr>
              <w:t>480 000 000</w:t>
            </w:r>
          </w:p>
          <w:p w14:paraId="764E1539" w14:textId="77777777" w:rsidR="000E5BCD" w:rsidRPr="00B813D5" w:rsidRDefault="000E5BCD" w:rsidP="001D3535">
            <w:pPr>
              <w:jc w:val="right"/>
              <w:rPr>
                <w:rFonts w:ascii="Arial Narrow" w:hAnsi="Arial Narrow" w:cs="Calibri"/>
                <w:sz w:val="18"/>
                <w:szCs w:val="18"/>
              </w:rPr>
            </w:pPr>
          </w:p>
        </w:tc>
        <w:tc>
          <w:tcPr>
            <w:tcW w:w="604" w:type="dxa"/>
          </w:tcPr>
          <w:p w14:paraId="2C912EC2" w14:textId="77777777" w:rsidR="000E5BCD" w:rsidRPr="00B813D5" w:rsidRDefault="000E5BCD" w:rsidP="001D3535">
            <w:pPr>
              <w:jc w:val="center"/>
              <w:rPr>
                <w:rFonts w:ascii="Arial Narrow" w:hAnsi="Arial Narrow" w:cs="Calibri"/>
                <w:sz w:val="18"/>
                <w:szCs w:val="18"/>
              </w:rPr>
            </w:pPr>
            <w:r w:rsidRPr="00B813D5">
              <w:rPr>
                <w:rFonts w:ascii="Arial Narrow" w:hAnsi="Arial Narrow"/>
                <w:sz w:val="18"/>
                <w:szCs w:val="18"/>
              </w:rPr>
              <w:t>x</w:t>
            </w:r>
          </w:p>
        </w:tc>
        <w:tc>
          <w:tcPr>
            <w:tcW w:w="581" w:type="dxa"/>
          </w:tcPr>
          <w:p w14:paraId="58BB967A" w14:textId="77777777" w:rsidR="000E5BCD" w:rsidRPr="00B813D5" w:rsidRDefault="000E5BCD" w:rsidP="001D3535">
            <w:pPr>
              <w:jc w:val="center"/>
              <w:rPr>
                <w:rFonts w:ascii="Arial Narrow" w:hAnsi="Arial Narrow" w:cs="Calibri"/>
                <w:sz w:val="18"/>
                <w:szCs w:val="18"/>
              </w:rPr>
            </w:pPr>
            <w:r w:rsidRPr="00B813D5">
              <w:rPr>
                <w:rFonts w:ascii="Arial Narrow" w:hAnsi="Arial Narrow"/>
                <w:sz w:val="18"/>
                <w:szCs w:val="18"/>
              </w:rPr>
              <w:t>x</w:t>
            </w:r>
          </w:p>
        </w:tc>
        <w:tc>
          <w:tcPr>
            <w:tcW w:w="584" w:type="dxa"/>
          </w:tcPr>
          <w:p w14:paraId="2F88A388" w14:textId="77777777" w:rsidR="000E5BCD" w:rsidRPr="00B813D5" w:rsidRDefault="000E5BCD" w:rsidP="001D3535">
            <w:pPr>
              <w:jc w:val="center"/>
              <w:rPr>
                <w:rFonts w:ascii="Arial Narrow" w:hAnsi="Arial Narrow" w:cs="Calibri"/>
                <w:sz w:val="18"/>
                <w:szCs w:val="18"/>
              </w:rPr>
            </w:pPr>
            <w:r w:rsidRPr="00B813D5">
              <w:rPr>
                <w:rFonts w:ascii="Arial Narrow" w:hAnsi="Arial Narrow"/>
                <w:sz w:val="18"/>
                <w:szCs w:val="18"/>
              </w:rPr>
              <w:t>x</w:t>
            </w:r>
          </w:p>
        </w:tc>
        <w:tc>
          <w:tcPr>
            <w:tcW w:w="701" w:type="dxa"/>
          </w:tcPr>
          <w:p w14:paraId="27F670C0" w14:textId="77777777" w:rsidR="000E5BCD" w:rsidRPr="00B813D5" w:rsidRDefault="000E5BCD" w:rsidP="001D3535">
            <w:pPr>
              <w:rPr>
                <w:rFonts w:ascii="Arial Narrow" w:hAnsi="Arial Narrow"/>
                <w:sz w:val="18"/>
                <w:szCs w:val="18"/>
              </w:rPr>
            </w:pPr>
          </w:p>
        </w:tc>
        <w:tc>
          <w:tcPr>
            <w:tcW w:w="616" w:type="dxa"/>
          </w:tcPr>
          <w:p w14:paraId="34502F25" w14:textId="77777777" w:rsidR="000E5BCD" w:rsidRPr="00B813D5" w:rsidRDefault="000E5BCD" w:rsidP="001D3535">
            <w:pPr>
              <w:rPr>
                <w:rFonts w:ascii="Arial Narrow" w:hAnsi="Arial Narrow"/>
                <w:sz w:val="18"/>
                <w:szCs w:val="18"/>
              </w:rPr>
            </w:pPr>
          </w:p>
        </w:tc>
        <w:tc>
          <w:tcPr>
            <w:tcW w:w="606" w:type="dxa"/>
          </w:tcPr>
          <w:p w14:paraId="032D7D88" w14:textId="77777777" w:rsidR="000E5BCD" w:rsidRPr="00B813D5" w:rsidRDefault="000E5BCD" w:rsidP="001D3535">
            <w:pPr>
              <w:rPr>
                <w:rFonts w:ascii="Arial Narrow" w:hAnsi="Arial Narrow"/>
                <w:sz w:val="18"/>
                <w:szCs w:val="18"/>
              </w:rPr>
            </w:pPr>
          </w:p>
        </w:tc>
        <w:tc>
          <w:tcPr>
            <w:tcW w:w="626" w:type="dxa"/>
          </w:tcPr>
          <w:p w14:paraId="03356AC8" w14:textId="77777777" w:rsidR="000E5BCD" w:rsidRPr="00B813D5" w:rsidRDefault="000E5BCD" w:rsidP="001D3535">
            <w:pPr>
              <w:rPr>
                <w:rFonts w:ascii="Arial Narrow" w:hAnsi="Arial Narrow"/>
                <w:sz w:val="18"/>
                <w:szCs w:val="18"/>
              </w:rPr>
            </w:pPr>
          </w:p>
        </w:tc>
      </w:tr>
      <w:tr w:rsidR="000E5BCD" w:rsidRPr="00B813D5" w14:paraId="51A729E5" w14:textId="77777777" w:rsidTr="000E5BCD">
        <w:tc>
          <w:tcPr>
            <w:tcW w:w="1881" w:type="dxa"/>
            <w:vMerge/>
          </w:tcPr>
          <w:p w14:paraId="563EDA33" w14:textId="77777777" w:rsidR="000E5BCD" w:rsidRPr="00B813D5" w:rsidRDefault="000E5BCD" w:rsidP="001D3535">
            <w:pPr>
              <w:rPr>
                <w:rFonts w:ascii="Arial Narrow" w:hAnsi="Arial Narrow"/>
                <w:sz w:val="18"/>
                <w:szCs w:val="18"/>
              </w:rPr>
            </w:pPr>
          </w:p>
        </w:tc>
        <w:tc>
          <w:tcPr>
            <w:tcW w:w="3140" w:type="dxa"/>
          </w:tcPr>
          <w:p w14:paraId="4445A79A" w14:textId="77777777" w:rsidR="000E5BCD" w:rsidRPr="00B813D5" w:rsidRDefault="000E5BCD" w:rsidP="001D3535">
            <w:pPr>
              <w:rPr>
                <w:rFonts w:ascii="Arial Narrow" w:hAnsi="Arial Narrow" w:cs="Calibri"/>
                <w:sz w:val="18"/>
                <w:szCs w:val="18"/>
              </w:rPr>
            </w:pPr>
            <w:r w:rsidRPr="00B813D5">
              <w:rPr>
                <w:rFonts w:ascii="Arial Narrow" w:hAnsi="Arial Narrow"/>
                <w:sz w:val="18"/>
                <w:szCs w:val="18"/>
              </w:rPr>
              <w:t>Réalisation de 18 châteaux d’eaux</w:t>
            </w:r>
          </w:p>
        </w:tc>
        <w:tc>
          <w:tcPr>
            <w:tcW w:w="2117" w:type="dxa"/>
          </w:tcPr>
          <w:p w14:paraId="3F3B86F4" w14:textId="77777777" w:rsidR="000E5BCD" w:rsidRPr="00B813D5" w:rsidRDefault="000E5BCD" w:rsidP="001D3535">
            <w:pPr>
              <w:rPr>
                <w:rFonts w:ascii="Arial Narrow" w:hAnsi="Arial Narrow" w:cs="Calibri"/>
                <w:sz w:val="18"/>
                <w:szCs w:val="18"/>
              </w:rPr>
            </w:pPr>
            <w:r w:rsidRPr="00B813D5">
              <w:rPr>
                <w:rFonts w:ascii="Arial Narrow" w:hAnsi="Arial Narrow" w:cs="Calibri"/>
                <w:sz w:val="18"/>
                <w:szCs w:val="18"/>
              </w:rPr>
              <w:t>18 châteaux d’eau sont réalisés</w:t>
            </w:r>
          </w:p>
        </w:tc>
        <w:tc>
          <w:tcPr>
            <w:tcW w:w="3047" w:type="dxa"/>
          </w:tcPr>
          <w:p w14:paraId="69B50778" w14:textId="77777777" w:rsidR="000E5BCD" w:rsidRPr="00B813D5" w:rsidRDefault="000E5BCD" w:rsidP="00CE326D">
            <w:pPr>
              <w:rPr>
                <w:rFonts w:ascii="Arial Narrow" w:hAnsi="Arial Narrow"/>
                <w:sz w:val="18"/>
                <w:szCs w:val="18"/>
              </w:rPr>
            </w:pPr>
            <w:r w:rsidRPr="00B813D5">
              <w:rPr>
                <w:rFonts w:ascii="Arial Narrow" w:hAnsi="Arial Narrow"/>
                <w:sz w:val="18"/>
                <w:szCs w:val="18"/>
              </w:rPr>
              <w:t>N’teguedo samassebougou</w:t>
            </w:r>
          </w:p>
          <w:p w14:paraId="60EC75B6" w14:textId="77777777" w:rsidR="000E5BCD" w:rsidRPr="00B813D5" w:rsidRDefault="000E5BCD" w:rsidP="00CE326D">
            <w:pPr>
              <w:rPr>
                <w:rFonts w:ascii="Arial Narrow" w:hAnsi="Arial Narrow" w:cs="Calibri"/>
                <w:sz w:val="18"/>
                <w:szCs w:val="18"/>
              </w:rPr>
            </w:pPr>
            <w:r w:rsidRPr="00B813D5">
              <w:rPr>
                <w:rFonts w:ascii="Arial Narrow" w:hAnsi="Arial Narrow"/>
                <w:sz w:val="18"/>
                <w:szCs w:val="18"/>
              </w:rPr>
              <w:t>N’teguedo Niaré</w:t>
            </w:r>
          </w:p>
        </w:tc>
        <w:tc>
          <w:tcPr>
            <w:tcW w:w="1657" w:type="dxa"/>
          </w:tcPr>
          <w:p w14:paraId="6A6CAF44" w14:textId="77777777" w:rsidR="000E5BCD" w:rsidRPr="00B813D5" w:rsidRDefault="000E5BCD" w:rsidP="001D3535">
            <w:pPr>
              <w:jc w:val="right"/>
              <w:rPr>
                <w:rFonts w:ascii="Arial Narrow" w:hAnsi="Arial Narrow" w:cs="Calibri"/>
                <w:sz w:val="18"/>
                <w:szCs w:val="18"/>
              </w:rPr>
            </w:pPr>
            <w:r w:rsidRPr="00B813D5">
              <w:rPr>
                <w:rFonts w:ascii="Arial Narrow" w:hAnsi="Arial Narrow"/>
                <w:sz w:val="18"/>
                <w:szCs w:val="18"/>
              </w:rPr>
              <w:t>510 000 000</w:t>
            </w:r>
          </w:p>
        </w:tc>
        <w:tc>
          <w:tcPr>
            <w:tcW w:w="604" w:type="dxa"/>
          </w:tcPr>
          <w:p w14:paraId="668CAFF9" w14:textId="77777777" w:rsidR="000E5BCD" w:rsidRPr="00B813D5" w:rsidRDefault="000E5BCD" w:rsidP="001D3535">
            <w:pPr>
              <w:jc w:val="center"/>
              <w:rPr>
                <w:rFonts w:ascii="Arial Narrow" w:hAnsi="Arial Narrow" w:cs="Calibri"/>
                <w:sz w:val="18"/>
                <w:szCs w:val="18"/>
              </w:rPr>
            </w:pPr>
          </w:p>
        </w:tc>
        <w:tc>
          <w:tcPr>
            <w:tcW w:w="581" w:type="dxa"/>
          </w:tcPr>
          <w:p w14:paraId="3E47CF5B" w14:textId="77777777" w:rsidR="000E5BCD" w:rsidRPr="00B813D5" w:rsidRDefault="000E5BCD" w:rsidP="001D3535">
            <w:pPr>
              <w:jc w:val="center"/>
              <w:rPr>
                <w:rFonts w:ascii="Arial Narrow" w:hAnsi="Arial Narrow" w:cs="Calibri"/>
                <w:sz w:val="18"/>
                <w:szCs w:val="18"/>
              </w:rPr>
            </w:pPr>
          </w:p>
        </w:tc>
        <w:tc>
          <w:tcPr>
            <w:tcW w:w="584" w:type="dxa"/>
          </w:tcPr>
          <w:p w14:paraId="63EA9F1D" w14:textId="77777777" w:rsidR="000E5BCD" w:rsidRPr="00B813D5" w:rsidRDefault="000E5BCD" w:rsidP="001D3535">
            <w:pPr>
              <w:jc w:val="center"/>
              <w:rPr>
                <w:rFonts w:ascii="Arial Narrow" w:hAnsi="Arial Narrow" w:cs="Calibri"/>
                <w:sz w:val="18"/>
                <w:szCs w:val="18"/>
              </w:rPr>
            </w:pPr>
          </w:p>
        </w:tc>
        <w:tc>
          <w:tcPr>
            <w:tcW w:w="701" w:type="dxa"/>
          </w:tcPr>
          <w:p w14:paraId="3AE6F932" w14:textId="77777777" w:rsidR="000E5BCD" w:rsidRPr="00B813D5" w:rsidRDefault="000E5BCD" w:rsidP="001D3535">
            <w:pPr>
              <w:rPr>
                <w:rFonts w:ascii="Arial Narrow" w:hAnsi="Arial Narrow"/>
                <w:sz w:val="18"/>
                <w:szCs w:val="18"/>
              </w:rPr>
            </w:pPr>
          </w:p>
        </w:tc>
        <w:tc>
          <w:tcPr>
            <w:tcW w:w="616" w:type="dxa"/>
          </w:tcPr>
          <w:p w14:paraId="49F2CEF3" w14:textId="77777777" w:rsidR="000E5BCD" w:rsidRPr="00B813D5" w:rsidRDefault="000E5BCD" w:rsidP="001D3535">
            <w:pPr>
              <w:rPr>
                <w:rFonts w:ascii="Arial Narrow" w:hAnsi="Arial Narrow"/>
                <w:sz w:val="18"/>
                <w:szCs w:val="18"/>
              </w:rPr>
            </w:pPr>
          </w:p>
        </w:tc>
        <w:tc>
          <w:tcPr>
            <w:tcW w:w="606" w:type="dxa"/>
          </w:tcPr>
          <w:p w14:paraId="02FA2DAD" w14:textId="77777777" w:rsidR="000E5BCD" w:rsidRPr="00B813D5" w:rsidRDefault="000E5BCD" w:rsidP="001D3535">
            <w:pPr>
              <w:rPr>
                <w:rFonts w:ascii="Arial Narrow" w:hAnsi="Arial Narrow"/>
                <w:sz w:val="18"/>
                <w:szCs w:val="18"/>
              </w:rPr>
            </w:pPr>
          </w:p>
        </w:tc>
        <w:tc>
          <w:tcPr>
            <w:tcW w:w="626" w:type="dxa"/>
          </w:tcPr>
          <w:p w14:paraId="52B700D1" w14:textId="77777777" w:rsidR="000E5BCD" w:rsidRPr="00B813D5" w:rsidRDefault="000E5BCD" w:rsidP="001D3535">
            <w:pPr>
              <w:rPr>
                <w:rFonts w:ascii="Arial Narrow" w:hAnsi="Arial Narrow"/>
                <w:sz w:val="18"/>
                <w:szCs w:val="18"/>
              </w:rPr>
            </w:pPr>
          </w:p>
        </w:tc>
      </w:tr>
      <w:tr w:rsidR="000E5BCD" w:rsidRPr="00B813D5" w14:paraId="66F229DA" w14:textId="77777777" w:rsidTr="000E5BCD">
        <w:tc>
          <w:tcPr>
            <w:tcW w:w="1881" w:type="dxa"/>
            <w:vMerge/>
          </w:tcPr>
          <w:p w14:paraId="14FF0A1D" w14:textId="77777777" w:rsidR="000E5BCD" w:rsidRPr="00B813D5" w:rsidRDefault="000E5BCD" w:rsidP="001D3535">
            <w:pPr>
              <w:rPr>
                <w:rFonts w:ascii="Arial Narrow" w:hAnsi="Arial Narrow"/>
                <w:sz w:val="18"/>
                <w:szCs w:val="18"/>
              </w:rPr>
            </w:pPr>
          </w:p>
        </w:tc>
        <w:tc>
          <w:tcPr>
            <w:tcW w:w="3140" w:type="dxa"/>
          </w:tcPr>
          <w:p w14:paraId="1733BECC" w14:textId="77777777" w:rsidR="000E5BCD" w:rsidRPr="00B813D5" w:rsidRDefault="000E5BCD" w:rsidP="001D3535">
            <w:pPr>
              <w:rPr>
                <w:rFonts w:ascii="Arial Narrow" w:hAnsi="Arial Narrow"/>
                <w:sz w:val="18"/>
                <w:szCs w:val="18"/>
              </w:rPr>
            </w:pPr>
            <w:r>
              <w:rPr>
                <w:rFonts w:ascii="Arial Narrow" w:hAnsi="Arial Narrow"/>
                <w:sz w:val="18"/>
                <w:szCs w:val="18"/>
              </w:rPr>
              <w:t xml:space="preserve">Réalisation de forages </w:t>
            </w:r>
          </w:p>
        </w:tc>
        <w:tc>
          <w:tcPr>
            <w:tcW w:w="2117" w:type="dxa"/>
          </w:tcPr>
          <w:p w14:paraId="372B5DCB" w14:textId="77777777" w:rsidR="000E5BCD" w:rsidRPr="00B813D5" w:rsidRDefault="000E5BCD" w:rsidP="001D3535">
            <w:pPr>
              <w:rPr>
                <w:rFonts w:ascii="Arial Narrow" w:hAnsi="Arial Narrow" w:cs="Calibri"/>
                <w:sz w:val="18"/>
                <w:szCs w:val="18"/>
              </w:rPr>
            </w:pPr>
            <w:r>
              <w:rPr>
                <w:rFonts w:ascii="Arial Narrow" w:hAnsi="Arial Narrow" w:cs="Calibri"/>
                <w:sz w:val="18"/>
                <w:szCs w:val="18"/>
              </w:rPr>
              <w:t xml:space="preserve">Des forages sont réalisés </w:t>
            </w:r>
          </w:p>
        </w:tc>
        <w:tc>
          <w:tcPr>
            <w:tcW w:w="3047" w:type="dxa"/>
          </w:tcPr>
          <w:p w14:paraId="15BA0BBE" w14:textId="77777777" w:rsidR="000E5BCD" w:rsidRPr="00B813D5" w:rsidRDefault="000E5BCD" w:rsidP="00CE326D">
            <w:pPr>
              <w:rPr>
                <w:rFonts w:ascii="Arial Narrow" w:hAnsi="Arial Narrow"/>
                <w:sz w:val="18"/>
                <w:szCs w:val="18"/>
              </w:rPr>
            </w:pPr>
            <w:r>
              <w:rPr>
                <w:rFonts w:ascii="Arial Narrow" w:hAnsi="Arial Narrow" w:cs="Calibri"/>
                <w:sz w:val="18"/>
                <w:szCs w:val="18"/>
              </w:rPr>
              <w:t>Tous les villages</w:t>
            </w:r>
          </w:p>
        </w:tc>
        <w:tc>
          <w:tcPr>
            <w:tcW w:w="1657" w:type="dxa"/>
          </w:tcPr>
          <w:p w14:paraId="1D612715" w14:textId="77777777" w:rsidR="000E5BCD" w:rsidRPr="00B813D5" w:rsidRDefault="000E5BCD" w:rsidP="001D3535">
            <w:pPr>
              <w:jc w:val="right"/>
              <w:rPr>
                <w:rFonts w:ascii="Arial Narrow" w:hAnsi="Arial Narrow"/>
                <w:sz w:val="18"/>
                <w:szCs w:val="18"/>
              </w:rPr>
            </w:pPr>
            <w:r>
              <w:rPr>
                <w:rFonts w:ascii="Arial Narrow" w:hAnsi="Arial Narrow"/>
                <w:sz w:val="18"/>
                <w:szCs w:val="18"/>
              </w:rPr>
              <w:t>PM</w:t>
            </w:r>
          </w:p>
        </w:tc>
        <w:tc>
          <w:tcPr>
            <w:tcW w:w="604" w:type="dxa"/>
          </w:tcPr>
          <w:p w14:paraId="332506CE" w14:textId="77777777" w:rsidR="000E5BCD" w:rsidRPr="00B813D5" w:rsidRDefault="000E5BCD" w:rsidP="001D3535">
            <w:pPr>
              <w:jc w:val="center"/>
              <w:rPr>
                <w:rFonts w:ascii="Arial Narrow" w:hAnsi="Arial Narrow" w:cs="Calibri"/>
                <w:sz w:val="18"/>
                <w:szCs w:val="18"/>
              </w:rPr>
            </w:pPr>
          </w:p>
        </w:tc>
        <w:tc>
          <w:tcPr>
            <w:tcW w:w="581" w:type="dxa"/>
          </w:tcPr>
          <w:p w14:paraId="2E82CCD3" w14:textId="77777777" w:rsidR="000E5BCD" w:rsidRPr="00B813D5" w:rsidRDefault="000E5BCD" w:rsidP="001D3535">
            <w:pPr>
              <w:jc w:val="center"/>
              <w:rPr>
                <w:rFonts w:ascii="Arial Narrow" w:hAnsi="Arial Narrow" w:cs="Calibri"/>
                <w:sz w:val="18"/>
                <w:szCs w:val="18"/>
              </w:rPr>
            </w:pPr>
          </w:p>
        </w:tc>
        <w:tc>
          <w:tcPr>
            <w:tcW w:w="584" w:type="dxa"/>
          </w:tcPr>
          <w:p w14:paraId="6AF89922" w14:textId="77777777" w:rsidR="000E5BCD" w:rsidRPr="00B813D5" w:rsidRDefault="000E5BCD" w:rsidP="001D3535">
            <w:pPr>
              <w:jc w:val="center"/>
              <w:rPr>
                <w:rFonts w:ascii="Arial Narrow" w:hAnsi="Arial Narrow" w:cs="Calibri"/>
                <w:sz w:val="18"/>
                <w:szCs w:val="18"/>
              </w:rPr>
            </w:pPr>
          </w:p>
        </w:tc>
        <w:tc>
          <w:tcPr>
            <w:tcW w:w="701" w:type="dxa"/>
          </w:tcPr>
          <w:p w14:paraId="5E17AF6D" w14:textId="77777777" w:rsidR="000E5BCD" w:rsidRPr="00B813D5" w:rsidRDefault="000E5BCD" w:rsidP="001D3535">
            <w:pPr>
              <w:rPr>
                <w:rFonts w:ascii="Arial Narrow" w:hAnsi="Arial Narrow"/>
                <w:sz w:val="18"/>
                <w:szCs w:val="18"/>
              </w:rPr>
            </w:pPr>
          </w:p>
        </w:tc>
        <w:tc>
          <w:tcPr>
            <w:tcW w:w="616" w:type="dxa"/>
          </w:tcPr>
          <w:p w14:paraId="4DB1CF06" w14:textId="77777777" w:rsidR="000E5BCD" w:rsidRPr="00B813D5" w:rsidRDefault="000E5BCD" w:rsidP="001D3535">
            <w:pPr>
              <w:rPr>
                <w:rFonts w:ascii="Arial Narrow" w:hAnsi="Arial Narrow"/>
                <w:sz w:val="18"/>
                <w:szCs w:val="18"/>
              </w:rPr>
            </w:pPr>
          </w:p>
        </w:tc>
        <w:tc>
          <w:tcPr>
            <w:tcW w:w="606" w:type="dxa"/>
          </w:tcPr>
          <w:p w14:paraId="395FFEA2" w14:textId="77777777" w:rsidR="000E5BCD" w:rsidRPr="00B813D5" w:rsidRDefault="000E5BCD" w:rsidP="001D3535">
            <w:pPr>
              <w:rPr>
                <w:rFonts w:ascii="Arial Narrow" w:hAnsi="Arial Narrow"/>
                <w:sz w:val="18"/>
                <w:szCs w:val="18"/>
              </w:rPr>
            </w:pPr>
          </w:p>
        </w:tc>
        <w:tc>
          <w:tcPr>
            <w:tcW w:w="626" w:type="dxa"/>
          </w:tcPr>
          <w:p w14:paraId="32B86472" w14:textId="77777777" w:rsidR="000E5BCD" w:rsidRPr="00B813D5" w:rsidRDefault="000E5BCD" w:rsidP="001D3535">
            <w:pPr>
              <w:rPr>
                <w:rFonts w:ascii="Arial Narrow" w:hAnsi="Arial Narrow"/>
                <w:sz w:val="18"/>
                <w:szCs w:val="18"/>
              </w:rPr>
            </w:pPr>
            <w:r>
              <w:rPr>
                <w:rFonts w:ascii="Arial Narrow" w:hAnsi="Arial Narrow"/>
                <w:sz w:val="18"/>
                <w:szCs w:val="18"/>
              </w:rPr>
              <w:t>100%</w:t>
            </w:r>
          </w:p>
        </w:tc>
      </w:tr>
      <w:tr w:rsidR="000E5BCD" w:rsidRPr="00B813D5" w14:paraId="7612CDA1" w14:textId="77777777" w:rsidTr="000E5BCD">
        <w:tc>
          <w:tcPr>
            <w:tcW w:w="1881" w:type="dxa"/>
            <w:vMerge/>
          </w:tcPr>
          <w:p w14:paraId="733C7220" w14:textId="77777777" w:rsidR="000E5BCD" w:rsidRPr="00B813D5" w:rsidRDefault="000E5BCD" w:rsidP="001D3535">
            <w:pPr>
              <w:rPr>
                <w:rFonts w:ascii="Arial Narrow" w:hAnsi="Arial Narrow"/>
                <w:sz w:val="18"/>
                <w:szCs w:val="18"/>
              </w:rPr>
            </w:pPr>
          </w:p>
        </w:tc>
        <w:tc>
          <w:tcPr>
            <w:tcW w:w="3140" w:type="dxa"/>
          </w:tcPr>
          <w:p w14:paraId="70F31EF9" w14:textId="77777777" w:rsidR="000E5BCD" w:rsidRPr="00B813D5" w:rsidRDefault="000E5BCD" w:rsidP="001D3535">
            <w:pPr>
              <w:rPr>
                <w:rFonts w:ascii="Arial Narrow" w:hAnsi="Arial Narrow" w:cs="Calibri"/>
                <w:sz w:val="18"/>
                <w:szCs w:val="18"/>
              </w:rPr>
            </w:pPr>
            <w:r w:rsidRPr="00B813D5">
              <w:rPr>
                <w:rFonts w:ascii="Arial Narrow" w:hAnsi="Arial Narrow"/>
                <w:sz w:val="18"/>
                <w:szCs w:val="18"/>
              </w:rPr>
              <w:t>Faire l’état des lieux des ouvrages hydrauliques Assainissement</w:t>
            </w:r>
          </w:p>
        </w:tc>
        <w:tc>
          <w:tcPr>
            <w:tcW w:w="2117" w:type="dxa"/>
          </w:tcPr>
          <w:p w14:paraId="39F81F48" w14:textId="77777777" w:rsidR="000E5BCD" w:rsidRPr="00B813D5" w:rsidRDefault="000E5BCD" w:rsidP="001D3535">
            <w:pPr>
              <w:rPr>
                <w:rFonts w:ascii="Arial Narrow" w:hAnsi="Arial Narrow" w:cs="Calibri"/>
                <w:sz w:val="18"/>
                <w:szCs w:val="18"/>
              </w:rPr>
            </w:pPr>
            <w:r w:rsidRPr="00B813D5">
              <w:rPr>
                <w:rFonts w:ascii="Arial Narrow" w:hAnsi="Arial Narrow"/>
                <w:sz w:val="18"/>
                <w:szCs w:val="18"/>
              </w:rPr>
              <w:t>Invention des PEM ; dépôt de transit ; Latrine publique</w:t>
            </w:r>
          </w:p>
        </w:tc>
        <w:tc>
          <w:tcPr>
            <w:tcW w:w="3047" w:type="dxa"/>
          </w:tcPr>
          <w:p w14:paraId="7ED4EB7D" w14:textId="77777777" w:rsidR="000E5BCD" w:rsidRPr="00B813D5" w:rsidRDefault="000E5BCD" w:rsidP="001D3535">
            <w:pPr>
              <w:rPr>
                <w:rFonts w:ascii="Arial Narrow" w:hAnsi="Arial Narrow" w:cs="Calibri"/>
                <w:sz w:val="18"/>
                <w:szCs w:val="18"/>
              </w:rPr>
            </w:pPr>
            <w:r w:rsidRPr="00B813D5">
              <w:rPr>
                <w:rFonts w:ascii="Arial Narrow" w:hAnsi="Arial Narrow"/>
                <w:sz w:val="18"/>
                <w:szCs w:val="18"/>
              </w:rPr>
              <w:t xml:space="preserve">Toute la commune </w:t>
            </w:r>
          </w:p>
        </w:tc>
        <w:tc>
          <w:tcPr>
            <w:tcW w:w="1657" w:type="dxa"/>
          </w:tcPr>
          <w:p w14:paraId="495B0E8C" w14:textId="77777777" w:rsidR="000E5BCD" w:rsidRPr="00B813D5" w:rsidRDefault="000E5BCD" w:rsidP="001D3535">
            <w:pPr>
              <w:jc w:val="right"/>
              <w:rPr>
                <w:rFonts w:ascii="Arial Narrow" w:hAnsi="Arial Narrow" w:cs="Calibri"/>
                <w:sz w:val="18"/>
                <w:szCs w:val="18"/>
              </w:rPr>
            </w:pPr>
            <w:r w:rsidRPr="00B813D5">
              <w:rPr>
                <w:rFonts w:ascii="Arial Narrow" w:hAnsi="Arial Narrow"/>
                <w:sz w:val="18"/>
                <w:szCs w:val="18"/>
              </w:rPr>
              <w:t>2 500 000</w:t>
            </w:r>
          </w:p>
        </w:tc>
        <w:tc>
          <w:tcPr>
            <w:tcW w:w="604" w:type="dxa"/>
          </w:tcPr>
          <w:p w14:paraId="4549FFAE" w14:textId="77777777" w:rsidR="000E5BCD" w:rsidRPr="00B813D5" w:rsidRDefault="000E5BCD" w:rsidP="001D3535">
            <w:pPr>
              <w:rPr>
                <w:rFonts w:ascii="Arial Narrow" w:hAnsi="Arial Narrow" w:cs="Calibri"/>
                <w:sz w:val="18"/>
                <w:szCs w:val="18"/>
              </w:rPr>
            </w:pPr>
            <w:r w:rsidRPr="00B813D5">
              <w:rPr>
                <w:rFonts w:ascii="Arial Narrow" w:hAnsi="Arial Narrow"/>
                <w:sz w:val="18"/>
                <w:szCs w:val="18"/>
              </w:rPr>
              <w:t>x</w:t>
            </w:r>
          </w:p>
        </w:tc>
        <w:tc>
          <w:tcPr>
            <w:tcW w:w="581" w:type="dxa"/>
          </w:tcPr>
          <w:p w14:paraId="42E2827D" w14:textId="77777777" w:rsidR="000E5BCD" w:rsidRPr="00B813D5" w:rsidRDefault="000E5BCD" w:rsidP="001D3535">
            <w:pPr>
              <w:rPr>
                <w:rFonts w:ascii="Arial Narrow" w:hAnsi="Arial Narrow" w:cs="Calibri"/>
                <w:sz w:val="18"/>
                <w:szCs w:val="18"/>
              </w:rPr>
            </w:pPr>
          </w:p>
        </w:tc>
        <w:tc>
          <w:tcPr>
            <w:tcW w:w="584" w:type="dxa"/>
          </w:tcPr>
          <w:p w14:paraId="06B4CBCE" w14:textId="77777777" w:rsidR="000E5BCD" w:rsidRPr="00B813D5" w:rsidRDefault="000E5BCD" w:rsidP="001D3535">
            <w:pPr>
              <w:rPr>
                <w:rFonts w:ascii="Arial Narrow" w:hAnsi="Arial Narrow" w:cs="Calibri"/>
                <w:sz w:val="18"/>
                <w:szCs w:val="18"/>
              </w:rPr>
            </w:pPr>
          </w:p>
        </w:tc>
        <w:tc>
          <w:tcPr>
            <w:tcW w:w="701" w:type="dxa"/>
          </w:tcPr>
          <w:p w14:paraId="60FB61DF" w14:textId="77777777" w:rsidR="000E5BCD" w:rsidRPr="00B813D5" w:rsidRDefault="000E5BCD" w:rsidP="001D3535">
            <w:pPr>
              <w:rPr>
                <w:rFonts w:ascii="Arial Narrow" w:hAnsi="Arial Narrow"/>
                <w:sz w:val="18"/>
                <w:szCs w:val="18"/>
              </w:rPr>
            </w:pPr>
          </w:p>
        </w:tc>
        <w:tc>
          <w:tcPr>
            <w:tcW w:w="616" w:type="dxa"/>
          </w:tcPr>
          <w:p w14:paraId="26E67F28" w14:textId="77777777" w:rsidR="000E5BCD" w:rsidRPr="00B813D5" w:rsidRDefault="000E5BCD" w:rsidP="001D3535">
            <w:pPr>
              <w:rPr>
                <w:rFonts w:ascii="Arial Narrow" w:hAnsi="Arial Narrow"/>
                <w:sz w:val="18"/>
                <w:szCs w:val="18"/>
              </w:rPr>
            </w:pPr>
          </w:p>
        </w:tc>
        <w:tc>
          <w:tcPr>
            <w:tcW w:w="606" w:type="dxa"/>
          </w:tcPr>
          <w:p w14:paraId="73A8DE85"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100%</w:t>
            </w:r>
          </w:p>
        </w:tc>
        <w:tc>
          <w:tcPr>
            <w:tcW w:w="626" w:type="dxa"/>
          </w:tcPr>
          <w:p w14:paraId="306D8EFA" w14:textId="77777777" w:rsidR="000E5BCD" w:rsidRPr="00B813D5" w:rsidRDefault="000E5BCD" w:rsidP="001D3535">
            <w:pPr>
              <w:rPr>
                <w:rFonts w:ascii="Arial Narrow" w:hAnsi="Arial Narrow"/>
                <w:sz w:val="18"/>
                <w:szCs w:val="18"/>
              </w:rPr>
            </w:pPr>
          </w:p>
        </w:tc>
      </w:tr>
      <w:tr w:rsidR="000E5BCD" w:rsidRPr="00B813D5" w14:paraId="5E324B82" w14:textId="77777777" w:rsidTr="000E5BCD">
        <w:tc>
          <w:tcPr>
            <w:tcW w:w="1881" w:type="dxa"/>
            <w:vMerge/>
          </w:tcPr>
          <w:p w14:paraId="4A679E43" w14:textId="77777777" w:rsidR="000E5BCD" w:rsidRPr="00B813D5" w:rsidRDefault="000E5BCD" w:rsidP="001D3535">
            <w:pPr>
              <w:rPr>
                <w:rFonts w:ascii="Arial Narrow" w:hAnsi="Arial Narrow"/>
                <w:sz w:val="18"/>
                <w:szCs w:val="18"/>
              </w:rPr>
            </w:pPr>
          </w:p>
        </w:tc>
        <w:tc>
          <w:tcPr>
            <w:tcW w:w="3140" w:type="dxa"/>
          </w:tcPr>
          <w:p w14:paraId="042F4516" w14:textId="77777777" w:rsidR="000E5BCD" w:rsidRPr="00B813D5" w:rsidRDefault="000E5BCD" w:rsidP="001D3535">
            <w:pPr>
              <w:rPr>
                <w:rFonts w:ascii="Arial Narrow" w:hAnsi="Arial Narrow" w:cs="Calibri"/>
                <w:sz w:val="18"/>
                <w:szCs w:val="18"/>
              </w:rPr>
            </w:pPr>
            <w:r w:rsidRPr="00B813D5">
              <w:rPr>
                <w:rFonts w:ascii="Arial Narrow" w:hAnsi="Arial Narrow"/>
                <w:sz w:val="18"/>
                <w:szCs w:val="18"/>
              </w:rPr>
              <w:t>Mise en place des comités de suivi des points d’eau</w:t>
            </w:r>
          </w:p>
        </w:tc>
        <w:tc>
          <w:tcPr>
            <w:tcW w:w="2117" w:type="dxa"/>
          </w:tcPr>
          <w:p w14:paraId="247A212E" w14:textId="77777777" w:rsidR="000E5BCD" w:rsidRPr="00B813D5" w:rsidRDefault="000E5BCD" w:rsidP="001D3535">
            <w:pPr>
              <w:rPr>
                <w:rFonts w:ascii="Arial Narrow" w:hAnsi="Arial Narrow" w:cs="Calibri"/>
                <w:sz w:val="18"/>
                <w:szCs w:val="18"/>
              </w:rPr>
            </w:pPr>
            <w:r w:rsidRPr="00B813D5">
              <w:rPr>
                <w:rFonts w:ascii="Arial Narrow" w:hAnsi="Arial Narrow"/>
                <w:sz w:val="18"/>
                <w:szCs w:val="18"/>
              </w:rPr>
              <w:t xml:space="preserve">Les comités de suivi des points d’eau sont mis en place </w:t>
            </w:r>
          </w:p>
        </w:tc>
        <w:tc>
          <w:tcPr>
            <w:tcW w:w="3047" w:type="dxa"/>
          </w:tcPr>
          <w:p w14:paraId="7C57A06C" w14:textId="77777777" w:rsidR="000E5BCD" w:rsidRPr="00B813D5" w:rsidRDefault="000E5BCD" w:rsidP="001D3535">
            <w:pPr>
              <w:rPr>
                <w:rFonts w:ascii="Arial Narrow" w:hAnsi="Arial Narrow" w:cs="Calibri"/>
                <w:sz w:val="18"/>
                <w:szCs w:val="18"/>
              </w:rPr>
            </w:pPr>
            <w:r w:rsidRPr="00B813D5">
              <w:rPr>
                <w:rFonts w:ascii="Arial Narrow" w:hAnsi="Arial Narrow"/>
                <w:sz w:val="18"/>
                <w:szCs w:val="18"/>
              </w:rPr>
              <w:t xml:space="preserve">Commune </w:t>
            </w:r>
          </w:p>
        </w:tc>
        <w:tc>
          <w:tcPr>
            <w:tcW w:w="1657" w:type="dxa"/>
          </w:tcPr>
          <w:p w14:paraId="48B250B6" w14:textId="77777777" w:rsidR="000E5BCD" w:rsidRPr="00B813D5" w:rsidRDefault="000E5BCD" w:rsidP="001D3535">
            <w:pPr>
              <w:jc w:val="right"/>
              <w:rPr>
                <w:rFonts w:ascii="Arial Narrow" w:hAnsi="Arial Narrow" w:cs="Calibri"/>
                <w:sz w:val="18"/>
                <w:szCs w:val="18"/>
              </w:rPr>
            </w:pPr>
            <w:r w:rsidRPr="00B813D5">
              <w:rPr>
                <w:rFonts w:ascii="Arial Narrow" w:hAnsi="Arial Narrow"/>
                <w:sz w:val="18"/>
                <w:szCs w:val="18"/>
              </w:rPr>
              <w:t>250 000</w:t>
            </w:r>
          </w:p>
        </w:tc>
        <w:tc>
          <w:tcPr>
            <w:tcW w:w="604" w:type="dxa"/>
          </w:tcPr>
          <w:p w14:paraId="7BCF2B28" w14:textId="77777777" w:rsidR="000E5BCD" w:rsidRPr="00B813D5" w:rsidRDefault="000E5BCD" w:rsidP="001D3535">
            <w:pPr>
              <w:rPr>
                <w:rFonts w:ascii="Arial Narrow" w:hAnsi="Arial Narrow" w:cs="Calibri"/>
                <w:sz w:val="18"/>
                <w:szCs w:val="18"/>
              </w:rPr>
            </w:pPr>
          </w:p>
        </w:tc>
        <w:tc>
          <w:tcPr>
            <w:tcW w:w="581" w:type="dxa"/>
          </w:tcPr>
          <w:p w14:paraId="55B7A3F4" w14:textId="77777777" w:rsidR="000E5BCD" w:rsidRPr="00B813D5" w:rsidRDefault="000E5BCD" w:rsidP="001D3535">
            <w:pPr>
              <w:rPr>
                <w:rFonts w:ascii="Arial Narrow" w:hAnsi="Arial Narrow" w:cs="Calibri"/>
                <w:sz w:val="18"/>
                <w:szCs w:val="18"/>
              </w:rPr>
            </w:pPr>
            <w:r w:rsidRPr="00B813D5">
              <w:rPr>
                <w:rFonts w:ascii="Arial Narrow" w:hAnsi="Arial Narrow"/>
                <w:sz w:val="18"/>
                <w:szCs w:val="18"/>
              </w:rPr>
              <w:t>x</w:t>
            </w:r>
          </w:p>
        </w:tc>
        <w:tc>
          <w:tcPr>
            <w:tcW w:w="584" w:type="dxa"/>
          </w:tcPr>
          <w:p w14:paraId="01199C64" w14:textId="77777777" w:rsidR="000E5BCD" w:rsidRPr="00B813D5" w:rsidRDefault="000E5BCD" w:rsidP="001D3535">
            <w:pPr>
              <w:rPr>
                <w:rFonts w:ascii="Arial Narrow" w:hAnsi="Arial Narrow" w:cs="Calibri"/>
                <w:sz w:val="18"/>
                <w:szCs w:val="18"/>
              </w:rPr>
            </w:pPr>
          </w:p>
        </w:tc>
        <w:tc>
          <w:tcPr>
            <w:tcW w:w="701" w:type="dxa"/>
          </w:tcPr>
          <w:p w14:paraId="4E914626" w14:textId="77777777" w:rsidR="000E5BCD" w:rsidRPr="00B813D5" w:rsidRDefault="000E5BCD" w:rsidP="001D3535">
            <w:pPr>
              <w:rPr>
                <w:rFonts w:ascii="Arial Narrow" w:hAnsi="Arial Narrow"/>
                <w:sz w:val="18"/>
                <w:szCs w:val="18"/>
              </w:rPr>
            </w:pPr>
          </w:p>
        </w:tc>
        <w:tc>
          <w:tcPr>
            <w:tcW w:w="616" w:type="dxa"/>
          </w:tcPr>
          <w:p w14:paraId="363D04E3" w14:textId="77777777" w:rsidR="000E5BCD" w:rsidRPr="00B813D5" w:rsidRDefault="000E5BCD" w:rsidP="001D3535">
            <w:pPr>
              <w:rPr>
                <w:rFonts w:ascii="Arial Narrow" w:hAnsi="Arial Narrow"/>
                <w:sz w:val="18"/>
                <w:szCs w:val="18"/>
              </w:rPr>
            </w:pPr>
          </w:p>
        </w:tc>
        <w:tc>
          <w:tcPr>
            <w:tcW w:w="606" w:type="dxa"/>
          </w:tcPr>
          <w:p w14:paraId="5DF138AD"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100%</w:t>
            </w:r>
          </w:p>
        </w:tc>
        <w:tc>
          <w:tcPr>
            <w:tcW w:w="626" w:type="dxa"/>
          </w:tcPr>
          <w:p w14:paraId="0A18383E" w14:textId="77777777" w:rsidR="000E5BCD" w:rsidRPr="00B813D5" w:rsidRDefault="000E5BCD" w:rsidP="001D3535">
            <w:pPr>
              <w:rPr>
                <w:rFonts w:ascii="Arial Narrow" w:hAnsi="Arial Narrow"/>
                <w:sz w:val="18"/>
                <w:szCs w:val="18"/>
              </w:rPr>
            </w:pPr>
          </w:p>
        </w:tc>
      </w:tr>
      <w:tr w:rsidR="000E5BCD" w:rsidRPr="00B813D5" w14:paraId="582C1DB5" w14:textId="77777777" w:rsidTr="000E5BCD">
        <w:tc>
          <w:tcPr>
            <w:tcW w:w="1881" w:type="dxa"/>
            <w:vMerge/>
          </w:tcPr>
          <w:p w14:paraId="4A87A1C7" w14:textId="77777777" w:rsidR="000E5BCD" w:rsidRPr="00B813D5" w:rsidRDefault="000E5BCD" w:rsidP="001D3535">
            <w:pPr>
              <w:rPr>
                <w:rFonts w:ascii="Arial Narrow" w:hAnsi="Arial Narrow"/>
                <w:sz w:val="18"/>
                <w:szCs w:val="18"/>
              </w:rPr>
            </w:pPr>
          </w:p>
        </w:tc>
        <w:tc>
          <w:tcPr>
            <w:tcW w:w="3140" w:type="dxa"/>
          </w:tcPr>
          <w:p w14:paraId="50562A2E" w14:textId="77777777" w:rsidR="000E5BCD" w:rsidRPr="00B813D5" w:rsidRDefault="000E5BCD" w:rsidP="001D3535">
            <w:pPr>
              <w:rPr>
                <w:rFonts w:ascii="Arial Narrow" w:hAnsi="Arial Narrow" w:cs="Calibri"/>
                <w:sz w:val="18"/>
                <w:szCs w:val="18"/>
              </w:rPr>
            </w:pPr>
            <w:r w:rsidRPr="00B813D5">
              <w:rPr>
                <w:rFonts w:ascii="Arial Narrow" w:hAnsi="Arial Narrow"/>
                <w:sz w:val="18"/>
                <w:szCs w:val="18"/>
              </w:rPr>
              <w:t xml:space="preserve">Formation des femmes et jeunes des comités de gestion et de suivi sur leurs rôles et responsabilités </w:t>
            </w:r>
          </w:p>
        </w:tc>
        <w:tc>
          <w:tcPr>
            <w:tcW w:w="2117" w:type="dxa"/>
          </w:tcPr>
          <w:p w14:paraId="149D0D37" w14:textId="77777777" w:rsidR="000E5BCD" w:rsidRPr="00B813D5" w:rsidRDefault="000E5BCD" w:rsidP="001D3535">
            <w:pPr>
              <w:rPr>
                <w:rFonts w:ascii="Arial Narrow" w:hAnsi="Arial Narrow" w:cs="Calibri"/>
                <w:sz w:val="18"/>
                <w:szCs w:val="18"/>
              </w:rPr>
            </w:pPr>
            <w:r w:rsidRPr="00B813D5">
              <w:rPr>
                <w:rFonts w:ascii="Arial Narrow" w:hAnsi="Arial Narrow"/>
                <w:sz w:val="18"/>
                <w:szCs w:val="18"/>
              </w:rPr>
              <w:t>Les comités de gestion sont formés sur leurs rôles et responsabilités</w:t>
            </w:r>
          </w:p>
        </w:tc>
        <w:tc>
          <w:tcPr>
            <w:tcW w:w="3047" w:type="dxa"/>
          </w:tcPr>
          <w:p w14:paraId="6810BD09" w14:textId="77777777" w:rsidR="000E5BCD" w:rsidRPr="00B813D5" w:rsidRDefault="000E5BCD" w:rsidP="001D3535">
            <w:pPr>
              <w:rPr>
                <w:rFonts w:ascii="Arial Narrow" w:hAnsi="Arial Narrow" w:cs="Calibri"/>
                <w:sz w:val="18"/>
                <w:szCs w:val="18"/>
              </w:rPr>
            </w:pPr>
            <w:r w:rsidRPr="00B813D5">
              <w:rPr>
                <w:rFonts w:ascii="Arial Narrow" w:hAnsi="Arial Narrow"/>
                <w:sz w:val="18"/>
                <w:szCs w:val="18"/>
              </w:rPr>
              <w:t>Commune</w:t>
            </w:r>
          </w:p>
        </w:tc>
        <w:tc>
          <w:tcPr>
            <w:tcW w:w="1657" w:type="dxa"/>
          </w:tcPr>
          <w:p w14:paraId="6530FC1A" w14:textId="77777777" w:rsidR="000E5BCD" w:rsidRPr="00B813D5" w:rsidRDefault="000E5BCD" w:rsidP="001D3535">
            <w:pPr>
              <w:jc w:val="right"/>
              <w:rPr>
                <w:rFonts w:ascii="Arial Narrow" w:hAnsi="Arial Narrow" w:cs="Calibri"/>
                <w:sz w:val="18"/>
                <w:szCs w:val="18"/>
              </w:rPr>
            </w:pPr>
            <w:r w:rsidRPr="00B813D5">
              <w:rPr>
                <w:rFonts w:ascii="Arial Narrow" w:hAnsi="Arial Narrow"/>
                <w:sz w:val="18"/>
                <w:szCs w:val="18"/>
              </w:rPr>
              <w:t xml:space="preserve">    500 000</w:t>
            </w:r>
          </w:p>
        </w:tc>
        <w:tc>
          <w:tcPr>
            <w:tcW w:w="604" w:type="dxa"/>
          </w:tcPr>
          <w:p w14:paraId="234458A0" w14:textId="77777777" w:rsidR="000E5BCD" w:rsidRPr="00B813D5" w:rsidRDefault="000E5BCD" w:rsidP="001D3535">
            <w:pPr>
              <w:rPr>
                <w:rFonts w:ascii="Arial Narrow" w:hAnsi="Arial Narrow" w:cs="Calibri"/>
                <w:sz w:val="18"/>
                <w:szCs w:val="18"/>
              </w:rPr>
            </w:pPr>
          </w:p>
        </w:tc>
        <w:tc>
          <w:tcPr>
            <w:tcW w:w="581" w:type="dxa"/>
          </w:tcPr>
          <w:p w14:paraId="1008AA2D" w14:textId="77777777" w:rsidR="000E5BCD" w:rsidRPr="00B813D5" w:rsidRDefault="000E5BCD" w:rsidP="001D3535">
            <w:pPr>
              <w:rPr>
                <w:rFonts w:ascii="Arial Narrow" w:hAnsi="Arial Narrow" w:cs="Calibri"/>
                <w:sz w:val="18"/>
                <w:szCs w:val="18"/>
              </w:rPr>
            </w:pPr>
            <w:r w:rsidRPr="00B813D5">
              <w:rPr>
                <w:rFonts w:ascii="Arial Narrow" w:hAnsi="Arial Narrow"/>
                <w:sz w:val="18"/>
                <w:szCs w:val="18"/>
              </w:rPr>
              <w:t>x</w:t>
            </w:r>
          </w:p>
        </w:tc>
        <w:tc>
          <w:tcPr>
            <w:tcW w:w="584" w:type="dxa"/>
          </w:tcPr>
          <w:p w14:paraId="37752EBB" w14:textId="77777777" w:rsidR="000E5BCD" w:rsidRPr="00B813D5" w:rsidRDefault="000E5BCD" w:rsidP="001D3535">
            <w:pPr>
              <w:rPr>
                <w:rFonts w:ascii="Arial Narrow" w:hAnsi="Arial Narrow" w:cs="Calibri"/>
                <w:sz w:val="18"/>
                <w:szCs w:val="18"/>
              </w:rPr>
            </w:pPr>
            <w:r w:rsidRPr="00B813D5">
              <w:rPr>
                <w:rFonts w:ascii="Arial Narrow" w:hAnsi="Arial Narrow"/>
                <w:sz w:val="18"/>
                <w:szCs w:val="18"/>
              </w:rPr>
              <w:t>x</w:t>
            </w:r>
          </w:p>
        </w:tc>
        <w:tc>
          <w:tcPr>
            <w:tcW w:w="701" w:type="dxa"/>
          </w:tcPr>
          <w:p w14:paraId="258E801F" w14:textId="77777777" w:rsidR="000E5BCD" w:rsidRPr="00B813D5" w:rsidRDefault="000E5BCD" w:rsidP="001D3535">
            <w:pPr>
              <w:rPr>
                <w:rFonts w:ascii="Arial Narrow" w:hAnsi="Arial Narrow"/>
                <w:sz w:val="18"/>
                <w:szCs w:val="18"/>
              </w:rPr>
            </w:pPr>
          </w:p>
        </w:tc>
        <w:tc>
          <w:tcPr>
            <w:tcW w:w="616" w:type="dxa"/>
          </w:tcPr>
          <w:p w14:paraId="66D5E3FA"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20%</w:t>
            </w:r>
          </w:p>
        </w:tc>
        <w:tc>
          <w:tcPr>
            <w:tcW w:w="606" w:type="dxa"/>
          </w:tcPr>
          <w:p w14:paraId="3697C8EF"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80%</w:t>
            </w:r>
          </w:p>
        </w:tc>
        <w:tc>
          <w:tcPr>
            <w:tcW w:w="626" w:type="dxa"/>
          </w:tcPr>
          <w:p w14:paraId="78044DDD" w14:textId="77777777" w:rsidR="000E5BCD" w:rsidRPr="00B813D5" w:rsidRDefault="000E5BCD" w:rsidP="001D3535">
            <w:pPr>
              <w:rPr>
                <w:rFonts w:ascii="Arial Narrow" w:hAnsi="Arial Narrow"/>
                <w:sz w:val="18"/>
                <w:szCs w:val="18"/>
              </w:rPr>
            </w:pPr>
          </w:p>
        </w:tc>
      </w:tr>
      <w:tr w:rsidR="000E5BCD" w:rsidRPr="00B813D5" w14:paraId="0DAEDA29" w14:textId="77777777" w:rsidTr="000E5BCD">
        <w:tc>
          <w:tcPr>
            <w:tcW w:w="1881" w:type="dxa"/>
            <w:vMerge/>
          </w:tcPr>
          <w:p w14:paraId="2F7C7D80" w14:textId="77777777" w:rsidR="000E5BCD" w:rsidRPr="00B813D5" w:rsidRDefault="000E5BCD" w:rsidP="001D3535">
            <w:pPr>
              <w:rPr>
                <w:rFonts w:ascii="Arial Narrow" w:hAnsi="Arial Narrow"/>
                <w:sz w:val="18"/>
                <w:szCs w:val="18"/>
              </w:rPr>
            </w:pPr>
          </w:p>
        </w:tc>
        <w:tc>
          <w:tcPr>
            <w:tcW w:w="3140" w:type="dxa"/>
          </w:tcPr>
          <w:p w14:paraId="55E75BAF" w14:textId="77777777" w:rsidR="000E5BCD" w:rsidRPr="00B813D5" w:rsidRDefault="000E5BCD" w:rsidP="001D3535">
            <w:pPr>
              <w:rPr>
                <w:rFonts w:ascii="Arial Narrow" w:hAnsi="Arial Narrow" w:cs="Calibri"/>
                <w:sz w:val="18"/>
                <w:szCs w:val="18"/>
              </w:rPr>
            </w:pPr>
            <w:r w:rsidRPr="00B813D5">
              <w:rPr>
                <w:rFonts w:ascii="Arial Narrow" w:hAnsi="Arial Narrow"/>
                <w:sz w:val="18"/>
                <w:szCs w:val="18"/>
              </w:rPr>
              <w:t>Constitution d’une donnée de base pour les points d’eau hors réseau SOMAGEP</w:t>
            </w:r>
          </w:p>
        </w:tc>
        <w:tc>
          <w:tcPr>
            <w:tcW w:w="2117" w:type="dxa"/>
          </w:tcPr>
          <w:p w14:paraId="27B52DA7" w14:textId="77777777" w:rsidR="000E5BCD" w:rsidRPr="00B813D5" w:rsidRDefault="000E5BCD" w:rsidP="001D3535">
            <w:pPr>
              <w:rPr>
                <w:rFonts w:ascii="Arial Narrow" w:hAnsi="Arial Narrow" w:cs="Calibri"/>
                <w:sz w:val="18"/>
                <w:szCs w:val="18"/>
              </w:rPr>
            </w:pPr>
            <w:r w:rsidRPr="00B813D5">
              <w:rPr>
                <w:rFonts w:ascii="Arial Narrow" w:hAnsi="Arial Narrow"/>
                <w:sz w:val="18"/>
                <w:szCs w:val="18"/>
              </w:rPr>
              <w:t>Une base de données sur les points d’eau hors réseau SOMAGEP est constituée</w:t>
            </w:r>
          </w:p>
        </w:tc>
        <w:tc>
          <w:tcPr>
            <w:tcW w:w="3047" w:type="dxa"/>
          </w:tcPr>
          <w:p w14:paraId="6CA53AC7" w14:textId="77777777" w:rsidR="000E5BCD" w:rsidRPr="00B813D5" w:rsidRDefault="000E5BCD" w:rsidP="001D3535">
            <w:pPr>
              <w:rPr>
                <w:rFonts w:ascii="Arial Narrow" w:hAnsi="Arial Narrow" w:cs="Calibri"/>
                <w:sz w:val="18"/>
                <w:szCs w:val="18"/>
              </w:rPr>
            </w:pPr>
            <w:r w:rsidRPr="00B813D5">
              <w:rPr>
                <w:rFonts w:ascii="Arial Narrow" w:hAnsi="Arial Narrow"/>
                <w:sz w:val="18"/>
                <w:szCs w:val="18"/>
              </w:rPr>
              <w:t>Commune</w:t>
            </w:r>
          </w:p>
        </w:tc>
        <w:tc>
          <w:tcPr>
            <w:tcW w:w="1657" w:type="dxa"/>
          </w:tcPr>
          <w:p w14:paraId="19CCDFB4" w14:textId="77777777" w:rsidR="000E5BCD" w:rsidRPr="00B813D5" w:rsidRDefault="000E5BCD" w:rsidP="001D3535">
            <w:pPr>
              <w:jc w:val="right"/>
              <w:rPr>
                <w:rFonts w:ascii="Arial Narrow" w:hAnsi="Arial Narrow" w:cs="Calibri"/>
                <w:sz w:val="18"/>
                <w:szCs w:val="18"/>
              </w:rPr>
            </w:pPr>
            <w:r w:rsidRPr="00B813D5">
              <w:rPr>
                <w:rFonts w:ascii="Arial Narrow" w:hAnsi="Arial Narrow"/>
                <w:sz w:val="18"/>
                <w:szCs w:val="18"/>
              </w:rPr>
              <w:t xml:space="preserve">  2 000 000</w:t>
            </w:r>
          </w:p>
        </w:tc>
        <w:tc>
          <w:tcPr>
            <w:tcW w:w="604" w:type="dxa"/>
          </w:tcPr>
          <w:p w14:paraId="63AEB629" w14:textId="77777777" w:rsidR="000E5BCD" w:rsidRPr="00B813D5" w:rsidRDefault="000E5BCD" w:rsidP="001D3535">
            <w:pPr>
              <w:rPr>
                <w:rFonts w:ascii="Arial Narrow" w:hAnsi="Arial Narrow" w:cs="Calibri"/>
                <w:sz w:val="18"/>
                <w:szCs w:val="18"/>
              </w:rPr>
            </w:pPr>
          </w:p>
        </w:tc>
        <w:tc>
          <w:tcPr>
            <w:tcW w:w="581" w:type="dxa"/>
          </w:tcPr>
          <w:p w14:paraId="408F1E75" w14:textId="77777777" w:rsidR="000E5BCD" w:rsidRPr="00B813D5" w:rsidRDefault="000E5BCD" w:rsidP="001D3535">
            <w:pPr>
              <w:rPr>
                <w:rFonts w:ascii="Arial Narrow" w:hAnsi="Arial Narrow" w:cs="Calibri"/>
                <w:sz w:val="18"/>
                <w:szCs w:val="18"/>
              </w:rPr>
            </w:pPr>
            <w:r w:rsidRPr="00B813D5">
              <w:rPr>
                <w:rFonts w:ascii="Arial Narrow" w:hAnsi="Arial Narrow"/>
                <w:sz w:val="18"/>
                <w:szCs w:val="18"/>
              </w:rPr>
              <w:t>x</w:t>
            </w:r>
          </w:p>
        </w:tc>
        <w:tc>
          <w:tcPr>
            <w:tcW w:w="584" w:type="dxa"/>
          </w:tcPr>
          <w:p w14:paraId="4D9046FE" w14:textId="77777777" w:rsidR="000E5BCD" w:rsidRPr="00B813D5" w:rsidRDefault="000E5BCD" w:rsidP="001D3535">
            <w:pPr>
              <w:rPr>
                <w:rFonts w:ascii="Arial Narrow" w:hAnsi="Arial Narrow" w:cs="Calibri"/>
                <w:sz w:val="18"/>
                <w:szCs w:val="18"/>
              </w:rPr>
            </w:pPr>
          </w:p>
        </w:tc>
        <w:tc>
          <w:tcPr>
            <w:tcW w:w="701" w:type="dxa"/>
          </w:tcPr>
          <w:p w14:paraId="33006BF8" w14:textId="77777777" w:rsidR="000E5BCD" w:rsidRPr="00B813D5" w:rsidRDefault="000E5BCD" w:rsidP="001D3535">
            <w:pPr>
              <w:rPr>
                <w:rFonts w:ascii="Arial Narrow" w:hAnsi="Arial Narrow"/>
                <w:sz w:val="18"/>
                <w:szCs w:val="18"/>
              </w:rPr>
            </w:pPr>
          </w:p>
        </w:tc>
        <w:tc>
          <w:tcPr>
            <w:tcW w:w="616" w:type="dxa"/>
          </w:tcPr>
          <w:p w14:paraId="323ADFF0" w14:textId="77777777" w:rsidR="000E5BCD" w:rsidRPr="00B813D5" w:rsidRDefault="000E5BCD" w:rsidP="001D3535">
            <w:pPr>
              <w:rPr>
                <w:rFonts w:ascii="Arial Narrow" w:hAnsi="Arial Narrow"/>
                <w:sz w:val="18"/>
                <w:szCs w:val="18"/>
              </w:rPr>
            </w:pPr>
          </w:p>
        </w:tc>
        <w:tc>
          <w:tcPr>
            <w:tcW w:w="606" w:type="dxa"/>
          </w:tcPr>
          <w:p w14:paraId="17ADC1AC"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100%</w:t>
            </w:r>
          </w:p>
        </w:tc>
        <w:tc>
          <w:tcPr>
            <w:tcW w:w="626" w:type="dxa"/>
          </w:tcPr>
          <w:p w14:paraId="7FEBA1E5" w14:textId="77777777" w:rsidR="000E5BCD" w:rsidRPr="00B813D5" w:rsidRDefault="000E5BCD" w:rsidP="001D3535">
            <w:pPr>
              <w:rPr>
                <w:rFonts w:ascii="Arial Narrow" w:hAnsi="Arial Narrow"/>
                <w:sz w:val="18"/>
                <w:szCs w:val="18"/>
              </w:rPr>
            </w:pPr>
          </w:p>
        </w:tc>
      </w:tr>
      <w:tr w:rsidR="000E5BCD" w:rsidRPr="00B813D5" w14:paraId="69E6223C" w14:textId="77777777" w:rsidTr="000E5BCD">
        <w:tc>
          <w:tcPr>
            <w:tcW w:w="1881" w:type="dxa"/>
            <w:vMerge/>
          </w:tcPr>
          <w:p w14:paraId="07F41610" w14:textId="77777777" w:rsidR="000E5BCD" w:rsidRPr="00B813D5" w:rsidRDefault="000E5BCD" w:rsidP="001D3535">
            <w:pPr>
              <w:rPr>
                <w:rFonts w:ascii="Arial Narrow" w:hAnsi="Arial Narrow"/>
                <w:sz w:val="18"/>
                <w:szCs w:val="18"/>
              </w:rPr>
            </w:pPr>
          </w:p>
        </w:tc>
        <w:tc>
          <w:tcPr>
            <w:tcW w:w="3140" w:type="dxa"/>
          </w:tcPr>
          <w:p w14:paraId="39FF1C02" w14:textId="77777777" w:rsidR="000E5BCD" w:rsidRPr="00B813D5" w:rsidRDefault="000E5BCD" w:rsidP="001D3535">
            <w:pPr>
              <w:rPr>
                <w:rFonts w:ascii="Arial Narrow" w:hAnsi="Arial Narrow" w:cs="Calibri"/>
                <w:sz w:val="18"/>
                <w:szCs w:val="18"/>
              </w:rPr>
            </w:pPr>
            <w:r w:rsidRPr="00B813D5">
              <w:rPr>
                <w:rFonts w:ascii="Arial Narrow" w:hAnsi="Arial Narrow"/>
                <w:sz w:val="18"/>
                <w:szCs w:val="18"/>
              </w:rPr>
              <w:t>Formaliser les conventions de gestion entre la mairie et les gestionnaires de points d’eau</w:t>
            </w:r>
          </w:p>
        </w:tc>
        <w:tc>
          <w:tcPr>
            <w:tcW w:w="2117" w:type="dxa"/>
          </w:tcPr>
          <w:p w14:paraId="0AE25B69" w14:textId="77777777" w:rsidR="000E5BCD" w:rsidRPr="00B813D5" w:rsidRDefault="000E5BCD" w:rsidP="001D3535">
            <w:pPr>
              <w:rPr>
                <w:rFonts w:ascii="Arial Narrow" w:hAnsi="Arial Narrow" w:cs="Calibri"/>
                <w:sz w:val="18"/>
                <w:szCs w:val="18"/>
              </w:rPr>
            </w:pPr>
            <w:r w:rsidRPr="00B813D5">
              <w:rPr>
                <w:rFonts w:ascii="Arial Narrow" w:hAnsi="Arial Narrow"/>
                <w:sz w:val="18"/>
                <w:szCs w:val="18"/>
              </w:rPr>
              <w:t>Les conventions de gestion entre la mairie et les gestionnaires de points d’eau sont formalisées</w:t>
            </w:r>
          </w:p>
        </w:tc>
        <w:tc>
          <w:tcPr>
            <w:tcW w:w="3047" w:type="dxa"/>
          </w:tcPr>
          <w:p w14:paraId="28D98717" w14:textId="77777777" w:rsidR="000E5BCD" w:rsidRPr="00B813D5" w:rsidRDefault="000E5BCD" w:rsidP="001D3535">
            <w:pPr>
              <w:rPr>
                <w:rFonts w:ascii="Arial Narrow" w:hAnsi="Arial Narrow" w:cs="Calibri"/>
                <w:sz w:val="18"/>
                <w:szCs w:val="18"/>
              </w:rPr>
            </w:pPr>
            <w:r w:rsidRPr="00B813D5">
              <w:rPr>
                <w:rFonts w:ascii="Arial Narrow" w:hAnsi="Arial Narrow"/>
                <w:sz w:val="18"/>
                <w:szCs w:val="18"/>
              </w:rPr>
              <w:t xml:space="preserve">Commune </w:t>
            </w:r>
          </w:p>
        </w:tc>
        <w:tc>
          <w:tcPr>
            <w:tcW w:w="1657" w:type="dxa"/>
          </w:tcPr>
          <w:p w14:paraId="3C203CD2" w14:textId="77777777" w:rsidR="000E5BCD" w:rsidRPr="00B813D5" w:rsidRDefault="000E5BCD" w:rsidP="001D3535">
            <w:pPr>
              <w:jc w:val="right"/>
              <w:rPr>
                <w:rFonts w:ascii="Arial Narrow" w:hAnsi="Arial Narrow" w:cs="Calibri"/>
                <w:sz w:val="18"/>
                <w:szCs w:val="18"/>
              </w:rPr>
            </w:pPr>
            <w:r w:rsidRPr="00B813D5">
              <w:rPr>
                <w:rFonts w:ascii="Arial Narrow" w:hAnsi="Arial Narrow"/>
                <w:sz w:val="18"/>
                <w:szCs w:val="18"/>
              </w:rPr>
              <w:t>200 000</w:t>
            </w:r>
          </w:p>
        </w:tc>
        <w:tc>
          <w:tcPr>
            <w:tcW w:w="604" w:type="dxa"/>
          </w:tcPr>
          <w:p w14:paraId="3BCA185C" w14:textId="77777777" w:rsidR="000E5BCD" w:rsidRPr="00B813D5" w:rsidRDefault="000E5BCD" w:rsidP="001D3535">
            <w:pPr>
              <w:rPr>
                <w:rFonts w:ascii="Arial Narrow" w:hAnsi="Arial Narrow" w:cs="Calibri"/>
                <w:sz w:val="18"/>
                <w:szCs w:val="18"/>
              </w:rPr>
            </w:pPr>
          </w:p>
        </w:tc>
        <w:tc>
          <w:tcPr>
            <w:tcW w:w="581" w:type="dxa"/>
          </w:tcPr>
          <w:p w14:paraId="5315539E" w14:textId="77777777" w:rsidR="000E5BCD" w:rsidRPr="00B813D5" w:rsidRDefault="000E5BCD" w:rsidP="001D3535">
            <w:pPr>
              <w:rPr>
                <w:rFonts w:ascii="Arial Narrow" w:hAnsi="Arial Narrow" w:cs="Calibri"/>
                <w:sz w:val="18"/>
                <w:szCs w:val="18"/>
              </w:rPr>
            </w:pPr>
            <w:r w:rsidRPr="00B813D5">
              <w:rPr>
                <w:rFonts w:ascii="Arial Narrow" w:hAnsi="Arial Narrow"/>
                <w:sz w:val="18"/>
                <w:szCs w:val="18"/>
              </w:rPr>
              <w:t>x</w:t>
            </w:r>
          </w:p>
        </w:tc>
        <w:tc>
          <w:tcPr>
            <w:tcW w:w="584" w:type="dxa"/>
          </w:tcPr>
          <w:p w14:paraId="7435B833" w14:textId="77777777" w:rsidR="000E5BCD" w:rsidRPr="00B813D5" w:rsidRDefault="000E5BCD" w:rsidP="001D3535">
            <w:pPr>
              <w:rPr>
                <w:rFonts w:ascii="Arial Narrow" w:hAnsi="Arial Narrow" w:cs="Calibri"/>
                <w:sz w:val="18"/>
                <w:szCs w:val="18"/>
              </w:rPr>
            </w:pPr>
          </w:p>
        </w:tc>
        <w:tc>
          <w:tcPr>
            <w:tcW w:w="701" w:type="dxa"/>
          </w:tcPr>
          <w:p w14:paraId="4BE87AA2" w14:textId="77777777" w:rsidR="000E5BCD" w:rsidRPr="00B813D5" w:rsidRDefault="000E5BCD" w:rsidP="001D3535">
            <w:pPr>
              <w:rPr>
                <w:rFonts w:ascii="Arial Narrow" w:hAnsi="Arial Narrow"/>
                <w:sz w:val="18"/>
                <w:szCs w:val="18"/>
              </w:rPr>
            </w:pPr>
          </w:p>
        </w:tc>
        <w:tc>
          <w:tcPr>
            <w:tcW w:w="616" w:type="dxa"/>
          </w:tcPr>
          <w:p w14:paraId="30B5674E" w14:textId="77777777" w:rsidR="000E5BCD" w:rsidRPr="00B813D5" w:rsidRDefault="000E5BCD" w:rsidP="001D3535">
            <w:pPr>
              <w:rPr>
                <w:rFonts w:ascii="Arial Narrow" w:hAnsi="Arial Narrow"/>
                <w:sz w:val="18"/>
                <w:szCs w:val="18"/>
              </w:rPr>
            </w:pPr>
          </w:p>
        </w:tc>
        <w:tc>
          <w:tcPr>
            <w:tcW w:w="606" w:type="dxa"/>
          </w:tcPr>
          <w:p w14:paraId="3A48D5A1"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100%</w:t>
            </w:r>
          </w:p>
        </w:tc>
        <w:tc>
          <w:tcPr>
            <w:tcW w:w="626" w:type="dxa"/>
          </w:tcPr>
          <w:p w14:paraId="17386778" w14:textId="77777777" w:rsidR="000E5BCD" w:rsidRPr="00B813D5" w:rsidRDefault="000E5BCD" w:rsidP="001D3535">
            <w:pPr>
              <w:rPr>
                <w:rFonts w:ascii="Arial Narrow" w:hAnsi="Arial Narrow"/>
                <w:sz w:val="18"/>
                <w:szCs w:val="18"/>
              </w:rPr>
            </w:pPr>
          </w:p>
        </w:tc>
      </w:tr>
      <w:tr w:rsidR="000E5BCD" w:rsidRPr="00B813D5" w14:paraId="6623C1CB" w14:textId="77777777" w:rsidTr="000E5BCD">
        <w:tc>
          <w:tcPr>
            <w:tcW w:w="1881" w:type="dxa"/>
          </w:tcPr>
          <w:p w14:paraId="3CBC481D" w14:textId="77777777" w:rsidR="000E5BCD" w:rsidRPr="00B813D5" w:rsidRDefault="000E5BCD" w:rsidP="001D3535">
            <w:pPr>
              <w:rPr>
                <w:rFonts w:ascii="Arial Narrow" w:hAnsi="Arial Narrow"/>
                <w:b/>
                <w:bCs/>
                <w:sz w:val="18"/>
                <w:szCs w:val="18"/>
              </w:rPr>
            </w:pPr>
            <w:r w:rsidRPr="00B813D5">
              <w:rPr>
                <w:rFonts w:ascii="Arial Narrow" w:hAnsi="Arial Narrow"/>
                <w:b/>
                <w:bCs/>
                <w:sz w:val="18"/>
                <w:szCs w:val="18"/>
              </w:rPr>
              <w:t>Sous-Total</w:t>
            </w:r>
            <w:r>
              <w:rPr>
                <w:rFonts w:ascii="Arial Narrow" w:hAnsi="Arial Narrow"/>
                <w:b/>
                <w:bCs/>
                <w:sz w:val="18"/>
                <w:szCs w:val="18"/>
              </w:rPr>
              <w:t xml:space="preserve"> 7</w:t>
            </w:r>
          </w:p>
        </w:tc>
        <w:tc>
          <w:tcPr>
            <w:tcW w:w="3140" w:type="dxa"/>
          </w:tcPr>
          <w:p w14:paraId="1E276517" w14:textId="77777777" w:rsidR="000E5BCD" w:rsidRPr="00B813D5" w:rsidRDefault="000E5BCD" w:rsidP="001D3535">
            <w:pPr>
              <w:rPr>
                <w:rFonts w:ascii="Arial Narrow" w:hAnsi="Arial Narrow" w:cs="Calibri"/>
                <w:sz w:val="18"/>
                <w:szCs w:val="18"/>
              </w:rPr>
            </w:pPr>
          </w:p>
        </w:tc>
        <w:tc>
          <w:tcPr>
            <w:tcW w:w="2117" w:type="dxa"/>
          </w:tcPr>
          <w:p w14:paraId="685DF40D" w14:textId="77777777" w:rsidR="000E5BCD" w:rsidRPr="00B813D5" w:rsidRDefault="000E5BCD" w:rsidP="001D3535">
            <w:pPr>
              <w:rPr>
                <w:rFonts w:ascii="Arial Narrow" w:hAnsi="Arial Narrow" w:cs="Calibri"/>
                <w:sz w:val="18"/>
                <w:szCs w:val="18"/>
              </w:rPr>
            </w:pPr>
          </w:p>
        </w:tc>
        <w:tc>
          <w:tcPr>
            <w:tcW w:w="3047" w:type="dxa"/>
          </w:tcPr>
          <w:p w14:paraId="7768889C" w14:textId="77777777" w:rsidR="000E5BCD" w:rsidRPr="00B813D5" w:rsidRDefault="000E5BCD" w:rsidP="001D3535">
            <w:pPr>
              <w:rPr>
                <w:rFonts w:ascii="Arial Narrow" w:hAnsi="Arial Narrow" w:cs="Calibri"/>
                <w:sz w:val="18"/>
                <w:szCs w:val="18"/>
              </w:rPr>
            </w:pPr>
          </w:p>
        </w:tc>
        <w:tc>
          <w:tcPr>
            <w:tcW w:w="1657" w:type="dxa"/>
          </w:tcPr>
          <w:p w14:paraId="004DCC7A" w14:textId="77777777" w:rsidR="000E5BCD" w:rsidRPr="007647BA" w:rsidRDefault="000E5BCD" w:rsidP="001D3535">
            <w:pPr>
              <w:jc w:val="right"/>
              <w:rPr>
                <w:rFonts w:ascii="Arial Narrow" w:hAnsi="Arial Narrow" w:cs="Calibri"/>
                <w:b/>
                <w:bCs/>
                <w:sz w:val="18"/>
                <w:szCs w:val="18"/>
              </w:rPr>
            </w:pPr>
            <w:r w:rsidRPr="007647BA">
              <w:rPr>
                <w:rFonts w:ascii="Arial Narrow" w:hAnsi="Arial Narrow" w:cs="Calibri"/>
                <w:b/>
                <w:bCs/>
                <w:sz w:val="18"/>
                <w:szCs w:val="18"/>
              </w:rPr>
              <w:t>995 450 000</w:t>
            </w:r>
          </w:p>
        </w:tc>
        <w:tc>
          <w:tcPr>
            <w:tcW w:w="604" w:type="dxa"/>
          </w:tcPr>
          <w:p w14:paraId="43AA04EA" w14:textId="77777777" w:rsidR="000E5BCD" w:rsidRPr="00B813D5" w:rsidRDefault="000E5BCD" w:rsidP="001D3535">
            <w:pPr>
              <w:rPr>
                <w:rFonts w:ascii="Arial Narrow" w:hAnsi="Arial Narrow" w:cs="Calibri"/>
                <w:sz w:val="18"/>
                <w:szCs w:val="18"/>
              </w:rPr>
            </w:pPr>
          </w:p>
        </w:tc>
        <w:tc>
          <w:tcPr>
            <w:tcW w:w="581" w:type="dxa"/>
          </w:tcPr>
          <w:p w14:paraId="6C8B5F5F" w14:textId="77777777" w:rsidR="000E5BCD" w:rsidRPr="00B813D5" w:rsidRDefault="000E5BCD" w:rsidP="001D3535">
            <w:pPr>
              <w:rPr>
                <w:rFonts w:ascii="Arial Narrow" w:hAnsi="Arial Narrow" w:cs="Calibri"/>
                <w:sz w:val="18"/>
                <w:szCs w:val="18"/>
              </w:rPr>
            </w:pPr>
          </w:p>
        </w:tc>
        <w:tc>
          <w:tcPr>
            <w:tcW w:w="584" w:type="dxa"/>
          </w:tcPr>
          <w:p w14:paraId="39D6A9FC" w14:textId="77777777" w:rsidR="000E5BCD" w:rsidRPr="00B813D5" w:rsidRDefault="000E5BCD" w:rsidP="001D3535">
            <w:pPr>
              <w:rPr>
                <w:rFonts w:ascii="Arial Narrow" w:hAnsi="Arial Narrow" w:cs="Calibri"/>
                <w:sz w:val="18"/>
                <w:szCs w:val="18"/>
              </w:rPr>
            </w:pPr>
          </w:p>
        </w:tc>
        <w:tc>
          <w:tcPr>
            <w:tcW w:w="701" w:type="dxa"/>
          </w:tcPr>
          <w:p w14:paraId="7B4406BA" w14:textId="77777777" w:rsidR="000E5BCD" w:rsidRPr="00B813D5" w:rsidRDefault="000E5BCD" w:rsidP="001D3535">
            <w:pPr>
              <w:rPr>
                <w:rFonts w:ascii="Arial Narrow" w:hAnsi="Arial Narrow"/>
                <w:sz w:val="18"/>
                <w:szCs w:val="18"/>
              </w:rPr>
            </w:pPr>
          </w:p>
        </w:tc>
        <w:tc>
          <w:tcPr>
            <w:tcW w:w="616" w:type="dxa"/>
          </w:tcPr>
          <w:p w14:paraId="7BC31A22" w14:textId="77777777" w:rsidR="000E5BCD" w:rsidRPr="00B813D5" w:rsidRDefault="000E5BCD" w:rsidP="001D3535">
            <w:pPr>
              <w:rPr>
                <w:rFonts w:ascii="Arial Narrow" w:hAnsi="Arial Narrow"/>
                <w:sz w:val="18"/>
                <w:szCs w:val="18"/>
              </w:rPr>
            </w:pPr>
          </w:p>
        </w:tc>
        <w:tc>
          <w:tcPr>
            <w:tcW w:w="606" w:type="dxa"/>
          </w:tcPr>
          <w:p w14:paraId="06CE8144" w14:textId="77777777" w:rsidR="000E5BCD" w:rsidRPr="00B813D5" w:rsidRDefault="000E5BCD" w:rsidP="001D3535">
            <w:pPr>
              <w:rPr>
                <w:rFonts w:ascii="Arial Narrow" w:hAnsi="Arial Narrow"/>
                <w:sz w:val="18"/>
                <w:szCs w:val="18"/>
              </w:rPr>
            </w:pPr>
          </w:p>
        </w:tc>
        <w:tc>
          <w:tcPr>
            <w:tcW w:w="626" w:type="dxa"/>
          </w:tcPr>
          <w:p w14:paraId="3B41CB5F" w14:textId="77777777" w:rsidR="000E5BCD" w:rsidRPr="00B813D5" w:rsidRDefault="000E5BCD" w:rsidP="001D3535">
            <w:pPr>
              <w:rPr>
                <w:rFonts w:ascii="Arial Narrow" w:hAnsi="Arial Narrow"/>
                <w:sz w:val="18"/>
                <w:szCs w:val="18"/>
              </w:rPr>
            </w:pPr>
          </w:p>
        </w:tc>
      </w:tr>
      <w:tr w:rsidR="000E5BCD" w:rsidRPr="00B813D5" w14:paraId="7ED68D12" w14:textId="77777777" w:rsidTr="001D3535">
        <w:tc>
          <w:tcPr>
            <w:tcW w:w="16160" w:type="dxa"/>
            <w:gridSpan w:val="12"/>
            <w:shd w:val="clear" w:color="auto" w:fill="00B0F0"/>
          </w:tcPr>
          <w:p w14:paraId="04CE7120" w14:textId="77777777" w:rsidR="000E5BCD" w:rsidRPr="00B813D5" w:rsidRDefault="000E5BCD" w:rsidP="001D3535">
            <w:pPr>
              <w:jc w:val="center"/>
              <w:rPr>
                <w:rFonts w:ascii="Arial Narrow" w:hAnsi="Arial Narrow"/>
                <w:sz w:val="18"/>
                <w:szCs w:val="18"/>
              </w:rPr>
            </w:pPr>
            <w:r w:rsidRPr="00B813D5">
              <w:rPr>
                <w:rFonts w:ascii="Arial Narrow" w:hAnsi="Arial Narrow"/>
                <w:b/>
                <w:sz w:val="18"/>
                <w:szCs w:val="18"/>
              </w:rPr>
              <w:t>INFRASTRUCTURES /DOMAINES /HABITAT</w:t>
            </w:r>
          </w:p>
        </w:tc>
      </w:tr>
      <w:tr w:rsidR="000E5BCD" w:rsidRPr="00B813D5" w14:paraId="1A34CDD3" w14:textId="77777777" w:rsidTr="000E5BCD">
        <w:tc>
          <w:tcPr>
            <w:tcW w:w="1881" w:type="dxa"/>
            <w:vMerge w:val="restart"/>
          </w:tcPr>
          <w:p w14:paraId="07EEF171" w14:textId="77777777" w:rsidR="000E5BCD" w:rsidRPr="00B813D5" w:rsidRDefault="000E5BCD" w:rsidP="001D3535">
            <w:pPr>
              <w:rPr>
                <w:rFonts w:ascii="Arial Narrow" w:hAnsi="Arial Narrow"/>
                <w:sz w:val="18"/>
                <w:szCs w:val="18"/>
              </w:rPr>
            </w:pPr>
            <w:r w:rsidRPr="00B813D5">
              <w:rPr>
                <w:rFonts w:ascii="Arial Narrow" w:hAnsi="Arial Narrow"/>
                <w:b/>
                <w:i/>
                <w:sz w:val="18"/>
                <w:szCs w:val="18"/>
              </w:rPr>
              <w:t>Mettre en valeur les espaces et équipements communaux</w:t>
            </w:r>
          </w:p>
        </w:tc>
        <w:tc>
          <w:tcPr>
            <w:tcW w:w="3140" w:type="dxa"/>
          </w:tcPr>
          <w:p w14:paraId="74B11FF0" w14:textId="77777777" w:rsidR="000E5BCD" w:rsidRPr="00B813D5" w:rsidRDefault="000E5BCD" w:rsidP="001D3535">
            <w:pPr>
              <w:rPr>
                <w:rFonts w:ascii="Arial Narrow" w:hAnsi="Arial Narrow" w:cs="Calibri"/>
                <w:sz w:val="18"/>
                <w:szCs w:val="18"/>
              </w:rPr>
            </w:pPr>
            <w:r w:rsidRPr="00B813D5">
              <w:rPr>
                <w:rFonts w:ascii="Arial Narrow" w:hAnsi="Arial Narrow"/>
                <w:sz w:val="18"/>
                <w:szCs w:val="18"/>
              </w:rPr>
              <w:t>Création de centre secondaire d’état civil</w:t>
            </w:r>
          </w:p>
        </w:tc>
        <w:tc>
          <w:tcPr>
            <w:tcW w:w="2117" w:type="dxa"/>
          </w:tcPr>
          <w:p w14:paraId="4A233A9D" w14:textId="77777777" w:rsidR="000E5BCD" w:rsidRPr="00B813D5" w:rsidRDefault="000E5BCD" w:rsidP="001D3535">
            <w:pPr>
              <w:rPr>
                <w:rFonts w:ascii="Arial Narrow" w:hAnsi="Arial Narrow" w:cs="Calibri"/>
                <w:sz w:val="18"/>
                <w:szCs w:val="18"/>
              </w:rPr>
            </w:pPr>
            <w:r w:rsidRPr="00B813D5">
              <w:rPr>
                <w:rFonts w:ascii="Arial Narrow" w:hAnsi="Arial Narrow"/>
                <w:sz w:val="18"/>
                <w:szCs w:val="18"/>
              </w:rPr>
              <w:t>Les centres secondaires sont créés</w:t>
            </w:r>
          </w:p>
        </w:tc>
        <w:tc>
          <w:tcPr>
            <w:tcW w:w="3047" w:type="dxa"/>
          </w:tcPr>
          <w:p w14:paraId="448C7FC3" w14:textId="77777777" w:rsidR="000E5BCD" w:rsidRPr="00B813D5" w:rsidRDefault="000E5BCD" w:rsidP="001D3535">
            <w:pPr>
              <w:rPr>
                <w:rFonts w:ascii="Arial Narrow" w:hAnsi="Arial Narrow" w:cs="Calibri"/>
                <w:sz w:val="18"/>
                <w:szCs w:val="18"/>
              </w:rPr>
            </w:pPr>
            <w:r w:rsidRPr="00B813D5">
              <w:rPr>
                <w:rFonts w:ascii="Arial Narrow" w:hAnsi="Arial Narrow"/>
                <w:sz w:val="18"/>
                <w:szCs w:val="18"/>
              </w:rPr>
              <w:t>Baracorodji-Keneyadji-Lafiala-Kamatébougou-samakébougou N’Téguedo Coulibaly et Niaré Komiètou</w:t>
            </w:r>
          </w:p>
        </w:tc>
        <w:tc>
          <w:tcPr>
            <w:tcW w:w="1657" w:type="dxa"/>
          </w:tcPr>
          <w:p w14:paraId="5D0E36CD" w14:textId="77777777" w:rsidR="000E5BCD" w:rsidRPr="00B813D5" w:rsidRDefault="000E5BCD" w:rsidP="001D3535">
            <w:pPr>
              <w:jc w:val="right"/>
              <w:rPr>
                <w:rFonts w:ascii="Arial Narrow" w:hAnsi="Arial Narrow" w:cs="Calibri"/>
                <w:sz w:val="18"/>
                <w:szCs w:val="18"/>
              </w:rPr>
            </w:pPr>
            <w:r w:rsidRPr="00B813D5">
              <w:rPr>
                <w:rFonts w:ascii="Arial Narrow" w:hAnsi="Arial Narrow"/>
                <w:sz w:val="18"/>
                <w:szCs w:val="18"/>
              </w:rPr>
              <w:t xml:space="preserve">      500 000</w:t>
            </w:r>
          </w:p>
        </w:tc>
        <w:tc>
          <w:tcPr>
            <w:tcW w:w="604" w:type="dxa"/>
          </w:tcPr>
          <w:p w14:paraId="055943F2" w14:textId="77777777" w:rsidR="000E5BCD" w:rsidRPr="00B813D5" w:rsidRDefault="000E5BCD" w:rsidP="001D3535">
            <w:pPr>
              <w:rPr>
                <w:rFonts w:ascii="Arial Narrow" w:hAnsi="Arial Narrow" w:cs="Calibri"/>
                <w:sz w:val="18"/>
                <w:szCs w:val="18"/>
              </w:rPr>
            </w:pPr>
          </w:p>
        </w:tc>
        <w:tc>
          <w:tcPr>
            <w:tcW w:w="581" w:type="dxa"/>
          </w:tcPr>
          <w:p w14:paraId="4C905CDA" w14:textId="77777777" w:rsidR="000E5BCD" w:rsidRPr="00B813D5" w:rsidRDefault="000E5BCD" w:rsidP="001D3535">
            <w:pPr>
              <w:rPr>
                <w:rFonts w:ascii="Arial Narrow" w:hAnsi="Arial Narrow" w:cs="Calibri"/>
                <w:sz w:val="18"/>
                <w:szCs w:val="18"/>
              </w:rPr>
            </w:pPr>
            <w:r w:rsidRPr="00B813D5">
              <w:rPr>
                <w:rFonts w:ascii="Arial Narrow" w:hAnsi="Arial Narrow"/>
                <w:sz w:val="18"/>
                <w:szCs w:val="18"/>
              </w:rPr>
              <w:t>X</w:t>
            </w:r>
          </w:p>
        </w:tc>
        <w:tc>
          <w:tcPr>
            <w:tcW w:w="584" w:type="dxa"/>
          </w:tcPr>
          <w:p w14:paraId="5946EB0A" w14:textId="77777777" w:rsidR="000E5BCD" w:rsidRPr="00B813D5" w:rsidRDefault="000E5BCD" w:rsidP="001D3535">
            <w:pPr>
              <w:rPr>
                <w:rFonts w:ascii="Arial Narrow" w:hAnsi="Arial Narrow" w:cs="Calibri"/>
                <w:sz w:val="18"/>
                <w:szCs w:val="18"/>
              </w:rPr>
            </w:pPr>
            <w:r w:rsidRPr="00B813D5">
              <w:rPr>
                <w:rFonts w:ascii="Arial Narrow" w:hAnsi="Arial Narrow"/>
                <w:sz w:val="18"/>
                <w:szCs w:val="18"/>
              </w:rPr>
              <w:t>X</w:t>
            </w:r>
          </w:p>
        </w:tc>
        <w:tc>
          <w:tcPr>
            <w:tcW w:w="701" w:type="dxa"/>
          </w:tcPr>
          <w:p w14:paraId="10B3C24A" w14:textId="77777777" w:rsidR="000E5BCD" w:rsidRPr="00B813D5" w:rsidRDefault="000E5BCD" w:rsidP="001D3535">
            <w:pPr>
              <w:rPr>
                <w:rFonts w:ascii="Arial Narrow" w:hAnsi="Arial Narrow"/>
                <w:sz w:val="18"/>
                <w:szCs w:val="18"/>
              </w:rPr>
            </w:pPr>
          </w:p>
        </w:tc>
        <w:tc>
          <w:tcPr>
            <w:tcW w:w="616" w:type="dxa"/>
          </w:tcPr>
          <w:p w14:paraId="5B315AB0"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100%</w:t>
            </w:r>
          </w:p>
        </w:tc>
        <w:tc>
          <w:tcPr>
            <w:tcW w:w="606" w:type="dxa"/>
          </w:tcPr>
          <w:p w14:paraId="0F70E88F" w14:textId="77777777" w:rsidR="000E5BCD" w:rsidRPr="00B813D5" w:rsidRDefault="000E5BCD" w:rsidP="001D3535">
            <w:pPr>
              <w:rPr>
                <w:rFonts w:ascii="Arial Narrow" w:hAnsi="Arial Narrow"/>
                <w:sz w:val="18"/>
                <w:szCs w:val="18"/>
              </w:rPr>
            </w:pPr>
          </w:p>
        </w:tc>
        <w:tc>
          <w:tcPr>
            <w:tcW w:w="626" w:type="dxa"/>
          </w:tcPr>
          <w:p w14:paraId="79966886" w14:textId="77777777" w:rsidR="000E5BCD" w:rsidRPr="00B813D5" w:rsidRDefault="000E5BCD" w:rsidP="001D3535">
            <w:pPr>
              <w:rPr>
                <w:rFonts w:ascii="Arial Narrow" w:hAnsi="Arial Narrow"/>
                <w:sz w:val="18"/>
                <w:szCs w:val="18"/>
              </w:rPr>
            </w:pPr>
          </w:p>
        </w:tc>
      </w:tr>
      <w:tr w:rsidR="000E5BCD" w:rsidRPr="00B813D5" w14:paraId="5A508CE0" w14:textId="77777777" w:rsidTr="000E5BCD">
        <w:tc>
          <w:tcPr>
            <w:tcW w:w="1881" w:type="dxa"/>
            <w:vMerge/>
          </w:tcPr>
          <w:p w14:paraId="76C8D5EA" w14:textId="77777777" w:rsidR="000E5BCD" w:rsidRPr="00B813D5" w:rsidRDefault="000E5BCD" w:rsidP="001D3535">
            <w:pPr>
              <w:rPr>
                <w:rFonts w:ascii="Arial Narrow" w:hAnsi="Arial Narrow"/>
                <w:sz w:val="18"/>
                <w:szCs w:val="18"/>
              </w:rPr>
            </w:pPr>
          </w:p>
        </w:tc>
        <w:tc>
          <w:tcPr>
            <w:tcW w:w="3140" w:type="dxa"/>
          </w:tcPr>
          <w:p w14:paraId="11C3700A" w14:textId="77777777" w:rsidR="000E5BCD" w:rsidRPr="00B813D5" w:rsidRDefault="000E5BCD" w:rsidP="001D3535">
            <w:pPr>
              <w:rPr>
                <w:rFonts w:ascii="Arial Narrow" w:hAnsi="Arial Narrow" w:cs="Calibri"/>
                <w:sz w:val="18"/>
                <w:szCs w:val="18"/>
              </w:rPr>
            </w:pPr>
            <w:r w:rsidRPr="00B813D5">
              <w:rPr>
                <w:rFonts w:ascii="Arial Narrow" w:hAnsi="Arial Narrow"/>
                <w:sz w:val="18"/>
                <w:szCs w:val="18"/>
              </w:rPr>
              <w:t xml:space="preserve">Construction et équipements des centres secondaires </w:t>
            </w:r>
          </w:p>
        </w:tc>
        <w:tc>
          <w:tcPr>
            <w:tcW w:w="2117" w:type="dxa"/>
          </w:tcPr>
          <w:p w14:paraId="11ADF731" w14:textId="77777777" w:rsidR="000E5BCD" w:rsidRPr="00B813D5" w:rsidRDefault="000E5BCD" w:rsidP="001D3535">
            <w:pPr>
              <w:rPr>
                <w:rFonts w:ascii="Arial Narrow" w:hAnsi="Arial Narrow" w:cs="Calibri"/>
                <w:sz w:val="18"/>
                <w:szCs w:val="18"/>
              </w:rPr>
            </w:pPr>
            <w:r w:rsidRPr="00B813D5">
              <w:rPr>
                <w:rFonts w:ascii="Arial Narrow" w:hAnsi="Arial Narrow"/>
                <w:sz w:val="18"/>
                <w:szCs w:val="18"/>
              </w:rPr>
              <w:t>Les centres secondaires sont construits et équipés</w:t>
            </w:r>
          </w:p>
        </w:tc>
        <w:tc>
          <w:tcPr>
            <w:tcW w:w="3047" w:type="dxa"/>
          </w:tcPr>
          <w:p w14:paraId="59F0D82F" w14:textId="77777777" w:rsidR="000E5BCD" w:rsidRPr="00B813D5" w:rsidRDefault="000E5BCD" w:rsidP="001D3535">
            <w:pPr>
              <w:rPr>
                <w:rFonts w:ascii="Arial Narrow" w:hAnsi="Arial Narrow" w:cs="Calibri"/>
                <w:sz w:val="18"/>
                <w:szCs w:val="18"/>
              </w:rPr>
            </w:pPr>
            <w:r w:rsidRPr="00B813D5">
              <w:rPr>
                <w:rFonts w:ascii="Arial Narrow" w:hAnsi="Arial Narrow"/>
                <w:sz w:val="18"/>
                <w:szCs w:val="18"/>
              </w:rPr>
              <w:t>Baracorodji-Keneyadji-Lafiala-Kamatébougou-samakébougou N’Téguedo Coulibaly et Niaré Komiètou</w:t>
            </w:r>
          </w:p>
        </w:tc>
        <w:tc>
          <w:tcPr>
            <w:tcW w:w="1657" w:type="dxa"/>
          </w:tcPr>
          <w:p w14:paraId="07A2648F" w14:textId="77777777" w:rsidR="000E5BCD" w:rsidRPr="00B813D5" w:rsidRDefault="000E5BCD" w:rsidP="001D3535">
            <w:pPr>
              <w:jc w:val="right"/>
              <w:rPr>
                <w:rFonts w:ascii="Arial Narrow" w:hAnsi="Arial Narrow" w:cs="Calibri"/>
                <w:sz w:val="18"/>
                <w:szCs w:val="18"/>
              </w:rPr>
            </w:pPr>
            <w:r w:rsidRPr="00B813D5">
              <w:rPr>
                <w:rFonts w:ascii="Arial Narrow" w:hAnsi="Arial Narrow"/>
                <w:sz w:val="18"/>
                <w:szCs w:val="18"/>
              </w:rPr>
              <w:t>400 000 000</w:t>
            </w:r>
          </w:p>
        </w:tc>
        <w:tc>
          <w:tcPr>
            <w:tcW w:w="604" w:type="dxa"/>
          </w:tcPr>
          <w:p w14:paraId="7BF8817C" w14:textId="77777777" w:rsidR="000E5BCD" w:rsidRPr="00B813D5" w:rsidRDefault="000E5BCD" w:rsidP="001D3535">
            <w:pPr>
              <w:rPr>
                <w:rFonts w:ascii="Arial Narrow" w:hAnsi="Arial Narrow" w:cs="Calibri"/>
                <w:sz w:val="18"/>
                <w:szCs w:val="18"/>
              </w:rPr>
            </w:pPr>
          </w:p>
        </w:tc>
        <w:tc>
          <w:tcPr>
            <w:tcW w:w="581" w:type="dxa"/>
          </w:tcPr>
          <w:p w14:paraId="078C7374" w14:textId="77777777" w:rsidR="000E5BCD" w:rsidRPr="00B813D5" w:rsidRDefault="000E5BCD" w:rsidP="001D3535">
            <w:pPr>
              <w:rPr>
                <w:rFonts w:ascii="Arial Narrow" w:hAnsi="Arial Narrow" w:cs="Calibri"/>
                <w:sz w:val="18"/>
                <w:szCs w:val="18"/>
              </w:rPr>
            </w:pPr>
            <w:r w:rsidRPr="00B813D5">
              <w:rPr>
                <w:rFonts w:ascii="Arial Narrow" w:hAnsi="Arial Narrow"/>
                <w:sz w:val="18"/>
                <w:szCs w:val="18"/>
              </w:rPr>
              <w:t>X</w:t>
            </w:r>
          </w:p>
        </w:tc>
        <w:tc>
          <w:tcPr>
            <w:tcW w:w="584" w:type="dxa"/>
          </w:tcPr>
          <w:p w14:paraId="3235D0EE" w14:textId="77777777" w:rsidR="000E5BCD" w:rsidRPr="00B813D5" w:rsidRDefault="000E5BCD" w:rsidP="001D3535">
            <w:pPr>
              <w:rPr>
                <w:rFonts w:ascii="Arial Narrow" w:hAnsi="Arial Narrow" w:cs="Calibri"/>
                <w:sz w:val="18"/>
                <w:szCs w:val="18"/>
              </w:rPr>
            </w:pPr>
            <w:r w:rsidRPr="00B813D5">
              <w:rPr>
                <w:rFonts w:ascii="Arial Narrow" w:hAnsi="Arial Narrow"/>
                <w:sz w:val="18"/>
                <w:szCs w:val="18"/>
              </w:rPr>
              <w:t>X</w:t>
            </w:r>
          </w:p>
        </w:tc>
        <w:tc>
          <w:tcPr>
            <w:tcW w:w="701" w:type="dxa"/>
          </w:tcPr>
          <w:p w14:paraId="559CFF3E" w14:textId="77777777" w:rsidR="000E5BCD" w:rsidRPr="00B813D5" w:rsidRDefault="000E5BCD" w:rsidP="001D3535">
            <w:pPr>
              <w:rPr>
                <w:rFonts w:ascii="Arial Narrow" w:hAnsi="Arial Narrow"/>
                <w:sz w:val="18"/>
                <w:szCs w:val="18"/>
              </w:rPr>
            </w:pPr>
          </w:p>
        </w:tc>
        <w:tc>
          <w:tcPr>
            <w:tcW w:w="616" w:type="dxa"/>
          </w:tcPr>
          <w:p w14:paraId="02F8E3FD"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20%</w:t>
            </w:r>
          </w:p>
        </w:tc>
        <w:tc>
          <w:tcPr>
            <w:tcW w:w="606" w:type="dxa"/>
          </w:tcPr>
          <w:p w14:paraId="214F1B0F" w14:textId="77777777" w:rsidR="000E5BCD" w:rsidRPr="00B813D5" w:rsidRDefault="000E5BCD" w:rsidP="001D3535">
            <w:pPr>
              <w:rPr>
                <w:rFonts w:ascii="Arial Narrow" w:hAnsi="Arial Narrow"/>
                <w:sz w:val="18"/>
                <w:szCs w:val="18"/>
              </w:rPr>
            </w:pPr>
          </w:p>
        </w:tc>
        <w:tc>
          <w:tcPr>
            <w:tcW w:w="626" w:type="dxa"/>
          </w:tcPr>
          <w:p w14:paraId="72CDC020"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80%</w:t>
            </w:r>
          </w:p>
        </w:tc>
      </w:tr>
      <w:tr w:rsidR="000E5BCD" w:rsidRPr="00B813D5" w14:paraId="5A383A06" w14:textId="77777777" w:rsidTr="000E5BCD">
        <w:tc>
          <w:tcPr>
            <w:tcW w:w="1881" w:type="dxa"/>
            <w:vMerge/>
          </w:tcPr>
          <w:p w14:paraId="5F3953F3" w14:textId="77777777" w:rsidR="000E5BCD" w:rsidRPr="00B813D5" w:rsidRDefault="000E5BCD" w:rsidP="001D3535">
            <w:pPr>
              <w:rPr>
                <w:rFonts w:ascii="Arial Narrow" w:hAnsi="Arial Narrow"/>
                <w:sz w:val="18"/>
                <w:szCs w:val="18"/>
              </w:rPr>
            </w:pPr>
          </w:p>
        </w:tc>
        <w:tc>
          <w:tcPr>
            <w:tcW w:w="3140" w:type="dxa"/>
          </w:tcPr>
          <w:p w14:paraId="355684AB" w14:textId="77777777" w:rsidR="000E5BCD" w:rsidRPr="00B813D5" w:rsidRDefault="000E5BCD" w:rsidP="001D3535">
            <w:pPr>
              <w:rPr>
                <w:rFonts w:ascii="Arial Narrow" w:hAnsi="Arial Narrow" w:cs="Calibri"/>
                <w:sz w:val="18"/>
                <w:szCs w:val="18"/>
              </w:rPr>
            </w:pPr>
            <w:r w:rsidRPr="00B813D5">
              <w:rPr>
                <w:rFonts w:ascii="Arial Narrow" w:hAnsi="Arial Narrow" w:cstheme="minorHAnsi"/>
                <w:sz w:val="18"/>
                <w:szCs w:val="18"/>
              </w:rPr>
              <w:t xml:space="preserve">Aménagement de sept (07) marchés </w:t>
            </w:r>
          </w:p>
        </w:tc>
        <w:tc>
          <w:tcPr>
            <w:tcW w:w="2117" w:type="dxa"/>
          </w:tcPr>
          <w:p w14:paraId="532C6378" w14:textId="77777777" w:rsidR="000E5BCD" w:rsidRPr="00B813D5" w:rsidRDefault="000E5BCD" w:rsidP="001D3535">
            <w:pPr>
              <w:rPr>
                <w:rFonts w:ascii="Arial Narrow" w:hAnsi="Arial Narrow" w:cs="Calibri"/>
                <w:sz w:val="18"/>
                <w:szCs w:val="18"/>
              </w:rPr>
            </w:pPr>
            <w:r w:rsidRPr="00B813D5">
              <w:rPr>
                <w:rFonts w:ascii="Arial Narrow" w:hAnsi="Arial Narrow"/>
                <w:sz w:val="18"/>
                <w:szCs w:val="18"/>
              </w:rPr>
              <w:t xml:space="preserve">Sept (07) marchés aménagés </w:t>
            </w:r>
          </w:p>
        </w:tc>
        <w:tc>
          <w:tcPr>
            <w:tcW w:w="3047" w:type="dxa"/>
          </w:tcPr>
          <w:p w14:paraId="68F0DA24" w14:textId="77777777" w:rsidR="000E5BCD" w:rsidRPr="00B813D5" w:rsidRDefault="000E5BCD" w:rsidP="001D3535">
            <w:pPr>
              <w:rPr>
                <w:rFonts w:ascii="Arial Narrow" w:hAnsi="Arial Narrow" w:cs="Calibri"/>
                <w:sz w:val="18"/>
                <w:szCs w:val="18"/>
              </w:rPr>
            </w:pPr>
            <w:r w:rsidRPr="00B813D5">
              <w:rPr>
                <w:rFonts w:ascii="Arial Narrow" w:hAnsi="Arial Narrow" w:cstheme="minorHAnsi"/>
                <w:sz w:val="18"/>
                <w:szCs w:val="18"/>
              </w:rPr>
              <w:t>Namalé, Dilakorodji village, Sibassaba, Kognoumani, Nafadji, Barokorodji, N’Teguedo Niaré et N’Teguedo Colulibaly</w:t>
            </w:r>
          </w:p>
        </w:tc>
        <w:tc>
          <w:tcPr>
            <w:tcW w:w="1657" w:type="dxa"/>
          </w:tcPr>
          <w:p w14:paraId="7AED9853" w14:textId="77777777" w:rsidR="000E5BCD" w:rsidRPr="00B813D5" w:rsidRDefault="000E5BCD" w:rsidP="001D3535">
            <w:pPr>
              <w:jc w:val="right"/>
              <w:rPr>
                <w:rFonts w:ascii="Arial Narrow" w:hAnsi="Arial Narrow" w:cs="Calibri"/>
                <w:sz w:val="18"/>
                <w:szCs w:val="18"/>
              </w:rPr>
            </w:pPr>
            <w:r w:rsidRPr="00B813D5">
              <w:rPr>
                <w:rFonts w:ascii="Arial Narrow" w:hAnsi="Arial Narrow"/>
                <w:sz w:val="18"/>
                <w:szCs w:val="18"/>
              </w:rPr>
              <w:t>4 200 000 000</w:t>
            </w:r>
          </w:p>
        </w:tc>
        <w:tc>
          <w:tcPr>
            <w:tcW w:w="604" w:type="dxa"/>
          </w:tcPr>
          <w:p w14:paraId="07F9B505" w14:textId="77777777" w:rsidR="000E5BCD" w:rsidRPr="00B813D5" w:rsidRDefault="000E5BCD" w:rsidP="001D3535">
            <w:pPr>
              <w:rPr>
                <w:rFonts w:ascii="Arial Narrow" w:hAnsi="Arial Narrow" w:cs="Calibri"/>
                <w:sz w:val="18"/>
                <w:szCs w:val="18"/>
              </w:rPr>
            </w:pPr>
            <w:r w:rsidRPr="00B813D5">
              <w:rPr>
                <w:rFonts w:ascii="Arial Narrow" w:hAnsi="Arial Narrow"/>
                <w:sz w:val="18"/>
                <w:szCs w:val="18"/>
              </w:rPr>
              <w:t>x</w:t>
            </w:r>
          </w:p>
        </w:tc>
        <w:tc>
          <w:tcPr>
            <w:tcW w:w="581" w:type="dxa"/>
          </w:tcPr>
          <w:p w14:paraId="11A246E1" w14:textId="77777777" w:rsidR="000E5BCD" w:rsidRPr="00B813D5" w:rsidRDefault="000E5BCD" w:rsidP="001D3535">
            <w:pPr>
              <w:rPr>
                <w:rFonts w:ascii="Arial Narrow" w:hAnsi="Arial Narrow" w:cs="Calibri"/>
                <w:sz w:val="18"/>
                <w:szCs w:val="18"/>
              </w:rPr>
            </w:pPr>
            <w:r w:rsidRPr="00B813D5">
              <w:rPr>
                <w:rFonts w:ascii="Arial Narrow" w:hAnsi="Arial Narrow"/>
                <w:sz w:val="18"/>
                <w:szCs w:val="18"/>
              </w:rPr>
              <w:t>x</w:t>
            </w:r>
          </w:p>
        </w:tc>
        <w:tc>
          <w:tcPr>
            <w:tcW w:w="584" w:type="dxa"/>
          </w:tcPr>
          <w:p w14:paraId="1985D2D9" w14:textId="77777777" w:rsidR="000E5BCD" w:rsidRPr="00B813D5" w:rsidRDefault="000E5BCD" w:rsidP="001D3535">
            <w:pPr>
              <w:rPr>
                <w:rFonts w:ascii="Arial Narrow" w:hAnsi="Arial Narrow" w:cs="Calibri"/>
                <w:sz w:val="18"/>
                <w:szCs w:val="18"/>
              </w:rPr>
            </w:pPr>
            <w:r w:rsidRPr="00B813D5">
              <w:rPr>
                <w:rFonts w:ascii="Arial Narrow" w:hAnsi="Arial Narrow"/>
                <w:sz w:val="18"/>
                <w:szCs w:val="18"/>
              </w:rPr>
              <w:t>x</w:t>
            </w:r>
          </w:p>
        </w:tc>
        <w:tc>
          <w:tcPr>
            <w:tcW w:w="701" w:type="dxa"/>
          </w:tcPr>
          <w:p w14:paraId="3DF68FA5" w14:textId="77777777" w:rsidR="000E5BCD" w:rsidRPr="00B813D5" w:rsidRDefault="000E5BCD" w:rsidP="001D3535">
            <w:pPr>
              <w:rPr>
                <w:rFonts w:ascii="Arial Narrow" w:hAnsi="Arial Narrow"/>
                <w:sz w:val="18"/>
                <w:szCs w:val="18"/>
              </w:rPr>
            </w:pPr>
          </w:p>
        </w:tc>
        <w:tc>
          <w:tcPr>
            <w:tcW w:w="616" w:type="dxa"/>
          </w:tcPr>
          <w:p w14:paraId="36F18B5A"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20%</w:t>
            </w:r>
          </w:p>
        </w:tc>
        <w:tc>
          <w:tcPr>
            <w:tcW w:w="606" w:type="dxa"/>
          </w:tcPr>
          <w:p w14:paraId="6B7BD070"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30%</w:t>
            </w:r>
          </w:p>
        </w:tc>
        <w:tc>
          <w:tcPr>
            <w:tcW w:w="626" w:type="dxa"/>
          </w:tcPr>
          <w:p w14:paraId="07F8433D"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50%</w:t>
            </w:r>
          </w:p>
        </w:tc>
      </w:tr>
      <w:tr w:rsidR="000E5BCD" w:rsidRPr="00B813D5" w14:paraId="39D870AB" w14:textId="77777777" w:rsidTr="000E5BCD">
        <w:tc>
          <w:tcPr>
            <w:tcW w:w="1881" w:type="dxa"/>
            <w:vMerge/>
          </w:tcPr>
          <w:p w14:paraId="3A16E13B" w14:textId="77777777" w:rsidR="000E5BCD" w:rsidRPr="00B813D5" w:rsidRDefault="000E5BCD" w:rsidP="001D3535">
            <w:pPr>
              <w:rPr>
                <w:rFonts w:ascii="Arial Narrow" w:hAnsi="Arial Narrow"/>
                <w:sz w:val="18"/>
                <w:szCs w:val="18"/>
              </w:rPr>
            </w:pPr>
          </w:p>
        </w:tc>
        <w:tc>
          <w:tcPr>
            <w:tcW w:w="3140" w:type="dxa"/>
          </w:tcPr>
          <w:p w14:paraId="1ACB613D" w14:textId="77777777" w:rsidR="000E5BCD" w:rsidRPr="00B813D5" w:rsidRDefault="000E5BCD" w:rsidP="001D3535">
            <w:pPr>
              <w:rPr>
                <w:rFonts w:ascii="Arial Narrow" w:hAnsi="Arial Narrow" w:cs="Calibri"/>
                <w:sz w:val="18"/>
                <w:szCs w:val="18"/>
              </w:rPr>
            </w:pPr>
            <w:r w:rsidRPr="00B813D5">
              <w:rPr>
                <w:rFonts w:ascii="Arial Narrow" w:hAnsi="Arial Narrow" w:cstheme="minorHAnsi"/>
                <w:sz w:val="18"/>
                <w:szCs w:val="18"/>
              </w:rPr>
              <w:t>Dotation des marchés en infrastructures et équipements adéquats/ Aménagement des marchés</w:t>
            </w:r>
          </w:p>
        </w:tc>
        <w:tc>
          <w:tcPr>
            <w:tcW w:w="2117" w:type="dxa"/>
          </w:tcPr>
          <w:p w14:paraId="075E1B9C" w14:textId="77777777" w:rsidR="000E5BCD" w:rsidRPr="00B813D5" w:rsidRDefault="000E5BCD" w:rsidP="001D3535">
            <w:pPr>
              <w:rPr>
                <w:rFonts w:ascii="Arial Narrow" w:hAnsi="Arial Narrow" w:cs="Calibri"/>
                <w:sz w:val="18"/>
                <w:szCs w:val="18"/>
              </w:rPr>
            </w:pPr>
            <w:r w:rsidRPr="00B813D5">
              <w:rPr>
                <w:rFonts w:ascii="Arial Narrow" w:hAnsi="Arial Narrow" w:cstheme="minorHAnsi"/>
                <w:sz w:val="18"/>
                <w:szCs w:val="18"/>
              </w:rPr>
              <w:t>Les marchés sont dotés en infrastructures et équipements adéquats</w:t>
            </w:r>
          </w:p>
        </w:tc>
        <w:tc>
          <w:tcPr>
            <w:tcW w:w="3047" w:type="dxa"/>
          </w:tcPr>
          <w:p w14:paraId="4055D6DC" w14:textId="77777777" w:rsidR="000E5BCD" w:rsidRPr="00B813D5" w:rsidRDefault="000E5BCD" w:rsidP="001D3535">
            <w:pPr>
              <w:rPr>
                <w:rFonts w:ascii="Arial Narrow" w:hAnsi="Arial Narrow" w:cs="Calibri"/>
                <w:sz w:val="18"/>
                <w:szCs w:val="18"/>
              </w:rPr>
            </w:pPr>
            <w:r w:rsidRPr="00B813D5">
              <w:rPr>
                <w:rFonts w:ascii="Arial Narrow" w:hAnsi="Arial Narrow"/>
                <w:sz w:val="18"/>
                <w:szCs w:val="18"/>
              </w:rPr>
              <w:t xml:space="preserve">Tous les marchés </w:t>
            </w:r>
          </w:p>
        </w:tc>
        <w:tc>
          <w:tcPr>
            <w:tcW w:w="1657" w:type="dxa"/>
          </w:tcPr>
          <w:p w14:paraId="38208FB0" w14:textId="77777777" w:rsidR="000E5BCD" w:rsidRPr="00B813D5" w:rsidRDefault="000E5BCD" w:rsidP="001D3535">
            <w:pPr>
              <w:jc w:val="right"/>
              <w:rPr>
                <w:rFonts w:ascii="Arial Narrow" w:hAnsi="Arial Narrow" w:cs="Calibri"/>
                <w:sz w:val="18"/>
                <w:szCs w:val="18"/>
              </w:rPr>
            </w:pPr>
            <w:r w:rsidRPr="00B813D5">
              <w:rPr>
                <w:rFonts w:ascii="Arial Narrow" w:hAnsi="Arial Narrow"/>
                <w:sz w:val="18"/>
                <w:szCs w:val="18"/>
              </w:rPr>
              <w:t>50 000 000</w:t>
            </w:r>
          </w:p>
        </w:tc>
        <w:tc>
          <w:tcPr>
            <w:tcW w:w="604" w:type="dxa"/>
          </w:tcPr>
          <w:p w14:paraId="54351DA4" w14:textId="77777777" w:rsidR="000E5BCD" w:rsidRPr="00B813D5" w:rsidRDefault="000E5BCD" w:rsidP="001D3535">
            <w:pPr>
              <w:rPr>
                <w:rFonts w:ascii="Arial Narrow" w:hAnsi="Arial Narrow" w:cs="Calibri"/>
                <w:sz w:val="18"/>
                <w:szCs w:val="18"/>
              </w:rPr>
            </w:pPr>
          </w:p>
        </w:tc>
        <w:tc>
          <w:tcPr>
            <w:tcW w:w="581" w:type="dxa"/>
          </w:tcPr>
          <w:p w14:paraId="14BEFA17" w14:textId="77777777" w:rsidR="000E5BCD" w:rsidRPr="00B813D5" w:rsidRDefault="000E5BCD" w:rsidP="001D3535">
            <w:pPr>
              <w:rPr>
                <w:rFonts w:ascii="Arial Narrow" w:hAnsi="Arial Narrow" w:cs="Calibri"/>
                <w:sz w:val="18"/>
                <w:szCs w:val="18"/>
              </w:rPr>
            </w:pPr>
            <w:r w:rsidRPr="00B813D5">
              <w:rPr>
                <w:rFonts w:ascii="Arial Narrow" w:hAnsi="Arial Narrow"/>
                <w:sz w:val="18"/>
                <w:szCs w:val="18"/>
              </w:rPr>
              <w:t>x</w:t>
            </w:r>
          </w:p>
        </w:tc>
        <w:tc>
          <w:tcPr>
            <w:tcW w:w="584" w:type="dxa"/>
          </w:tcPr>
          <w:p w14:paraId="7D8D1234" w14:textId="77777777" w:rsidR="000E5BCD" w:rsidRPr="00B813D5" w:rsidRDefault="000E5BCD" w:rsidP="001D3535">
            <w:pPr>
              <w:rPr>
                <w:rFonts w:ascii="Arial Narrow" w:hAnsi="Arial Narrow" w:cs="Calibri"/>
                <w:sz w:val="18"/>
                <w:szCs w:val="18"/>
              </w:rPr>
            </w:pPr>
            <w:r w:rsidRPr="00B813D5">
              <w:rPr>
                <w:rFonts w:ascii="Arial Narrow" w:hAnsi="Arial Narrow"/>
                <w:sz w:val="18"/>
                <w:szCs w:val="18"/>
              </w:rPr>
              <w:t>x</w:t>
            </w:r>
          </w:p>
        </w:tc>
        <w:tc>
          <w:tcPr>
            <w:tcW w:w="701" w:type="dxa"/>
          </w:tcPr>
          <w:p w14:paraId="28004A88" w14:textId="77777777" w:rsidR="000E5BCD" w:rsidRPr="00B813D5" w:rsidRDefault="000E5BCD" w:rsidP="001D3535">
            <w:pPr>
              <w:rPr>
                <w:rFonts w:ascii="Arial Narrow" w:hAnsi="Arial Narrow"/>
                <w:sz w:val="18"/>
                <w:szCs w:val="18"/>
              </w:rPr>
            </w:pPr>
          </w:p>
        </w:tc>
        <w:tc>
          <w:tcPr>
            <w:tcW w:w="616" w:type="dxa"/>
          </w:tcPr>
          <w:p w14:paraId="2E37FDC7"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20%</w:t>
            </w:r>
          </w:p>
        </w:tc>
        <w:tc>
          <w:tcPr>
            <w:tcW w:w="606" w:type="dxa"/>
          </w:tcPr>
          <w:p w14:paraId="350F81E0"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30%</w:t>
            </w:r>
          </w:p>
        </w:tc>
        <w:tc>
          <w:tcPr>
            <w:tcW w:w="626" w:type="dxa"/>
          </w:tcPr>
          <w:p w14:paraId="2EF64C43"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50%</w:t>
            </w:r>
          </w:p>
        </w:tc>
      </w:tr>
      <w:tr w:rsidR="000E5BCD" w:rsidRPr="00B813D5" w14:paraId="599B489A" w14:textId="77777777" w:rsidTr="000E5BCD">
        <w:tc>
          <w:tcPr>
            <w:tcW w:w="1881" w:type="dxa"/>
            <w:vMerge/>
          </w:tcPr>
          <w:p w14:paraId="3F673127" w14:textId="77777777" w:rsidR="000E5BCD" w:rsidRPr="00B813D5" w:rsidRDefault="000E5BCD" w:rsidP="001D3535">
            <w:pPr>
              <w:rPr>
                <w:rFonts w:ascii="Arial Narrow" w:hAnsi="Arial Narrow"/>
                <w:sz w:val="18"/>
                <w:szCs w:val="18"/>
              </w:rPr>
            </w:pPr>
          </w:p>
        </w:tc>
        <w:tc>
          <w:tcPr>
            <w:tcW w:w="3140" w:type="dxa"/>
          </w:tcPr>
          <w:p w14:paraId="74D5879F" w14:textId="77777777" w:rsidR="000E5BCD" w:rsidRPr="00B813D5" w:rsidRDefault="000E5BCD" w:rsidP="001D3535">
            <w:pPr>
              <w:rPr>
                <w:rFonts w:ascii="Arial Narrow" w:hAnsi="Arial Narrow" w:cs="Calibri"/>
                <w:sz w:val="18"/>
                <w:szCs w:val="18"/>
              </w:rPr>
            </w:pPr>
            <w:r w:rsidRPr="00B813D5">
              <w:rPr>
                <w:rFonts w:ascii="Arial Narrow" w:hAnsi="Arial Narrow"/>
                <w:sz w:val="18"/>
                <w:szCs w:val="18"/>
              </w:rPr>
              <w:t>Réhabilitation et équipement du centre principal</w:t>
            </w:r>
          </w:p>
        </w:tc>
        <w:tc>
          <w:tcPr>
            <w:tcW w:w="2117" w:type="dxa"/>
          </w:tcPr>
          <w:p w14:paraId="3EC0D287" w14:textId="77777777" w:rsidR="000E5BCD" w:rsidRPr="00B813D5" w:rsidRDefault="000E5BCD" w:rsidP="001D3535">
            <w:pPr>
              <w:rPr>
                <w:rFonts w:ascii="Arial Narrow" w:hAnsi="Arial Narrow" w:cs="Calibri"/>
                <w:sz w:val="18"/>
                <w:szCs w:val="18"/>
              </w:rPr>
            </w:pPr>
            <w:r w:rsidRPr="00B813D5">
              <w:rPr>
                <w:rFonts w:ascii="Arial Narrow" w:hAnsi="Arial Narrow"/>
                <w:sz w:val="18"/>
                <w:szCs w:val="18"/>
              </w:rPr>
              <w:t>Le centre principal est réhabilité et équipé</w:t>
            </w:r>
          </w:p>
        </w:tc>
        <w:tc>
          <w:tcPr>
            <w:tcW w:w="3047" w:type="dxa"/>
          </w:tcPr>
          <w:p w14:paraId="065950F3" w14:textId="77777777" w:rsidR="000E5BCD" w:rsidRPr="00B813D5" w:rsidRDefault="000E5BCD" w:rsidP="001D3535">
            <w:pPr>
              <w:rPr>
                <w:rFonts w:ascii="Arial Narrow" w:hAnsi="Arial Narrow" w:cs="Calibri"/>
                <w:sz w:val="18"/>
                <w:szCs w:val="18"/>
              </w:rPr>
            </w:pPr>
            <w:r w:rsidRPr="00B813D5">
              <w:rPr>
                <w:rFonts w:ascii="Arial Narrow" w:hAnsi="Arial Narrow"/>
                <w:sz w:val="18"/>
                <w:szCs w:val="18"/>
              </w:rPr>
              <w:t>Commune</w:t>
            </w:r>
          </w:p>
        </w:tc>
        <w:tc>
          <w:tcPr>
            <w:tcW w:w="1657" w:type="dxa"/>
          </w:tcPr>
          <w:p w14:paraId="2B832DD4" w14:textId="77777777" w:rsidR="000E5BCD" w:rsidRPr="00B813D5" w:rsidRDefault="000E5BCD" w:rsidP="001D3535">
            <w:pPr>
              <w:jc w:val="right"/>
              <w:rPr>
                <w:rFonts w:ascii="Arial Narrow" w:hAnsi="Arial Narrow" w:cs="Calibri"/>
                <w:sz w:val="18"/>
                <w:szCs w:val="18"/>
              </w:rPr>
            </w:pPr>
            <w:r w:rsidRPr="00B813D5">
              <w:rPr>
                <w:rFonts w:ascii="Arial Narrow" w:hAnsi="Arial Narrow"/>
                <w:sz w:val="18"/>
                <w:szCs w:val="18"/>
              </w:rPr>
              <w:t>200 000 000</w:t>
            </w:r>
          </w:p>
        </w:tc>
        <w:tc>
          <w:tcPr>
            <w:tcW w:w="604" w:type="dxa"/>
          </w:tcPr>
          <w:p w14:paraId="6281F6A7" w14:textId="77777777" w:rsidR="000E5BCD" w:rsidRPr="00B813D5" w:rsidRDefault="000E5BCD" w:rsidP="001D3535">
            <w:pPr>
              <w:rPr>
                <w:rFonts w:ascii="Arial Narrow" w:hAnsi="Arial Narrow" w:cs="Calibri"/>
                <w:sz w:val="18"/>
                <w:szCs w:val="18"/>
              </w:rPr>
            </w:pPr>
          </w:p>
        </w:tc>
        <w:tc>
          <w:tcPr>
            <w:tcW w:w="581" w:type="dxa"/>
          </w:tcPr>
          <w:p w14:paraId="2EE0604D" w14:textId="77777777" w:rsidR="000E5BCD" w:rsidRPr="00B813D5" w:rsidRDefault="000E5BCD" w:rsidP="001D3535">
            <w:pPr>
              <w:rPr>
                <w:rFonts w:ascii="Arial Narrow" w:hAnsi="Arial Narrow" w:cs="Calibri"/>
                <w:sz w:val="18"/>
                <w:szCs w:val="18"/>
              </w:rPr>
            </w:pPr>
          </w:p>
        </w:tc>
        <w:tc>
          <w:tcPr>
            <w:tcW w:w="584" w:type="dxa"/>
          </w:tcPr>
          <w:p w14:paraId="70DB3892" w14:textId="77777777" w:rsidR="000E5BCD" w:rsidRPr="00B813D5" w:rsidRDefault="000E5BCD" w:rsidP="001D3535">
            <w:pPr>
              <w:rPr>
                <w:rFonts w:ascii="Arial Narrow" w:hAnsi="Arial Narrow" w:cs="Calibri"/>
                <w:sz w:val="18"/>
                <w:szCs w:val="18"/>
              </w:rPr>
            </w:pPr>
            <w:r w:rsidRPr="00B813D5">
              <w:rPr>
                <w:rFonts w:ascii="Arial Narrow" w:hAnsi="Arial Narrow"/>
                <w:sz w:val="18"/>
                <w:szCs w:val="18"/>
              </w:rPr>
              <w:t>X</w:t>
            </w:r>
          </w:p>
        </w:tc>
        <w:tc>
          <w:tcPr>
            <w:tcW w:w="701" w:type="dxa"/>
          </w:tcPr>
          <w:p w14:paraId="251627A3" w14:textId="77777777" w:rsidR="000E5BCD" w:rsidRPr="00B813D5" w:rsidRDefault="000E5BCD" w:rsidP="001D3535">
            <w:pPr>
              <w:rPr>
                <w:rFonts w:ascii="Arial Narrow" w:hAnsi="Arial Narrow"/>
                <w:sz w:val="18"/>
                <w:szCs w:val="18"/>
              </w:rPr>
            </w:pPr>
          </w:p>
        </w:tc>
        <w:tc>
          <w:tcPr>
            <w:tcW w:w="616" w:type="dxa"/>
          </w:tcPr>
          <w:p w14:paraId="5DFB4F96"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10%</w:t>
            </w:r>
          </w:p>
        </w:tc>
        <w:tc>
          <w:tcPr>
            <w:tcW w:w="606" w:type="dxa"/>
          </w:tcPr>
          <w:p w14:paraId="0D291040" w14:textId="77777777" w:rsidR="000E5BCD" w:rsidRPr="00B813D5" w:rsidRDefault="000E5BCD" w:rsidP="001D3535">
            <w:pPr>
              <w:rPr>
                <w:rFonts w:ascii="Arial Narrow" w:hAnsi="Arial Narrow"/>
                <w:sz w:val="18"/>
                <w:szCs w:val="18"/>
              </w:rPr>
            </w:pPr>
          </w:p>
        </w:tc>
        <w:tc>
          <w:tcPr>
            <w:tcW w:w="626" w:type="dxa"/>
          </w:tcPr>
          <w:p w14:paraId="7B612A28"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90%</w:t>
            </w:r>
          </w:p>
        </w:tc>
      </w:tr>
      <w:tr w:rsidR="000E5BCD" w:rsidRPr="00B813D5" w14:paraId="61CD0D5B" w14:textId="77777777" w:rsidTr="000E5BCD">
        <w:tc>
          <w:tcPr>
            <w:tcW w:w="1881" w:type="dxa"/>
            <w:vMerge/>
          </w:tcPr>
          <w:p w14:paraId="353D1064" w14:textId="77777777" w:rsidR="000E5BCD" w:rsidRPr="00B813D5" w:rsidRDefault="000E5BCD" w:rsidP="001D3535">
            <w:pPr>
              <w:rPr>
                <w:rFonts w:ascii="Arial Narrow" w:hAnsi="Arial Narrow"/>
                <w:sz w:val="18"/>
                <w:szCs w:val="18"/>
              </w:rPr>
            </w:pPr>
          </w:p>
        </w:tc>
        <w:tc>
          <w:tcPr>
            <w:tcW w:w="3140" w:type="dxa"/>
          </w:tcPr>
          <w:p w14:paraId="02AA9B02" w14:textId="77777777" w:rsidR="000E5BCD" w:rsidRPr="00B813D5" w:rsidRDefault="000E5BCD" w:rsidP="001D3535">
            <w:pPr>
              <w:rPr>
                <w:rFonts w:ascii="Arial Narrow" w:hAnsi="Arial Narrow" w:cs="Calibri"/>
                <w:sz w:val="18"/>
                <w:szCs w:val="18"/>
              </w:rPr>
            </w:pPr>
            <w:r w:rsidRPr="00B813D5">
              <w:rPr>
                <w:rFonts w:ascii="Arial Narrow" w:hAnsi="Arial Narrow"/>
                <w:sz w:val="18"/>
                <w:szCs w:val="18"/>
              </w:rPr>
              <w:t>Construction et équipements d’une salle d’archivage</w:t>
            </w:r>
          </w:p>
        </w:tc>
        <w:tc>
          <w:tcPr>
            <w:tcW w:w="2117" w:type="dxa"/>
          </w:tcPr>
          <w:p w14:paraId="6609448F" w14:textId="77777777" w:rsidR="000E5BCD" w:rsidRPr="00B813D5" w:rsidRDefault="000E5BCD" w:rsidP="001D3535">
            <w:pPr>
              <w:rPr>
                <w:rFonts w:ascii="Arial Narrow" w:hAnsi="Arial Narrow" w:cs="Calibri"/>
                <w:sz w:val="18"/>
                <w:szCs w:val="18"/>
              </w:rPr>
            </w:pPr>
            <w:r w:rsidRPr="00B813D5">
              <w:rPr>
                <w:rFonts w:ascii="Arial Narrow" w:hAnsi="Arial Narrow"/>
                <w:sz w:val="18"/>
                <w:szCs w:val="18"/>
              </w:rPr>
              <w:t>La salle d’archivage est construite et équipée</w:t>
            </w:r>
          </w:p>
        </w:tc>
        <w:tc>
          <w:tcPr>
            <w:tcW w:w="3047" w:type="dxa"/>
          </w:tcPr>
          <w:p w14:paraId="0C9821EF" w14:textId="77777777" w:rsidR="000E5BCD" w:rsidRPr="00B813D5" w:rsidRDefault="000E5BCD" w:rsidP="001D3535">
            <w:pPr>
              <w:rPr>
                <w:rFonts w:ascii="Arial Narrow" w:hAnsi="Arial Narrow" w:cs="Calibri"/>
                <w:sz w:val="18"/>
                <w:szCs w:val="18"/>
              </w:rPr>
            </w:pPr>
            <w:r w:rsidRPr="00B813D5">
              <w:rPr>
                <w:rFonts w:ascii="Arial Narrow" w:hAnsi="Arial Narrow"/>
                <w:sz w:val="18"/>
                <w:szCs w:val="18"/>
              </w:rPr>
              <w:t xml:space="preserve">Commune </w:t>
            </w:r>
          </w:p>
        </w:tc>
        <w:tc>
          <w:tcPr>
            <w:tcW w:w="1657" w:type="dxa"/>
          </w:tcPr>
          <w:p w14:paraId="435A7B3B" w14:textId="77777777" w:rsidR="000E5BCD" w:rsidRPr="00B813D5" w:rsidRDefault="000E5BCD" w:rsidP="001D3535">
            <w:pPr>
              <w:jc w:val="right"/>
              <w:rPr>
                <w:rFonts w:ascii="Arial Narrow" w:hAnsi="Arial Narrow" w:cs="Calibri"/>
                <w:sz w:val="18"/>
                <w:szCs w:val="18"/>
              </w:rPr>
            </w:pPr>
            <w:r w:rsidRPr="00B813D5">
              <w:rPr>
                <w:rFonts w:ascii="Arial Narrow" w:hAnsi="Arial Narrow"/>
                <w:sz w:val="18"/>
                <w:szCs w:val="18"/>
              </w:rPr>
              <w:t>20 000 000</w:t>
            </w:r>
          </w:p>
        </w:tc>
        <w:tc>
          <w:tcPr>
            <w:tcW w:w="604" w:type="dxa"/>
          </w:tcPr>
          <w:p w14:paraId="01366320" w14:textId="77777777" w:rsidR="000E5BCD" w:rsidRPr="00B813D5" w:rsidRDefault="000E5BCD" w:rsidP="001D3535">
            <w:pPr>
              <w:rPr>
                <w:rFonts w:ascii="Arial Narrow" w:hAnsi="Arial Narrow" w:cs="Calibri"/>
                <w:sz w:val="18"/>
                <w:szCs w:val="18"/>
              </w:rPr>
            </w:pPr>
          </w:p>
        </w:tc>
        <w:tc>
          <w:tcPr>
            <w:tcW w:w="581" w:type="dxa"/>
          </w:tcPr>
          <w:p w14:paraId="1E856A31" w14:textId="77777777" w:rsidR="000E5BCD" w:rsidRPr="00B813D5" w:rsidRDefault="000E5BCD" w:rsidP="001D3535">
            <w:pPr>
              <w:rPr>
                <w:rFonts w:ascii="Arial Narrow" w:hAnsi="Arial Narrow" w:cs="Calibri"/>
                <w:sz w:val="18"/>
                <w:szCs w:val="18"/>
              </w:rPr>
            </w:pPr>
            <w:r w:rsidRPr="00B813D5">
              <w:rPr>
                <w:rFonts w:ascii="Arial Narrow" w:hAnsi="Arial Narrow"/>
                <w:sz w:val="18"/>
                <w:szCs w:val="18"/>
              </w:rPr>
              <w:t>X</w:t>
            </w:r>
          </w:p>
        </w:tc>
        <w:tc>
          <w:tcPr>
            <w:tcW w:w="584" w:type="dxa"/>
          </w:tcPr>
          <w:p w14:paraId="7F4789AD" w14:textId="77777777" w:rsidR="000E5BCD" w:rsidRPr="00B813D5" w:rsidRDefault="000E5BCD" w:rsidP="001D3535">
            <w:pPr>
              <w:rPr>
                <w:rFonts w:ascii="Arial Narrow" w:hAnsi="Arial Narrow" w:cs="Calibri"/>
                <w:sz w:val="18"/>
                <w:szCs w:val="18"/>
              </w:rPr>
            </w:pPr>
          </w:p>
        </w:tc>
        <w:tc>
          <w:tcPr>
            <w:tcW w:w="701" w:type="dxa"/>
          </w:tcPr>
          <w:p w14:paraId="7679C02C" w14:textId="77777777" w:rsidR="000E5BCD" w:rsidRPr="00B813D5" w:rsidRDefault="000E5BCD" w:rsidP="001D3535">
            <w:pPr>
              <w:rPr>
                <w:rFonts w:ascii="Arial Narrow" w:hAnsi="Arial Narrow"/>
                <w:sz w:val="18"/>
                <w:szCs w:val="18"/>
              </w:rPr>
            </w:pPr>
          </w:p>
        </w:tc>
        <w:tc>
          <w:tcPr>
            <w:tcW w:w="616" w:type="dxa"/>
          </w:tcPr>
          <w:p w14:paraId="37CE460E"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20%</w:t>
            </w:r>
          </w:p>
        </w:tc>
        <w:tc>
          <w:tcPr>
            <w:tcW w:w="606" w:type="dxa"/>
          </w:tcPr>
          <w:p w14:paraId="7F625A7A" w14:textId="77777777" w:rsidR="000E5BCD" w:rsidRPr="00B813D5" w:rsidRDefault="000E5BCD" w:rsidP="001D3535">
            <w:pPr>
              <w:rPr>
                <w:rFonts w:ascii="Arial Narrow" w:hAnsi="Arial Narrow"/>
                <w:sz w:val="18"/>
                <w:szCs w:val="18"/>
              </w:rPr>
            </w:pPr>
          </w:p>
        </w:tc>
        <w:tc>
          <w:tcPr>
            <w:tcW w:w="626" w:type="dxa"/>
          </w:tcPr>
          <w:p w14:paraId="7B3600E3"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80%</w:t>
            </w:r>
          </w:p>
        </w:tc>
      </w:tr>
      <w:tr w:rsidR="000E5BCD" w:rsidRPr="00B813D5" w14:paraId="523CC124" w14:textId="77777777" w:rsidTr="000E5BCD">
        <w:tc>
          <w:tcPr>
            <w:tcW w:w="1881" w:type="dxa"/>
            <w:vMerge/>
          </w:tcPr>
          <w:p w14:paraId="128656DF" w14:textId="77777777" w:rsidR="000E5BCD" w:rsidRPr="00B813D5" w:rsidRDefault="000E5BCD" w:rsidP="001D3535">
            <w:pPr>
              <w:rPr>
                <w:rFonts w:ascii="Arial Narrow" w:hAnsi="Arial Narrow"/>
                <w:sz w:val="18"/>
                <w:szCs w:val="18"/>
              </w:rPr>
            </w:pPr>
          </w:p>
        </w:tc>
        <w:tc>
          <w:tcPr>
            <w:tcW w:w="3140" w:type="dxa"/>
          </w:tcPr>
          <w:p w14:paraId="46BF5153" w14:textId="77777777" w:rsidR="000E5BCD" w:rsidRPr="00B813D5" w:rsidRDefault="000E5BCD" w:rsidP="001D3535">
            <w:pPr>
              <w:rPr>
                <w:rFonts w:ascii="Arial Narrow" w:hAnsi="Arial Narrow" w:cs="Calibri"/>
                <w:sz w:val="18"/>
                <w:szCs w:val="18"/>
              </w:rPr>
            </w:pPr>
            <w:r w:rsidRPr="00B813D5">
              <w:rPr>
                <w:rFonts w:ascii="Arial Narrow" w:hAnsi="Arial Narrow"/>
                <w:sz w:val="18"/>
                <w:szCs w:val="18"/>
              </w:rPr>
              <w:t xml:space="preserve">Construction d’un centre d’accueil pour les personnes déplacées internes dans la commune </w:t>
            </w:r>
          </w:p>
        </w:tc>
        <w:tc>
          <w:tcPr>
            <w:tcW w:w="2117" w:type="dxa"/>
          </w:tcPr>
          <w:p w14:paraId="349FAC5A" w14:textId="77777777" w:rsidR="000E5BCD" w:rsidRPr="00B813D5" w:rsidRDefault="000E5BCD" w:rsidP="001D3535">
            <w:pPr>
              <w:rPr>
                <w:rFonts w:ascii="Arial Narrow" w:hAnsi="Arial Narrow" w:cs="Calibri"/>
                <w:sz w:val="18"/>
                <w:szCs w:val="18"/>
              </w:rPr>
            </w:pPr>
            <w:r w:rsidRPr="00B813D5">
              <w:rPr>
                <w:rFonts w:ascii="Arial Narrow" w:hAnsi="Arial Narrow"/>
                <w:sz w:val="18"/>
                <w:szCs w:val="18"/>
              </w:rPr>
              <w:t xml:space="preserve">Un centre d’accueil est construit pour les personnes déplacées internes </w:t>
            </w:r>
          </w:p>
        </w:tc>
        <w:tc>
          <w:tcPr>
            <w:tcW w:w="3047" w:type="dxa"/>
          </w:tcPr>
          <w:p w14:paraId="6CA3D24F" w14:textId="77777777" w:rsidR="000E5BCD" w:rsidRPr="00B813D5" w:rsidRDefault="000E5BCD" w:rsidP="001D3535">
            <w:pPr>
              <w:rPr>
                <w:rFonts w:ascii="Arial Narrow" w:hAnsi="Arial Narrow" w:cs="Calibri"/>
                <w:sz w:val="18"/>
                <w:szCs w:val="18"/>
              </w:rPr>
            </w:pPr>
            <w:r w:rsidRPr="00B813D5">
              <w:rPr>
                <w:rFonts w:ascii="Arial Narrow" w:hAnsi="Arial Narrow"/>
                <w:sz w:val="18"/>
                <w:szCs w:val="18"/>
              </w:rPr>
              <w:t xml:space="preserve">Commune </w:t>
            </w:r>
          </w:p>
        </w:tc>
        <w:tc>
          <w:tcPr>
            <w:tcW w:w="1657" w:type="dxa"/>
          </w:tcPr>
          <w:p w14:paraId="63C803D4" w14:textId="77777777" w:rsidR="000E5BCD" w:rsidRPr="00B813D5" w:rsidRDefault="000E5BCD" w:rsidP="001D3535">
            <w:pPr>
              <w:jc w:val="right"/>
              <w:rPr>
                <w:rFonts w:ascii="Arial Narrow" w:hAnsi="Arial Narrow" w:cs="Calibri"/>
                <w:sz w:val="18"/>
                <w:szCs w:val="18"/>
              </w:rPr>
            </w:pPr>
            <w:r w:rsidRPr="00B813D5">
              <w:rPr>
                <w:rFonts w:ascii="Arial Narrow" w:hAnsi="Arial Narrow"/>
                <w:sz w:val="18"/>
                <w:szCs w:val="18"/>
              </w:rPr>
              <w:t>10 000 000</w:t>
            </w:r>
          </w:p>
        </w:tc>
        <w:tc>
          <w:tcPr>
            <w:tcW w:w="604" w:type="dxa"/>
          </w:tcPr>
          <w:p w14:paraId="0B47C1D9" w14:textId="77777777" w:rsidR="000E5BCD" w:rsidRPr="00B813D5" w:rsidRDefault="000E5BCD" w:rsidP="001D3535">
            <w:pPr>
              <w:rPr>
                <w:rFonts w:ascii="Arial Narrow" w:hAnsi="Arial Narrow" w:cs="Calibri"/>
                <w:sz w:val="18"/>
                <w:szCs w:val="18"/>
              </w:rPr>
            </w:pPr>
          </w:p>
        </w:tc>
        <w:tc>
          <w:tcPr>
            <w:tcW w:w="581" w:type="dxa"/>
          </w:tcPr>
          <w:p w14:paraId="5AE44F89" w14:textId="77777777" w:rsidR="000E5BCD" w:rsidRPr="00B813D5" w:rsidRDefault="000E5BCD" w:rsidP="001D3535">
            <w:pPr>
              <w:rPr>
                <w:rFonts w:ascii="Arial Narrow" w:hAnsi="Arial Narrow" w:cs="Calibri"/>
                <w:sz w:val="18"/>
                <w:szCs w:val="18"/>
              </w:rPr>
            </w:pPr>
          </w:p>
        </w:tc>
        <w:tc>
          <w:tcPr>
            <w:tcW w:w="584" w:type="dxa"/>
          </w:tcPr>
          <w:p w14:paraId="03CC3355" w14:textId="77777777" w:rsidR="000E5BCD" w:rsidRPr="00B813D5" w:rsidRDefault="000E5BCD" w:rsidP="001D3535">
            <w:pPr>
              <w:rPr>
                <w:rFonts w:ascii="Arial Narrow" w:hAnsi="Arial Narrow" w:cs="Calibri"/>
                <w:sz w:val="18"/>
                <w:szCs w:val="18"/>
              </w:rPr>
            </w:pPr>
          </w:p>
        </w:tc>
        <w:tc>
          <w:tcPr>
            <w:tcW w:w="701" w:type="dxa"/>
          </w:tcPr>
          <w:p w14:paraId="4BDA0152" w14:textId="77777777" w:rsidR="000E5BCD" w:rsidRPr="00B813D5" w:rsidRDefault="000E5BCD" w:rsidP="001D3535">
            <w:pPr>
              <w:rPr>
                <w:rFonts w:ascii="Arial Narrow" w:hAnsi="Arial Narrow"/>
                <w:sz w:val="18"/>
                <w:szCs w:val="18"/>
              </w:rPr>
            </w:pPr>
          </w:p>
        </w:tc>
        <w:tc>
          <w:tcPr>
            <w:tcW w:w="616" w:type="dxa"/>
          </w:tcPr>
          <w:p w14:paraId="05717E89" w14:textId="77777777" w:rsidR="000E5BCD" w:rsidRPr="00B813D5" w:rsidRDefault="000E5BCD" w:rsidP="001D3535">
            <w:pPr>
              <w:rPr>
                <w:rFonts w:ascii="Arial Narrow" w:hAnsi="Arial Narrow"/>
                <w:sz w:val="18"/>
                <w:szCs w:val="18"/>
              </w:rPr>
            </w:pPr>
          </w:p>
        </w:tc>
        <w:tc>
          <w:tcPr>
            <w:tcW w:w="606" w:type="dxa"/>
          </w:tcPr>
          <w:p w14:paraId="6E0FF5C7" w14:textId="77777777" w:rsidR="000E5BCD" w:rsidRPr="00B813D5" w:rsidRDefault="000E5BCD" w:rsidP="001D3535">
            <w:pPr>
              <w:rPr>
                <w:rFonts w:ascii="Arial Narrow" w:hAnsi="Arial Narrow"/>
                <w:sz w:val="18"/>
                <w:szCs w:val="18"/>
              </w:rPr>
            </w:pPr>
          </w:p>
        </w:tc>
        <w:tc>
          <w:tcPr>
            <w:tcW w:w="626" w:type="dxa"/>
          </w:tcPr>
          <w:p w14:paraId="7554D358" w14:textId="77777777" w:rsidR="000E5BCD" w:rsidRPr="00B813D5" w:rsidRDefault="000E5BCD" w:rsidP="001D3535">
            <w:pPr>
              <w:rPr>
                <w:rFonts w:ascii="Arial Narrow" w:hAnsi="Arial Narrow"/>
                <w:sz w:val="18"/>
                <w:szCs w:val="18"/>
              </w:rPr>
            </w:pPr>
          </w:p>
        </w:tc>
      </w:tr>
      <w:tr w:rsidR="000E5BCD" w:rsidRPr="00B813D5" w14:paraId="15FEE1A3" w14:textId="77777777" w:rsidTr="000E5BCD">
        <w:tc>
          <w:tcPr>
            <w:tcW w:w="1881" w:type="dxa"/>
            <w:vMerge/>
          </w:tcPr>
          <w:p w14:paraId="7FCA6AC0" w14:textId="77777777" w:rsidR="000E5BCD" w:rsidRPr="00B813D5" w:rsidRDefault="000E5BCD" w:rsidP="001D3535">
            <w:pPr>
              <w:rPr>
                <w:rFonts w:ascii="Arial Narrow" w:hAnsi="Arial Narrow"/>
                <w:sz w:val="18"/>
                <w:szCs w:val="18"/>
              </w:rPr>
            </w:pPr>
          </w:p>
        </w:tc>
        <w:tc>
          <w:tcPr>
            <w:tcW w:w="3140" w:type="dxa"/>
          </w:tcPr>
          <w:p w14:paraId="136E3E71" w14:textId="77777777" w:rsidR="000E5BCD" w:rsidRPr="00B813D5" w:rsidRDefault="000E5BCD" w:rsidP="001D3535">
            <w:pPr>
              <w:rPr>
                <w:rFonts w:ascii="Arial Narrow" w:hAnsi="Arial Narrow" w:cs="Calibri"/>
                <w:sz w:val="18"/>
                <w:szCs w:val="18"/>
              </w:rPr>
            </w:pPr>
            <w:r w:rsidRPr="00B813D5">
              <w:rPr>
                <w:rFonts w:ascii="Arial Narrow" w:hAnsi="Arial Narrow" w:cstheme="minorHAnsi"/>
                <w:sz w:val="18"/>
                <w:szCs w:val="18"/>
              </w:rPr>
              <w:t xml:space="preserve">Construction de trois ponts </w:t>
            </w:r>
          </w:p>
        </w:tc>
        <w:tc>
          <w:tcPr>
            <w:tcW w:w="2117" w:type="dxa"/>
          </w:tcPr>
          <w:p w14:paraId="075E1DBE" w14:textId="77777777" w:rsidR="000E5BCD" w:rsidRPr="00B813D5" w:rsidRDefault="000E5BCD" w:rsidP="001D3535">
            <w:pPr>
              <w:rPr>
                <w:rFonts w:ascii="Arial Narrow" w:hAnsi="Arial Narrow" w:cs="Calibri"/>
                <w:sz w:val="18"/>
                <w:szCs w:val="18"/>
              </w:rPr>
            </w:pPr>
            <w:r w:rsidRPr="00B813D5">
              <w:rPr>
                <w:rFonts w:ascii="Arial Narrow" w:hAnsi="Arial Narrow"/>
                <w:sz w:val="18"/>
                <w:szCs w:val="18"/>
              </w:rPr>
              <w:t xml:space="preserve">Trois ponts sont construits </w:t>
            </w:r>
          </w:p>
        </w:tc>
        <w:tc>
          <w:tcPr>
            <w:tcW w:w="3047" w:type="dxa"/>
          </w:tcPr>
          <w:p w14:paraId="40A7A757" w14:textId="77777777" w:rsidR="000E5BCD" w:rsidRPr="00B813D5" w:rsidRDefault="000E5BCD" w:rsidP="001D3535">
            <w:pPr>
              <w:rPr>
                <w:rFonts w:ascii="Arial Narrow" w:hAnsi="Arial Narrow" w:cs="Calibri"/>
                <w:sz w:val="18"/>
                <w:szCs w:val="18"/>
              </w:rPr>
            </w:pPr>
            <w:r w:rsidRPr="00B813D5">
              <w:rPr>
                <w:rFonts w:ascii="Arial Narrow" w:hAnsi="Arial Narrow"/>
                <w:sz w:val="18"/>
                <w:szCs w:val="18"/>
              </w:rPr>
              <w:t xml:space="preserve">Commune </w:t>
            </w:r>
          </w:p>
        </w:tc>
        <w:tc>
          <w:tcPr>
            <w:tcW w:w="1657" w:type="dxa"/>
          </w:tcPr>
          <w:p w14:paraId="7ACB799C" w14:textId="77777777" w:rsidR="000E5BCD" w:rsidRPr="00B813D5" w:rsidRDefault="000E5BCD" w:rsidP="001D3535">
            <w:pPr>
              <w:jc w:val="right"/>
              <w:rPr>
                <w:rFonts w:ascii="Arial Narrow" w:hAnsi="Arial Narrow" w:cs="Calibri"/>
                <w:sz w:val="18"/>
                <w:szCs w:val="18"/>
              </w:rPr>
            </w:pPr>
            <w:r w:rsidRPr="00B813D5">
              <w:rPr>
                <w:rFonts w:ascii="Arial Narrow" w:hAnsi="Arial Narrow"/>
                <w:sz w:val="18"/>
                <w:szCs w:val="18"/>
              </w:rPr>
              <w:t>PM</w:t>
            </w:r>
          </w:p>
        </w:tc>
        <w:tc>
          <w:tcPr>
            <w:tcW w:w="604" w:type="dxa"/>
          </w:tcPr>
          <w:p w14:paraId="6B056109" w14:textId="77777777" w:rsidR="000E5BCD" w:rsidRPr="00B813D5" w:rsidRDefault="000E5BCD" w:rsidP="001D3535">
            <w:pPr>
              <w:rPr>
                <w:rFonts w:ascii="Arial Narrow" w:hAnsi="Arial Narrow" w:cs="Calibri"/>
                <w:sz w:val="18"/>
                <w:szCs w:val="18"/>
              </w:rPr>
            </w:pPr>
          </w:p>
        </w:tc>
        <w:tc>
          <w:tcPr>
            <w:tcW w:w="581" w:type="dxa"/>
          </w:tcPr>
          <w:p w14:paraId="486890C7" w14:textId="77777777" w:rsidR="000E5BCD" w:rsidRPr="00B813D5" w:rsidRDefault="000E5BCD" w:rsidP="001D3535">
            <w:pPr>
              <w:rPr>
                <w:rFonts w:ascii="Arial Narrow" w:hAnsi="Arial Narrow" w:cs="Calibri"/>
                <w:sz w:val="18"/>
                <w:szCs w:val="18"/>
              </w:rPr>
            </w:pPr>
            <w:r w:rsidRPr="00B813D5">
              <w:rPr>
                <w:rFonts w:ascii="Arial Narrow" w:hAnsi="Arial Narrow"/>
                <w:sz w:val="18"/>
                <w:szCs w:val="18"/>
              </w:rPr>
              <w:t>x</w:t>
            </w:r>
          </w:p>
        </w:tc>
        <w:tc>
          <w:tcPr>
            <w:tcW w:w="584" w:type="dxa"/>
          </w:tcPr>
          <w:p w14:paraId="6E86FB88" w14:textId="77777777" w:rsidR="000E5BCD" w:rsidRPr="00B813D5" w:rsidRDefault="000E5BCD" w:rsidP="001D3535">
            <w:pPr>
              <w:rPr>
                <w:rFonts w:ascii="Arial Narrow" w:hAnsi="Arial Narrow" w:cs="Calibri"/>
                <w:sz w:val="18"/>
                <w:szCs w:val="18"/>
              </w:rPr>
            </w:pPr>
            <w:r w:rsidRPr="00B813D5">
              <w:rPr>
                <w:rFonts w:ascii="Arial Narrow" w:hAnsi="Arial Narrow"/>
                <w:sz w:val="18"/>
                <w:szCs w:val="18"/>
              </w:rPr>
              <w:t>x</w:t>
            </w:r>
          </w:p>
        </w:tc>
        <w:tc>
          <w:tcPr>
            <w:tcW w:w="701" w:type="dxa"/>
          </w:tcPr>
          <w:p w14:paraId="4B6C770F" w14:textId="77777777" w:rsidR="000E5BCD" w:rsidRPr="00B813D5" w:rsidRDefault="000E5BCD" w:rsidP="001D3535">
            <w:pPr>
              <w:rPr>
                <w:rFonts w:ascii="Arial Narrow" w:hAnsi="Arial Narrow"/>
                <w:sz w:val="18"/>
                <w:szCs w:val="18"/>
              </w:rPr>
            </w:pPr>
          </w:p>
        </w:tc>
        <w:tc>
          <w:tcPr>
            <w:tcW w:w="616" w:type="dxa"/>
          </w:tcPr>
          <w:p w14:paraId="1B204E99"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20%</w:t>
            </w:r>
          </w:p>
        </w:tc>
        <w:tc>
          <w:tcPr>
            <w:tcW w:w="606" w:type="dxa"/>
          </w:tcPr>
          <w:p w14:paraId="4173F662"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80%</w:t>
            </w:r>
          </w:p>
        </w:tc>
        <w:tc>
          <w:tcPr>
            <w:tcW w:w="626" w:type="dxa"/>
          </w:tcPr>
          <w:p w14:paraId="18BFED4A" w14:textId="77777777" w:rsidR="000E5BCD" w:rsidRPr="00B813D5" w:rsidRDefault="000E5BCD" w:rsidP="001D3535">
            <w:pPr>
              <w:rPr>
                <w:rFonts w:ascii="Arial Narrow" w:hAnsi="Arial Narrow"/>
                <w:sz w:val="18"/>
                <w:szCs w:val="18"/>
              </w:rPr>
            </w:pPr>
          </w:p>
        </w:tc>
      </w:tr>
      <w:tr w:rsidR="000E5BCD" w:rsidRPr="00B813D5" w14:paraId="71F1DA7F" w14:textId="77777777" w:rsidTr="000E5BCD">
        <w:tc>
          <w:tcPr>
            <w:tcW w:w="1881" w:type="dxa"/>
            <w:vMerge/>
            <w:tcBorders>
              <w:bottom w:val="single" w:sz="4" w:space="0" w:color="auto"/>
            </w:tcBorders>
          </w:tcPr>
          <w:p w14:paraId="6E22F511" w14:textId="77777777" w:rsidR="000E5BCD" w:rsidRPr="00B813D5" w:rsidRDefault="000E5BCD" w:rsidP="001D3535">
            <w:pPr>
              <w:rPr>
                <w:rFonts w:ascii="Arial Narrow" w:hAnsi="Arial Narrow"/>
                <w:sz w:val="18"/>
                <w:szCs w:val="18"/>
              </w:rPr>
            </w:pPr>
          </w:p>
        </w:tc>
        <w:tc>
          <w:tcPr>
            <w:tcW w:w="3140" w:type="dxa"/>
            <w:tcBorders>
              <w:bottom w:val="single" w:sz="4" w:space="0" w:color="auto"/>
            </w:tcBorders>
          </w:tcPr>
          <w:p w14:paraId="4E20789F" w14:textId="77777777" w:rsidR="000E5BCD" w:rsidRPr="00B813D5" w:rsidRDefault="000E5BCD" w:rsidP="001D3535">
            <w:pPr>
              <w:rPr>
                <w:rFonts w:ascii="Arial Narrow" w:hAnsi="Arial Narrow" w:cs="Calibri"/>
                <w:sz w:val="18"/>
                <w:szCs w:val="18"/>
              </w:rPr>
            </w:pPr>
            <w:r w:rsidRPr="00B813D5">
              <w:rPr>
                <w:rFonts w:ascii="Arial Narrow" w:hAnsi="Arial Narrow" w:cstheme="minorHAnsi"/>
                <w:sz w:val="18"/>
                <w:szCs w:val="18"/>
              </w:rPr>
              <w:t xml:space="preserve">Construction de trois routes </w:t>
            </w:r>
          </w:p>
        </w:tc>
        <w:tc>
          <w:tcPr>
            <w:tcW w:w="2117" w:type="dxa"/>
            <w:tcBorders>
              <w:bottom w:val="single" w:sz="4" w:space="0" w:color="auto"/>
            </w:tcBorders>
          </w:tcPr>
          <w:p w14:paraId="4EC057E2" w14:textId="77777777" w:rsidR="000E5BCD" w:rsidRPr="00B813D5" w:rsidRDefault="000E5BCD" w:rsidP="001D3535">
            <w:pPr>
              <w:rPr>
                <w:rFonts w:ascii="Arial Narrow" w:hAnsi="Arial Narrow" w:cs="Calibri"/>
                <w:sz w:val="18"/>
                <w:szCs w:val="18"/>
              </w:rPr>
            </w:pPr>
            <w:r w:rsidRPr="00B813D5">
              <w:rPr>
                <w:rFonts w:ascii="Arial Narrow" w:hAnsi="Arial Narrow"/>
                <w:sz w:val="18"/>
                <w:szCs w:val="18"/>
              </w:rPr>
              <w:t>Trois routes sont construites</w:t>
            </w:r>
          </w:p>
        </w:tc>
        <w:tc>
          <w:tcPr>
            <w:tcW w:w="3047" w:type="dxa"/>
            <w:tcBorders>
              <w:bottom w:val="single" w:sz="4" w:space="0" w:color="auto"/>
            </w:tcBorders>
          </w:tcPr>
          <w:p w14:paraId="43F85710" w14:textId="77777777" w:rsidR="000E5BCD" w:rsidRPr="00B813D5" w:rsidRDefault="000E5BCD" w:rsidP="001D3535">
            <w:pPr>
              <w:rPr>
                <w:rFonts w:ascii="Arial Narrow" w:hAnsi="Arial Narrow" w:cs="Calibri"/>
                <w:sz w:val="18"/>
                <w:szCs w:val="18"/>
              </w:rPr>
            </w:pPr>
            <w:r w:rsidRPr="00B813D5">
              <w:rPr>
                <w:rFonts w:ascii="Arial Narrow" w:hAnsi="Arial Narrow"/>
                <w:sz w:val="18"/>
                <w:szCs w:val="18"/>
              </w:rPr>
              <w:t xml:space="preserve">Commune </w:t>
            </w:r>
          </w:p>
        </w:tc>
        <w:tc>
          <w:tcPr>
            <w:tcW w:w="1657" w:type="dxa"/>
            <w:tcBorders>
              <w:bottom w:val="single" w:sz="4" w:space="0" w:color="auto"/>
            </w:tcBorders>
          </w:tcPr>
          <w:p w14:paraId="2930D21D" w14:textId="77777777" w:rsidR="000E5BCD" w:rsidRPr="00B813D5" w:rsidRDefault="000E5BCD" w:rsidP="001D3535">
            <w:pPr>
              <w:jc w:val="right"/>
              <w:rPr>
                <w:rFonts w:ascii="Arial Narrow" w:hAnsi="Arial Narrow" w:cs="Calibri"/>
                <w:sz w:val="18"/>
                <w:szCs w:val="18"/>
              </w:rPr>
            </w:pPr>
            <w:r w:rsidRPr="00B813D5">
              <w:rPr>
                <w:rFonts w:ascii="Arial Narrow" w:hAnsi="Arial Narrow"/>
                <w:sz w:val="18"/>
                <w:szCs w:val="18"/>
              </w:rPr>
              <w:t>PM</w:t>
            </w:r>
          </w:p>
        </w:tc>
        <w:tc>
          <w:tcPr>
            <w:tcW w:w="604" w:type="dxa"/>
            <w:tcBorders>
              <w:bottom w:val="single" w:sz="4" w:space="0" w:color="auto"/>
            </w:tcBorders>
          </w:tcPr>
          <w:p w14:paraId="50F95915" w14:textId="77777777" w:rsidR="000E5BCD" w:rsidRPr="00B813D5" w:rsidRDefault="000E5BCD" w:rsidP="001D3535">
            <w:pPr>
              <w:rPr>
                <w:rFonts w:ascii="Arial Narrow" w:hAnsi="Arial Narrow" w:cs="Calibri"/>
                <w:sz w:val="18"/>
                <w:szCs w:val="18"/>
              </w:rPr>
            </w:pPr>
          </w:p>
        </w:tc>
        <w:tc>
          <w:tcPr>
            <w:tcW w:w="581" w:type="dxa"/>
            <w:tcBorders>
              <w:bottom w:val="single" w:sz="4" w:space="0" w:color="auto"/>
            </w:tcBorders>
          </w:tcPr>
          <w:p w14:paraId="08DB5D77" w14:textId="77777777" w:rsidR="000E5BCD" w:rsidRPr="00B813D5" w:rsidRDefault="000E5BCD" w:rsidP="001D3535">
            <w:pPr>
              <w:rPr>
                <w:rFonts w:ascii="Arial Narrow" w:hAnsi="Arial Narrow" w:cs="Calibri"/>
                <w:sz w:val="18"/>
                <w:szCs w:val="18"/>
              </w:rPr>
            </w:pPr>
          </w:p>
        </w:tc>
        <w:tc>
          <w:tcPr>
            <w:tcW w:w="584" w:type="dxa"/>
            <w:tcBorders>
              <w:bottom w:val="single" w:sz="4" w:space="0" w:color="auto"/>
            </w:tcBorders>
          </w:tcPr>
          <w:p w14:paraId="629D41BF" w14:textId="77777777" w:rsidR="000E5BCD" w:rsidRPr="00B813D5" w:rsidRDefault="000E5BCD" w:rsidP="001D3535">
            <w:pPr>
              <w:rPr>
                <w:rFonts w:ascii="Arial Narrow" w:hAnsi="Arial Narrow" w:cs="Calibri"/>
                <w:sz w:val="18"/>
                <w:szCs w:val="18"/>
              </w:rPr>
            </w:pPr>
          </w:p>
        </w:tc>
        <w:tc>
          <w:tcPr>
            <w:tcW w:w="701" w:type="dxa"/>
          </w:tcPr>
          <w:p w14:paraId="45F019F9" w14:textId="77777777" w:rsidR="000E5BCD" w:rsidRPr="00B813D5" w:rsidRDefault="000E5BCD" w:rsidP="001D3535">
            <w:pPr>
              <w:rPr>
                <w:rFonts w:ascii="Arial Narrow" w:hAnsi="Arial Narrow"/>
                <w:sz w:val="18"/>
                <w:szCs w:val="18"/>
              </w:rPr>
            </w:pPr>
          </w:p>
        </w:tc>
        <w:tc>
          <w:tcPr>
            <w:tcW w:w="616" w:type="dxa"/>
          </w:tcPr>
          <w:p w14:paraId="27213A47" w14:textId="77777777" w:rsidR="000E5BCD" w:rsidRPr="00B813D5" w:rsidRDefault="000E5BCD" w:rsidP="001D3535">
            <w:pPr>
              <w:rPr>
                <w:rFonts w:ascii="Arial Narrow" w:hAnsi="Arial Narrow"/>
                <w:sz w:val="18"/>
                <w:szCs w:val="18"/>
              </w:rPr>
            </w:pPr>
            <w:r>
              <w:rPr>
                <w:rFonts w:ascii="Arial Narrow" w:hAnsi="Arial Narrow"/>
                <w:sz w:val="18"/>
                <w:szCs w:val="18"/>
              </w:rPr>
              <w:t>20%</w:t>
            </w:r>
          </w:p>
        </w:tc>
        <w:tc>
          <w:tcPr>
            <w:tcW w:w="606" w:type="dxa"/>
          </w:tcPr>
          <w:p w14:paraId="40C580F2" w14:textId="77777777" w:rsidR="000E5BCD" w:rsidRPr="00B813D5" w:rsidRDefault="000E5BCD" w:rsidP="001D3535">
            <w:pPr>
              <w:rPr>
                <w:rFonts w:ascii="Arial Narrow" w:hAnsi="Arial Narrow"/>
                <w:sz w:val="18"/>
                <w:szCs w:val="18"/>
              </w:rPr>
            </w:pPr>
            <w:r>
              <w:rPr>
                <w:rFonts w:ascii="Arial Narrow" w:hAnsi="Arial Narrow"/>
                <w:sz w:val="18"/>
                <w:szCs w:val="18"/>
              </w:rPr>
              <w:t>80%</w:t>
            </w:r>
          </w:p>
        </w:tc>
        <w:tc>
          <w:tcPr>
            <w:tcW w:w="626" w:type="dxa"/>
          </w:tcPr>
          <w:p w14:paraId="73F0A4DE" w14:textId="77777777" w:rsidR="000E5BCD" w:rsidRPr="00B813D5" w:rsidRDefault="000E5BCD" w:rsidP="001D3535">
            <w:pPr>
              <w:rPr>
                <w:rFonts w:ascii="Arial Narrow" w:hAnsi="Arial Narrow"/>
                <w:sz w:val="18"/>
                <w:szCs w:val="18"/>
              </w:rPr>
            </w:pPr>
          </w:p>
        </w:tc>
      </w:tr>
      <w:tr w:rsidR="000E5BCD" w:rsidRPr="00B813D5" w14:paraId="1BBB1C3E" w14:textId="77777777" w:rsidTr="000E5BCD">
        <w:tc>
          <w:tcPr>
            <w:tcW w:w="1881" w:type="dxa"/>
            <w:vMerge w:val="restart"/>
          </w:tcPr>
          <w:p w14:paraId="66583218"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 xml:space="preserve">Doter la commune d’infrastructures adéquates </w:t>
            </w:r>
          </w:p>
        </w:tc>
        <w:tc>
          <w:tcPr>
            <w:tcW w:w="3140" w:type="dxa"/>
          </w:tcPr>
          <w:p w14:paraId="6086BB94" w14:textId="77777777" w:rsidR="000E5BCD" w:rsidRPr="00B813D5" w:rsidRDefault="000E5BCD" w:rsidP="001D3535">
            <w:pPr>
              <w:rPr>
                <w:rFonts w:ascii="Arial Narrow" w:hAnsi="Arial Narrow" w:cs="Calibri"/>
                <w:sz w:val="18"/>
                <w:szCs w:val="18"/>
              </w:rPr>
            </w:pPr>
            <w:r w:rsidRPr="00B813D5">
              <w:rPr>
                <w:rFonts w:ascii="Arial Narrow" w:hAnsi="Arial Narrow"/>
                <w:sz w:val="18"/>
                <w:szCs w:val="18"/>
              </w:rPr>
              <w:t>Aménagement/clôture des cimetières</w:t>
            </w:r>
          </w:p>
        </w:tc>
        <w:tc>
          <w:tcPr>
            <w:tcW w:w="2117" w:type="dxa"/>
          </w:tcPr>
          <w:p w14:paraId="2BD6F615" w14:textId="77777777" w:rsidR="000E5BCD" w:rsidRPr="00B813D5" w:rsidRDefault="000E5BCD" w:rsidP="001D3535">
            <w:pPr>
              <w:rPr>
                <w:rFonts w:ascii="Arial Narrow" w:hAnsi="Arial Narrow" w:cs="Calibri"/>
                <w:sz w:val="18"/>
                <w:szCs w:val="18"/>
              </w:rPr>
            </w:pPr>
            <w:r w:rsidRPr="00B813D5">
              <w:rPr>
                <w:rFonts w:ascii="Arial Narrow" w:hAnsi="Arial Narrow" w:cs="Calibri"/>
                <w:sz w:val="18"/>
                <w:szCs w:val="18"/>
              </w:rPr>
              <w:t>Les cimetières sont aménagés/clôturés</w:t>
            </w:r>
          </w:p>
        </w:tc>
        <w:tc>
          <w:tcPr>
            <w:tcW w:w="3047" w:type="dxa"/>
          </w:tcPr>
          <w:p w14:paraId="70AB4AE2" w14:textId="77777777" w:rsidR="000E5BCD" w:rsidRPr="00B813D5" w:rsidRDefault="000E5BCD" w:rsidP="001D3535">
            <w:pPr>
              <w:rPr>
                <w:rFonts w:ascii="Arial Narrow" w:hAnsi="Arial Narrow" w:cs="Calibri"/>
                <w:sz w:val="18"/>
                <w:szCs w:val="18"/>
              </w:rPr>
            </w:pPr>
          </w:p>
        </w:tc>
        <w:tc>
          <w:tcPr>
            <w:tcW w:w="1657" w:type="dxa"/>
          </w:tcPr>
          <w:p w14:paraId="7664B656" w14:textId="77777777" w:rsidR="000E5BCD" w:rsidRPr="00B813D5" w:rsidRDefault="000E5BCD" w:rsidP="001D3535">
            <w:pPr>
              <w:jc w:val="right"/>
              <w:rPr>
                <w:rFonts w:ascii="Arial Narrow" w:hAnsi="Arial Narrow" w:cs="Calibri"/>
                <w:sz w:val="18"/>
                <w:szCs w:val="18"/>
              </w:rPr>
            </w:pPr>
            <w:r w:rsidRPr="00B813D5">
              <w:rPr>
                <w:rFonts w:ascii="Arial Narrow" w:hAnsi="Arial Narrow"/>
                <w:sz w:val="18"/>
                <w:szCs w:val="18"/>
              </w:rPr>
              <w:t>PM</w:t>
            </w:r>
          </w:p>
        </w:tc>
        <w:tc>
          <w:tcPr>
            <w:tcW w:w="604" w:type="dxa"/>
          </w:tcPr>
          <w:p w14:paraId="10B3F35C" w14:textId="77777777" w:rsidR="000E5BCD" w:rsidRPr="00B813D5" w:rsidRDefault="000E5BCD" w:rsidP="001D3535">
            <w:pPr>
              <w:rPr>
                <w:rFonts w:ascii="Arial Narrow" w:hAnsi="Arial Narrow" w:cs="Calibri"/>
                <w:sz w:val="18"/>
                <w:szCs w:val="18"/>
              </w:rPr>
            </w:pPr>
          </w:p>
        </w:tc>
        <w:tc>
          <w:tcPr>
            <w:tcW w:w="581" w:type="dxa"/>
          </w:tcPr>
          <w:p w14:paraId="628BDC79" w14:textId="77777777" w:rsidR="000E5BCD" w:rsidRPr="00B813D5" w:rsidRDefault="000E5BCD" w:rsidP="001D3535">
            <w:pPr>
              <w:rPr>
                <w:rFonts w:ascii="Arial Narrow" w:hAnsi="Arial Narrow" w:cs="Calibri"/>
                <w:sz w:val="18"/>
                <w:szCs w:val="18"/>
              </w:rPr>
            </w:pPr>
            <w:r w:rsidRPr="00B813D5">
              <w:rPr>
                <w:rFonts w:ascii="Arial Narrow" w:hAnsi="Arial Narrow"/>
                <w:sz w:val="18"/>
                <w:szCs w:val="18"/>
              </w:rPr>
              <w:t>x</w:t>
            </w:r>
          </w:p>
        </w:tc>
        <w:tc>
          <w:tcPr>
            <w:tcW w:w="584" w:type="dxa"/>
          </w:tcPr>
          <w:p w14:paraId="2A95F5CF" w14:textId="77777777" w:rsidR="000E5BCD" w:rsidRPr="00B813D5" w:rsidRDefault="000E5BCD" w:rsidP="001D3535">
            <w:pPr>
              <w:rPr>
                <w:rFonts w:ascii="Arial Narrow" w:hAnsi="Arial Narrow" w:cs="Calibri"/>
                <w:sz w:val="18"/>
                <w:szCs w:val="18"/>
              </w:rPr>
            </w:pPr>
            <w:r w:rsidRPr="00B813D5">
              <w:rPr>
                <w:rFonts w:ascii="Arial Narrow" w:hAnsi="Arial Narrow"/>
                <w:sz w:val="18"/>
                <w:szCs w:val="18"/>
              </w:rPr>
              <w:t>x</w:t>
            </w:r>
          </w:p>
        </w:tc>
        <w:tc>
          <w:tcPr>
            <w:tcW w:w="701" w:type="dxa"/>
          </w:tcPr>
          <w:p w14:paraId="5603D699"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10%</w:t>
            </w:r>
          </w:p>
        </w:tc>
        <w:tc>
          <w:tcPr>
            <w:tcW w:w="616" w:type="dxa"/>
          </w:tcPr>
          <w:p w14:paraId="6C4C8199"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20%</w:t>
            </w:r>
          </w:p>
        </w:tc>
        <w:tc>
          <w:tcPr>
            <w:tcW w:w="606" w:type="dxa"/>
          </w:tcPr>
          <w:p w14:paraId="4E14B880"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30%</w:t>
            </w:r>
          </w:p>
        </w:tc>
        <w:tc>
          <w:tcPr>
            <w:tcW w:w="626" w:type="dxa"/>
          </w:tcPr>
          <w:p w14:paraId="0BF6F253"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40%</w:t>
            </w:r>
          </w:p>
        </w:tc>
      </w:tr>
      <w:tr w:rsidR="000E5BCD" w:rsidRPr="00B813D5" w14:paraId="6E0FCD77" w14:textId="77777777" w:rsidTr="000E5BCD">
        <w:tc>
          <w:tcPr>
            <w:tcW w:w="1881" w:type="dxa"/>
            <w:vMerge/>
          </w:tcPr>
          <w:p w14:paraId="743731F0" w14:textId="77777777" w:rsidR="000E5BCD" w:rsidRPr="00B813D5" w:rsidRDefault="000E5BCD" w:rsidP="001D3535">
            <w:pPr>
              <w:rPr>
                <w:rFonts w:ascii="Arial Narrow" w:hAnsi="Arial Narrow"/>
                <w:sz w:val="18"/>
                <w:szCs w:val="18"/>
              </w:rPr>
            </w:pPr>
          </w:p>
        </w:tc>
        <w:tc>
          <w:tcPr>
            <w:tcW w:w="3140" w:type="dxa"/>
          </w:tcPr>
          <w:p w14:paraId="0483C5F8" w14:textId="77777777" w:rsidR="000E5BCD" w:rsidRPr="00B813D5" w:rsidRDefault="000E5BCD" w:rsidP="001D3535">
            <w:pPr>
              <w:rPr>
                <w:rFonts w:ascii="Arial Narrow" w:hAnsi="Arial Narrow" w:cs="Calibri"/>
                <w:sz w:val="18"/>
                <w:szCs w:val="18"/>
              </w:rPr>
            </w:pPr>
            <w:r w:rsidRPr="00B813D5">
              <w:rPr>
                <w:rFonts w:ascii="Arial Narrow" w:hAnsi="Arial Narrow"/>
                <w:sz w:val="18"/>
                <w:szCs w:val="18"/>
              </w:rPr>
              <w:t xml:space="preserve">Actualisation du schéma d’aménagement de la commune  </w:t>
            </w:r>
          </w:p>
        </w:tc>
        <w:tc>
          <w:tcPr>
            <w:tcW w:w="2117" w:type="dxa"/>
          </w:tcPr>
          <w:p w14:paraId="4E4E5F49" w14:textId="77777777" w:rsidR="000E5BCD" w:rsidRPr="00B813D5" w:rsidRDefault="000E5BCD" w:rsidP="001D3535">
            <w:pPr>
              <w:rPr>
                <w:rFonts w:ascii="Arial Narrow" w:hAnsi="Arial Narrow" w:cs="Calibri"/>
                <w:sz w:val="18"/>
                <w:szCs w:val="18"/>
              </w:rPr>
            </w:pPr>
            <w:r w:rsidRPr="00B813D5">
              <w:rPr>
                <w:rFonts w:ascii="Arial Narrow" w:hAnsi="Arial Narrow"/>
                <w:sz w:val="18"/>
                <w:szCs w:val="18"/>
              </w:rPr>
              <w:t>Le schéma d’aménagement de la commune est actualisé</w:t>
            </w:r>
          </w:p>
        </w:tc>
        <w:tc>
          <w:tcPr>
            <w:tcW w:w="3047" w:type="dxa"/>
          </w:tcPr>
          <w:p w14:paraId="2FAA4318" w14:textId="77777777" w:rsidR="000E5BCD" w:rsidRPr="00B813D5" w:rsidRDefault="000E5BCD" w:rsidP="001D3535">
            <w:pPr>
              <w:rPr>
                <w:rFonts w:ascii="Arial Narrow" w:hAnsi="Arial Narrow" w:cs="Calibri"/>
                <w:sz w:val="18"/>
                <w:szCs w:val="18"/>
              </w:rPr>
            </w:pPr>
            <w:r w:rsidRPr="00B813D5">
              <w:rPr>
                <w:rFonts w:ascii="Arial Narrow" w:hAnsi="Arial Narrow"/>
                <w:sz w:val="18"/>
                <w:szCs w:val="18"/>
              </w:rPr>
              <w:t>Commune</w:t>
            </w:r>
          </w:p>
        </w:tc>
        <w:tc>
          <w:tcPr>
            <w:tcW w:w="1657" w:type="dxa"/>
          </w:tcPr>
          <w:p w14:paraId="31DCC5D0" w14:textId="77777777" w:rsidR="000E5BCD" w:rsidRPr="00B813D5" w:rsidRDefault="000E5BCD" w:rsidP="001D3535">
            <w:pPr>
              <w:jc w:val="right"/>
              <w:rPr>
                <w:rFonts w:ascii="Arial Narrow" w:hAnsi="Arial Narrow"/>
                <w:sz w:val="18"/>
                <w:szCs w:val="18"/>
              </w:rPr>
            </w:pPr>
          </w:p>
          <w:p w14:paraId="7D9D8B15" w14:textId="77777777" w:rsidR="000E5BCD" w:rsidRPr="00B813D5" w:rsidRDefault="000E5BCD" w:rsidP="001D3535">
            <w:pPr>
              <w:jc w:val="right"/>
              <w:rPr>
                <w:rFonts w:ascii="Arial Narrow" w:hAnsi="Arial Narrow" w:cs="Calibri"/>
                <w:sz w:val="18"/>
                <w:szCs w:val="18"/>
              </w:rPr>
            </w:pPr>
            <w:r w:rsidRPr="00B813D5">
              <w:rPr>
                <w:rFonts w:ascii="Arial Narrow" w:hAnsi="Arial Narrow"/>
                <w:sz w:val="18"/>
                <w:szCs w:val="18"/>
              </w:rPr>
              <w:t xml:space="preserve">  10 000 0000</w:t>
            </w:r>
          </w:p>
        </w:tc>
        <w:tc>
          <w:tcPr>
            <w:tcW w:w="604" w:type="dxa"/>
          </w:tcPr>
          <w:p w14:paraId="1FEDB29F" w14:textId="77777777" w:rsidR="000E5BCD" w:rsidRPr="00B813D5" w:rsidRDefault="000E5BCD" w:rsidP="001D3535">
            <w:pPr>
              <w:rPr>
                <w:rFonts w:ascii="Arial Narrow" w:hAnsi="Arial Narrow" w:cs="Calibri"/>
                <w:sz w:val="18"/>
                <w:szCs w:val="18"/>
              </w:rPr>
            </w:pPr>
          </w:p>
        </w:tc>
        <w:tc>
          <w:tcPr>
            <w:tcW w:w="581" w:type="dxa"/>
          </w:tcPr>
          <w:p w14:paraId="7CEA3954" w14:textId="77777777" w:rsidR="000E5BCD" w:rsidRPr="00B813D5" w:rsidRDefault="000E5BCD" w:rsidP="001D3535">
            <w:pPr>
              <w:rPr>
                <w:rFonts w:ascii="Arial Narrow" w:hAnsi="Arial Narrow"/>
                <w:sz w:val="18"/>
                <w:szCs w:val="18"/>
              </w:rPr>
            </w:pPr>
          </w:p>
          <w:p w14:paraId="40A634DD" w14:textId="77777777" w:rsidR="000E5BCD" w:rsidRPr="00B813D5" w:rsidRDefault="000E5BCD" w:rsidP="001D3535">
            <w:pPr>
              <w:rPr>
                <w:rFonts w:ascii="Arial Narrow" w:hAnsi="Arial Narrow"/>
                <w:sz w:val="18"/>
                <w:szCs w:val="18"/>
              </w:rPr>
            </w:pPr>
          </w:p>
          <w:p w14:paraId="4346EB1C" w14:textId="77777777" w:rsidR="000E5BCD" w:rsidRPr="00B813D5" w:rsidRDefault="000E5BCD" w:rsidP="001D3535">
            <w:pPr>
              <w:rPr>
                <w:rFonts w:ascii="Arial Narrow" w:hAnsi="Arial Narrow" w:cs="Calibri"/>
                <w:sz w:val="18"/>
                <w:szCs w:val="18"/>
              </w:rPr>
            </w:pPr>
            <w:r w:rsidRPr="00B813D5">
              <w:rPr>
                <w:rFonts w:ascii="Arial Narrow" w:hAnsi="Arial Narrow"/>
                <w:sz w:val="18"/>
                <w:szCs w:val="18"/>
              </w:rPr>
              <w:t>X</w:t>
            </w:r>
          </w:p>
        </w:tc>
        <w:tc>
          <w:tcPr>
            <w:tcW w:w="584" w:type="dxa"/>
          </w:tcPr>
          <w:p w14:paraId="12B66F6F" w14:textId="77777777" w:rsidR="000E5BCD" w:rsidRPr="00B813D5" w:rsidRDefault="000E5BCD" w:rsidP="001D3535">
            <w:pPr>
              <w:rPr>
                <w:rFonts w:ascii="Arial Narrow" w:hAnsi="Arial Narrow"/>
                <w:sz w:val="18"/>
                <w:szCs w:val="18"/>
              </w:rPr>
            </w:pPr>
          </w:p>
          <w:p w14:paraId="7BDDBC21" w14:textId="77777777" w:rsidR="000E5BCD" w:rsidRPr="00B813D5" w:rsidRDefault="000E5BCD" w:rsidP="001D3535">
            <w:pPr>
              <w:rPr>
                <w:rFonts w:ascii="Arial Narrow" w:hAnsi="Arial Narrow"/>
                <w:sz w:val="18"/>
                <w:szCs w:val="18"/>
              </w:rPr>
            </w:pPr>
          </w:p>
          <w:p w14:paraId="048730C8" w14:textId="77777777" w:rsidR="000E5BCD" w:rsidRPr="00B813D5" w:rsidRDefault="000E5BCD" w:rsidP="001D3535">
            <w:pPr>
              <w:rPr>
                <w:rFonts w:ascii="Arial Narrow" w:hAnsi="Arial Narrow" w:cs="Calibri"/>
                <w:sz w:val="18"/>
                <w:szCs w:val="18"/>
              </w:rPr>
            </w:pPr>
            <w:r w:rsidRPr="00B813D5">
              <w:rPr>
                <w:rFonts w:ascii="Arial Narrow" w:hAnsi="Arial Narrow"/>
                <w:sz w:val="18"/>
                <w:szCs w:val="18"/>
              </w:rPr>
              <w:t>X</w:t>
            </w:r>
          </w:p>
        </w:tc>
        <w:tc>
          <w:tcPr>
            <w:tcW w:w="701" w:type="dxa"/>
          </w:tcPr>
          <w:p w14:paraId="5167269F" w14:textId="77777777" w:rsidR="000E5BCD" w:rsidRPr="00B813D5" w:rsidRDefault="000E5BCD" w:rsidP="001D3535">
            <w:pPr>
              <w:rPr>
                <w:rFonts w:ascii="Arial Narrow" w:hAnsi="Arial Narrow"/>
                <w:sz w:val="18"/>
                <w:szCs w:val="18"/>
              </w:rPr>
            </w:pPr>
          </w:p>
        </w:tc>
        <w:tc>
          <w:tcPr>
            <w:tcW w:w="616" w:type="dxa"/>
          </w:tcPr>
          <w:p w14:paraId="7D4183EA" w14:textId="77777777" w:rsidR="000E5BCD" w:rsidRPr="00B813D5" w:rsidRDefault="000E5BCD" w:rsidP="001D3535">
            <w:pPr>
              <w:rPr>
                <w:rFonts w:ascii="Arial Narrow" w:hAnsi="Arial Narrow"/>
                <w:sz w:val="18"/>
                <w:szCs w:val="18"/>
              </w:rPr>
            </w:pPr>
          </w:p>
          <w:p w14:paraId="556EA643"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20%</w:t>
            </w:r>
          </w:p>
        </w:tc>
        <w:tc>
          <w:tcPr>
            <w:tcW w:w="606" w:type="dxa"/>
          </w:tcPr>
          <w:p w14:paraId="10ED34BB" w14:textId="77777777" w:rsidR="000E5BCD" w:rsidRPr="00B813D5" w:rsidRDefault="000E5BCD" w:rsidP="001D3535">
            <w:pPr>
              <w:rPr>
                <w:rFonts w:ascii="Arial Narrow" w:hAnsi="Arial Narrow"/>
                <w:sz w:val="18"/>
                <w:szCs w:val="18"/>
              </w:rPr>
            </w:pPr>
          </w:p>
          <w:p w14:paraId="770C9BFC"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80%</w:t>
            </w:r>
          </w:p>
        </w:tc>
        <w:tc>
          <w:tcPr>
            <w:tcW w:w="626" w:type="dxa"/>
          </w:tcPr>
          <w:p w14:paraId="39C8F946" w14:textId="77777777" w:rsidR="000E5BCD" w:rsidRPr="00B813D5" w:rsidRDefault="000E5BCD" w:rsidP="001D3535">
            <w:pPr>
              <w:rPr>
                <w:rFonts w:ascii="Arial Narrow" w:hAnsi="Arial Narrow"/>
                <w:sz w:val="18"/>
                <w:szCs w:val="18"/>
              </w:rPr>
            </w:pPr>
          </w:p>
        </w:tc>
      </w:tr>
      <w:tr w:rsidR="000E5BCD" w:rsidRPr="00B813D5" w14:paraId="026E4955" w14:textId="77777777" w:rsidTr="000E5BCD">
        <w:tc>
          <w:tcPr>
            <w:tcW w:w="1881" w:type="dxa"/>
            <w:vMerge/>
          </w:tcPr>
          <w:p w14:paraId="6F4A42AB" w14:textId="77777777" w:rsidR="000E5BCD" w:rsidRPr="00B813D5" w:rsidRDefault="000E5BCD" w:rsidP="001D3535">
            <w:pPr>
              <w:rPr>
                <w:rFonts w:ascii="Arial Narrow" w:hAnsi="Arial Narrow"/>
                <w:sz w:val="18"/>
                <w:szCs w:val="18"/>
              </w:rPr>
            </w:pPr>
          </w:p>
        </w:tc>
        <w:tc>
          <w:tcPr>
            <w:tcW w:w="3140" w:type="dxa"/>
          </w:tcPr>
          <w:p w14:paraId="0EEC7E74" w14:textId="77777777" w:rsidR="000E5BCD" w:rsidRPr="00B813D5" w:rsidRDefault="000E5BCD" w:rsidP="001D3535">
            <w:pPr>
              <w:rPr>
                <w:rFonts w:ascii="Arial Narrow" w:hAnsi="Arial Narrow" w:cs="Calibri"/>
                <w:sz w:val="18"/>
                <w:szCs w:val="18"/>
              </w:rPr>
            </w:pPr>
            <w:r w:rsidRPr="00B813D5">
              <w:rPr>
                <w:rFonts w:ascii="Arial Narrow" w:hAnsi="Arial Narrow"/>
                <w:sz w:val="18"/>
                <w:szCs w:val="18"/>
              </w:rPr>
              <w:t xml:space="preserve">Etat des lieux du foncier dans la commune </w:t>
            </w:r>
          </w:p>
        </w:tc>
        <w:tc>
          <w:tcPr>
            <w:tcW w:w="2117" w:type="dxa"/>
          </w:tcPr>
          <w:p w14:paraId="21BBE403" w14:textId="77777777" w:rsidR="000E5BCD" w:rsidRPr="00B813D5" w:rsidRDefault="000E5BCD" w:rsidP="001D3535">
            <w:pPr>
              <w:rPr>
                <w:rFonts w:ascii="Arial Narrow" w:hAnsi="Arial Narrow" w:cs="Calibri"/>
                <w:sz w:val="18"/>
                <w:szCs w:val="18"/>
              </w:rPr>
            </w:pPr>
            <w:r w:rsidRPr="00B813D5">
              <w:rPr>
                <w:rFonts w:ascii="Arial Narrow" w:hAnsi="Arial Narrow"/>
                <w:sz w:val="18"/>
                <w:szCs w:val="18"/>
              </w:rPr>
              <w:t>L’état des lieux du foncier dans la commune est fait</w:t>
            </w:r>
          </w:p>
        </w:tc>
        <w:tc>
          <w:tcPr>
            <w:tcW w:w="3047" w:type="dxa"/>
          </w:tcPr>
          <w:p w14:paraId="4026FF96" w14:textId="77777777" w:rsidR="000E5BCD" w:rsidRPr="00B813D5" w:rsidRDefault="000E5BCD" w:rsidP="001D3535">
            <w:pPr>
              <w:rPr>
                <w:rFonts w:ascii="Arial Narrow" w:hAnsi="Arial Narrow" w:cs="Calibri"/>
                <w:sz w:val="18"/>
                <w:szCs w:val="18"/>
              </w:rPr>
            </w:pPr>
            <w:r w:rsidRPr="00B813D5">
              <w:rPr>
                <w:rFonts w:ascii="Arial Narrow" w:hAnsi="Arial Narrow"/>
                <w:sz w:val="18"/>
                <w:szCs w:val="18"/>
              </w:rPr>
              <w:t xml:space="preserve">Commune </w:t>
            </w:r>
          </w:p>
        </w:tc>
        <w:tc>
          <w:tcPr>
            <w:tcW w:w="1657" w:type="dxa"/>
          </w:tcPr>
          <w:p w14:paraId="3327F5AF" w14:textId="77777777" w:rsidR="000E5BCD" w:rsidRPr="00B813D5" w:rsidRDefault="000E5BCD" w:rsidP="001D3535">
            <w:pPr>
              <w:jc w:val="right"/>
              <w:rPr>
                <w:rFonts w:ascii="Arial Narrow" w:hAnsi="Arial Narrow" w:cs="Calibri"/>
                <w:sz w:val="18"/>
                <w:szCs w:val="18"/>
              </w:rPr>
            </w:pPr>
            <w:r w:rsidRPr="00B813D5">
              <w:rPr>
                <w:rFonts w:ascii="Arial Narrow" w:hAnsi="Arial Narrow"/>
                <w:sz w:val="18"/>
                <w:szCs w:val="18"/>
              </w:rPr>
              <w:t>3 000 000</w:t>
            </w:r>
          </w:p>
        </w:tc>
        <w:tc>
          <w:tcPr>
            <w:tcW w:w="604" w:type="dxa"/>
          </w:tcPr>
          <w:p w14:paraId="1F090C66" w14:textId="77777777" w:rsidR="000E5BCD" w:rsidRPr="00B813D5" w:rsidRDefault="000E5BCD" w:rsidP="001D3535">
            <w:pPr>
              <w:rPr>
                <w:rFonts w:ascii="Arial Narrow" w:hAnsi="Arial Narrow" w:cs="Calibri"/>
                <w:sz w:val="18"/>
                <w:szCs w:val="18"/>
              </w:rPr>
            </w:pPr>
          </w:p>
        </w:tc>
        <w:tc>
          <w:tcPr>
            <w:tcW w:w="581" w:type="dxa"/>
          </w:tcPr>
          <w:p w14:paraId="392D6605" w14:textId="77777777" w:rsidR="000E5BCD" w:rsidRPr="00B813D5" w:rsidRDefault="000E5BCD" w:rsidP="001D3535">
            <w:pPr>
              <w:rPr>
                <w:rFonts w:ascii="Arial Narrow" w:hAnsi="Arial Narrow" w:cs="Calibri"/>
                <w:sz w:val="18"/>
                <w:szCs w:val="18"/>
              </w:rPr>
            </w:pPr>
          </w:p>
        </w:tc>
        <w:tc>
          <w:tcPr>
            <w:tcW w:w="584" w:type="dxa"/>
          </w:tcPr>
          <w:p w14:paraId="1DAF93CD" w14:textId="77777777" w:rsidR="000E5BCD" w:rsidRPr="00B813D5" w:rsidRDefault="000E5BCD" w:rsidP="001D3535">
            <w:pPr>
              <w:rPr>
                <w:rFonts w:ascii="Arial Narrow" w:hAnsi="Arial Narrow" w:cs="Calibri"/>
                <w:sz w:val="18"/>
                <w:szCs w:val="18"/>
              </w:rPr>
            </w:pPr>
          </w:p>
        </w:tc>
        <w:tc>
          <w:tcPr>
            <w:tcW w:w="701" w:type="dxa"/>
          </w:tcPr>
          <w:p w14:paraId="73C5EBF9" w14:textId="77777777" w:rsidR="000E5BCD" w:rsidRPr="00B813D5" w:rsidRDefault="000E5BCD" w:rsidP="001D3535">
            <w:pPr>
              <w:rPr>
                <w:rFonts w:ascii="Arial Narrow" w:hAnsi="Arial Narrow"/>
                <w:sz w:val="18"/>
                <w:szCs w:val="18"/>
              </w:rPr>
            </w:pPr>
          </w:p>
        </w:tc>
        <w:tc>
          <w:tcPr>
            <w:tcW w:w="616" w:type="dxa"/>
          </w:tcPr>
          <w:p w14:paraId="0AFA9AC2"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100%</w:t>
            </w:r>
          </w:p>
        </w:tc>
        <w:tc>
          <w:tcPr>
            <w:tcW w:w="606" w:type="dxa"/>
          </w:tcPr>
          <w:p w14:paraId="4B0FBC26" w14:textId="77777777" w:rsidR="000E5BCD" w:rsidRPr="00B813D5" w:rsidRDefault="000E5BCD" w:rsidP="001D3535">
            <w:pPr>
              <w:rPr>
                <w:rFonts w:ascii="Arial Narrow" w:hAnsi="Arial Narrow"/>
                <w:sz w:val="18"/>
                <w:szCs w:val="18"/>
              </w:rPr>
            </w:pPr>
          </w:p>
        </w:tc>
        <w:tc>
          <w:tcPr>
            <w:tcW w:w="626" w:type="dxa"/>
          </w:tcPr>
          <w:p w14:paraId="35B1D612" w14:textId="77777777" w:rsidR="000E5BCD" w:rsidRPr="00B813D5" w:rsidRDefault="000E5BCD" w:rsidP="001D3535">
            <w:pPr>
              <w:rPr>
                <w:rFonts w:ascii="Arial Narrow" w:hAnsi="Arial Narrow"/>
                <w:sz w:val="18"/>
                <w:szCs w:val="18"/>
              </w:rPr>
            </w:pPr>
          </w:p>
        </w:tc>
      </w:tr>
      <w:tr w:rsidR="000E5BCD" w:rsidRPr="00B813D5" w14:paraId="74B35C59" w14:textId="77777777" w:rsidTr="000E5BCD">
        <w:tc>
          <w:tcPr>
            <w:tcW w:w="1881" w:type="dxa"/>
            <w:vMerge/>
          </w:tcPr>
          <w:p w14:paraId="5BFFFEB8" w14:textId="77777777" w:rsidR="000E5BCD" w:rsidRPr="00B813D5" w:rsidRDefault="000E5BCD" w:rsidP="001D3535">
            <w:pPr>
              <w:rPr>
                <w:rFonts w:ascii="Arial Narrow" w:hAnsi="Arial Narrow"/>
                <w:sz w:val="18"/>
                <w:szCs w:val="18"/>
              </w:rPr>
            </w:pPr>
          </w:p>
        </w:tc>
        <w:tc>
          <w:tcPr>
            <w:tcW w:w="3140" w:type="dxa"/>
          </w:tcPr>
          <w:p w14:paraId="06DBC592" w14:textId="77777777" w:rsidR="000E5BCD" w:rsidRPr="00B813D5" w:rsidRDefault="000E5BCD" w:rsidP="001D3535">
            <w:pPr>
              <w:rPr>
                <w:rFonts w:ascii="Arial Narrow" w:hAnsi="Arial Narrow" w:cs="Calibri"/>
                <w:sz w:val="18"/>
                <w:szCs w:val="18"/>
              </w:rPr>
            </w:pPr>
            <w:r w:rsidRPr="00B813D5">
              <w:rPr>
                <w:rFonts w:ascii="Arial Narrow" w:hAnsi="Arial Narrow"/>
                <w:sz w:val="18"/>
                <w:szCs w:val="18"/>
              </w:rPr>
              <w:t>Formation des élus et agents sur gestion foncière</w:t>
            </w:r>
          </w:p>
        </w:tc>
        <w:tc>
          <w:tcPr>
            <w:tcW w:w="2117" w:type="dxa"/>
          </w:tcPr>
          <w:p w14:paraId="38372BA9" w14:textId="77777777" w:rsidR="000E5BCD" w:rsidRPr="00B813D5" w:rsidRDefault="000E5BCD" w:rsidP="001D3535">
            <w:pPr>
              <w:rPr>
                <w:rFonts w:ascii="Arial Narrow" w:hAnsi="Arial Narrow" w:cs="Calibri"/>
                <w:sz w:val="18"/>
                <w:szCs w:val="18"/>
              </w:rPr>
            </w:pPr>
            <w:r w:rsidRPr="00B813D5">
              <w:rPr>
                <w:rFonts w:ascii="Arial Narrow" w:hAnsi="Arial Narrow"/>
                <w:sz w:val="18"/>
                <w:szCs w:val="18"/>
              </w:rPr>
              <w:t>Les élus et agents (hommes et femmes) sont formés sur la gestion foncière</w:t>
            </w:r>
          </w:p>
        </w:tc>
        <w:tc>
          <w:tcPr>
            <w:tcW w:w="3047" w:type="dxa"/>
          </w:tcPr>
          <w:p w14:paraId="3792C005" w14:textId="77777777" w:rsidR="000E5BCD" w:rsidRPr="00B813D5" w:rsidRDefault="000E5BCD" w:rsidP="001D3535">
            <w:pPr>
              <w:rPr>
                <w:rFonts w:ascii="Arial Narrow" w:hAnsi="Arial Narrow" w:cs="Calibri"/>
                <w:sz w:val="18"/>
                <w:szCs w:val="18"/>
              </w:rPr>
            </w:pPr>
            <w:r w:rsidRPr="00B813D5">
              <w:rPr>
                <w:rFonts w:ascii="Arial Narrow" w:hAnsi="Arial Narrow"/>
                <w:sz w:val="18"/>
                <w:szCs w:val="18"/>
              </w:rPr>
              <w:t xml:space="preserve">Commune </w:t>
            </w:r>
          </w:p>
        </w:tc>
        <w:tc>
          <w:tcPr>
            <w:tcW w:w="1657" w:type="dxa"/>
          </w:tcPr>
          <w:p w14:paraId="13DD608D" w14:textId="77777777" w:rsidR="000E5BCD" w:rsidRPr="00B813D5" w:rsidRDefault="000E5BCD" w:rsidP="001D3535">
            <w:pPr>
              <w:jc w:val="right"/>
              <w:rPr>
                <w:rFonts w:ascii="Arial Narrow" w:hAnsi="Arial Narrow" w:cs="Calibri"/>
                <w:sz w:val="18"/>
                <w:szCs w:val="18"/>
              </w:rPr>
            </w:pPr>
            <w:r w:rsidRPr="00B813D5">
              <w:rPr>
                <w:rFonts w:ascii="Arial Narrow" w:hAnsi="Arial Narrow"/>
                <w:sz w:val="18"/>
                <w:szCs w:val="18"/>
              </w:rPr>
              <w:t>1 500 000</w:t>
            </w:r>
          </w:p>
        </w:tc>
        <w:tc>
          <w:tcPr>
            <w:tcW w:w="604" w:type="dxa"/>
          </w:tcPr>
          <w:p w14:paraId="2ECDC7CE" w14:textId="77777777" w:rsidR="000E5BCD" w:rsidRPr="00B813D5" w:rsidRDefault="000E5BCD" w:rsidP="001D3535">
            <w:pPr>
              <w:rPr>
                <w:rFonts w:ascii="Arial Narrow" w:hAnsi="Arial Narrow" w:cs="Calibri"/>
                <w:sz w:val="18"/>
                <w:szCs w:val="18"/>
              </w:rPr>
            </w:pPr>
            <w:r w:rsidRPr="00B813D5">
              <w:rPr>
                <w:rFonts w:ascii="Arial Narrow" w:hAnsi="Arial Narrow"/>
                <w:sz w:val="18"/>
                <w:szCs w:val="18"/>
              </w:rPr>
              <w:t>X</w:t>
            </w:r>
          </w:p>
        </w:tc>
        <w:tc>
          <w:tcPr>
            <w:tcW w:w="581" w:type="dxa"/>
          </w:tcPr>
          <w:p w14:paraId="277707B9" w14:textId="77777777" w:rsidR="000E5BCD" w:rsidRPr="00B813D5" w:rsidRDefault="000E5BCD" w:rsidP="001D3535">
            <w:pPr>
              <w:rPr>
                <w:rFonts w:ascii="Arial Narrow" w:hAnsi="Arial Narrow" w:cs="Calibri"/>
                <w:sz w:val="18"/>
                <w:szCs w:val="18"/>
              </w:rPr>
            </w:pPr>
            <w:r w:rsidRPr="00B813D5">
              <w:rPr>
                <w:rFonts w:ascii="Arial Narrow" w:hAnsi="Arial Narrow"/>
                <w:sz w:val="18"/>
                <w:szCs w:val="18"/>
              </w:rPr>
              <w:t>X</w:t>
            </w:r>
          </w:p>
        </w:tc>
        <w:tc>
          <w:tcPr>
            <w:tcW w:w="584" w:type="dxa"/>
          </w:tcPr>
          <w:p w14:paraId="1C700E8A" w14:textId="77777777" w:rsidR="000E5BCD" w:rsidRPr="00B813D5" w:rsidRDefault="000E5BCD" w:rsidP="001D3535">
            <w:pPr>
              <w:rPr>
                <w:rFonts w:ascii="Arial Narrow" w:hAnsi="Arial Narrow" w:cs="Calibri"/>
                <w:sz w:val="18"/>
                <w:szCs w:val="18"/>
              </w:rPr>
            </w:pPr>
            <w:r w:rsidRPr="00B813D5">
              <w:rPr>
                <w:rFonts w:ascii="Arial Narrow" w:hAnsi="Arial Narrow"/>
                <w:sz w:val="18"/>
                <w:szCs w:val="18"/>
              </w:rPr>
              <w:t>X</w:t>
            </w:r>
          </w:p>
        </w:tc>
        <w:tc>
          <w:tcPr>
            <w:tcW w:w="701" w:type="dxa"/>
          </w:tcPr>
          <w:p w14:paraId="11EA7ECE" w14:textId="77777777" w:rsidR="000E5BCD" w:rsidRPr="00B813D5" w:rsidRDefault="000E5BCD" w:rsidP="001D3535">
            <w:pPr>
              <w:rPr>
                <w:rFonts w:ascii="Arial Narrow" w:hAnsi="Arial Narrow"/>
                <w:sz w:val="18"/>
                <w:szCs w:val="18"/>
              </w:rPr>
            </w:pPr>
          </w:p>
        </w:tc>
        <w:tc>
          <w:tcPr>
            <w:tcW w:w="616" w:type="dxa"/>
          </w:tcPr>
          <w:p w14:paraId="6C0F60ED"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100%</w:t>
            </w:r>
          </w:p>
        </w:tc>
        <w:tc>
          <w:tcPr>
            <w:tcW w:w="606" w:type="dxa"/>
          </w:tcPr>
          <w:p w14:paraId="250657DD" w14:textId="77777777" w:rsidR="000E5BCD" w:rsidRPr="00B813D5" w:rsidRDefault="000E5BCD" w:rsidP="001D3535">
            <w:pPr>
              <w:rPr>
                <w:rFonts w:ascii="Arial Narrow" w:hAnsi="Arial Narrow"/>
                <w:sz w:val="18"/>
                <w:szCs w:val="18"/>
              </w:rPr>
            </w:pPr>
          </w:p>
        </w:tc>
        <w:tc>
          <w:tcPr>
            <w:tcW w:w="626" w:type="dxa"/>
          </w:tcPr>
          <w:p w14:paraId="7F65852F" w14:textId="77777777" w:rsidR="000E5BCD" w:rsidRPr="00B813D5" w:rsidRDefault="000E5BCD" w:rsidP="001D3535">
            <w:pPr>
              <w:rPr>
                <w:rFonts w:ascii="Arial Narrow" w:hAnsi="Arial Narrow"/>
                <w:sz w:val="18"/>
                <w:szCs w:val="18"/>
              </w:rPr>
            </w:pPr>
          </w:p>
        </w:tc>
      </w:tr>
      <w:tr w:rsidR="000E5BCD" w:rsidRPr="00B813D5" w14:paraId="10D7886E" w14:textId="77777777" w:rsidTr="000E5BCD">
        <w:tc>
          <w:tcPr>
            <w:tcW w:w="1881" w:type="dxa"/>
            <w:vMerge/>
            <w:tcBorders>
              <w:bottom w:val="single" w:sz="4" w:space="0" w:color="auto"/>
            </w:tcBorders>
          </w:tcPr>
          <w:p w14:paraId="1FEAC156" w14:textId="77777777" w:rsidR="000E5BCD" w:rsidRPr="00B813D5" w:rsidRDefault="000E5BCD" w:rsidP="001D3535">
            <w:pPr>
              <w:rPr>
                <w:rFonts w:ascii="Arial Narrow" w:hAnsi="Arial Narrow"/>
                <w:b/>
                <w:bCs/>
                <w:sz w:val="18"/>
                <w:szCs w:val="18"/>
              </w:rPr>
            </w:pPr>
          </w:p>
        </w:tc>
        <w:tc>
          <w:tcPr>
            <w:tcW w:w="3140" w:type="dxa"/>
            <w:tcBorders>
              <w:bottom w:val="single" w:sz="4" w:space="0" w:color="auto"/>
            </w:tcBorders>
          </w:tcPr>
          <w:p w14:paraId="0C07D597" w14:textId="77777777" w:rsidR="000E5BCD" w:rsidRPr="00B813D5" w:rsidRDefault="000E5BCD" w:rsidP="001D3535">
            <w:pPr>
              <w:rPr>
                <w:rFonts w:ascii="Arial Narrow" w:hAnsi="Arial Narrow" w:cs="Calibri"/>
                <w:sz w:val="18"/>
                <w:szCs w:val="18"/>
              </w:rPr>
            </w:pPr>
            <w:r w:rsidRPr="00B813D5">
              <w:rPr>
                <w:rFonts w:ascii="Arial Narrow" w:hAnsi="Arial Narrow"/>
                <w:sz w:val="18"/>
                <w:szCs w:val="18"/>
              </w:rPr>
              <w:t xml:space="preserve">Mise en place des commissions foncières (COFO) dans les villages et secteurs  </w:t>
            </w:r>
          </w:p>
        </w:tc>
        <w:tc>
          <w:tcPr>
            <w:tcW w:w="2117" w:type="dxa"/>
            <w:tcBorders>
              <w:bottom w:val="single" w:sz="4" w:space="0" w:color="auto"/>
            </w:tcBorders>
          </w:tcPr>
          <w:p w14:paraId="2399B110" w14:textId="77777777" w:rsidR="000E5BCD" w:rsidRPr="00B813D5" w:rsidRDefault="000E5BCD" w:rsidP="001D3535">
            <w:pPr>
              <w:rPr>
                <w:rFonts w:ascii="Arial Narrow" w:hAnsi="Arial Narrow" w:cs="Calibri"/>
                <w:sz w:val="18"/>
                <w:szCs w:val="18"/>
              </w:rPr>
            </w:pPr>
            <w:r w:rsidRPr="00B813D5">
              <w:rPr>
                <w:rFonts w:ascii="Arial Narrow" w:hAnsi="Arial Narrow"/>
                <w:sz w:val="18"/>
                <w:szCs w:val="18"/>
              </w:rPr>
              <w:t>Les commissions foncières (COFO) dans les villages et secteurs sont créées et sont fonctionnelles</w:t>
            </w:r>
          </w:p>
        </w:tc>
        <w:tc>
          <w:tcPr>
            <w:tcW w:w="3047" w:type="dxa"/>
            <w:tcBorders>
              <w:bottom w:val="single" w:sz="4" w:space="0" w:color="auto"/>
            </w:tcBorders>
          </w:tcPr>
          <w:p w14:paraId="5A2A76EC" w14:textId="77777777" w:rsidR="000E5BCD" w:rsidRPr="00B813D5" w:rsidRDefault="000E5BCD" w:rsidP="001D3535">
            <w:pPr>
              <w:rPr>
                <w:rFonts w:ascii="Arial Narrow" w:hAnsi="Arial Narrow" w:cs="Calibri"/>
                <w:sz w:val="18"/>
                <w:szCs w:val="18"/>
              </w:rPr>
            </w:pPr>
            <w:r w:rsidRPr="00B813D5">
              <w:rPr>
                <w:rFonts w:ascii="Arial Narrow" w:hAnsi="Arial Narrow" w:cs="Calibri"/>
                <w:sz w:val="18"/>
                <w:szCs w:val="18"/>
              </w:rPr>
              <w:t xml:space="preserve">Commune </w:t>
            </w:r>
          </w:p>
        </w:tc>
        <w:tc>
          <w:tcPr>
            <w:tcW w:w="1657" w:type="dxa"/>
            <w:tcBorders>
              <w:bottom w:val="single" w:sz="4" w:space="0" w:color="auto"/>
            </w:tcBorders>
          </w:tcPr>
          <w:p w14:paraId="2A2119D9" w14:textId="77777777" w:rsidR="000E5BCD" w:rsidRPr="00B813D5" w:rsidRDefault="000E5BCD" w:rsidP="001D3535">
            <w:pPr>
              <w:jc w:val="right"/>
              <w:rPr>
                <w:rFonts w:ascii="Arial Narrow" w:hAnsi="Arial Narrow" w:cs="Calibri"/>
                <w:sz w:val="18"/>
                <w:szCs w:val="18"/>
              </w:rPr>
            </w:pPr>
            <w:r w:rsidRPr="00B813D5">
              <w:rPr>
                <w:rFonts w:ascii="Arial Narrow" w:hAnsi="Arial Narrow" w:cs="Calibri"/>
                <w:sz w:val="18"/>
                <w:szCs w:val="18"/>
              </w:rPr>
              <w:t>2 000 000</w:t>
            </w:r>
          </w:p>
        </w:tc>
        <w:tc>
          <w:tcPr>
            <w:tcW w:w="604" w:type="dxa"/>
            <w:tcBorders>
              <w:bottom w:val="single" w:sz="4" w:space="0" w:color="auto"/>
            </w:tcBorders>
          </w:tcPr>
          <w:p w14:paraId="52E952B4" w14:textId="77777777" w:rsidR="000E5BCD" w:rsidRPr="00B813D5" w:rsidRDefault="000E5BCD" w:rsidP="001D3535">
            <w:pPr>
              <w:rPr>
                <w:rFonts w:ascii="Arial Narrow" w:hAnsi="Arial Narrow" w:cs="Calibri"/>
                <w:sz w:val="18"/>
                <w:szCs w:val="18"/>
              </w:rPr>
            </w:pPr>
          </w:p>
        </w:tc>
        <w:tc>
          <w:tcPr>
            <w:tcW w:w="581" w:type="dxa"/>
            <w:tcBorders>
              <w:bottom w:val="single" w:sz="4" w:space="0" w:color="auto"/>
            </w:tcBorders>
          </w:tcPr>
          <w:p w14:paraId="5C16980F" w14:textId="77777777" w:rsidR="000E5BCD" w:rsidRPr="00B813D5" w:rsidRDefault="000E5BCD" w:rsidP="001D3535">
            <w:pPr>
              <w:rPr>
                <w:rFonts w:ascii="Arial Narrow" w:hAnsi="Arial Narrow" w:cs="Calibri"/>
                <w:sz w:val="18"/>
                <w:szCs w:val="18"/>
              </w:rPr>
            </w:pPr>
            <w:r w:rsidRPr="00B813D5">
              <w:rPr>
                <w:rFonts w:ascii="Arial Narrow" w:hAnsi="Arial Narrow" w:cs="Calibri"/>
                <w:sz w:val="18"/>
                <w:szCs w:val="18"/>
              </w:rPr>
              <w:t>x</w:t>
            </w:r>
          </w:p>
        </w:tc>
        <w:tc>
          <w:tcPr>
            <w:tcW w:w="584" w:type="dxa"/>
            <w:tcBorders>
              <w:bottom w:val="single" w:sz="4" w:space="0" w:color="auto"/>
            </w:tcBorders>
          </w:tcPr>
          <w:p w14:paraId="69D45B07" w14:textId="77777777" w:rsidR="000E5BCD" w:rsidRPr="00B813D5" w:rsidRDefault="000E5BCD" w:rsidP="001D3535">
            <w:pPr>
              <w:rPr>
                <w:rFonts w:ascii="Arial Narrow" w:hAnsi="Arial Narrow" w:cs="Calibri"/>
                <w:sz w:val="18"/>
                <w:szCs w:val="18"/>
              </w:rPr>
            </w:pPr>
          </w:p>
        </w:tc>
        <w:tc>
          <w:tcPr>
            <w:tcW w:w="701" w:type="dxa"/>
          </w:tcPr>
          <w:p w14:paraId="12B504BF" w14:textId="77777777" w:rsidR="000E5BCD" w:rsidRPr="00B813D5" w:rsidRDefault="000E5BCD" w:rsidP="001D3535">
            <w:pPr>
              <w:rPr>
                <w:rFonts w:ascii="Arial Narrow" w:hAnsi="Arial Narrow"/>
                <w:sz w:val="18"/>
                <w:szCs w:val="18"/>
              </w:rPr>
            </w:pPr>
          </w:p>
        </w:tc>
        <w:tc>
          <w:tcPr>
            <w:tcW w:w="616" w:type="dxa"/>
          </w:tcPr>
          <w:p w14:paraId="4583C7C3"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100%</w:t>
            </w:r>
          </w:p>
        </w:tc>
        <w:tc>
          <w:tcPr>
            <w:tcW w:w="606" w:type="dxa"/>
          </w:tcPr>
          <w:p w14:paraId="6B935C67" w14:textId="77777777" w:rsidR="000E5BCD" w:rsidRPr="00B813D5" w:rsidRDefault="000E5BCD" w:rsidP="001D3535">
            <w:pPr>
              <w:rPr>
                <w:rFonts w:ascii="Arial Narrow" w:hAnsi="Arial Narrow"/>
                <w:sz w:val="18"/>
                <w:szCs w:val="18"/>
              </w:rPr>
            </w:pPr>
          </w:p>
        </w:tc>
        <w:tc>
          <w:tcPr>
            <w:tcW w:w="626" w:type="dxa"/>
          </w:tcPr>
          <w:p w14:paraId="0F4CD016" w14:textId="77777777" w:rsidR="000E5BCD" w:rsidRPr="00B813D5" w:rsidRDefault="000E5BCD" w:rsidP="001D3535">
            <w:pPr>
              <w:rPr>
                <w:rFonts w:ascii="Arial Narrow" w:hAnsi="Arial Narrow"/>
                <w:sz w:val="18"/>
                <w:szCs w:val="18"/>
              </w:rPr>
            </w:pPr>
          </w:p>
        </w:tc>
      </w:tr>
      <w:tr w:rsidR="000E5BCD" w:rsidRPr="00B813D5" w14:paraId="773EA7F1" w14:textId="77777777" w:rsidTr="000E5BCD">
        <w:tc>
          <w:tcPr>
            <w:tcW w:w="1881" w:type="dxa"/>
            <w:tcBorders>
              <w:top w:val="single" w:sz="4" w:space="0" w:color="auto"/>
            </w:tcBorders>
          </w:tcPr>
          <w:p w14:paraId="37998C6C" w14:textId="77777777" w:rsidR="000E5BCD" w:rsidRPr="00B813D5" w:rsidRDefault="000E5BCD" w:rsidP="001D3535">
            <w:pPr>
              <w:rPr>
                <w:rFonts w:ascii="Arial Narrow" w:hAnsi="Arial Narrow"/>
                <w:b/>
                <w:bCs/>
                <w:sz w:val="18"/>
                <w:szCs w:val="18"/>
              </w:rPr>
            </w:pPr>
            <w:r w:rsidRPr="00B813D5">
              <w:rPr>
                <w:rFonts w:ascii="Arial Narrow" w:hAnsi="Arial Narrow"/>
                <w:b/>
                <w:bCs/>
                <w:sz w:val="18"/>
                <w:szCs w:val="18"/>
              </w:rPr>
              <w:t>Sous-Total</w:t>
            </w:r>
            <w:r>
              <w:rPr>
                <w:rFonts w:ascii="Arial Narrow" w:hAnsi="Arial Narrow"/>
                <w:b/>
                <w:bCs/>
                <w:sz w:val="18"/>
                <w:szCs w:val="18"/>
              </w:rPr>
              <w:t xml:space="preserve"> 8</w:t>
            </w:r>
          </w:p>
        </w:tc>
        <w:tc>
          <w:tcPr>
            <w:tcW w:w="3140" w:type="dxa"/>
            <w:tcBorders>
              <w:top w:val="single" w:sz="4" w:space="0" w:color="auto"/>
            </w:tcBorders>
          </w:tcPr>
          <w:p w14:paraId="18ACE85F" w14:textId="77777777" w:rsidR="000E5BCD" w:rsidRPr="00B813D5" w:rsidRDefault="000E5BCD" w:rsidP="001D3535">
            <w:pPr>
              <w:rPr>
                <w:rFonts w:ascii="Arial Narrow" w:hAnsi="Arial Narrow" w:cs="Calibri"/>
                <w:b/>
                <w:bCs/>
                <w:sz w:val="18"/>
                <w:szCs w:val="18"/>
              </w:rPr>
            </w:pPr>
          </w:p>
        </w:tc>
        <w:tc>
          <w:tcPr>
            <w:tcW w:w="2117" w:type="dxa"/>
            <w:tcBorders>
              <w:top w:val="single" w:sz="4" w:space="0" w:color="auto"/>
            </w:tcBorders>
          </w:tcPr>
          <w:p w14:paraId="3C5B55E2" w14:textId="77777777" w:rsidR="000E5BCD" w:rsidRPr="00B813D5" w:rsidRDefault="000E5BCD" w:rsidP="001D3535">
            <w:pPr>
              <w:rPr>
                <w:rFonts w:ascii="Arial Narrow" w:hAnsi="Arial Narrow" w:cs="Calibri"/>
                <w:sz w:val="18"/>
                <w:szCs w:val="18"/>
              </w:rPr>
            </w:pPr>
          </w:p>
        </w:tc>
        <w:tc>
          <w:tcPr>
            <w:tcW w:w="3047" w:type="dxa"/>
            <w:tcBorders>
              <w:top w:val="single" w:sz="4" w:space="0" w:color="auto"/>
            </w:tcBorders>
          </w:tcPr>
          <w:p w14:paraId="16FAA2FC" w14:textId="77777777" w:rsidR="000E5BCD" w:rsidRPr="00B813D5" w:rsidRDefault="000E5BCD" w:rsidP="001D3535">
            <w:pPr>
              <w:rPr>
                <w:rFonts w:ascii="Arial Narrow" w:hAnsi="Arial Narrow" w:cs="Calibri"/>
                <w:sz w:val="18"/>
                <w:szCs w:val="18"/>
              </w:rPr>
            </w:pPr>
          </w:p>
        </w:tc>
        <w:tc>
          <w:tcPr>
            <w:tcW w:w="1657" w:type="dxa"/>
            <w:tcBorders>
              <w:top w:val="single" w:sz="4" w:space="0" w:color="auto"/>
            </w:tcBorders>
          </w:tcPr>
          <w:p w14:paraId="284B55E5" w14:textId="77777777" w:rsidR="000E5BCD" w:rsidRPr="00740E10" w:rsidRDefault="000E5BCD" w:rsidP="001D3535">
            <w:pPr>
              <w:tabs>
                <w:tab w:val="right" w:pos="1104"/>
              </w:tabs>
              <w:jc w:val="right"/>
              <w:rPr>
                <w:rFonts w:ascii="Arial Narrow" w:hAnsi="Arial Narrow" w:cs="Calibri"/>
                <w:b/>
                <w:bCs/>
                <w:sz w:val="18"/>
                <w:szCs w:val="18"/>
              </w:rPr>
            </w:pPr>
            <w:r>
              <w:rPr>
                <w:rFonts w:ascii="Arial Narrow" w:hAnsi="Arial Narrow" w:cs="Calibri"/>
                <w:sz w:val="18"/>
                <w:szCs w:val="18"/>
              </w:rPr>
              <w:tab/>
            </w:r>
            <w:r w:rsidRPr="00740E10">
              <w:rPr>
                <w:rFonts w:ascii="Arial Narrow" w:hAnsi="Arial Narrow" w:cs="Calibri"/>
                <w:b/>
                <w:bCs/>
                <w:sz w:val="18"/>
                <w:szCs w:val="18"/>
              </w:rPr>
              <w:t>4 897 000 000</w:t>
            </w:r>
          </w:p>
        </w:tc>
        <w:tc>
          <w:tcPr>
            <w:tcW w:w="604" w:type="dxa"/>
            <w:tcBorders>
              <w:top w:val="single" w:sz="4" w:space="0" w:color="auto"/>
            </w:tcBorders>
          </w:tcPr>
          <w:p w14:paraId="6D2AFC71" w14:textId="77777777" w:rsidR="000E5BCD" w:rsidRPr="00B813D5" w:rsidRDefault="000E5BCD" w:rsidP="001D3535">
            <w:pPr>
              <w:rPr>
                <w:rFonts w:ascii="Arial Narrow" w:hAnsi="Arial Narrow" w:cs="Calibri"/>
                <w:sz w:val="18"/>
                <w:szCs w:val="18"/>
              </w:rPr>
            </w:pPr>
          </w:p>
        </w:tc>
        <w:tc>
          <w:tcPr>
            <w:tcW w:w="581" w:type="dxa"/>
            <w:tcBorders>
              <w:top w:val="single" w:sz="4" w:space="0" w:color="auto"/>
            </w:tcBorders>
          </w:tcPr>
          <w:p w14:paraId="25237B7B" w14:textId="77777777" w:rsidR="000E5BCD" w:rsidRPr="00B813D5" w:rsidRDefault="000E5BCD" w:rsidP="001D3535">
            <w:pPr>
              <w:rPr>
                <w:rFonts w:ascii="Arial Narrow" w:hAnsi="Arial Narrow" w:cs="Calibri"/>
                <w:sz w:val="18"/>
                <w:szCs w:val="18"/>
              </w:rPr>
            </w:pPr>
          </w:p>
        </w:tc>
        <w:tc>
          <w:tcPr>
            <w:tcW w:w="584" w:type="dxa"/>
            <w:tcBorders>
              <w:top w:val="single" w:sz="4" w:space="0" w:color="auto"/>
            </w:tcBorders>
          </w:tcPr>
          <w:p w14:paraId="5D44DE0C" w14:textId="77777777" w:rsidR="000E5BCD" w:rsidRPr="00B813D5" w:rsidRDefault="000E5BCD" w:rsidP="001D3535">
            <w:pPr>
              <w:rPr>
                <w:rFonts w:ascii="Arial Narrow" w:hAnsi="Arial Narrow" w:cs="Calibri"/>
                <w:sz w:val="18"/>
                <w:szCs w:val="18"/>
              </w:rPr>
            </w:pPr>
          </w:p>
        </w:tc>
        <w:tc>
          <w:tcPr>
            <w:tcW w:w="701" w:type="dxa"/>
          </w:tcPr>
          <w:p w14:paraId="36074D53" w14:textId="77777777" w:rsidR="000E5BCD" w:rsidRPr="00B813D5" w:rsidRDefault="000E5BCD" w:rsidP="001D3535">
            <w:pPr>
              <w:rPr>
                <w:rFonts w:ascii="Arial Narrow" w:hAnsi="Arial Narrow"/>
                <w:sz w:val="18"/>
                <w:szCs w:val="18"/>
              </w:rPr>
            </w:pPr>
          </w:p>
        </w:tc>
        <w:tc>
          <w:tcPr>
            <w:tcW w:w="616" w:type="dxa"/>
          </w:tcPr>
          <w:p w14:paraId="512E3042" w14:textId="77777777" w:rsidR="000E5BCD" w:rsidRPr="00B813D5" w:rsidRDefault="000E5BCD" w:rsidP="001D3535">
            <w:pPr>
              <w:rPr>
                <w:rFonts w:ascii="Arial Narrow" w:hAnsi="Arial Narrow"/>
                <w:sz w:val="18"/>
                <w:szCs w:val="18"/>
              </w:rPr>
            </w:pPr>
          </w:p>
        </w:tc>
        <w:tc>
          <w:tcPr>
            <w:tcW w:w="606" w:type="dxa"/>
          </w:tcPr>
          <w:p w14:paraId="73FE3C46" w14:textId="77777777" w:rsidR="000E5BCD" w:rsidRPr="00B813D5" w:rsidRDefault="000E5BCD" w:rsidP="001D3535">
            <w:pPr>
              <w:rPr>
                <w:rFonts w:ascii="Arial Narrow" w:hAnsi="Arial Narrow"/>
                <w:sz w:val="18"/>
                <w:szCs w:val="18"/>
              </w:rPr>
            </w:pPr>
          </w:p>
        </w:tc>
        <w:tc>
          <w:tcPr>
            <w:tcW w:w="626" w:type="dxa"/>
          </w:tcPr>
          <w:p w14:paraId="7B5B43A2" w14:textId="77777777" w:rsidR="000E5BCD" w:rsidRPr="00B813D5" w:rsidRDefault="000E5BCD" w:rsidP="001D3535">
            <w:pPr>
              <w:rPr>
                <w:rFonts w:ascii="Arial Narrow" w:hAnsi="Arial Narrow"/>
                <w:sz w:val="18"/>
                <w:szCs w:val="18"/>
              </w:rPr>
            </w:pPr>
          </w:p>
        </w:tc>
      </w:tr>
      <w:tr w:rsidR="000E5BCD" w:rsidRPr="00B813D5" w14:paraId="3F727561" w14:textId="77777777" w:rsidTr="001D3535">
        <w:tc>
          <w:tcPr>
            <w:tcW w:w="16160" w:type="dxa"/>
            <w:gridSpan w:val="12"/>
            <w:tcBorders>
              <w:top w:val="single" w:sz="4" w:space="0" w:color="auto"/>
            </w:tcBorders>
            <w:shd w:val="clear" w:color="auto" w:fill="FABF8F" w:themeFill="accent6" w:themeFillTint="99"/>
          </w:tcPr>
          <w:p w14:paraId="39BDBFC3" w14:textId="77777777" w:rsidR="000E5BCD" w:rsidRPr="00B813D5" w:rsidRDefault="000E5BCD" w:rsidP="001D3535">
            <w:pPr>
              <w:jc w:val="center"/>
              <w:rPr>
                <w:rFonts w:ascii="Arial Narrow" w:hAnsi="Arial Narrow"/>
                <w:b/>
                <w:bCs/>
                <w:sz w:val="18"/>
                <w:szCs w:val="18"/>
              </w:rPr>
            </w:pPr>
            <w:r w:rsidRPr="00B813D5">
              <w:rPr>
                <w:rFonts w:ascii="Arial Narrow" w:hAnsi="Arial Narrow"/>
                <w:b/>
                <w:bCs/>
                <w:sz w:val="18"/>
                <w:szCs w:val="18"/>
              </w:rPr>
              <w:t>SECTEUR RESSOURCES HUMAINES</w:t>
            </w:r>
          </w:p>
        </w:tc>
      </w:tr>
      <w:tr w:rsidR="000E5BCD" w:rsidRPr="00B813D5" w14:paraId="0BB2E477" w14:textId="77777777" w:rsidTr="000E5BCD">
        <w:tc>
          <w:tcPr>
            <w:tcW w:w="1881" w:type="dxa"/>
            <w:vMerge w:val="restart"/>
            <w:tcBorders>
              <w:top w:val="single" w:sz="4" w:space="0" w:color="auto"/>
            </w:tcBorders>
          </w:tcPr>
          <w:p w14:paraId="250DE667" w14:textId="77777777" w:rsidR="000E5BCD" w:rsidRPr="00B813D5" w:rsidRDefault="000E5BCD" w:rsidP="001D3535">
            <w:pPr>
              <w:rPr>
                <w:rFonts w:ascii="Arial Narrow" w:hAnsi="Arial Narrow"/>
                <w:b/>
                <w:sz w:val="18"/>
                <w:szCs w:val="18"/>
              </w:rPr>
            </w:pPr>
            <w:r w:rsidRPr="00B813D5">
              <w:rPr>
                <w:rFonts w:ascii="Arial Narrow" w:hAnsi="Arial Narrow"/>
                <w:b/>
                <w:sz w:val="18"/>
                <w:szCs w:val="18"/>
              </w:rPr>
              <w:t>EDUCATION/ FORMATION PROFESSIONNELLE</w:t>
            </w:r>
          </w:p>
          <w:p w14:paraId="214CC0EE" w14:textId="77777777" w:rsidR="000E5BCD" w:rsidRPr="00B813D5" w:rsidRDefault="000E5BCD" w:rsidP="001D3535">
            <w:pPr>
              <w:rPr>
                <w:rFonts w:ascii="Arial Narrow" w:hAnsi="Arial Narrow"/>
                <w:b/>
                <w:sz w:val="18"/>
                <w:szCs w:val="18"/>
              </w:rPr>
            </w:pPr>
          </w:p>
          <w:p w14:paraId="18923731" w14:textId="77777777" w:rsidR="000E5BCD" w:rsidRPr="00B813D5" w:rsidRDefault="000E5BCD" w:rsidP="001D3535">
            <w:pPr>
              <w:rPr>
                <w:rFonts w:ascii="Arial Narrow" w:hAnsi="Arial Narrow"/>
                <w:sz w:val="18"/>
                <w:szCs w:val="18"/>
              </w:rPr>
            </w:pPr>
            <w:r w:rsidRPr="00B813D5">
              <w:rPr>
                <w:rFonts w:ascii="Arial Narrow" w:hAnsi="Arial Narrow"/>
                <w:b/>
                <w:sz w:val="18"/>
                <w:szCs w:val="18"/>
              </w:rPr>
              <w:t>Améliorer l’accès et la qualité de l’éducation</w:t>
            </w:r>
          </w:p>
        </w:tc>
        <w:tc>
          <w:tcPr>
            <w:tcW w:w="3140" w:type="dxa"/>
            <w:tcBorders>
              <w:top w:val="single" w:sz="4" w:space="0" w:color="auto"/>
            </w:tcBorders>
          </w:tcPr>
          <w:p w14:paraId="3C5C0647" w14:textId="77777777" w:rsidR="000E5BCD" w:rsidRPr="00B813D5" w:rsidRDefault="000E5BCD" w:rsidP="001D3535">
            <w:pPr>
              <w:rPr>
                <w:rFonts w:ascii="Arial Narrow" w:hAnsi="Arial Narrow" w:cs="Calibri"/>
                <w:sz w:val="18"/>
                <w:szCs w:val="18"/>
              </w:rPr>
            </w:pPr>
            <w:r w:rsidRPr="00B813D5">
              <w:rPr>
                <w:rFonts w:ascii="Arial Narrow" w:hAnsi="Arial Narrow" w:cstheme="minorHAnsi"/>
                <w:sz w:val="18"/>
                <w:szCs w:val="18"/>
              </w:rPr>
              <w:t>Sécurisation/Clôture des écoles publiques</w:t>
            </w:r>
          </w:p>
        </w:tc>
        <w:tc>
          <w:tcPr>
            <w:tcW w:w="2117" w:type="dxa"/>
            <w:tcBorders>
              <w:top w:val="single" w:sz="4" w:space="0" w:color="auto"/>
            </w:tcBorders>
          </w:tcPr>
          <w:p w14:paraId="3169A377" w14:textId="77777777" w:rsidR="000E5BCD" w:rsidRPr="00B813D5" w:rsidRDefault="000E5BCD" w:rsidP="001D3535">
            <w:pPr>
              <w:rPr>
                <w:rFonts w:ascii="Arial Narrow" w:hAnsi="Arial Narrow" w:cs="Calibri"/>
                <w:sz w:val="18"/>
                <w:szCs w:val="18"/>
              </w:rPr>
            </w:pPr>
            <w:r w:rsidRPr="00B813D5">
              <w:rPr>
                <w:rFonts w:ascii="Arial Narrow" w:hAnsi="Arial Narrow" w:cstheme="minorHAnsi"/>
                <w:sz w:val="18"/>
                <w:szCs w:val="18"/>
              </w:rPr>
              <w:t>Les écoles publiques sont clôturées/sécurisées</w:t>
            </w:r>
          </w:p>
        </w:tc>
        <w:tc>
          <w:tcPr>
            <w:tcW w:w="3047" w:type="dxa"/>
            <w:tcBorders>
              <w:top w:val="single" w:sz="4" w:space="0" w:color="auto"/>
            </w:tcBorders>
          </w:tcPr>
          <w:p w14:paraId="3CB0E59F" w14:textId="77777777" w:rsidR="000E5BCD" w:rsidRPr="00B813D5" w:rsidRDefault="000E5BCD" w:rsidP="001D3535">
            <w:pPr>
              <w:rPr>
                <w:rFonts w:ascii="Arial Narrow" w:hAnsi="Arial Narrow" w:cstheme="minorHAnsi"/>
                <w:sz w:val="18"/>
                <w:szCs w:val="18"/>
              </w:rPr>
            </w:pPr>
            <w:r w:rsidRPr="00B813D5">
              <w:rPr>
                <w:rFonts w:ascii="Arial Narrow" w:hAnsi="Arial Narrow" w:cstheme="minorHAnsi"/>
                <w:sz w:val="18"/>
                <w:szCs w:val="18"/>
              </w:rPr>
              <w:t xml:space="preserve">Toutes les écoles publiques </w:t>
            </w:r>
          </w:p>
          <w:p w14:paraId="6965D2FC" w14:textId="77777777" w:rsidR="000E5BCD" w:rsidRPr="00B813D5" w:rsidRDefault="000E5BCD" w:rsidP="001D3535">
            <w:pPr>
              <w:rPr>
                <w:rFonts w:ascii="Arial Narrow" w:hAnsi="Arial Narrow" w:cs="Calibri"/>
                <w:sz w:val="18"/>
                <w:szCs w:val="18"/>
              </w:rPr>
            </w:pPr>
          </w:p>
        </w:tc>
        <w:tc>
          <w:tcPr>
            <w:tcW w:w="1657" w:type="dxa"/>
            <w:tcBorders>
              <w:top w:val="single" w:sz="4" w:space="0" w:color="auto"/>
            </w:tcBorders>
          </w:tcPr>
          <w:p w14:paraId="025BFFAB" w14:textId="77777777" w:rsidR="000E5BCD" w:rsidRPr="00B813D5" w:rsidRDefault="000E5BCD" w:rsidP="001D3535">
            <w:pPr>
              <w:jc w:val="right"/>
              <w:rPr>
                <w:rFonts w:ascii="Arial Narrow" w:hAnsi="Arial Narrow" w:cs="Calibri"/>
                <w:sz w:val="18"/>
                <w:szCs w:val="18"/>
              </w:rPr>
            </w:pPr>
            <w:r w:rsidRPr="00B813D5">
              <w:rPr>
                <w:rFonts w:ascii="Arial Narrow" w:hAnsi="Arial Narrow"/>
                <w:sz w:val="18"/>
                <w:szCs w:val="18"/>
              </w:rPr>
              <w:t>60 000 000</w:t>
            </w:r>
          </w:p>
        </w:tc>
        <w:tc>
          <w:tcPr>
            <w:tcW w:w="604" w:type="dxa"/>
            <w:tcBorders>
              <w:top w:val="single" w:sz="4" w:space="0" w:color="auto"/>
            </w:tcBorders>
          </w:tcPr>
          <w:p w14:paraId="1E6BE8BD" w14:textId="77777777" w:rsidR="000E5BCD" w:rsidRPr="00B813D5" w:rsidRDefault="000E5BCD" w:rsidP="001D3535">
            <w:pPr>
              <w:rPr>
                <w:rFonts w:ascii="Arial Narrow" w:hAnsi="Arial Narrow" w:cs="Calibri"/>
                <w:sz w:val="18"/>
                <w:szCs w:val="18"/>
              </w:rPr>
            </w:pPr>
          </w:p>
        </w:tc>
        <w:tc>
          <w:tcPr>
            <w:tcW w:w="581" w:type="dxa"/>
            <w:tcBorders>
              <w:top w:val="single" w:sz="4" w:space="0" w:color="auto"/>
            </w:tcBorders>
          </w:tcPr>
          <w:p w14:paraId="2CCC552F" w14:textId="77777777" w:rsidR="000E5BCD" w:rsidRPr="00B813D5" w:rsidRDefault="000E5BCD" w:rsidP="001D3535">
            <w:pPr>
              <w:rPr>
                <w:rFonts w:ascii="Arial Narrow" w:hAnsi="Arial Narrow" w:cs="Calibri"/>
                <w:sz w:val="18"/>
                <w:szCs w:val="18"/>
              </w:rPr>
            </w:pPr>
            <w:r w:rsidRPr="00B813D5">
              <w:rPr>
                <w:rFonts w:ascii="Arial Narrow" w:hAnsi="Arial Narrow"/>
                <w:sz w:val="18"/>
                <w:szCs w:val="18"/>
              </w:rPr>
              <w:t>x</w:t>
            </w:r>
          </w:p>
        </w:tc>
        <w:tc>
          <w:tcPr>
            <w:tcW w:w="584" w:type="dxa"/>
            <w:tcBorders>
              <w:top w:val="single" w:sz="4" w:space="0" w:color="auto"/>
            </w:tcBorders>
          </w:tcPr>
          <w:p w14:paraId="35ECB13C" w14:textId="77777777" w:rsidR="000E5BCD" w:rsidRPr="00B813D5" w:rsidRDefault="000E5BCD" w:rsidP="001D3535">
            <w:pPr>
              <w:rPr>
                <w:rFonts w:ascii="Arial Narrow" w:hAnsi="Arial Narrow" w:cs="Calibri"/>
                <w:sz w:val="18"/>
                <w:szCs w:val="18"/>
              </w:rPr>
            </w:pPr>
            <w:r w:rsidRPr="00B813D5">
              <w:rPr>
                <w:rFonts w:ascii="Arial Narrow" w:hAnsi="Arial Narrow"/>
                <w:sz w:val="18"/>
                <w:szCs w:val="18"/>
              </w:rPr>
              <w:t>x</w:t>
            </w:r>
          </w:p>
        </w:tc>
        <w:tc>
          <w:tcPr>
            <w:tcW w:w="701" w:type="dxa"/>
          </w:tcPr>
          <w:p w14:paraId="5458175F"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5%</w:t>
            </w:r>
          </w:p>
        </w:tc>
        <w:tc>
          <w:tcPr>
            <w:tcW w:w="616" w:type="dxa"/>
          </w:tcPr>
          <w:p w14:paraId="528589C7"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10%</w:t>
            </w:r>
          </w:p>
        </w:tc>
        <w:tc>
          <w:tcPr>
            <w:tcW w:w="606" w:type="dxa"/>
          </w:tcPr>
          <w:p w14:paraId="68037134" w14:textId="77777777" w:rsidR="000E5BCD" w:rsidRPr="00B813D5" w:rsidRDefault="000E5BCD" w:rsidP="001D3535">
            <w:pPr>
              <w:rPr>
                <w:rFonts w:ascii="Arial Narrow" w:hAnsi="Arial Narrow"/>
                <w:sz w:val="18"/>
                <w:szCs w:val="18"/>
              </w:rPr>
            </w:pPr>
          </w:p>
        </w:tc>
        <w:tc>
          <w:tcPr>
            <w:tcW w:w="626" w:type="dxa"/>
          </w:tcPr>
          <w:p w14:paraId="671AD6E4"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85%</w:t>
            </w:r>
          </w:p>
        </w:tc>
      </w:tr>
      <w:tr w:rsidR="000E5BCD" w:rsidRPr="00B813D5" w14:paraId="3BC9DD5E" w14:textId="77777777" w:rsidTr="000E5BCD">
        <w:tc>
          <w:tcPr>
            <w:tcW w:w="1881" w:type="dxa"/>
            <w:vMerge/>
          </w:tcPr>
          <w:p w14:paraId="68F35177" w14:textId="77777777" w:rsidR="000E5BCD" w:rsidRPr="00B813D5" w:rsidRDefault="000E5BCD" w:rsidP="001D3535">
            <w:pPr>
              <w:rPr>
                <w:rFonts w:ascii="Arial Narrow" w:hAnsi="Arial Narrow"/>
                <w:sz w:val="18"/>
                <w:szCs w:val="18"/>
              </w:rPr>
            </w:pPr>
          </w:p>
        </w:tc>
        <w:tc>
          <w:tcPr>
            <w:tcW w:w="3140" w:type="dxa"/>
            <w:tcBorders>
              <w:top w:val="single" w:sz="4" w:space="0" w:color="auto"/>
            </w:tcBorders>
          </w:tcPr>
          <w:p w14:paraId="598930D3" w14:textId="77777777" w:rsidR="000E5BCD" w:rsidRPr="00B813D5" w:rsidRDefault="000E5BCD" w:rsidP="001D3535">
            <w:pPr>
              <w:rPr>
                <w:rFonts w:ascii="Arial Narrow" w:hAnsi="Arial Narrow" w:cstheme="minorHAnsi"/>
                <w:sz w:val="18"/>
                <w:szCs w:val="18"/>
              </w:rPr>
            </w:pPr>
            <w:r w:rsidRPr="00B813D5">
              <w:rPr>
                <w:rFonts w:ascii="Arial Narrow" w:hAnsi="Arial Narrow" w:cstheme="minorHAnsi"/>
                <w:sz w:val="18"/>
                <w:szCs w:val="18"/>
              </w:rPr>
              <w:t xml:space="preserve">Construction et équipements de 55 salles de classes (pour filles et garçons) </w:t>
            </w:r>
          </w:p>
          <w:p w14:paraId="7F22EC62" w14:textId="77777777" w:rsidR="000E5BCD" w:rsidRPr="00B813D5" w:rsidRDefault="000E5BCD" w:rsidP="001D3535">
            <w:pPr>
              <w:rPr>
                <w:rFonts w:ascii="Arial Narrow" w:hAnsi="Arial Narrow" w:cs="Calibri"/>
                <w:sz w:val="18"/>
                <w:szCs w:val="18"/>
              </w:rPr>
            </w:pPr>
          </w:p>
        </w:tc>
        <w:tc>
          <w:tcPr>
            <w:tcW w:w="2117" w:type="dxa"/>
            <w:tcBorders>
              <w:top w:val="single" w:sz="4" w:space="0" w:color="auto"/>
            </w:tcBorders>
          </w:tcPr>
          <w:p w14:paraId="79D374B8" w14:textId="77777777" w:rsidR="000E5BCD" w:rsidRPr="00B813D5" w:rsidRDefault="000E5BCD" w:rsidP="001D3535">
            <w:pPr>
              <w:rPr>
                <w:rFonts w:ascii="Arial Narrow" w:hAnsi="Arial Narrow" w:cs="Calibri"/>
                <w:sz w:val="18"/>
                <w:szCs w:val="18"/>
              </w:rPr>
            </w:pPr>
            <w:r w:rsidRPr="00B813D5">
              <w:rPr>
                <w:rFonts w:ascii="Arial Narrow" w:hAnsi="Arial Narrow" w:cstheme="minorHAnsi"/>
                <w:sz w:val="18"/>
                <w:szCs w:val="18"/>
              </w:rPr>
              <w:t>Les salles de classes sont construites et équipées</w:t>
            </w:r>
          </w:p>
        </w:tc>
        <w:tc>
          <w:tcPr>
            <w:tcW w:w="3047" w:type="dxa"/>
            <w:tcBorders>
              <w:top w:val="single" w:sz="4" w:space="0" w:color="auto"/>
            </w:tcBorders>
          </w:tcPr>
          <w:p w14:paraId="4031A045" w14:textId="77777777" w:rsidR="000E5BCD" w:rsidRPr="00B813D5" w:rsidRDefault="000E5BCD" w:rsidP="001D3535">
            <w:pPr>
              <w:rPr>
                <w:rFonts w:ascii="Arial Narrow" w:hAnsi="Arial Narrow" w:cstheme="minorHAnsi"/>
                <w:sz w:val="18"/>
                <w:szCs w:val="18"/>
              </w:rPr>
            </w:pPr>
            <w:r w:rsidRPr="00B813D5">
              <w:rPr>
                <w:rFonts w:ascii="Arial Narrow" w:hAnsi="Arial Narrow" w:cstheme="minorHAnsi"/>
                <w:sz w:val="18"/>
                <w:szCs w:val="18"/>
              </w:rPr>
              <w:t xml:space="preserve">Toutes les écoles publiques </w:t>
            </w:r>
          </w:p>
          <w:p w14:paraId="4ADE406C" w14:textId="77777777" w:rsidR="000E5BCD" w:rsidRPr="00B813D5" w:rsidRDefault="000E5BCD" w:rsidP="001D3535">
            <w:pPr>
              <w:rPr>
                <w:rFonts w:ascii="Arial Narrow" w:hAnsi="Arial Narrow" w:cs="Calibri"/>
                <w:sz w:val="18"/>
                <w:szCs w:val="18"/>
              </w:rPr>
            </w:pPr>
          </w:p>
        </w:tc>
        <w:tc>
          <w:tcPr>
            <w:tcW w:w="1657" w:type="dxa"/>
            <w:tcBorders>
              <w:top w:val="single" w:sz="4" w:space="0" w:color="auto"/>
            </w:tcBorders>
          </w:tcPr>
          <w:p w14:paraId="4B5A4268" w14:textId="77777777" w:rsidR="000E5BCD" w:rsidRPr="00B813D5" w:rsidRDefault="000E5BCD" w:rsidP="001D3535">
            <w:pPr>
              <w:jc w:val="right"/>
              <w:rPr>
                <w:rFonts w:ascii="Arial Narrow" w:hAnsi="Arial Narrow" w:cs="Calibri"/>
                <w:sz w:val="18"/>
                <w:szCs w:val="18"/>
              </w:rPr>
            </w:pPr>
            <w:r w:rsidRPr="00B813D5">
              <w:rPr>
                <w:rFonts w:ascii="Arial Narrow" w:hAnsi="Arial Narrow"/>
                <w:sz w:val="18"/>
                <w:szCs w:val="18"/>
              </w:rPr>
              <w:t>75 000 000</w:t>
            </w:r>
          </w:p>
        </w:tc>
        <w:tc>
          <w:tcPr>
            <w:tcW w:w="604" w:type="dxa"/>
            <w:tcBorders>
              <w:top w:val="single" w:sz="4" w:space="0" w:color="auto"/>
            </w:tcBorders>
          </w:tcPr>
          <w:p w14:paraId="60B25B15" w14:textId="77777777" w:rsidR="000E5BCD" w:rsidRPr="00B813D5" w:rsidRDefault="000E5BCD" w:rsidP="001D3535">
            <w:pPr>
              <w:rPr>
                <w:rFonts w:ascii="Arial Narrow" w:hAnsi="Arial Narrow" w:cs="Calibri"/>
                <w:sz w:val="18"/>
                <w:szCs w:val="18"/>
              </w:rPr>
            </w:pPr>
          </w:p>
        </w:tc>
        <w:tc>
          <w:tcPr>
            <w:tcW w:w="581" w:type="dxa"/>
            <w:tcBorders>
              <w:top w:val="single" w:sz="4" w:space="0" w:color="auto"/>
            </w:tcBorders>
          </w:tcPr>
          <w:p w14:paraId="355D2386" w14:textId="77777777" w:rsidR="000E5BCD" w:rsidRPr="00B813D5" w:rsidRDefault="000E5BCD" w:rsidP="001D3535">
            <w:pPr>
              <w:rPr>
                <w:rFonts w:ascii="Arial Narrow" w:hAnsi="Arial Narrow" w:cs="Calibri"/>
                <w:sz w:val="18"/>
                <w:szCs w:val="18"/>
              </w:rPr>
            </w:pPr>
            <w:r w:rsidRPr="00B813D5">
              <w:rPr>
                <w:rFonts w:ascii="Arial Narrow" w:hAnsi="Arial Narrow"/>
                <w:sz w:val="18"/>
                <w:szCs w:val="18"/>
              </w:rPr>
              <w:t>x</w:t>
            </w:r>
          </w:p>
        </w:tc>
        <w:tc>
          <w:tcPr>
            <w:tcW w:w="584" w:type="dxa"/>
            <w:tcBorders>
              <w:top w:val="single" w:sz="4" w:space="0" w:color="auto"/>
            </w:tcBorders>
          </w:tcPr>
          <w:p w14:paraId="51289EED" w14:textId="77777777" w:rsidR="000E5BCD" w:rsidRPr="00B813D5" w:rsidRDefault="000E5BCD" w:rsidP="001D3535">
            <w:pPr>
              <w:rPr>
                <w:rFonts w:ascii="Arial Narrow" w:hAnsi="Arial Narrow" w:cs="Calibri"/>
                <w:sz w:val="18"/>
                <w:szCs w:val="18"/>
              </w:rPr>
            </w:pPr>
          </w:p>
        </w:tc>
        <w:tc>
          <w:tcPr>
            <w:tcW w:w="701" w:type="dxa"/>
          </w:tcPr>
          <w:p w14:paraId="1E65BC5F" w14:textId="77777777" w:rsidR="000E5BCD" w:rsidRPr="00B813D5" w:rsidRDefault="000E5BCD" w:rsidP="001D3535">
            <w:pPr>
              <w:rPr>
                <w:rFonts w:ascii="Arial Narrow" w:hAnsi="Arial Narrow"/>
                <w:sz w:val="18"/>
                <w:szCs w:val="18"/>
              </w:rPr>
            </w:pPr>
          </w:p>
        </w:tc>
        <w:tc>
          <w:tcPr>
            <w:tcW w:w="616" w:type="dxa"/>
          </w:tcPr>
          <w:p w14:paraId="3FF84CEC" w14:textId="77777777" w:rsidR="000E5BCD" w:rsidRPr="00B813D5" w:rsidRDefault="000E5BCD" w:rsidP="001D3535">
            <w:pPr>
              <w:rPr>
                <w:rFonts w:ascii="Arial Narrow" w:hAnsi="Arial Narrow"/>
                <w:sz w:val="18"/>
                <w:szCs w:val="18"/>
              </w:rPr>
            </w:pPr>
          </w:p>
        </w:tc>
        <w:tc>
          <w:tcPr>
            <w:tcW w:w="606" w:type="dxa"/>
          </w:tcPr>
          <w:p w14:paraId="33ABCD5B"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100%</w:t>
            </w:r>
          </w:p>
        </w:tc>
        <w:tc>
          <w:tcPr>
            <w:tcW w:w="626" w:type="dxa"/>
          </w:tcPr>
          <w:p w14:paraId="60F1EACE" w14:textId="77777777" w:rsidR="000E5BCD" w:rsidRPr="00B813D5" w:rsidRDefault="000E5BCD" w:rsidP="001D3535">
            <w:pPr>
              <w:rPr>
                <w:rFonts w:ascii="Arial Narrow" w:hAnsi="Arial Narrow"/>
                <w:sz w:val="18"/>
                <w:szCs w:val="18"/>
              </w:rPr>
            </w:pPr>
          </w:p>
        </w:tc>
      </w:tr>
      <w:tr w:rsidR="000E5BCD" w:rsidRPr="00B813D5" w14:paraId="525CABE5" w14:textId="77777777" w:rsidTr="000E5BCD">
        <w:tc>
          <w:tcPr>
            <w:tcW w:w="1881" w:type="dxa"/>
            <w:vMerge/>
          </w:tcPr>
          <w:p w14:paraId="4A3E34A4" w14:textId="77777777" w:rsidR="000E5BCD" w:rsidRPr="00B813D5" w:rsidRDefault="000E5BCD" w:rsidP="001D3535">
            <w:pPr>
              <w:rPr>
                <w:rFonts w:ascii="Arial Narrow" w:hAnsi="Arial Narrow"/>
                <w:sz w:val="18"/>
                <w:szCs w:val="18"/>
              </w:rPr>
            </w:pPr>
          </w:p>
        </w:tc>
        <w:tc>
          <w:tcPr>
            <w:tcW w:w="3140" w:type="dxa"/>
          </w:tcPr>
          <w:p w14:paraId="4F765B15" w14:textId="77777777" w:rsidR="000E5BCD" w:rsidRPr="00B813D5" w:rsidRDefault="000E5BCD" w:rsidP="001D3535">
            <w:pPr>
              <w:rPr>
                <w:rFonts w:ascii="Arial Narrow" w:hAnsi="Arial Narrow" w:cstheme="minorHAnsi"/>
                <w:sz w:val="18"/>
                <w:szCs w:val="18"/>
              </w:rPr>
            </w:pPr>
            <w:r w:rsidRPr="00B813D5">
              <w:rPr>
                <w:rFonts w:ascii="Arial Narrow" w:hAnsi="Arial Narrow" w:cstheme="minorHAnsi"/>
                <w:sz w:val="18"/>
                <w:szCs w:val="18"/>
              </w:rPr>
              <w:t>Recrutement de personnel qualifié</w:t>
            </w:r>
          </w:p>
          <w:p w14:paraId="0A9116DD" w14:textId="77777777" w:rsidR="000E5BCD" w:rsidRPr="00B813D5" w:rsidRDefault="000E5BCD" w:rsidP="001D3535">
            <w:pPr>
              <w:rPr>
                <w:rFonts w:ascii="Arial Narrow" w:hAnsi="Arial Narrow" w:cs="Calibri"/>
                <w:sz w:val="18"/>
                <w:szCs w:val="18"/>
              </w:rPr>
            </w:pPr>
          </w:p>
        </w:tc>
        <w:tc>
          <w:tcPr>
            <w:tcW w:w="2117" w:type="dxa"/>
          </w:tcPr>
          <w:p w14:paraId="7B26D4C7" w14:textId="77777777" w:rsidR="000E5BCD" w:rsidRPr="00B813D5" w:rsidRDefault="000E5BCD" w:rsidP="001D3535">
            <w:pPr>
              <w:rPr>
                <w:rFonts w:ascii="Arial Narrow" w:hAnsi="Arial Narrow" w:cs="Calibri"/>
                <w:sz w:val="18"/>
                <w:szCs w:val="18"/>
              </w:rPr>
            </w:pPr>
            <w:r w:rsidRPr="00B813D5">
              <w:rPr>
                <w:rFonts w:ascii="Arial Narrow" w:hAnsi="Arial Narrow" w:cstheme="minorHAnsi"/>
                <w:sz w:val="18"/>
                <w:szCs w:val="18"/>
              </w:rPr>
              <w:t>Le personnel qualifié est recruté</w:t>
            </w:r>
          </w:p>
        </w:tc>
        <w:tc>
          <w:tcPr>
            <w:tcW w:w="3047" w:type="dxa"/>
          </w:tcPr>
          <w:p w14:paraId="1BBDD4D9" w14:textId="77777777" w:rsidR="000E5BCD" w:rsidRPr="00B813D5" w:rsidRDefault="000E5BCD" w:rsidP="001D3535">
            <w:pPr>
              <w:rPr>
                <w:rFonts w:ascii="Arial Narrow" w:hAnsi="Arial Narrow" w:cs="Calibri"/>
                <w:sz w:val="18"/>
                <w:szCs w:val="18"/>
              </w:rPr>
            </w:pPr>
            <w:r w:rsidRPr="00B813D5">
              <w:rPr>
                <w:rFonts w:ascii="Arial Narrow" w:hAnsi="Arial Narrow" w:cstheme="minorHAnsi"/>
                <w:sz w:val="18"/>
                <w:szCs w:val="18"/>
              </w:rPr>
              <w:t>Toutes les écoles publiques et communautaires</w:t>
            </w:r>
          </w:p>
        </w:tc>
        <w:tc>
          <w:tcPr>
            <w:tcW w:w="1657" w:type="dxa"/>
          </w:tcPr>
          <w:p w14:paraId="5C9B5ABA" w14:textId="77777777" w:rsidR="000E5BCD" w:rsidRPr="00B813D5" w:rsidRDefault="000E5BCD" w:rsidP="001D3535">
            <w:pPr>
              <w:jc w:val="right"/>
              <w:rPr>
                <w:rFonts w:ascii="Arial Narrow" w:hAnsi="Arial Narrow" w:cs="Calibri"/>
                <w:sz w:val="18"/>
                <w:szCs w:val="18"/>
              </w:rPr>
            </w:pPr>
            <w:r w:rsidRPr="00B813D5">
              <w:rPr>
                <w:rFonts w:ascii="Arial Narrow" w:hAnsi="Arial Narrow"/>
                <w:sz w:val="18"/>
                <w:szCs w:val="18"/>
              </w:rPr>
              <w:t>2 000 000</w:t>
            </w:r>
          </w:p>
        </w:tc>
        <w:tc>
          <w:tcPr>
            <w:tcW w:w="604" w:type="dxa"/>
          </w:tcPr>
          <w:p w14:paraId="4EF47FDD" w14:textId="77777777" w:rsidR="000E5BCD" w:rsidRPr="00B813D5" w:rsidRDefault="000E5BCD" w:rsidP="001D3535">
            <w:pPr>
              <w:rPr>
                <w:rFonts w:ascii="Arial Narrow" w:hAnsi="Arial Narrow" w:cs="Calibri"/>
                <w:sz w:val="18"/>
                <w:szCs w:val="18"/>
              </w:rPr>
            </w:pPr>
            <w:r w:rsidRPr="00B813D5">
              <w:rPr>
                <w:rFonts w:ascii="Arial Narrow" w:hAnsi="Arial Narrow"/>
                <w:sz w:val="18"/>
                <w:szCs w:val="18"/>
              </w:rPr>
              <w:t>x</w:t>
            </w:r>
          </w:p>
        </w:tc>
        <w:tc>
          <w:tcPr>
            <w:tcW w:w="581" w:type="dxa"/>
          </w:tcPr>
          <w:p w14:paraId="14DA2983" w14:textId="77777777" w:rsidR="000E5BCD" w:rsidRPr="00B813D5" w:rsidRDefault="000E5BCD" w:rsidP="001D3535">
            <w:pPr>
              <w:rPr>
                <w:rFonts w:ascii="Arial Narrow" w:hAnsi="Arial Narrow" w:cs="Calibri"/>
                <w:sz w:val="18"/>
                <w:szCs w:val="18"/>
              </w:rPr>
            </w:pPr>
            <w:r w:rsidRPr="00B813D5">
              <w:rPr>
                <w:rFonts w:ascii="Arial Narrow" w:hAnsi="Arial Narrow"/>
                <w:sz w:val="18"/>
                <w:szCs w:val="18"/>
              </w:rPr>
              <w:t>x</w:t>
            </w:r>
          </w:p>
        </w:tc>
        <w:tc>
          <w:tcPr>
            <w:tcW w:w="584" w:type="dxa"/>
          </w:tcPr>
          <w:p w14:paraId="10775378" w14:textId="77777777" w:rsidR="000E5BCD" w:rsidRPr="00B813D5" w:rsidRDefault="000E5BCD" w:rsidP="001D3535">
            <w:pPr>
              <w:rPr>
                <w:rFonts w:ascii="Arial Narrow" w:hAnsi="Arial Narrow" w:cs="Calibri"/>
                <w:sz w:val="18"/>
                <w:szCs w:val="18"/>
              </w:rPr>
            </w:pPr>
          </w:p>
        </w:tc>
        <w:tc>
          <w:tcPr>
            <w:tcW w:w="701" w:type="dxa"/>
          </w:tcPr>
          <w:p w14:paraId="4CC9E401"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5%</w:t>
            </w:r>
          </w:p>
        </w:tc>
        <w:tc>
          <w:tcPr>
            <w:tcW w:w="616" w:type="dxa"/>
          </w:tcPr>
          <w:p w14:paraId="783CEA27"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10%</w:t>
            </w:r>
          </w:p>
        </w:tc>
        <w:tc>
          <w:tcPr>
            <w:tcW w:w="606" w:type="dxa"/>
          </w:tcPr>
          <w:p w14:paraId="53EFDAAB"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85%</w:t>
            </w:r>
          </w:p>
        </w:tc>
        <w:tc>
          <w:tcPr>
            <w:tcW w:w="626" w:type="dxa"/>
          </w:tcPr>
          <w:p w14:paraId="33A4BFBE" w14:textId="77777777" w:rsidR="000E5BCD" w:rsidRPr="00B813D5" w:rsidRDefault="000E5BCD" w:rsidP="001D3535">
            <w:pPr>
              <w:rPr>
                <w:rFonts w:ascii="Arial Narrow" w:hAnsi="Arial Narrow"/>
                <w:sz w:val="18"/>
                <w:szCs w:val="18"/>
              </w:rPr>
            </w:pPr>
          </w:p>
        </w:tc>
      </w:tr>
      <w:tr w:rsidR="000E5BCD" w:rsidRPr="00B813D5" w14:paraId="0E0E81D2" w14:textId="77777777" w:rsidTr="000E5BCD">
        <w:tc>
          <w:tcPr>
            <w:tcW w:w="1881" w:type="dxa"/>
            <w:vMerge/>
          </w:tcPr>
          <w:p w14:paraId="483B6228" w14:textId="77777777" w:rsidR="000E5BCD" w:rsidRPr="00B813D5" w:rsidRDefault="000E5BCD" w:rsidP="001D3535">
            <w:pPr>
              <w:rPr>
                <w:rFonts w:ascii="Arial Narrow" w:hAnsi="Arial Narrow"/>
                <w:sz w:val="18"/>
                <w:szCs w:val="18"/>
              </w:rPr>
            </w:pPr>
          </w:p>
        </w:tc>
        <w:tc>
          <w:tcPr>
            <w:tcW w:w="3140" w:type="dxa"/>
          </w:tcPr>
          <w:p w14:paraId="29317CF0" w14:textId="77777777" w:rsidR="000E5BCD" w:rsidRPr="00B813D5" w:rsidRDefault="000E5BCD" w:rsidP="001D3535">
            <w:pPr>
              <w:rPr>
                <w:rFonts w:ascii="Arial Narrow" w:hAnsi="Arial Narrow" w:cs="Calibri"/>
                <w:sz w:val="18"/>
                <w:szCs w:val="18"/>
              </w:rPr>
            </w:pPr>
            <w:r w:rsidRPr="00B813D5">
              <w:rPr>
                <w:rFonts w:ascii="Arial Narrow" w:hAnsi="Arial Narrow" w:cstheme="minorHAnsi"/>
                <w:sz w:val="18"/>
                <w:szCs w:val="18"/>
              </w:rPr>
              <w:t xml:space="preserve">Achats de tables bancs et mobiliers de bureau </w:t>
            </w:r>
          </w:p>
        </w:tc>
        <w:tc>
          <w:tcPr>
            <w:tcW w:w="2117" w:type="dxa"/>
          </w:tcPr>
          <w:p w14:paraId="6A92C5F2" w14:textId="77777777" w:rsidR="000E5BCD" w:rsidRPr="00B813D5" w:rsidRDefault="000E5BCD" w:rsidP="001D3535">
            <w:pPr>
              <w:rPr>
                <w:rFonts w:ascii="Arial Narrow" w:hAnsi="Arial Narrow" w:cs="Calibri"/>
                <w:sz w:val="18"/>
                <w:szCs w:val="18"/>
              </w:rPr>
            </w:pPr>
            <w:r w:rsidRPr="00B813D5">
              <w:rPr>
                <w:rFonts w:ascii="Arial Narrow" w:hAnsi="Arial Narrow" w:cstheme="minorHAnsi"/>
                <w:sz w:val="18"/>
                <w:szCs w:val="18"/>
              </w:rPr>
              <w:t>Les tables bancs et mobiliers de bureau sont acquis</w:t>
            </w:r>
          </w:p>
        </w:tc>
        <w:tc>
          <w:tcPr>
            <w:tcW w:w="3047" w:type="dxa"/>
          </w:tcPr>
          <w:p w14:paraId="1BC0CF0D" w14:textId="77777777" w:rsidR="000E5BCD" w:rsidRPr="00B813D5" w:rsidRDefault="000E5BCD" w:rsidP="001D3535">
            <w:pPr>
              <w:rPr>
                <w:rFonts w:ascii="Arial Narrow" w:hAnsi="Arial Narrow" w:cs="Calibri"/>
                <w:sz w:val="18"/>
                <w:szCs w:val="18"/>
              </w:rPr>
            </w:pPr>
            <w:r w:rsidRPr="00B813D5">
              <w:rPr>
                <w:rFonts w:ascii="Arial Narrow" w:hAnsi="Arial Narrow" w:cstheme="minorHAnsi"/>
                <w:sz w:val="18"/>
                <w:szCs w:val="18"/>
              </w:rPr>
              <w:t>Toutes les écoles publiques et communautaires</w:t>
            </w:r>
          </w:p>
        </w:tc>
        <w:tc>
          <w:tcPr>
            <w:tcW w:w="1657" w:type="dxa"/>
          </w:tcPr>
          <w:p w14:paraId="4ED3DC0C" w14:textId="77777777" w:rsidR="000E5BCD" w:rsidRPr="00B813D5" w:rsidRDefault="000E5BCD" w:rsidP="001D3535">
            <w:pPr>
              <w:jc w:val="right"/>
              <w:rPr>
                <w:rFonts w:ascii="Arial Narrow" w:hAnsi="Arial Narrow" w:cs="Calibri"/>
                <w:sz w:val="18"/>
                <w:szCs w:val="18"/>
              </w:rPr>
            </w:pPr>
            <w:r w:rsidRPr="00B813D5">
              <w:rPr>
                <w:rFonts w:ascii="Arial Narrow" w:hAnsi="Arial Narrow"/>
                <w:sz w:val="18"/>
                <w:szCs w:val="18"/>
              </w:rPr>
              <w:t>5 000 000</w:t>
            </w:r>
          </w:p>
        </w:tc>
        <w:tc>
          <w:tcPr>
            <w:tcW w:w="604" w:type="dxa"/>
          </w:tcPr>
          <w:p w14:paraId="30AD8649" w14:textId="77777777" w:rsidR="000E5BCD" w:rsidRPr="00B813D5" w:rsidRDefault="000E5BCD" w:rsidP="001D3535">
            <w:pPr>
              <w:rPr>
                <w:rFonts w:ascii="Arial Narrow" w:hAnsi="Arial Narrow" w:cs="Calibri"/>
                <w:sz w:val="18"/>
                <w:szCs w:val="18"/>
              </w:rPr>
            </w:pPr>
            <w:r w:rsidRPr="00B813D5">
              <w:rPr>
                <w:rFonts w:ascii="Arial Narrow" w:hAnsi="Arial Narrow"/>
                <w:sz w:val="18"/>
                <w:szCs w:val="18"/>
              </w:rPr>
              <w:t>x</w:t>
            </w:r>
          </w:p>
        </w:tc>
        <w:tc>
          <w:tcPr>
            <w:tcW w:w="581" w:type="dxa"/>
          </w:tcPr>
          <w:p w14:paraId="0C0574C4" w14:textId="77777777" w:rsidR="000E5BCD" w:rsidRPr="00B813D5" w:rsidRDefault="000E5BCD" w:rsidP="001D3535">
            <w:pPr>
              <w:rPr>
                <w:rFonts w:ascii="Arial Narrow" w:hAnsi="Arial Narrow" w:cs="Calibri"/>
                <w:sz w:val="18"/>
                <w:szCs w:val="18"/>
              </w:rPr>
            </w:pPr>
            <w:r w:rsidRPr="00B813D5">
              <w:rPr>
                <w:rFonts w:ascii="Arial Narrow" w:hAnsi="Arial Narrow"/>
                <w:sz w:val="18"/>
                <w:szCs w:val="18"/>
              </w:rPr>
              <w:t>x</w:t>
            </w:r>
          </w:p>
        </w:tc>
        <w:tc>
          <w:tcPr>
            <w:tcW w:w="584" w:type="dxa"/>
          </w:tcPr>
          <w:p w14:paraId="485D394D" w14:textId="77777777" w:rsidR="000E5BCD" w:rsidRPr="00B813D5" w:rsidRDefault="000E5BCD" w:rsidP="001D3535">
            <w:pPr>
              <w:rPr>
                <w:rFonts w:ascii="Arial Narrow" w:hAnsi="Arial Narrow" w:cs="Calibri"/>
                <w:sz w:val="18"/>
                <w:szCs w:val="18"/>
              </w:rPr>
            </w:pPr>
            <w:r w:rsidRPr="00B813D5">
              <w:rPr>
                <w:rFonts w:ascii="Arial Narrow" w:hAnsi="Arial Narrow"/>
                <w:sz w:val="18"/>
                <w:szCs w:val="18"/>
              </w:rPr>
              <w:t>x</w:t>
            </w:r>
          </w:p>
        </w:tc>
        <w:tc>
          <w:tcPr>
            <w:tcW w:w="701" w:type="dxa"/>
          </w:tcPr>
          <w:p w14:paraId="3B6C1E5B"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10%</w:t>
            </w:r>
          </w:p>
        </w:tc>
        <w:tc>
          <w:tcPr>
            <w:tcW w:w="616" w:type="dxa"/>
          </w:tcPr>
          <w:p w14:paraId="3DD56BAA"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10%</w:t>
            </w:r>
          </w:p>
        </w:tc>
        <w:tc>
          <w:tcPr>
            <w:tcW w:w="606" w:type="dxa"/>
          </w:tcPr>
          <w:p w14:paraId="3F903419"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40%</w:t>
            </w:r>
          </w:p>
        </w:tc>
        <w:tc>
          <w:tcPr>
            <w:tcW w:w="626" w:type="dxa"/>
          </w:tcPr>
          <w:p w14:paraId="1A2B66AC"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40%</w:t>
            </w:r>
          </w:p>
        </w:tc>
      </w:tr>
      <w:tr w:rsidR="000E5BCD" w:rsidRPr="00B813D5" w14:paraId="68541511" w14:textId="77777777" w:rsidTr="000E5BCD">
        <w:tc>
          <w:tcPr>
            <w:tcW w:w="1881" w:type="dxa"/>
            <w:vMerge/>
          </w:tcPr>
          <w:p w14:paraId="5D9704A4" w14:textId="77777777" w:rsidR="000E5BCD" w:rsidRPr="00B813D5" w:rsidRDefault="000E5BCD" w:rsidP="001D3535">
            <w:pPr>
              <w:rPr>
                <w:rFonts w:ascii="Arial Narrow" w:hAnsi="Arial Narrow"/>
                <w:sz w:val="18"/>
                <w:szCs w:val="18"/>
              </w:rPr>
            </w:pPr>
          </w:p>
        </w:tc>
        <w:tc>
          <w:tcPr>
            <w:tcW w:w="3140" w:type="dxa"/>
          </w:tcPr>
          <w:p w14:paraId="0599FFFE" w14:textId="77777777" w:rsidR="000E5BCD" w:rsidRPr="00B813D5" w:rsidRDefault="000E5BCD" w:rsidP="001D3535">
            <w:pPr>
              <w:rPr>
                <w:rFonts w:ascii="Arial Narrow" w:hAnsi="Arial Narrow" w:cstheme="minorHAnsi"/>
                <w:sz w:val="18"/>
                <w:szCs w:val="18"/>
              </w:rPr>
            </w:pPr>
            <w:r w:rsidRPr="00B813D5">
              <w:rPr>
                <w:rFonts w:ascii="Arial Narrow" w:hAnsi="Arial Narrow" w:cstheme="minorHAnsi"/>
                <w:sz w:val="18"/>
                <w:szCs w:val="18"/>
              </w:rPr>
              <w:t>Construction et équipements de bureau-magasins</w:t>
            </w:r>
          </w:p>
          <w:p w14:paraId="7FFE62C6" w14:textId="77777777" w:rsidR="000E5BCD" w:rsidRPr="00B813D5" w:rsidRDefault="000E5BCD" w:rsidP="001D3535">
            <w:pPr>
              <w:rPr>
                <w:rFonts w:ascii="Arial Narrow" w:hAnsi="Arial Narrow" w:cs="Calibri"/>
                <w:sz w:val="18"/>
                <w:szCs w:val="18"/>
              </w:rPr>
            </w:pPr>
          </w:p>
        </w:tc>
        <w:tc>
          <w:tcPr>
            <w:tcW w:w="2117" w:type="dxa"/>
          </w:tcPr>
          <w:p w14:paraId="5D204C46" w14:textId="77777777" w:rsidR="000E5BCD" w:rsidRPr="00B813D5" w:rsidRDefault="000E5BCD" w:rsidP="001D3535">
            <w:pPr>
              <w:rPr>
                <w:rFonts w:ascii="Arial Narrow" w:hAnsi="Arial Narrow" w:cs="Calibri"/>
                <w:sz w:val="18"/>
                <w:szCs w:val="18"/>
              </w:rPr>
            </w:pPr>
            <w:r w:rsidRPr="00B813D5">
              <w:rPr>
                <w:rFonts w:ascii="Arial Narrow" w:hAnsi="Arial Narrow" w:cstheme="minorHAnsi"/>
                <w:sz w:val="18"/>
                <w:szCs w:val="18"/>
              </w:rPr>
              <w:t>Les bureaux-magasins sont construits et équipés</w:t>
            </w:r>
          </w:p>
        </w:tc>
        <w:tc>
          <w:tcPr>
            <w:tcW w:w="3047" w:type="dxa"/>
          </w:tcPr>
          <w:p w14:paraId="3B1B0D7F" w14:textId="77777777" w:rsidR="000E5BCD" w:rsidRPr="00B813D5" w:rsidRDefault="000E5BCD" w:rsidP="001D3535">
            <w:pPr>
              <w:rPr>
                <w:rFonts w:ascii="Arial Narrow" w:hAnsi="Arial Narrow" w:cstheme="minorHAnsi"/>
                <w:sz w:val="18"/>
                <w:szCs w:val="18"/>
              </w:rPr>
            </w:pPr>
            <w:r w:rsidRPr="00B813D5">
              <w:rPr>
                <w:rFonts w:ascii="Arial Narrow" w:hAnsi="Arial Narrow" w:cstheme="minorHAnsi"/>
                <w:sz w:val="18"/>
                <w:szCs w:val="18"/>
              </w:rPr>
              <w:t xml:space="preserve">Toutes les écoles publiques </w:t>
            </w:r>
          </w:p>
          <w:p w14:paraId="17E1827A" w14:textId="77777777" w:rsidR="000E5BCD" w:rsidRPr="00B813D5" w:rsidRDefault="000E5BCD" w:rsidP="001D3535">
            <w:pPr>
              <w:rPr>
                <w:rFonts w:ascii="Arial Narrow" w:hAnsi="Arial Narrow" w:cs="Calibri"/>
                <w:sz w:val="18"/>
                <w:szCs w:val="18"/>
              </w:rPr>
            </w:pPr>
          </w:p>
        </w:tc>
        <w:tc>
          <w:tcPr>
            <w:tcW w:w="1657" w:type="dxa"/>
          </w:tcPr>
          <w:p w14:paraId="415744C8" w14:textId="77777777" w:rsidR="000E5BCD" w:rsidRPr="00B813D5" w:rsidRDefault="000E5BCD" w:rsidP="001D3535">
            <w:pPr>
              <w:jc w:val="right"/>
              <w:rPr>
                <w:rFonts w:ascii="Arial Narrow" w:hAnsi="Arial Narrow" w:cs="Calibri"/>
                <w:sz w:val="18"/>
                <w:szCs w:val="18"/>
              </w:rPr>
            </w:pPr>
            <w:r w:rsidRPr="00B813D5">
              <w:rPr>
                <w:rFonts w:ascii="Arial Narrow" w:hAnsi="Arial Narrow"/>
                <w:sz w:val="18"/>
                <w:szCs w:val="18"/>
              </w:rPr>
              <w:t>24 000 000</w:t>
            </w:r>
          </w:p>
        </w:tc>
        <w:tc>
          <w:tcPr>
            <w:tcW w:w="604" w:type="dxa"/>
          </w:tcPr>
          <w:p w14:paraId="4BF68AEA" w14:textId="77777777" w:rsidR="000E5BCD" w:rsidRPr="00B813D5" w:rsidRDefault="000E5BCD" w:rsidP="001D3535">
            <w:pPr>
              <w:rPr>
                <w:rFonts w:ascii="Arial Narrow" w:hAnsi="Arial Narrow" w:cs="Calibri"/>
                <w:sz w:val="18"/>
                <w:szCs w:val="18"/>
              </w:rPr>
            </w:pPr>
          </w:p>
        </w:tc>
        <w:tc>
          <w:tcPr>
            <w:tcW w:w="581" w:type="dxa"/>
          </w:tcPr>
          <w:p w14:paraId="4C3C202E" w14:textId="77777777" w:rsidR="000E5BCD" w:rsidRPr="00B813D5" w:rsidRDefault="000E5BCD" w:rsidP="001D3535">
            <w:pPr>
              <w:rPr>
                <w:rFonts w:ascii="Arial Narrow" w:hAnsi="Arial Narrow" w:cs="Calibri"/>
                <w:sz w:val="18"/>
                <w:szCs w:val="18"/>
              </w:rPr>
            </w:pPr>
            <w:r w:rsidRPr="00B813D5">
              <w:rPr>
                <w:rFonts w:ascii="Arial Narrow" w:hAnsi="Arial Narrow"/>
                <w:sz w:val="18"/>
                <w:szCs w:val="18"/>
              </w:rPr>
              <w:t>x</w:t>
            </w:r>
          </w:p>
        </w:tc>
        <w:tc>
          <w:tcPr>
            <w:tcW w:w="584" w:type="dxa"/>
          </w:tcPr>
          <w:p w14:paraId="39AB5123" w14:textId="77777777" w:rsidR="000E5BCD" w:rsidRPr="00B813D5" w:rsidRDefault="000E5BCD" w:rsidP="001D3535">
            <w:pPr>
              <w:rPr>
                <w:rFonts w:ascii="Arial Narrow" w:hAnsi="Arial Narrow" w:cs="Calibri"/>
                <w:sz w:val="18"/>
                <w:szCs w:val="18"/>
              </w:rPr>
            </w:pPr>
            <w:r w:rsidRPr="00B813D5">
              <w:rPr>
                <w:rFonts w:ascii="Arial Narrow" w:hAnsi="Arial Narrow"/>
                <w:sz w:val="18"/>
                <w:szCs w:val="18"/>
              </w:rPr>
              <w:t>x</w:t>
            </w:r>
          </w:p>
        </w:tc>
        <w:tc>
          <w:tcPr>
            <w:tcW w:w="701" w:type="dxa"/>
          </w:tcPr>
          <w:p w14:paraId="7C54900A"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5%</w:t>
            </w:r>
          </w:p>
        </w:tc>
        <w:tc>
          <w:tcPr>
            <w:tcW w:w="616" w:type="dxa"/>
          </w:tcPr>
          <w:p w14:paraId="5326D827"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10%</w:t>
            </w:r>
          </w:p>
        </w:tc>
        <w:tc>
          <w:tcPr>
            <w:tcW w:w="606" w:type="dxa"/>
          </w:tcPr>
          <w:p w14:paraId="143F2836" w14:textId="77777777" w:rsidR="000E5BCD" w:rsidRPr="00B813D5" w:rsidRDefault="000E5BCD" w:rsidP="001D3535">
            <w:pPr>
              <w:rPr>
                <w:rFonts w:ascii="Arial Narrow" w:hAnsi="Arial Narrow"/>
                <w:sz w:val="18"/>
                <w:szCs w:val="18"/>
              </w:rPr>
            </w:pPr>
          </w:p>
        </w:tc>
        <w:tc>
          <w:tcPr>
            <w:tcW w:w="626" w:type="dxa"/>
          </w:tcPr>
          <w:p w14:paraId="55F66380"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85%</w:t>
            </w:r>
          </w:p>
        </w:tc>
      </w:tr>
      <w:tr w:rsidR="000E5BCD" w:rsidRPr="00B813D5" w14:paraId="645D3CD9" w14:textId="77777777" w:rsidTr="000E5BCD">
        <w:tc>
          <w:tcPr>
            <w:tcW w:w="1881" w:type="dxa"/>
            <w:vMerge/>
          </w:tcPr>
          <w:p w14:paraId="7CB918C5" w14:textId="77777777" w:rsidR="000E5BCD" w:rsidRPr="00B813D5" w:rsidRDefault="000E5BCD" w:rsidP="001D3535">
            <w:pPr>
              <w:rPr>
                <w:rFonts w:ascii="Arial Narrow" w:hAnsi="Arial Narrow"/>
                <w:sz w:val="18"/>
                <w:szCs w:val="18"/>
              </w:rPr>
            </w:pPr>
          </w:p>
        </w:tc>
        <w:tc>
          <w:tcPr>
            <w:tcW w:w="3140" w:type="dxa"/>
          </w:tcPr>
          <w:p w14:paraId="63F83779" w14:textId="77777777" w:rsidR="000E5BCD" w:rsidRPr="00B813D5" w:rsidRDefault="000E5BCD" w:rsidP="001D3535">
            <w:pPr>
              <w:rPr>
                <w:rFonts w:ascii="Arial Narrow" w:hAnsi="Arial Narrow" w:cs="Calibri"/>
                <w:sz w:val="18"/>
                <w:szCs w:val="18"/>
              </w:rPr>
            </w:pPr>
            <w:r w:rsidRPr="00B813D5">
              <w:rPr>
                <w:rFonts w:ascii="Arial Narrow" w:hAnsi="Arial Narrow" w:cstheme="minorHAnsi"/>
                <w:sz w:val="18"/>
                <w:szCs w:val="18"/>
              </w:rPr>
              <w:t>Réhabilitation de 30 salles de classes (pour filles et garçons)</w:t>
            </w:r>
          </w:p>
        </w:tc>
        <w:tc>
          <w:tcPr>
            <w:tcW w:w="2117" w:type="dxa"/>
          </w:tcPr>
          <w:p w14:paraId="44750B2D" w14:textId="77777777" w:rsidR="000E5BCD" w:rsidRPr="00B813D5" w:rsidRDefault="000E5BCD" w:rsidP="001D3535">
            <w:pPr>
              <w:rPr>
                <w:rFonts w:ascii="Arial Narrow" w:hAnsi="Arial Narrow" w:cs="Calibri"/>
                <w:sz w:val="18"/>
                <w:szCs w:val="18"/>
              </w:rPr>
            </w:pPr>
            <w:r w:rsidRPr="00B813D5">
              <w:rPr>
                <w:rFonts w:ascii="Arial Narrow" w:hAnsi="Arial Narrow"/>
                <w:sz w:val="18"/>
                <w:szCs w:val="18"/>
              </w:rPr>
              <w:t>Les salles de classe s sont réhabilitées cadre de vie est amélioré</w:t>
            </w:r>
          </w:p>
        </w:tc>
        <w:tc>
          <w:tcPr>
            <w:tcW w:w="3047" w:type="dxa"/>
          </w:tcPr>
          <w:p w14:paraId="593A9E9A" w14:textId="77777777" w:rsidR="000E5BCD" w:rsidRPr="00B813D5" w:rsidRDefault="000E5BCD" w:rsidP="001D3535">
            <w:pPr>
              <w:rPr>
                <w:rFonts w:ascii="Arial Narrow" w:hAnsi="Arial Narrow" w:cs="Calibri"/>
                <w:sz w:val="18"/>
                <w:szCs w:val="18"/>
              </w:rPr>
            </w:pPr>
            <w:r w:rsidRPr="00B813D5">
              <w:rPr>
                <w:rFonts w:ascii="Arial Narrow" w:hAnsi="Arial Narrow"/>
                <w:sz w:val="18"/>
                <w:szCs w:val="18"/>
              </w:rPr>
              <w:t xml:space="preserve">Toutes les écoles </w:t>
            </w:r>
          </w:p>
        </w:tc>
        <w:tc>
          <w:tcPr>
            <w:tcW w:w="1657" w:type="dxa"/>
          </w:tcPr>
          <w:p w14:paraId="38E3714F" w14:textId="77777777" w:rsidR="000E5BCD" w:rsidRPr="00B813D5" w:rsidRDefault="000E5BCD" w:rsidP="001D3535">
            <w:pPr>
              <w:jc w:val="right"/>
              <w:rPr>
                <w:rFonts w:ascii="Arial Narrow" w:hAnsi="Arial Narrow" w:cs="Calibri"/>
                <w:sz w:val="18"/>
                <w:szCs w:val="18"/>
              </w:rPr>
            </w:pPr>
            <w:r w:rsidRPr="00B813D5">
              <w:rPr>
                <w:rFonts w:ascii="Arial Narrow" w:hAnsi="Arial Narrow"/>
                <w:sz w:val="18"/>
                <w:szCs w:val="18"/>
              </w:rPr>
              <w:t xml:space="preserve">    100 000 000</w:t>
            </w:r>
          </w:p>
        </w:tc>
        <w:tc>
          <w:tcPr>
            <w:tcW w:w="604" w:type="dxa"/>
          </w:tcPr>
          <w:p w14:paraId="087EA4BE" w14:textId="77777777" w:rsidR="000E5BCD" w:rsidRPr="00B813D5" w:rsidRDefault="000E5BCD" w:rsidP="001D3535">
            <w:pPr>
              <w:rPr>
                <w:rFonts w:ascii="Arial Narrow" w:hAnsi="Arial Narrow" w:cs="Calibri"/>
                <w:sz w:val="18"/>
                <w:szCs w:val="18"/>
              </w:rPr>
            </w:pPr>
          </w:p>
        </w:tc>
        <w:tc>
          <w:tcPr>
            <w:tcW w:w="581" w:type="dxa"/>
          </w:tcPr>
          <w:p w14:paraId="7D82B39C" w14:textId="77777777" w:rsidR="000E5BCD" w:rsidRPr="00B813D5" w:rsidRDefault="000E5BCD" w:rsidP="001D3535">
            <w:pPr>
              <w:rPr>
                <w:rFonts w:ascii="Arial Narrow" w:hAnsi="Arial Narrow" w:cs="Calibri"/>
                <w:sz w:val="18"/>
                <w:szCs w:val="18"/>
              </w:rPr>
            </w:pPr>
          </w:p>
        </w:tc>
        <w:tc>
          <w:tcPr>
            <w:tcW w:w="584" w:type="dxa"/>
          </w:tcPr>
          <w:p w14:paraId="1A31566B" w14:textId="77777777" w:rsidR="000E5BCD" w:rsidRPr="00B813D5" w:rsidRDefault="000E5BCD" w:rsidP="001D3535">
            <w:pPr>
              <w:rPr>
                <w:rFonts w:ascii="Arial Narrow" w:hAnsi="Arial Narrow" w:cs="Calibri"/>
                <w:sz w:val="18"/>
                <w:szCs w:val="18"/>
              </w:rPr>
            </w:pPr>
            <w:r w:rsidRPr="00B813D5">
              <w:rPr>
                <w:rFonts w:ascii="Arial Narrow" w:hAnsi="Arial Narrow"/>
                <w:sz w:val="18"/>
                <w:szCs w:val="18"/>
              </w:rPr>
              <w:t>x</w:t>
            </w:r>
          </w:p>
        </w:tc>
        <w:tc>
          <w:tcPr>
            <w:tcW w:w="701" w:type="dxa"/>
          </w:tcPr>
          <w:p w14:paraId="71CD0C54" w14:textId="77777777" w:rsidR="000E5BCD" w:rsidRPr="00B813D5" w:rsidRDefault="000E5BCD" w:rsidP="001D3535">
            <w:pPr>
              <w:rPr>
                <w:rFonts w:ascii="Arial Narrow" w:hAnsi="Arial Narrow"/>
                <w:sz w:val="18"/>
                <w:szCs w:val="18"/>
              </w:rPr>
            </w:pPr>
          </w:p>
        </w:tc>
        <w:tc>
          <w:tcPr>
            <w:tcW w:w="616" w:type="dxa"/>
          </w:tcPr>
          <w:p w14:paraId="625EDAF7"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20%</w:t>
            </w:r>
          </w:p>
        </w:tc>
        <w:tc>
          <w:tcPr>
            <w:tcW w:w="606" w:type="dxa"/>
          </w:tcPr>
          <w:p w14:paraId="6C0317A9" w14:textId="77777777" w:rsidR="000E5BCD" w:rsidRPr="00B813D5" w:rsidRDefault="000E5BCD" w:rsidP="001D3535">
            <w:pPr>
              <w:rPr>
                <w:rFonts w:ascii="Arial Narrow" w:hAnsi="Arial Narrow"/>
                <w:sz w:val="18"/>
                <w:szCs w:val="18"/>
              </w:rPr>
            </w:pPr>
          </w:p>
        </w:tc>
        <w:tc>
          <w:tcPr>
            <w:tcW w:w="626" w:type="dxa"/>
          </w:tcPr>
          <w:p w14:paraId="4DAF97BE"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80%</w:t>
            </w:r>
          </w:p>
        </w:tc>
      </w:tr>
      <w:tr w:rsidR="000E5BCD" w:rsidRPr="00B813D5" w14:paraId="3E519F6F" w14:textId="77777777" w:rsidTr="000E5BCD">
        <w:tc>
          <w:tcPr>
            <w:tcW w:w="1881" w:type="dxa"/>
            <w:vMerge/>
          </w:tcPr>
          <w:p w14:paraId="67F42F17" w14:textId="77777777" w:rsidR="000E5BCD" w:rsidRPr="00B813D5" w:rsidRDefault="000E5BCD" w:rsidP="001D3535">
            <w:pPr>
              <w:rPr>
                <w:rFonts w:ascii="Arial Narrow" w:hAnsi="Arial Narrow"/>
                <w:sz w:val="18"/>
                <w:szCs w:val="18"/>
              </w:rPr>
            </w:pPr>
          </w:p>
        </w:tc>
        <w:tc>
          <w:tcPr>
            <w:tcW w:w="3140" w:type="dxa"/>
          </w:tcPr>
          <w:p w14:paraId="1DBF7287" w14:textId="77777777" w:rsidR="000E5BCD" w:rsidRPr="00B813D5" w:rsidRDefault="000E5BCD" w:rsidP="001D3535">
            <w:pPr>
              <w:rPr>
                <w:rFonts w:ascii="Arial Narrow" w:hAnsi="Arial Narrow" w:cs="Calibri"/>
                <w:sz w:val="18"/>
                <w:szCs w:val="18"/>
              </w:rPr>
            </w:pPr>
            <w:r w:rsidRPr="00B813D5">
              <w:rPr>
                <w:rFonts w:ascii="Arial Narrow" w:hAnsi="Arial Narrow" w:cstheme="minorHAnsi"/>
                <w:sz w:val="18"/>
                <w:szCs w:val="18"/>
              </w:rPr>
              <w:t xml:space="preserve">Appui à la dotation des écoles en manuels scolaires </w:t>
            </w:r>
          </w:p>
        </w:tc>
        <w:tc>
          <w:tcPr>
            <w:tcW w:w="2117" w:type="dxa"/>
          </w:tcPr>
          <w:p w14:paraId="54997178" w14:textId="77777777" w:rsidR="000E5BCD" w:rsidRPr="00B813D5" w:rsidRDefault="000E5BCD" w:rsidP="001D3535">
            <w:pPr>
              <w:rPr>
                <w:rFonts w:ascii="Arial Narrow" w:hAnsi="Arial Narrow" w:cs="Calibri"/>
                <w:sz w:val="18"/>
                <w:szCs w:val="18"/>
              </w:rPr>
            </w:pPr>
            <w:r w:rsidRPr="00B813D5">
              <w:rPr>
                <w:rFonts w:ascii="Arial Narrow" w:hAnsi="Arial Narrow"/>
                <w:sz w:val="18"/>
                <w:szCs w:val="18"/>
              </w:rPr>
              <w:t xml:space="preserve">Les écoles sont dotées en manuels scolaires </w:t>
            </w:r>
          </w:p>
        </w:tc>
        <w:tc>
          <w:tcPr>
            <w:tcW w:w="3047" w:type="dxa"/>
          </w:tcPr>
          <w:p w14:paraId="1DA2ECED" w14:textId="77777777" w:rsidR="000E5BCD" w:rsidRPr="00B813D5" w:rsidRDefault="000E5BCD" w:rsidP="001D3535">
            <w:pPr>
              <w:rPr>
                <w:rFonts w:ascii="Arial Narrow" w:hAnsi="Arial Narrow" w:cs="Calibri"/>
                <w:sz w:val="18"/>
                <w:szCs w:val="18"/>
              </w:rPr>
            </w:pPr>
            <w:r w:rsidRPr="00B813D5">
              <w:rPr>
                <w:rFonts w:ascii="Arial Narrow" w:hAnsi="Arial Narrow"/>
                <w:sz w:val="18"/>
                <w:szCs w:val="18"/>
              </w:rPr>
              <w:t xml:space="preserve">Toutes les écoles </w:t>
            </w:r>
          </w:p>
        </w:tc>
        <w:tc>
          <w:tcPr>
            <w:tcW w:w="1657" w:type="dxa"/>
          </w:tcPr>
          <w:p w14:paraId="0E67FBE5" w14:textId="77777777" w:rsidR="000E5BCD" w:rsidRPr="00B813D5" w:rsidRDefault="000E5BCD" w:rsidP="001D3535">
            <w:pPr>
              <w:jc w:val="right"/>
              <w:rPr>
                <w:rFonts w:ascii="Arial Narrow" w:hAnsi="Arial Narrow" w:cs="Calibri"/>
                <w:sz w:val="18"/>
                <w:szCs w:val="18"/>
              </w:rPr>
            </w:pPr>
          </w:p>
        </w:tc>
        <w:tc>
          <w:tcPr>
            <w:tcW w:w="604" w:type="dxa"/>
          </w:tcPr>
          <w:p w14:paraId="463731B8" w14:textId="77777777" w:rsidR="000E5BCD" w:rsidRPr="00B813D5" w:rsidRDefault="000E5BCD" w:rsidP="001D3535">
            <w:pPr>
              <w:rPr>
                <w:rFonts w:ascii="Arial Narrow" w:hAnsi="Arial Narrow" w:cs="Calibri"/>
                <w:sz w:val="18"/>
                <w:szCs w:val="18"/>
              </w:rPr>
            </w:pPr>
          </w:p>
        </w:tc>
        <w:tc>
          <w:tcPr>
            <w:tcW w:w="581" w:type="dxa"/>
          </w:tcPr>
          <w:p w14:paraId="4E7B3C28" w14:textId="77777777" w:rsidR="000E5BCD" w:rsidRPr="00B813D5" w:rsidRDefault="000E5BCD" w:rsidP="001D3535">
            <w:pPr>
              <w:rPr>
                <w:rFonts w:ascii="Arial Narrow" w:hAnsi="Arial Narrow" w:cs="Calibri"/>
                <w:sz w:val="18"/>
                <w:szCs w:val="18"/>
              </w:rPr>
            </w:pPr>
          </w:p>
        </w:tc>
        <w:tc>
          <w:tcPr>
            <w:tcW w:w="584" w:type="dxa"/>
          </w:tcPr>
          <w:p w14:paraId="68BF9BFA" w14:textId="77777777" w:rsidR="000E5BCD" w:rsidRPr="00B813D5" w:rsidRDefault="000E5BCD" w:rsidP="001D3535">
            <w:pPr>
              <w:rPr>
                <w:rFonts w:ascii="Arial Narrow" w:hAnsi="Arial Narrow" w:cs="Calibri"/>
                <w:sz w:val="18"/>
                <w:szCs w:val="18"/>
              </w:rPr>
            </w:pPr>
          </w:p>
        </w:tc>
        <w:tc>
          <w:tcPr>
            <w:tcW w:w="701" w:type="dxa"/>
          </w:tcPr>
          <w:p w14:paraId="19CFB0AC" w14:textId="77777777" w:rsidR="000E5BCD" w:rsidRPr="00B813D5" w:rsidRDefault="000E5BCD" w:rsidP="001D3535">
            <w:pPr>
              <w:rPr>
                <w:rFonts w:ascii="Arial Narrow" w:hAnsi="Arial Narrow"/>
                <w:sz w:val="18"/>
                <w:szCs w:val="18"/>
              </w:rPr>
            </w:pPr>
          </w:p>
        </w:tc>
        <w:tc>
          <w:tcPr>
            <w:tcW w:w="616" w:type="dxa"/>
          </w:tcPr>
          <w:p w14:paraId="4FB96AB5" w14:textId="77777777" w:rsidR="000E5BCD" w:rsidRPr="00B813D5" w:rsidRDefault="000E5BCD" w:rsidP="001D3535">
            <w:pPr>
              <w:rPr>
                <w:rFonts w:ascii="Arial Narrow" w:hAnsi="Arial Narrow"/>
                <w:sz w:val="18"/>
                <w:szCs w:val="18"/>
              </w:rPr>
            </w:pPr>
          </w:p>
        </w:tc>
        <w:tc>
          <w:tcPr>
            <w:tcW w:w="606" w:type="dxa"/>
          </w:tcPr>
          <w:p w14:paraId="173F92C0" w14:textId="77777777" w:rsidR="000E5BCD" w:rsidRPr="00B813D5" w:rsidRDefault="000E5BCD" w:rsidP="001D3535">
            <w:pPr>
              <w:rPr>
                <w:rFonts w:ascii="Arial Narrow" w:hAnsi="Arial Narrow"/>
                <w:sz w:val="18"/>
                <w:szCs w:val="18"/>
              </w:rPr>
            </w:pPr>
          </w:p>
        </w:tc>
        <w:tc>
          <w:tcPr>
            <w:tcW w:w="626" w:type="dxa"/>
          </w:tcPr>
          <w:p w14:paraId="7CED7FED" w14:textId="77777777" w:rsidR="000E5BCD" w:rsidRPr="00B813D5" w:rsidRDefault="000E5BCD" w:rsidP="001D3535">
            <w:pPr>
              <w:rPr>
                <w:rFonts w:ascii="Arial Narrow" w:hAnsi="Arial Narrow"/>
                <w:sz w:val="18"/>
                <w:szCs w:val="18"/>
              </w:rPr>
            </w:pPr>
          </w:p>
        </w:tc>
      </w:tr>
      <w:tr w:rsidR="000E5BCD" w:rsidRPr="00B813D5" w14:paraId="74239CA5" w14:textId="77777777" w:rsidTr="000E5BCD">
        <w:tc>
          <w:tcPr>
            <w:tcW w:w="1881" w:type="dxa"/>
            <w:vMerge/>
          </w:tcPr>
          <w:p w14:paraId="5C5E345F" w14:textId="77777777" w:rsidR="000E5BCD" w:rsidRPr="00B813D5" w:rsidRDefault="000E5BCD" w:rsidP="001D3535">
            <w:pPr>
              <w:rPr>
                <w:rFonts w:ascii="Arial Narrow" w:hAnsi="Arial Narrow"/>
                <w:sz w:val="18"/>
                <w:szCs w:val="18"/>
              </w:rPr>
            </w:pPr>
          </w:p>
        </w:tc>
        <w:tc>
          <w:tcPr>
            <w:tcW w:w="3140" w:type="dxa"/>
          </w:tcPr>
          <w:p w14:paraId="250C128E" w14:textId="77777777" w:rsidR="000E5BCD" w:rsidRPr="00B813D5" w:rsidRDefault="000E5BCD" w:rsidP="001D3535">
            <w:pPr>
              <w:spacing w:line="360" w:lineRule="auto"/>
              <w:rPr>
                <w:rFonts w:ascii="Arial Narrow" w:hAnsi="Arial Narrow" w:cs="Calibri"/>
                <w:sz w:val="18"/>
                <w:szCs w:val="18"/>
              </w:rPr>
            </w:pPr>
            <w:r w:rsidRPr="00B813D5">
              <w:rPr>
                <w:rFonts w:ascii="Arial Narrow" w:hAnsi="Arial Narrow" w:cstheme="minorHAnsi"/>
                <w:sz w:val="18"/>
                <w:szCs w:val="18"/>
              </w:rPr>
              <w:t xml:space="preserve">Organisation de tables rondes pour la mobilisation des ressources financières et matérielles de l’éducation </w:t>
            </w:r>
          </w:p>
        </w:tc>
        <w:tc>
          <w:tcPr>
            <w:tcW w:w="2117" w:type="dxa"/>
          </w:tcPr>
          <w:p w14:paraId="5B309698" w14:textId="77777777" w:rsidR="000E5BCD" w:rsidRPr="00B813D5" w:rsidRDefault="000E5BCD" w:rsidP="001D3535">
            <w:pPr>
              <w:spacing w:line="360" w:lineRule="auto"/>
              <w:rPr>
                <w:rFonts w:ascii="Arial Narrow" w:hAnsi="Arial Narrow" w:cs="Calibri"/>
                <w:sz w:val="18"/>
                <w:szCs w:val="18"/>
              </w:rPr>
            </w:pPr>
            <w:r w:rsidRPr="00B813D5">
              <w:rPr>
                <w:rFonts w:ascii="Arial Narrow" w:hAnsi="Arial Narrow" w:cstheme="minorHAnsi"/>
                <w:sz w:val="18"/>
                <w:szCs w:val="18"/>
              </w:rPr>
              <w:t>Les tables rondes sont organisées et les ressources financières et matérielles sont mobilisées</w:t>
            </w:r>
          </w:p>
        </w:tc>
        <w:tc>
          <w:tcPr>
            <w:tcW w:w="3047" w:type="dxa"/>
          </w:tcPr>
          <w:p w14:paraId="720E2A38" w14:textId="77777777" w:rsidR="000E5BCD" w:rsidRPr="00B813D5" w:rsidRDefault="000E5BCD" w:rsidP="001D3535">
            <w:pPr>
              <w:spacing w:line="360" w:lineRule="auto"/>
              <w:rPr>
                <w:rFonts w:ascii="Arial Narrow" w:hAnsi="Arial Narrow" w:cs="Calibri"/>
                <w:sz w:val="18"/>
                <w:szCs w:val="18"/>
              </w:rPr>
            </w:pPr>
            <w:r w:rsidRPr="00B813D5">
              <w:rPr>
                <w:rFonts w:ascii="Arial Narrow" w:hAnsi="Arial Narrow"/>
                <w:sz w:val="18"/>
                <w:szCs w:val="18"/>
              </w:rPr>
              <w:t xml:space="preserve">Toutes les écoles </w:t>
            </w:r>
          </w:p>
        </w:tc>
        <w:tc>
          <w:tcPr>
            <w:tcW w:w="1657" w:type="dxa"/>
          </w:tcPr>
          <w:p w14:paraId="2476A0DB" w14:textId="77777777" w:rsidR="000E5BCD" w:rsidRPr="00B813D5" w:rsidRDefault="000E5BCD" w:rsidP="001D3535">
            <w:pPr>
              <w:spacing w:line="360" w:lineRule="auto"/>
              <w:jc w:val="right"/>
              <w:rPr>
                <w:rFonts w:ascii="Arial Narrow" w:hAnsi="Arial Narrow" w:cs="Calibri"/>
                <w:sz w:val="18"/>
                <w:szCs w:val="18"/>
              </w:rPr>
            </w:pPr>
            <w:r w:rsidRPr="00B813D5">
              <w:rPr>
                <w:rFonts w:ascii="Arial Narrow" w:hAnsi="Arial Narrow"/>
                <w:sz w:val="18"/>
                <w:szCs w:val="18"/>
              </w:rPr>
              <w:t xml:space="preserve">      10 000 000</w:t>
            </w:r>
          </w:p>
        </w:tc>
        <w:tc>
          <w:tcPr>
            <w:tcW w:w="604" w:type="dxa"/>
          </w:tcPr>
          <w:p w14:paraId="7605A46F" w14:textId="77777777" w:rsidR="000E5BCD" w:rsidRPr="00B813D5" w:rsidRDefault="000E5BCD" w:rsidP="001D3535">
            <w:pPr>
              <w:spacing w:line="360" w:lineRule="auto"/>
              <w:rPr>
                <w:rFonts w:ascii="Arial Narrow" w:hAnsi="Arial Narrow" w:cs="Calibri"/>
                <w:sz w:val="18"/>
                <w:szCs w:val="18"/>
              </w:rPr>
            </w:pPr>
          </w:p>
        </w:tc>
        <w:tc>
          <w:tcPr>
            <w:tcW w:w="581" w:type="dxa"/>
          </w:tcPr>
          <w:p w14:paraId="51821CFA" w14:textId="77777777" w:rsidR="000E5BCD" w:rsidRPr="00B813D5" w:rsidRDefault="000E5BCD" w:rsidP="001D3535">
            <w:pPr>
              <w:spacing w:line="360" w:lineRule="auto"/>
              <w:rPr>
                <w:rFonts w:ascii="Arial Narrow" w:hAnsi="Arial Narrow" w:cs="Calibri"/>
                <w:sz w:val="18"/>
                <w:szCs w:val="18"/>
              </w:rPr>
            </w:pPr>
          </w:p>
        </w:tc>
        <w:tc>
          <w:tcPr>
            <w:tcW w:w="584" w:type="dxa"/>
          </w:tcPr>
          <w:p w14:paraId="079E76F8" w14:textId="77777777" w:rsidR="000E5BCD" w:rsidRPr="00B813D5" w:rsidRDefault="000E5BCD" w:rsidP="001D3535">
            <w:pPr>
              <w:spacing w:line="360" w:lineRule="auto"/>
              <w:rPr>
                <w:rFonts w:ascii="Arial Narrow" w:hAnsi="Arial Narrow" w:cs="Calibri"/>
                <w:sz w:val="18"/>
                <w:szCs w:val="18"/>
              </w:rPr>
            </w:pPr>
            <w:r w:rsidRPr="00B813D5">
              <w:rPr>
                <w:rFonts w:ascii="Arial Narrow" w:hAnsi="Arial Narrow"/>
                <w:sz w:val="18"/>
                <w:szCs w:val="18"/>
              </w:rPr>
              <w:t>x</w:t>
            </w:r>
          </w:p>
        </w:tc>
        <w:tc>
          <w:tcPr>
            <w:tcW w:w="701" w:type="dxa"/>
          </w:tcPr>
          <w:p w14:paraId="6546BAE5" w14:textId="77777777" w:rsidR="000E5BCD" w:rsidRPr="00B813D5" w:rsidRDefault="000E5BCD" w:rsidP="001D3535">
            <w:pPr>
              <w:rPr>
                <w:rFonts w:ascii="Arial Narrow" w:hAnsi="Arial Narrow"/>
                <w:sz w:val="18"/>
                <w:szCs w:val="18"/>
              </w:rPr>
            </w:pPr>
          </w:p>
        </w:tc>
        <w:tc>
          <w:tcPr>
            <w:tcW w:w="616" w:type="dxa"/>
          </w:tcPr>
          <w:p w14:paraId="657CC2DF"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40%</w:t>
            </w:r>
          </w:p>
        </w:tc>
        <w:tc>
          <w:tcPr>
            <w:tcW w:w="606" w:type="dxa"/>
          </w:tcPr>
          <w:p w14:paraId="7E4CE37D"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30%</w:t>
            </w:r>
          </w:p>
        </w:tc>
        <w:tc>
          <w:tcPr>
            <w:tcW w:w="626" w:type="dxa"/>
          </w:tcPr>
          <w:p w14:paraId="66C023A0"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30%</w:t>
            </w:r>
          </w:p>
        </w:tc>
      </w:tr>
      <w:tr w:rsidR="000E5BCD" w:rsidRPr="00B813D5" w14:paraId="4A44FAE9" w14:textId="77777777" w:rsidTr="000E5BCD">
        <w:tc>
          <w:tcPr>
            <w:tcW w:w="1881" w:type="dxa"/>
            <w:vMerge/>
          </w:tcPr>
          <w:p w14:paraId="153D58E2" w14:textId="77777777" w:rsidR="000E5BCD" w:rsidRPr="00B813D5" w:rsidRDefault="000E5BCD" w:rsidP="001D3535">
            <w:pPr>
              <w:rPr>
                <w:rFonts w:ascii="Arial Narrow" w:hAnsi="Arial Narrow"/>
                <w:sz w:val="18"/>
                <w:szCs w:val="18"/>
              </w:rPr>
            </w:pPr>
          </w:p>
        </w:tc>
        <w:tc>
          <w:tcPr>
            <w:tcW w:w="3140" w:type="dxa"/>
          </w:tcPr>
          <w:p w14:paraId="6D87A227" w14:textId="77777777" w:rsidR="000E5BCD" w:rsidRPr="00B813D5" w:rsidRDefault="000E5BCD" w:rsidP="001D3535">
            <w:pPr>
              <w:rPr>
                <w:rFonts w:ascii="Arial Narrow" w:hAnsi="Arial Narrow" w:cs="Calibri"/>
                <w:sz w:val="18"/>
                <w:szCs w:val="18"/>
              </w:rPr>
            </w:pPr>
            <w:r w:rsidRPr="00B813D5">
              <w:rPr>
                <w:rFonts w:ascii="Arial Narrow" w:hAnsi="Arial Narrow" w:cstheme="minorHAnsi"/>
                <w:sz w:val="18"/>
                <w:szCs w:val="18"/>
              </w:rPr>
              <w:t xml:space="preserve">Instituer la tenue scolaire dans tous les établissements publics de la commune </w:t>
            </w:r>
          </w:p>
        </w:tc>
        <w:tc>
          <w:tcPr>
            <w:tcW w:w="2117" w:type="dxa"/>
          </w:tcPr>
          <w:p w14:paraId="07649A06" w14:textId="77777777" w:rsidR="000E5BCD" w:rsidRPr="00B813D5" w:rsidRDefault="000E5BCD" w:rsidP="001D3535">
            <w:pPr>
              <w:rPr>
                <w:rFonts w:ascii="Arial Narrow" w:hAnsi="Arial Narrow" w:cs="Calibri"/>
                <w:sz w:val="18"/>
                <w:szCs w:val="18"/>
              </w:rPr>
            </w:pPr>
            <w:r w:rsidRPr="00B813D5">
              <w:rPr>
                <w:rFonts w:ascii="Arial Narrow" w:hAnsi="Arial Narrow" w:cstheme="minorHAnsi"/>
                <w:sz w:val="18"/>
                <w:szCs w:val="18"/>
              </w:rPr>
              <w:t>La tenue scolaire est instituée dans tous les établissements publics de la commune</w:t>
            </w:r>
          </w:p>
        </w:tc>
        <w:tc>
          <w:tcPr>
            <w:tcW w:w="3047" w:type="dxa"/>
          </w:tcPr>
          <w:p w14:paraId="3975825D" w14:textId="77777777" w:rsidR="000E5BCD" w:rsidRPr="00B813D5" w:rsidRDefault="000E5BCD" w:rsidP="001D3535">
            <w:pPr>
              <w:rPr>
                <w:rFonts w:ascii="Arial Narrow" w:hAnsi="Arial Narrow" w:cs="Calibri"/>
                <w:sz w:val="18"/>
                <w:szCs w:val="18"/>
              </w:rPr>
            </w:pPr>
            <w:r w:rsidRPr="00B813D5">
              <w:rPr>
                <w:rFonts w:ascii="Arial Narrow" w:hAnsi="Arial Narrow"/>
                <w:sz w:val="18"/>
                <w:szCs w:val="18"/>
              </w:rPr>
              <w:t>Toutes les écoles publiques</w:t>
            </w:r>
          </w:p>
        </w:tc>
        <w:tc>
          <w:tcPr>
            <w:tcW w:w="1657" w:type="dxa"/>
          </w:tcPr>
          <w:p w14:paraId="6C170DBD" w14:textId="77777777" w:rsidR="000E5BCD" w:rsidRPr="00B813D5" w:rsidRDefault="000E5BCD" w:rsidP="001D3535">
            <w:pPr>
              <w:jc w:val="right"/>
              <w:rPr>
                <w:rFonts w:ascii="Arial Narrow" w:hAnsi="Arial Narrow" w:cs="Calibri"/>
                <w:sz w:val="18"/>
                <w:szCs w:val="18"/>
              </w:rPr>
            </w:pPr>
            <w:r w:rsidRPr="00B813D5">
              <w:rPr>
                <w:rFonts w:ascii="Arial Narrow" w:hAnsi="Arial Narrow"/>
                <w:sz w:val="18"/>
                <w:szCs w:val="18"/>
              </w:rPr>
              <w:t xml:space="preserve"> 1 444 300 000</w:t>
            </w:r>
          </w:p>
        </w:tc>
        <w:tc>
          <w:tcPr>
            <w:tcW w:w="604" w:type="dxa"/>
          </w:tcPr>
          <w:p w14:paraId="4B76F156" w14:textId="77777777" w:rsidR="000E5BCD" w:rsidRPr="00B813D5" w:rsidRDefault="000E5BCD" w:rsidP="001D3535">
            <w:pPr>
              <w:rPr>
                <w:rFonts w:ascii="Arial Narrow" w:hAnsi="Arial Narrow" w:cs="Calibri"/>
                <w:sz w:val="18"/>
                <w:szCs w:val="18"/>
              </w:rPr>
            </w:pPr>
          </w:p>
        </w:tc>
        <w:tc>
          <w:tcPr>
            <w:tcW w:w="581" w:type="dxa"/>
          </w:tcPr>
          <w:p w14:paraId="2D155CD1" w14:textId="77777777" w:rsidR="000E5BCD" w:rsidRPr="00B813D5" w:rsidRDefault="000E5BCD" w:rsidP="001D3535">
            <w:pPr>
              <w:rPr>
                <w:rFonts w:ascii="Arial Narrow" w:hAnsi="Arial Narrow" w:cs="Calibri"/>
                <w:sz w:val="18"/>
                <w:szCs w:val="18"/>
              </w:rPr>
            </w:pPr>
            <w:r w:rsidRPr="00B813D5">
              <w:rPr>
                <w:rFonts w:ascii="Arial Narrow" w:hAnsi="Arial Narrow"/>
                <w:sz w:val="18"/>
                <w:szCs w:val="18"/>
              </w:rPr>
              <w:t>x</w:t>
            </w:r>
          </w:p>
        </w:tc>
        <w:tc>
          <w:tcPr>
            <w:tcW w:w="584" w:type="dxa"/>
          </w:tcPr>
          <w:p w14:paraId="279678F9" w14:textId="77777777" w:rsidR="000E5BCD" w:rsidRPr="00B813D5" w:rsidRDefault="000E5BCD" w:rsidP="001D3535">
            <w:pPr>
              <w:rPr>
                <w:rFonts w:ascii="Arial Narrow" w:hAnsi="Arial Narrow" w:cs="Calibri"/>
                <w:sz w:val="18"/>
                <w:szCs w:val="18"/>
              </w:rPr>
            </w:pPr>
            <w:r w:rsidRPr="00B813D5">
              <w:rPr>
                <w:rFonts w:ascii="Arial Narrow" w:hAnsi="Arial Narrow"/>
                <w:sz w:val="18"/>
                <w:szCs w:val="18"/>
              </w:rPr>
              <w:t>x</w:t>
            </w:r>
          </w:p>
        </w:tc>
        <w:tc>
          <w:tcPr>
            <w:tcW w:w="701" w:type="dxa"/>
          </w:tcPr>
          <w:p w14:paraId="52ABA107"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20%</w:t>
            </w:r>
          </w:p>
        </w:tc>
        <w:tc>
          <w:tcPr>
            <w:tcW w:w="616" w:type="dxa"/>
          </w:tcPr>
          <w:p w14:paraId="1D4D68B4"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40%</w:t>
            </w:r>
          </w:p>
        </w:tc>
        <w:tc>
          <w:tcPr>
            <w:tcW w:w="606" w:type="dxa"/>
          </w:tcPr>
          <w:p w14:paraId="3DB68F17"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40%</w:t>
            </w:r>
          </w:p>
        </w:tc>
        <w:tc>
          <w:tcPr>
            <w:tcW w:w="626" w:type="dxa"/>
          </w:tcPr>
          <w:p w14:paraId="1F9C4D0F" w14:textId="77777777" w:rsidR="000E5BCD" w:rsidRPr="00B813D5" w:rsidRDefault="000E5BCD" w:rsidP="001D3535">
            <w:pPr>
              <w:rPr>
                <w:rFonts w:ascii="Arial Narrow" w:hAnsi="Arial Narrow"/>
                <w:sz w:val="18"/>
                <w:szCs w:val="18"/>
              </w:rPr>
            </w:pPr>
          </w:p>
        </w:tc>
      </w:tr>
      <w:tr w:rsidR="000E5BCD" w:rsidRPr="00B813D5" w14:paraId="2B431C87" w14:textId="77777777" w:rsidTr="000E5BCD">
        <w:tc>
          <w:tcPr>
            <w:tcW w:w="1881" w:type="dxa"/>
            <w:vMerge/>
          </w:tcPr>
          <w:p w14:paraId="535A9AE7" w14:textId="77777777" w:rsidR="000E5BCD" w:rsidRPr="00B813D5" w:rsidRDefault="000E5BCD" w:rsidP="001D3535">
            <w:pPr>
              <w:rPr>
                <w:rFonts w:ascii="Arial Narrow" w:hAnsi="Arial Narrow"/>
                <w:sz w:val="18"/>
                <w:szCs w:val="18"/>
              </w:rPr>
            </w:pPr>
          </w:p>
        </w:tc>
        <w:tc>
          <w:tcPr>
            <w:tcW w:w="3140" w:type="dxa"/>
          </w:tcPr>
          <w:p w14:paraId="55F57D16" w14:textId="77777777" w:rsidR="000E5BCD" w:rsidRPr="00B813D5" w:rsidRDefault="000E5BCD" w:rsidP="001D3535">
            <w:pPr>
              <w:rPr>
                <w:rFonts w:ascii="Arial Narrow" w:hAnsi="Arial Narrow" w:cs="Calibri"/>
                <w:sz w:val="18"/>
                <w:szCs w:val="18"/>
              </w:rPr>
            </w:pPr>
            <w:r w:rsidRPr="00B813D5">
              <w:rPr>
                <w:rFonts w:ascii="Arial Narrow" w:hAnsi="Arial Narrow"/>
                <w:sz w:val="18"/>
                <w:szCs w:val="18"/>
              </w:rPr>
              <w:t>Renouvellement de tous les bureaux des CGS (hommes et femmes)</w:t>
            </w:r>
          </w:p>
        </w:tc>
        <w:tc>
          <w:tcPr>
            <w:tcW w:w="2117" w:type="dxa"/>
          </w:tcPr>
          <w:p w14:paraId="45CCA7C8" w14:textId="77777777" w:rsidR="000E5BCD" w:rsidRPr="00B813D5" w:rsidRDefault="000E5BCD" w:rsidP="001D3535">
            <w:pPr>
              <w:rPr>
                <w:rFonts w:ascii="Arial Narrow" w:hAnsi="Arial Narrow" w:cs="Calibri"/>
                <w:sz w:val="18"/>
                <w:szCs w:val="18"/>
              </w:rPr>
            </w:pPr>
            <w:r w:rsidRPr="00B813D5">
              <w:rPr>
                <w:rFonts w:ascii="Arial Narrow" w:hAnsi="Arial Narrow"/>
                <w:sz w:val="18"/>
                <w:szCs w:val="18"/>
              </w:rPr>
              <w:t>Tous les bureaux des CGS sont renouvelés</w:t>
            </w:r>
          </w:p>
        </w:tc>
        <w:tc>
          <w:tcPr>
            <w:tcW w:w="3047" w:type="dxa"/>
          </w:tcPr>
          <w:p w14:paraId="574D87FC" w14:textId="77777777" w:rsidR="000E5BCD" w:rsidRPr="00B813D5" w:rsidRDefault="000E5BCD" w:rsidP="001D3535">
            <w:pPr>
              <w:rPr>
                <w:rFonts w:ascii="Arial Narrow" w:hAnsi="Arial Narrow" w:cs="Calibri"/>
                <w:sz w:val="18"/>
                <w:szCs w:val="18"/>
              </w:rPr>
            </w:pPr>
            <w:r w:rsidRPr="00B813D5">
              <w:rPr>
                <w:rFonts w:ascii="Arial Narrow" w:hAnsi="Arial Narrow"/>
                <w:sz w:val="18"/>
                <w:szCs w:val="18"/>
              </w:rPr>
              <w:t xml:space="preserve">Toutes les écoles </w:t>
            </w:r>
          </w:p>
        </w:tc>
        <w:tc>
          <w:tcPr>
            <w:tcW w:w="1657" w:type="dxa"/>
          </w:tcPr>
          <w:p w14:paraId="5466B0B4" w14:textId="77777777" w:rsidR="000E5BCD" w:rsidRPr="00B813D5" w:rsidRDefault="000E5BCD" w:rsidP="001D3535">
            <w:pPr>
              <w:jc w:val="right"/>
              <w:rPr>
                <w:rFonts w:ascii="Arial Narrow" w:hAnsi="Arial Narrow" w:cs="Calibri"/>
                <w:sz w:val="18"/>
                <w:szCs w:val="18"/>
              </w:rPr>
            </w:pPr>
            <w:r w:rsidRPr="00B813D5">
              <w:rPr>
                <w:rFonts w:ascii="Arial Narrow" w:hAnsi="Arial Narrow"/>
                <w:sz w:val="18"/>
                <w:szCs w:val="18"/>
              </w:rPr>
              <w:t xml:space="preserve">        5 000 000</w:t>
            </w:r>
          </w:p>
        </w:tc>
        <w:tc>
          <w:tcPr>
            <w:tcW w:w="604" w:type="dxa"/>
          </w:tcPr>
          <w:p w14:paraId="0295C149" w14:textId="77777777" w:rsidR="000E5BCD" w:rsidRPr="00B813D5" w:rsidRDefault="000E5BCD" w:rsidP="001D3535">
            <w:pPr>
              <w:rPr>
                <w:rFonts w:ascii="Arial Narrow" w:hAnsi="Arial Narrow" w:cs="Calibri"/>
                <w:sz w:val="18"/>
                <w:szCs w:val="18"/>
              </w:rPr>
            </w:pPr>
            <w:r w:rsidRPr="00B813D5">
              <w:rPr>
                <w:rFonts w:ascii="Arial Narrow" w:hAnsi="Arial Narrow"/>
                <w:sz w:val="18"/>
                <w:szCs w:val="18"/>
              </w:rPr>
              <w:t>x</w:t>
            </w:r>
          </w:p>
        </w:tc>
        <w:tc>
          <w:tcPr>
            <w:tcW w:w="581" w:type="dxa"/>
          </w:tcPr>
          <w:p w14:paraId="4624C378" w14:textId="77777777" w:rsidR="000E5BCD" w:rsidRPr="00B813D5" w:rsidRDefault="000E5BCD" w:rsidP="001D3535">
            <w:pPr>
              <w:rPr>
                <w:rFonts w:ascii="Arial Narrow" w:hAnsi="Arial Narrow" w:cs="Calibri"/>
                <w:sz w:val="18"/>
                <w:szCs w:val="18"/>
              </w:rPr>
            </w:pPr>
          </w:p>
        </w:tc>
        <w:tc>
          <w:tcPr>
            <w:tcW w:w="584" w:type="dxa"/>
          </w:tcPr>
          <w:p w14:paraId="0B6BA40C" w14:textId="77777777" w:rsidR="000E5BCD" w:rsidRPr="00B813D5" w:rsidRDefault="000E5BCD" w:rsidP="001D3535">
            <w:pPr>
              <w:rPr>
                <w:rFonts w:ascii="Arial Narrow" w:hAnsi="Arial Narrow" w:cs="Calibri"/>
                <w:sz w:val="18"/>
                <w:szCs w:val="18"/>
              </w:rPr>
            </w:pPr>
          </w:p>
        </w:tc>
        <w:tc>
          <w:tcPr>
            <w:tcW w:w="701" w:type="dxa"/>
          </w:tcPr>
          <w:p w14:paraId="3B81157C" w14:textId="77777777" w:rsidR="000E5BCD" w:rsidRPr="00B813D5" w:rsidRDefault="000E5BCD" w:rsidP="001D3535">
            <w:pPr>
              <w:rPr>
                <w:rFonts w:ascii="Arial Narrow" w:hAnsi="Arial Narrow"/>
                <w:sz w:val="18"/>
                <w:szCs w:val="18"/>
              </w:rPr>
            </w:pPr>
          </w:p>
        </w:tc>
        <w:tc>
          <w:tcPr>
            <w:tcW w:w="616" w:type="dxa"/>
          </w:tcPr>
          <w:p w14:paraId="62220791"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100%</w:t>
            </w:r>
          </w:p>
        </w:tc>
        <w:tc>
          <w:tcPr>
            <w:tcW w:w="606" w:type="dxa"/>
          </w:tcPr>
          <w:p w14:paraId="4E89377E" w14:textId="77777777" w:rsidR="000E5BCD" w:rsidRPr="00B813D5" w:rsidRDefault="000E5BCD" w:rsidP="001D3535">
            <w:pPr>
              <w:rPr>
                <w:rFonts w:ascii="Arial Narrow" w:hAnsi="Arial Narrow"/>
                <w:sz w:val="18"/>
                <w:szCs w:val="18"/>
              </w:rPr>
            </w:pPr>
          </w:p>
        </w:tc>
        <w:tc>
          <w:tcPr>
            <w:tcW w:w="626" w:type="dxa"/>
          </w:tcPr>
          <w:p w14:paraId="0122B33F" w14:textId="77777777" w:rsidR="000E5BCD" w:rsidRPr="00B813D5" w:rsidRDefault="000E5BCD" w:rsidP="001D3535">
            <w:pPr>
              <w:rPr>
                <w:rFonts w:ascii="Arial Narrow" w:hAnsi="Arial Narrow"/>
                <w:sz w:val="18"/>
                <w:szCs w:val="18"/>
              </w:rPr>
            </w:pPr>
          </w:p>
        </w:tc>
      </w:tr>
      <w:tr w:rsidR="000E5BCD" w:rsidRPr="00B813D5" w14:paraId="4716D212" w14:textId="77777777" w:rsidTr="000E5BCD">
        <w:tc>
          <w:tcPr>
            <w:tcW w:w="1881" w:type="dxa"/>
            <w:vMerge/>
          </w:tcPr>
          <w:p w14:paraId="48AA3A11" w14:textId="77777777" w:rsidR="000E5BCD" w:rsidRPr="00B813D5" w:rsidRDefault="000E5BCD" w:rsidP="001D3535">
            <w:pPr>
              <w:rPr>
                <w:rFonts w:ascii="Arial Narrow" w:hAnsi="Arial Narrow"/>
                <w:sz w:val="18"/>
                <w:szCs w:val="18"/>
              </w:rPr>
            </w:pPr>
          </w:p>
        </w:tc>
        <w:tc>
          <w:tcPr>
            <w:tcW w:w="3140" w:type="dxa"/>
          </w:tcPr>
          <w:p w14:paraId="4582670B" w14:textId="77777777" w:rsidR="000E5BCD" w:rsidRPr="00B813D5" w:rsidRDefault="000E5BCD" w:rsidP="001D3535">
            <w:pPr>
              <w:rPr>
                <w:rFonts w:ascii="Arial Narrow" w:hAnsi="Arial Narrow" w:cs="Calibri"/>
                <w:sz w:val="18"/>
                <w:szCs w:val="18"/>
              </w:rPr>
            </w:pPr>
            <w:r w:rsidRPr="00B813D5">
              <w:rPr>
                <w:rFonts w:ascii="Arial Narrow" w:hAnsi="Arial Narrow"/>
                <w:sz w:val="18"/>
                <w:szCs w:val="18"/>
              </w:rPr>
              <w:t xml:space="preserve">Formation/Appui conseils des CGS sur leurs rôles et responsabilités </w:t>
            </w:r>
          </w:p>
        </w:tc>
        <w:tc>
          <w:tcPr>
            <w:tcW w:w="2117" w:type="dxa"/>
          </w:tcPr>
          <w:p w14:paraId="36B7F075" w14:textId="77777777" w:rsidR="000E5BCD" w:rsidRPr="00B813D5" w:rsidRDefault="000E5BCD" w:rsidP="001D3535">
            <w:pPr>
              <w:rPr>
                <w:rFonts w:ascii="Arial Narrow" w:hAnsi="Arial Narrow" w:cs="Calibri"/>
                <w:sz w:val="18"/>
                <w:szCs w:val="18"/>
              </w:rPr>
            </w:pPr>
            <w:r w:rsidRPr="00B813D5">
              <w:rPr>
                <w:rFonts w:ascii="Arial Narrow" w:hAnsi="Arial Narrow"/>
                <w:sz w:val="18"/>
                <w:szCs w:val="18"/>
              </w:rPr>
              <w:t xml:space="preserve">Les CGS sont renforcés sur leurs rôles et responsabilités </w:t>
            </w:r>
          </w:p>
        </w:tc>
        <w:tc>
          <w:tcPr>
            <w:tcW w:w="3047" w:type="dxa"/>
          </w:tcPr>
          <w:p w14:paraId="49907BB7" w14:textId="77777777" w:rsidR="000E5BCD" w:rsidRPr="00B813D5" w:rsidRDefault="000E5BCD" w:rsidP="001D3535">
            <w:pPr>
              <w:rPr>
                <w:rFonts w:ascii="Arial Narrow" w:hAnsi="Arial Narrow" w:cs="Calibri"/>
                <w:sz w:val="18"/>
                <w:szCs w:val="18"/>
              </w:rPr>
            </w:pPr>
            <w:r w:rsidRPr="00B813D5">
              <w:rPr>
                <w:rFonts w:ascii="Arial Narrow" w:hAnsi="Arial Narrow"/>
                <w:sz w:val="18"/>
                <w:szCs w:val="18"/>
              </w:rPr>
              <w:t xml:space="preserve">Tous les CGS </w:t>
            </w:r>
          </w:p>
        </w:tc>
        <w:tc>
          <w:tcPr>
            <w:tcW w:w="1657" w:type="dxa"/>
          </w:tcPr>
          <w:p w14:paraId="46E6F2B2" w14:textId="77777777" w:rsidR="000E5BCD" w:rsidRPr="00B813D5" w:rsidRDefault="000E5BCD" w:rsidP="001D3535">
            <w:pPr>
              <w:jc w:val="right"/>
              <w:rPr>
                <w:rFonts w:ascii="Arial Narrow" w:hAnsi="Arial Narrow" w:cs="Calibri"/>
                <w:sz w:val="18"/>
                <w:szCs w:val="18"/>
              </w:rPr>
            </w:pPr>
            <w:r w:rsidRPr="00B813D5">
              <w:rPr>
                <w:rFonts w:ascii="Arial Narrow" w:hAnsi="Arial Narrow"/>
                <w:sz w:val="18"/>
                <w:szCs w:val="18"/>
              </w:rPr>
              <w:t xml:space="preserve">      20 000 000</w:t>
            </w:r>
          </w:p>
        </w:tc>
        <w:tc>
          <w:tcPr>
            <w:tcW w:w="604" w:type="dxa"/>
          </w:tcPr>
          <w:p w14:paraId="24F980FD" w14:textId="77777777" w:rsidR="000E5BCD" w:rsidRPr="00B813D5" w:rsidRDefault="000E5BCD" w:rsidP="001D3535">
            <w:pPr>
              <w:rPr>
                <w:rFonts w:ascii="Arial Narrow" w:hAnsi="Arial Narrow" w:cs="Calibri"/>
                <w:sz w:val="18"/>
                <w:szCs w:val="18"/>
              </w:rPr>
            </w:pPr>
          </w:p>
        </w:tc>
        <w:tc>
          <w:tcPr>
            <w:tcW w:w="581" w:type="dxa"/>
          </w:tcPr>
          <w:p w14:paraId="12D63A16" w14:textId="77777777" w:rsidR="000E5BCD" w:rsidRPr="00B813D5" w:rsidRDefault="000E5BCD" w:rsidP="001D3535">
            <w:pPr>
              <w:rPr>
                <w:rFonts w:ascii="Arial Narrow" w:hAnsi="Arial Narrow" w:cs="Calibri"/>
                <w:sz w:val="18"/>
                <w:szCs w:val="18"/>
              </w:rPr>
            </w:pPr>
            <w:r w:rsidRPr="00B813D5">
              <w:rPr>
                <w:rFonts w:ascii="Arial Narrow" w:hAnsi="Arial Narrow"/>
                <w:sz w:val="18"/>
                <w:szCs w:val="18"/>
              </w:rPr>
              <w:t>x</w:t>
            </w:r>
          </w:p>
        </w:tc>
        <w:tc>
          <w:tcPr>
            <w:tcW w:w="584" w:type="dxa"/>
          </w:tcPr>
          <w:p w14:paraId="3F7F1F1B" w14:textId="77777777" w:rsidR="000E5BCD" w:rsidRPr="00B813D5" w:rsidRDefault="000E5BCD" w:rsidP="001D3535">
            <w:pPr>
              <w:rPr>
                <w:rFonts w:ascii="Arial Narrow" w:hAnsi="Arial Narrow" w:cs="Calibri"/>
                <w:sz w:val="18"/>
                <w:szCs w:val="18"/>
              </w:rPr>
            </w:pPr>
            <w:r w:rsidRPr="00B813D5">
              <w:rPr>
                <w:rFonts w:ascii="Arial Narrow" w:hAnsi="Arial Narrow"/>
                <w:sz w:val="18"/>
                <w:szCs w:val="18"/>
              </w:rPr>
              <w:t>x</w:t>
            </w:r>
          </w:p>
        </w:tc>
        <w:tc>
          <w:tcPr>
            <w:tcW w:w="701" w:type="dxa"/>
          </w:tcPr>
          <w:p w14:paraId="0AD922BB"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20%</w:t>
            </w:r>
          </w:p>
        </w:tc>
        <w:tc>
          <w:tcPr>
            <w:tcW w:w="616" w:type="dxa"/>
          </w:tcPr>
          <w:p w14:paraId="47162431"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20%</w:t>
            </w:r>
          </w:p>
        </w:tc>
        <w:tc>
          <w:tcPr>
            <w:tcW w:w="606" w:type="dxa"/>
          </w:tcPr>
          <w:p w14:paraId="377757D9"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30%</w:t>
            </w:r>
          </w:p>
        </w:tc>
        <w:tc>
          <w:tcPr>
            <w:tcW w:w="626" w:type="dxa"/>
          </w:tcPr>
          <w:p w14:paraId="7871F6D2"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30%</w:t>
            </w:r>
          </w:p>
        </w:tc>
      </w:tr>
      <w:tr w:rsidR="000E5BCD" w:rsidRPr="00B813D5" w14:paraId="3455414D" w14:textId="77777777" w:rsidTr="000E5BCD">
        <w:tc>
          <w:tcPr>
            <w:tcW w:w="1881" w:type="dxa"/>
            <w:vMerge/>
          </w:tcPr>
          <w:p w14:paraId="5185D913" w14:textId="77777777" w:rsidR="000E5BCD" w:rsidRPr="00B813D5" w:rsidRDefault="000E5BCD" w:rsidP="001D3535">
            <w:pPr>
              <w:rPr>
                <w:rFonts w:ascii="Arial Narrow" w:hAnsi="Arial Narrow"/>
                <w:sz w:val="18"/>
                <w:szCs w:val="18"/>
              </w:rPr>
            </w:pPr>
          </w:p>
        </w:tc>
        <w:tc>
          <w:tcPr>
            <w:tcW w:w="3140" w:type="dxa"/>
          </w:tcPr>
          <w:p w14:paraId="16E59442" w14:textId="77777777" w:rsidR="000E5BCD" w:rsidRPr="00B813D5" w:rsidRDefault="000E5BCD" w:rsidP="001D3535">
            <w:pPr>
              <w:rPr>
                <w:rFonts w:ascii="Arial Narrow" w:hAnsi="Arial Narrow" w:cs="Arial"/>
                <w:sz w:val="18"/>
                <w:szCs w:val="18"/>
              </w:rPr>
            </w:pPr>
            <w:r w:rsidRPr="00B813D5">
              <w:rPr>
                <w:rFonts w:ascii="Arial Narrow" w:hAnsi="Arial Narrow" w:cs="Arial"/>
                <w:sz w:val="18"/>
                <w:szCs w:val="18"/>
              </w:rPr>
              <w:t xml:space="preserve">Construction et équipements de salles informatiques dans les écoles </w:t>
            </w:r>
          </w:p>
          <w:p w14:paraId="0075601A" w14:textId="77777777" w:rsidR="000E5BCD" w:rsidRPr="00B813D5" w:rsidRDefault="000E5BCD" w:rsidP="001D3535">
            <w:pPr>
              <w:rPr>
                <w:rFonts w:ascii="Arial Narrow" w:hAnsi="Arial Narrow" w:cs="Calibri"/>
                <w:sz w:val="18"/>
                <w:szCs w:val="18"/>
              </w:rPr>
            </w:pPr>
          </w:p>
        </w:tc>
        <w:tc>
          <w:tcPr>
            <w:tcW w:w="2117" w:type="dxa"/>
          </w:tcPr>
          <w:p w14:paraId="31F47ACC" w14:textId="77777777" w:rsidR="000E5BCD" w:rsidRPr="00B813D5" w:rsidRDefault="000E5BCD" w:rsidP="001D3535">
            <w:pPr>
              <w:rPr>
                <w:rFonts w:ascii="Arial Narrow" w:hAnsi="Arial Narrow" w:cs="Calibri"/>
                <w:sz w:val="18"/>
                <w:szCs w:val="18"/>
              </w:rPr>
            </w:pPr>
            <w:r w:rsidRPr="00B813D5">
              <w:rPr>
                <w:rFonts w:ascii="Arial Narrow" w:hAnsi="Arial Narrow"/>
                <w:sz w:val="18"/>
                <w:szCs w:val="18"/>
              </w:rPr>
              <w:t>Les salles informatiques sont construites et équipées</w:t>
            </w:r>
          </w:p>
        </w:tc>
        <w:tc>
          <w:tcPr>
            <w:tcW w:w="3047" w:type="dxa"/>
          </w:tcPr>
          <w:p w14:paraId="0B17A42E" w14:textId="77777777" w:rsidR="000E5BCD" w:rsidRPr="00B813D5" w:rsidRDefault="000E5BCD" w:rsidP="001D3535">
            <w:pPr>
              <w:rPr>
                <w:rFonts w:ascii="Arial Narrow" w:hAnsi="Arial Narrow" w:cs="Calibri"/>
                <w:sz w:val="18"/>
                <w:szCs w:val="18"/>
              </w:rPr>
            </w:pPr>
            <w:r w:rsidRPr="00B813D5">
              <w:rPr>
                <w:rFonts w:ascii="Arial Narrow" w:hAnsi="Arial Narrow"/>
                <w:sz w:val="18"/>
                <w:szCs w:val="18"/>
              </w:rPr>
              <w:t xml:space="preserve">Toutes les écoles </w:t>
            </w:r>
          </w:p>
        </w:tc>
        <w:tc>
          <w:tcPr>
            <w:tcW w:w="1657" w:type="dxa"/>
          </w:tcPr>
          <w:p w14:paraId="25021CF1" w14:textId="77777777" w:rsidR="000E5BCD" w:rsidRPr="00B813D5" w:rsidRDefault="000E5BCD" w:rsidP="001D3535">
            <w:pPr>
              <w:jc w:val="right"/>
              <w:rPr>
                <w:rFonts w:ascii="Arial Narrow" w:hAnsi="Arial Narrow" w:cs="Calibri"/>
                <w:sz w:val="18"/>
                <w:szCs w:val="18"/>
              </w:rPr>
            </w:pPr>
            <w:r w:rsidRPr="00B813D5">
              <w:rPr>
                <w:rFonts w:ascii="Arial Narrow" w:hAnsi="Arial Narrow"/>
                <w:sz w:val="18"/>
                <w:szCs w:val="18"/>
              </w:rPr>
              <w:t xml:space="preserve">    300 000 000</w:t>
            </w:r>
          </w:p>
        </w:tc>
        <w:tc>
          <w:tcPr>
            <w:tcW w:w="604" w:type="dxa"/>
          </w:tcPr>
          <w:p w14:paraId="5D1D096D" w14:textId="77777777" w:rsidR="000E5BCD" w:rsidRPr="00B813D5" w:rsidRDefault="000E5BCD" w:rsidP="001D3535">
            <w:pPr>
              <w:rPr>
                <w:rFonts w:ascii="Arial Narrow" w:hAnsi="Arial Narrow" w:cs="Calibri"/>
                <w:sz w:val="18"/>
                <w:szCs w:val="18"/>
              </w:rPr>
            </w:pPr>
          </w:p>
        </w:tc>
        <w:tc>
          <w:tcPr>
            <w:tcW w:w="581" w:type="dxa"/>
          </w:tcPr>
          <w:p w14:paraId="3DFF81D0" w14:textId="77777777" w:rsidR="000E5BCD" w:rsidRPr="00B813D5" w:rsidRDefault="000E5BCD" w:rsidP="001D3535">
            <w:pPr>
              <w:rPr>
                <w:rFonts w:ascii="Arial Narrow" w:hAnsi="Arial Narrow" w:cs="Calibri"/>
                <w:sz w:val="18"/>
                <w:szCs w:val="18"/>
              </w:rPr>
            </w:pPr>
          </w:p>
        </w:tc>
        <w:tc>
          <w:tcPr>
            <w:tcW w:w="584" w:type="dxa"/>
          </w:tcPr>
          <w:p w14:paraId="0E23D73E" w14:textId="77777777" w:rsidR="000E5BCD" w:rsidRPr="00B813D5" w:rsidRDefault="000E5BCD" w:rsidP="001D3535">
            <w:pPr>
              <w:rPr>
                <w:rFonts w:ascii="Arial Narrow" w:hAnsi="Arial Narrow" w:cs="Calibri"/>
                <w:sz w:val="18"/>
                <w:szCs w:val="18"/>
              </w:rPr>
            </w:pPr>
            <w:r w:rsidRPr="00B813D5">
              <w:rPr>
                <w:rFonts w:ascii="Arial Narrow" w:hAnsi="Arial Narrow"/>
                <w:sz w:val="18"/>
                <w:szCs w:val="18"/>
              </w:rPr>
              <w:t>x</w:t>
            </w:r>
          </w:p>
        </w:tc>
        <w:tc>
          <w:tcPr>
            <w:tcW w:w="701" w:type="dxa"/>
          </w:tcPr>
          <w:p w14:paraId="10050E5D" w14:textId="77777777" w:rsidR="000E5BCD" w:rsidRPr="00B813D5" w:rsidRDefault="000E5BCD" w:rsidP="001D3535">
            <w:pPr>
              <w:rPr>
                <w:rFonts w:ascii="Arial Narrow" w:hAnsi="Arial Narrow"/>
                <w:sz w:val="18"/>
                <w:szCs w:val="18"/>
              </w:rPr>
            </w:pPr>
          </w:p>
        </w:tc>
        <w:tc>
          <w:tcPr>
            <w:tcW w:w="616" w:type="dxa"/>
          </w:tcPr>
          <w:p w14:paraId="2D04B90A"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40%</w:t>
            </w:r>
          </w:p>
        </w:tc>
        <w:tc>
          <w:tcPr>
            <w:tcW w:w="606" w:type="dxa"/>
          </w:tcPr>
          <w:p w14:paraId="293B7167"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30%</w:t>
            </w:r>
          </w:p>
        </w:tc>
        <w:tc>
          <w:tcPr>
            <w:tcW w:w="626" w:type="dxa"/>
          </w:tcPr>
          <w:p w14:paraId="687A3BCE"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30%</w:t>
            </w:r>
          </w:p>
        </w:tc>
      </w:tr>
      <w:tr w:rsidR="000E5BCD" w:rsidRPr="00B813D5" w14:paraId="616E2F0E" w14:textId="77777777" w:rsidTr="000E5BCD">
        <w:tc>
          <w:tcPr>
            <w:tcW w:w="1881" w:type="dxa"/>
            <w:vMerge/>
          </w:tcPr>
          <w:p w14:paraId="45B6FD4A" w14:textId="77777777" w:rsidR="000E5BCD" w:rsidRPr="00B813D5" w:rsidRDefault="000E5BCD" w:rsidP="001D3535">
            <w:pPr>
              <w:rPr>
                <w:rFonts w:ascii="Arial Narrow" w:hAnsi="Arial Narrow"/>
                <w:sz w:val="18"/>
                <w:szCs w:val="18"/>
              </w:rPr>
            </w:pPr>
          </w:p>
        </w:tc>
        <w:tc>
          <w:tcPr>
            <w:tcW w:w="3140" w:type="dxa"/>
          </w:tcPr>
          <w:p w14:paraId="181FE351" w14:textId="77777777" w:rsidR="000E5BCD" w:rsidRPr="00B813D5" w:rsidRDefault="000E5BCD" w:rsidP="001D3535">
            <w:pPr>
              <w:rPr>
                <w:rFonts w:ascii="Arial Narrow" w:hAnsi="Arial Narrow" w:cs="Calibri"/>
                <w:sz w:val="18"/>
                <w:szCs w:val="18"/>
              </w:rPr>
            </w:pPr>
            <w:r w:rsidRPr="00B813D5">
              <w:rPr>
                <w:rFonts w:ascii="Arial Narrow" w:hAnsi="Arial Narrow" w:cstheme="minorHAnsi"/>
                <w:sz w:val="18"/>
                <w:szCs w:val="18"/>
              </w:rPr>
              <w:t>Appui à la réalisation des plans d’action des CGS</w:t>
            </w:r>
          </w:p>
        </w:tc>
        <w:tc>
          <w:tcPr>
            <w:tcW w:w="2117" w:type="dxa"/>
          </w:tcPr>
          <w:p w14:paraId="1A604F54" w14:textId="77777777" w:rsidR="000E5BCD" w:rsidRPr="00B813D5" w:rsidRDefault="000E5BCD" w:rsidP="001D3535">
            <w:pPr>
              <w:rPr>
                <w:rFonts w:ascii="Arial Narrow" w:hAnsi="Arial Narrow" w:cs="Calibri"/>
                <w:sz w:val="18"/>
                <w:szCs w:val="18"/>
              </w:rPr>
            </w:pPr>
            <w:r w:rsidRPr="00B813D5">
              <w:rPr>
                <w:rFonts w:ascii="Arial Narrow" w:hAnsi="Arial Narrow" w:cstheme="minorHAnsi"/>
                <w:sz w:val="18"/>
                <w:szCs w:val="18"/>
              </w:rPr>
              <w:t xml:space="preserve">Les plans d’actions des CGS sont réalisés </w:t>
            </w:r>
          </w:p>
        </w:tc>
        <w:tc>
          <w:tcPr>
            <w:tcW w:w="3047" w:type="dxa"/>
          </w:tcPr>
          <w:p w14:paraId="7BD00621" w14:textId="77777777" w:rsidR="000E5BCD" w:rsidRPr="00B813D5" w:rsidRDefault="000E5BCD" w:rsidP="001D3535">
            <w:pPr>
              <w:rPr>
                <w:rFonts w:ascii="Arial Narrow" w:hAnsi="Arial Narrow" w:cs="Calibri"/>
                <w:sz w:val="18"/>
                <w:szCs w:val="18"/>
              </w:rPr>
            </w:pPr>
            <w:r w:rsidRPr="00B813D5">
              <w:rPr>
                <w:rFonts w:ascii="Arial Narrow" w:hAnsi="Arial Narrow" w:cstheme="minorHAnsi"/>
                <w:sz w:val="18"/>
                <w:szCs w:val="18"/>
              </w:rPr>
              <w:t>Toutes les écoles</w:t>
            </w:r>
          </w:p>
        </w:tc>
        <w:tc>
          <w:tcPr>
            <w:tcW w:w="1657" w:type="dxa"/>
          </w:tcPr>
          <w:p w14:paraId="76881E2A" w14:textId="77777777" w:rsidR="000E5BCD" w:rsidRPr="00B813D5" w:rsidRDefault="000E5BCD" w:rsidP="001D3535">
            <w:pPr>
              <w:jc w:val="right"/>
              <w:rPr>
                <w:rFonts w:ascii="Arial Narrow" w:hAnsi="Arial Narrow" w:cs="Calibri"/>
                <w:sz w:val="18"/>
                <w:szCs w:val="18"/>
              </w:rPr>
            </w:pPr>
            <w:r w:rsidRPr="00B813D5">
              <w:rPr>
                <w:rFonts w:ascii="Arial Narrow" w:hAnsi="Arial Narrow"/>
                <w:sz w:val="18"/>
                <w:szCs w:val="18"/>
              </w:rPr>
              <w:t xml:space="preserve">        5 000 000</w:t>
            </w:r>
          </w:p>
        </w:tc>
        <w:tc>
          <w:tcPr>
            <w:tcW w:w="604" w:type="dxa"/>
          </w:tcPr>
          <w:p w14:paraId="5EFA2CF6" w14:textId="77777777" w:rsidR="000E5BCD" w:rsidRPr="00B813D5" w:rsidRDefault="000E5BCD" w:rsidP="001D3535">
            <w:pPr>
              <w:rPr>
                <w:rFonts w:ascii="Arial Narrow" w:hAnsi="Arial Narrow" w:cs="Calibri"/>
                <w:sz w:val="18"/>
                <w:szCs w:val="18"/>
              </w:rPr>
            </w:pPr>
          </w:p>
        </w:tc>
        <w:tc>
          <w:tcPr>
            <w:tcW w:w="581" w:type="dxa"/>
          </w:tcPr>
          <w:p w14:paraId="3E9BD560" w14:textId="77777777" w:rsidR="000E5BCD" w:rsidRPr="00B813D5" w:rsidRDefault="000E5BCD" w:rsidP="001D3535">
            <w:pPr>
              <w:rPr>
                <w:rFonts w:ascii="Arial Narrow" w:hAnsi="Arial Narrow" w:cs="Calibri"/>
                <w:sz w:val="18"/>
                <w:szCs w:val="18"/>
              </w:rPr>
            </w:pPr>
            <w:r w:rsidRPr="00B813D5">
              <w:rPr>
                <w:rFonts w:ascii="Arial Narrow" w:hAnsi="Arial Narrow"/>
                <w:sz w:val="18"/>
                <w:szCs w:val="18"/>
              </w:rPr>
              <w:t>x</w:t>
            </w:r>
          </w:p>
        </w:tc>
        <w:tc>
          <w:tcPr>
            <w:tcW w:w="584" w:type="dxa"/>
          </w:tcPr>
          <w:p w14:paraId="7B558EF3" w14:textId="77777777" w:rsidR="000E5BCD" w:rsidRPr="00B813D5" w:rsidRDefault="000E5BCD" w:rsidP="001D3535">
            <w:pPr>
              <w:rPr>
                <w:rFonts w:ascii="Arial Narrow" w:hAnsi="Arial Narrow" w:cs="Calibri"/>
                <w:sz w:val="18"/>
                <w:szCs w:val="18"/>
              </w:rPr>
            </w:pPr>
            <w:r w:rsidRPr="00B813D5">
              <w:rPr>
                <w:rFonts w:ascii="Arial Narrow" w:hAnsi="Arial Narrow"/>
                <w:sz w:val="18"/>
                <w:szCs w:val="18"/>
              </w:rPr>
              <w:t>x</w:t>
            </w:r>
          </w:p>
        </w:tc>
        <w:tc>
          <w:tcPr>
            <w:tcW w:w="701" w:type="dxa"/>
          </w:tcPr>
          <w:p w14:paraId="1C5A00A2"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70%</w:t>
            </w:r>
          </w:p>
        </w:tc>
        <w:tc>
          <w:tcPr>
            <w:tcW w:w="616" w:type="dxa"/>
          </w:tcPr>
          <w:p w14:paraId="43D7002C"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30%</w:t>
            </w:r>
          </w:p>
        </w:tc>
        <w:tc>
          <w:tcPr>
            <w:tcW w:w="606" w:type="dxa"/>
          </w:tcPr>
          <w:p w14:paraId="2A2E701A" w14:textId="77777777" w:rsidR="000E5BCD" w:rsidRPr="00B813D5" w:rsidRDefault="000E5BCD" w:rsidP="001D3535">
            <w:pPr>
              <w:rPr>
                <w:rFonts w:ascii="Arial Narrow" w:hAnsi="Arial Narrow"/>
                <w:sz w:val="18"/>
                <w:szCs w:val="18"/>
              </w:rPr>
            </w:pPr>
          </w:p>
        </w:tc>
        <w:tc>
          <w:tcPr>
            <w:tcW w:w="626" w:type="dxa"/>
          </w:tcPr>
          <w:p w14:paraId="528F604C" w14:textId="77777777" w:rsidR="000E5BCD" w:rsidRPr="00B813D5" w:rsidRDefault="000E5BCD" w:rsidP="001D3535">
            <w:pPr>
              <w:rPr>
                <w:rFonts w:ascii="Arial Narrow" w:hAnsi="Arial Narrow"/>
                <w:sz w:val="18"/>
                <w:szCs w:val="18"/>
              </w:rPr>
            </w:pPr>
          </w:p>
        </w:tc>
      </w:tr>
      <w:tr w:rsidR="000E5BCD" w:rsidRPr="00B813D5" w14:paraId="640C6014" w14:textId="77777777" w:rsidTr="000E5BCD">
        <w:tc>
          <w:tcPr>
            <w:tcW w:w="1881" w:type="dxa"/>
            <w:vMerge/>
          </w:tcPr>
          <w:p w14:paraId="5B10180E" w14:textId="77777777" w:rsidR="000E5BCD" w:rsidRPr="00B813D5" w:rsidRDefault="000E5BCD" w:rsidP="001D3535">
            <w:pPr>
              <w:rPr>
                <w:rFonts w:ascii="Arial Narrow" w:hAnsi="Arial Narrow"/>
                <w:sz w:val="18"/>
                <w:szCs w:val="18"/>
              </w:rPr>
            </w:pPr>
          </w:p>
        </w:tc>
        <w:tc>
          <w:tcPr>
            <w:tcW w:w="3140" w:type="dxa"/>
          </w:tcPr>
          <w:p w14:paraId="1377C77A" w14:textId="77777777" w:rsidR="000E5BCD" w:rsidRPr="00B813D5" w:rsidRDefault="000E5BCD" w:rsidP="001D3535">
            <w:pPr>
              <w:rPr>
                <w:rFonts w:ascii="Arial Narrow" w:hAnsi="Arial Narrow" w:cstheme="minorHAnsi"/>
                <w:sz w:val="18"/>
                <w:szCs w:val="18"/>
              </w:rPr>
            </w:pPr>
            <w:r w:rsidRPr="00AE0751">
              <w:rPr>
                <w:rFonts w:ascii="Arial Narrow" w:hAnsi="Arial Narrow" w:cstheme="minorHAnsi"/>
                <w:color w:val="FF0000"/>
                <w:sz w:val="18"/>
                <w:szCs w:val="18"/>
              </w:rPr>
              <w:t>Renforcement des connaissances et compétences des différents acteurs de l’école sur la GHM</w:t>
            </w:r>
          </w:p>
        </w:tc>
        <w:tc>
          <w:tcPr>
            <w:tcW w:w="2117" w:type="dxa"/>
          </w:tcPr>
          <w:p w14:paraId="752C467E" w14:textId="77777777" w:rsidR="000E5BCD" w:rsidRPr="00B813D5" w:rsidRDefault="000E5BCD" w:rsidP="001D3535">
            <w:pPr>
              <w:rPr>
                <w:rFonts w:ascii="Arial Narrow" w:hAnsi="Arial Narrow" w:cstheme="minorHAnsi"/>
                <w:sz w:val="18"/>
                <w:szCs w:val="18"/>
              </w:rPr>
            </w:pPr>
            <w:r w:rsidRPr="00AE0751">
              <w:rPr>
                <w:rFonts w:ascii="Arial Narrow" w:hAnsi="Arial Narrow" w:cstheme="minorHAnsi"/>
                <w:color w:val="FF0000"/>
                <w:sz w:val="18"/>
                <w:szCs w:val="18"/>
              </w:rPr>
              <w:t>Les connaissances et compétences des différents acteurs de l’école sur la GHM sont renforcées</w:t>
            </w:r>
          </w:p>
        </w:tc>
        <w:tc>
          <w:tcPr>
            <w:tcW w:w="3047" w:type="dxa"/>
          </w:tcPr>
          <w:p w14:paraId="3E99524D" w14:textId="77777777" w:rsidR="000E5BCD" w:rsidRPr="00B813D5" w:rsidRDefault="000E5BCD" w:rsidP="001D3535">
            <w:pPr>
              <w:rPr>
                <w:rFonts w:ascii="Arial Narrow" w:hAnsi="Arial Narrow" w:cstheme="minorHAnsi"/>
                <w:sz w:val="18"/>
                <w:szCs w:val="18"/>
              </w:rPr>
            </w:pPr>
            <w:r w:rsidRPr="00AE0751">
              <w:rPr>
                <w:rFonts w:ascii="Arial Narrow" w:hAnsi="Arial Narrow" w:cstheme="minorHAnsi"/>
                <w:color w:val="FF0000"/>
                <w:sz w:val="18"/>
                <w:szCs w:val="18"/>
              </w:rPr>
              <w:t xml:space="preserve">Ecoles </w:t>
            </w:r>
          </w:p>
        </w:tc>
        <w:tc>
          <w:tcPr>
            <w:tcW w:w="1657" w:type="dxa"/>
          </w:tcPr>
          <w:p w14:paraId="1AF717A3" w14:textId="77777777" w:rsidR="000E5BCD" w:rsidRPr="00B813D5" w:rsidRDefault="000E5BCD" w:rsidP="001D3535">
            <w:pPr>
              <w:jc w:val="right"/>
              <w:rPr>
                <w:rFonts w:ascii="Arial Narrow" w:hAnsi="Arial Narrow"/>
                <w:sz w:val="18"/>
                <w:szCs w:val="18"/>
              </w:rPr>
            </w:pPr>
            <w:r w:rsidRPr="00AE0751">
              <w:rPr>
                <w:rFonts w:ascii="Arial Narrow" w:hAnsi="Arial Narrow"/>
                <w:color w:val="FF0000"/>
                <w:sz w:val="16"/>
                <w:szCs w:val="18"/>
              </w:rPr>
              <w:t>PM</w:t>
            </w:r>
          </w:p>
        </w:tc>
        <w:tc>
          <w:tcPr>
            <w:tcW w:w="604" w:type="dxa"/>
          </w:tcPr>
          <w:p w14:paraId="14527C85" w14:textId="77777777" w:rsidR="000E5BCD" w:rsidRPr="00B813D5" w:rsidRDefault="000E5BCD" w:rsidP="001D3535">
            <w:pPr>
              <w:rPr>
                <w:rFonts w:ascii="Arial Narrow" w:hAnsi="Arial Narrow" w:cs="Calibri"/>
                <w:sz w:val="18"/>
                <w:szCs w:val="18"/>
              </w:rPr>
            </w:pPr>
            <w:r>
              <w:rPr>
                <w:rFonts w:ascii="Arial Narrow" w:hAnsi="Arial Narrow"/>
                <w:color w:val="FF0000"/>
                <w:sz w:val="16"/>
                <w:szCs w:val="18"/>
              </w:rPr>
              <w:t>x</w:t>
            </w:r>
          </w:p>
        </w:tc>
        <w:tc>
          <w:tcPr>
            <w:tcW w:w="581" w:type="dxa"/>
          </w:tcPr>
          <w:p w14:paraId="3B7FA58D" w14:textId="77777777" w:rsidR="000E5BCD" w:rsidRPr="00B813D5" w:rsidRDefault="000E5BCD" w:rsidP="001D3535">
            <w:pPr>
              <w:rPr>
                <w:rFonts w:ascii="Arial Narrow" w:hAnsi="Arial Narrow"/>
                <w:sz w:val="18"/>
                <w:szCs w:val="18"/>
              </w:rPr>
            </w:pPr>
            <w:r>
              <w:rPr>
                <w:rFonts w:ascii="Arial Narrow" w:hAnsi="Arial Narrow"/>
                <w:color w:val="FF0000"/>
                <w:sz w:val="16"/>
                <w:szCs w:val="18"/>
              </w:rPr>
              <w:t>x</w:t>
            </w:r>
          </w:p>
        </w:tc>
        <w:tc>
          <w:tcPr>
            <w:tcW w:w="584" w:type="dxa"/>
          </w:tcPr>
          <w:p w14:paraId="2AFEE4A5" w14:textId="77777777" w:rsidR="000E5BCD" w:rsidRPr="00B813D5" w:rsidRDefault="000E5BCD" w:rsidP="001D3535">
            <w:pPr>
              <w:rPr>
                <w:rFonts w:ascii="Arial Narrow" w:hAnsi="Arial Narrow"/>
                <w:sz w:val="18"/>
                <w:szCs w:val="18"/>
              </w:rPr>
            </w:pPr>
            <w:r>
              <w:rPr>
                <w:rFonts w:ascii="Arial Narrow" w:hAnsi="Arial Narrow"/>
                <w:color w:val="FF0000"/>
                <w:sz w:val="16"/>
                <w:szCs w:val="18"/>
              </w:rPr>
              <w:t>x</w:t>
            </w:r>
          </w:p>
        </w:tc>
        <w:tc>
          <w:tcPr>
            <w:tcW w:w="701" w:type="dxa"/>
          </w:tcPr>
          <w:p w14:paraId="0F96604A" w14:textId="77777777" w:rsidR="000E5BCD" w:rsidRPr="00B813D5" w:rsidRDefault="000E5BCD" w:rsidP="001D3535">
            <w:pPr>
              <w:rPr>
                <w:rFonts w:ascii="Arial Narrow" w:hAnsi="Arial Narrow"/>
                <w:sz w:val="18"/>
                <w:szCs w:val="18"/>
              </w:rPr>
            </w:pPr>
            <w:r>
              <w:rPr>
                <w:rFonts w:ascii="Arial Narrow" w:hAnsi="Arial Narrow"/>
                <w:color w:val="FF0000"/>
                <w:sz w:val="16"/>
                <w:szCs w:val="18"/>
              </w:rPr>
              <w:t>x</w:t>
            </w:r>
          </w:p>
        </w:tc>
        <w:tc>
          <w:tcPr>
            <w:tcW w:w="616" w:type="dxa"/>
          </w:tcPr>
          <w:p w14:paraId="16F8C243" w14:textId="77777777" w:rsidR="000E5BCD" w:rsidRPr="00B813D5" w:rsidRDefault="000E5BCD" w:rsidP="001D3535">
            <w:pPr>
              <w:rPr>
                <w:rFonts w:ascii="Arial Narrow" w:hAnsi="Arial Narrow"/>
                <w:sz w:val="18"/>
                <w:szCs w:val="18"/>
              </w:rPr>
            </w:pPr>
            <w:r>
              <w:rPr>
                <w:rFonts w:ascii="Arial Narrow" w:hAnsi="Arial Narrow"/>
                <w:color w:val="FF0000"/>
                <w:sz w:val="16"/>
                <w:szCs w:val="18"/>
              </w:rPr>
              <w:t>x</w:t>
            </w:r>
          </w:p>
        </w:tc>
        <w:tc>
          <w:tcPr>
            <w:tcW w:w="606" w:type="dxa"/>
          </w:tcPr>
          <w:p w14:paraId="604153D6" w14:textId="77777777" w:rsidR="000E5BCD" w:rsidRPr="00B813D5" w:rsidRDefault="000E5BCD" w:rsidP="001D3535">
            <w:pPr>
              <w:rPr>
                <w:rFonts w:ascii="Arial Narrow" w:hAnsi="Arial Narrow"/>
                <w:sz w:val="18"/>
                <w:szCs w:val="18"/>
              </w:rPr>
            </w:pPr>
          </w:p>
        </w:tc>
        <w:tc>
          <w:tcPr>
            <w:tcW w:w="626" w:type="dxa"/>
          </w:tcPr>
          <w:p w14:paraId="453A2E3B" w14:textId="77777777" w:rsidR="000E5BCD" w:rsidRPr="00B813D5" w:rsidRDefault="000E5BCD" w:rsidP="001D3535">
            <w:pPr>
              <w:rPr>
                <w:rFonts w:ascii="Arial Narrow" w:hAnsi="Arial Narrow"/>
                <w:sz w:val="18"/>
                <w:szCs w:val="18"/>
              </w:rPr>
            </w:pPr>
            <w:r>
              <w:rPr>
                <w:rFonts w:ascii="Arial Narrow" w:hAnsi="Arial Narrow"/>
                <w:sz w:val="18"/>
                <w:szCs w:val="18"/>
              </w:rPr>
              <w:t>100%</w:t>
            </w:r>
          </w:p>
        </w:tc>
      </w:tr>
      <w:tr w:rsidR="000E5BCD" w:rsidRPr="00B813D5" w14:paraId="497E2B49" w14:textId="77777777" w:rsidTr="000E5BCD">
        <w:tc>
          <w:tcPr>
            <w:tcW w:w="1881" w:type="dxa"/>
            <w:vMerge/>
          </w:tcPr>
          <w:p w14:paraId="49CEC684" w14:textId="77777777" w:rsidR="000E5BCD" w:rsidRPr="00B813D5" w:rsidRDefault="000E5BCD" w:rsidP="001D3535">
            <w:pPr>
              <w:rPr>
                <w:rFonts w:ascii="Arial Narrow" w:hAnsi="Arial Narrow"/>
                <w:sz w:val="18"/>
                <w:szCs w:val="18"/>
              </w:rPr>
            </w:pPr>
          </w:p>
        </w:tc>
        <w:tc>
          <w:tcPr>
            <w:tcW w:w="3140" w:type="dxa"/>
          </w:tcPr>
          <w:p w14:paraId="1CA29B55" w14:textId="77777777" w:rsidR="000E5BCD" w:rsidRPr="00B813D5" w:rsidRDefault="000E5BCD" w:rsidP="001D3535">
            <w:pPr>
              <w:rPr>
                <w:rFonts w:ascii="Arial Narrow" w:hAnsi="Arial Narrow" w:cs="Calibri"/>
                <w:sz w:val="18"/>
                <w:szCs w:val="18"/>
              </w:rPr>
            </w:pPr>
            <w:r w:rsidRPr="00B813D5">
              <w:rPr>
                <w:rFonts w:ascii="Arial Narrow" w:hAnsi="Arial Narrow" w:cstheme="minorHAnsi"/>
                <w:sz w:val="18"/>
                <w:szCs w:val="18"/>
              </w:rPr>
              <w:t xml:space="preserve">Sensibilisation des parents (pères et mères) sur l’éducation civique et morale </w:t>
            </w:r>
          </w:p>
        </w:tc>
        <w:tc>
          <w:tcPr>
            <w:tcW w:w="2117" w:type="dxa"/>
          </w:tcPr>
          <w:p w14:paraId="252DDC81" w14:textId="77777777" w:rsidR="000E5BCD" w:rsidRPr="00B813D5" w:rsidRDefault="000E5BCD" w:rsidP="001D3535">
            <w:pPr>
              <w:rPr>
                <w:rFonts w:ascii="Arial Narrow" w:hAnsi="Arial Narrow" w:cs="Calibri"/>
                <w:sz w:val="18"/>
                <w:szCs w:val="18"/>
              </w:rPr>
            </w:pPr>
            <w:r w:rsidRPr="00B813D5">
              <w:rPr>
                <w:rFonts w:ascii="Arial Narrow" w:hAnsi="Arial Narrow"/>
                <w:sz w:val="18"/>
                <w:szCs w:val="18"/>
              </w:rPr>
              <w:t>Les parents sont sensibilisés en matière d’éducation civique</w:t>
            </w:r>
          </w:p>
        </w:tc>
        <w:tc>
          <w:tcPr>
            <w:tcW w:w="3047" w:type="dxa"/>
          </w:tcPr>
          <w:p w14:paraId="6B71056C" w14:textId="77777777" w:rsidR="000E5BCD" w:rsidRPr="00B813D5" w:rsidRDefault="000E5BCD" w:rsidP="001D3535">
            <w:pPr>
              <w:rPr>
                <w:rFonts w:ascii="Arial Narrow" w:hAnsi="Arial Narrow" w:cs="Calibri"/>
                <w:sz w:val="18"/>
                <w:szCs w:val="18"/>
              </w:rPr>
            </w:pPr>
            <w:r w:rsidRPr="00B813D5">
              <w:rPr>
                <w:rFonts w:ascii="Arial Narrow" w:hAnsi="Arial Narrow"/>
                <w:sz w:val="18"/>
                <w:szCs w:val="18"/>
              </w:rPr>
              <w:t xml:space="preserve">Toutes les écoles </w:t>
            </w:r>
          </w:p>
        </w:tc>
        <w:tc>
          <w:tcPr>
            <w:tcW w:w="1657" w:type="dxa"/>
          </w:tcPr>
          <w:p w14:paraId="69E9E1CA" w14:textId="77777777" w:rsidR="000E5BCD" w:rsidRPr="00B813D5" w:rsidRDefault="000E5BCD" w:rsidP="001D3535">
            <w:pPr>
              <w:jc w:val="right"/>
              <w:rPr>
                <w:rFonts w:ascii="Arial Narrow" w:hAnsi="Arial Narrow" w:cs="Calibri"/>
                <w:sz w:val="18"/>
                <w:szCs w:val="18"/>
              </w:rPr>
            </w:pPr>
            <w:r w:rsidRPr="00B813D5">
              <w:rPr>
                <w:rFonts w:ascii="Arial Narrow" w:hAnsi="Arial Narrow"/>
                <w:sz w:val="18"/>
                <w:szCs w:val="18"/>
              </w:rPr>
              <w:t xml:space="preserve">        5 000 000</w:t>
            </w:r>
          </w:p>
        </w:tc>
        <w:tc>
          <w:tcPr>
            <w:tcW w:w="604" w:type="dxa"/>
          </w:tcPr>
          <w:p w14:paraId="4C87EF67" w14:textId="77777777" w:rsidR="000E5BCD" w:rsidRPr="00B813D5" w:rsidRDefault="000E5BCD" w:rsidP="001D3535">
            <w:pPr>
              <w:rPr>
                <w:rFonts w:ascii="Arial Narrow" w:hAnsi="Arial Narrow" w:cs="Calibri"/>
                <w:sz w:val="18"/>
                <w:szCs w:val="18"/>
              </w:rPr>
            </w:pPr>
          </w:p>
        </w:tc>
        <w:tc>
          <w:tcPr>
            <w:tcW w:w="581" w:type="dxa"/>
          </w:tcPr>
          <w:p w14:paraId="15F82746" w14:textId="77777777" w:rsidR="000E5BCD" w:rsidRPr="00B813D5" w:rsidRDefault="000E5BCD" w:rsidP="001D3535">
            <w:pPr>
              <w:rPr>
                <w:rFonts w:ascii="Arial Narrow" w:hAnsi="Arial Narrow" w:cs="Calibri"/>
                <w:sz w:val="18"/>
                <w:szCs w:val="18"/>
              </w:rPr>
            </w:pPr>
            <w:r w:rsidRPr="00B813D5">
              <w:rPr>
                <w:rFonts w:ascii="Arial Narrow" w:hAnsi="Arial Narrow"/>
                <w:sz w:val="18"/>
                <w:szCs w:val="18"/>
              </w:rPr>
              <w:t>x</w:t>
            </w:r>
          </w:p>
        </w:tc>
        <w:tc>
          <w:tcPr>
            <w:tcW w:w="584" w:type="dxa"/>
          </w:tcPr>
          <w:p w14:paraId="6C076EA3" w14:textId="77777777" w:rsidR="000E5BCD" w:rsidRPr="00B813D5" w:rsidRDefault="000E5BCD" w:rsidP="001D3535">
            <w:pPr>
              <w:rPr>
                <w:rFonts w:ascii="Arial Narrow" w:hAnsi="Arial Narrow" w:cs="Calibri"/>
                <w:sz w:val="18"/>
                <w:szCs w:val="18"/>
              </w:rPr>
            </w:pPr>
            <w:r w:rsidRPr="00B813D5">
              <w:rPr>
                <w:rFonts w:ascii="Arial Narrow" w:hAnsi="Arial Narrow"/>
                <w:sz w:val="18"/>
                <w:szCs w:val="18"/>
              </w:rPr>
              <w:t>x</w:t>
            </w:r>
          </w:p>
        </w:tc>
        <w:tc>
          <w:tcPr>
            <w:tcW w:w="701" w:type="dxa"/>
          </w:tcPr>
          <w:p w14:paraId="742C449E"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50%</w:t>
            </w:r>
          </w:p>
        </w:tc>
        <w:tc>
          <w:tcPr>
            <w:tcW w:w="616" w:type="dxa"/>
          </w:tcPr>
          <w:p w14:paraId="615166B2"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50%</w:t>
            </w:r>
          </w:p>
        </w:tc>
        <w:tc>
          <w:tcPr>
            <w:tcW w:w="606" w:type="dxa"/>
          </w:tcPr>
          <w:p w14:paraId="0ADD99E7" w14:textId="77777777" w:rsidR="000E5BCD" w:rsidRPr="00B813D5" w:rsidRDefault="000E5BCD" w:rsidP="001D3535">
            <w:pPr>
              <w:rPr>
                <w:rFonts w:ascii="Arial Narrow" w:hAnsi="Arial Narrow"/>
                <w:sz w:val="18"/>
                <w:szCs w:val="18"/>
              </w:rPr>
            </w:pPr>
          </w:p>
        </w:tc>
        <w:tc>
          <w:tcPr>
            <w:tcW w:w="626" w:type="dxa"/>
          </w:tcPr>
          <w:p w14:paraId="7265E139" w14:textId="77777777" w:rsidR="000E5BCD" w:rsidRPr="00B813D5" w:rsidRDefault="000E5BCD" w:rsidP="001D3535">
            <w:pPr>
              <w:rPr>
                <w:rFonts w:ascii="Arial Narrow" w:hAnsi="Arial Narrow"/>
                <w:sz w:val="18"/>
                <w:szCs w:val="18"/>
              </w:rPr>
            </w:pPr>
          </w:p>
        </w:tc>
      </w:tr>
      <w:tr w:rsidR="000E5BCD" w:rsidRPr="00B813D5" w14:paraId="349902D2" w14:textId="77777777" w:rsidTr="000E5BCD">
        <w:tc>
          <w:tcPr>
            <w:tcW w:w="1881" w:type="dxa"/>
            <w:vMerge/>
          </w:tcPr>
          <w:p w14:paraId="084F78CC" w14:textId="77777777" w:rsidR="000E5BCD" w:rsidRPr="00B813D5" w:rsidRDefault="000E5BCD" w:rsidP="001D3535">
            <w:pPr>
              <w:rPr>
                <w:rFonts w:ascii="Arial Narrow" w:hAnsi="Arial Narrow"/>
                <w:sz w:val="18"/>
                <w:szCs w:val="18"/>
              </w:rPr>
            </w:pPr>
          </w:p>
        </w:tc>
        <w:tc>
          <w:tcPr>
            <w:tcW w:w="3140" w:type="dxa"/>
          </w:tcPr>
          <w:p w14:paraId="6BD9E573" w14:textId="77777777" w:rsidR="000E5BCD" w:rsidRPr="00B813D5" w:rsidRDefault="000E5BCD" w:rsidP="001D3535">
            <w:pPr>
              <w:rPr>
                <w:rFonts w:ascii="Arial Narrow" w:hAnsi="Arial Narrow" w:cs="Calibri"/>
                <w:sz w:val="18"/>
                <w:szCs w:val="18"/>
              </w:rPr>
            </w:pPr>
            <w:r w:rsidRPr="00B813D5">
              <w:rPr>
                <w:rFonts w:ascii="Arial Narrow" w:hAnsi="Arial Narrow" w:cs="Arial"/>
                <w:sz w:val="18"/>
                <w:szCs w:val="18"/>
              </w:rPr>
              <w:t>Appui à l’approvisionnement des cantines scolaires</w:t>
            </w:r>
          </w:p>
        </w:tc>
        <w:tc>
          <w:tcPr>
            <w:tcW w:w="2117" w:type="dxa"/>
          </w:tcPr>
          <w:p w14:paraId="21446796" w14:textId="77777777" w:rsidR="000E5BCD" w:rsidRPr="00B813D5" w:rsidRDefault="000E5BCD" w:rsidP="001D3535">
            <w:pPr>
              <w:rPr>
                <w:rFonts w:ascii="Arial Narrow" w:hAnsi="Arial Narrow" w:cs="Calibri"/>
                <w:sz w:val="18"/>
                <w:szCs w:val="18"/>
              </w:rPr>
            </w:pPr>
            <w:r w:rsidRPr="00B813D5">
              <w:rPr>
                <w:rFonts w:ascii="Arial Narrow" w:hAnsi="Arial Narrow"/>
                <w:sz w:val="18"/>
                <w:szCs w:val="18"/>
              </w:rPr>
              <w:t xml:space="preserve">Les cantines scolaires sont construites </w:t>
            </w:r>
          </w:p>
        </w:tc>
        <w:tc>
          <w:tcPr>
            <w:tcW w:w="3047" w:type="dxa"/>
          </w:tcPr>
          <w:p w14:paraId="5846B43E" w14:textId="77777777" w:rsidR="000E5BCD" w:rsidRPr="00B813D5" w:rsidRDefault="000E5BCD" w:rsidP="001D3535">
            <w:pPr>
              <w:rPr>
                <w:rFonts w:ascii="Arial Narrow" w:hAnsi="Arial Narrow" w:cs="Calibri"/>
                <w:sz w:val="18"/>
                <w:szCs w:val="18"/>
              </w:rPr>
            </w:pPr>
            <w:r w:rsidRPr="00B813D5">
              <w:rPr>
                <w:rFonts w:ascii="Arial Narrow" w:hAnsi="Arial Narrow"/>
                <w:sz w:val="18"/>
                <w:szCs w:val="18"/>
              </w:rPr>
              <w:t xml:space="preserve">Toutes les cantines </w:t>
            </w:r>
          </w:p>
        </w:tc>
        <w:tc>
          <w:tcPr>
            <w:tcW w:w="1657" w:type="dxa"/>
          </w:tcPr>
          <w:p w14:paraId="2B7D84B1" w14:textId="77777777" w:rsidR="000E5BCD" w:rsidRPr="00B813D5" w:rsidRDefault="000E5BCD" w:rsidP="001D3535">
            <w:pPr>
              <w:jc w:val="right"/>
              <w:rPr>
                <w:rFonts w:ascii="Arial Narrow" w:hAnsi="Arial Narrow" w:cs="Calibri"/>
                <w:sz w:val="18"/>
                <w:szCs w:val="18"/>
              </w:rPr>
            </w:pPr>
            <w:r w:rsidRPr="00B813D5">
              <w:rPr>
                <w:rFonts w:ascii="Arial Narrow" w:hAnsi="Arial Narrow"/>
                <w:sz w:val="18"/>
                <w:szCs w:val="18"/>
              </w:rPr>
              <w:t xml:space="preserve">      20 000 000</w:t>
            </w:r>
          </w:p>
        </w:tc>
        <w:tc>
          <w:tcPr>
            <w:tcW w:w="604" w:type="dxa"/>
          </w:tcPr>
          <w:p w14:paraId="09584FCC" w14:textId="77777777" w:rsidR="000E5BCD" w:rsidRPr="00B813D5" w:rsidRDefault="000E5BCD" w:rsidP="001D3535">
            <w:pPr>
              <w:rPr>
                <w:rFonts w:ascii="Arial Narrow" w:hAnsi="Arial Narrow" w:cs="Calibri"/>
                <w:sz w:val="18"/>
                <w:szCs w:val="18"/>
              </w:rPr>
            </w:pPr>
            <w:r w:rsidRPr="00B813D5">
              <w:rPr>
                <w:rFonts w:ascii="Arial Narrow" w:hAnsi="Arial Narrow"/>
                <w:sz w:val="18"/>
                <w:szCs w:val="18"/>
              </w:rPr>
              <w:t>x</w:t>
            </w:r>
          </w:p>
        </w:tc>
        <w:tc>
          <w:tcPr>
            <w:tcW w:w="581" w:type="dxa"/>
          </w:tcPr>
          <w:p w14:paraId="1BFA0241" w14:textId="77777777" w:rsidR="000E5BCD" w:rsidRPr="00B813D5" w:rsidRDefault="000E5BCD" w:rsidP="001D3535">
            <w:pPr>
              <w:rPr>
                <w:rFonts w:ascii="Arial Narrow" w:hAnsi="Arial Narrow" w:cs="Calibri"/>
                <w:sz w:val="18"/>
                <w:szCs w:val="18"/>
              </w:rPr>
            </w:pPr>
            <w:r w:rsidRPr="00B813D5">
              <w:rPr>
                <w:rFonts w:ascii="Arial Narrow" w:hAnsi="Arial Narrow"/>
                <w:sz w:val="18"/>
                <w:szCs w:val="18"/>
              </w:rPr>
              <w:t>x</w:t>
            </w:r>
          </w:p>
        </w:tc>
        <w:tc>
          <w:tcPr>
            <w:tcW w:w="584" w:type="dxa"/>
          </w:tcPr>
          <w:p w14:paraId="6135337B" w14:textId="77777777" w:rsidR="000E5BCD" w:rsidRPr="00B813D5" w:rsidRDefault="000E5BCD" w:rsidP="001D3535">
            <w:pPr>
              <w:rPr>
                <w:rFonts w:ascii="Arial Narrow" w:hAnsi="Arial Narrow" w:cs="Calibri"/>
                <w:sz w:val="18"/>
                <w:szCs w:val="18"/>
              </w:rPr>
            </w:pPr>
            <w:r w:rsidRPr="00B813D5">
              <w:rPr>
                <w:rFonts w:ascii="Arial Narrow" w:hAnsi="Arial Narrow"/>
                <w:sz w:val="18"/>
                <w:szCs w:val="18"/>
              </w:rPr>
              <w:t>x</w:t>
            </w:r>
          </w:p>
        </w:tc>
        <w:tc>
          <w:tcPr>
            <w:tcW w:w="701" w:type="dxa"/>
          </w:tcPr>
          <w:p w14:paraId="5104D48B" w14:textId="77777777" w:rsidR="000E5BCD" w:rsidRPr="00B813D5" w:rsidRDefault="000E5BCD" w:rsidP="001D3535">
            <w:pPr>
              <w:rPr>
                <w:rFonts w:ascii="Arial Narrow" w:hAnsi="Arial Narrow"/>
                <w:sz w:val="18"/>
                <w:szCs w:val="18"/>
              </w:rPr>
            </w:pPr>
          </w:p>
        </w:tc>
        <w:tc>
          <w:tcPr>
            <w:tcW w:w="616" w:type="dxa"/>
          </w:tcPr>
          <w:p w14:paraId="415AB0B0"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40%</w:t>
            </w:r>
          </w:p>
        </w:tc>
        <w:tc>
          <w:tcPr>
            <w:tcW w:w="606" w:type="dxa"/>
          </w:tcPr>
          <w:p w14:paraId="4F3921C2"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30%</w:t>
            </w:r>
          </w:p>
        </w:tc>
        <w:tc>
          <w:tcPr>
            <w:tcW w:w="626" w:type="dxa"/>
          </w:tcPr>
          <w:p w14:paraId="5DD0F6CD"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30%</w:t>
            </w:r>
          </w:p>
        </w:tc>
      </w:tr>
      <w:tr w:rsidR="000E5BCD" w:rsidRPr="00B813D5" w14:paraId="61AEA57E" w14:textId="77777777" w:rsidTr="000E5BCD">
        <w:tc>
          <w:tcPr>
            <w:tcW w:w="1881" w:type="dxa"/>
            <w:vMerge/>
          </w:tcPr>
          <w:p w14:paraId="6D0DFECA" w14:textId="77777777" w:rsidR="000E5BCD" w:rsidRPr="00B813D5" w:rsidRDefault="000E5BCD" w:rsidP="001D3535">
            <w:pPr>
              <w:rPr>
                <w:rFonts w:ascii="Arial Narrow" w:hAnsi="Arial Narrow"/>
                <w:sz w:val="18"/>
                <w:szCs w:val="18"/>
              </w:rPr>
            </w:pPr>
          </w:p>
        </w:tc>
        <w:tc>
          <w:tcPr>
            <w:tcW w:w="3140" w:type="dxa"/>
          </w:tcPr>
          <w:p w14:paraId="4CF476AE" w14:textId="77777777" w:rsidR="000E5BCD" w:rsidRPr="00B813D5" w:rsidRDefault="000E5BCD" w:rsidP="001D3535">
            <w:pPr>
              <w:rPr>
                <w:rFonts w:ascii="Arial Narrow" w:hAnsi="Arial Narrow" w:cs="Calibri"/>
                <w:sz w:val="18"/>
                <w:szCs w:val="18"/>
              </w:rPr>
            </w:pPr>
            <w:r w:rsidRPr="00B813D5">
              <w:rPr>
                <w:rFonts w:ascii="Arial Narrow" w:hAnsi="Arial Narrow" w:cs="Arial"/>
                <w:sz w:val="18"/>
                <w:szCs w:val="18"/>
              </w:rPr>
              <w:t xml:space="preserve">Renforcement du système de gestion des cantines scolaires existantes </w:t>
            </w:r>
          </w:p>
        </w:tc>
        <w:tc>
          <w:tcPr>
            <w:tcW w:w="2117" w:type="dxa"/>
          </w:tcPr>
          <w:p w14:paraId="5979CF3F" w14:textId="77777777" w:rsidR="000E5BCD" w:rsidRPr="00B813D5" w:rsidRDefault="000E5BCD" w:rsidP="001D3535">
            <w:pPr>
              <w:rPr>
                <w:rFonts w:ascii="Arial Narrow" w:hAnsi="Arial Narrow" w:cs="Calibri"/>
                <w:sz w:val="18"/>
                <w:szCs w:val="18"/>
              </w:rPr>
            </w:pPr>
            <w:r w:rsidRPr="00B813D5">
              <w:rPr>
                <w:rFonts w:ascii="Arial Narrow" w:hAnsi="Arial Narrow"/>
                <w:sz w:val="18"/>
                <w:szCs w:val="18"/>
              </w:rPr>
              <w:t xml:space="preserve">Le système de gestion des cantines scolaire est renforcé </w:t>
            </w:r>
          </w:p>
        </w:tc>
        <w:tc>
          <w:tcPr>
            <w:tcW w:w="3047" w:type="dxa"/>
          </w:tcPr>
          <w:p w14:paraId="31107C27" w14:textId="77777777" w:rsidR="000E5BCD" w:rsidRPr="00B813D5" w:rsidRDefault="000E5BCD" w:rsidP="001D3535">
            <w:pPr>
              <w:rPr>
                <w:rFonts w:ascii="Arial Narrow" w:hAnsi="Arial Narrow" w:cs="Calibri"/>
                <w:sz w:val="18"/>
                <w:szCs w:val="18"/>
              </w:rPr>
            </w:pPr>
            <w:r w:rsidRPr="00B813D5">
              <w:rPr>
                <w:rFonts w:ascii="Arial Narrow" w:hAnsi="Arial Narrow"/>
                <w:sz w:val="18"/>
                <w:szCs w:val="18"/>
              </w:rPr>
              <w:t>Dialakorodji</w:t>
            </w:r>
          </w:p>
        </w:tc>
        <w:tc>
          <w:tcPr>
            <w:tcW w:w="1657" w:type="dxa"/>
          </w:tcPr>
          <w:p w14:paraId="6077BCF5" w14:textId="77777777" w:rsidR="000E5BCD" w:rsidRPr="00B813D5" w:rsidRDefault="000E5BCD" w:rsidP="001D3535">
            <w:pPr>
              <w:jc w:val="right"/>
              <w:rPr>
                <w:rFonts w:ascii="Arial Narrow" w:hAnsi="Arial Narrow" w:cs="Calibri"/>
                <w:sz w:val="18"/>
                <w:szCs w:val="18"/>
              </w:rPr>
            </w:pPr>
            <w:r w:rsidRPr="00B813D5">
              <w:rPr>
                <w:rFonts w:ascii="Arial Narrow" w:hAnsi="Arial Narrow"/>
                <w:sz w:val="18"/>
                <w:szCs w:val="18"/>
              </w:rPr>
              <w:t xml:space="preserve">     10 000 000</w:t>
            </w:r>
          </w:p>
        </w:tc>
        <w:tc>
          <w:tcPr>
            <w:tcW w:w="604" w:type="dxa"/>
          </w:tcPr>
          <w:p w14:paraId="6C98E635" w14:textId="77777777" w:rsidR="000E5BCD" w:rsidRPr="00B813D5" w:rsidRDefault="000E5BCD" w:rsidP="001D3535">
            <w:pPr>
              <w:rPr>
                <w:rFonts w:ascii="Arial Narrow" w:hAnsi="Arial Narrow" w:cs="Calibri"/>
                <w:sz w:val="18"/>
                <w:szCs w:val="18"/>
              </w:rPr>
            </w:pPr>
          </w:p>
        </w:tc>
        <w:tc>
          <w:tcPr>
            <w:tcW w:w="581" w:type="dxa"/>
          </w:tcPr>
          <w:p w14:paraId="40C46BFA" w14:textId="77777777" w:rsidR="000E5BCD" w:rsidRPr="00B813D5" w:rsidRDefault="000E5BCD" w:rsidP="001D3535">
            <w:pPr>
              <w:rPr>
                <w:rFonts w:ascii="Arial Narrow" w:hAnsi="Arial Narrow" w:cs="Calibri"/>
                <w:sz w:val="18"/>
                <w:szCs w:val="18"/>
              </w:rPr>
            </w:pPr>
          </w:p>
        </w:tc>
        <w:tc>
          <w:tcPr>
            <w:tcW w:w="584" w:type="dxa"/>
          </w:tcPr>
          <w:p w14:paraId="4A6F1EE0" w14:textId="77777777" w:rsidR="000E5BCD" w:rsidRPr="00B813D5" w:rsidRDefault="000E5BCD" w:rsidP="001D3535">
            <w:pPr>
              <w:rPr>
                <w:rFonts w:ascii="Arial Narrow" w:hAnsi="Arial Narrow" w:cs="Calibri"/>
                <w:sz w:val="18"/>
                <w:szCs w:val="18"/>
              </w:rPr>
            </w:pPr>
          </w:p>
        </w:tc>
        <w:tc>
          <w:tcPr>
            <w:tcW w:w="701" w:type="dxa"/>
          </w:tcPr>
          <w:p w14:paraId="2400550A"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20%</w:t>
            </w:r>
          </w:p>
        </w:tc>
        <w:tc>
          <w:tcPr>
            <w:tcW w:w="616" w:type="dxa"/>
          </w:tcPr>
          <w:p w14:paraId="3BCB160F"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20%</w:t>
            </w:r>
          </w:p>
        </w:tc>
        <w:tc>
          <w:tcPr>
            <w:tcW w:w="606" w:type="dxa"/>
          </w:tcPr>
          <w:p w14:paraId="791A047A"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30%</w:t>
            </w:r>
          </w:p>
        </w:tc>
        <w:tc>
          <w:tcPr>
            <w:tcW w:w="626" w:type="dxa"/>
          </w:tcPr>
          <w:p w14:paraId="762AC403"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30%</w:t>
            </w:r>
          </w:p>
        </w:tc>
      </w:tr>
      <w:tr w:rsidR="000E5BCD" w:rsidRPr="00B813D5" w14:paraId="7EF733BE" w14:textId="77777777" w:rsidTr="000E5BCD">
        <w:tc>
          <w:tcPr>
            <w:tcW w:w="1881" w:type="dxa"/>
            <w:vMerge/>
          </w:tcPr>
          <w:p w14:paraId="040FBD1A" w14:textId="77777777" w:rsidR="000E5BCD" w:rsidRPr="00B813D5" w:rsidRDefault="000E5BCD" w:rsidP="001D3535">
            <w:pPr>
              <w:rPr>
                <w:rFonts w:ascii="Arial Narrow" w:hAnsi="Arial Narrow"/>
                <w:sz w:val="18"/>
                <w:szCs w:val="18"/>
              </w:rPr>
            </w:pPr>
          </w:p>
        </w:tc>
        <w:tc>
          <w:tcPr>
            <w:tcW w:w="3140" w:type="dxa"/>
          </w:tcPr>
          <w:p w14:paraId="6AD63841" w14:textId="77777777" w:rsidR="000E5BCD" w:rsidRPr="00B813D5" w:rsidRDefault="000E5BCD" w:rsidP="001D3535">
            <w:pPr>
              <w:rPr>
                <w:rFonts w:ascii="Arial Narrow" w:hAnsi="Arial Narrow" w:cs="Calibri"/>
                <w:sz w:val="18"/>
                <w:szCs w:val="18"/>
              </w:rPr>
            </w:pPr>
            <w:r w:rsidRPr="00B813D5">
              <w:rPr>
                <w:rFonts w:ascii="Arial Narrow" w:hAnsi="Arial Narrow" w:cs="Arial"/>
                <w:sz w:val="18"/>
                <w:szCs w:val="18"/>
              </w:rPr>
              <w:t>Création d’un jardin d’enfants public</w:t>
            </w:r>
          </w:p>
        </w:tc>
        <w:tc>
          <w:tcPr>
            <w:tcW w:w="2117" w:type="dxa"/>
          </w:tcPr>
          <w:p w14:paraId="3738FD17" w14:textId="77777777" w:rsidR="000E5BCD" w:rsidRPr="00B813D5" w:rsidRDefault="000E5BCD" w:rsidP="001D3535">
            <w:pPr>
              <w:rPr>
                <w:rFonts w:ascii="Arial Narrow" w:hAnsi="Arial Narrow" w:cs="Calibri"/>
                <w:sz w:val="18"/>
                <w:szCs w:val="18"/>
              </w:rPr>
            </w:pPr>
            <w:r w:rsidRPr="00B813D5">
              <w:rPr>
                <w:rFonts w:ascii="Arial Narrow" w:hAnsi="Arial Narrow"/>
                <w:sz w:val="18"/>
                <w:szCs w:val="18"/>
              </w:rPr>
              <w:t>Un jardin d’enfants public est créé</w:t>
            </w:r>
          </w:p>
        </w:tc>
        <w:tc>
          <w:tcPr>
            <w:tcW w:w="3047" w:type="dxa"/>
          </w:tcPr>
          <w:p w14:paraId="20522F5A" w14:textId="77777777" w:rsidR="000E5BCD" w:rsidRPr="00B813D5" w:rsidRDefault="000E5BCD" w:rsidP="001D3535">
            <w:pPr>
              <w:rPr>
                <w:rFonts w:ascii="Arial Narrow" w:hAnsi="Arial Narrow" w:cs="Calibri"/>
                <w:sz w:val="18"/>
                <w:szCs w:val="18"/>
              </w:rPr>
            </w:pPr>
            <w:r w:rsidRPr="00B813D5">
              <w:rPr>
                <w:rFonts w:ascii="Arial Narrow" w:hAnsi="Arial Narrow"/>
                <w:sz w:val="18"/>
                <w:szCs w:val="18"/>
              </w:rPr>
              <w:t>Dialakorodji</w:t>
            </w:r>
          </w:p>
        </w:tc>
        <w:tc>
          <w:tcPr>
            <w:tcW w:w="1657" w:type="dxa"/>
          </w:tcPr>
          <w:p w14:paraId="0BEF5AED" w14:textId="77777777" w:rsidR="000E5BCD" w:rsidRPr="00B813D5" w:rsidRDefault="000E5BCD" w:rsidP="001D3535">
            <w:pPr>
              <w:jc w:val="right"/>
              <w:rPr>
                <w:rFonts w:ascii="Arial Narrow" w:hAnsi="Arial Narrow" w:cs="Calibri"/>
                <w:sz w:val="18"/>
                <w:szCs w:val="18"/>
              </w:rPr>
            </w:pPr>
            <w:r w:rsidRPr="00B813D5">
              <w:rPr>
                <w:rFonts w:ascii="Arial Narrow" w:hAnsi="Arial Narrow"/>
                <w:sz w:val="18"/>
                <w:szCs w:val="18"/>
              </w:rPr>
              <w:t xml:space="preserve">          200 000</w:t>
            </w:r>
          </w:p>
        </w:tc>
        <w:tc>
          <w:tcPr>
            <w:tcW w:w="604" w:type="dxa"/>
          </w:tcPr>
          <w:p w14:paraId="787FF7A8" w14:textId="77777777" w:rsidR="000E5BCD" w:rsidRPr="00B813D5" w:rsidRDefault="000E5BCD" w:rsidP="001D3535">
            <w:pPr>
              <w:rPr>
                <w:rFonts w:ascii="Arial Narrow" w:hAnsi="Arial Narrow" w:cs="Calibri"/>
                <w:sz w:val="18"/>
                <w:szCs w:val="18"/>
              </w:rPr>
            </w:pPr>
            <w:r w:rsidRPr="00B813D5">
              <w:rPr>
                <w:rFonts w:ascii="Arial Narrow" w:hAnsi="Arial Narrow"/>
                <w:sz w:val="18"/>
                <w:szCs w:val="18"/>
              </w:rPr>
              <w:t>x</w:t>
            </w:r>
          </w:p>
        </w:tc>
        <w:tc>
          <w:tcPr>
            <w:tcW w:w="581" w:type="dxa"/>
          </w:tcPr>
          <w:p w14:paraId="604CE5C2" w14:textId="77777777" w:rsidR="000E5BCD" w:rsidRPr="00B813D5" w:rsidRDefault="000E5BCD" w:rsidP="001D3535">
            <w:pPr>
              <w:rPr>
                <w:rFonts w:ascii="Arial Narrow" w:hAnsi="Arial Narrow" w:cs="Calibri"/>
                <w:sz w:val="18"/>
                <w:szCs w:val="18"/>
              </w:rPr>
            </w:pPr>
          </w:p>
        </w:tc>
        <w:tc>
          <w:tcPr>
            <w:tcW w:w="584" w:type="dxa"/>
          </w:tcPr>
          <w:p w14:paraId="01173BE4" w14:textId="77777777" w:rsidR="000E5BCD" w:rsidRPr="00B813D5" w:rsidRDefault="000E5BCD" w:rsidP="001D3535">
            <w:pPr>
              <w:rPr>
                <w:rFonts w:ascii="Arial Narrow" w:hAnsi="Arial Narrow" w:cs="Calibri"/>
                <w:sz w:val="18"/>
                <w:szCs w:val="18"/>
              </w:rPr>
            </w:pPr>
          </w:p>
        </w:tc>
        <w:tc>
          <w:tcPr>
            <w:tcW w:w="701" w:type="dxa"/>
          </w:tcPr>
          <w:p w14:paraId="73614954" w14:textId="77777777" w:rsidR="000E5BCD" w:rsidRPr="00B813D5" w:rsidRDefault="000E5BCD" w:rsidP="001D3535">
            <w:pPr>
              <w:rPr>
                <w:rFonts w:ascii="Arial Narrow" w:hAnsi="Arial Narrow"/>
                <w:sz w:val="18"/>
                <w:szCs w:val="18"/>
              </w:rPr>
            </w:pPr>
          </w:p>
        </w:tc>
        <w:tc>
          <w:tcPr>
            <w:tcW w:w="616" w:type="dxa"/>
          </w:tcPr>
          <w:p w14:paraId="764721DC"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100%</w:t>
            </w:r>
          </w:p>
        </w:tc>
        <w:tc>
          <w:tcPr>
            <w:tcW w:w="606" w:type="dxa"/>
          </w:tcPr>
          <w:p w14:paraId="21EAF487" w14:textId="77777777" w:rsidR="000E5BCD" w:rsidRPr="00B813D5" w:rsidRDefault="000E5BCD" w:rsidP="001D3535">
            <w:pPr>
              <w:rPr>
                <w:rFonts w:ascii="Arial Narrow" w:hAnsi="Arial Narrow"/>
                <w:sz w:val="18"/>
                <w:szCs w:val="18"/>
              </w:rPr>
            </w:pPr>
          </w:p>
        </w:tc>
        <w:tc>
          <w:tcPr>
            <w:tcW w:w="626" w:type="dxa"/>
          </w:tcPr>
          <w:p w14:paraId="4DB39F68" w14:textId="77777777" w:rsidR="000E5BCD" w:rsidRPr="00B813D5" w:rsidRDefault="000E5BCD" w:rsidP="001D3535">
            <w:pPr>
              <w:rPr>
                <w:rFonts w:ascii="Arial Narrow" w:hAnsi="Arial Narrow"/>
                <w:sz w:val="18"/>
                <w:szCs w:val="18"/>
              </w:rPr>
            </w:pPr>
          </w:p>
        </w:tc>
      </w:tr>
      <w:tr w:rsidR="000E5BCD" w:rsidRPr="00B813D5" w14:paraId="5AF6BD8B" w14:textId="77777777" w:rsidTr="000E5BCD">
        <w:tc>
          <w:tcPr>
            <w:tcW w:w="1881" w:type="dxa"/>
            <w:vMerge/>
          </w:tcPr>
          <w:p w14:paraId="6C88ED7E" w14:textId="77777777" w:rsidR="000E5BCD" w:rsidRPr="00B813D5" w:rsidRDefault="000E5BCD" w:rsidP="001D3535">
            <w:pPr>
              <w:rPr>
                <w:rFonts w:ascii="Arial Narrow" w:hAnsi="Arial Narrow"/>
                <w:sz w:val="18"/>
                <w:szCs w:val="18"/>
              </w:rPr>
            </w:pPr>
          </w:p>
        </w:tc>
        <w:tc>
          <w:tcPr>
            <w:tcW w:w="3140" w:type="dxa"/>
          </w:tcPr>
          <w:p w14:paraId="5C0BE326" w14:textId="77777777" w:rsidR="000E5BCD" w:rsidRPr="00B813D5" w:rsidRDefault="000E5BCD" w:rsidP="001D3535">
            <w:pPr>
              <w:rPr>
                <w:rFonts w:ascii="Arial Narrow" w:hAnsi="Arial Narrow" w:cs="Calibri"/>
                <w:sz w:val="18"/>
                <w:szCs w:val="18"/>
              </w:rPr>
            </w:pPr>
            <w:r w:rsidRPr="00B813D5">
              <w:rPr>
                <w:rFonts w:ascii="Arial Narrow" w:hAnsi="Arial Narrow" w:cs="Arial"/>
                <w:sz w:val="18"/>
                <w:szCs w:val="18"/>
              </w:rPr>
              <w:t>Construction et équipements du jardin d’enfants public</w:t>
            </w:r>
          </w:p>
        </w:tc>
        <w:tc>
          <w:tcPr>
            <w:tcW w:w="2117" w:type="dxa"/>
          </w:tcPr>
          <w:p w14:paraId="4F1603B1" w14:textId="77777777" w:rsidR="000E5BCD" w:rsidRPr="00B813D5" w:rsidRDefault="000E5BCD" w:rsidP="001D3535">
            <w:pPr>
              <w:rPr>
                <w:rFonts w:ascii="Arial Narrow" w:hAnsi="Arial Narrow" w:cs="Calibri"/>
                <w:sz w:val="18"/>
                <w:szCs w:val="18"/>
              </w:rPr>
            </w:pPr>
            <w:r w:rsidRPr="00B813D5">
              <w:rPr>
                <w:rFonts w:ascii="Arial Narrow" w:hAnsi="Arial Narrow"/>
                <w:sz w:val="18"/>
                <w:szCs w:val="18"/>
              </w:rPr>
              <w:t xml:space="preserve">Le jardin d’enfant public est construit et équipé </w:t>
            </w:r>
          </w:p>
        </w:tc>
        <w:tc>
          <w:tcPr>
            <w:tcW w:w="3047" w:type="dxa"/>
          </w:tcPr>
          <w:p w14:paraId="1A9883CE" w14:textId="77777777" w:rsidR="000E5BCD" w:rsidRPr="00B813D5" w:rsidRDefault="000E5BCD" w:rsidP="001D3535">
            <w:pPr>
              <w:rPr>
                <w:rFonts w:ascii="Arial Narrow" w:hAnsi="Arial Narrow" w:cs="Calibri"/>
                <w:sz w:val="18"/>
                <w:szCs w:val="18"/>
              </w:rPr>
            </w:pPr>
            <w:r w:rsidRPr="00B813D5">
              <w:rPr>
                <w:rFonts w:ascii="Arial Narrow" w:hAnsi="Arial Narrow"/>
                <w:sz w:val="18"/>
                <w:szCs w:val="18"/>
              </w:rPr>
              <w:t xml:space="preserve">Dialakorodji </w:t>
            </w:r>
          </w:p>
        </w:tc>
        <w:tc>
          <w:tcPr>
            <w:tcW w:w="1657" w:type="dxa"/>
          </w:tcPr>
          <w:p w14:paraId="68053BE4" w14:textId="77777777" w:rsidR="000E5BCD" w:rsidRPr="00B813D5" w:rsidRDefault="000E5BCD" w:rsidP="001D3535">
            <w:pPr>
              <w:jc w:val="right"/>
              <w:rPr>
                <w:rFonts w:ascii="Arial Narrow" w:hAnsi="Arial Narrow" w:cs="Calibri"/>
                <w:sz w:val="18"/>
                <w:szCs w:val="18"/>
              </w:rPr>
            </w:pPr>
            <w:r w:rsidRPr="00B813D5">
              <w:rPr>
                <w:rFonts w:ascii="Arial Narrow" w:hAnsi="Arial Narrow"/>
                <w:sz w:val="18"/>
                <w:szCs w:val="18"/>
              </w:rPr>
              <w:t xml:space="preserve">    200 000 000</w:t>
            </w:r>
          </w:p>
        </w:tc>
        <w:tc>
          <w:tcPr>
            <w:tcW w:w="604" w:type="dxa"/>
          </w:tcPr>
          <w:p w14:paraId="2BD793AA" w14:textId="77777777" w:rsidR="000E5BCD" w:rsidRPr="00B813D5" w:rsidRDefault="000E5BCD" w:rsidP="001D3535">
            <w:pPr>
              <w:rPr>
                <w:rFonts w:ascii="Arial Narrow" w:hAnsi="Arial Narrow" w:cs="Calibri"/>
                <w:sz w:val="18"/>
                <w:szCs w:val="18"/>
              </w:rPr>
            </w:pPr>
          </w:p>
        </w:tc>
        <w:tc>
          <w:tcPr>
            <w:tcW w:w="581" w:type="dxa"/>
          </w:tcPr>
          <w:p w14:paraId="0848A193" w14:textId="77777777" w:rsidR="000E5BCD" w:rsidRPr="00B813D5" w:rsidRDefault="000E5BCD" w:rsidP="001D3535">
            <w:pPr>
              <w:rPr>
                <w:rFonts w:ascii="Arial Narrow" w:hAnsi="Arial Narrow" w:cs="Calibri"/>
                <w:sz w:val="18"/>
                <w:szCs w:val="18"/>
              </w:rPr>
            </w:pPr>
            <w:r w:rsidRPr="00B813D5">
              <w:rPr>
                <w:rFonts w:ascii="Arial Narrow" w:hAnsi="Arial Narrow"/>
                <w:sz w:val="18"/>
                <w:szCs w:val="18"/>
              </w:rPr>
              <w:t>x</w:t>
            </w:r>
          </w:p>
        </w:tc>
        <w:tc>
          <w:tcPr>
            <w:tcW w:w="584" w:type="dxa"/>
          </w:tcPr>
          <w:p w14:paraId="656B3C72" w14:textId="77777777" w:rsidR="000E5BCD" w:rsidRPr="00B813D5" w:rsidRDefault="000E5BCD" w:rsidP="001D3535">
            <w:pPr>
              <w:rPr>
                <w:rFonts w:ascii="Arial Narrow" w:hAnsi="Arial Narrow" w:cs="Calibri"/>
                <w:sz w:val="18"/>
                <w:szCs w:val="18"/>
              </w:rPr>
            </w:pPr>
            <w:r w:rsidRPr="00B813D5">
              <w:rPr>
                <w:rFonts w:ascii="Arial Narrow" w:hAnsi="Arial Narrow"/>
                <w:sz w:val="18"/>
                <w:szCs w:val="18"/>
              </w:rPr>
              <w:t>x</w:t>
            </w:r>
          </w:p>
        </w:tc>
        <w:tc>
          <w:tcPr>
            <w:tcW w:w="701" w:type="dxa"/>
          </w:tcPr>
          <w:p w14:paraId="5DFADC85" w14:textId="77777777" w:rsidR="000E5BCD" w:rsidRPr="00B813D5" w:rsidRDefault="000E5BCD" w:rsidP="001D3535">
            <w:pPr>
              <w:rPr>
                <w:rFonts w:ascii="Arial Narrow" w:hAnsi="Arial Narrow"/>
                <w:sz w:val="18"/>
                <w:szCs w:val="18"/>
              </w:rPr>
            </w:pPr>
          </w:p>
        </w:tc>
        <w:tc>
          <w:tcPr>
            <w:tcW w:w="616" w:type="dxa"/>
          </w:tcPr>
          <w:p w14:paraId="7BEAC4DC"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30%</w:t>
            </w:r>
          </w:p>
        </w:tc>
        <w:tc>
          <w:tcPr>
            <w:tcW w:w="606" w:type="dxa"/>
          </w:tcPr>
          <w:p w14:paraId="788F375C"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70%</w:t>
            </w:r>
          </w:p>
        </w:tc>
        <w:tc>
          <w:tcPr>
            <w:tcW w:w="626" w:type="dxa"/>
          </w:tcPr>
          <w:p w14:paraId="294BC5F9" w14:textId="77777777" w:rsidR="000E5BCD" w:rsidRPr="00B813D5" w:rsidRDefault="000E5BCD" w:rsidP="001D3535">
            <w:pPr>
              <w:rPr>
                <w:rFonts w:ascii="Arial Narrow" w:hAnsi="Arial Narrow"/>
                <w:sz w:val="18"/>
                <w:szCs w:val="18"/>
              </w:rPr>
            </w:pPr>
          </w:p>
        </w:tc>
      </w:tr>
      <w:tr w:rsidR="000E5BCD" w:rsidRPr="00B813D5" w14:paraId="17117D6F" w14:textId="77777777" w:rsidTr="000E5BCD">
        <w:tc>
          <w:tcPr>
            <w:tcW w:w="1881" w:type="dxa"/>
            <w:vMerge/>
          </w:tcPr>
          <w:p w14:paraId="46D26067" w14:textId="77777777" w:rsidR="000E5BCD" w:rsidRPr="00B813D5" w:rsidRDefault="000E5BCD" w:rsidP="001D3535">
            <w:pPr>
              <w:rPr>
                <w:rFonts w:ascii="Arial Narrow" w:hAnsi="Arial Narrow"/>
                <w:sz w:val="18"/>
                <w:szCs w:val="18"/>
              </w:rPr>
            </w:pPr>
          </w:p>
        </w:tc>
        <w:tc>
          <w:tcPr>
            <w:tcW w:w="3140" w:type="dxa"/>
          </w:tcPr>
          <w:p w14:paraId="0FC92045" w14:textId="77777777" w:rsidR="000E5BCD" w:rsidRPr="00B813D5" w:rsidRDefault="000E5BCD" w:rsidP="001D3535">
            <w:pPr>
              <w:rPr>
                <w:rFonts w:ascii="Arial Narrow" w:hAnsi="Arial Narrow" w:cs="Calibri"/>
                <w:sz w:val="18"/>
                <w:szCs w:val="18"/>
              </w:rPr>
            </w:pPr>
            <w:r w:rsidRPr="00B813D5">
              <w:rPr>
                <w:rFonts w:ascii="Arial Narrow" w:hAnsi="Arial Narrow"/>
                <w:sz w:val="18"/>
                <w:szCs w:val="18"/>
              </w:rPr>
              <w:t xml:space="preserve">Appui à la création d’un lycée public et </w:t>
            </w:r>
          </w:p>
        </w:tc>
        <w:tc>
          <w:tcPr>
            <w:tcW w:w="2117" w:type="dxa"/>
          </w:tcPr>
          <w:p w14:paraId="31E7AA2B" w14:textId="77777777" w:rsidR="000E5BCD" w:rsidRPr="00B813D5" w:rsidRDefault="000E5BCD" w:rsidP="001D3535">
            <w:pPr>
              <w:rPr>
                <w:rFonts w:ascii="Arial Narrow" w:hAnsi="Arial Narrow" w:cs="Calibri"/>
                <w:sz w:val="18"/>
                <w:szCs w:val="18"/>
              </w:rPr>
            </w:pPr>
            <w:r w:rsidRPr="00B813D5">
              <w:rPr>
                <w:rFonts w:ascii="Arial Narrow" w:hAnsi="Arial Narrow"/>
                <w:sz w:val="18"/>
                <w:szCs w:val="18"/>
              </w:rPr>
              <w:t>Un lycée et un centre de formation professionnelle sont créés</w:t>
            </w:r>
          </w:p>
        </w:tc>
        <w:tc>
          <w:tcPr>
            <w:tcW w:w="3047" w:type="dxa"/>
          </w:tcPr>
          <w:p w14:paraId="1F7808D1" w14:textId="77777777" w:rsidR="000E5BCD" w:rsidRPr="00B813D5" w:rsidRDefault="000E5BCD" w:rsidP="001D3535">
            <w:pPr>
              <w:rPr>
                <w:rFonts w:ascii="Arial Narrow" w:hAnsi="Arial Narrow" w:cs="Calibri"/>
                <w:sz w:val="18"/>
                <w:szCs w:val="18"/>
              </w:rPr>
            </w:pPr>
            <w:r w:rsidRPr="00B813D5">
              <w:rPr>
                <w:rFonts w:ascii="Arial Narrow" w:hAnsi="Arial Narrow"/>
                <w:sz w:val="18"/>
                <w:szCs w:val="18"/>
              </w:rPr>
              <w:t>Dialakorodji</w:t>
            </w:r>
          </w:p>
        </w:tc>
        <w:tc>
          <w:tcPr>
            <w:tcW w:w="1657" w:type="dxa"/>
          </w:tcPr>
          <w:p w14:paraId="5AF7018E" w14:textId="77777777" w:rsidR="000E5BCD" w:rsidRPr="00B813D5" w:rsidRDefault="000E5BCD" w:rsidP="001D3535">
            <w:pPr>
              <w:jc w:val="right"/>
              <w:rPr>
                <w:rFonts w:ascii="Arial Narrow" w:hAnsi="Arial Narrow" w:cs="Calibri"/>
                <w:sz w:val="18"/>
                <w:szCs w:val="18"/>
              </w:rPr>
            </w:pPr>
            <w:r w:rsidRPr="00B813D5">
              <w:rPr>
                <w:rFonts w:ascii="Arial Narrow" w:hAnsi="Arial Narrow"/>
                <w:sz w:val="18"/>
                <w:szCs w:val="18"/>
              </w:rPr>
              <w:t xml:space="preserve">               </w:t>
            </w:r>
            <w:r>
              <w:rPr>
                <w:rFonts w:ascii="Arial Narrow" w:hAnsi="Arial Narrow"/>
                <w:sz w:val="18"/>
                <w:szCs w:val="18"/>
              </w:rPr>
              <w:t xml:space="preserve">      </w:t>
            </w:r>
            <w:r w:rsidRPr="00B813D5">
              <w:rPr>
                <w:rFonts w:ascii="Arial Narrow" w:hAnsi="Arial Narrow"/>
                <w:sz w:val="18"/>
                <w:szCs w:val="18"/>
              </w:rPr>
              <w:t>200 000</w:t>
            </w:r>
          </w:p>
        </w:tc>
        <w:tc>
          <w:tcPr>
            <w:tcW w:w="604" w:type="dxa"/>
          </w:tcPr>
          <w:p w14:paraId="5103974D" w14:textId="77777777" w:rsidR="000E5BCD" w:rsidRPr="00B813D5" w:rsidRDefault="000E5BCD" w:rsidP="001D3535">
            <w:pPr>
              <w:rPr>
                <w:rFonts w:ascii="Arial Narrow" w:hAnsi="Arial Narrow" w:cs="Calibri"/>
                <w:sz w:val="18"/>
                <w:szCs w:val="18"/>
              </w:rPr>
            </w:pPr>
            <w:r w:rsidRPr="00B813D5">
              <w:rPr>
                <w:rFonts w:ascii="Arial Narrow" w:hAnsi="Arial Narrow"/>
                <w:sz w:val="18"/>
                <w:szCs w:val="18"/>
              </w:rPr>
              <w:t>x</w:t>
            </w:r>
          </w:p>
        </w:tc>
        <w:tc>
          <w:tcPr>
            <w:tcW w:w="581" w:type="dxa"/>
          </w:tcPr>
          <w:p w14:paraId="11D04256" w14:textId="77777777" w:rsidR="000E5BCD" w:rsidRPr="00B813D5" w:rsidRDefault="000E5BCD" w:rsidP="001D3535">
            <w:pPr>
              <w:rPr>
                <w:rFonts w:ascii="Arial Narrow" w:hAnsi="Arial Narrow" w:cs="Calibri"/>
                <w:sz w:val="18"/>
                <w:szCs w:val="18"/>
              </w:rPr>
            </w:pPr>
          </w:p>
        </w:tc>
        <w:tc>
          <w:tcPr>
            <w:tcW w:w="584" w:type="dxa"/>
          </w:tcPr>
          <w:p w14:paraId="7D8D9D27" w14:textId="77777777" w:rsidR="000E5BCD" w:rsidRPr="00B813D5" w:rsidRDefault="000E5BCD" w:rsidP="001D3535">
            <w:pPr>
              <w:rPr>
                <w:rFonts w:ascii="Arial Narrow" w:hAnsi="Arial Narrow" w:cs="Calibri"/>
                <w:sz w:val="18"/>
                <w:szCs w:val="18"/>
              </w:rPr>
            </w:pPr>
          </w:p>
        </w:tc>
        <w:tc>
          <w:tcPr>
            <w:tcW w:w="701" w:type="dxa"/>
          </w:tcPr>
          <w:p w14:paraId="3CD2DF0C" w14:textId="77777777" w:rsidR="000E5BCD" w:rsidRPr="00B813D5" w:rsidRDefault="000E5BCD" w:rsidP="001D3535">
            <w:pPr>
              <w:rPr>
                <w:rFonts w:ascii="Arial Narrow" w:hAnsi="Arial Narrow"/>
                <w:sz w:val="18"/>
                <w:szCs w:val="18"/>
              </w:rPr>
            </w:pPr>
          </w:p>
        </w:tc>
        <w:tc>
          <w:tcPr>
            <w:tcW w:w="616" w:type="dxa"/>
          </w:tcPr>
          <w:p w14:paraId="00C3AF32"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100%</w:t>
            </w:r>
          </w:p>
        </w:tc>
        <w:tc>
          <w:tcPr>
            <w:tcW w:w="606" w:type="dxa"/>
          </w:tcPr>
          <w:p w14:paraId="6E24D0DA" w14:textId="77777777" w:rsidR="000E5BCD" w:rsidRPr="00B813D5" w:rsidRDefault="000E5BCD" w:rsidP="001D3535">
            <w:pPr>
              <w:rPr>
                <w:rFonts w:ascii="Arial Narrow" w:hAnsi="Arial Narrow"/>
                <w:sz w:val="18"/>
                <w:szCs w:val="18"/>
              </w:rPr>
            </w:pPr>
          </w:p>
        </w:tc>
        <w:tc>
          <w:tcPr>
            <w:tcW w:w="626" w:type="dxa"/>
          </w:tcPr>
          <w:p w14:paraId="156D242D" w14:textId="77777777" w:rsidR="000E5BCD" w:rsidRPr="00B813D5" w:rsidRDefault="000E5BCD" w:rsidP="001D3535">
            <w:pPr>
              <w:rPr>
                <w:rFonts w:ascii="Arial Narrow" w:hAnsi="Arial Narrow"/>
                <w:sz w:val="18"/>
                <w:szCs w:val="18"/>
              </w:rPr>
            </w:pPr>
          </w:p>
        </w:tc>
      </w:tr>
      <w:tr w:rsidR="000E5BCD" w:rsidRPr="00B813D5" w14:paraId="58143D07" w14:textId="77777777" w:rsidTr="000E5BCD">
        <w:tc>
          <w:tcPr>
            <w:tcW w:w="1881" w:type="dxa"/>
            <w:vMerge/>
          </w:tcPr>
          <w:p w14:paraId="1505CFD0" w14:textId="77777777" w:rsidR="000E5BCD" w:rsidRPr="00B813D5" w:rsidRDefault="000E5BCD" w:rsidP="001D3535">
            <w:pPr>
              <w:rPr>
                <w:rFonts w:ascii="Arial Narrow" w:hAnsi="Arial Narrow"/>
                <w:sz w:val="18"/>
                <w:szCs w:val="18"/>
              </w:rPr>
            </w:pPr>
          </w:p>
        </w:tc>
        <w:tc>
          <w:tcPr>
            <w:tcW w:w="3140" w:type="dxa"/>
          </w:tcPr>
          <w:p w14:paraId="1B0212CA" w14:textId="77777777" w:rsidR="000E5BCD" w:rsidRPr="00B813D5" w:rsidRDefault="000E5BCD" w:rsidP="001D3535">
            <w:pPr>
              <w:rPr>
                <w:rFonts w:ascii="Arial Narrow" w:hAnsi="Arial Narrow" w:cs="Calibri"/>
                <w:sz w:val="18"/>
                <w:szCs w:val="18"/>
              </w:rPr>
            </w:pPr>
            <w:r w:rsidRPr="00B813D5">
              <w:rPr>
                <w:rFonts w:ascii="Arial Narrow" w:hAnsi="Arial Narrow"/>
                <w:sz w:val="18"/>
                <w:szCs w:val="18"/>
              </w:rPr>
              <w:t>Appui à la construction d’un lycée public</w:t>
            </w:r>
          </w:p>
        </w:tc>
        <w:tc>
          <w:tcPr>
            <w:tcW w:w="2117" w:type="dxa"/>
          </w:tcPr>
          <w:p w14:paraId="39979A03" w14:textId="77777777" w:rsidR="000E5BCD" w:rsidRPr="00B813D5" w:rsidRDefault="000E5BCD" w:rsidP="001D3535">
            <w:pPr>
              <w:rPr>
                <w:rFonts w:ascii="Arial Narrow" w:hAnsi="Arial Narrow" w:cs="Calibri"/>
                <w:sz w:val="18"/>
                <w:szCs w:val="18"/>
              </w:rPr>
            </w:pPr>
            <w:r w:rsidRPr="00B813D5">
              <w:rPr>
                <w:rFonts w:ascii="Arial Narrow" w:hAnsi="Arial Narrow"/>
                <w:sz w:val="18"/>
                <w:szCs w:val="18"/>
              </w:rPr>
              <w:t>Un lycée public est créé</w:t>
            </w:r>
          </w:p>
        </w:tc>
        <w:tc>
          <w:tcPr>
            <w:tcW w:w="3047" w:type="dxa"/>
          </w:tcPr>
          <w:p w14:paraId="07FC3BA3" w14:textId="77777777" w:rsidR="000E5BCD" w:rsidRPr="00B813D5" w:rsidRDefault="000E5BCD" w:rsidP="001D3535">
            <w:pPr>
              <w:rPr>
                <w:rFonts w:ascii="Arial Narrow" w:hAnsi="Arial Narrow" w:cs="Calibri"/>
                <w:sz w:val="18"/>
                <w:szCs w:val="18"/>
              </w:rPr>
            </w:pPr>
            <w:r w:rsidRPr="00B813D5">
              <w:rPr>
                <w:rFonts w:ascii="Arial Narrow" w:hAnsi="Arial Narrow"/>
                <w:sz w:val="18"/>
                <w:szCs w:val="18"/>
              </w:rPr>
              <w:t>Dialakorordji</w:t>
            </w:r>
          </w:p>
        </w:tc>
        <w:tc>
          <w:tcPr>
            <w:tcW w:w="1657" w:type="dxa"/>
          </w:tcPr>
          <w:p w14:paraId="728887D2" w14:textId="77777777" w:rsidR="000E5BCD" w:rsidRPr="00B813D5" w:rsidRDefault="000E5BCD" w:rsidP="001D3535">
            <w:pPr>
              <w:jc w:val="right"/>
              <w:rPr>
                <w:rFonts w:ascii="Arial Narrow" w:hAnsi="Arial Narrow" w:cs="Calibri"/>
                <w:sz w:val="18"/>
                <w:szCs w:val="18"/>
              </w:rPr>
            </w:pPr>
            <w:r w:rsidRPr="00B813D5">
              <w:rPr>
                <w:rFonts w:ascii="Arial Narrow" w:hAnsi="Arial Narrow"/>
                <w:sz w:val="18"/>
                <w:szCs w:val="18"/>
              </w:rPr>
              <w:t>300 000 000</w:t>
            </w:r>
          </w:p>
        </w:tc>
        <w:tc>
          <w:tcPr>
            <w:tcW w:w="604" w:type="dxa"/>
          </w:tcPr>
          <w:p w14:paraId="7ACF788C" w14:textId="77777777" w:rsidR="000E5BCD" w:rsidRPr="00B813D5" w:rsidRDefault="000E5BCD" w:rsidP="001D3535">
            <w:pPr>
              <w:rPr>
                <w:rFonts w:ascii="Arial Narrow" w:hAnsi="Arial Narrow" w:cs="Calibri"/>
                <w:sz w:val="18"/>
                <w:szCs w:val="18"/>
              </w:rPr>
            </w:pPr>
          </w:p>
        </w:tc>
        <w:tc>
          <w:tcPr>
            <w:tcW w:w="581" w:type="dxa"/>
          </w:tcPr>
          <w:p w14:paraId="04509D68" w14:textId="77777777" w:rsidR="000E5BCD" w:rsidRPr="00B813D5" w:rsidRDefault="000E5BCD" w:rsidP="001D3535">
            <w:pPr>
              <w:rPr>
                <w:rFonts w:ascii="Arial Narrow" w:hAnsi="Arial Narrow" w:cs="Calibri"/>
                <w:sz w:val="18"/>
                <w:szCs w:val="18"/>
              </w:rPr>
            </w:pPr>
            <w:r w:rsidRPr="00B813D5">
              <w:rPr>
                <w:rFonts w:ascii="Arial Narrow" w:hAnsi="Arial Narrow"/>
                <w:sz w:val="18"/>
                <w:szCs w:val="18"/>
              </w:rPr>
              <w:t>x</w:t>
            </w:r>
          </w:p>
        </w:tc>
        <w:tc>
          <w:tcPr>
            <w:tcW w:w="584" w:type="dxa"/>
          </w:tcPr>
          <w:p w14:paraId="23B34CB7" w14:textId="77777777" w:rsidR="000E5BCD" w:rsidRPr="00B813D5" w:rsidRDefault="000E5BCD" w:rsidP="001D3535">
            <w:pPr>
              <w:rPr>
                <w:rFonts w:ascii="Arial Narrow" w:hAnsi="Arial Narrow" w:cs="Calibri"/>
                <w:sz w:val="18"/>
                <w:szCs w:val="18"/>
              </w:rPr>
            </w:pPr>
            <w:r w:rsidRPr="00B813D5">
              <w:rPr>
                <w:rFonts w:ascii="Arial Narrow" w:hAnsi="Arial Narrow"/>
                <w:sz w:val="18"/>
                <w:szCs w:val="18"/>
              </w:rPr>
              <w:t>x</w:t>
            </w:r>
          </w:p>
        </w:tc>
        <w:tc>
          <w:tcPr>
            <w:tcW w:w="701" w:type="dxa"/>
          </w:tcPr>
          <w:p w14:paraId="3092C938"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10%</w:t>
            </w:r>
          </w:p>
        </w:tc>
        <w:tc>
          <w:tcPr>
            <w:tcW w:w="616" w:type="dxa"/>
          </w:tcPr>
          <w:p w14:paraId="0A3E40CA"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20%</w:t>
            </w:r>
          </w:p>
        </w:tc>
        <w:tc>
          <w:tcPr>
            <w:tcW w:w="606" w:type="dxa"/>
          </w:tcPr>
          <w:p w14:paraId="114837E3"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70%</w:t>
            </w:r>
          </w:p>
        </w:tc>
        <w:tc>
          <w:tcPr>
            <w:tcW w:w="626" w:type="dxa"/>
          </w:tcPr>
          <w:p w14:paraId="1A94C347" w14:textId="77777777" w:rsidR="000E5BCD" w:rsidRPr="00B813D5" w:rsidRDefault="000E5BCD" w:rsidP="001D3535">
            <w:pPr>
              <w:rPr>
                <w:rFonts w:ascii="Arial Narrow" w:hAnsi="Arial Narrow"/>
                <w:sz w:val="18"/>
                <w:szCs w:val="18"/>
              </w:rPr>
            </w:pPr>
          </w:p>
        </w:tc>
      </w:tr>
      <w:tr w:rsidR="000E5BCD" w:rsidRPr="00B813D5" w14:paraId="2DFB27C3" w14:textId="77777777" w:rsidTr="000E5BCD">
        <w:tc>
          <w:tcPr>
            <w:tcW w:w="1881" w:type="dxa"/>
            <w:vMerge/>
          </w:tcPr>
          <w:p w14:paraId="1B762543" w14:textId="77777777" w:rsidR="000E5BCD" w:rsidRPr="00B813D5" w:rsidRDefault="000E5BCD" w:rsidP="001D3535">
            <w:pPr>
              <w:rPr>
                <w:rFonts w:ascii="Arial Narrow" w:hAnsi="Arial Narrow"/>
                <w:sz w:val="18"/>
                <w:szCs w:val="18"/>
              </w:rPr>
            </w:pPr>
          </w:p>
        </w:tc>
        <w:tc>
          <w:tcPr>
            <w:tcW w:w="3140" w:type="dxa"/>
          </w:tcPr>
          <w:p w14:paraId="1E804E83" w14:textId="77777777" w:rsidR="000E5BCD" w:rsidRPr="00B813D5" w:rsidRDefault="000E5BCD" w:rsidP="001D3535">
            <w:pPr>
              <w:rPr>
                <w:rFonts w:ascii="Arial Narrow" w:hAnsi="Arial Narrow" w:cs="Calibri"/>
                <w:sz w:val="18"/>
                <w:szCs w:val="18"/>
              </w:rPr>
            </w:pPr>
            <w:r w:rsidRPr="00B813D5">
              <w:rPr>
                <w:rFonts w:ascii="Arial Narrow" w:hAnsi="Arial Narrow"/>
                <w:sz w:val="18"/>
                <w:szCs w:val="18"/>
              </w:rPr>
              <w:t>Appui à la construction d’un centre de formation professionnelle</w:t>
            </w:r>
          </w:p>
        </w:tc>
        <w:tc>
          <w:tcPr>
            <w:tcW w:w="2117" w:type="dxa"/>
          </w:tcPr>
          <w:p w14:paraId="3B50C2E5" w14:textId="77777777" w:rsidR="000E5BCD" w:rsidRPr="00B813D5" w:rsidRDefault="000E5BCD" w:rsidP="001D3535">
            <w:pPr>
              <w:rPr>
                <w:rFonts w:ascii="Arial Narrow" w:hAnsi="Arial Narrow" w:cs="Calibri"/>
                <w:sz w:val="18"/>
                <w:szCs w:val="18"/>
              </w:rPr>
            </w:pPr>
            <w:r w:rsidRPr="00B813D5">
              <w:rPr>
                <w:rFonts w:ascii="Arial Narrow" w:hAnsi="Arial Narrow"/>
                <w:sz w:val="18"/>
                <w:szCs w:val="18"/>
              </w:rPr>
              <w:t>Un centre de formation professionnelle est créé</w:t>
            </w:r>
          </w:p>
        </w:tc>
        <w:tc>
          <w:tcPr>
            <w:tcW w:w="3047" w:type="dxa"/>
          </w:tcPr>
          <w:p w14:paraId="245193B9" w14:textId="77777777" w:rsidR="000E5BCD" w:rsidRPr="00B813D5" w:rsidRDefault="000E5BCD" w:rsidP="001D3535">
            <w:pPr>
              <w:rPr>
                <w:rFonts w:ascii="Arial Narrow" w:hAnsi="Arial Narrow" w:cs="Calibri"/>
                <w:sz w:val="18"/>
                <w:szCs w:val="18"/>
              </w:rPr>
            </w:pPr>
          </w:p>
        </w:tc>
        <w:tc>
          <w:tcPr>
            <w:tcW w:w="1657" w:type="dxa"/>
          </w:tcPr>
          <w:p w14:paraId="689CF373" w14:textId="77777777" w:rsidR="000E5BCD" w:rsidRPr="00B813D5" w:rsidRDefault="000E5BCD" w:rsidP="001D3535">
            <w:pPr>
              <w:jc w:val="right"/>
              <w:rPr>
                <w:rFonts w:ascii="Arial Narrow" w:hAnsi="Arial Narrow" w:cs="Calibri"/>
                <w:sz w:val="18"/>
                <w:szCs w:val="18"/>
              </w:rPr>
            </w:pPr>
            <w:r w:rsidRPr="00B813D5">
              <w:rPr>
                <w:rFonts w:ascii="Arial Narrow" w:hAnsi="Arial Narrow"/>
                <w:sz w:val="18"/>
                <w:szCs w:val="18"/>
              </w:rPr>
              <w:t xml:space="preserve">    400 000 000</w:t>
            </w:r>
          </w:p>
        </w:tc>
        <w:tc>
          <w:tcPr>
            <w:tcW w:w="604" w:type="dxa"/>
          </w:tcPr>
          <w:p w14:paraId="68347B69" w14:textId="77777777" w:rsidR="000E5BCD" w:rsidRPr="00B813D5" w:rsidRDefault="000E5BCD" w:rsidP="001D3535">
            <w:pPr>
              <w:rPr>
                <w:rFonts w:ascii="Arial Narrow" w:hAnsi="Arial Narrow" w:cs="Calibri"/>
                <w:sz w:val="18"/>
                <w:szCs w:val="18"/>
              </w:rPr>
            </w:pPr>
          </w:p>
        </w:tc>
        <w:tc>
          <w:tcPr>
            <w:tcW w:w="581" w:type="dxa"/>
          </w:tcPr>
          <w:p w14:paraId="406F55EB" w14:textId="77777777" w:rsidR="000E5BCD" w:rsidRPr="00B813D5" w:rsidRDefault="000E5BCD" w:rsidP="001D3535">
            <w:pPr>
              <w:rPr>
                <w:rFonts w:ascii="Arial Narrow" w:hAnsi="Arial Narrow" w:cs="Calibri"/>
                <w:sz w:val="18"/>
                <w:szCs w:val="18"/>
              </w:rPr>
            </w:pPr>
          </w:p>
        </w:tc>
        <w:tc>
          <w:tcPr>
            <w:tcW w:w="584" w:type="dxa"/>
          </w:tcPr>
          <w:p w14:paraId="0A3FEBFF" w14:textId="77777777" w:rsidR="000E5BCD" w:rsidRPr="00B813D5" w:rsidRDefault="000E5BCD" w:rsidP="001D3535">
            <w:pPr>
              <w:rPr>
                <w:rFonts w:ascii="Arial Narrow" w:hAnsi="Arial Narrow" w:cs="Calibri"/>
                <w:sz w:val="18"/>
                <w:szCs w:val="18"/>
              </w:rPr>
            </w:pPr>
            <w:r w:rsidRPr="00B813D5">
              <w:rPr>
                <w:rFonts w:ascii="Arial Narrow" w:hAnsi="Arial Narrow"/>
                <w:sz w:val="18"/>
                <w:szCs w:val="18"/>
              </w:rPr>
              <w:t>x</w:t>
            </w:r>
          </w:p>
        </w:tc>
        <w:tc>
          <w:tcPr>
            <w:tcW w:w="701" w:type="dxa"/>
          </w:tcPr>
          <w:p w14:paraId="514D3E06" w14:textId="77777777" w:rsidR="000E5BCD" w:rsidRPr="00B813D5" w:rsidRDefault="000E5BCD" w:rsidP="001D3535">
            <w:pPr>
              <w:rPr>
                <w:rFonts w:ascii="Arial Narrow" w:hAnsi="Arial Narrow"/>
                <w:sz w:val="18"/>
                <w:szCs w:val="18"/>
              </w:rPr>
            </w:pPr>
          </w:p>
        </w:tc>
        <w:tc>
          <w:tcPr>
            <w:tcW w:w="616" w:type="dxa"/>
          </w:tcPr>
          <w:p w14:paraId="1B51425A" w14:textId="77777777" w:rsidR="000E5BCD" w:rsidRPr="00B813D5" w:rsidRDefault="000E5BCD" w:rsidP="001D3535">
            <w:pPr>
              <w:rPr>
                <w:rFonts w:ascii="Arial Narrow" w:hAnsi="Arial Narrow"/>
                <w:sz w:val="18"/>
                <w:szCs w:val="18"/>
              </w:rPr>
            </w:pPr>
          </w:p>
        </w:tc>
        <w:tc>
          <w:tcPr>
            <w:tcW w:w="606" w:type="dxa"/>
          </w:tcPr>
          <w:p w14:paraId="176B25D4" w14:textId="77777777" w:rsidR="000E5BCD" w:rsidRPr="00B813D5" w:rsidRDefault="000E5BCD" w:rsidP="001D3535">
            <w:pPr>
              <w:rPr>
                <w:rFonts w:ascii="Arial Narrow" w:hAnsi="Arial Narrow"/>
                <w:sz w:val="18"/>
                <w:szCs w:val="18"/>
              </w:rPr>
            </w:pPr>
          </w:p>
        </w:tc>
        <w:tc>
          <w:tcPr>
            <w:tcW w:w="626" w:type="dxa"/>
          </w:tcPr>
          <w:p w14:paraId="0496F329" w14:textId="77777777" w:rsidR="000E5BCD" w:rsidRPr="00B813D5" w:rsidRDefault="000E5BCD" w:rsidP="001D3535">
            <w:pPr>
              <w:rPr>
                <w:rFonts w:ascii="Arial Narrow" w:hAnsi="Arial Narrow"/>
                <w:sz w:val="18"/>
                <w:szCs w:val="18"/>
              </w:rPr>
            </w:pPr>
          </w:p>
        </w:tc>
      </w:tr>
      <w:tr w:rsidR="000E5BCD" w:rsidRPr="00B813D5" w14:paraId="3625CE9D" w14:textId="77777777" w:rsidTr="000E5BCD">
        <w:tc>
          <w:tcPr>
            <w:tcW w:w="1881" w:type="dxa"/>
          </w:tcPr>
          <w:p w14:paraId="173142B4" w14:textId="77777777" w:rsidR="000E5BCD" w:rsidRPr="00B813D5" w:rsidRDefault="000E5BCD" w:rsidP="001D3535">
            <w:pPr>
              <w:rPr>
                <w:rFonts w:ascii="Arial Narrow" w:hAnsi="Arial Narrow"/>
                <w:sz w:val="18"/>
                <w:szCs w:val="18"/>
              </w:rPr>
            </w:pPr>
            <w:r w:rsidRPr="00B813D5">
              <w:rPr>
                <w:rFonts w:ascii="Arial Narrow" w:hAnsi="Arial Narrow"/>
                <w:b/>
                <w:bCs/>
                <w:sz w:val="18"/>
                <w:szCs w:val="18"/>
              </w:rPr>
              <w:t>Sous-Total</w:t>
            </w:r>
            <w:r>
              <w:rPr>
                <w:rFonts w:ascii="Arial Narrow" w:hAnsi="Arial Narrow"/>
                <w:b/>
                <w:bCs/>
                <w:sz w:val="18"/>
                <w:szCs w:val="18"/>
              </w:rPr>
              <w:t xml:space="preserve"> 9</w:t>
            </w:r>
          </w:p>
        </w:tc>
        <w:tc>
          <w:tcPr>
            <w:tcW w:w="3140" w:type="dxa"/>
          </w:tcPr>
          <w:p w14:paraId="57D8A538" w14:textId="77777777" w:rsidR="000E5BCD" w:rsidRPr="00B813D5" w:rsidRDefault="000E5BCD" w:rsidP="001D3535">
            <w:pPr>
              <w:rPr>
                <w:rFonts w:ascii="Arial Narrow" w:hAnsi="Arial Narrow" w:cs="Calibri"/>
                <w:sz w:val="18"/>
                <w:szCs w:val="18"/>
              </w:rPr>
            </w:pPr>
          </w:p>
        </w:tc>
        <w:tc>
          <w:tcPr>
            <w:tcW w:w="2117" w:type="dxa"/>
          </w:tcPr>
          <w:p w14:paraId="2D47272B" w14:textId="77777777" w:rsidR="000E5BCD" w:rsidRPr="00B813D5" w:rsidRDefault="000E5BCD" w:rsidP="001D3535">
            <w:pPr>
              <w:rPr>
                <w:rFonts w:ascii="Arial Narrow" w:hAnsi="Arial Narrow" w:cs="Calibri"/>
                <w:sz w:val="18"/>
                <w:szCs w:val="18"/>
              </w:rPr>
            </w:pPr>
          </w:p>
        </w:tc>
        <w:tc>
          <w:tcPr>
            <w:tcW w:w="3047" w:type="dxa"/>
          </w:tcPr>
          <w:p w14:paraId="1DB65D96" w14:textId="77777777" w:rsidR="000E5BCD" w:rsidRPr="00B813D5" w:rsidRDefault="000E5BCD" w:rsidP="001D3535">
            <w:pPr>
              <w:rPr>
                <w:rFonts w:ascii="Arial Narrow" w:hAnsi="Arial Narrow" w:cs="Calibri"/>
                <w:sz w:val="18"/>
                <w:szCs w:val="18"/>
              </w:rPr>
            </w:pPr>
          </w:p>
        </w:tc>
        <w:tc>
          <w:tcPr>
            <w:tcW w:w="1657" w:type="dxa"/>
          </w:tcPr>
          <w:p w14:paraId="78310979" w14:textId="77777777" w:rsidR="000E5BCD" w:rsidRPr="00F33932" w:rsidRDefault="000E5BCD" w:rsidP="001D3535">
            <w:pPr>
              <w:jc w:val="right"/>
              <w:rPr>
                <w:rFonts w:ascii="Arial Narrow" w:hAnsi="Arial Narrow" w:cs="Calibri"/>
                <w:b/>
                <w:bCs/>
                <w:sz w:val="18"/>
                <w:szCs w:val="18"/>
              </w:rPr>
            </w:pPr>
            <w:r w:rsidRPr="00F33932">
              <w:rPr>
                <w:rFonts w:ascii="Arial Narrow" w:hAnsi="Arial Narrow" w:cs="Calibri"/>
                <w:b/>
                <w:bCs/>
                <w:sz w:val="18"/>
                <w:szCs w:val="18"/>
              </w:rPr>
              <w:t>2 925 700 000</w:t>
            </w:r>
          </w:p>
        </w:tc>
        <w:tc>
          <w:tcPr>
            <w:tcW w:w="604" w:type="dxa"/>
          </w:tcPr>
          <w:p w14:paraId="0C4559D3" w14:textId="77777777" w:rsidR="000E5BCD" w:rsidRPr="00B813D5" w:rsidRDefault="000E5BCD" w:rsidP="001D3535">
            <w:pPr>
              <w:rPr>
                <w:rFonts w:ascii="Arial Narrow" w:hAnsi="Arial Narrow" w:cs="Calibri"/>
                <w:sz w:val="18"/>
                <w:szCs w:val="18"/>
              </w:rPr>
            </w:pPr>
          </w:p>
        </w:tc>
        <w:tc>
          <w:tcPr>
            <w:tcW w:w="581" w:type="dxa"/>
          </w:tcPr>
          <w:p w14:paraId="5B93B8A9" w14:textId="77777777" w:rsidR="000E5BCD" w:rsidRPr="00B813D5" w:rsidRDefault="000E5BCD" w:rsidP="001D3535">
            <w:pPr>
              <w:rPr>
                <w:rFonts w:ascii="Arial Narrow" w:hAnsi="Arial Narrow" w:cs="Calibri"/>
                <w:sz w:val="18"/>
                <w:szCs w:val="18"/>
              </w:rPr>
            </w:pPr>
          </w:p>
        </w:tc>
        <w:tc>
          <w:tcPr>
            <w:tcW w:w="584" w:type="dxa"/>
          </w:tcPr>
          <w:p w14:paraId="4D201066" w14:textId="77777777" w:rsidR="000E5BCD" w:rsidRPr="00B813D5" w:rsidRDefault="000E5BCD" w:rsidP="001D3535">
            <w:pPr>
              <w:rPr>
                <w:rFonts w:ascii="Arial Narrow" w:hAnsi="Arial Narrow" w:cs="Calibri"/>
                <w:sz w:val="18"/>
                <w:szCs w:val="18"/>
              </w:rPr>
            </w:pPr>
          </w:p>
        </w:tc>
        <w:tc>
          <w:tcPr>
            <w:tcW w:w="701" w:type="dxa"/>
          </w:tcPr>
          <w:p w14:paraId="6221ED33" w14:textId="77777777" w:rsidR="000E5BCD" w:rsidRPr="00B813D5" w:rsidRDefault="000E5BCD" w:rsidP="001D3535">
            <w:pPr>
              <w:rPr>
                <w:rFonts w:ascii="Arial Narrow" w:hAnsi="Arial Narrow"/>
                <w:sz w:val="18"/>
                <w:szCs w:val="18"/>
              </w:rPr>
            </w:pPr>
          </w:p>
        </w:tc>
        <w:tc>
          <w:tcPr>
            <w:tcW w:w="616" w:type="dxa"/>
          </w:tcPr>
          <w:p w14:paraId="4A9596B1" w14:textId="77777777" w:rsidR="000E5BCD" w:rsidRPr="00B813D5" w:rsidRDefault="000E5BCD" w:rsidP="001D3535">
            <w:pPr>
              <w:rPr>
                <w:rFonts w:ascii="Arial Narrow" w:hAnsi="Arial Narrow"/>
                <w:sz w:val="18"/>
                <w:szCs w:val="18"/>
              </w:rPr>
            </w:pPr>
          </w:p>
        </w:tc>
        <w:tc>
          <w:tcPr>
            <w:tcW w:w="606" w:type="dxa"/>
          </w:tcPr>
          <w:p w14:paraId="67C2E3FB" w14:textId="77777777" w:rsidR="000E5BCD" w:rsidRPr="00B813D5" w:rsidRDefault="000E5BCD" w:rsidP="001D3535">
            <w:pPr>
              <w:rPr>
                <w:rFonts w:ascii="Arial Narrow" w:hAnsi="Arial Narrow"/>
                <w:sz w:val="18"/>
                <w:szCs w:val="18"/>
              </w:rPr>
            </w:pPr>
          </w:p>
        </w:tc>
        <w:tc>
          <w:tcPr>
            <w:tcW w:w="626" w:type="dxa"/>
          </w:tcPr>
          <w:p w14:paraId="3AB112AA" w14:textId="77777777" w:rsidR="000E5BCD" w:rsidRPr="00B813D5" w:rsidRDefault="000E5BCD" w:rsidP="001D3535">
            <w:pPr>
              <w:rPr>
                <w:rFonts w:ascii="Arial Narrow" w:hAnsi="Arial Narrow"/>
                <w:sz w:val="18"/>
                <w:szCs w:val="18"/>
              </w:rPr>
            </w:pPr>
          </w:p>
        </w:tc>
      </w:tr>
      <w:tr w:rsidR="000E5BCD" w:rsidRPr="00B813D5" w14:paraId="794DC4DE" w14:textId="77777777" w:rsidTr="001D3535">
        <w:tc>
          <w:tcPr>
            <w:tcW w:w="16160" w:type="dxa"/>
            <w:gridSpan w:val="12"/>
            <w:shd w:val="clear" w:color="auto" w:fill="5F497A" w:themeFill="accent4" w:themeFillShade="BF"/>
          </w:tcPr>
          <w:p w14:paraId="6374221E" w14:textId="77777777" w:rsidR="000E5BCD" w:rsidRPr="00B813D5" w:rsidRDefault="000E5BCD" w:rsidP="001D3535">
            <w:pPr>
              <w:jc w:val="center"/>
              <w:rPr>
                <w:rFonts w:ascii="Arial Narrow" w:hAnsi="Arial Narrow"/>
                <w:sz w:val="18"/>
                <w:szCs w:val="18"/>
              </w:rPr>
            </w:pPr>
            <w:r w:rsidRPr="00B813D5">
              <w:rPr>
                <w:rFonts w:ascii="Arial Narrow" w:hAnsi="Arial Narrow"/>
                <w:b/>
                <w:sz w:val="18"/>
                <w:szCs w:val="18"/>
              </w:rPr>
              <w:t>SECTEUR RESSOURCES HUMAINES</w:t>
            </w:r>
          </w:p>
        </w:tc>
      </w:tr>
      <w:tr w:rsidR="000E5BCD" w:rsidRPr="00B813D5" w14:paraId="7C251AC6" w14:textId="77777777" w:rsidTr="000E5BCD">
        <w:tc>
          <w:tcPr>
            <w:tcW w:w="1881" w:type="dxa"/>
            <w:vMerge w:val="restart"/>
          </w:tcPr>
          <w:p w14:paraId="37866F09" w14:textId="77777777" w:rsidR="000E5BCD" w:rsidRPr="00B813D5" w:rsidRDefault="000E5BCD" w:rsidP="001D3535">
            <w:pPr>
              <w:rPr>
                <w:rFonts w:ascii="Arial Narrow" w:hAnsi="Arial Narrow"/>
                <w:b/>
                <w:sz w:val="18"/>
                <w:szCs w:val="18"/>
              </w:rPr>
            </w:pPr>
            <w:r w:rsidRPr="00B813D5">
              <w:rPr>
                <w:rFonts w:ascii="Arial Narrow" w:hAnsi="Arial Narrow"/>
                <w:b/>
                <w:sz w:val="18"/>
                <w:szCs w:val="18"/>
              </w:rPr>
              <w:t>SANTE</w:t>
            </w:r>
          </w:p>
          <w:p w14:paraId="3B5E85CF" w14:textId="77777777" w:rsidR="000E5BCD" w:rsidRPr="00B813D5" w:rsidRDefault="000E5BCD" w:rsidP="001D3535">
            <w:pPr>
              <w:rPr>
                <w:rFonts w:ascii="Arial Narrow" w:hAnsi="Arial Narrow"/>
                <w:b/>
                <w:sz w:val="18"/>
                <w:szCs w:val="18"/>
              </w:rPr>
            </w:pPr>
            <w:r w:rsidRPr="00B813D5">
              <w:rPr>
                <w:rFonts w:ascii="Arial Narrow" w:hAnsi="Arial Narrow"/>
                <w:b/>
                <w:sz w:val="18"/>
                <w:szCs w:val="18"/>
              </w:rPr>
              <w:t>Améliorer l’accès et la qualité de la santé</w:t>
            </w:r>
          </w:p>
          <w:p w14:paraId="3440325D" w14:textId="77777777" w:rsidR="000E5BCD" w:rsidRPr="00B813D5" w:rsidRDefault="000E5BCD" w:rsidP="001D3535">
            <w:pPr>
              <w:rPr>
                <w:rFonts w:ascii="Arial Narrow" w:hAnsi="Arial Narrow"/>
                <w:sz w:val="18"/>
                <w:szCs w:val="18"/>
              </w:rPr>
            </w:pPr>
          </w:p>
        </w:tc>
        <w:tc>
          <w:tcPr>
            <w:tcW w:w="3140" w:type="dxa"/>
          </w:tcPr>
          <w:p w14:paraId="1DD8DD4C" w14:textId="77777777" w:rsidR="000E5BCD" w:rsidRPr="00B813D5" w:rsidRDefault="000E5BCD" w:rsidP="001D3535">
            <w:pPr>
              <w:rPr>
                <w:rFonts w:ascii="Arial Narrow" w:hAnsi="Arial Narrow" w:cs="Calibri"/>
                <w:sz w:val="18"/>
                <w:szCs w:val="18"/>
              </w:rPr>
            </w:pPr>
            <w:r w:rsidRPr="00B813D5">
              <w:rPr>
                <w:rFonts w:ascii="Arial Narrow" w:hAnsi="Arial Narrow"/>
                <w:sz w:val="18"/>
                <w:szCs w:val="18"/>
              </w:rPr>
              <w:t xml:space="preserve">Etude de faisabilité de la création d’un CSRef </w:t>
            </w:r>
          </w:p>
        </w:tc>
        <w:tc>
          <w:tcPr>
            <w:tcW w:w="2117" w:type="dxa"/>
          </w:tcPr>
          <w:p w14:paraId="23AE7957" w14:textId="77777777" w:rsidR="000E5BCD" w:rsidRPr="00B813D5" w:rsidRDefault="000E5BCD" w:rsidP="001D3535">
            <w:pPr>
              <w:rPr>
                <w:rFonts w:ascii="Arial Narrow" w:hAnsi="Arial Narrow" w:cs="Calibri"/>
                <w:sz w:val="18"/>
                <w:szCs w:val="18"/>
              </w:rPr>
            </w:pPr>
            <w:r w:rsidRPr="00B813D5">
              <w:rPr>
                <w:rFonts w:ascii="Arial Narrow" w:hAnsi="Arial Narrow"/>
                <w:sz w:val="18"/>
                <w:szCs w:val="18"/>
              </w:rPr>
              <w:t>L’étude de faisabilité de la création d’un CSRefM a été faite</w:t>
            </w:r>
          </w:p>
        </w:tc>
        <w:tc>
          <w:tcPr>
            <w:tcW w:w="3047" w:type="dxa"/>
          </w:tcPr>
          <w:p w14:paraId="7771B214" w14:textId="77777777" w:rsidR="000E5BCD" w:rsidRPr="00B813D5" w:rsidRDefault="000E5BCD" w:rsidP="001D3535">
            <w:pPr>
              <w:rPr>
                <w:rFonts w:ascii="Arial Narrow" w:hAnsi="Arial Narrow" w:cs="Calibri"/>
                <w:sz w:val="18"/>
                <w:szCs w:val="18"/>
              </w:rPr>
            </w:pPr>
            <w:r w:rsidRPr="00B813D5">
              <w:rPr>
                <w:rFonts w:ascii="Arial Narrow" w:hAnsi="Arial Narrow"/>
                <w:sz w:val="18"/>
                <w:szCs w:val="18"/>
              </w:rPr>
              <w:t>Dialakorodji</w:t>
            </w:r>
          </w:p>
        </w:tc>
        <w:tc>
          <w:tcPr>
            <w:tcW w:w="1657" w:type="dxa"/>
          </w:tcPr>
          <w:p w14:paraId="5FC9A14D" w14:textId="77777777" w:rsidR="000E5BCD" w:rsidRPr="00B813D5" w:rsidRDefault="000E5BCD" w:rsidP="001D3535">
            <w:pPr>
              <w:jc w:val="right"/>
              <w:rPr>
                <w:rFonts w:ascii="Arial Narrow" w:hAnsi="Arial Narrow" w:cs="Calibri"/>
                <w:sz w:val="18"/>
                <w:szCs w:val="18"/>
              </w:rPr>
            </w:pPr>
            <w:r w:rsidRPr="00B813D5">
              <w:rPr>
                <w:rFonts w:ascii="Arial Narrow" w:hAnsi="Arial Narrow"/>
                <w:sz w:val="18"/>
                <w:szCs w:val="18"/>
              </w:rPr>
              <w:t xml:space="preserve">        5 000 000</w:t>
            </w:r>
          </w:p>
        </w:tc>
        <w:tc>
          <w:tcPr>
            <w:tcW w:w="604" w:type="dxa"/>
          </w:tcPr>
          <w:p w14:paraId="553DE083" w14:textId="77777777" w:rsidR="000E5BCD" w:rsidRPr="00B813D5" w:rsidRDefault="000E5BCD" w:rsidP="001D3535">
            <w:pPr>
              <w:rPr>
                <w:rFonts w:ascii="Arial Narrow" w:hAnsi="Arial Narrow" w:cs="Calibri"/>
                <w:sz w:val="18"/>
                <w:szCs w:val="18"/>
              </w:rPr>
            </w:pPr>
            <w:r w:rsidRPr="00B813D5">
              <w:rPr>
                <w:rFonts w:ascii="Arial Narrow" w:hAnsi="Arial Narrow"/>
                <w:sz w:val="18"/>
                <w:szCs w:val="18"/>
              </w:rPr>
              <w:t>x</w:t>
            </w:r>
          </w:p>
        </w:tc>
        <w:tc>
          <w:tcPr>
            <w:tcW w:w="581" w:type="dxa"/>
          </w:tcPr>
          <w:p w14:paraId="41DADDC0" w14:textId="77777777" w:rsidR="000E5BCD" w:rsidRPr="00B813D5" w:rsidRDefault="000E5BCD" w:rsidP="001D3535">
            <w:pPr>
              <w:rPr>
                <w:rFonts w:ascii="Arial Narrow" w:hAnsi="Arial Narrow" w:cs="Calibri"/>
                <w:sz w:val="18"/>
                <w:szCs w:val="18"/>
              </w:rPr>
            </w:pPr>
          </w:p>
        </w:tc>
        <w:tc>
          <w:tcPr>
            <w:tcW w:w="584" w:type="dxa"/>
          </w:tcPr>
          <w:p w14:paraId="0479F8A1" w14:textId="77777777" w:rsidR="000E5BCD" w:rsidRPr="00B813D5" w:rsidRDefault="000E5BCD" w:rsidP="001D3535">
            <w:pPr>
              <w:rPr>
                <w:rFonts w:ascii="Arial Narrow" w:hAnsi="Arial Narrow" w:cs="Calibri"/>
                <w:sz w:val="18"/>
                <w:szCs w:val="18"/>
              </w:rPr>
            </w:pPr>
          </w:p>
        </w:tc>
        <w:tc>
          <w:tcPr>
            <w:tcW w:w="701" w:type="dxa"/>
          </w:tcPr>
          <w:p w14:paraId="5643DEDA" w14:textId="77777777" w:rsidR="000E5BCD" w:rsidRPr="00B813D5" w:rsidRDefault="000E5BCD" w:rsidP="001D3535">
            <w:pPr>
              <w:rPr>
                <w:rFonts w:ascii="Arial Narrow" w:hAnsi="Arial Narrow"/>
                <w:sz w:val="18"/>
                <w:szCs w:val="18"/>
              </w:rPr>
            </w:pPr>
          </w:p>
        </w:tc>
        <w:tc>
          <w:tcPr>
            <w:tcW w:w="616" w:type="dxa"/>
          </w:tcPr>
          <w:p w14:paraId="04C92B0A"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15%</w:t>
            </w:r>
          </w:p>
        </w:tc>
        <w:tc>
          <w:tcPr>
            <w:tcW w:w="606" w:type="dxa"/>
          </w:tcPr>
          <w:p w14:paraId="3484C9F1"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35%</w:t>
            </w:r>
          </w:p>
        </w:tc>
        <w:tc>
          <w:tcPr>
            <w:tcW w:w="626" w:type="dxa"/>
          </w:tcPr>
          <w:p w14:paraId="6543FBF0"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50%</w:t>
            </w:r>
          </w:p>
        </w:tc>
      </w:tr>
      <w:tr w:rsidR="000E5BCD" w:rsidRPr="00B813D5" w14:paraId="11D90F59" w14:textId="77777777" w:rsidTr="000E5BCD">
        <w:tc>
          <w:tcPr>
            <w:tcW w:w="1881" w:type="dxa"/>
            <w:vMerge/>
          </w:tcPr>
          <w:p w14:paraId="3681100C" w14:textId="77777777" w:rsidR="000E5BCD" w:rsidRPr="00B813D5" w:rsidRDefault="000E5BCD" w:rsidP="001D3535">
            <w:pPr>
              <w:rPr>
                <w:rFonts w:ascii="Arial Narrow" w:hAnsi="Arial Narrow"/>
                <w:sz w:val="18"/>
                <w:szCs w:val="18"/>
              </w:rPr>
            </w:pPr>
          </w:p>
        </w:tc>
        <w:tc>
          <w:tcPr>
            <w:tcW w:w="3140" w:type="dxa"/>
          </w:tcPr>
          <w:p w14:paraId="1051686A" w14:textId="77777777" w:rsidR="000E5BCD" w:rsidRPr="00B813D5" w:rsidRDefault="000E5BCD" w:rsidP="001D3535">
            <w:pPr>
              <w:rPr>
                <w:rFonts w:ascii="Arial Narrow" w:hAnsi="Arial Narrow" w:cs="Calibri"/>
                <w:sz w:val="18"/>
                <w:szCs w:val="18"/>
              </w:rPr>
            </w:pPr>
            <w:r w:rsidRPr="00B813D5">
              <w:rPr>
                <w:rFonts w:ascii="Arial Narrow" w:hAnsi="Arial Narrow"/>
                <w:sz w:val="18"/>
                <w:szCs w:val="18"/>
              </w:rPr>
              <w:t>Erection du CSCOM en CSRef</w:t>
            </w:r>
          </w:p>
        </w:tc>
        <w:tc>
          <w:tcPr>
            <w:tcW w:w="2117" w:type="dxa"/>
          </w:tcPr>
          <w:p w14:paraId="1E1F6BFF" w14:textId="77777777" w:rsidR="000E5BCD" w:rsidRPr="00B813D5" w:rsidRDefault="000E5BCD" w:rsidP="001D3535">
            <w:pPr>
              <w:rPr>
                <w:rFonts w:ascii="Arial Narrow" w:hAnsi="Arial Narrow" w:cs="Calibri"/>
                <w:sz w:val="18"/>
                <w:szCs w:val="18"/>
              </w:rPr>
            </w:pPr>
            <w:r w:rsidRPr="00B813D5">
              <w:rPr>
                <w:rFonts w:ascii="Arial Narrow" w:hAnsi="Arial Narrow"/>
                <w:sz w:val="18"/>
                <w:szCs w:val="18"/>
              </w:rPr>
              <w:t>Le CSCOM est érigé en CSRef</w:t>
            </w:r>
          </w:p>
        </w:tc>
        <w:tc>
          <w:tcPr>
            <w:tcW w:w="3047" w:type="dxa"/>
          </w:tcPr>
          <w:p w14:paraId="367EE609" w14:textId="77777777" w:rsidR="000E5BCD" w:rsidRPr="00B813D5" w:rsidRDefault="000E5BCD" w:rsidP="001D3535">
            <w:pPr>
              <w:rPr>
                <w:rFonts w:ascii="Arial Narrow" w:hAnsi="Arial Narrow" w:cs="Calibri"/>
                <w:sz w:val="18"/>
                <w:szCs w:val="18"/>
              </w:rPr>
            </w:pPr>
            <w:r w:rsidRPr="00B813D5">
              <w:rPr>
                <w:rFonts w:ascii="Arial Narrow" w:hAnsi="Arial Narrow"/>
                <w:sz w:val="18"/>
                <w:szCs w:val="18"/>
              </w:rPr>
              <w:t>Dialakorodji</w:t>
            </w:r>
          </w:p>
        </w:tc>
        <w:tc>
          <w:tcPr>
            <w:tcW w:w="1657" w:type="dxa"/>
          </w:tcPr>
          <w:p w14:paraId="3D4BBD4A" w14:textId="77777777" w:rsidR="000E5BCD" w:rsidRPr="00B813D5" w:rsidRDefault="000E5BCD" w:rsidP="001D3535">
            <w:pPr>
              <w:rPr>
                <w:rFonts w:ascii="Arial Narrow" w:hAnsi="Arial Narrow" w:cs="Calibri"/>
                <w:sz w:val="18"/>
                <w:szCs w:val="18"/>
              </w:rPr>
            </w:pPr>
          </w:p>
        </w:tc>
        <w:tc>
          <w:tcPr>
            <w:tcW w:w="604" w:type="dxa"/>
          </w:tcPr>
          <w:p w14:paraId="1DA98771" w14:textId="77777777" w:rsidR="000E5BCD" w:rsidRPr="00B813D5" w:rsidRDefault="000E5BCD" w:rsidP="001D3535">
            <w:pPr>
              <w:rPr>
                <w:rFonts w:ascii="Arial Narrow" w:hAnsi="Arial Narrow" w:cs="Calibri"/>
                <w:sz w:val="18"/>
                <w:szCs w:val="18"/>
              </w:rPr>
            </w:pPr>
          </w:p>
        </w:tc>
        <w:tc>
          <w:tcPr>
            <w:tcW w:w="581" w:type="dxa"/>
          </w:tcPr>
          <w:p w14:paraId="0BBDBF70" w14:textId="77777777" w:rsidR="000E5BCD" w:rsidRPr="00B813D5" w:rsidRDefault="000E5BCD" w:rsidP="001D3535">
            <w:pPr>
              <w:rPr>
                <w:rFonts w:ascii="Arial Narrow" w:hAnsi="Arial Narrow" w:cs="Calibri"/>
                <w:sz w:val="18"/>
                <w:szCs w:val="18"/>
              </w:rPr>
            </w:pPr>
          </w:p>
        </w:tc>
        <w:tc>
          <w:tcPr>
            <w:tcW w:w="584" w:type="dxa"/>
          </w:tcPr>
          <w:p w14:paraId="0965E6CF" w14:textId="77777777" w:rsidR="000E5BCD" w:rsidRPr="00B813D5" w:rsidRDefault="000E5BCD" w:rsidP="001D3535">
            <w:pPr>
              <w:rPr>
                <w:rFonts w:ascii="Arial Narrow" w:hAnsi="Arial Narrow" w:cs="Calibri"/>
                <w:sz w:val="18"/>
                <w:szCs w:val="18"/>
              </w:rPr>
            </w:pPr>
          </w:p>
        </w:tc>
        <w:tc>
          <w:tcPr>
            <w:tcW w:w="701" w:type="dxa"/>
          </w:tcPr>
          <w:p w14:paraId="255452BE" w14:textId="77777777" w:rsidR="000E5BCD" w:rsidRPr="00B813D5" w:rsidRDefault="000E5BCD" w:rsidP="001D3535">
            <w:pPr>
              <w:rPr>
                <w:rFonts w:ascii="Arial Narrow" w:hAnsi="Arial Narrow"/>
                <w:sz w:val="18"/>
                <w:szCs w:val="18"/>
              </w:rPr>
            </w:pPr>
          </w:p>
        </w:tc>
        <w:tc>
          <w:tcPr>
            <w:tcW w:w="616" w:type="dxa"/>
          </w:tcPr>
          <w:p w14:paraId="2EF6F7B3" w14:textId="77777777" w:rsidR="000E5BCD" w:rsidRPr="00B813D5" w:rsidRDefault="000E5BCD" w:rsidP="001D3535">
            <w:pPr>
              <w:rPr>
                <w:rFonts w:ascii="Arial Narrow" w:hAnsi="Arial Narrow"/>
                <w:sz w:val="18"/>
                <w:szCs w:val="18"/>
              </w:rPr>
            </w:pPr>
          </w:p>
        </w:tc>
        <w:tc>
          <w:tcPr>
            <w:tcW w:w="606" w:type="dxa"/>
          </w:tcPr>
          <w:p w14:paraId="53895C1A" w14:textId="77777777" w:rsidR="000E5BCD" w:rsidRPr="00B813D5" w:rsidRDefault="000E5BCD" w:rsidP="001D3535">
            <w:pPr>
              <w:rPr>
                <w:rFonts w:ascii="Arial Narrow" w:hAnsi="Arial Narrow"/>
                <w:sz w:val="18"/>
                <w:szCs w:val="18"/>
              </w:rPr>
            </w:pPr>
          </w:p>
        </w:tc>
        <w:tc>
          <w:tcPr>
            <w:tcW w:w="626" w:type="dxa"/>
          </w:tcPr>
          <w:p w14:paraId="579F35A0" w14:textId="77777777" w:rsidR="000E5BCD" w:rsidRPr="00B813D5" w:rsidRDefault="000E5BCD" w:rsidP="001D3535">
            <w:pPr>
              <w:rPr>
                <w:rFonts w:ascii="Arial Narrow" w:hAnsi="Arial Narrow"/>
                <w:sz w:val="18"/>
                <w:szCs w:val="18"/>
              </w:rPr>
            </w:pPr>
          </w:p>
        </w:tc>
      </w:tr>
      <w:tr w:rsidR="000E5BCD" w:rsidRPr="00B813D5" w14:paraId="1AA2782F" w14:textId="77777777" w:rsidTr="000E5BCD">
        <w:tc>
          <w:tcPr>
            <w:tcW w:w="1881" w:type="dxa"/>
            <w:vMerge/>
          </w:tcPr>
          <w:p w14:paraId="4F2E831A" w14:textId="77777777" w:rsidR="000E5BCD" w:rsidRPr="00B813D5" w:rsidRDefault="000E5BCD" w:rsidP="001D3535">
            <w:pPr>
              <w:rPr>
                <w:rFonts w:ascii="Arial Narrow" w:hAnsi="Arial Narrow"/>
                <w:sz w:val="18"/>
                <w:szCs w:val="18"/>
              </w:rPr>
            </w:pPr>
          </w:p>
        </w:tc>
        <w:tc>
          <w:tcPr>
            <w:tcW w:w="3140" w:type="dxa"/>
          </w:tcPr>
          <w:p w14:paraId="46685802" w14:textId="77777777" w:rsidR="000E5BCD" w:rsidRPr="00B813D5" w:rsidRDefault="000E5BCD" w:rsidP="001D3535">
            <w:pPr>
              <w:rPr>
                <w:rFonts w:ascii="Arial Narrow" w:hAnsi="Arial Narrow" w:cs="Calibri"/>
                <w:sz w:val="18"/>
                <w:szCs w:val="18"/>
              </w:rPr>
            </w:pPr>
            <w:r w:rsidRPr="00B813D5">
              <w:rPr>
                <w:rFonts w:ascii="Arial Narrow" w:hAnsi="Arial Narrow"/>
                <w:sz w:val="18"/>
                <w:szCs w:val="18"/>
              </w:rPr>
              <w:t>Création/construction et équipements d’un CSRef</w:t>
            </w:r>
          </w:p>
        </w:tc>
        <w:tc>
          <w:tcPr>
            <w:tcW w:w="2117" w:type="dxa"/>
          </w:tcPr>
          <w:p w14:paraId="2C051D38" w14:textId="77777777" w:rsidR="000E5BCD" w:rsidRPr="00B813D5" w:rsidRDefault="000E5BCD" w:rsidP="001D3535">
            <w:pPr>
              <w:rPr>
                <w:rFonts w:ascii="Arial Narrow" w:hAnsi="Arial Narrow" w:cs="Calibri"/>
                <w:sz w:val="18"/>
                <w:szCs w:val="18"/>
              </w:rPr>
            </w:pPr>
            <w:r w:rsidRPr="00B813D5">
              <w:rPr>
                <w:rFonts w:ascii="Arial Narrow" w:hAnsi="Arial Narrow"/>
                <w:sz w:val="18"/>
                <w:szCs w:val="18"/>
              </w:rPr>
              <w:t>Un CSCOM a été créé, construit et équipé</w:t>
            </w:r>
          </w:p>
        </w:tc>
        <w:tc>
          <w:tcPr>
            <w:tcW w:w="3047" w:type="dxa"/>
          </w:tcPr>
          <w:p w14:paraId="5B3EB4AD" w14:textId="77777777" w:rsidR="000E5BCD" w:rsidRPr="00B813D5" w:rsidRDefault="000E5BCD" w:rsidP="001D3535">
            <w:pPr>
              <w:rPr>
                <w:rFonts w:ascii="Arial Narrow" w:hAnsi="Arial Narrow" w:cs="Calibri"/>
                <w:sz w:val="18"/>
                <w:szCs w:val="18"/>
              </w:rPr>
            </w:pPr>
            <w:r w:rsidRPr="00B813D5">
              <w:rPr>
                <w:rFonts w:ascii="Arial Narrow" w:hAnsi="Arial Narrow"/>
                <w:sz w:val="18"/>
                <w:szCs w:val="18"/>
              </w:rPr>
              <w:t>Dialakorordji</w:t>
            </w:r>
          </w:p>
        </w:tc>
        <w:tc>
          <w:tcPr>
            <w:tcW w:w="1657" w:type="dxa"/>
          </w:tcPr>
          <w:p w14:paraId="0FA627B1" w14:textId="77777777" w:rsidR="000E5BCD" w:rsidRPr="00B813D5" w:rsidRDefault="000E5BCD" w:rsidP="001D3535">
            <w:pPr>
              <w:jc w:val="right"/>
              <w:rPr>
                <w:rFonts w:ascii="Arial Narrow" w:hAnsi="Arial Narrow" w:cs="Calibri"/>
                <w:sz w:val="18"/>
                <w:szCs w:val="18"/>
              </w:rPr>
            </w:pPr>
            <w:r w:rsidRPr="00B813D5">
              <w:rPr>
                <w:rFonts w:ascii="Arial Narrow" w:hAnsi="Arial Narrow"/>
                <w:sz w:val="18"/>
                <w:szCs w:val="18"/>
              </w:rPr>
              <w:t xml:space="preserve">    300 000 000</w:t>
            </w:r>
          </w:p>
        </w:tc>
        <w:tc>
          <w:tcPr>
            <w:tcW w:w="604" w:type="dxa"/>
          </w:tcPr>
          <w:p w14:paraId="744D78C8" w14:textId="77777777" w:rsidR="000E5BCD" w:rsidRPr="00B813D5" w:rsidRDefault="000E5BCD" w:rsidP="001D3535">
            <w:pPr>
              <w:rPr>
                <w:rFonts w:ascii="Arial Narrow" w:hAnsi="Arial Narrow" w:cs="Calibri"/>
                <w:sz w:val="18"/>
                <w:szCs w:val="18"/>
              </w:rPr>
            </w:pPr>
          </w:p>
        </w:tc>
        <w:tc>
          <w:tcPr>
            <w:tcW w:w="581" w:type="dxa"/>
          </w:tcPr>
          <w:p w14:paraId="5B1F756F" w14:textId="77777777" w:rsidR="000E5BCD" w:rsidRPr="00B813D5" w:rsidRDefault="000E5BCD" w:rsidP="001D3535">
            <w:pPr>
              <w:rPr>
                <w:rFonts w:ascii="Arial Narrow" w:hAnsi="Arial Narrow" w:cs="Calibri"/>
                <w:sz w:val="18"/>
                <w:szCs w:val="18"/>
              </w:rPr>
            </w:pPr>
            <w:r w:rsidRPr="00B813D5">
              <w:rPr>
                <w:rFonts w:ascii="Arial Narrow" w:hAnsi="Arial Narrow"/>
                <w:sz w:val="18"/>
                <w:szCs w:val="18"/>
              </w:rPr>
              <w:t>x</w:t>
            </w:r>
          </w:p>
        </w:tc>
        <w:tc>
          <w:tcPr>
            <w:tcW w:w="584" w:type="dxa"/>
          </w:tcPr>
          <w:p w14:paraId="60E90900" w14:textId="77777777" w:rsidR="000E5BCD" w:rsidRPr="00B813D5" w:rsidRDefault="000E5BCD" w:rsidP="001D3535">
            <w:pPr>
              <w:rPr>
                <w:rFonts w:ascii="Arial Narrow" w:hAnsi="Arial Narrow" w:cs="Calibri"/>
                <w:sz w:val="18"/>
                <w:szCs w:val="18"/>
              </w:rPr>
            </w:pPr>
            <w:r w:rsidRPr="00B813D5">
              <w:rPr>
                <w:rFonts w:ascii="Arial Narrow" w:hAnsi="Arial Narrow"/>
                <w:sz w:val="18"/>
                <w:szCs w:val="18"/>
              </w:rPr>
              <w:t>x</w:t>
            </w:r>
          </w:p>
        </w:tc>
        <w:tc>
          <w:tcPr>
            <w:tcW w:w="701" w:type="dxa"/>
          </w:tcPr>
          <w:p w14:paraId="670B317E" w14:textId="77777777" w:rsidR="000E5BCD" w:rsidRPr="00B813D5" w:rsidRDefault="000E5BCD" w:rsidP="001D3535">
            <w:pPr>
              <w:rPr>
                <w:rFonts w:ascii="Arial Narrow" w:hAnsi="Arial Narrow"/>
                <w:sz w:val="18"/>
                <w:szCs w:val="18"/>
              </w:rPr>
            </w:pPr>
          </w:p>
        </w:tc>
        <w:tc>
          <w:tcPr>
            <w:tcW w:w="616" w:type="dxa"/>
          </w:tcPr>
          <w:p w14:paraId="3376AF94"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15%</w:t>
            </w:r>
          </w:p>
        </w:tc>
        <w:tc>
          <w:tcPr>
            <w:tcW w:w="606" w:type="dxa"/>
          </w:tcPr>
          <w:p w14:paraId="6B3A7D75"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35%</w:t>
            </w:r>
          </w:p>
        </w:tc>
        <w:tc>
          <w:tcPr>
            <w:tcW w:w="626" w:type="dxa"/>
          </w:tcPr>
          <w:p w14:paraId="3DEBD04A"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50%</w:t>
            </w:r>
          </w:p>
        </w:tc>
      </w:tr>
      <w:tr w:rsidR="000E5BCD" w:rsidRPr="00B813D5" w14:paraId="4E3FA454" w14:textId="77777777" w:rsidTr="000E5BCD">
        <w:tc>
          <w:tcPr>
            <w:tcW w:w="1881" w:type="dxa"/>
            <w:vMerge/>
          </w:tcPr>
          <w:p w14:paraId="65E9599F" w14:textId="77777777" w:rsidR="000E5BCD" w:rsidRPr="00B813D5" w:rsidRDefault="000E5BCD" w:rsidP="001D3535">
            <w:pPr>
              <w:rPr>
                <w:rFonts w:ascii="Arial Narrow" w:hAnsi="Arial Narrow"/>
                <w:sz w:val="18"/>
                <w:szCs w:val="18"/>
              </w:rPr>
            </w:pPr>
          </w:p>
        </w:tc>
        <w:tc>
          <w:tcPr>
            <w:tcW w:w="3140" w:type="dxa"/>
          </w:tcPr>
          <w:p w14:paraId="44200B98" w14:textId="0079AA01" w:rsidR="000E5BCD" w:rsidRPr="00B813D5" w:rsidRDefault="00036C3D" w:rsidP="001D3535">
            <w:pPr>
              <w:rPr>
                <w:rFonts w:ascii="Arial Narrow" w:hAnsi="Arial Narrow" w:cs="Calibri"/>
                <w:sz w:val="18"/>
                <w:szCs w:val="18"/>
              </w:rPr>
            </w:pPr>
            <w:r>
              <w:rPr>
                <w:rFonts w:ascii="Arial Narrow" w:hAnsi="Arial Narrow"/>
                <w:sz w:val="18"/>
                <w:szCs w:val="18"/>
              </w:rPr>
              <w:t>Appui au r</w:t>
            </w:r>
            <w:r w:rsidR="000E5BCD" w:rsidRPr="00B813D5">
              <w:rPr>
                <w:rFonts w:ascii="Arial Narrow" w:hAnsi="Arial Narrow"/>
                <w:sz w:val="18"/>
                <w:szCs w:val="18"/>
              </w:rPr>
              <w:t xml:space="preserve">ecrutement du personnel sanitaire qualifié pour le CSCOM/CS Réf et les annexes </w:t>
            </w:r>
          </w:p>
        </w:tc>
        <w:tc>
          <w:tcPr>
            <w:tcW w:w="2117" w:type="dxa"/>
          </w:tcPr>
          <w:p w14:paraId="1C69901A" w14:textId="77777777" w:rsidR="000E5BCD" w:rsidRPr="00B813D5" w:rsidRDefault="000E5BCD" w:rsidP="001D3535">
            <w:pPr>
              <w:rPr>
                <w:rFonts w:ascii="Arial Narrow" w:hAnsi="Arial Narrow" w:cs="Calibri"/>
                <w:sz w:val="18"/>
                <w:szCs w:val="18"/>
              </w:rPr>
            </w:pPr>
            <w:r w:rsidRPr="00B813D5">
              <w:rPr>
                <w:rFonts w:ascii="Arial Narrow" w:hAnsi="Arial Narrow"/>
                <w:sz w:val="18"/>
                <w:szCs w:val="18"/>
              </w:rPr>
              <w:t xml:space="preserve">Le personnel sanitaire qualifié est recruté pour le CSCOM/le CS Réf et les annexes </w:t>
            </w:r>
          </w:p>
        </w:tc>
        <w:tc>
          <w:tcPr>
            <w:tcW w:w="3047" w:type="dxa"/>
          </w:tcPr>
          <w:p w14:paraId="18C9ECAC"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Dialakorodji</w:t>
            </w:r>
          </w:p>
          <w:p w14:paraId="158930F1"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N’teguedo</w:t>
            </w:r>
          </w:p>
          <w:p w14:paraId="4B2758B4"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Namalé</w:t>
            </w:r>
          </w:p>
          <w:p w14:paraId="3F82D259"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Kognimani</w:t>
            </w:r>
          </w:p>
          <w:p w14:paraId="18CC7BD2"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Bararakorodji</w:t>
            </w:r>
          </w:p>
          <w:p w14:paraId="77B6F8CF"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Noumoubougou</w:t>
            </w:r>
          </w:p>
          <w:p w14:paraId="41740F04"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N’Gabakoro</w:t>
            </w:r>
          </w:p>
          <w:p w14:paraId="1C70E2FF"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Kamatebougou</w:t>
            </w:r>
          </w:p>
          <w:p w14:paraId="31C1229C"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Diombelebougou</w:t>
            </w:r>
          </w:p>
        </w:tc>
        <w:tc>
          <w:tcPr>
            <w:tcW w:w="1657" w:type="dxa"/>
          </w:tcPr>
          <w:p w14:paraId="59598992" w14:textId="1738553E" w:rsidR="000E5BCD" w:rsidRPr="00B813D5" w:rsidRDefault="00036C3D" w:rsidP="00036C3D">
            <w:pPr>
              <w:jc w:val="right"/>
              <w:rPr>
                <w:rFonts w:ascii="Arial Narrow" w:hAnsi="Arial Narrow" w:cs="Calibri"/>
                <w:sz w:val="18"/>
                <w:szCs w:val="18"/>
              </w:rPr>
            </w:pPr>
            <w:r>
              <w:rPr>
                <w:rFonts w:ascii="Arial Narrow" w:hAnsi="Arial Narrow" w:cs="Calibri"/>
                <w:sz w:val="18"/>
                <w:szCs w:val="18"/>
              </w:rPr>
              <w:t>PM</w:t>
            </w:r>
          </w:p>
        </w:tc>
        <w:tc>
          <w:tcPr>
            <w:tcW w:w="604" w:type="dxa"/>
          </w:tcPr>
          <w:p w14:paraId="5AFF8A24" w14:textId="77777777" w:rsidR="000E5BCD" w:rsidRPr="00B813D5" w:rsidRDefault="000E5BCD" w:rsidP="001D3535">
            <w:pPr>
              <w:rPr>
                <w:rFonts w:ascii="Arial Narrow" w:hAnsi="Arial Narrow" w:cs="Calibri"/>
                <w:sz w:val="18"/>
                <w:szCs w:val="18"/>
              </w:rPr>
            </w:pPr>
          </w:p>
        </w:tc>
        <w:tc>
          <w:tcPr>
            <w:tcW w:w="581" w:type="dxa"/>
          </w:tcPr>
          <w:p w14:paraId="18637AB2" w14:textId="567B9E3C" w:rsidR="000E5BCD" w:rsidRPr="00B813D5" w:rsidRDefault="00036C3D" w:rsidP="001D3535">
            <w:pPr>
              <w:rPr>
                <w:rFonts w:ascii="Arial Narrow" w:hAnsi="Arial Narrow" w:cs="Calibri"/>
                <w:sz w:val="18"/>
                <w:szCs w:val="18"/>
              </w:rPr>
            </w:pPr>
            <w:r>
              <w:rPr>
                <w:rFonts w:ascii="Arial Narrow" w:hAnsi="Arial Narrow" w:cs="Calibri"/>
                <w:sz w:val="18"/>
                <w:szCs w:val="18"/>
              </w:rPr>
              <w:t>x</w:t>
            </w:r>
          </w:p>
        </w:tc>
        <w:tc>
          <w:tcPr>
            <w:tcW w:w="584" w:type="dxa"/>
          </w:tcPr>
          <w:p w14:paraId="3B66BC8E" w14:textId="5F7254A3" w:rsidR="000E5BCD" w:rsidRPr="00B813D5" w:rsidRDefault="00036C3D" w:rsidP="001D3535">
            <w:pPr>
              <w:rPr>
                <w:rFonts w:ascii="Arial Narrow" w:hAnsi="Arial Narrow" w:cs="Calibri"/>
                <w:sz w:val="18"/>
                <w:szCs w:val="18"/>
              </w:rPr>
            </w:pPr>
            <w:r>
              <w:rPr>
                <w:rFonts w:ascii="Arial Narrow" w:hAnsi="Arial Narrow" w:cs="Calibri"/>
                <w:sz w:val="18"/>
                <w:szCs w:val="18"/>
              </w:rPr>
              <w:t>x</w:t>
            </w:r>
          </w:p>
        </w:tc>
        <w:tc>
          <w:tcPr>
            <w:tcW w:w="701" w:type="dxa"/>
          </w:tcPr>
          <w:p w14:paraId="6F5C6EC5" w14:textId="77777777" w:rsidR="000E5BCD" w:rsidRPr="00B813D5" w:rsidRDefault="000E5BCD" w:rsidP="001D3535">
            <w:pPr>
              <w:rPr>
                <w:rFonts w:ascii="Arial Narrow" w:hAnsi="Arial Narrow"/>
                <w:sz w:val="18"/>
                <w:szCs w:val="18"/>
              </w:rPr>
            </w:pPr>
          </w:p>
        </w:tc>
        <w:tc>
          <w:tcPr>
            <w:tcW w:w="616" w:type="dxa"/>
          </w:tcPr>
          <w:p w14:paraId="48127DF1" w14:textId="41823F4E" w:rsidR="000E5BCD" w:rsidRPr="00B813D5" w:rsidRDefault="00036C3D" w:rsidP="001D3535">
            <w:pPr>
              <w:rPr>
                <w:rFonts w:ascii="Arial Narrow" w:hAnsi="Arial Narrow"/>
                <w:sz w:val="18"/>
                <w:szCs w:val="18"/>
              </w:rPr>
            </w:pPr>
            <w:r>
              <w:rPr>
                <w:rFonts w:ascii="Arial Narrow" w:hAnsi="Arial Narrow"/>
                <w:sz w:val="18"/>
                <w:szCs w:val="18"/>
              </w:rPr>
              <w:t>30%</w:t>
            </w:r>
          </w:p>
        </w:tc>
        <w:tc>
          <w:tcPr>
            <w:tcW w:w="606" w:type="dxa"/>
          </w:tcPr>
          <w:p w14:paraId="0876627E" w14:textId="1755FD1B" w:rsidR="000E5BCD" w:rsidRPr="00B813D5" w:rsidRDefault="00036C3D" w:rsidP="001D3535">
            <w:pPr>
              <w:rPr>
                <w:rFonts w:ascii="Arial Narrow" w:hAnsi="Arial Narrow"/>
                <w:sz w:val="18"/>
                <w:szCs w:val="18"/>
              </w:rPr>
            </w:pPr>
            <w:r>
              <w:rPr>
                <w:rFonts w:ascii="Arial Narrow" w:hAnsi="Arial Narrow"/>
                <w:sz w:val="18"/>
                <w:szCs w:val="18"/>
              </w:rPr>
              <w:t>70%</w:t>
            </w:r>
          </w:p>
        </w:tc>
        <w:tc>
          <w:tcPr>
            <w:tcW w:w="626" w:type="dxa"/>
          </w:tcPr>
          <w:p w14:paraId="40AD2A61" w14:textId="77777777" w:rsidR="000E5BCD" w:rsidRPr="00B813D5" w:rsidRDefault="000E5BCD" w:rsidP="001D3535">
            <w:pPr>
              <w:rPr>
                <w:rFonts w:ascii="Arial Narrow" w:hAnsi="Arial Narrow"/>
                <w:sz w:val="18"/>
                <w:szCs w:val="18"/>
              </w:rPr>
            </w:pPr>
          </w:p>
        </w:tc>
      </w:tr>
      <w:tr w:rsidR="000E5BCD" w:rsidRPr="00B813D5" w14:paraId="6A56BD3E" w14:textId="77777777" w:rsidTr="000E5BCD">
        <w:tc>
          <w:tcPr>
            <w:tcW w:w="1881" w:type="dxa"/>
            <w:vMerge/>
          </w:tcPr>
          <w:p w14:paraId="7A90033A" w14:textId="77777777" w:rsidR="000E5BCD" w:rsidRPr="00B813D5" w:rsidRDefault="000E5BCD" w:rsidP="001D3535">
            <w:pPr>
              <w:rPr>
                <w:rFonts w:ascii="Arial Narrow" w:hAnsi="Arial Narrow"/>
                <w:sz w:val="18"/>
                <w:szCs w:val="18"/>
              </w:rPr>
            </w:pPr>
          </w:p>
        </w:tc>
        <w:tc>
          <w:tcPr>
            <w:tcW w:w="3140" w:type="dxa"/>
          </w:tcPr>
          <w:p w14:paraId="01D8CAAD" w14:textId="77777777" w:rsidR="000E5BCD" w:rsidRPr="00B813D5" w:rsidRDefault="000E5BCD" w:rsidP="001D3535">
            <w:pPr>
              <w:rPr>
                <w:rFonts w:ascii="Arial Narrow" w:hAnsi="Arial Narrow" w:cs="Calibri"/>
                <w:sz w:val="18"/>
                <w:szCs w:val="18"/>
              </w:rPr>
            </w:pPr>
            <w:r w:rsidRPr="00B813D5">
              <w:rPr>
                <w:rFonts w:ascii="Arial Narrow" w:hAnsi="Arial Narrow"/>
                <w:sz w:val="18"/>
                <w:szCs w:val="18"/>
              </w:rPr>
              <w:t xml:space="preserve">Construction/réhabilitation des annexes existantes </w:t>
            </w:r>
          </w:p>
        </w:tc>
        <w:tc>
          <w:tcPr>
            <w:tcW w:w="2117" w:type="dxa"/>
          </w:tcPr>
          <w:p w14:paraId="74E3F309" w14:textId="77777777" w:rsidR="000E5BCD" w:rsidRPr="00B813D5" w:rsidRDefault="000E5BCD" w:rsidP="001D3535">
            <w:pPr>
              <w:rPr>
                <w:rFonts w:ascii="Arial Narrow" w:hAnsi="Arial Narrow" w:cs="Calibri"/>
                <w:sz w:val="18"/>
                <w:szCs w:val="18"/>
              </w:rPr>
            </w:pPr>
            <w:r w:rsidRPr="00B813D5">
              <w:rPr>
                <w:rFonts w:ascii="Arial Narrow" w:hAnsi="Arial Narrow"/>
                <w:sz w:val="18"/>
                <w:szCs w:val="18"/>
              </w:rPr>
              <w:t xml:space="preserve">Les annexes sont construites /réhabilitées </w:t>
            </w:r>
          </w:p>
        </w:tc>
        <w:tc>
          <w:tcPr>
            <w:tcW w:w="3047" w:type="dxa"/>
          </w:tcPr>
          <w:p w14:paraId="67EF9635"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N’teguedo</w:t>
            </w:r>
          </w:p>
          <w:p w14:paraId="6D625C6C"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Namalé</w:t>
            </w:r>
          </w:p>
          <w:p w14:paraId="71808E06"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Kognimani</w:t>
            </w:r>
          </w:p>
          <w:p w14:paraId="6BD56082"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Bararakorodji</w:t>
            </w:r>
          </w:p>
          <w:p w14:paraId="73E43D74"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Noumoubougou</w:t>
            </w:r>
          </w:p>
          <w:p w14:paraId="16169071"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N’Gabakoro</w:t>
            </w:r>
          </w:p>
          <w:p w14:paraId="7AAFF7EB"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Kamatebougou</w:t>
            </w:r>
          </w:p>
          <w:p w14:paraId="4BC6ED67"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Diombelebougou</w:t>
            </w:r>
          </w:p>
        </w:tc>
        <w:tc>
          <w:tcPr>
            <w:tcW w:w="1657" w:type="dxa"/>
          </w:tcPr>
          <w:p w14:paraId="298E6C26" w14:textId="77777777" w:rsidR="000E5BCD" w:rsidRPr="00B813D5" w:rsidRDefault="000E5BCD" w:rsidP="001D3535">
            <w:pPr>
              <w:jc w:val="right"/>
              <w:rPr>
                <w:rFonts w:ascii="Arial Narrow" w:hAnsi="Arial Narrow" w:cs="Calibri"/>
                <w:sz w:val="18"/>
                <w:szCs w:val="18"/>
              </w:rPr>
            </w:pPr>
            <w:r w:rsidRPr="00B813D5">
              <w:rPr>
                <w:rFonts w:ascii="Arial Narrow" w:hAnsi="Arial Narrow"/>
                <w:sz w:val="18"/>
                <w:szCs w:val="18"/>
              </w:rPr>
              <w:t xml:space="preserve">   200 000 000</w:t>
            </w:r>
          </w:p>
        </w:tc>
        <w:tc>
          <w:tcPr>
            <w:tcW w:w="604" w:type="dxa"/>
          </w:tcPr>
          <w:p w14:paraId="57D7BE94" w14:textId="77777777" w:rsidR="000E5BCD" w:rsidRPr="00B813D5" w:rsidRDefault="000E5BCD" w:rsidP="001D3535">
            <w:pPr>
              <w:rPr>
                <w:rFonts w:ascii="Arial Narrow" w:hAnsi="Arial Narrow" w:cs="Calibri"/>
                <w:sz w:val="18"/>
                <w:szCs w:val="18"/>
              </w:rPr>
            </w:pPr>
          </w:p>
        </w:tc>
        <w:tc>
          <w:tcPr>
            <w:tcW w:w="581" w:type="dxa"/>
          </w:tcPr>
          <w:p w14:paraId="0AB70644" w14:textId="77777777" w:rsidR="000E5BCD" w:rsidRPr="00B813D5" w:rsidRDefault="000E5BCD" w:rsidP="001D3535">
            <w:pPr>
              <w:rPr>
                <w:rFonts w:ascii="Arial Narrow" w:hAnsi="Arial Narrow" w:cs="Calibri"/>
                <w:sz w:val="18"/>
                <w:szCs w:val="18"/>
              </w:rPr>
            </w:pPr>
            <w:r w:rsidRPr="00B813D5">
              <w:rPr>
                <w:rFonts w:ascii="Arial Narrow" w:hAnsi="Arial Narrow"/>
                <w:sz w:val="18"/>
                <w:szCs w:val="18"/>
              </w:rPr>
              <w:t>x</w:t>
            </w:r>
          </w:p>
        </w:tc>
        <w:tc>
          <w:tcPr>
            <w:tcW w:w="584" w:type="dxa"/>
          </w:tcPr>
          <w:p w14:paraId="2A7811A8" w14:textId="77777777" w:rsidR="000E5BCD" w:rsidRPr="00B813D5" w:rsidRDefault="000E5BCD" w:rsidP="001D3535">
            <w:pPr>
              <w:rPr>
                <w:rFonts w:ascii="Arial Narrow" w:hAnsi="Arial Narrow" w:cs="Calibri"/>
                <w:sz w:val="18"/>
                <w:szCs w:val="18"/>
              </w:rPr>
            </w:pPr>
            <w:r w:rsidRPr="00B813D5">
              <w:rPr>
                <w:rFonts w:ascii="Arial Narrow" w:hAnsi="Arial Narrow"/>
                <w:sz w:val="18"/>
                <w:szCs w:val="18"/>
              </w:rPr>
              <w:t>x</w:t>
            </w:r>
          </w:p>
        </w:tc>
        <w:tc>
          <w:tcPr>
            <w:tcW w:w="701" w:type="dxa"/>
          </w:tcPr>
          <w:p w14:paraId="5B4A2149" w14:textId="7A94F98E" w:rsidR="000E5BCD" w:rsidRPr="00B813D5" w:rsidRDefault="00036C3D" w:rsidP="001D3535">
            <w:pPr>
              <w:rPr>
                <w:rFonts w:ascii="Arial Narrow" w:hAnsi="Arial Narrow"/>
                <w:sz w:val="18"/>
                <w:szCs w:val="18"/>
              </w:rPr>
            </w:pPr>
            <w:r>
              <w:rPr>
                <w:rFonts w:ascii="Arial Narrow" w:hAnsi="Arial Narrow"/>
                <w:sz w:val="18"/>
                <w:szCs w:val="18"/>
              </w:rPr>
              <w:t>10%</w:t>
            </w:r>
          </w:p>
        </w:tc>
        <w:tc>
          <w:tcPr>
            <w:tcW w:w="616" w:type="dxa"/>
          </w:tcPr>
          <w:p w14:paraId="45EBE3C2" w14:textId="419CE9E9" w:rsidR="000E5BCD" w:rsidRPr="00B813D5" w:rsidRDefault="00036C3D" w:rsidP="001D3535">
            <w:pPr>
              <w:rPr>
                <w:rFonts w:ascii="Arial Narrow" w:hAnsi="Arial Narrow"/>
                <w:sz w:val="18"/>
                <w:szCs w:val="18"/>
              </w:rPr>
            </w:pPr>
            <w:r>
              <w:rPr>
                <w:rFonts w:ascii="Arial Narrow" w:hAnsi="Arial Narrow"/>
                <w:sz w:val="18"/>
                <w:szCs w:val="18"/>
              </w:rPr>
              <w:t>30%</w:t>
            </w:r>
          </w:p>
        </w:tc>
        <w:tc>
          <w:tcPr>
            <w:tcW w:w="606" w:type="dxa"/>
          </w:tcPr>
          <w:p w14:paraId="058D5515" w14:textId="5FC3B105" w:rsidR="000E5BCD" w:rsidRPr="00B813D5" w:rsidRDefault="00036C3D" w:rsidP="001D3535">
            <w:pPr>
              <w:rPr>
                <w:rFonts w:ascii="Arial Narrow" w:hAnsi="Arial Narrow"/>
                <w:sz w:val="18"/>
                <w:szCs w:val="18"/>
              </w:rPr>
            </w:pPr>
            <w:r>
              <w:rPr>
                <w:rFonts w:ascii="Arial Narrow" w:hAnsi="Arial Narrow"/>
                <w:sz w:val="18"/>
                <w:szCs w:val="18"/>
              </w:rPr>
              <w:t>40%</w:t>
            </w:r>
          </w:p>
        </w:tc>
        <w:tc>
          <w:tcPr>
            <w:tcW w:w="626" w:type="dxa"/>
          </w:tcPr>
          <w:p w14:paraId="1A05C4AC" w14:textId="5BB8A6B6" w:rsidR="000E5BCD" w:rsidRPr="00B813D5" w:rsidRDefault="00036C3D" w:rsidP="001D3535">
            <w:pPr>
              <w:rPr>
                <w:rFonts w:ascii="Arial Narrow" w:hAnsi="Arial Narrow"/>
                <w:sz w:val="18"/>
                <w:szCs w:val="18"/>
              </w:rPr>
            </w:pPr>
            <w:r>
              <w:rPr>
                <w:rFonts w:ascii="Arial Narrow" w:hAnsi="Arial Narrow"/>
                <w:sz w:val="18"/>
                <w:szCs w:val="18"/>
              </w:rPr>
              <w:t>20%</w:t>
            </w:r>
          </w:p>
        </w:tc>
      </w:tr>
      <w:tr w:rsidR="000E5BCD" w:rsidRPr="00B813D5" w14:paraId="09A89DA4" w14:textId="77777777" w:rsidTr="000E5BCD">
        <w:tc>
          <w:tcPr>
            <w:tcW w:w="1881" w:type="dxa"/>
            <w:vMerge/>
          </w:tcPr>
          <w:p w14:paraId="1CA6EDA9" w14:textId="77777777" w:rsidR="000E5BCD" w:rsidRPr="00B813D5" w:rsidRDefault="000E5BCD" w:rsidP="001D3535">
            <w:pPr>
              <w:rPr>
                <w:rFonts w:ascii="Arial Narrow" w:hAnsi="Arial Narrow"/>
                <w:sz w:val="18"/>
                <w:szCs w:val="18"/>
              </w:rPr>
            </w:pPr>
          </w:p>
        </w:tc>
        <w:tc>
          <w:tcPr>
            <w:tcW w:w="3140" w:type="dxa"/>
          </w:tcPr>
          <w:p w14:paraId="4AF822B8" w14:textId="77777777" w:rsidR="000E5BCD" w:rsidRPr="00B813D5" w:rsidRDefault="000E5BCD" w:rsidP="001D3535">
            <w:pPr>
              <w:rPr>
                <w:rFonts w:ascii="Arial Narrow" w:hAnsi="Arial Narrow" w:cs="Calibri"/>
                <w:sz w:val="18"/>
                <w:szCs w:val="18"/>
              </w:rPr>
            </w:pPr>
            <w:r w:rsidRPr="00B813D5">
              <w:rPr>
                <w:rFonts w:ascii="Arial Narrow" w:hAnsi="Arial Narrow"/>
                <w:sz w:val="18"/>
                <w:szCs w:val="18"/>
              </w:rPr>
              <w:t>Formation et recyclage des membres de l’ASACO (hommes et femmes, jeunes)</w:t>
            </w:r>
          </w:p>
        </w:tc>
        <w:tc>
          <w:tcPr>
            <w:tcW w:w="2117" w:type="dxa"/>
          </w:tcPr>
          <w:p w14:paraId="2C58BAC5" w14:textId="77777777" w:rsidR="000E5BCD" w:rsidRPr="00B813D5" w:rsidRDefault="000E5BCD" w:rsidP="001D3535">
            <w:pPr>
              <w:rPr>
                <w:rFonts w:ascii="Arial Narrow" w:hAnsi="Arial Narrow" w:cs="Calibri"/>
                <w:sz w:val="18"/>
                <w:szCs w:val="18"/>
              </w:rPr>
            </w:pPr>
            <w:r w:rsidRPr="00B813D5">
              <w:rPr>
                <w:rFonts w:ascii="Arial Narrow" w:hAnsi="Arial Narrow"/>
                <w:sz w:val="18"/>
                <w:szCs w:val="18"/>
              </w:rPr>
              <w:t>Les membres de l’ASACO sont formés et recyclés</w:t>
            </w:r>
          </w:p>
        </w:tc>
        <w:tc>
          <w:tcPr>
            <w:tcW w:w="3047" w:type="dxa"/>
          </w:tcPr>
          <w:p w14:paraId="6301EDCF" w14:textId="77777777" w:rsidR="000E5BCD" w:rsidRPr="00B813D5" w:rsidRDefault="000E5BCD" w:rsidP="001D3535">
            <w:pPr>
              <w:rPr>
                <w:rFonts w:ascii="Arial Narrow" w:hAnsi="Arial Narrow" w:cs="Calibri"/>
                <w:sz w:val="18"/>
                <w:szCs w:val="18"/>
              </w:rPr>
            </w:pPr>
            <w:r w:rsidRPr="00B813D5">
              <w:rPr>
                <w:rFonts w:ascii="Arial Narrow" w:hAnsi="Arial Narrow"/>
                <w:sz w:val="18"/>
                <w:szCs w:val="18"/>
              </w:rPr>
              <w:t>ASACO Dialakorordji</w:t>
            </w:r>
          </w:p>
        </w:tc>
        <w:tc>
          <w:tcPr>
            <w:tcW w:w="1657" w:type="dxa"/>
          </w:tcPr>
          <w:p w14:paraId="5C0CFAA9" w14:textId="77777777" w:rsidR="000E5BCD" w:rsidRPr="00B813D5" w:rsidRDefault="000E5BCD" w:rsidP="001D3535">
            <w:pPr>
              <w:jc w:val="right"/>
              <w:rPr>
                <w:rFonts w:ascii="Arial Narrow" w:hAnsi="Arial Narrow" w:cs="Calibri"/>
                <w:sz w:val="18"/>
                <w:szCs w:val="18"/>
              </w:rPr>
            </w:pPr>
            <w:r w:rsidRPr="00B813D5">
              <w:rPr>
                <w:rFonts w:ascii="Arial Narrow" w:hAnsi="Arial Narrow"/>
                <w:sz w:val="18"/>
                <w:szCs w:val="18"/>
              </w:rPr>
              <w:t>40 000 000</w:t>
            </w:r>
          </w:p>
        </w:tc>
        <w:tc>
          <w:tcPr>
            <w:tcW w:w="604" w:type="dxa"/>
          </w:tcPr>
          <w:p w14:paraId="78F904C6" w14:textId="77777777" w:rsidR="000E5BCD" w:rsidRPr="00B813D5" w:rsidRDefault="000E5BCD" w:rsidP="001D3535">
            <w:pPr>
              <w:rPr>
                <w:rFonts w:ascii="Arial Narrow" w:hAnsi="Arial Narrow" w:cs="Calibri"/>
                <w:sz w:val="18"/>
                <w:szCs w:val="18"/>
              </w:rPr>
            </w:pPr>
            <w:r w:rsidRPr="00B813D5">
              <w:rPr>
                <w:rFonts w:ascii="Arial Narrow" w:hAnsi="Arial Narrow"/>
                <w:sz w:val="18"/>
                <w:szCs w:val="18"/>
              </w:rPr>
              <w:t>x</w:t>
            </w:r>
          </w:p>
        </w:tc>
        <w:tc>
          <w:tcPr>
            <w:tcW w:w="581" w:type="dxa"/>
          </w:tcPr>
          <w:p w14:paraId="043928E7" w14:textId="77777777" w:rsidR="000E5BCD" w:rsidRPr="00B813D5" w:rsidRDefault="000E5BCD" w:rsidP="001D3535">
            <w:pPr>
              <w:rPr>
                <w:rFonts w:ascii="Arial Narrow" w:hAnsi="Arial Narrow" w:cs="Calibri"/>
                <w:sz w:val="18"/>
                <w:szCs w:val="18"/>
              </w:rPr>
            </w:pPr>
            <w:r w:rsidRPr="00B813D5">
              <w:rPr>
                <w:rFonts w:ascii="Arial Narrow" w:hAnsi="Arial Narrow"/>
                <w:sz w:val="18"/>
                <w:szCs w:val="18"/>
              </w:rPr>
              <w:t>x</w:t>
            </w:r>
          </w:p>
        </w:tc>
        <w:tc>
          <w:tcPr>
            <w:tcW w:w="584" w:type="dxa"/>
          </w:tcPr>
          <w:p w14:paraId="1FE2DAE5" w14:textId="77777777" w:rsidR="000E5BCD" w:rsidRPr="00B813D5" w:rsidRDefault="000E5BCD" w:rsidP="001D3535">
            <w:pPr>
              <w:rPr>
                <w:rFonts w:ascii="Arial Narrow" w:hAnsi="Arial Narrow" w:cs="Calibri"/>
                <w:sz w:val="18"/>
                <w:szCs w:val="18"/>
              </w:rPr>
            </w:pPr>
            <w:r w:rsidRPr="00B813D5">
              <w:rPr>
                <w:rFonts w:ascii="Arial Narrow" w:hAnsi="Arial Narrow"/>
                <w:sz w:val="18"/>
                <w:szCs w:val="18"/>
              </w:rPr>
              <w:t>x</w:t>
            </w:r>
          </w:p>
        </w:tc>
        <w:tc>
          <w:tcPr>
            <w:tcW w:w="701" w:type="dxa"/>
          </w:tcPr>
          <w:p w14:paraId="5CF446C6"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10%</w:t>
            </w:r>
          </w:p>
        </w:tc>
        <w:tc>
          <w:tcPr>
            <w:tcW w:w="616" w:type="dxa"/>
          </w:tcPr>
          <w:p w14:paraId="224C13FD"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20%</w:t>
            </w:r>
          </w:p>
        </w:tc>
        <w:tc>
          <w:tcPr>
            <w:tcW w:w="606" w:type="dxa"/>
          </w:tcPr>
          <w:p w14:paraId="5BA7A6A0"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35%</w:t>
            </w:r>
          </w:p>
        </w:tc>
        <w:tc>
          <w:tcPr>
            <w:tcW w:w="626" w:type="dxa"/>
          </w:tcPr>
          <w:p w14:paraId="49B04089"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35%</w:t>
            </w:r>
          </w:p>
        </w:tc>
      </w:tr>
      <w:tr w:rsidR="000E5BCD" w:rsidRPr="00B813D5" w14:paraId="40CE8E47" w14:textId="77777777" w:rsidTr="000E5BCD">
        <w:tc>
          <w:tcPr>
            <w:tcW w:w="1881" w:type="dxa"/>
            <w:vMerge/>
          </w:tcPr>
          <w:p w14:paraId="24B45633" w14:textId="77777777" w:rsidR="000E5BCD" w:rsidRPr="00B813D5" w:rsidRDefault="000E5BCD" w:rsidP="001D3535">
            <w:pPr>
              <w:rPr>
                <w:rFonts w:ascii="Arial Narrow" w:hAnsi="Arial Narrow"/>
                <w:sz w:val="18"/>
                <w:szCs w:val="18"/>
              </w:rPr>
            </w:pPr>
          </w:p>
        </w:tc>
        <w:tc>
          <w:tcPr>
            <w:tcW w:w="3140" w:type="dxa"/>
          </w:tcPr>
          <w:p w14:paraId="355BB027" w14:textId="77777777" w:rsidR="000E5BCD" w:rsidRPr="00B813D5" w:rsidRDefault="000E5BCD" w:rsidP="001D3535">
            <w:pPr>
              <w:rPr>
                <w:rFonts w:ascii="Arial Narrow" w:hAnsi="Arial Narrow" w:cs="Calibri"/>
                <w:sz w:val="18"/>
                <w:szCs w:val="18"/>
              </w:rPr>
            </w:pPr>
            <w:r w:rsidRPr="00B813D5">
              <w:rPr>
                <w:rFonts w:ascii="Arial Narrow" w:hAnsi="Arial Narrow"/>
                <w:sz w:val="18"/>
                <w:szCs w:val="18"/>
              </w:rPr>
              <w:t>Renouvellement des comités paritaires (hommes et femmes) au niveau des ASACO) et assurer leur suivi</w:t>
            </w:r>
          </w:p>
        </w:tc>
        <w:tc>
          <w:tcPr>
            <w:tcW w:w="2117" w:type="dxa"/>
          </w:tcPr>
          <w:p w14:paraId="1981A8E7" w14:textId="77777777" w:rsidR="000E5BCD" w:rsidRPr="00B813D5" w:rsidRDefault="000E5BCD" w:rsidP="001D3535">
            <w:pPr>
              <w:rPr>
                <w:rFonts w:ascii="Arial Narrow" w:hAnsi="Arial Narrow" w:cs="Calibri"/>
                <w:sz w:val="18"/>
                <w:szCs w:val="18"/>
              </w:rPr>
            </w:pPr>
            <w:r w:rsidRPr="00B813D5">
              <w:rPr>
                <w:rFonts w:ascii="Arial Narrow" w:hAnsi="Arial Narrow"/>
                <w:sz w:val="18"/>
                <w:szCs w:val="18"/>
              </w:rPr>
              <w:t>Les comités paritaires   sont renouvelés et suivis</w:t>
            </w:r>
          </w:p>
        </w:tc>
        <w:tc>
          <w:tcPr>
            <w:tcW w:w="3047" w:type="dxa"/>
          </w:tcPr>
          <w:p w14:paraId="1E396C81" w14:textId="77777777" w:rsidR="000E5BCD" w:rsidRPr="00B813D5" w:rsidRDefault="000E5BCD" w:rsidP="001D3535">
            <w:pPr>
              <w:rPr>
                <w:rFonts w:ascii="Arial Narrow" w:hAnsi="Arial Narrow" w:cs="Calibri"/>
                <w:sz w:val="18"/>
                <w:szCs w:val="18"/>
              </w:rPr>
            </w:pPr>
            <w:r w:rsidRPr="00B813D5">
              <w:rPr>
                <w:rFonts w:ascii="Arial Narrow" w:hAnsi="Arial Narrow"/>
                <w:sz w:val="18"/>
                <w:szCs w:val="18"/>
              </w:rPr>
              <w:t>ASACO Dialakorordji</w:t>
            </w:r>
          </w:p>
        </w:tc>
        <w:tc>
          <w:tcPr>
            <w:tcW w:w="1657" w:type="dxa"/>
          </w:tcPr>
          <w:p w14:paraId="1C044863" w14:textId="77777777" w:rsidR="000E5BCD" w:rsidRPr="00B813D5" w:rsidRDefault="000E5BCD" w:rsidP="001D3535">
            <w:pPr>
              <w:jc w:val="right"/>
              <w:rPr>
                <w:rFonts w:ascii="Arial Narrow" w:hAnsi="Arial Narrow" w:cs="Calibri"/>
                <w:sz w:val="18"/>
                <w:szCs w:val="18"/>
              </w:rPr>
            </w:pPr>
            <w:r w:rsidRPr="00B813D5">
              <w:rPr>
                <w:rFonts w:ascii="Arial Narrow" w:hAnsi="Arial Narrow"/>
                <w:sz w:val="18"/>
                <w:szCs w:val="18"/>
              </w:rPr>
              <w:t>1 200 000</w:t>
            </w:r>
          </w:p>
        </w:tc>
        <w:tc>
          <w:tcPr>
            <w:tcW w:w="604" w:type="dxa"/>
          </w:tcPr>
          <w:p w14:paraId="6B59C84B" w14:textId="77777777" w:rsidR="000E5BCD" w:rsidRPr="00B813D5" w:rsidRDefault="000E5BCD" w:rsidP="001D3535">
            <w:pPr>
              <w:rPr>
                <w:rFonts w:ascii="Arial Narrow" w:hAnsi="Arial Narrow" w:cs="Calibri"/>
                <w:sz w:val="18"/>
                <w:szCs w:val="18"/>
              </w:rPr>
            </w:pPr>
          </w:p>
        </w:tc>
        <w:tc>
          <w:tcPr>
            <w:tcW w:w="581" w:type="dxa"/>
          </w:tcPr>
          <w:p w14:paraId="6E65C647" w14:textId="77777777" w:rsidR="000E5BCD" w:rsidRPr="00B813D5" w:rsidRDefault="000E5BCD" w:rsidP="001D3535">
            <w:pPr>
              <w:rPr>
                <w:rFonts w:ascii="Arial Narrow" w:hAnsi="Arial Narrow" w:cs="Calibri"/>
                <w:sz w:val="18"/>
                <w:szCs w:val="18"/>
              </w:rPr>
            </w:pPr>
            <w:r w:rsidRPr="00B813D5">
              <w:rPr>
                <w:rFonts w:ascii="Arial Narrow" w:hAnsi="Arial Narrow"/>
                <w:sz w:val="18"/>
                <w:szCs w:val="18"/>
              </w:rPr>
              <w:t>x</w:t>
            </w:r>
          </w:p>
        </w:tc>
        <w:tc>
          <w:tcPr>
            <w:tcW w:w="584" w:type="dxa"/>
          </w:tcPr>
          <w:p w14:paraId="51747453" w14:textId="77777777" w:rsidR="000E5BCD" w:rsidRPr="00B813D5" w:rsidRDefault="000E5BCD" w:rsidP="001D3535">
            <w:pPr>
              <w:rPr>
                <w:rFonts w:ascii="Arial Narrow" w:hAnsi="Arial Narrow" w:cs="Calibri"/>
                <w:sz w:val="18"/>
                <w:szCs w:val="18"/>
              </w:rPr>
            </w:pPr>
            <w:r w:rsidRPr="00B813D5">
              <w:rPr>
                <w:rFonts w:ascii="Arial Narrow" w:hAnsi="Arial Narrow"/>
                <w:sz w:val="18"/>
                <w:szCs w:val="18"/>
              </w:rPr>
              <w:t>x</w:t>
            </w:r>
          </w:p>
        </w:tc>
        <w:tc>
          <w:tcPr>
            <w:tcW w:w="701" w:type="dxa"/>
          </w:tcPr>
          <w:p w14:paraId="7B9F6898"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20%</w:t>
            </w:r>
          </w:p>
        </w:tc>
        <w:tc>
          <w:tcPr>
            <w:tcW w:w="616" w:type="dxa"/>
          </w:tcPr>
          <w:p w14:paraId="2D7C8442"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80%</w:t>
            </w:r>
          </w:p>
        </w:tc>
        <w:tc>
          <w:tcPr>
            <w:tcW w:w="606" w:type="dxa"/>
          </w:tcPr>
          <w:p w14:paraId="1CEAA754" w14:textId="77777777" w:rsidR="000E5BCD" w:rsidRPr="00B813D5" w:rsidRDefault="000E5BCD" w:rsidP="001D3535">
            <w:pPr>
              <w:rPr>
                <w:rFonts w:ascii="Arial Narrow" w:hAnsi="Arial Narrow"/>
                <w:sz w:val="18"/>
                <w:szCs w:val="18"/>
              </w:rPr>
            </w:pPr>
          </w:p>
        </w:tc>
        <w:tc>
          <w:tcPr>
            <w:tcW w:w="626" w:type="dxa"/>
          </w:tcPr>
          <w:p w14:paraId="712202B3" w14:textId="77777777" w:rsidR="000E5BCD" w:rsidRPr="00B813D5" w:rsidRDefault="000E5BCD" w:rsidP="001D3535">
            <w:pPr>
              <w:rPr>
                <w:rFonts w:ascii="Arial Narrow" w:hAnsi="Arial Narrow"/>
                <w:sz w:val="18"/>
                <w:szCs w:val="18"/>
              </w:rPr>
            </w:pPr>
          </w:p>
        </w:tc>
      </w:tr>
      <w:tr w:rsidR="000E5BCD" w:rsidRPr="00B813D5" w14:paraId="340D27CB" w14:textId="77777777" w:rsidTr="000E5BCD">
        <w:tc>
          <w:tcPr>
            <w:tcW w:w="1881" w:type="dxa"/>
            <w:vMerge/>
          </w:tcPr>
          <w:p w14:paraId="4F35205F" w14:textId="77777777" w:rsidR="000E5BCD" w:rsidRPr="00B813D5" w:rsidRDefault="000E5BCD" w:rsidP="001D3535">
            <w:pPr>
              <w:rPr>
                <w:rFonts w:ascii="Arial Narrow" w:hAnsi="Arial Narrow"/>
                <w:sz w:val="18"/>
                <w:szCs w:val="18"/>
              </w:rPr>
            </w:pPr>
          </w:p>
        </w:tc>
        <w:tc>
          <w:tcPr>
            <w:tcW w:w="3140" w:type="dxa"/>
          </w:tcPr>
          <w:p w14:paraId="4427A98A" w14:textId="77777777" w:rsidR="000E5BCD" w:rsidRPr="00B813D5" w:rsidRDefault="000E5BCD" w:rsidP="001D3535">
            <w:pPr>
              <w:rPr>
                <w:rFonts w:ascii="Arial Narrow" w:hAnsi="Arial Narrow" w:cs="Calibri"/>
                <w:sz w:val="18"/>
                <w:szCs w:val="18"/>
              </w:rPr>
            </w:pPr>
            <w:r w:rsidRPr="00B813D5">
              <w:rPr>
                <w:rFonts w:ascii="Arial Narrow" w:hAnsi="Arial Narrow"/>
                <w:sz w:val="18"/>
                <w:szCs w:val="18"/>
              </w:rPr>
              <w:t>Appui au cadre de la référence/évacuation pour le rendre fonctionnel</w:t>
            </w:r>
          </w:p>
        </w:tc>
        <w:tc>
          <w:tcPr>
            <w:tcW w:w="2117" w:type="dxa"/>
          </w:tcPr>
          <w:p w14:paraId="409FE27B" w14:textId="77777777" w:rsidR="000E5BCD" w:rsidRPr="00B813D5" w:rsidRDefault="000E5BCD" w:rsidP="001D3535">
            <w:pPr>
              <w:rPr>
                <w:rFonts w:ascii="Arial Narrow" w:hAnsi="Arial Narrow" w:cs="Calibri"/>
                <w:sz w:val="18"/>
                <w:szCs w:val="18"/>
              </w:rPr>
            </w:pPr>
            <w:r w:rsidRPr="00B813D5">
              <w:rPr>
                <w:rFonts w:ascii="Arial Narrow" w:hAnsi="Arial Narrow"/>
                <w:sz w:val="18"/>
                <w:szCs w:val="18"/>
              </w:rPr>
              <w:t>Le cadre de la référence/évacuation est fonctionnel</w:t>
            </w:r>
          </w:p>
        </w:tc>
        <w:tc>
          <w:tcPr>
            <w:tcW w:w="3047" w:type="dxa"/>
          </w:tcPr>
          <w:p w14:paraId="50C0703C" w14:textId="77777777" w:rsidR="000E5BCD" w:rsidRPr="00B813D5" w:rsidRDefault="000E5BCD" w:rsidP="001D3535">
            <w:pPr>
              <w:rPr>
                <w:rFonts w:ascii="Arial Narrow" w:hAnsi="Arial Narrow" w:cs="Calibri"/>
                <w:sz w:val="18"/>
                <w:szCs w:val="18"/>
              </w:rPr>
            </w:pPr>
            <w:r w:rsidRPr="00B813D5">
              <w:rPr>
                <w:rFonts w:ascii="Arial Narrow" w:hAnsi="Arial Narrow"/>
                <w:sz w:val="18"/>
                <w:szCs w:val="18"/>
              </w:rPr>
              <w:t>Commune</w:t>
            </w:r>
          </w:p>
        </w:tc>
        <w:tc>
          <w:tcPr>
            <w:tcW w:w="1657" w:type="dxa"/>
          </w:tcPr>
          <w:p w14:paraId="019E88B0" w14:textId="77777777" w:rsidR="000E5BCD" w:rsidRPr="00B813D5" w:rsidRDefault="000E5BCD" w:rsidP="001D3535">
            <w:pPr>
              <w:jc w:val="right"/>
              <w:rPr>
                <w:rFonts w:ascii="Arial Narrow" w:hAnsi="Arial Narrow" w:cs="Calibri"/>
                <w:sz w:val="18"/>
                <w:szCs w:val="18"/>
              </w:rPr>
            </w:pPr>
            <w:r w:rsidRPr="00B813D5">
              <w:rPr>
                <w:rFonts w:ascii="Arial Narrow" w:hAnsi="Arial Narrow"/>
                <w:sz w:val="18"/>
                <w:szCs w:val="18"/>
              </w:rPr>
              <w:t>1 500 000</w:t>
            </w:r>
          </w:p>
        </w:tc>
        <w:tc>
          <w:tcPr>
            <w:tcW w:w="604" w:type="dxa"/>
          </w:tcPr>
          <w:p w14:paraId="39EE8814" w14:textId="77777777" w:rsidR="000E5BCD" w:rsidRPr="00B813D5" w:rsidRDefault="000E5BCD" w:rsidP="001D3535">
            <w:pPr>
              <w:rPr>
                <w:rFonts w:ascii="Arial Narrow" w:hAnsi="Arial Narrow" w:cs="Calibri"/>
                <w:sz w:val="18"/>
                <w:szCs w:val="18"/>
              </w:rPr>
            </w:pPr>
            <w:r w:rsidRPr="00B813D5">
              <w:rPr>
                <w:rFonts w:ascii="Arial Narrow" w:hAnsi="Arial Narrow"/>
                <w:sz w:val="18"/>
                <w:szCs w:val="18"/>
              </w:rPr>
              <w:t>x</w:t>
            </w:r>
          </w:p>
        </w:tc>
        <w:tc>
          <w:tcPr>
            <w:tcW w:w="581" w:type="dxa"/>
          </w:tcPr>
          <w:p w14:paraId="0EE72D54" w14:textId="77777777" w:rsidR="000E5BCD" w:rsidRPr="00B813D5" w:rsidRDefault="000E5BCD" w:rsidP="001D3535">
            <w:pPr>
              <w:rPr>
                <w:rFonts w:ascii="Arial Narrow" w:hAnsi="Arial Narrow" w:cs="Calibri"/>
                <w:sz w:val="18"/>
                <w:szCs w:val="18"/>
              </w:rPr>
            </w:pPr>
            <w:r w:rsidRPr="00B813D5">
              <w:rPr>
                <w:rFonts w:ascii="Arial Narrow" w:hAnsi="Arial Narrow"/>
                <w:sz w:val="18"/>
                <w:szCs w:val="18"/>
              </w:rPr>
              <w:t>x</w:t>
            </w:r>
          </w:p>
        </w:tc>
        <w:tc>
          <w:tcPr>
            <w:tcW w:w="584" w:type="dxa"/>
          </w:tcPr>
          <w:p w14:paraId="55C2A816" w14:textId="77777777" w:rsidR="000E5BCD" w:rsidRPr="00B813D5" w:rsidRDefault="000E5BCD" w:rsidP="001D3535">
            <w:pPr>
              <w:rPr>
                <w:rFonts w:ascii="Arial Narrow" w:hAnsi="Arial Narrow" w:cs="Calibri"/>
                <w:sz w:val="18"/>
                <w:szCs w:val="18"/>
              </w:rPr>
            </w:pPr>
            <w:r w:rsidRPr="00B813D5">
              <w:rPr>
                <w:rFonts w:ascii="Arial Narrow" w:hAnsi="Arial Narrow"/>
                <w:sz w:val="18"/>
                <w:szCs w:val="18"/>
              </w:rPr>
              <w:t>x</w:t>
            </w:r>
          </w:p>
        </w:tc>
        <w:tc>
          <w:tcPr>
            <w:tcW w:w="701" w:type="dxa"/>
          </w:tcPr>
          <w:p w14:paraId="27B73327" w14:textId="77777777" w:rsidR="000E5BCD" w:rsidRPr="00B813D5" w:rsidRDefault="000E5BCD" w:rsidP="001D3535">
            <w:pPr>
              <w:rPr>
                <w:rFonts w:ascii="Arial Narrow" w:hAnsi="Arial Narrow"/>
                <w:sz w:val="18"/>
                <w:szCs w:val="18"/>
              </w:rPr>
            </w:pPr>
          </w:p>
        </w:tc>
        <w:tc>
          <w:tcPr>
            <w:tcW w:w="616" w:type="dxa"/>
          </w:tcPr>
          <w:p w14:paraId="3A322CDF"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100%</w:t>
            </w:r>
          </w:p>
        </w:tc>
        <w:tc>
          <w:tcPr>
            <w:tcW w:w="606" w:type="dxa"/>
          </w:tcPr>
          <w:p w14:paraId="31F0285A" w14:textId="77777777" w:rsidR="000E5BCD" w:rsidRPr="00B813D5" w:rsidRDefault="000E5BCD" w:rsidP="001D3535">
            <w:pPr>
              <w:rPr>
                <w:rFonts w:ascii="Arial Narrow" w:hAnsi="Arial Narrow"/>
                <w:sz w:val="18"/>
                <w:szCs w:val="18"/>
              </w:rPr>
            </w:pPr>
          </w:p>
        </w:tc>
        <w:tc>
          <w:tcPr>
            <w:tcW w:w="626" w:type="dxa"/>
          </w:tcPr>
          <w:p w14:paraId="6548C728" w14:textId="77777777" w:rsidR="000E5BCD" w:rsidRPr="00B813D5" w:rsidRDefault="000E5BCD" w:rsidP="001D3535">
            <w:pPr>
              <w:rPr>
                <w:rFonts w:ascii="Arial Narrow" w:hAnsi="Arial Narrow"/>
                <w:sz w:val="18"/>
                <w:szCs w:val="18"/>
              </w:rPr>
            </w:pPr>
          </w:p>
        </w:tc>
      </w:tr>
      <w:tr w:rsidR="000E5BCD" w:rsidRPr="00B813D5" w14:paraId="5FBA42B9" w14:textId="77777777" w:rsidTr="000E5BCD">
        <w:tc>
          <w:tcPr>
            <w:tcW w:w="1881" w:type="dxa"/>
            <w:vMerge/>
          </w:tcPr>
          <w:p w14:paraId="77BC5D8D" w14:textId="77777777" w:rsidR="000E5BCD" w:rsidRPr="00B813D5" w:rsidRDefault="000E5BCD" w:rsidP="001D3535">
            <w:pPr>
              <w:rPr>
                <w:rFonts w:ascii="Arial Narrow" w:hAnsi="Arial Narrow"/>
                <w:sz w:val="18"/>
                <w:szCs w:val="18"/>
              </w:rPr>
            </w:pPr>
          </w:p>
        </w:tc>
        <w:tc>
          <w:tcPr>
            <w:tcW w:w="3140" w:type="dxa"/>
          </w:tcPr>
          <w:p w14:paraId="105DDD04" w14:textId="77777777" w:rsidR="000E5BCD" w:rsidRPr="00B813D5" w:rsidRDefault="000E5BCD" w:rsidP="001D3535">
            <w:pPr>
              <w:rPr>
                <w:rFonts w:ascii="Arial Narrow" w:hAnsi="Arial Narrow" w:cs="Calibri"/>
                <w:sz w:val="18"/>
                <w:szCs w:val="18"/>
              </w:rPr>
            </w:pPr>
            <w:r w:rsidRPr="00B813D5">
              <w:rPr>
                <w:rFonts w:ascii="Arial Narrow" w:hAnsi="Arial Narrow"/>
                <w:sz w:val="18"/>
                <w:szCs w:val="18"/>
              </w:rPr>
              <w:t>Appui en équipements des CSCOM et CSRef</w:t>
            </w:r>
          </w:p>
        </w:tc>
        <w:tc>
          <w:tcPr>
            <w:tcW w:w="2117" w:type="dxa"/>
          </w:tcPr>
          <w:p w14:paraId="7BF4A06A" w14:textId="77777777" w:rsidR="000E5BCD" w:rsidRPr="00B813D5" w:rsidRDefault="000E5BCD" w:rsidP="001D3535">
            <w:pPr>
              <w:rPr>
                <w:rFonts w:ascii="Arial Narrow" w:hAnsi="Arial Narrow" w:cs="Calibri"/>
                <w:sz w:val="18"/>
                <w:szCs w:val="18"/>
              </w:rPr>
            </w:pPr>
            <w:r w:rsidRPr="00B813D5">
              <w:rPr>
                <w:rFonts w:ascii="Arial Narrow" w:hAnsi="Arial Narrow"/>
                <w:sz w:val="18"/>
                <w:szCs w:val="18"/>
              </w:rPr>
              <w:t>Les CSCOM et le CSRef sont appuyés en équipement</w:t>
            </w:r>
          </w:p>
        </w:tc>
        <w:tc>
          <w:tcPr>
            <w:tcW w:w="3047" w:type="dxa"/>
          </w:tcPr>
          <w:p w14:paraId="72BB0B06" w14:textId="77777777" w:rsidR="000E5BCD" w:rsidRPr="00B813D5" w:rsidRDefault="000E5BCD" w:rsidP="001D3535">
            <w:pPr>
              <w:rPr>
                <w:rFonts w:ascii="Arial Narrow" w:hAnsi="Arial Narrow" w:cs="Calibri"/>
                <w:sz w:val="18"/>
                <w:szCs w:val="18"/>
              </w:rPr>
            </w:pPr>
            <w:r w:rsidRPr="00B813D5">
              <w:rPr>
                <w:rFonts w:ascii="Arial Narrow" w:hAnsi="Arial Narrow"/>
                <w:sz w:val="18"/>
                <w:szCs w:val="18"/>
              </w:rPr>
              <w:t>CSRef</w:t>
            </w:r>
          </w:p>
        </w:tc>
        <w:tc>
          <w:tcPr>
            <w:tcW w:w="1657" w:type="dxa"/>
          </w:tcPr>
          <w:p w14:paraId="0CA2E396" w14:textId="77777777" w:rsidR="000E5BCD" w:rsidRPr="00B813D5" w:rsidRDefault="000E5BCD" w:rsidP="001D3535">
            <w:pPr>
              <w:jc w:val="right"/>
              <w:rPr>
                <w:rFonts w:ascii="Arial Narrow" w:hAnsi="Arial Narrow" w:cs="Calibri"/>
                <w:sz w:val="18"/>
                <w:szCs w:val="18"/>
              </w:rPr>
            </w:pPr>
            <w:r w:rsidRPr="00B813D5">
              <w:rPr>
                <w:rFonts w:ascii="Arial Narrow" w:hAnsi="Arial Narrow"/>
                <w:sz w:val="18"/>
                <w:szCs w:val="18"/>
              </w:rPr>
              <w:t>100 000 000</w:t>
            </w:r>
          </w:p>
        </w:tc>
        <w:tc>
          <w:tcPr>
            <w:tcW w:w="604" w:type="dxa"/>
          </w:tcPr>
          <w:p w14:paraId="6001B573" w14:textId="77777777" w:rsidR="000E5BCD" w:rsidRPr="00B813D5" w:rsidRDefault="000E5BCD" w:rsidP="001D3535">
            <w:pPr>
              <w:rPr>
                <w:rFonts w:ascii="Arial Narrow" w:hAnsi="Arial Narrow" w:cs="Calibri"/>
                <w:sz w:val="18"/>
                <w:szCs w:val="18"/>
              </w:rPr>
            </w:pPr>
          </w:p>
        </w:tc>
        <w:tc>
          <w:tcPr>
            <w:tcW w:w="581" w:type="dxa"/>
          </w:tcPr>
          <w:p w14:paraId="3C9AF350" w14:textId="77777777" w:rsidR="000E5BCD" w:rsidRPr="00B813D5" w:rsidRDefault="000E5BCD" w:rsidP="001D3535">
            <w:pPr>
              <w:rPr>
                <w:rFonts w:ascii="Arial Narrow" w:hAnsi="Arial Narrow" w:cs="Calibri"/>
                <w:sz w:val="18"/>
                <w:szCs w:val="18"/>
              </w:rPr>
            </w:pPr>
          </w:p>
        </w:tc>
        <w:tc>
          <w:tcPr>
            <w:tcW w:w="584" w:type="dxa"/>
          </w:tcPr>
          <w:p w14:paraId="1F752B8A" w14:textId="77777777" w:rsidR="000E5BCD" w:rsidRPr="00B813D5" w:rsidRDefault="000E5BCD" w:rsidP="001D3535">
            <w:pPr>
              <w:rPr>
                <w:rFonts w:ascii="Arial Narrow" w:hAnsi="Arial Narrow" w:cs="Calibri"/>
                <w:sz w:val="18"/>
                <w:szCs w:val="18"/>
              </w:rPr>
            </w:pPr>
            <w:r w:rsidRPr="00B813D5">
              <w:rPr>
                <w:rFonts w:ascii="Arial Narrow" w:hAnsi="Arial Narrow"/>
                <w:sz w:val="18"/>
                <w:szCs w:val="18"/>
              </w:rPr>
              <w:t>x</w:t>
            </w:r>
          </w:p>
        </w:tc>
        <w:tc>
          <w:tcPr>
            <w:tcW w:w="701" w:type="dxa"/>
          </w:tcPr>
          <w:p w14:paraId="6D14210D" w14:textId="77777777" w:rsidR="000E5BCD" w:rsidRPr="00B813D5" w:rsidRDefault="000E5BCD" w:rsidP="001D3535">
            <w:pPr>
              <w:rPr>
                <w:rFonts w:ascii="Arial Narrow" w:hAnsi="Arial Narrow"/>
                <w:sz w:val="18"/>
                <w:szCs w:val="18"/>
              </w:rPr>
            </w:pPr>
          </w:p>
        </w:tc>
        <w:tc>
          <w:tcPr>
            <w:tcW w:w="616" w:type="dxa"/>
          </w:tcPr>
          <w:p w14:paraId="3844DA59" w14:textId="77777777" w:rsidR="000E5BCD" w:rsidRPr="00B813D5" w:rsidRDefault="000E5BCD" w:rsidP="001D3535">
            <w:pPr>
              <w:rPr>
                <w:rFonts w:ascii="Arial Narrow" w:hAnsi="Arial Narrow"/>
                <w:sz w:val="18"/>
                <w:szCs w:val="18"/>
              </w:rPr>
            </w:pPr>
          </w:p>
        </w:tc>
        <w:tc>
          <w:tcPr>
            <w:tcW w:w="606" w:type="dxa"/>
          </w:tcPr>
          <w:p w14:paraId="44794E17"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50%</w:t>
            </w:r>
          </w:p>
        </w:tc>
        <w:tc>
          <w:tcPr>
            <w:tcW w:w="626" w:type="dxa"/>
          </w:tcPr>
          <w:p w14:paraId="7CB5A650"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50%</w:t>
            </w:r>
          </w:p>
        </w:tc>
      </w:tr>
      <w:tr w:rsidR="000E5BCD" w:rsidRPr="00B813D5" w14:paraId="34854E68" w14:textId="77777777" w:rsidTr="000E5BCD">
        <w:tc>
          <w:tcPr>
            <w:tcW w:w="1881" w:type="dxa"/>
            <w:vMerge/>
          </w:tcPr>
          <w:p w14:paraId="079E9032" w14:textId="77777777" w:rsidR="000E5BCD" w:rsidRPr="00B813D5" w:rsidRDefault="000E5BCD" w:rsidP="001D3535">
            <w:pPr>
              <w:rPr>
                <w:rFonts w:ascii="Arial Narrow" w:hAnsi="Arial Narrow"/>
                <w:sz w:val="18"/>
                <w:szCs w:val="18"/>
              </w:rPr>
            </w:pPr>
          </w:p>
        </w:tc>
        <w:tc>
          <w:tcPr>
            <w:tcW w:w="3140" w:type="dxa"/>
          </w:tcPr>
          <w:p w14:paraId="690E9199" w14:textId="77777777" w:rsidR="000E5BCD" w:rsidRPr="00B813D5" w:rsidRDefault="000E5BCD" w:rsidP="001D3535">
            <w:pPr>
              <w:rPr>
                <w:rFonts w:ascii="Arial Narrow" w:hAnsi="Arial Narrow" w:cs="Calibri"/>
                <w:sz w:val="18"/>
                <w:szCs w:val="18"/>
              </w:rPr>
            </w:pPr>
            <w:r w:rsidRPr="00B813D5">
              <w:rPr>
                <w:rFonts w:ascii="Arial Narrow" w:hAnsi="Arial Narrow"/>
                <w:sz w:val="18"/>
                <w:szCs w:val="18"/>
              </w:rPr>
              <w:t>Répertorier les structures de référencement des VBG (hommes, femmes)</w:t>
            </w:r>
          </w:p>
        </w:tc>
        <w:tc>
          <w:tcPr>
            <w:tcW w:w="2117" w:type="dxa"/>
          </w:tcPr>
          <w:p w14:paraId="6EF486B3" w14:textId="77777777" w:rsidR="000E5BCD" w:rsidRPr="00B813D5" w:rsidRDefault="000E5BCD" w:rsidP="001D3535">
            <w:pPr>
              <w:rPr>
                <w:rFonts w:ascii="Arial Narrow" w:hAnsi="Arial Narrow" w:cs="Calibri"/>
                <w:sz w:val="18"/>
                <w:szCs w:val="18"/>
              </w:rPr>
            </w:pPr>
            <w:r w:rsidRPr="00B813D5">
              <w:rPr>
                <w:rFonts w:ascii="Arial Narrow" w:hAnsi="Arial Narrow"/>
                <w:sz w:val="18"/>
                <w:szCs w:val="18"/>
              </w:rPr>
              <w:t>Les structures de référencement des VBG sont référenciées</w:t>
            </w:r>
          </w:p>
        </w:tc>
        <w:tc>
          <w:tcPr>
            <w:tcW w:w="3047" w:type="dxa"/>
          </w:tcPr>
          <w:p w14:paraId="35E0855A" w14:textId="77777777" w:rsidR="000E5BCD" w:rsidRPr="00B813D5" w:rsidRDefault="000E5BCD" w:rsidP="001D3535">
            <w:pPr>
              <w:rPr>
                <w:rFonts w:ascii="Arial Narrow" w:hAnsi="Arial Narrow" w:cs="Calibri"/>
                <w:sz w:val="18"/>
                <w:szCs w:val="18"/>
              </w:rPr>
            </w:pPr>
            <w:r w:rsidRPr="00B813D5">
              <w:rPr>
                <w:rFonts w:ascii="Arial Narrow" w:hAnsi="Arial Narrow"/>
                <w:sz w:val="18"/>
                <w:szCs w:val="18"/>
              </w:rPr>
              <w:t xml:space="preserve">Toute la commune </w:t>
            </w:r>
          </w:p>
        </w:tc>
        <w:tc>
          <w:tcPr>
            <w:tcW w:w="1657" w:type="dxa"/>
          </w:tcPr>
          <w:p w14:paraId="01689F26" w14:textId="77777777" w:rsidR="000E5BCD" w:rsidRPr="00B813D5" w:rsidRDefault="000E5BCD" w:rsidP="001D3535">
            <w:pPr>
              <w:jc w:val="right"/>
              <w:rPr>
                <w:rFonts w:ascii="Arial Narrow" w:hAnsi="Arial Narrow" w:cs="Calibri"/>
                <w:sz w:val="18"/>
                <w:szCs w:val="18"/>
              </w:rPr>
            </w:pPr>
            <w:r w:rsidRPr="00B813D5">
              <w:rPr>
                <w:rFonts w:ascii="Arial Narrow" w:hAnsi="Arial Narrow"/>
                <w:sz w:val="18"/>
                <w:szCs w:val="18"/>
              </w:rPr>
              <w:t>200 000</w:t>
            </w:r>
          </w:p>
        </w:tc>
        <w:tc>
          <w:tcPr>
            <w:tcW w:w="604" w:type="dxa"/>
          </w:tcPr>
          <w:p w14:paraId="25AE12EE" w14:textId="77777777" w:rsidR="000E5BCD" w:rsidRPr="00B813D5" w:rsidRDefault="000E5BCD" w:rsidP="001D3535">
            <w:pPr>
              <w:rPr>
                <w:rFonts w:ascii="Arial Narrow" w:hAnsi="Arial Narrow" w:cs="Calibri"/>
                <w:sz w:val="18"/>
                <w:szCs w:val="18"/>
              </w:rPr>
            </w:pPr>
            <w:r w:rsidRPr="00B813D5">
              <w:rPr>
                <w:rFonts w:ascii="Arial Narrow" w:hAnsi="Arial Narrow"/>
                <w:sz w:val="18"/>
                <w:szCs w:val="18"/>
              </w:rPr>
              <w:t>x</w:t>
            </w:r>
          </w:p>
        </w:tc>
        <w:tc>
          <w:tcPr>
            <w:tcW w:w="581" w:type="dxa"/>
          </w:tcPr>
          <w:p w14:paraId="2218E8B0" w14:textId="77777777" w:rsidR="000E5BCD" w:rsidRPr="00B813D5" w:rsidRDefault="000E5BCD" w:rsidP="001D3535">
            <w:pPr>
              <w:rPr>
                <w:rFonts w:ascii="Arial Narrow" w:hAnsi="Arial Narrow" w:cs="Calibri"/>
                <w:sz w:val="18"/>
                <w:szCs w:val="18"/>
              </w:rPr>
            </w:pPr>
          </w:p>
        </w:tc>
        <w:tc>
          <w:tcPr>
            <w:tcW w:w="584" w:type="dxa"/>
          </w:tcPr>
          <w:p w14:paraId="30A37E12" w14:textId="77777777" w:rsidR="000E5BCD" w:rsidRPr="00B813D5" w:rsidRDefault="000E5BCD" w:rsidP="001D3535">
            <w:pPr>
              <w:rPr>
                <w:rFonts w:ascii="Arial Narrow" w:hAnsi="Arial Narrow" w:cs="Calibri"/>
                <w:sz w:val="18"/>
                <w:szCs w:val="18"/>
              </w:rPr>
            </w:pPr>
          </w:p>
        </w:tc>
        <w:tc>
          <w:tcPr>
            <w:tcW w:w="701" w:type="dxa"/>
          </w:tcPr>
          <w:p w14:paraId="0B28375F" w14:textId="77777777" w:rsidR="000E5BCD" w:rsidRPr="00B813D5" w:rsidRDefault="000E5BCD" w:rsidP="001D3535">
            <w:pPr>
              <w:rPr>
                <w:rFonts w:ascii="Arial Narrow" w:hAnsi="Arial Narrow"/>
                <w:sz w:val="18"/>
                <w:szCs w:val="18"/>
              </w:rPr>
            </w:pPr>
          </w:p>
        </w:tc>
        <w:tc>
          <w:tcPr>
            <w:tcW w:w="616" w:type="dxa"/>
          </w:tcPr>
          <w:p w14:paraId="20E0E389"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100%</w:t>
            </w:r>
          </w:p>
        </w:tc>
        <w:tc>
          <w:tcPr>
            <w:tcW w:w="606" w:type="dxa"/>
          </w:tcPr>
          <w:p w14:paraId="6E85BA73" w14:textId="77777777" w:rsidR="000E5BCD" w:rsidRPr="00B813D5" w:rsidRDefault="000E5BCD" w:rsidP="001D3535">
            <w:pPr>
              <w:rPr>
                <w:rFonts w:ascii="Arial Narrow" w:hAnsi="Arial Narrow"/>
                <w:sz w:val="18"/>
                <w:szCs w:val="18"/>
              </w:rPr>
            </w:pPr>
          </w:p>
        </w:tc>
        <w:tc>
          <w:tcPr>
            <w:tcW w:w="626" w:type="dxa"/>
          </w:tcPr>
          <w:p w14:paraId="1B4EAE66" w14:textId="77777777" w:rsidR="000E5BCD" w:rsidRPr="00B813D5" w:rsidRDefault="000E5BCD" w:rsidP="001D3535">
            <w:pPr>
              <w:rPr>
                <w:rFonts w:ascii="Arial Narrow" w:hAnsi="Arial Narrow"/>
                <w:sz w:val="18"/>
                <w:szCs w:val="18"/>
              </w:rPr>
            </w:pPr>
          </w:p>
        </w:tc>
      </w:tr>
      <w:tr w:rsidR="000E5BCD" w:rsidRPr="00B813D5" w14:paraId="0198FD47" w14:textId="77777777" w:rsidTr="000E5BCD">
        <w:tc>
          <w:tcPr>
            <w:tcW w:w="1881" w:type="dxa"/>
            <w:vMerge/>
          </w:tcPr>
          <w:p w14:paraId="791DACF7" w14:textId="77777777" w:rsidR="000E5BCD" w:rsidRPr="00B813D5" w:rsidRDefault="000E5BCD" w:rsidP="001D3535">
            <w:pPr>
              <w:rPr>
                <w:rFonts w:ascii="Arial Narrow" w:hAnsi="Arial Narrow"/>
                <w:sz w:val="18"/>
                <w:szCs w:val="18"/>
              </w:rPr>
            </w:pPr>
          </w:p>
        </w:tc>
        <w:tc>
          <w:tcPr>
            <w:tcW w:w="3140" w:type="dxa"/>
          </w:tcPr>
          <w:p w14:paraId="028180FC" w14:textId="77777777" w:rsidR="000E5BCD" w:rsidRPr="00B813D5" w:rsidRDefault="000E5BCD" w:rsidP="001D3535">
            <w:pPr>
              <w:rPr>
                <w:rFonts w:ascii="Arial Narrow" w:hAnsi="Arial Narrow" w:cs="Calibri"/>
                <w:sz w:val="18"/>
                <w:szCs w:val="18"/>
              </w:rPr>
            </w:pPr>
            <w:r w:rsidRPr="00B813D5">
              <w:rPr>
                <w:rFonts w:ascii="Arial Narrow" w:hAnsi="Arial Narrow"/>
                <w:sz w:val="18"/>
                <w:szCs w:val="18"/>
              </w:rPr>
              <w:t>Prise en charge et référencement des victimes VBG (hommes et femmes)</w:t>
            </w:r>
          </w:p>
        </w:tc>
        <w:tc>
          <w:tcPr>
            <w:tcW w:w="2117" w:type="dxa"/>
          </w:tcPr>
          <w:p w14:paraId="3D3E03C3" w14:textId="77777777" w:rsidR="000E5BCD" w:rsidRPr="00B813D5" w:rsidRDefault="000E5BCD" w:rsidP="001D3535">
            <w:pPr>
              <w:rPr>
                <w:rFonts w:ascii="Arial Narrow" w:hAnsi="Arial Narrow" w:cs="Calibri"/>
                <w:sz w:val="18"/>
                <w:szCs w:val="18"/>
              </w:rPr>
            </w:pPr>
            <w:r w:rsidRPr="00B813D5">
              <w:rPr>
                <w:rFonts w:ascii="Arial Narrow" w:hAnsi="Arial Narrow"/>
                <w:sz w:val="18"/>
                <w:szCs w:val="18"/>
              </w:rPr>
              <w:t>Les VBG sont référées et prise en charge</w:t>
            </w:r>
          </w:p>
        </w:tc>
        <w:tc>
          <w:tcPr>
            <w:tcW w:w="3047" w:type="dxa"/>
          </w:tcPr>
          <w:p w14:paraId="0F231CDF" w14:textId="77777777" w:rsidR="000E5BCD" w:rsidRPr="00B813D5" w:rsidRDefault="000E5BCD" w:rsidP="001D3535">
            <w:pPr>
              <w:rPr>
                <w:rFonts w:ascii="Arial Narrow" w:hAnsi="Arial Narrow" w:cs="Calibri"/>
                <w:sz w:val="18"/>
                <w:szCs w:val="18"/>
              </w:rPr>
            </w:pPr>
            <w:r w:rsidRPr="00B813D5">
              <w:rPr>
                <w:rFonts w:ascii="Arial Narrow" w:hAnsi="Arial Narrow"/>
                <w:sz w:val="18"/>
                <w:szCs w:val="18"/>
              </w:rPr>
              <w:t>Toute la commune</w:t>
            </w:r>
          </w:p>
        </w:tc>
        <w:tc>
          <w:tcPr>
            <w:tcW w:w="1657" w:type="dxa"/>
          </w:tcPr>
          <w:p w14:paraId="51175700" w14:textId="77777777" w:rsidR="000E5BCD" w:rsidRPr="00B813D5" w:rsidRDefault="000E5BCD" w:rsidP="001D3535">
            <w:pPr>
              <w:jc w:val="right"/>
              <w:rPr>
                <w:rFonts w:ascii="Arial Narrow" w:hAnsi="Arial Narrow" w:cs="Calibri"/>
                <w:sz w:val="18"/>
                <w:szCs w:val="18"/>
              </w:rPr>
            </w:pPr>
            <w:r w:rsidRPr="00B813D5">
              <w:rPr>
                <w:rFonts w:ascii="Arial Narrow" w:hAnsi="Arial Narrow"/>
                <w:sz w:val="18"/>
                <w:szCs w:val="18"/>
              </w:rPr>
              <w:t>7 500 000</w:t>
            </w:r>
          </w:p>
        </w:tc>
        <w:tc>
          <w:tcPr>
            <w:tcW w:w="604" w:type="dxa"/>
          </w:tcPr>
          <w:p w14:paraId="0771797D" w14:textId="77777777" w:rsidR="000E5BCD" w:rsidRPr="00B813D5" w:rsidRDefault="000E5BCD" w:rsidP="001D3535">
            <w:pPr>
              <w:rPr>
                <w:rFonts w:ascii="Arial Narrow" w:hAnsi="Arial Narrow" w:cs="Calibri"/>
                <w:sz w:val="18"/>
                <w:szCs w:val="18"/>
              </w:rPr>
            </w:pPr>
          </w:p>
        </w:tc>
        <w:tc>
          <w:tcPr>
            <w:tcW w:w="581" w:type="dxa"/>
          </w:tcPr>
          <w:p w14:paraId="274E65C3" w14:textId="77777777" w:rsidR="000E5BCD" w:rsidRPr="00B813D5" w:rsidRDefault="000E5BCD" w:rsidP="001D3535">
            <w:pPr>
              <w:rPr>
                <w:rFonts w:ascii="Arial Narrow" w:hAnsi="Arial Narrow" w:cs="Calibri"/>
                <w:sz w:val="18"/>
                <w:szCs w:val="18"/>
              </w:rPr>
            </w:pPr>
            <w:r w:rsidRPr="00B813D5">
              <w:rPr>
                <w:rFonts w:ascii="Arial Narrow" w:hAnsi="Arial Narrow"/>
                <w:sz w:val="18"/>
                <w:szCs w:val="18"/>
              </w:rPr>
              <w:t>x</w:t>
            </w:r>
          </w:p>
        </w:tc>
        <w:tc>
          <w:tcPr>
            <w:tcW w:w="584" w:type="dxa"/>
          </w:tcPr>
          <w:p w14:paraId="05A2A9E8" w14:textId="77777777" w:rsidR="000E5BCD" w:rsidRPr="00B813D5" w:rsidRDefault="000E5BCD" w:rsidP="001D3535">
            <w:pPr>
              <w:rPr>
                <w:rFonts w:ascii="Arial Narrow" w:hAnsi="Arial Narrow" w:cs="Calibri"/>
                <w:sz w:val="18"/>
                <w:szCs w:val="18"/>
              </w:rPr>
            </w:pPr>
            <w:r w:rsidRPr="00B813D5">
              <w:rPr>
                <w:rFonts w:ascii="Arial Narrow" w:hAnsi="Arial Narrow"/>
                <w:sz w:val="18"/>
                <w:szCs w:val="18"/>
              </w:rPr>
              <w:t>x</w:t>
            </w:r>
          </w:p>
        </w:tc>
        <w:tc>
          <w:tcPr>
            <w:tcW w:w="701" w:type="dxa"/>
          </w:tcPr>
          <w:p w14:paraId="4C5CE85F" w14:textId="77777777" w:rsidR="000E5BCD" w:rsidRPr="00B813D5" w:rsidRDefault="000E5BCD" w:rsidP="001D3535">
            <w:pPr>
              <w:rPr>
                <w:rFonts w:ascii="Arial Narrow" w:hAnsi="Arial Narrow"/>
                <w:sz w:val="18"/>
                <w:szCs w:val="18"/>
              </w:rPr>
            </w:pPr>
          </w:p>
        </w:tc>
        <w:tc>
          <w:tcPr>
            <w:tcW w:w="616" w:type="dxa"/>
          </w:tcPr>
          <w:p w14:paraId="234B5C1B" w14:textId="77777777" w:rsidR="000E5BCD" w:rsidRPr="00B813D5" w:rsidRDefault="000E5BCD" w:rsidP="001D3535">
            <w:pPr>
              <w:rPr>
                <w:rFonts w:ascii="Arial Narrow" w:hAnsi="Arial Narrow"/>
                <w:sz w:val="18"/>
                <w:szCs w:val="18"/>
              </w:rPr>
            </w:pPr>
          </w:p>
        </w:tc>
        <w:tc>
          <w:tcPr>
            <w:tcW w:w="606" w:type="dxa"/>
          </w:tcPr>
          <w:p w14:paraId="1D193840"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50%</w:t>
            </w:r>
          </w:p>
        </w:tc>
        <w:tc>
          <w:tcPr>
            <w:tcW w:w="626" w:type="dxa"/>
          </w:tcPr>
          <w:p w14:paraId="6B8FAAD1"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50%</w:t>
            </w:r>
          </w:p>
        </w:tc>
      </w:tr>
      <w:tr w:rsidR="000E5BCD" w:rsidRPr="00B813D5" w14:paraId="7937A1C6" w14:textId="77777777" w:rsidTr="000E5BCD">
        <w:tc>
          <w:tcPr>
            <w:tcW w:w="1881" w:type="dxa"/>
            <w:vMerge/>
          </w:tcPr>
          <w:p w14:paraId="65394F41" w14:textId="77777777" w:rsidR="000E5BCD" w:rsidRPr="00B813D5" w:rsidRDefault="000E5BCD" w:rsidP="001D3535">
            <w:pPr>
              <w:rPr>
                <w:rFonts w:ascii="Arial Narrow" w:hAnsi="Arial Narrow"/>
                <w:sz w:val="18"/>
                <w:szCs w:val="18"/>
              </w:rPr>
            </w:pPr>
          </w:p>
        </w:tc>
        <w:tc>
          <w:tcPr>
            <w:tcW w:w="3140" w:type="dxa"/>
          </w:tcPr>
          <w:p w14:paraId="62A24EDF" w14:textId="77777777" w:rsidR="000E5BCD" w:rsidRPr="00B813D5" w:rsidRDefault="000E5BCD" w:rsidP="001D3535">
            <w:pPr>
              <w:rPr>
                <w:rFonts w:ascii="Arial Narrow" w:hAnsi="Arial Narrow" w:cs="Calibri"/>
                <w:sz w:val="18"/>
                <w:szCs w:val="18"/>
              </w:rPr>
            </w:pPr>
            <w:r w:rsidRPr="00B813D5">
              <w:rPr>
                <w:rFonts w:ascii="Arial Narrow" w:hAnsi="Arial Narrow" w:cs="Arial"/>
                <w:sz w:val="18"/>
                <w:szCs w:val="18"/>
              </w:rPr>
              <w:t>Faire un répertoire des traditherapeutes</w:t>
            </w:r>
          </w:p>
        </w:tc>
        <w:tc>
          <w:tcPr>
            <w:tcW w:w="2117" w:type="dxa"/>
          </w:tcPr>
          <w:p w14:paraId="07B8B9A6" w14:textId="77777777" w:rsidR="000E5BCD" w:rsidRPr="00B813D5" w:rsidRDefault="000E5BCD" w:rsidP="001D3535">
            <w:pPr>
              <w:rPr>
                <w:rFonts w:ascii="Arial Narrow" w:hAnsi="Arial Narrow" w:cs="Calibri"/>
                <w:sz w:val="18"/>
                <w:szCs w:val="18"/>
              </w:rPr>
            </w:pPr>
            <w:r w:rsidRPr="00B813D5">
              <w:rPr>
                <w:rFonts w:ascii="Arial Narrow" w:hAnsi="Arial Narrow" w:cs="Arial"/>
                <w:sz w:val="18"/>
                <w:szCs w:val="18"/>
              </w:rPr>
              <w:t xml:space="preserve"> Un répertoire des traditherapeutes est </w:t>
            </w:r>
          </w:p>
        </w:tc>
        <w:tc>
          <w:tcPr>
            <w:tcW w:w="3047" w:type="dxa"/>
          </w:tcPr>
          <w:p w14:paraId="54B6D9B7" w14:textId="77777777" w:rsidR="000E5BCD" w:rsidRPr="00B813D5" w:rsidRDefault="000E5BCD" w:rsidP="001D3535">
            <w:pPr>
              <w:rPr>
                <w:rFonts w:ascii="Arial Narrow" w:hAnsi="Arial Narrow" w:cs="Calibri"/>
                <w:sz w:val="18"/>
                <w:szCs w:val="18"/>
              </w:rPr>
            </w:pPr>
            <w:r w:rsidRPr="00B813D5">
              <w:rPr>
                <w:rFonts w:ascii="Arial Narrow" w:hAnsi="Arial Narrow"/>
                <w:sz w:val="18"/>
                <w:szCs w:val="18"/>
              </w:rPr>
              <w:t xml:space="preserve">Commune </w:t>
            </w:r>
          </w:p>
        </w:tc>
        <w:tc>
          <w:tcPr>
            <w:tcW w:w="1657" w:type="dxa"/>
          </w:tcPr>
          <w:p w14:paraId="05CB151B" w14:textId="77777777" w:rsidR="000E5BCD" w:rsidRPr="00B813D5" w:rsidRDefault="000E5BCD" w:rsidP="001D3535">
            <w:pPr>
              <w:jc w:val="right"/>
              <w:rPr>
                <w:rFonts w:ascii="Arial Narrow" w:hAnsi="Arial Narrow" w:cs="Calibri"/>
                <w:sz w:val="18"/>
                <w:szCs w:val="18"/>
              </w:rPr>
            </w:pPr>
            <w:r w:rsidRPr="00B813D5">
              <w:rPr>
                <w:rFonts w:ascii="Arial Narrow" w:hAnsi="Arial Narrow"/>
                <w:sz w:val="18"/>
                <w:szCs w:val="18"/>
              </w:rPr>
              <w:t>500 000</w:t>
            </w:r>
          </w:p>
        </w:tc>
        <w:tc>
          <w:tcPr>
            <w:tcW w:w="604" w:type="dxa"/>
          </w:tcPr>
          <w:p w14:paraId="5AF55532" w14:textId="77777777" w:rsidR="000E5BCD" w:rsidRPr="00B813D5" w:rsidRDefault="000E5BCD" w:rsidP="001D3535">
            <w:pPr>
              <w:rPr>
                <w:rFonts w:ascii="Arial Narrow" w:hAnsi="Arial Narrow" w:cs="Calibri"/>
                <w:sz w:val="18"/>
                <w:szCs w:val="18"/>
              </w:rPr>
            </w:pPr>
            <w:r w:rsidRPr="00B813D5">
              <w:rPr>
                <w:rFonts w:ascii="Arial Narrow" w:hAnsi="Arial Narrow"/>
                <w:sz w:val="18"/>
                <w:szCs w:val="18"/>
              </w:rPr>
              <w:t>x</w:t>
            </w:r>
          </w:p>
        </w:tc>
        <w:tc>
          <w:tcPr>
            <w:tcW w:w="581" w:type="dxa"/>
          </w:tcPr>
          <w:p w14:paraId="10D23556" w14:textId="77777777" w:rsidR="000E5BCD" w:rsidRPr="00B813D5" w:rsidRDefault="000E5BCD" w:rsidP="001D3535">
            <w:pPr>
              <w:rPr>
                <w:rFonts w:ascii="Arial Narrow" w:hAnsi="Arial Narrow" w:cs="Calibri"/>
                <w:sz w:val="18"/>
                <w:szCs w:val="18"/>
              </w:rPr>
            </w:pPr>
          </w:p>
        </w:tc>
        <w:tc>
          <w:tcPr>
            <w:tcW w:w="584" w:type="dxa"/>
          </w:tcPr>
          <w:p w14:paraId="6B54D35F" w14:textId="77777777" w:rsidR="000E5BCD" w:rsidRPr="00B813D5" w:rsidRDefault="000E5BCD" w:rsidP="001D3535">
            <w:pPr>
              <w:rPr>
                <w:rFonts w:ascii="Arial Narrow" w:hAnsi="Arial Narrow" w:cs="Calibri"/>
                <w:sz w:val="18"/>
                <w:szCs w:val="18"/>
              </w:rPr>
            </w:pPr>
          </w:p>
        </w:tc>
        <w:tc>
          <w:tcPr>
            <w:tcW w:w="701" w:type="dxa"/>
          </w:tcPr>
          <w:p w14:paraId="303DC705" w14:textId="77777777" w:rsidR="000E5BCD" w:rsidRPr="00B813D5" w:rsidRDefault="000E5BCD" w:rsidP="001D3535">
            <w:pPr>
              <w:rPr>
                <w:rFonts w:ascii="Arial Narrow" w:hAnsi="Arial Narrow"/>
                <w:sz w:val="18"/>
                <w:szCs w:val="18"/>
              </w:rPr>
            </w:pPr>
          </w:p>
        </w:tc>
        <w:tc>
          <w:tcPr>
            <w:tcW w:w="616" w:type="dxa"/>
          </w:tcPr>
          <w:p w14:paraId="4D08C6AF"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100%</w:t>
            </w:r>
          </w:p>
        </w:tc>
        <w:tc>
          <w:tcPr>
            <w:tcW w:w="606" w:type="dxa"/>
          </w:tcPr>
          <w:p w14:paraId="64BB066E" w14:textId="77777777" w:rsidR="000E5BCD" w:rsidRPr="00B813D5" w:rsidRDefault="000E5BCD" w:rsidP="001D3535">
            <w:pPr>
              <w:rPr>
                <w:rFonts w:ascii="Arial Narrow" w:hAnsi="Arial Narrow"/>
                <w:sz w:val="18"/>
                <w:szCs w:val="18"/>
              </w:rPr>
            </w:pPr>
          </w:p>
        </w:tc>
        <w:tc>
          <w:tcPr>
            <w:tcW w:w="626" w:type="dxa"/>
          </w:tcPr>
          <w:p w14:paraId="75F2A883" w14:textId="77777777" w:rsidR="000E5BCD" w:rsidRPr="00B813D5" w:rsidRDefault="000E5BCD" w:rsidP="001D3535">
            <w:pPr>
              <w:rPr>
                <w:rFonts w:ascii="Arial Narrow" w:hAnsi="Arial Narrow"/>
                <w:sz w:val="18"/>
                <w:szCs w:val="18"/>
              </w:rPr>
            </w:pPr>
          </w:p>
        </w:tc>
      </w:tr>
      <w:tr w:rsidR="000E5BCD" w:rsidRPr="00B813D5" w14:paraId="45DEE9E0" w14:textId="77777777" w:rsidTr="000E5BCD">
        <w:tc>
          <w:tcPr>
            <w:tcW w:w="1881" w:type="dxa"/>
          </w:tcPr>
          <w:p w14:paraId="66461041" w14:textId="77777777" w:rsidR="000E5BCD" w:rsidRPr="00B813D5" w:rsidRDefault="000E5BCD" w:rsidP="001D3535">
            <w:pPr>
              <w:rPr>
                <w:rFonts w:ascii="Arial Narrow" w:hAnsi="Arial Narrow"/>
                <w:sz w:val="18"/>
                <w:szCs w:val="18"/>
              </w:rPr>
            </w:pPr>
            <w:r w:rsidRPr="00B813D5">
              <w:rPr>
                <w:rFonts w:ascii="Arial Narrow" w:hAnsi="Arial Narrow"/>
                <w:b/>
                <w:bCs/>
                <w:sz w:val="18"/>
                <w:szCs w:val="18"/>
              </w:rPr>
              <w:t>Sous-Total</w:t>
            </w:r>
            <w:r>
              <w:rPr>
                <w:rFonts w:ascii="Arial Narrow" w:hAnsi="Arial Narrow"/>
                <w:b/>
                <w:bCs/>
                <w:sz w:val="18"/>
                <w:szCs w:val="18"/>
              </w:rPr>
              <w:t xml:space="preserve"> 10</w:t>
            </w:r>
          </w:p>
        </w:tc>
        <w:tc>
          <w:tcPr>
            <w:tcW w:w="3140" w:type="dxa"/>
          </w:tcPr>
          <w:p w14:paraId="28EA7A09" w14:textId="77777777" w:rsidR="000E5BCD" w:rsidRPr="00B813D5" w:rsidRDefault="000E5BCD" w:rsidP="001D3535">
            <w:pPr>
              <w:rPr>
                <w:rFonts w:ascii="Arial Narrow" w:hAnsi="Arial Narrow" w:cs="Calibri"/>
                <w:sz w:val="18"/>
                <w:szCs w:val="18"/>
              </w:rPr>
            </w:pPr>
          </w:p>
        </w:tc>
        <w:tc>
          <w:tcPr>
            <w:tcW w:w="2117" w:type="dxa"/>
          </w:tcPr>
          <w:p w14:paraId="46587EBD" w14:textId="77777777" w:rsidR="000E5BCD" w:rsidRPr="00B813D5" w:rsidRDefault="000E5BCD" w:rsidP="001D3535">
            <w:pPr>
              <w:rPr>
                <w:rFonts w:ascii="Arial Narrow" w:hAnsi="Arial Narrow" w:cs="Calibri"/>
                <w:sz w:val="18"/>
                <w:szCs w:val="18"/>
              </w:rPr>
            </w:pPr>
          </w:p>
        </w:tc>
        <w:tc>
          <w:tcPr>
            <w:tcW w:w="3047" w:type="dxa"/>
          </w:tcPr>
          <w:p w14:paraId="4C02FFD6" w14:textId="77777777" w:rsidR="000E5BCD" w:rsidRPr="00B813D5" w:rsidRDefault="000E5BCD" w:rsidP="001D3535">
            <w:pPr>
              <w:rPr>
                <w:rFonts w:ascii="Arial Narrow" w:hAnsi="Arial Narrow" w:cs="Calibri"/>
                <w:sz w:val="18"/>
                <w:szCs w:val="18"/>
              </w:rPr>
            </w:pPr>
          </w:p>
        </w:tc>
        <w:tc>
          <w:tcPr>
            <w:tcW w:w="1657" w:type="dxa"/>
          </w:tcPr>
          <w:p w14:paraId="2A1D9327" w14:textId="77777777" w:rsidR="000E5BCD" w:rsidRPr="003263AF" w:rsidRDefault="000E5BCD" w:rsidP="001D3535">
            <w:pPr>
              <w:jc w:val="right"/>
              <w:rPr>
                <w:rFonts w:ascii="Arial Narrow" w:hAnsi="Arial Narrow" w:cs="Calibri"/>
                <w:b/>
                <w:bCs/>
                <w:sz w:val="18"/>
                <w:szCs w:val="18"/>
              </w:rPr>
            </w:pPr>
            <w:r w:rsidRPr="003263AF">
              <w:rPr>
                <w:rFonts w:ascii="Arial Narrow" w:hAnsi="Arial Narrow" w:cs="Calibri"/>
                <w:b/>
                <w:bCs/>
                <w:sz w:val="18"/>
                <w:szCs w:val="18"/>
              </w:rPr>
              <w:t>655 400 000</w:t>
            </w:r>
          </w:p>
        </w:tc>
        <w:tc>
          <w:tcPr>
            <w:tcW w:w="604" w:type="dxa"/>
          </w:tcPr>
          <w:p w14:paraId="4BA313E9" w14:textId="77777777" w:rsidR="000E5BCD" w:rsidRPr="00B813D5" w:rsidRDefault="000E5BCD" w:rsidP="001D3535">
            <w:pPr>
              <w:rPr>
                <w:rFonts w:ascii="Arial Narrow" w:hAnsi="Arial Narrow" w:cs="Calibri"/>
                <w:sz w:val="18"/>
                <w:szCs w:val="18"/>
              </w:rPr>
            </w:pPr>
          </w:p>
        </w:tc>
        <w:tc>
          <w:tcPr>
            <w:tcW w:w="581" w:type="dxa"/>
          </w:tcPr>
          <w:p w14:paraId="4A3FBC31" w14:textId="77777777" w:rsidR="000E5BCD" w:rsidRPr="00B813D5" w:rsidRDefault="000E5BCD" w:rsidP="001D3535">
            <w:pPr>
              <w:rPr>
                <w:rFonts w:ascii="Arial Narrow" w:hAnsi="Arial Narrow" w:cs="Calibri"/>
                <w:sz w:val="18"/>
                <w:szCs w:val="18"/>
              </w:rPr>
            </w:pPr>
          </w:p>
        </w:tc>
        <w:tc>
          <w:tcPr>
            <w:tcW w:w="584" w:type="dxa"/>
          </w:tcPr>
          <w:p w14:paraId="0A2388E2" w14:textId="77777777" w:rsidR="000E5BCD" w:rsidRPr="00B813D5" w:rsidRDefault="000E5BCD" w:rsidP="001D3535">
            <w:pPr>
              <w:rPr>
                <w:rFonts w:ascii="Arial Narrow" w:hAnsi="Arial Narrow" w:cs="Calibri"/>
                <w:sz w:val="18"/>
                <w:szCs w:val="18"/>
              </w:rPr>
            </w:pPr>
          </w:p>
        </w:tc>
        <w:tc>
          <w:tcPr>
            <w:tcW w:w="701" w:type="dxa"/>
          </w:tcPr>
          <w:p w14:paraId="1046FADB" w14:textId="77777777" w:rsidR="000E5BCD" w:rsidRPr="00B813D5" w:rsidRDefault="000E5BCD" w:rsidP="001D3535">
            <w:pPr>
              <w:rPr>
                <w:rFonts w:ascii="Arial Narrow" w:hAnsi="Arial Narrow"/>
                <w:sz w:val="18"/>
                <w:szCs w:val="18"/>
              </w:rPr>
            </w:pPr>
          </w:p>
        </w:tc>
        <w:tc>
          <w:tcPr>
            <w:tcW w:w="616" w:type="dxa"/>
          </w:tcPr>
          <w:p w14:paraId="0E12523E" w14:textId="77777777" w:rsidR="000E5BCD" w:rsidRPr="00B813D5" w:rsidRDefault="000E5BCD" w:rsidP="001D3535">
            <w:pPr>
              <w:rPr>
                <w:rFonts w:ascii="Arial Narrow" w:hAnsi="Arial Narrow"/>
                <w:sz w:val="18"/>
                <w:szCs w:val="18"/>
              </w:rPr>
            </w:pPr>
          </w:p>
        </w:tc>
        <w:tc>
          <w:tcPr>
            <w:tcW w:w="606" w:type="dxa"/>
          </w:tcPr>
          <w:p w14:paraId="6FE9CE37" w14:textId="77777777" w:rsidR="000E5BCD" w:rsidRPr="00B813D5" w:rsidRDefault="000E5BCD" w:rsidP="001D3535">
            <w:pPr>
              <w:rPr>
                <w:rFonts w:ascii="Arial Narrow" w:hAnsi="Arial Narrow"/>
                <w:sz w:val="18"/>
                <w:szCs w:val="18"/>
              </w:rPr>
            </w:pPr>
          </w:p>
        </w:tc>
        <w:tc>
          <w:tcPr>
            <w:tcW w:w="626" w:type="dxa"/>
          </w:tcPr>
          <w:p w14:paraId="77990EEF" w14:textId="77777777" w:rsidR="000E5BCD" w:rsidRPr="00B813D5" w:rsidRDefault="000E5BCD" w:rsidP="001D3535">
            <w:pPr>
              <w:rPr>
                <w:rFonts w:ascii="Arial Narrow" w:hAnsi="Arial Narrow"/>
                <w:sz w:val="18"/>
                <w:szCs w:val="18"/>
              </w:rPr>
            </w:pPr>
          </w:p>
        </w:tc>
      </w:tr>
      <w:tr w:rsidR="000E5BCD" w:rsidRPr="00B813D5" w14:paraId="2217B417" w14:textId="77777777" w:rsidTr="001D3535">
        <w:tc>
          <w:tcPr>
            <w:tcW w:w="16160" w:type="dxa"/>
            <w:gridSpan w:val="12"/>
            <w:shd w:val="clear" w:color="auto" w:fill="D99594" w:themeFill="accent2" w:themeFillTint="99"/>
          </w:tcPr>
          <w:p w14:paraId="13BF0461" w14:textId="77777777" w:rsidR="000E5BCD" w:rsidRPr="00B813D5" w:rsidRDefault="000E5BCD" w:rsidP="001D3535">
            <w:pPr>
              <w:jc w:val="center"/>
              <w:rPr>
                <w:rFonts w:ascii="Arial Narrow" w:hAnsi="Arial Narrow"/>
                <w:sz w:val="18"/>
                <w:szCs w:val="18"/>
              </w:rPr>
            </w:pPr>
            <w:r w:rsidRPr="00B813D5">
              <w:rPr>
                <w:rFonts w:ascii="Arial Narrow" w:hAnsi="Arial Narrow"/>
                <w:b/>
                <w:sz w:val="18"/>
                <w:szCs w:val="18"/>
              </w:rPr>
              <w:t>SECTEUR RESSOURCES HUMAINES</w:t>
            </w:r>
          </w:p>
        </w:tc>
      </w:tr>
      <w:tr w:rsidR="000E5BCD" w:rsidRPr="00B813D5" w14:paraId="37817F78" w14:textId="77777777" w:rsidTr="000E5BCD">
        <w:tc>
          <w:tcPr>
            <w:tcW w:w="1881" w:type="dxa"/>
            <w:vMerge w:val="restart"/>
          </w:tcPr>
          <w:p w14:paraId="02648856" w14:textId="77777777" w:rsidR="000E5BCD" w:rsidRPr="00B813D5" w:rsidRDefault="000E5BCD" w:rsidP="001D3535">
            <w:pPr>
              <w:rPr>
                <w:rFonts w:ascii="Arial Narrow" w:hAnsi="Arial Narrow"/>
                <w:b/>
                <w:sz w:val="18"/>
                <w:szCs w:val="18"/>
              </w:rPr>
            </w:pPr>
            <w:r w:rsidRPr="00B813D5">
              <w:rPr>
                <w:rFonts w:ascii="Arial Narrow" w:hAnsi="Arial Narrow"/>
                <w:b/>
                <w:sz w:val="18"/>
                <w:szCs w:val="18"/>
              </w:rPr>
              <w:t>DEVELOPPEMENT SOCIAL</w:t>
            </w:r>
          </w:p>
          <w:p w14:paraId="65CF04A3" w14:textId="77777777" w:rsidR="000E5BCD" w:rsidRPr="00B813D5" w:rsidRDefault="000E5BCD" w:rsidP="001D3535">
            <w:pPr>
              <w:rPr>
                <w:rFonts w:ascii="Arial Narrow" w:hAnsi="Arial Narrow"/>
                <w:sz w:val="18"/>
                <w:szCs w:val="18"/>
              </w:rPr>
            </w:pPr>
            <w:r w:rsidRPr="00B813D5">
              <w:rPr>
                <w:rFonts w:ascii="Arial Narrow" w:hAnsi="Arial Narrow"/>
                <w:b/>
                <w:sz w:val="18"/>
                <w:szCs w:val="18"/>
              </w:rPr>
              <w:t>Développer l’esprit de la solidarité et de l’économie solidaire</w:t>
            </w:r>
          </w:p>
        </w:tc>
        <w:tc>
          <w:tcPr>
            <w:tcW w:w="3140" w:type="dxa"/>
          </w:tcPr>
          <w:p w14:paraId="51F1C04D" w14:textId="77777777" w:rsidR="000E5BCD" w:rsidRPr="00B813D5" w:rsidRDefault="000E5BCD" w:rsidP="001D3535">
            <w:pPr>
              <w:rPr>
                <w:rFonts w:ascii="Arial Narrow" w:hAnsi="Arial Narrow" w:cs="Calibri"/>
                <w:sz w:val="18"/>
                <w:szCs w:val="18"/>
              </w:rPr>
            </w:pPr>
            <w:r w:rsidRPr="00B813D5">
              <w:rPr>
                <w:rFonts w:ascii="Arial Narrow" w:hAnsi="Arial Narrow"/>
                <w:sz w:val="18"/>
                <w:szCs w:val="18"/>
              </w:rPr>
              <w:t>Mise en place d’une politique de développement de l’économie sociale et solidaire et son plan d’action</w:t>
            </w:r>
          </w:p>
        </w:tc>
        <w:tc>
          <w:tcPr>
            <w:tcW w:w="2117" w:type="dxa"/>
          </w:tcPr>
          <w:p w14:paraId="426B27B5" w14:textId="77777777" w:rsidR="000E5BCD" w:rsidRPr="00B813D5" w:rsidRDefault="000E5BCD" w:rsidP="001D3535">
            <w:pPr>
              <w:rPr>
                <w:rFonts w:ascii="Arial Narrow" w:hAnsi="Arial Narrow" w:cs="Calibri"/>
                <w:sz w:val="18"/>
                <w:szCs w:val="18"/>
              </w:rPr>
            </w:pPr>
            <w:r w:rsidRPr="00B813D5">
              <w:rPr>
                <w:rFonts w:ascii="Arial Narrow" w:hAnsi="Arial Narrow"/>
                <w:sz w:val="18"/>
                <w:szCs w:val="18"/>
              </w:rPr>
              <w:t xml:space="preserve">Une politique de développement de l’économie solidaire est mise en place </w:t>
            </w:r>
          </w:p>
        </w:tc>
        <w:tc>
          <w:tcPr>
            <w:tcW w:w="3047" w:type="dxa"/>
          </w:tcPr>
          <w:p w14:paraId="23DF2D83" w14:textId="77777777" w:rsidR="000E5BCD" w:rsidRPr="00B813D5" w:rsidRDefault="000E5BCD" w:rsidP="001D3535">
            <w:pPr>
              <w:rPr>
                <w:rFonts w:ascii="Arial Narrow" w:hAnsi="Arial Narrow" w:cs="Calibri"/>
                <w:sz w:val="18"/>
                <w:szCs w:val="18"/>
              </w:rPr>
            </w:pPr>
            <w:r w:rsidRPr="00B813D5">
              <w:rPr>
                <w:rFonts w:ascii="Arial Narrow" w:hAnsi="Arial Narrow"/>
                <w:sz w:val="18"/>
                <w:szCs w:val="18"/>
              </w:rPr>
              <w:t xml:space="preserve">Commune </w:t>
            </w:r>
          </w:p>
        </w:tc>
        <w:tc>
          <w:tcPr>
            <w:tcW w:w="1657" w:type="dxa"/>
          </w:tcPr>
          <w:p w14:paraId="43E1BD80" w14:textId="77777777" w:rsidR="000E5BCD" w:rsidRPr="00B813D5" w:rsidRDefault="000E5BCD" w:rsidP="001D3535">
            <w:pPr>
              <w:jc w:val="right"/>
              <w:rPr>
                <w:rFonts w:ascii="Arial Narrow" w:hAnsi="Arial Narrow" w:cs="Calibri"/>
                <w:sz w:val="18"/>
                <w:szCs w:val="18"/>
              </w:rPr>
            </w:pPr>
            <w:r w:rsidRPr="00B813D5">
              <w:rPr>
                <w:rFonts w:ascii="Arial Narrow" w:hAnsi="Arial Narrow"/>
                <w:sz w:val="18"/>
                <w:szCs w:val="18"/>
              </w:rPr>
              <w:t>5 000 000</w:t>
            </w:r>
          </w:p>
        </w:tc>
        <w:tc>
          <w:tcPr>
            <w:tcW w:w="604" w:type="dxa"/>
          </w:tcPr>
          <w:p w14:paraId="462FB935" w14:textId="77777777" w:rsidR="000E5BCD" w:rsidRPr="00B813D5" w:rsidRDefault="000E5BCD" w:rsidP="001D3535">
            <w:pPr>
              <w:rPr>
                <w:rFonts w:ascii="Arial Narrow" w:hAnsi="Arial Narrow" w:cs="Calibri"/>
                <w:sz w:val="18"/>
                <w:szCs w:val="18"/>
              </w:rPr>
            </w:pPr>
          </w:p>
        </w:tc>
        <w:tc>
          <w:tcPr>
            <w:tcW w:w="581" w:type="dxa"/>
          </w:tcPr>
          <w:p w14:paraId="2FE0FAB3" w14:textId="77777777" w:rsidR="000E5BCD" w:rsidRPr="00B813D5" w:rsidRDefault="000E5BCD" w:rsidP="001D3535">
            <w:pPr>
              <w:rPr>
                <w:rFonts w:ascii="Arial Narrow" w:hAnsi="Arial Narrow" w:cs="Calibri"/>
                <w:sz w:val="18"/>
                <w:szCs w:val="18"/>
              </w:rPr>
            </w:pPr>
            <w:r w:rsidRPr="00B813D5">
              <w:rPr>
                <w:rFonts w:ascii="Arial Narrow" w:hAnsi="Arial Narrow"/>
                <w:sz w:val="18"/>
                <w:szCs w:val="18"/>
              </w:rPr>
              <w:t>x</w:t>
            </w:r>
          </w:p>
        </w:tc>
        <w:tc>
          <w:tcPr>
            <w:tcW w:w="584" w:type="dxa"/>
          </w:tcPr>
          <w:p w14:paraId="64FE73B3" w14:textId="77777777" w:rsidR="000E5BCD" w:rsidRPr="00B813D5" w:rsidRDefault="000E5BCD" w:rsidP="001D3535">
            <w:pPr>
              <w:rPr>
                <w:rFonts w:ascii="Arial Narrow" w:hAnsi="Arial Narrow" w:cs="Calibri"/>
                <w:sz w:val="18"/>
                <w:szCs w:val="18"/>
              </w:rPr>
            </w:pPr>
          </w:p>
        </w:tc>
        <w:tc>
          <w:tcPr>
            <w:tcW w:w="701" w:type="dxa"/>
          </w:tcPr>
          <w:p w14:paraId="10A98F98" w14:textId="77777777" w:rsidR="000E5BCD" w:rsidRPr="00B813D5" w:rsidRDefault="000E5BCD" w:rsidP="001D3535">
            <w:pPr>
              <w:rPr>
                <w:rFonts w:ascii="Arial Narrow" w:hAnsi="Arial Narrow"/>
                <w:sz w:val="18"/>
                <w:szCs w:val="18"/>
              </w:rPr>
            </w:pPr>
          </w:p>
        </w:tc>
        <w:tc>
          <w:tcPr>
            <w:tcW w:w="616" w:type="dxa"/>
          </w:tcPr>
          <w:p w14:paraId="53F66D78"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15%</w:t>
            </w:r>
          </w:p>
        </w:tc>
        <w:tc>
          <w:tcPr>
            <w:tcW w:w="606" w:type="dxa"/>
          </w:tcPr>
          <w:p w14:paraId="2FD277BA"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35%</w:t>
            </w:r>
          </w:p>
        </w:tc>
        <w:tc>
          <w:tcPr>
            <w:tcW w:w="626" w:type="dxa"/>
          </w:tcPr>
          <w:p w14:paraId="3847D9F6"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50%</w:t>
            </w:r>
          </w:p>
        </w:tc>
      </w:tr>
      <w:tr w:rsidR="000E5BCD" w:rsidRPr="00B813D5" w14:paraId="56B8E5AC" w14:textId="77777777" w:rsidTr="000E5BCD">
        <w:tc>
          <w:tcPr>
            <w:tcW w:w="1881" w:type="dxa"/>
            <w:vMerge/>
          </w:tcPr>
          <w:p w14:paraId="7E03F4E8" w14:textId="77777777" w:rsidR="000E5BCD" w:rsidRPr="00B813D5" w:rsidRDefault="000E5BCD" w:rsidP="001D3535">
            <w:pPr>
              <w:rPr>
                <w:rFonts w:ascii="Arial Narrow" w:hAnsi="Arial Narrow"/>
                <w:sz w:val="18"/>
                <w:szCs w:val="18"/>
              </w:rPr>
            </w:pPr>
          </w:p>
        </w:tc>
        <w:tc>
          <w:tcPr>
            <w:tcW w:w="3140" w:type="dxa"/>
          </w:tcPr>
          <w:p w14:paraId="78D77212" w14:textId="77777777" w:rsidR="000E5BCD" w:rsidRPr="00B813D5" w:rsidRDefault="000E5BCD" w:rsidP="001D3535">
            <w:pPr>
              <w:rPr>
                <w:rFonts w:ascii="Arial Narrow" w:hAnsi="Arial Narrow" w:cs="Calibri"/>
                <w:sz w:val="18"/>
                <w:szCs w:val="18"/>
              </w:rPr>
            </w:pPr>
            <w:r w:rsidRPr="00B813D5">
              <w:rPr>
                <w:rFonts w:ascii="Arial Narrow" w:hAnsi="Arial Narrow"/>
                <w:sz w:val="18"/>
                <w:szCs w:val="18"/>
              </w:rPr>
              <w:t xml:space="preserve">Enquêtes sociales en faveur des personnes démunies (hommes, femmes) de la commune /Mise en place d’un cadre de concertation entre la mairie et les services techniques </w:t>
            </w:r>
          </w:p>
        </w:tc>
        <w:tc>
          <w:tcPr>
            <w:tcW w:w="2117" w:type="dxa"/>
          </w:tcPr>
          <w:p w14:paraId="7C401E3D" w14:textId="77777777" w:rsidR="000E5BCD" w:rsidRPr="00B813D5" w:rsidRDefault="000E5BCD" w:rsidP="001D3535">
            <w:pPr>
              <w:rPr>
                <w:rFonts w:ascii="Arial Narrow" w:hAnsi="Arial Narrow" w:cs="Calibri"/>
                <w:sz w:val="18"/>
                <w:szCs w:val="18"/>
              </w:rPr>
            </w:pPr>
            <w:r w:rsidRPr="00B813D5">
              <w:rPr>
                <w:rFonts w:ascii="Arial Narrow" w:hAnsi="Arial Narrow"/>
                <w:sz w:val="18"/>
                <w:szCs w:val="18"/>
              </w:rPr>
              <w:t>Les enquêtes sociales sont réalisées</w:t>
            </w:r>
          </w:p>
        </w:tc>
        <w:tc>
          <w:tcPr>
            <w:tcW w:w="3047" w:type="dxa"/>
          </w:tcPr>
          <w:p w14:paraId="42D4F42F" w14:textId="77777777" w:rsidR="000E5BCD" w:rsidRPr="00B813D5" w:rsidRDefault="000E5BCD" w:rsidP="001D3535">
            <w:pPr>
              <w:rPr>
                <w:rFonts w:ascii="Arial Narrow" w:hAnsi="Arial Narrow" w:cs="Calibri"/>
                <w:sz w:val="18"/>
                <w:szCs w:val="18"/>
              </w:rPr>
            </w:pPr>
            <w:r w:rsidRPr="00B813D5">
              <w:rPr>
                <w:rFonts w:ascii="Arial Narrow" w:hAnsi="Arial Narrow"/>
                <w:sz w:val="18"/>
                <w:szCs w:val="18"/>
              </w:rPr>
              <w:t xml:space="preserve">Tous les villages et secteurs </w:t>
            </w:r>
          </w:p>
        </w:tc>
        <w:tc>
          <w:tcPr>
            <w:tcW w:w="1657" w:type="dxa"/>
          </w:tcPr>
          <w:p w14:paraId="7EA889CF" w14:textId="77777777" w:rsidR="000E5BCD" w:rsidRPr="00B813D5" w:rsidRDefault="000E5BCD" w:rsidP="001D3535">
            <w:pPr>
              <w:jc w:val="right"/>
              <w:rPr>
                <w:rFonts w:ascii="Arial Narrow" w:hAnsi="Arial Narrow" w:cs="Calibri"/>
                <w:sz w:val="18"/>
                <w:szCs w:val="18"/>
              </w:rPr>
            </w:pPr>
            <w:r w:rsidRPr="00B813D5">
              <w:rPr>
                <w:rFonts w:ascii="Arial Narrow" w:hAnsi="Arial Narrow"/>
                <w:sz w:val="18"/>
                <w:szCs w:val="18"/>
              </w:rPr>
              <w:t>2 000 000</w:t>
            </w:r>
          </w:p>
        </w:tc>
        <w:tc>
          <w:tcPr>
            <w:tcW w:w="604" w:type="dxa"/>
          </w:tcPr>
          <w:p w14:paraId="22BBC921" w14:textId="77777777" w:rsidR="000E5BCD" w:rsidRPr="00B813D5" w:rsidRDefault="000E5BCD" w:rsidP="001D3535">
            <w:pPr>
              <w:rPr>
                <w:rFonts w:ascii="Arial Narrow" w:hAnsi="Arial Narrow" w:cs="Calibri"/>
                <w:sz w:val="18"/>
                <w:szCs w:val="18"/>
              </w:rPr>
            </w:pPr>
            <w:r w:rsidRPr="00B813D5">
              <w:rPr>
                <w:rFonts w:ascii="Arial Narrow" w:hAnsi="Arial Narrow"/>
                <w:sz w:val="18"/>
                <w:szCs w:val="18"/>
              </w:rPr>
              <w:t>x</w:t>
            </w:r>
          </w:p>
        </w:tc>
        <w:tc>
          <w:tcPr>
            <w:tcW w:w="581" w:type="dxa"/>
          </w:tcPr>
          <w:p w14:paraId="191FC571" w14:textId="77777777" w:rsidR="000E5BCD" w:rsidRPr="00B813D5" w:rsidRDefault="000E5BCD" w:rsidP="001D3535">
            <w:pPr>
              <w:rPr>
                <w:rFonts w:ascii="Arial Narrow" w:hAnsi="Arial Narrow" w:cs="Calibri"/>
                <w:sz w:val="18"/>
                <w:szCs w:val="18"/>
              </w:rPr>
            </w:pPr>
            <w:r w:rsidRPr="00B813D5">
              <w:rPr>
                <w:rFonts w:ascii="Arial Narrow" w:hAnsi="Arial Narrow"/>
                <w:sz w:val="18"/>
                <w:szCs w:val="18"/>
              </w:rPr>
              <w:t>x</w:t>
            </w:r>
          </w:p>
        </w:tc>
        <w:tc>
          <w:tcPr>
            <w:tcW w:w="584" w:type="dxa"/>
          </w:tcPr>
          <w:p w14:paraId="72E63A58" w14:textId="77777777" w:rsidR="000E5BCD" w:rsidRPr="00B813D5" w:rsidRDefault="000E5BCD" w:rsidP="001D3535">
            <w:pPr>
              <w:rPr>
                <w:rFonts w:ascii="Arial Narrow" w:hAnsi="Arial Narrow" w:cs="Calibri"/>
                <w:sz w:val="18"/>
                <w:szCs w:val="18"/>
              </w:rPr>
            </w:pPr>
            <w:r w:rsidRPr="00B813D5">
              <w:rPr>
                <w:rFonts w:ascii="Arial Narrow" w:hAnsi="Arial Narrow"/>
                <w:sz w:val="18"/>
                <w:szCs w:val="18"/>
              </w:rPr>
              <w:t>x</w:t>
            </w:r>
          </w:p>
        </w:tc>
        <w:tc>
          <w:tcPr>
            <w:tcW w:w="701" w:type="dxa"/>
          </w:tcPr>
          <w:p w14:paraId="055927F3" w14:textId="77777777" w:rsidR="000E5BCD" w:rsidRPr="00B813D5" w:rsidRDefault="000E5BCD" w:rsidP="001D3535">
            <w:pPr>
              <w:rPr>
                <w:rFonts w:ascii="Arial Narrow" w:hAnsi="Arial Narrow"/>
                <w:sz w:val="18"/>
                <w:szCs w:val="18"/>
              </w:rPr>
            </w:pPr>
          </w:p>
        </w:tc>
        <w:tc>
          <w:tcPr>
            <w:tcW w:w="616" w:type="dxa"/>
          </w:tcPr>
          <w:p w14:paraId="485E50FF"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15%</w:t>
            </w:r>
          </w:p>
        </w:tc>
        <w:tc>
          <w:tcPr>
            <w:tcW w:w="606" w:type="dxa"/>
          </w:tcPr>
          <w:p w14:paraId="6556178F"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35%</w:t>
            </w:r>
          </w:p>
        </w:tc>
        <w:tc>
          <w:tcPr>
            <w:tcW w:w="626" w:type="dxa"/>
          </w:tcPr>
          <w:p w14:paraId="32D2A962"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50%</w:t>
            </w:r>
          </w:p>
        </w:tc>
      </w:tr>
      <w:tr w:rsidR="000E5BCD" w:rsidRPr="00B813D5" w14:paraId="03C8B200" w14:textId="77777777" w:rsidTr="000E5BCD">
        <w:tc>
          <w:tcPr>
            <w:tcW w:w="1881" w:type="dxa"/>
            <w:vMerge/>
          </w:tcPr>
          <w:p w14:paraId="0E4FE5DB" w14:textId="77777777" w:rsidR="000E5BCD" w:rsidRPr="00B813D5" w:rsidRDefault="000E5BCD" w:rsidP="001D3535">
            <w:pPr>
              <w:rPr>
                <w:rFonts w:ascii="Arial Narrow" w:hAnsi="Arial Narrow"/>
                <w:sz w:val="18"/>
                <w:szCs w:val="18"/>
              </w:rPr>
            </w:pPr>
          </w:p>
        </w:tc>
        <w:tc>
          <w:tcPr>
            <w:tcW w:w="3140" w:type="dxa"/>
          </w:tcPr>
          <w:p w14:paraId="2A31CB64" w14:textId="77777777" w:rsidR="000E5BCD" w:rsidRPr="00B813D5" w:rsidRDefault="000E5BCD" w:rsidP="001D3535">
            <w:pPr>
              <w:rPr>
                <w:rFonts w:ascii="Arial Narrow" w:hAnsi="Arial Narrow" w:cs="Calibri"/>
                <w:sz w:val="18"/>
                <w:szCs w:val="18"/>
              </w:rPr>
            </w:pPr>
            <w:r w:rsidRPr="00B813D5">
              <w:rPr>
                <w:rFonts w:ascii="Arial Narrow" w:hAnsi="Arial Narrow"/>
                <w:sz w:val="18"/>
                <w:szCs w:val="18"/>
              </w:rPr>
              <w:t>Appui technique, financier et matériels des personnes en situation de handicap (hommes, femmes)</w:t>
            </w:r>
          </w:p>
        </w:tc>
        <w:tc>
          <w:tcPr>
            <w:tcW w:w="2117" w:type="dxa"/>
          </w:tcPr>
          <w:p w14:paraId="53548415" w14:textId="77777777" w:rsidR="000E5BCD" w:rsidRPr="00B813D5" w:rsidRDefault="000E5BCD" w:rsidP="001D3535">
            <w:pPr>
              <w:rPr>
                <w:rFonts w:ascii="Arial Narrow" w:hAnsi="Arial Narrow" w:cs="Calibri"/>
                <w:sz w:val="18"/>
                <w:szCs w:val="18"/>
              </w:rPr>
            </w:pPr>
            <w:r w:rsidRPr="00B813D5">
              <w:rPr>
                <w:rFonts w:ascii="Arial Narrow" w:hAnsi="Arial Narrow"/>
                <w:sz w:val="18"/>
                <w:szCs w:val="18"/>
              </w:rPr>
              <w:t>Les personnes en situation de handicap sont appuyées</w:t>
            </w:r>
          </w:p>
        </w:tc>
        <w:tc>
          <w:tcPr>
            <w:tcW w:w="3047" w:type="dxa"/>
          </w:tcPr>
          <w:p w14:paraId="6C5C01C7" w14:textId="77777777" w:rsidR="000E5BCD" w:rsidRPr="00B813D5" w:rsidRDefault="000E5BCD" w:rsidP="001D3535">
            <w:pPr>
              <w:rPr>
                <w:rFonts w:ascii="Arial Narrow" w:hAnsi="Arial Narrow" w:cs="Calibri"/>
                <w:sz w:val="18"/>
                <w:szCs w:val="18"/>
              </w:rPr>
            </w:pPr>
            <w:r w:rsidRPr="00B813D5">
              <w:rPr>
                <w:rFonts w:ascii="Arial Narrow" w:hAnsi="Arial Narrow"/>
                <w:sz w:val="18"/>
                <w:szCs w:val="18"/>
              </w:rPr>
              <w:t xml:space="preserve">Toute la commune </w:t>
            </w:r>
          </w:p>
        </w:tc>
        <w:tc>
          <w:tcPr>
            <w:tcW w:w="1657" w:type="dxa"/>
          </w:tcPr>
          <w:p w14:paraId="20BD1B91" w14:textId="77777777" w:rsidR="000E5BCD" w:rsidRPr="00B813D5" w:rsidRDefault="000E5BCD" w:rsidP="001D3535">
            <w:pPr>
              <w:jc w:val="right"/>
              <w:rPr>
                <w:rFonts w:ascii="Arial Narrow" w:hAnsi="Arial Narrow" w:cs="Calibri"/>
                <w:sz w:val="18"/>
                <w:szCs w:val="18"/>
              </w:rPr>
            </w:pPr>
            <w:r w:rsidRPr="00B813D5">
              <w:rPr>
                <w:rFonts w:ascii="Arial Narrow" w:hAnsi="Arial Narrow"/>
                <w:sz w:val="18"/>
                <w:szCs w:val="18"/>
              </w:rPr>
              <w:t>12 500 000</w:t>
            </w:r>
          </w:p>
        </w:tc>
        <w:tc>
          <w:tcPr>
            <w:tcW w:w="604" w:type="dxa"/>
          </w:tcPr>
          <w:p w14:paraId="11D74F4A" w14:textId="77777777" w:rsidR="000E5BCD" w:rsidRPr="00B813D5" w:rsidRDefault="000E5BCD" w:rsidP="001D3535">
            <w:pPr>
              <w:rPr>
                <w:rFonts w:ascii="Arial Narrow" w:hAnsi="Arial Narrow" w:cs="Calibri"/>
                <w:sz w:val="18"/>
                <w:szCs w:val="18"/>
              </w:rPr>
            </w:pPr>
            <w:r w:rsidRPr="00B813D5">
              <w:rPr>
                <w:rFonts w:ascii="Arial Narrow" w:hAnsi="Arial Narrow"/>
                <w:sz w:val="18"/>
                <w:szCs w:val="18"/>
              </w:rPr>
              <w:t>x</w:t>
            </w:r>
          </w:p>
        </w:tc>
        <w:tc>
          <w:tcPr>
            <w:tcW w:w="581" w:type="dxa"/>
          </w:tcPr>
          <w:p w14:paraId="0C09738C" w14:textId="77777777" w:rsidR="000E5BCD" w:rsidRPr="00B813D5" w:rsidRDefault="000E5BCD" w:rsidP="001D3535">
            <w:pPr>
              <w:rPr>
                <w:rFonts w:ascii="Arial Narrow" w:hAnsi="Arial Narrow" w:cs="Calibri"/>
                <w:sz w:val="18"/>
                <w:szCs w:val="18"/>
              </w:rPr>
            </w:pPr>
            <w:r w:rsidRPr="00B813D5">
              <w:rPr>
                <w:rFonts w:ascii="Arial Narrow" w:hAnsi="Arial Narrow"/>
                <w:sz w:val="18"/>
                <w:szCs w:val="18"/>
              </w:rPr>
              <w:t>x</w:t>
            </w:r>
          </w:p>
        </w:tc>
        <w:tc>
          <w:tcPr>
            <w:tcW w:w="584" w:type="dxa"/>
          </w:tcPr>
          <w:p w14:paraId="61A27509" w14:textId="77777777" w:rsidR="000E5BCD" w:rsidRPr="00B813D5" w:rsidRDefault="000E5BCD" w:rsidP="001D3535">
            <w:pPr>
              <w:rPr>
                <w:rFonts w:ascii="Arial Narrow" w:hAnsi="Arial Narrow" w:cs="Calibri"/>
                <w:sz w:val="18"/>
                <w:szCs w:val="18"/>
              </w:rPr>
            </w:pPr>
            <w:r w:rsidRPr="00B813D5">
              <w:rPr>
                <w:rFonts w:ascii="Arial Narrow" w:hAnsi="Arial Narrow"/>
                <w:sz w:val="18"/>
                <w:szCs w:val="18"/>
              </w:rPr>
              <w:t>x</w:t>
            </w:r>
          </w:p>
        </w:tc>
        <w:tc>
          <w:tcPr>
            <w:tcW w:w="701" w:type="dxa"/>
          </w:tcPr>
          <w:p w14:paraId="3070B66F" w14:textId="77777777" w:rsidR="000E5BCD" w:rsidRPr="00B813D5" w:rsidRDefault="000E5BCD" w:rsidP="001D3535">
            <w:pPr>
              <w:rPr>
                <w:rFonts w:ascii="Arial Narrow" w:hAnsi="Arial Narrow"/>
                <w:sz w:val="18"/>
                <w:szCs w:val="18"/>
              </w:rPr>
            </w:pPr>
          </w:p>
        </w:tc>
        <w:tc>
          <w:tcPr>
            <w:tcW w:w="616" w:type="dxa"/>
          </w:tcPr>
          <w:p w14:paraId="6F1383D5"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15%</w:t>
            </w:r>
          </w:p>
        </w:tc>
        <w:tc>
          <w:tcPr>
            <w:tcW w:w="606" w:type="dxa"/>
          </w:tcPr>
          <w:p w14:paraId="5AB57578"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35%</w:t>
            </w:r>
          </w:p>
        </w:tc>
        <w:tc>
          <w:tcPr>
            <w:tcW w:w="626" w:type="dxa"/>
          </w:tcPr>
          <w:p w14:paraId="7E68566E"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50%</w:t>
            </w:r>
          </w:p>
        </w:tc>
      </w:tr>
      <w:tr w:rsidR="000E5BCD" w:rsidRPr="00B813D5" w14:paraId="46FD3ADC" w14:textId="77777777" w:rsidTr="000E5BCD">
        <w:tc>
          <w:tcPr>
            <w:tcW w:w="1881" w:type="dxa"/>
            <w:vMerge/>
          </w:tcPr>
          <w:p w14:paraId="45615D2D" w14:textId="77777777" w:rsidR="000E5BCD" w:rsidRPr="00B813D5" w:rsidRDefault="000E5BCD" w:rsidP="001D3535">
            <w:pPr>
              <w:rPr>
                <w:rFonts w:ascii="Arial Narrow" w:hAnsi="Arial Narrow"/>
                <w:sz w:val="18"/>
                <w:szCs w:val="18"/>
              </w:rPr>
            </w:pPr>
          </w:p>
        </w:tc>
        <w:tc>
          <w:tcPr>
            <w:tcW w:w="3140" w:type="dxa"/>
          </w:tcPr>
          <w:p w14:paraId="43406382" w14:textId="77777777" w:rsidR="000E5BCD" w:rsidRPr="00B813D5" w:rsidRDefault="000E5BCD" w:rsidP="001D3535">
            <w:pPr>
              <w:rPr>
                <w:rFonts w:ascii="Arial Narrow" w:hAnsi="Arial Narrow" w:cs="Calibri"/>
                <w:sz w:val="18"/>
                <w:szCs w:val="18"/>
              </w:rPr>
            </w:pPr>
            <w:r w:rsidRPr="00B813D5">
              <w:rPr>
                <w:rFonts w:ascii="Arial Narrow" w:hAnsi="Arial Narrow"/>
                <w:sz w:val="18"/>
                <w:szCs w:val="18"/>
              </w:rPr>
              <w:t xml:space="preserve">Appui aux personnes âgées </w:t>
            </w:r>
          </w:p>
        </w:tc>
        <w:tc>
          <w:tcPr>
            <w:tcW w:w="2117" w:type="dxa"/>
          </w:tcPr>
          <w:p w14:paraId="18365C1A" w14:textId="77777777" w:rsidR="000E5BCD" w:rsidRPr="00B813D5" w:rsidRDefault="000E5BCD" w:rsidP="001D3535">
            <w:pPr>
              <w:rPr>
                <w:rFonts w:ascii="Arial Narrow" w:hAnsi="Arial Narrow" w:cs="Calibri"/>
                <w:sz w:val="18"/>
                <w:szCs w:val="18"/>
              </w:rPr>
            </w:pPr>
            <w:r w:rsidRPr="00B813D5">
              <w:rPr>
                <w:rFonts w:ascii="Arial Narrow" w:hAnsi="Arial Narrow"/>
                <w:sz w:val="18"/>
                <w:szCs w:val="18"/>
              </w:rPr>
              <w:t>Les personnes âgées sont appuyées</w:t>
            </w:r>
          </w:p>
        </w:tc>
        <w:tc>
          <w:tcPr>
            <w:tcW w:w="3047" w:type="dxa"/>
          </w:tcPr>
          <w:p w14:paraId="78781E2B" w14:textId="77777777" w:rsidR="000E5BCD" w:rsidRPr="00B813D5" w:rsidRDefault="000E5BCD" w:rsidP="001D3535">
            <w:pPr>
              <w:rPr>
                <w:rFonts w:ascii="Arial Narrow" w:hAnsi="Arial Narrow" w:cs="Calibri"/>
                <w:sz w:val="18"/>
                <w:szCs w:val="18"/>
              </w:rPr>
            </w:pPr>
            <w:r w:rsidRPr="00B813D5">
              <w:rPr>
                <w:rFonts w:ascii="Arial Narrow" w:hAnsi="Arial Narrow"/>
                <w:sz w:val="18"/>
                <w:szCs w:val="18"/>
              </w:rPr>
              <w:t xml:space="preserve">Toute la commune </w:t>
            </w:r>
          </w:p>
        </w:tc>
        <w:tc>
          <w:tcPr>
            <w:tcW w:w="1657" w:type="dxa"/>
          </w:tcPr>
          <w:p w14:paraId="332A57D3" w14:textId="77777777" w:rsidR="000E5BCD" w:rsidRPr="00B813D5" w:rsidRDefault="000E5BCD" w:rsidP="001D3535">
            <w:pPr>
              <w:jc w:val="right"/>
              <w:rPr>
                <w:rFonts w:ascii="Arial Narrow" w:hAnsi="Arial Narrow" w:cs="Calibri"/>
                <w:sz w:val="18"/>
                <w:szCs w:val="18"/>
              </w:rPr>
            </w:pPr>
            <w:r w:rsidRPr="00B813D5">
              <w:rPr>
                <w:rFonts w:ascii="Arial Narrow" w:hAnsi="Arial Narrow"/>
                <w:sz w:val="18"/>
                <w:szCs w:val="18"/>
              </w:rPr>
              <w:t>12 500 000</w:t>
            </w:r>
          </w:p>
        </w:tc>
        <w:tc>
          <w:tcPr>
            <w:tcW w:w="604" w:type="dxa"/>
          </w:tcPr>
          <w:p w14:paraId="7A780B65" w14:textId="77777777" w:rsidR="000E5BCD" w:rsidRPr="00B813D5" w:rsidRDefault="000E5BCD" w:rsidP="001D3535">
            <w:pPr>
              <w:rPr>
                <w:rFonts w:ascii="Arial Narrow" w:hAnsi="Arial Narrow" w:cs="Calibri"/>
                <w:sz w:val="18"/>
                <w:szCs w:val="18"/>
              </w:rPr>
            </w:pPr>
            <w:r w:rsidRPr="00B813D5">
              <w:rPr>
                <w:rFonts w:ascii="Arial Narrow" w:hAnsi="Arial Narrow"/>
                <w:sz w:val="18"/>
                <w:szCs w:val="18"/>
              </w:rPr>
              <w:t>x</w:t>
            </w:r>
          </w:p>
        </w:tc>
        <w:tc>
          <w:tcPr>
            <w:tcW w:w="581" w:type="dxa"/>
          </w:tcPr>
          <w:p w14:paraId="6A5A2869" w14:textId="77777777" w:rsidR="000E5BCD" w:rsidRPr="00B813D5" w:rsidRDefault="000E5BCD" w:rsidP="001D3535">
            <w:pPr>
              <w:rPr>
                <w:rFonts w:ascii="Arial Narrow" w:hAnsi="Arial Narrow" w:cs="Calibri"/>
                <w:sz w:val="18"/>
                <w:szCs w:val="18"/>
              </w:rPr>
            </w:pPr>
            <w:r w:rsidRPr="00B813D5">
              <w:rPr>
                <w:rFonts w:ascii="Arial Narrow" w:hAnsi="Arial Narrow"/>
                <w:sz w:val="18"/>
                <w:szCs w:val="18"/>
              </w:rPr>
              <w:t>x</w:t>
            </w:r>
          </w:p>
        </w:tc>
        <w:tc>
          <w:tcPr>
            <w:tcW w:w="584" w:type="dxa"/>
          </w:tcPr>
          <w:p w14:paraId="1FCD34C4" w14:textId="77777777" w:rsidR="000E5BCD" w:rsidRPr="00B813D5" w:rsidRDefault="000E5BCD" w:rsidP="001D3535">
            <w:pPr>
              <w:rPr>
                <w:rFonts w:ascii="Arial Narrow" w:hAnsi="Arial Narrow" w:cs="Calibri"/>
                <w:sz w:val="18"/>
                <w:szCs w:val="18"/>
              </w:rPr>
            </w:pPr>
            <w:r w:rsidRPr="00B813D5">
              <w:rPr>
                <w:rFonts w:ascii="Arial Narrow" w:hAnsi="Arial Narrow"/>
                <w:sz w:val="18"/>
                <w:szCs w:val="18"/>
              </w:rPr>
              <w:t>x</w:t>
            </w:r>
          </w:p>
        </w:tc>
        <w:tc>
          <w:tcPr>
            <w:tcW w:w="701" w:type="dxa"/>
          </w:tcPr>
          <w:p w14:paraId="1E6DF6E8" w14:textId="77777777" w:rsidR="000E5BCD" w:rsidRPr="00B813D5" w:rsidRDefault="000E5BCD" w:rsidP="001D3535">
            <w:pPr>
              <w:rPr>
                <w:rFonts w:ascii="Arial Narrow" w:hAnsi="Arial Narrow"/>
                <w:sz w:val="18"/>
                <w:szCs w:val="18"/>
              </w:rPr>
            </w:pPr>
          </w:p>
        </w:tc>
        <w:tc>
          <w:tcPr>
            <w:tcW w:w="616" w:type="dxa"/>
          </w:tcPr>
          <w:p w14:paraId="7BA5E27E"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15%</w:t>
            </w:r>
          </w:p>
        </w:tc>
        <w:tc>
          <w:tcPr>
            <w:tcW w:w="606" w:type="dxa"/>
          </w:tcPr>
          <w:p w14:paraId="25EEEF2A"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35%</w:t>
            </w:r>
          </w:p>
        </w:tc>
        <w:tc>
          <w:tcPr>
            <w:tcW w:w="626" w:type="dxa"/>
          </w:tcPr>
          <w:p w14:paraId="5A59ED9B"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50%</w:t>
            </w:r>
          </w:p>
        </w:tc>
      </w:tr>
      <w:tr w:rsidR="000E5BCD" w:rsidRPr="00B813D5" w14:paraId="043B6D6B" w14:textId="77777777" w:rsidTr="000E5BCD">
        <w:tc>
          <w:tcPr>
            <w:tcW w:w="1881" w:type="dxa"/>
            <w:vMerge/>
          </w:tcPr>
          <w:p w14:paraId="7BC7E4CE" w14:textId="77777777" w:rsidR="000E5BCD" w:rsidRPr="00B813D5" w:rsidRDefault="000E5BCD" w:rsidP="001D3535">
            <w:pPr>
              <w:rPr>
                <w:rFonts w:ascii="Arial Narrow" w:hAnsi="Arial Narrow"/>
                <w:sz w:val="18"/>
                <w:szCs w:val="18"/>
              </w:rPr>
            </w:pPr>
          </w:p>
        </w:tc>
        <w:tc>
          <w:tcPr>
            <w:tcW w:w="3140" w:type="dxa"/>
          </w:tcPr>
          <w:p w14:paraId="3EA1BFB4" w14:textId="77777777" w:rsidR="000E5BCD" w:rsidRPr="00B813D5" w:rsidRDefault="000E5BCD" w:rsidP="001D3535">
            <w:pPr>
              <w:rPr>
                <w:rFonts w:ascii="Arial Narrow" w:hAnsi="Arial Narrow" w:cs="Calibri"/>
                <w:sz w:val="18"/>
                <w:szCs w:val="18"/>
              </w:rPr>
            </w:pPr>
            <w:r w:rsidRPr="00B813D5">
              <w:rPr>
                <w:rFonts w:ascii="Arial Narrow" w:hAnsi="Arial Narrow"/>
                <w:sz w:val="18"/>
                <w:szCs w:val="18"/>
              </w:rPr>
              <w:t>Appui aux personnes vulnérables (femmes chargées de famille, enfants en situation difficile …)</w:t>
            </w:r>
          </w:p>
        </w:tc>
        <w:tc>
          <w:tcPr>
            <w:tcW w:w="2117" w:type="dxa"/>
          </w:tcPr>
          <w:p w14:paraId="5E442272" w14:textId="77777777" w:rsidR="000E5BCD" w:rsidRPr="00B813D5" w:rsidRDefault="000E5BCD" w:rsidP="001D3535">
            <w:pPr>
              <w:rPr>
                <w:rFonts w:ascii="Arial Narrow" w:hAnsi="Arial Narrow" w:cs="Calibri"/>
                <w:sz w:val="18"/>
                <w:szCs w:val="18"/>
              </w:rPr>
            </w:pPr>
            <w:r w:rsidRPr="00B813D5">
              <w:rPr>
                <w:rFonts w:ascii="Arial Narrow" w:hAnsi="Arial Narrow"/>
                <w:sz w:val="18"/>
                <w:szCs w:val="18"/>
              </w:rPr>
              <w:t>250 personnes vulnérables sont appuyées</w:t>
            </w:r>
          </w:p>
        </w:tc>
        <w:tc>
          <w:tcPr>
            <w:tcW w:w="3047" w:type="dxa"/>
          </w:tcPr>
          <w:p w14:paraId="76EA693F" w14:textId="77777777" w:rsidR="000E5BCD" w:rsidRPr="00B813D5" w:rsidRDefault="000E5BCD" w:rsidP="001D3535">
            <w:pPr>
              <w:rPr>
                <w:rFonts w:ascii="Arial Narrow" w:hAnsi="Arial Narrow" w:cs="Calibri"/>
                <w:sz w:val="18"/>
                <w:szCs w:val="18"/>
              </w:rPr>
            </w:pPr>
            <w:r w:rsidRPr="00B813D5">
              <w:rPr>
                <w:rFonts w:ascii="Arial Narrow" w:hAnsi="Arial Narrow"/>
                <w:sz w:val="18"/>
                <w:szCs w:val="18"/>
              </w:rPr>
              <w:t xml:space="preserve">Toute la commune </w:t>
            </w:r>
          </w:p>
        </w:tc>
        <w:tc>
          <w:tcPr>
            <w:tcW w:w="1657" w:type="dxa"/>
          </w:tcPr>
          <w:p w14:paraId="19D47D11" w14:textId="77777777" w:rsidR="000E5BCD" w:rsidRPr="00B813D5" w:rsidRDefault="000E5BCD" w:rsidP="001D3535">
            <w:pPr>
              <w:jc w:val="right"/>
              <w:rPr>
                <w:rFonts w:ascii="Arial Narrow" w:hAnsi="Arial Narrow" w:cs="Calibri"/>
                <w:sz w:val="18"/>
                <w:szCs w:val="18"/>
              </w:rPr>
            </w:pPr>
            <w:r w:rsidRPr="00B813D5">
              <w:rPr>
                <w:rFonts w:ascii="Arial Narrow" w:hAnsi="Arial Narrow"/>
                <w:sz w:val="18"/>
                <w:szCs w:val="18"/>
              </w:rPr>
              <w:t>10 000 000</w:t>
            </w:r>
          </w:p>
        </w:tc>
        <w:tc>
          <w:tcPr>
            <w:tcW w:w="604" w:type="dxa"/>
          </w:tcPr>
          <w:p w14:paraId="07CEAD4D" w14:textId="77777777" w:rsidR="000E5BCD" w:rsidRPr="00B813D5" w:rsidRDefault="000E5BCD" w:rsidP="001D3535">
            <w:pPr>
              <w:rPr>
                <w:rFonts w:ascii="Arial Narrow" w:hAnsi="Arial Narrow" w:cs="Calibri"/>
                <w:sz w:val="18"/>
                <w:szCs w:val="18"/>
              </w:rPr>
            </w:pPr>
            <w:r w:rsidRPr="00B813D5">
              <w:rPr>
                <w:rFonts w:ascii="Arial Narrow" w:hAnsi="Arial Narrow"/>
                <w:sz w:val="18"/>
                <w:szCs w:val="18"/>
              </w:rPr>
              <w:t>x</w:t>
            </w:r>
          </w:p>
        </w:tc>
        <w:tc>
          <w:tcPr>
            <w:tcW w:w="581" w:type="dxa"/>
          </w:tcPr>
          <w:p w14:paraId="1EDB1853" w14:textId="77777777" w:rsidR="000E5BCD" w:rsidRPr="00B813D5" w:rsidRDefault="000E5BCD" w:rsidP="001D3535">
            <w:pPr>
              <w:rPr>
                <w:rFonts w:ascii="Arial Narrow" w:hAnsi="Arial Narrow" w:cs="Calibri"/>
                <w:sz w:val="18"/>
                <w:szCs w:val="18"/>
              </w:rPr>
            </w:pPr>
            <w:r w:rsidRPr="00B813D5">
              <w:rPr>
                <w:rFonts w:ascii="Arial Narrow" w:hAnsi="Arial Narrow"/>
                <w:sz w:val="18"/>
                <w:szCs w:val="18"/>
              </w:rPr>
              <w:t>x</w:t>
            </w:r>
          </w:p>
        </w:tc>
        <w:tc>
          <w:tcPr>
            <w:tcW w:w="584" w:type="dxa"/>
          </w:tcPr>
          <w:p w14:paraId="5640E837" w14:textId="77777777" w:rsidR="000E5BCD" w:rsidRPr="00B813D5" w:rsidRDefault="000E5BCD" w:rsidP="001D3535">
            <w:pPr>
              <w:rPr>
                <w:rFonts w:ascii="Arial Narrow" w:hAnsi="Arial Narrow" w:cs="Calibri"/>
                <w:sz w:val="18"/>
                <w:szCs w:val="18"/>
              </w:rPr>
            </w:pPr>
            <w:r w:rsidRPr="00B813D5">
              <w:rPr>
                <w:rFonts w:ascii="Arial Narrow" w:hAnsi="Arial Narrow"/>
                <w:sz w:val="18"/>
                <w:szCs w:val="18"/>
              </w:rPr>
              <w:t>x</w:t>
            </w:r>
          </w:p>
        </w:tc>
        <w:tc>
          <w:tcPr>
            <w:tcW w:w="701" w:type="dxa"/>
          </w:tcPr>
          <w:p w14:paraId="13196B70" w14:textId="77777777" w:rsidR="000E5BCD" w:rsidRPr="00B813D5" w:rsidRDefault="000E5BCD" w:rsidP="001D3535">
            <w:pPr>
              <w:rPr>
                <w:rFonts w:ascii="Arial Narrow" w:hAnsi="Arial Narrow"/>
                <w:sz w:val="18"/>
                <w:szCs w:val="18"/>
              </w:rPr>
            </w:pPr>
          </w:p>
        </w:tc>
        <w:tc>
          <w:tcPr>
            <w:tcW w:w="616" w:type="dxa"/>
          </w:tcPr>
          <w:p w14:paraId="513B58EA"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15%</w:t>
            </w:r>
          </w:p>
        </w:tc>
        <w:tc>
          <w:tcPr>
            <w:tcW w:w="606" w:type="dxa"/>
          </w:tcPr>
          <w:p w14:paraId="6CCEEFCF"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35%</w:t>
            </w:r>
          </w:p>
        </w:tc>
        <w:tc>
          <w:tcPr>
            <w:tcW w:w="626" w:type="dxa"/>
          </w:tcPr>
          <w:p w14:paraId="59D2BA21"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50%</w:t>
            </w:r>
          </w:p>
        </w:tc>
      </w:tr>
      <w:tr w:rsidR="000E5BCD" w:rsidRPr="00B813D5" w14:paraId="09DB0EDB" w14:textId="77777777" w:rsidTr="000E5BCD">
        <w:tc>
          <w:tcPr>
            <w:tcW w:w="1881" w:type="dxa"/>
          </w:tcPr>
          <w:p w14:paraId="76E144C9" w14:textId="77777777" w:rsidR="000E5BCD" w:rsidRPr="00B813D5" w:rsidRDefault="000E5BCD" w:rsidP="001D3535">
            <w:pPr>
              <w:rPr>
                <w:rFonts w:ascii="Arial Narrow" w:hAnsi="Arial Narrow"/>
                <w:sz w:val="18"/>
                <w:szCs w:val="18"/>
              </w:rPr>
            </w:pPr>
            <w:r w:rsidRPr="00B813D5">
              <w:rPr>
                <w:rFonts w:ascii="Arial Narrow" w:hAnsi="Arial Narrow"/>
                <w:b/>
                <w:bCs/>
                <w:sz w:val="18"/>
                <w:szCs w:val="18"/>
              </w:rPr>
              <w:t>Sous-Total</w:t>
            </w:r>
            <w:r>
              <w:rPr>
                <w:rFonts w:ascii="Arial Narrow" w:hAnsi="Arial Narrow"/>
                <w:b/>
                <w:bCs/>
                <w:sz w:val="18"/>
                <w:szCs w:val="18"/>
              </w:rPr>
              <w:t xml:space="preserve"> 11</w:t>
            </w:r>
          </w:p>
        </w:tc>
        <w:tc>
          <w:tcPr>
            <w:tcW w:w="3140" w:type="dxa"/>
          </w:tcPr>
          <w:p w14:paraId="3B18C596" w14:textId="77777777" w:rsidR="000E5BCD" w:rsidRPr="00B813D5" w:rsidRDefault="000E5BCD" w:rsidP="001D3535">
            <w:pPr>
              <w:rPr>
                <w:rFonts w:ascii="Arial Narrow" w:hAnsi="Arial Narrow" w:cs="Calibri"/>
                <w:sz w:val="18"/>
                <w:szCs w:val="18"/>
              </w:rPr>
            </w:pPr>
          </w:p>
        </w:tc>
        <w:tc>
          <w:tcPr>
            <w:tcW w:w="2117" w:type="dxa"/>
          </w:tcPr>
          <w:p w14:paraId="4060DAFE" w14:textId="77777777" w:rsidR="000E5BCD" w:rsidRPr="00B813D5" w:rsidRDefault="000E5BCD" w:rsidP="001D3535">
            <w:pPr>
              <w:rPr>
                <w:rFonts w:ascii="Arial Narrow" w:hAnsi="Arial Narrow" w:cs="Calibri"/>
                <w:sz w:val="18"/>
                <w:szCs w:val="18"/>
              </w:rPr>
            </w:pPr>
          </w:p>
        </w:tc>
        <w:tc>
          <w:tcPr>
            <w:tcW w:w="3047" w:type="dxa"/>
          </w:tcPr>
          <w:p w14:paraId="5EBE1165" w14:textId="77777777" w:rsidR="000E5BCD" w:rsidRPr="00B813D5" w:rsidRDefault="000E5BCD" w:rsidP="001D3535">
            <w:pPr>
              <w:rPr>
                <w:rFonts w:ascii="Arial Narrow" w:hAnsi="Arial Narrow" w:cs="Calibri"/>
                <w:sz w:val="18"/>
                <w:szCs w:val="18"/>
              </w:rPr>
            </w:pPr>
          </w:p>
        </w:tc>
        <w:tc>
          <w:tcPr>
            <w:tcW w:w="1657" w:type="dxa"/>
          </w:tcPr>
          <w:p w14:paraId="3CAE48B3" w14:textId="77777777" w:rsidR="000E5BCD" w:rsidRPr="00F33932" w:rsidRDefault="000E5BCD" w:rsidP="001D3535">
            <w:pPr>
              <w:jc w:val="right"/>
              <w:rPr>
                <w:rFonts w:ascii="Arial Narrow" w:hAnsi="Arial Narrow" w:cs="Calibri"/>
                <w:b/>
                <w:bCs/>
                <w:sz w:val="18"/>
                <w:szCs w:val="18"/>
              </w:rPr>
            </w:pPr>
            <w:r w:rsidRPr="00F33932">
              <w:rPr>
                <w:rFonts w:ascii="Arial Narrow" w:hAnsi="Arial Narrow" w:cs="Calibri"/>
                <w:b/>
                <w:bCs/>
                <w:sz w:val="18"/>
                <w:szCs w:val="18"/>
              </w:rPr>
              <w:t>42 000 000</w:t>
            </w:r>
          </w:p>
        </w:tc>
        <w:tc>
          <w:tcPr>
            <w:tcW w:w="604" w:type="dxa"/>
          </w:tcPr>
          <w:p w14:paraId="0527E248" w14:textId="77777777" w:rsidR="000E5BCD" w:rsidRPr="00B813D5" w:rsidRDefault="000E5BCD" w:rsidP="001D3535">
            <w:pPr>
              <w:rPr>
                <w:rFonts w:ascii="Arial Narrow" w:hAnsi="Arial Narrow" w:cs="Calibri"/>
                <w:sz w:val="18"/>
                <w:szCs w:val="18"/>
              </w:rPr>
            </w:pPr>
          </w:p>
        </w:tc>
        <w:tc>
          <w:tcPr>
            <w:tcW w:w="581" w:type="dxa"/>
          </w:tcPr>
          <w:p w14:paraId="6620A32B" w14:textId="77777777" w:rsidR="000E5BCD" w:rsidRPr="00B813D5" w:rsidRDefault="000E5BCD" w:rsidP="001D3535">
            <w:pPr>
              <w:rPr>
                <w:rFonts w:ascii="Arial Narrow" w:hAnsi="Arial Narrow" w:cs="Calibri"/>
                <w:sz w:val="18"/>
                <w:szCs w:val="18"/>
              </w:rPr>
            </w:pPr>
          </w:p>
        </w:tc>
        <w:tc>
          <w:tcPr>
            <w:tcW w:w="584" w:type="dxa"/>
          </w:tcPr>
          <w:p w14:paraId="0D209F9C" w14:textId="77777777" w:rsidR="000E5BCD" w:rsidRPr="00B813D5" w:rsidRDefault="000E5BCD" w:rsidP="001D3535">
            <w:pPr>
              <w:rPr>
                <w:rFonts w:ascii="Arial Narrow" w:hAnsi="Arial Narrow" w:cs="Calibri"/>
                <w:sz w:val="18"/>
                <w:szCs w:val="18"/>
              </w:rPr>
            </w:pPr>
          </w:p>
        </w:tc>
        <w:tc>
          <w:tcPr>
            <w:tcW w:w="701" w:type="dxa"/>
          </w:tcPr>
          <w:p w14:paraId="3797E83B" w14:textId="77777777" w:rsidR="000E5BCD" w:rsidRPr="00B813D5" w:rsidRDefault="000E5BCD" w:rsidP="001D3535">
            <w:pPr>
              <w:rPr>
                <w:rFonts w:ascii="Arial Narrow" w:hAnsi="Arial Narrow"/>
                <w:sz w:val="18"/>
                <w:szCs w:val="18"/>
              </w:rPr>
            </w:pPr>
          </w:p>
        </w:tc>
        <w:tc>
          <w:tcPr>
            <w:tcW w:w="616" w:type="dxa"/>
          </w:tcPr>
          <w:p w14:paraId="59B500FD" w14:textId="77777777" w:rsidR="000E5BCD" w:rsidRPr="00B813D5" w:rsidRDefault="000E5BCD" w:rsidP="001D3535">
            <w:pPr>
              <w:rPr>
                <w:rFonts w:ascii="Arial Narrow" w:hAnsi="Arial Narrow"/>
                <w:sz w:val="18"/>
                <w:szCs w:val="18"/>
              </w:rPr>
            </w:pPr>
          </w:p>
        </w:tc>
        <w:tc>
          <w:tcPr>
            <w:tcW w:w="606" w:type="dxa"/>
          </w:tcPr>
          <w:p w14:paraId="0FF3D6C9" w14:textId="77777777" w:rsidR="000E5BCD" w:rsidRPr="00B813D5" w:rsidRDefault="000E5BCD" w:rsidP="001D3535">
            <w:pPr>
              <w:rPr>
                <w:rFonts w:ascii="Arial Narrow" w:hAnsi="Arial Narrow"/>
                <w:sz w:val="18"/>
                <w:szCs w:val="18"/>
              </w:rPr>
            </w:pPr>
          </w:p>
        </w:tc>
        <w:tc>
          <w:tcPr>
            <w:tcW w:w="626" w:type="dxa"/>
          </w:tcPr>
          <w:p w14:paraId="18838D93" w14:textId="77777777" w:rsidR="000E5BCD" w:rsidRPr="00B813D5" w:rsidRDefault="000E5BCD" w:rsidP="001D3535">
            <w:pPr>
              <w:rPr>
                <w:rFonts w:ascii="Arial Narrow" w:hAnsi="Arial Narrow"/>
                <w:sz w:val="18"/>
                <w:szCs w:val="18"/>
              </w:rPr>
            </w:pPr>
          </w:p>
        </w:tc>
      </w:tr>
      <w:tr w:rsidR="000E5BCD" w:rsidRPr="00B813D5" w14:paraId="25AF0E2D" w14:textId="77777777" w:rsidTr="001D3535">
        <w:tc>
          <w:tcPr>
            <w:tcW w:w="16160" w:type="dxa"/>
            <w:gridSpan w:val="12"/>
            <w:shd w:val="clear" w:color="auto" w:fill="948A54" w:themeFill="background2" w:themeFillShade="80"/>
          </w:tcPr>
          <w:p w14:paraId="33D5A1DB" w14:textId="77777777" w:rsidR="000E5BCD" w:rsidRPr="00B813D5" w:rsidRDefault="000E5BCD" w:rsidP="001D3535">
            <w:pPr>
              <w:jc w:val="center"/>
              <w:rPr>
                <w:rFonts w:ascii="Arial Narrow" w:hAnsi="Arial Narrow"/>
                <w:sz w:val="18"/>
                <w:szCs w:val="18"/>
              </w:rPr>
            </w:pPr>
            <w:r w:rsidRPr="00B813D5">
              <w:rPr>
                <w:rFonts w:ascii="Arial Narrow" w:hAnsi="Arial Narrow"/>
                <w:b/>
                <w:sz w:val="18"/>
                <w:szCs w:val="18"/>
              </w:rPr>
              <w:t>SECTEUR RESSOURCES HUMAINES</w:t>
            </w:r>
          </w:p>
        </w:tc>
      </w:tr>
      <w:tr w:rsidR="000E5BCD" w:rsidRPr="00B813D5" w14:paraId="0A9D814C" w14:textId="77777777" w:rsidTr="000E5BCD">
        <w:tc>
          <w:tcPr>
            <w:tcW w:w="1881" w:type="dxa"/>
            <w:vMerge w:val="restart"/>
          </w:tcPr>
          <w:p w14:paraId="47BF8FFE" w14:textId="77777777" w:rsidR="000E5BCD" w:rsidRPr="00B813D5" w:rsidRDefault="000E5BCD" w:rsidP="001D3535">
            <w:pPr>
              <w:rPr>
                <w:rFonts w:ascii="Arial Narrow" w:hAnsi="Arial Narrow"/>
                <w:b/>
                <w:sz w:val="18"/>
                <w:szCs w:val="18"/>
              </w:rPr>
            </w:pPr>
            <w:r w:rsidRPr="00B813D5">
              <w:rPr>
                <w:rFonts w:ascii="Arial Narrow" w:hAnsi="Arial Narrow"/>
                <w:b/>
                <w:sz w:val="18"/>
                <w:szCs w:val="18"/>
              </w:rPr>
              <w:t>PROMOTION DE LA FEMME</w:t>
            </w:r>
          </w:p>
          <w:p w14:paraId="1B03CD3B" w14:textId="77777777" w:rsidR="000E5BCD" w:rsidRPr="00B813D5" w:rsidRDefault="000E5BCD" w:rsidP="001D3535">
            <w:pPr>
              <w:rPr>
                <w:rFonts w:ascii="Arial Narrow" w:hAnsi="Arial Narrow"/>
                <w:b/>
                <w:sz w:val="18"/>
                <w:szCs w:val="18"/>
              </w:rPr>
            </w:pPr>
          </w:p>
          <w:p w14:paraId="7BE50E9F" w14:textId="77777777" w:rsidR="000E5BCD" w:rsidRPr="00B813D5" w:rsidRDefault="000E5BCD" w:rsidP="001D3535">
            <w:pPr>
              <w:rPr>
                <w:rFonts w:ascii="Arial Narrow" w:hAnsi="Arial Narrow"/>
                <w:sz w:val="18"/>
                <w:szCs w:val="18"/>
              </w:rPr>
            </w:pPr>
            <w:r w:rsidRPr="00B813D5">
              <w:rPr>
                <w:rFonts w:ascii="Arial Narrow" w:hAnsi="Arial Narrow"/>
                <w:b/>
                <w:i/>
                <w:sz w:val="18"/>
                <w:szCs w:val="18"/>
              </w:rPr>
              <w:t>Promouvoir l’autonomisation de la femme</w:t>
            </w:r>
          </w:p>
        </w:tc>
        <w:tc>
          <w:tcPr>
            <w:tcW w:w="3140" w:type="dxa"/>
          </w:tcPr>
          <w:p w14:paraId="1D6EE0D3" w14:textId="77777777" w:rsidR="000E5BCD" w:rsidRPr="00B813D5" w:rsidRDefault="000E5BCD" w:rsidP="001D3535">
            <w:pPr>
              <w:rPr>
                <w:rFonts w:ascii="Arial Narrow" w:hAnsi="Arial Narrow" w:cs="Calibri"/>
                <w:sz w:val="18"/>
                <w:szCs w:val="18"/>
              </w:rPr>
            </w:pPr>
            <w:r w:rsidRPr="00B813D5">
              <w:rPr>
                <w:rFonts w:ascii="Arial Narrow" w:hAnsi="Arial Narrow" w:cstheme="minorHAnsi"/>
                <w:sz w:val="18"/>
                <w:szCs w:val="18"/>
              </w:rPr>
              <w:t xml:space="preserve">Appui financier aux femmes pour la mise en œuvre des activités de teinture, coupe et couture, savonnerie, </w:t>
            </w:r>
          </w:p>
        </w:tc>
        <w:tc>
          <w:tcPr>
            <w:tcW w:w="2117" w:type="dxa"/>
          </w:tcPr>
          <w:p w14:paraId="41B3CA41" w14:textId="77777777" w:rsidR="000E5BCD" w:rsidRPr="00B813D5" w:rsidRDefault="000E5BCD" w:rsidP="001D3535">
            <w:pPr>
              <w:rPr>
                <w:rFonts w:ascii="Arial Narrow" w:hAnsi="Arial Narrow" w:cs="Calibri"/>
                <w:sz w:val="18"/>
                <w:szCs w:val="18"/>
              </w:rPr>
            </w:pPr>
            <w:r w:rsidRPr="00B813D5">
              <w:rPr>
                <w:rFonts w:ascii="Arial Narrow" w:hAnsi="Arial Narrow"/>
                <w:sz w:val="18"/>
                <w:szCs w:val="18"/>
              </w:rPr>
              <w:t>Les femmes ont bénéficié des appuis financiers</w:t>
            </w:r>
          </w:p>
        </w:tc>
        <w:tc>
          <w:tcPr>
            <w:tcW w:w="3047" w:type="dxa"/>
          </w:tcPr>
          <w:p w14:paraId="29630405" w14:textId="77777777" w:rsidR="000E5BCD" w:rsidRPr="00B813D5" w:rsidRDefault="000E5BCD" w:rsidP="001D3535">
            <w:pPr>
              <w:rPr>
                <w:rFonts w:ascii="Arial Narrow" w:hAnsi="Arial Narrow" w:cs="Calibri"/>
                <w:sz w:val="18"/>
                <w:szCs w:val="18"/>
              </w:rPr>
            </w:pPr>
            <w:r w:rsidRPr="00B813D5">
              <w:rPr>
                <w:rFonts w:ascii="Arial Narrow" w:hAnsi="Arial Narrow"/>
                <w:sz w:val="18"/>
                <w:szCs w:val="18"/>
              </w:rPr>
              <w:t>Toute la commune</w:t>
            </w:r>
          </w:p>
        </w:tc>
        <w:tc>
          <w:tcPr>
            <w:tcW w:w="1657" w:type="dxa"/>
          </w:tcPr>
          <w:p w14:paraId="569DF694" w14:textId="77777777" w:rsidR="000E5BCD" w:rsidRPr="00B813D5" w:rsidRDefault="000E5BCD" w:rsidP="001D3535">
            <w:pPr>
              <w:jc w:val="right"/>
              <w:rPr>
                <w:rFonts w:ascii="Arial Narrow" w:hAnsi="Arial Narrow" w:cs="Calibri"/>
                <w:sz w:val="18"/>
                <w:szCs w:val="18"/>
              </w:rPr>
            </w:pPr>
            <w:r w:rsidRPr="00B813D5">
              <w:rPr>
                <w:rFonts w:ascii="Arial Narrow" w:hAnsi="Arial Narrow"/>
                <w:sz w:val="18"/>
                <w:szCs w:val="18"/>
              </w:rPr>
              <w:t>500 000 000</w:t>
            </w:r>
          </w:p>
        </w:tc>
        <w:tc>
          <w:tcPr>
            <w:tcW w:w="604" w:type="dxa"/>
          </w:tcPr>
          <w:p w14:paraId="05095F8A" w14:textId="77777777" w:rsidR="000E5BCD" w:rsidRPr="00B813D5" w:rsidRDefault="000E5BCD" w:rsidP="001D3535">
            <w:pPr>
              <w:rPr>
                <w:rFonts w:ascii="Arial Narrow" w:hAnsi="Arial Narrow" w:cs="Calibri"/>
                <w:sz w:val="18"/>
                <w:szCs w:val="18"/>
              </w:rPr>
            </w:pPr>
            <w:r w:rsidRPr="00B813D5">
              <w:rPr>
                <w:rFonts w:ascii="Arial Narrow" w:hAnsi="Arial Narrow"/>
                <w:sz w:val="18"/>
                <w:szCs w:val="18"/>
              </w:rPr>
              <w:t>x</w:t>
            </w:r>
          </w:p>
        </w:tc>
        <w:tc>
          <w:tcPr>
            <w:tcW w:w="581" w:type="dxa"/>
          </w:tcPr>
          <w:p w14:paraId="53A2E774" w14:textId="77777777" w:rsidR="000E5BCD" w:rsidRPr="00B813D5" w:rsidRDefault="000E5BCD" w:rsidP="001D3535">
            <w:pPr>
              <w:rPr>
                <w:rFonts w:ascii="Arial Narrow" w:hAnsi="Arial Narrow" w:cs="Calibri"/>
                <w:sz w:val="18"/>
                <w:szCs w:val="18"/>
              </w:rPr>
            </w:pPr>
            <w:r w:rsidRPr="00B813D5">
              <w:rPr>
                <w:rFonts w:ascii="Arial Narrow" w:hAnsi="Arial Narrow"/>
                <w:sz w:val="18"/>
                <w:szCs w:val="18"/>
              </w:rPr>
              <w:t>x</w:t>
            </w:r>
          </w:p>
        </w:tc>
        <w:tc>
          <w:tcPr>
            <w:tcW w:w="584" w:type="dxa"/>
          </w:tcPr>
          <w:p w14:paraId="2B96416E" w14:textId="77777777" w:rsidR="000E5BCD" w:rsidRPr="00B813D5" w:rsidRDefault="000E5BCD" w:rsidP="001D3535">
            <w:pPr>
              <w:rPr>
                <w:rFonts w:ascii="Arial Narrow" w:hAnsi="Arial Narrow" w:cs="Calibri"/>
                <w:sz w:val="18"/>
                <w:szCs w:val="18"/>
              </w:rPr>
            </w:pPr>
            <w:r w:rsidRPr="00B813D5">
              <w:rPr>
                <w:rFonts w:ascii="Arial Narrow" w:hAnsi="Arial Narrow"/>
                <w:sz w:val="18"/>
                <w:szCs w:val="18"/>
              </w:rPr>
              <w:t>x</w:t>
            </w:r>
          </w:p>
        </w:tc>
        <w:tc>
          <w:tcPr>
            <w:tcW w:w="701" w:type="dxa"/>
          </w:tcPr>
          <w:p w14:paraId="3E58EF34"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20%</w:t>
            </w:r>
          </w:p>
        </w:tc>
        <w:tc>
          <w:tcPr>
            <w:tcW w:w="616" w:type="dxa"/>
          </w:tcPr>
          <w:p w14:paraId="74DD7A59"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40%</w:t>
            </w:r>
          </w:p>
        </w:tc>
        <w:tc>
          <w:tcPr>
            <w:tcW w:w="606" w:type="dxa"/>
          </w:tcPr>
          <w:p w14:paraId="6FABAE14"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40%</w:t>
            </w:r>
          </w:p>
        </w:tc>
        <w:tc>
          <w:tcPr>
            <w:tcW w:w="626" w:type="dxa"/>
          </w:tcPr>
          <w:p w14:paraId="284217F3"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20%</w:t>
            </w:r>
          </w:p>
        </w:tc>
      </w:tr>
      <w:tr w:rsidR="000E5BCD" w:rsidRPr="00B813D5" w14:paraId="22F37E37" w14:textId="77777777" w:rsidTr="000E5BCD">
        <w:tc>
          <w:tcPr>
            <w:tcW w:w="1881" w:type="dxa"/>
            <w:vMerge/>
          </w:tcPr>
          <w:p w14:paraId="5776070A" w14:textId="77777777" w:rsidR="000E5BCD" w:rsidRPr="00B813D5" w:rsidRDefault="000E5BCD" w:rsidP="001D3535">
            <w:pPr>
              <w:rPr>
                <w:rFonts w:ascii="Arial Narrow" w:hAnsi="Arial Narrow"/>
                <w:sz w:val="18"/>
                <w:szCs w:val="18"/>
              </w:rPr>
            </w:pPr>
          </w:p>
        </w:tc>
        <w:tc>
          <w:tcPr>
            <w:tcW w:w="3140" w:type="dxa"/>
          </w:tcPr>
          <w:p w14:paraId="65F900F1" w14:textId="77777777" w:rsidR="000E5BCD" w:rsidRPr="00B813D5" w:rsidRDefault="000E5BCD" w:rsidP="001D3535">
            <w:pPr>
              <w:rPr>
                <w:rFonts w:ascii="Arial Narrow" w:hAnsi="Arial Narrow" w:cs="Calibri"/>
                <w:sz w:val="18"/>
                <w:szCs w:val="18"/>
              </w:rPr>
            </w:pPr>
            <w:r w:rsidRPr="00B813D5">
              <w:rPr>
                <w:rFonts w:ascii="Arial Narrow" w:hAnsi="Arial Narrow" w:cstheme="minorHAnsi"/>
                <w:sz w:val="18"/>
                <w:szCs w:val="18"/>
              </w:rPr>
              <w:t>Formation /renforcement des capacités des femmes dans leurs domaines d’intervention</w:t>
            </w:r>
          </w:p>
        </w:tc>
        <w:tc>
          <w:tcPr>
            <w:tcW w:w="2117" w:type="dxa"/>
          </w:tcPr>
          <w:p w14:paraId="1CA6167D" w14:textId="77777777" w:rsidR="000E5BCD" w:rsidRPr="00B813D5" w:rsidRDefault="000E5BCD" w:rsidP="001D3535">
            <w:pPr>
              <w:rPr>
                <w:rFonts w:ascii="Arial Narrow" w:hAnsi="Arial Narrow" w:cs="Calibri"/>
                <w:sz w:val="18"/>
                <w:szCs w:val="18"/>
              </w:rPr>
            </w:pPr>
            <w:r w:rsidRPr="00B813D5">
              <w:rPr>
                <w:rFonts w:ascii="Arial Narrow" w:hAnsi="Arial Narrow"/>
                <w:sz w:val="18"/>
                <w:szCs w:val="18"/>
              </w:rPr>
              <w:t>Les femmes sont formées dans leurs domaines d’intervention</w:t>
            </w:r>
          </w:p>
        </w:tc>
        <w:tc>
          <w:tcPr>
            <w:tcW w:w="3047" w:type="dxa"/>
          </w:tcPr>
          <w:p w14:paraId="2AB97355" w14:textId="77777777" w:rsidR="000E5BCD" w:rsidRPr="00B813D5" w:rsidRDefault="000E5BCD" w:rsidP="001D3535">
            <w:pPr>
              <w:rPr>
                <w:rFonts w:ascii="Arial Narrow" w:hAnsi="Arial Narrow" w:cs="Calibri"/>
                <w:sz w:val="18"/>
                <w:szCs w:val="18"/>
              </w:rPr>
            </w:pPr>
            <w:r w:rsidRPr="00B813D5">
              <w:rPr>
                <w:rFonts w:ascii="Arial Narrow" w:hAnsi="Arial Narrow"/>
                <w:sz w:val="18"/>
                <w:szCs w:val="18"/>
              </w:rPr>
              <w:t>Toute la commune</w:t>
            </w:r>
          </w:p>
        </w:tc>
        <w:tc>
          <w:tcPr>
            <w:tcW w:w="1657" w:type="dxa"/>
          </w:tcPr>
          <w:p w14:paraId="278A4704" w14:textId="77777777" w:rsidR="000E5BCD" w:rsidRPr="00B813D5" w:rsidRDefault="000E5BCD" w:rsidP="001D3535">
            <w:pPr>
              <w:jc w:val="right"/>
              <w:rPr>
                <w:rFonts w:ascii="Arial Narrow" w:hAnsi="Arial Narrow" w:cs="Calibri"/>
                <w:sz w:val="18"/>
                <w:szCs w:val="18"/>
              </w:rPr>
            </w:pPr>
            <w:r w:rsidRPr="00B813D5">
              <w:rPr>
                <w:rFonts w:ascii="Arial Narrow" w:hAnsi="Arial Narrow"/>
                <w:sz w:val="18"/>
                <w:szCs w:val="18"/>
              </w:rPr>
              <w:t>100 000 000</w:t>
            </w:r>
          </w:p>
        </w:tc>
        <w:tc>
          <w:tcPr>
            <w:tcW w:w="604" w:type="dxa"/>
          </w:tcPr>
          <w:p w14:paraId="7ED334B3" w14:textId="77777777" w:rsidR="000E5BCD" w:rsidRPr="00B813D5" w:rsidRDefault="000E5BCD" w:rsidP="001D3535">
            <w:pPr>
              <w:rPr>
                <w:rFonts w:ascii="Arial Narrow" w:hAnsi="Arial Narrow" w:cs="Calibri"/>
                <w:sz w:val="18"/>
                <w:szCs w:val="18"/>
              </w:rPr>
            </w:pPr>
            <w:r w:rsidRPr="00B813D5">
              <w:rPr>
                <w:rFonts w:ascii="Arial Narrow" w:hAnsi="Arial Narrow"/>
                <w:sz w:val="18"/>
                <w:szCs w:val="18"/>
              </w:rPr>
              <w:t>x</w:t>
            </w:r>
          </w:p>
        </w:tc>
        <w:tc>
          <w:tcPr>
            <w:tcW w:w="581" w:type="dxa"/>
          </w:tcPr>
          <w:p w14:paraId="0799A57A" w14:textId="77777777" w:rsidR="000E5BCD" w:rsidRPr="00B813D5" w:rsidRDefault="000E5BCD" w:rsidP="001D3535">
            <w:pPr>
              <w:rPr>
                <w:rFonts w:ascii="Arial Narrow" w:hAnsi="Arial Narrow" w:cs="Calibri"/>
                <w:sz w:val="18"/>
                <w:szCs w:val="18"/>
              </w:rPr>
            </w:pPr>
            <w:r w:rsidRPr="00B813D5">
              <w:rPr>
                <w:rFonts w:ascii="Arial Narrow" w:hAnsi="Arial Narrow"/>
                <w:sz w:val="18"/>
                <w:szCs w:val="18"/>
              </w:rPr>
              <w:t>x</w:t>
            </w:r>
          </w:p>
        </w:tc>
        <w:tc>
          <w:tcPr>
            <w:tcW w:w="584" w:type="dxa"/>
          </w:tcPr>
          <w:p w14:paraId="2C6DE2E8" w14:textId="77777777" w:rsidR="000E5BCD" w:rsidRPr="00B813D5" w:rsidRDefault="000E5BCD" w:rsidP="001D3535">
            <w:pPr>
              <w:rPr>
                <w:rFonts w:ascii="Arial Narrow" w:hAnsi="Arial Narrow" w:cs="Calibri"/>
                <w:sz w:val="18"/>
                <w:szCs w:val="18"/>
              </w:rPr>
            </w:pPr>
            <w:r w:rsidRPr="00B813D5">
              <w:rPr>
                <w:rFonts w:ascii="Arial Narrow" w:hAnsi="Arial Narrow"/>
                <w:sz w:val="18"/>
                <w:szCs w:val="18"/>
              </w:rPr>
              <w:t>x</w:t>
            </w:r>
          </w:p>
        </w:tc>
        <w:tc>
          <w:tcPr>
            <w:tcW w:w="701" w:type="dxa"/>
          </w:tcPr>
          <w:p w14:paraId="0EA6B0DB"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20%</w:t>
            </w:r>
          </w:p>
        </w:tc>
        <w:tc>
          <w:tcPr>
            <w:tcW w:w="616" w:type="dxa"/>
          </w:tcPr>
          <w:p w14:paraId="2BDB7B7B" w14:textId="77777777" w:rsidR="000E5BCD" w:rsidRPr="00B813D5" w:rsidRDefault="000E5BCD" w:rsidP="001D3535">
            <w:pPr>
              <w:rPr>
                <w:rFonts w:ascii="Arial Narrow" w:hAnsi="Arial Narrow"/>
                <w:sz w:val="18"/>
                <w:szCs w:val="18"/>
              </w:rPr>
            </w:pPr>
          </w:p>
        </w:tc>
        <w:tc>
          <w:tcPr>
            <w:tcW w:w="606" w:type="dxa"/>
          </w:tcPr>
          <w:p w14:paraId="1E1CE0D2"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80%</w:t>
            </w:r>
          </w:p>
        </w:tc>
        <w:tc>
          <w:tcPr>
            <w:tcW w:w="626" w:type="dxa"/>
          </w:tcPr>
          <w:p w14:paraId="54E9A889"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20%</w:t>
            </w:r>
          </w:p>
        </w:tc>
      </w:tr>
      <w:tr w:rsidR="000E5BCD" w:rsidRPr="00B813D5" w14:paraId="4D513AEB" w14:textId="77777777" w:rsidTr="000E5BCD">
        <w:tc>
          <w:tcPr>
            <w:tcW w:w="1881" w:type="dxa"/>
            <w:vMerge/>
          </w:tcPr>
          <w:p w14:paraId="723DD3C7" w14:textId="77777777" w:rsidR="000E5BCD" w:rsidRPr="00B813D5" w:rsidRDefault="000E5BCD" w:rsidP="001D3535">
            <w:pPr>
              <w:rPr>
                <w:rFonts w:ascii="Arial Narrow" w:hAnsi="Arial Narrow"/>
                <w:sz w:val="18"/>
                <w:szCs w:val="18"/>
              </w:rPr>
            </w:pPr>
          </w:p>
        </w:tc>
        <w:tc>
          <w:tcPr>
            <w:tcW w:w="3140" w:type="dxa"/>
          </w:tcPr>
          <w:p w14:paraId="48F2644A" w14:textId="77777777" w:rsidR="000E5BCD" w:rsidRPr="00B813D5" w:rsidRDefault="000E5BCD" w:rsidP="001D3535">
            <w:pPr>
              <w:rPr>
                <w:rFonts w:ascii="Arial Narrow" w:hAnsi="Arial Narrow" w:cs="Calibri"/>
                <w:sz w:val="18"/>
                <w:szCs w:val="18"/>
              </w:rPr>
            </w:pPr>
            <w:r w:rsidRPr="00B813D5">
              <w:rPr>
                <w:rFonts w:ascii="Arial Narrow" w:hAnsi="Arial Narrow" w:cstheme="minorHAnsi"/>
                <w:sz w:val="18"/>
                <w:szCs w:val="18"/>
              </w:rPr>
              <w:t xml:space="preserve">Création /construction et équipements d’un centre communal d’hébergement et d’écoute pour les enfants en situation de détresse (garçons et filles) </w:t>
            </w:r>
          </w:p>
        </w:tc>
        <w:tc>
          <w:tcPr>
            <w:tcW w:w="2117" w:type="dxa"/>
          </w:tcPr>
          <w:p w14:paraId="15FE5369" w14:textId="77777777" w:rsidR="000E5BCD" w:rsidRPr="00B813D5" w:rsidRDefault="000E5BCD" w:rsidP="001D3535">
            <w:pPr>
              <w:rPr>
                <w:rFonts w:ascii="Arial Narrow" w:hAnsi="Arial Narrow" w:cs="Calibri"/>
                <w:sz w:val="18"/>
                <w:szCs w:val="18"/>
              </w:rPr>
            </w:pPr>
            <w:r w:rsidRPr="00B813D5">
              <w:rPr>
                <w:rFonts w:ascii="Arial Narrow" w:hAnsi="Arial Narrow" w:cstheme="minorHAnsi"/>
                <w:sz w:val="18"/>
                <w:szCs w:val="18"/>
              </w:rPr>
              <w:t>Un centre d’hébergement et d’écoute pour les enfants en situation de détresse est créé</w:t>
            </w:r>
          </w:p>
        </w:tc>
        <w:tc>
          <w:tcPr>
            <w:tcW w:w="3047" w:type="dxa"/>
          </w:tcPr>
          <w:p w14:paraId="58D2A588" w14:textId="77777777" w:rsidR="000E5BCD" w:rsidRPr="00B813D5" w:rsidRDefault="000E5BCD" w:rsidP="001D3535">
            <w:pPr>
              <w:rPr>
                <w:rFonts w:ascii="Arial Narrow" w:hAnsi="Arial Narrow" w:cs="Calibri"/>
                <w:sz w:val="18"/>
                <w:szCs w:val="18"/>
              </w:rPr>
            </w:pPr>
            <w:r w:rsidRPr="00B813D5">
              <w:rPr>
                <w:rFonts w:ascii="Arial Narrow" w:hAnsi="Arial Narrow"/>
                <w:sz w:val="18"/>
                <w:szCs w:val="18"/>
              </w:rPr>
              <w:t xml:space="preserve">Commune </w:t>
            </w:r>
          </w:p>
        </w:tc>
        <w:tc>
          <w:tcPr>
            <w:tcW w:w="1657" w:type="dxa"/>
          </w:tcPr>
          <w:p w14:paraId="242529B3" w14:textId="77777777" w:rsidR="000E5BCD" w:rsidRPr="00B813D5" w:rsidRDefault="000E5BCD" w:rsidP="001D3535">
            <w:pPr>
              <w:jc w:val="right"/>
              <w:rPr>
                <w:rFonts w:ascii="Arial Narrow" w:hAnsi="Arial Narrow" w:cs="Calibri"/>
                <w:sz w:val="18"/>
                <w:szCs w:val="18"/>
              </w:rPr>
            </w:pPr>
            <w:r w:rsidRPr="00B813D5">
              <w:rPr>
                <w:rFonts w:ascii="Arial Narrow" w:hAnsi="Arial Narrow"/>
                <w:sz w:val="18"/>
                <w:szCs w:val="18"/>
              </w:rPr>
              <w:t>20 000 000</w:t>
            </w:r>
          </w:p>
        </w:tc>
        <w:tc>
          <w:tcPr>
            <w:tcW w:w="604" w:type="dxa"/>
          </w:tcPr>
          <w:p w14:paraId="40BD82F5" w14:textId="77777777" w:rsidR="000E5BCD" w:rsidRPr="00B813D5" w:rsidRDefault="000E5BCD" w:rsidP="001D3535">
            <w:pPr>
              <w:rPr>
                <w:rFonts w:ascii="Arial Narrow" w:hAnsi="Arial Narrow" w:cs="Calibri"/>
                <w:sz w:val="18"/>
                <w:szCs w:val="18"/>
              </w:rPr>
            </w:pPr>
          </w:p>
        </w:tc>
        <w:tc>
          <w:tcPr>
            <w:tcW w:w="581" w:type="dxa"/>
          </w:tcPr>
          <w:p w14:paraId="4155BD0E" w14:textId="77777777" w:rsidR="000E5BCD" w:rsidRPr="00B813D5" w:rsidRDefault="000E5BCD" w:rsidP="001D3535">
            <w:pPr>
              <w:rPr>
                <w:rFonts w:ascii="Arial Narrow" w:hAnsi="Arial Narrow" w:cs="Calibri"/>
                <w:sz w:val="18"/>
                <w:szCs w:val="18"/>
              </w:rPr>
            </w:pPr>
            <w:r w:rsidRPr="00B813D5">
              <w:rPr>
                <w:rFonts w:ascii="Arial Narrow" w:hAnsi="Arial Narrow"/>
                <w:sz w:val="18"/>
                <w:szCs w:val="18"/>
              </w:rPr>
              <w:t>x</w:t>
            </w:r>
          </w:p>
        </w:tc>
        <w:tc>
          <w:tcPr>
            <w:tcW w:w="584" w:type="dxa"/>
          </w:tcPr>
          <w:p w14:paraId="1142A9F1" w14:textId="77777777" w:rsidR="000E5BCD" w:rsidRPr="00B813D5" w:rsidRDefault="000E5BCD" w:rsidP="001D3535">
            <w:pPr>
              <w:rPr>
                <w:rFonts w:ascii="Arial Narrow" w:hAnsi="Arial Narrow" w:cs="Calibri"/>
                <w:sz w:val="18"/>
                <w:szCs w:val="18"/>
              </w:rPr>
            </w:pPr>
            <w:r w:rsidRPr="00B813D5">
              <w:rPr>
                <w:rFonts w:ascii="Arial Narrow" w:hAnsi="Arial Narrow"/>
                <w:sz w:val="18"/>
                <w:szCs w:val="18"/>
              </w:rPr>
              <w:t>x</w:t>
            </w:r>
          </w:p>
        </w:tc>
        <w:tc>
          <w:tcPr>
            <w:tcW w:w="701" w:type="dxa"/>
          </w:tcPr>
          <w:p w14:paraId="457E2C96"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20%</w:t>
            </w:r>
          </w:p>
        </w:tc>
        <w:tc>
          <w:tcPr>
            <w:tcW w:w="616" w:type="dxa"/>
          </w:tcPr>
          <w:p w14:paraId="14814C83"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30%</w:t>
            </w:r>
          </w:p>
        </w:tc>
        <w:tc>
          <w:tcPr>
            <w:tcW w:w="606" w:type="dxa"/>
          </w:tcPr>
          <w:p w14:paraId="3F610526"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50%</w:t>
            </w:r>
          </w:p>
        </w:tc>
        <w:tc>
          <w:tcPr>
            <w:tcW w:w="626" w:type="dxa"/>
          </w:tcPr>
          <w:p w14:paraId="080F4831"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20%</w:t>
            </w:r>
          </w:p>
        </w:tc>
      </w:tr>
      <w:tr w:rsidR="000E5BCD" w:rsidRPr="00B813D5" w14:paraId="54C09936" w14:textId="77777777" w:rsidTr="000E5BCD">
        <w:tc>
          <w:tcPr>
            <w:tcW w:w="1881" w:type="dxa"/>
            <w:vMerge/>
          </w:tcPr>
          <w:p w14:paraId="404E2F46" w14:textId="77777777" w:rsidR="000E5BCD" w:rsidRPr="00B813D5" w:rsidRDefault="000E5BCD" w:rsidP="001D3535">
            <w:pPr>
              <w:rPr>
                <w:rFonts w:ascii="Arial Narrow" w:hAnsi="Arial Narrow"/>
                <w:sz w:val="18"/>
                <w:szCs w:val="18"/>
              </w:rPr>
            </w:pPr>
          </w:p>
        </w:tc>
        <w:tc>
          <w:tcPr>
            <w:tcW w:w="3140" w:type="dxa"/>
          </w:tcPr>
          <w:p w14:paraId="12786B78" w14:textId="77777777" w:rsidR="000E5BCD" w:rsidRPr="00B813D5" w:rsidRDefault="000E5BCD" w:rsidP="001D3535">
            <w:pPr>
              <w:rPr>
                <w:rFonts w:ascii="Arial Narrow" w:hAnsi="Arial Narrow" w:cs="Calibri"/>
                <w:sz w:val="18"/>
                <w:szCs w:val="18"/>
              </w:rPr>
            </w:pPr>
            <w:r w:rsidRPr="00B813D5">
              <w:rPr>
                <w:rFonts w:ascii="Arial Narrow" w:hAnsi="Arial Narrow"/>
                <w:sz w:val="18"/>
                <w:szCs w:val="18"/>
              </w:rPr>
              <w:t>Organisation des couches sensibles /vulnérables (femmes) autour des Activités Génératrices de Revenus (AGR)</w:t>
            </w:r>
          </w:p>
        </w:tc>
        <w:tc>
          <w:tcPr>
            <w:tcW w:w="2117" w:type="dxa"/>
          </w:tcPr>
          <w:p w14:paraId="30BFA8AC" w14:textId="77777777" w:rsidR="000E5BCD" w:rsidRPr="00B813D5" w:rsidRDefault="000E5BCD" w:rsidP="001D3535">
            <w:pPr>
              <w:rPr>
                <w:rFonts w:ascii="Arial Narrow" w:hAnsi="Arial Narrow" w:cs="Calibri"/>
                <w:sz w:val="18"/>
                <w:szCs w:val="18"/>
              </w:rPr>
            </w:pPr>
            <w:r w:rsidRPr="00B813D5">
              <w:rPr>
                <w:rFonts w:ascii="Arial Narrow" w:hAnsi="Arial Narrow"/>
                <w:sz w:val="18"/>
                <w:szCs w:val="18"/>
              </w:rPr>
              <w:t>Les couches sensibles /vulnérables sont organisées autour des Activités Génératrices de Revenus (AGR)</w:t>
            </w:r>
          </w:p>
        </w:tc>
        <w:tc>
          <w:tcPr>
            <w:tcW w:w="3047" w:type="dxa"/>
          </w:tcPr>
          <w:p w14:paraId="43B68C4D" w14:textId="77777777" w:rsidR="000E5BCD" w:rsidRPr="00B813D5" w:rsidRDefault="000E5BCD" w:rsidP="001D3535">
            <w:pPr>
              <w:rPr>
                <w:rFonts w:ascii="Arial Narrow" w:hAnsi="Arial Narrow" w:cs="Calibri"/>
                <w:sz w:val="18"/>
                <w:szCs w:val="18"/>
              </w:rPr>
            </w:pPr>
            <w:r w:rsidRPr="00B813D5">
              <w:rPr>
                <w:rFonts w:ascii="Arial Narrow" w:hAnsi="Arial Narrow"/>
                <w:sz w:val="18"/>
                <w:szCs w:val="18"/>
              </w:rPr>
              <w:t>Toute la commune</w:t>
            </w:r>
          </w:p>
        </w:tc>
        <w:tc>
          <w:tcPr>
            <w:tcW w:w="1657" w:type="dxa"/>
          </w:tcPr>
          <w:p w14:paraId="4D313A31" w14:textId="77777777" w:rsidR="000E5BCD" w:rsidRPr="00B813D5" w:rsidRDefault="000E5BCD" w:rsidP="001D3535">
            <w:pPr>
              <w:jc w:val="right"/>
              <w:rPr>
                <w:rFonts w:ascii="Arial Narrow" w:hAnsi="Arial Narrow" w:cs="Calibri"/>
                <w:sz w:val="18"/>
                <w:szCs w:val="18"/>
              </w:rPr>
            </w:pPr>
            <w:r w:rsidRPr="00B813D5">
              <w:rPr>
                <w:rFonts w:ascii="Arial Narrow" w:hAnsi="Arial Narrow"/>
                <w:sz w:val="18"/>
                <w:szCs w:val="18"/>
              </w:rPr>
              <w:t>5 500 000</w:t>
            </w:r>
          </w:p>
        </w:tc>
        <w:tc>
          <w:tcPr>
            <w:tcW w:w="604" w:type="dxa"/>
          </w:tcPr>
          <w:p w14:paraId="749249EE" w14:textId="77777777" w:rsidR="000E5BCD" w:rsidRPr="00B813D5" w:rsidRDefault="000E5BCD" w:rsidP="001D3535">
            <w:pPr>
              <w:rPr>
                <w:rFonts w:ascii="Arial Narrow" w:hAnsi="Arial Narrow" w:cs="Calibri"/>
                <w:sz w:val="18"/>
                <w:szCs w:val="18"/>
              </w:rPr>
            </w:pPr>
          </w:p>
        </w:tc>
        <w:tc>
          <w:tcPr>
            <w:tcW w:w="581" w:type="dxa"/>
          </w:tcPr>
          <w:p w14:paraId="2B2B3163" w14:textId="77777777" w:rsidR="000E5BCD" w:rsidRPr="00B813D5" w:rsidRDefault="000E5BCD" w:rsidP="001D3535">
            <w:pPr>
              <w:rPr>
                <w:rFonts w:ascii="Arial Narrow" w:hAnsi="Arial Narrow" w:cs="Calibri"/>
                <w:sz w:val="18"/>
                <w:szCs w:val="18"/>
              </w:rPr>
            </w:pPr>
          </w:p>
        </w:tc>
        <w:tc>
          <w:tcPr>
            <w:tcW w:w="584" w:type="dxa"/>
          </w:tcPr>
          <w:p w14:paraId="33127B9B" w14:textId="77777777" w:rsidR="000E5BCD" w:rsidRPr="00B813D5" w:rsidRDefault="000E5BCD" w:rsidP="001D3535">
            <w:pPr>
              <w:rPr>
                <w:rFonts w:ascii="Arial Narrow" w:hAnsi="Arial Narrow" w:cs="Calibri"/>
                <w:sz w:val="18"/>
                <w:szCs w:val="18"/>
              </w:rPr>
            </w:pPr>
            <w:r w:rsidRPr="00B813D5">
              <w:rPr>
                <w:rFonts w:ascii="Arial Narrow" w:hAnsi="Arial Narrow"/>
                <w:sz w:val="18"/>
                <w:szCs w:val="18"/>
              </w:rPr>
              <w:t>x</w:t>
            </w:r>
          </w:p>
        </w:tc>
        <w:tc>
          <w:tcPr>
            <w:tcW w:w="701" w:type="dxa"/>
          </w:tcPr>
          <w:p w14:paraId="671CBE93"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20%</w:t>
            </w:r>
          </w:p>
        </w:tc>
        <w:tc>
          <w:tcPr>
            <w:tcW w:w="616" w:type="dxa"/>
          </w:tcPr>
          <w:p w14:paraId="54C8025D"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30%</w:t>
            </w:r>
          </w:p>
        </w:tc>
        <w:tc>
          <w:tcPr>
            <w:tcW w:w="606" w:type="dxa"/>
          </w:tcPr>
          <w:p w14:paraId="180F9862"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50%</w:t>
            </w:r>
          </w:p>
        </w:tc>
        <w:tc>
          <w:tcPr>
            <w:tcW w:w="626" w:type="dxa"/>
          </w:tcPr>
          <w:p w14:paraId="29559EFA"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20%</w:t>
            </w:r>
          </w:p>
        </w:tc>
      </w:tr>
      <w:tr w:rsidR="000E5BCD" w:rsidRPr="00B813D5" w14:paraId="3ECDE2DB" w14:textId="77777777" w:rsidTr="000E5BCD">
        <w:tc>
          <w:tcPr>
            <w:tcW w:w="1881" w:type="dxa"/>
            <w:vMerge/>
          </w:tcPr>
          <w:p w14:paraId="7BC295E3" w14:textId="77777777" w:rsidR="000E5BCD" w:rsidRPr="00B813D5" w:rsidRDefault="000E5BCD" w:rsidP="001D3535">
            <w:pPr>
              <w:rPr>
                <w:rFonts w:ascii="Arial Narrow" w:hAnsi="Arial Narrow"/>
                <w:sz w:val="18"/>
                <w:szCs w:val="18"/>
              </w:rPr>
            </w:pPr>
          </w:p>
        </w:tc>
        <w:tc>
          <w:tcPr>
            <w:tcW w:w="3140" w:type="dxa"/>
          </w:tcPr>
          <w:p w14:paraId="72FD2D88" w14:textId="77777777" w:rsidR="000E5BCD" w:rsidRPr="00B813D5" w:rsidRDefault="000E5BCD" w:rsidP="001D3535">
            <w:pPr>
              <w:rPr>
                <w:rFonts w:ascii="Arial Narrow" w:hAnsi="Arial Narrow"/>
                <w:sz w:val="18"/>
                <w:szCs w:val="18"/>
              </w:rPr>
            </w:pPr>
            <w:r w:rsidRPr="00F210EF">
              <w:rPr>
                <w:rFonts w:ascii="Arial Narrow" w:hAnsi="Arial Narrow"/>
                <w:color w:val="FF0000"/>
                <w:sz w:val="18"/>
                <w:szCs w:val="18"/>
              </w:rPr>
              <w:t xml:space="preserve">Création /construction et équipements d’un centre de couture pour les femmes </w:t>
            </w:r>
          </w:p>
        </w:tc>
        <w:tc>
          <w:tcPr>
            <w:tcW w:w="2117" w:type="dxa"/>
          </w:tcPr>
          <w:p w14:paraId="75C8B536" w14:textId="77777777" w:rsidR="000E5BCD" w:rsidRPr="00B813D5" w:rsidRDefault="000E5BCD" w:rsidP="001D3535">
            <w:pPr>
              <w:rPr>
                <w:rFonts w:ascii="Arial Narrow" w:hAnsi="Arial Narrow"/>
                <w:sz w:val="18"/>
                <w:szCs w:val="18"/>
              </w:rPr>
            </w:pPr>
            <w:r w:rsidRPr="00F210EF">
              <w:rPr>
                <w:rFonts w:ascii="Arial Narrow" w:hAnsi="Arial Narrow"/>
                <w:color w:val="FF0000"/>
                <w:sz w:val="18"/>
                <w:szCs w:val="18"/>
              </w:rPr>
              <w:t>Un centre de couture est créé, construit et équipé pour les femmes</w:t>
            </w:r>
          </w:p>
        </w:tc>
        <w:tc>
          <w:tcPr>
            <w:tcW w:w="3047" w:type="dxa"/>
          </w:tcPr>
          <w:p w14:paraId="2FDCCDBB" w14:textId="77777777" w:rsidR="000E5BCD" w:rsidRPr="00B813D5" w:rsidRDefault="000E5BCD" w:rsidP="001D3535">
            <w:pPr>
              <w:rPr>
                <w:rFonts w:ascii="Arial Narrow" w:hAnsi="Arial Narrow"/>
                <w:sz w:val="18"/>
                <w:szCs w:val="18"/>
              </w:rPr>
            </w:pPr>
            <w:r w:rsidRPr="00F210EF">
              <w:rPr>
                <w:rFonts w:ascii="Arial Narrow" w:hAnsi="Arial Narrow"/>
                <w:color w:val="FF0000"/>
                <w:sz w:val="18"/>
                <w:szCs w:val="18"/>
              </w:rPr>
              <w:t xml:space="preserve">Commune </w:t>
            </w:r>
          </w:p>
        </w:tc>
        <w:tc>
          <w:tcPr>
            <w:tcW w:w="1657" w:type="dxa"/>
          </w:tcPr>
          <w:p w14:paraId="44CD552D" w14:textId="77777777" w:rsidR="000E5BCD" w:rsidRPr="00B813D5" w:rsidRDefault="000E5BCD" w:rsidP="001D3535">
            <w:pPr>
              <w:jc w:val="right"/>
              <w:rPr>
                <w:rFonts w:ascii="Arial Narrow" w:hAnsi="Arial Narrow"/>
                <w:sz w:val="18"/>
                <w:szCs w:val="18"/>
              </w:rPr>
            </w:pPr>
            <w:r>
              <w:rPr>
                <w:rFonts w:ascii="Arial Narrow" w:hAnsi="Arial Narrow"/>
                <w:sz w:val="18"/>
                <w:szCs w:val="18"/>
              </w:rPr>
              <w:t>PM</w:t>
            </w:r>
          </w:p>
        </w:tc>
        <w:tc>
          <w:tcPr>
            <w:tcW w:w="604" w:type="dxa"/>
          </w:tcPr>
          <w:p w14:paraId="14497BD0" w14:textId="77777777" w:rsidR="000E5BCD" w:rsidRPr="00B813D5" w:rsidRDefault="000E5BCD" w:rsidP="001D3535">
            <w:pPr>
              <w:rPr>
                <w:rFonts w:ascii="Arial Narrow" w:hAnsi="Arial Narrow" w:cs="Calibri"/>
                <w:sz w:val="18"/>
                <w:szCs w:val="18"/>
              </w:rPr>
            </w:pPr>
          </w:p>
        </w:tc>
        <w:tc>
          <w:tcPr>
            <w:tcW w:w="581" w:type="dxa"/>
          </w:tcPr>
          <w:p w14:paraId="621F9395" w14:textId="77777777" w:rsidR="000E5BCD" w:rsidRPr="00B813D5" w:rsidRDefault="000E5BCD" w:rsidP="001D3535">
            <w:pPr>
              <w:rPr>
                <w:rFonts w:ascii="Arial Narrow" w:hAnsi="Arial Narrow" w:cs="Calibri"/>
                <w:sz w:val="18"/>
                <w:szCs w:val="18"/>
              </w:rPr>
            </w:pPr>
          </w:p>
        </w:tc>
        <w:tc>
          <w:tcPr>
            <w:tcW w:w="584" w:type="dxa"/>
          </w:tcPr>
          <w:p w14:paraId="706D9DBB" w14:textId="77777777" w:rsidR="000E5BCD" w:rsidRPr="00B813D5" w:rsidRDefault="000E5BCD" w:rsidP="001D3535">
            <w:pPr>
              <w:rPr>
                <w:rFonts w:ascii="Arial Narrow" w:hAnsi="Arial Narrow"/>
                <w:sz w:val="18"/>
                <w:szCs w:val="18"/>
              </w:rPr>
            </w:pPr>
          </w:p>
        </w:tc>
        <w:tc>
          <w:tcPr>
            <w:tcW w:w="701" w:type="dxa"/>
          </w:tcPr>
          <w:p w14:paraId="384910A3" w14:textId="77777777" w:rsidR="000E5BCD" w:rsidRPr="00B813D5" w:rsidRDefault="000E5BCD" w:rsidP="001D3535">
            <w:pPr>
              <w:rPr>
                <w:rFonts w:ascii="Arial Narrow" w:hAnsi="Arial Narrow"/>
                <w:sz w:val="18"/>
                <w:szCs w:val="18"/>
              </w:rPr>
            </w:pPr>
          </w:p>
        </w:tc>
        <w:tc>
          <w:tcPr>
            <w:tcW w:w="616" w:type="dxa"/>
          </w:tcPr>
          <w:p w14:paraId="661000E0" w14:textId="77777777" w:rsidR="000E5BCD" w:rsidRPr="00B813D5" w:rsidRDefault="000E5BCD" w:rsidP="001D3535">
            <w:pPr>
              <w:rPr>
                <w:rFonts w:ascii="Arial Narrow" w:hAnsi="Arial Narrow"/>
                <w:sz w:val="18"/>
                <w:szCs w:val="18"/>
              </w:rPr>
            </w:pPr>
          </w:p>
        </w:tc>
        <w:tc>
          <w:tcPr>
            <w:tcW w:w="606" w:type="dxa"/>
          </w:tcPr>
          <w:p w14:paraId="0EFE6C0B" w14:textId="77777777" w:rsidR="000E5BCD" w:rsidRPr="00B813D5" w:rsidRDefault="000E5BCD" w:rsidP="001D3535">
            <w:pPr>
              <w:rPr>
                <w:rFonts w:ascii="Arial Narrow" w:hAnsi="Arial Narrow"/>
                <w:sz w:val="18"/>
                <w:szCs w:val="18"/>
              </w:rPr>
            </w:pPr>
          </w:p>
        </w:tc>
        <w:tc>
          <w:tcPr>
            <w:tcW w:w="626" w:type="dxa"/>
          </w:tcPr>
          <w:p w14:paraId="51838D3B" w14:textId="77777777" w:rsidR="000E5BCD" w:rsidRPr="00B813D5" w:rsidRDefault="000E5BCD" w:rsidP="001D3535">
            <w:pPr>
              <w:rPr>
                <w:rFonts w:ascii="Arial Narrow" w:hAnsi="Arial Narrow"/>
                <w:sz w:val="18"/>
                <w:szCs w:val="18"/>
              </w:rPr>
            </w:pPr>
            <w:r>
              <w:rPr>
                <w:rFonts w:ascii="Arial Narrow" w:hAnsi="Arial Narrow"/>
                <w:sz w:val="18"/>
                <w:szCs w:val="18"/>
              </w:rPr>
              <w:t>100%</w:t>
            </w:r>
          </w:p>
        </w:tc>
      </w:tr>
      <w:tr w:rsidR="000E5BCD" w:rsidRPr="00B813D5" w14:paraId="3F944A59" w14:textId="77777777" w:rsidTr="000E5BCD">
        <w:tc>
          <w:tcPr>
            <w:tcW w:w="1881" w:type="dxa"/>
            <w:vMerge/>
          </w:tcPr>
          <w:p w14:paraId="7B84BDE7" w14:textId="77777777" w:rsidR="000E5BCD" w:rsidRPr="00B813D5" w:rsidRDefault="000E5BCD" w:rsidP="001D3535">
            <w:pPr>
              <w:rPr>
                <w:rFonts w:ascii="Arial Narrow" w:hAnsi="Arial Narrow"/>
                <w:sz w:val="18"/>
                <w:szCs w:val="18"/>
              </w:rPr>
            </w:pPr>
          </w:p>
        </w:tc>
        <w:tc>
          <w:tcPr>
            <w:tcW w:w="3140" w:type="dxa"/>
          </w:tcPr>
          <w:p w14:paraId="2E7638A9" w14:textId="77777777" w:rsidR="000E5BCD" w:rsidRPr="00B813D5" w:rsidRDefault="000E5BCD" w:rsidP="001D3535">
            <w:pPr>
              <w:rPr>
                <w:rFonts w:ascii="Arial Narrow" w:hAnsi="Arial Narrow" w:cs="Calibri"/>
                <w:sz w:val="18"/>
                <w:szCs w:val="18"/>
              </w:rPr>
            </w:pPr>
            <w:r w:rsidRPr="00B813D5">
              <w:rPr>
                <w:rFonts w:ascii="Arial Narrow" w:hAnsi="Arial Narrow"/>
                <w:sz w:val="18"/>
                <w:szCs w:val="18"/>
              </w:rPr>
              <w:t>Création/construction et équipements d’un centre d’écoute et d’assistance en faveur des femmes et filles victimes de Violences Basées sur le Genre (VBG)</w:t>
            </w:r>
          </w:p>
        </w:tc>
        <w:tc>
          <w:tcPr>
            <w:tcW w:w="2117" w:type="dxa"/>
          </w:tcPr>
          <w:p w14:paraId="08687B0C" w14:textId="77777777" w:rsidR="000E5BCD" w:rsidRPr="00B813D5" w:rsidRDefault="000E5BCD" w:rsidP="001D3535">
            <w:pPr>
              <w:rPr>
                <w:rFonts w:ascii="Arial Narrow" w:hAnsi="Arial Narrow" w:cs="Calibri"/>
                <w:sz w:val="18"/>
                <w:szCs w:val="18"/>
              </w:rPr>
            </w:pPr>
            <w:r w:rsidRPr="00B813D5">
              <w:rPr>
                <w:rFonts w:ascii="Arial Narrow" w:hAnsi="Arial Narrow"/>
                <w:sz w:val="18"/>
                <w:szCs w:val="18"/>
              </w:rPr>
              <w:t>Un centre d’écoute et d’assistance en faveur des femmes et filles victimes de Violences Basées sur le Genre (VBG) est créé</w:t>
            </w:r>
          </w:p>
        </w:tc>
        <w:tc>
          <w:tcPr>
            <w:tcW w:w="3047" w:type="dxa"/>
          </w:tcPr>
          <w:p w14:paraId="2B45320F" w14:textId="77777777" w:rsidR="000E5BCD" w:rsidRPr="00B813D5" w:rsidRDefault="000E5BCD" w:rsidP="001D3535">
            <w:pPr>
              <w:rPr>
                <w:rFonts w:ascii="Arial Narrow" w:hAnsi="Arial Narrow" w:cs="Calibri"/>
                <w:sz w:val="18"/>
                <w:szCs w:val="18"/>
              </w:rPr>
            </w:pPr>
            <w:r w:rsidRPr="00B813D5">
              <w:rPr>
                <w:rFonts w:ascii="Arial Narrow" w:hAnsi="Arial Narrow"/>
                <w:sz w:val="18"/>
                <w:szCs w:val="18"/>
              </w:rPr>
              <w:t xml:space="preserve">Commune </w:t>
            </w:r>
          </w:p>
        </w:tc>
        <w:tc>
          <w:tcPr>
            <w:tcW w:w="1657" w:type="dxa"/>
          </w:tcPr>
          <w:p w14:paraId="189E33DB" w14:textId="77777777" w:rsidR="000E5BCD" w:rsidRPr="00B813D5" w:rsidRDefault="000E5BCD" w:rsidP="001D3535">
            <w:pPr>
              <w:jc w:val="right"/>
              <w:rPr>
                <w:rFonts w:ascii="Arial Narrow" w:hAnsi="Arial Narrow" w:cs="Calibri"/>
                <w:sz w:val="18"/>
                <w:szCs w:val="18"/>
              </w:rPr>
            </w:pPr>
            <w:r w:rsidRPr="00B813D5">
              <w:rPr>
                <w:rFonts w:ascii="Arial Narrow" w:hAnsi="Arial Narrow"/>
                <w:sz w:val="18"/>
                <w:szCs w:val="18"/>
              </w:rPr>
              <w:t>10 000 000</w:t>
            </w:r>
          </w:p>
        </w:tc>
        <w:tc>
          <w:tcPr>
            <w:tcW w:w="604" w:type="dxa"/>
          </w:tcPr>
          <w:p w14:paraId="08381A33" w14:textId="77777777" w:rsidR="000E5BCD" w:rsidRPr="00B813D5" w:rsidRDefault="000E5BCD" w:rsidP="001D3535">
            <w:pPr>
              <w:rPr>
                <w:rFonts w:ascii="Arial Narrow" w:hAnsi="Arial Narrow" w:cs="Calibri"/>
                <w:sz w:val="18"/>
                <w:szCs w:val="18"/>
              </w:rPr>
            </w:pPr>
            <w:r w:rsidRPr="00B813D5">
              <w:rPr>
                <w:rFonts w:ascii="Arial Narrow" w:hAnsi="Arial Narrow"/>
                <w:sz w:val="18"/>
                <w:szCs w:val="18"/>
              </w:rPr>
              <w:t>x</w:t>
            </w:r>
          </w:p>
        </w:tc>
        <w:tc>
          <w:tcPr>
            <w:tcW w:w="581" w:type="dxa"/>
          </w:tcPr>
          <w:p w14:paraId="6B51CE7F" w14:textId="77777777" w:rsidR="000E5BCD" w:rsidRPr="00B813D5" w:rsidRDefault="000E5BCD" w:rsidP="001D3535">
            <w:pPr>
              <w:rPr>
                <w:rFonts w:ascii="Arial Narrow" w:hAnsi="Arial Narrow" w:cs="Calibri"/>
                <w:sz w:val="18"/>
                <w:szCs w:val="18"/>
              </w:rPr>
            </w:pPr>
            <w:r w:rsidRPr="00B813D5">
              <w:rPr>
                <w:rFonts w:ascii="Arial Narrow" w:hAnsi="Arial Narrow"/>
                <w:sz w:val="18"/>
                <w:szCs w:val="18"/>
              </w:rPr>
              <w:t>x</w:t>
            </w:r>
          </w:p>
        </w:tc>
        <w:tc>
          <w:tcPr>
            <w:tcW w:w="584" w:type="dxa"/>
          </w:tcPr>
          <w:p w14:paraId="3C6BD247" w14:textId="77777777" w:rsidR="000E5BCD" w:rsidRPr="00B813D5" w:rsidRDefault="000E5BCD" w:rsidP="001D3535">
            <w:pPr>
              <w:rPr>
                <w:rFonts w:ascii="Arial Narrow" w:hAnsi="Arial Narrow" w:cs="Calibri"/>
                <w:sz w:val="18"/>
                <w:szCs w:val="18"/>
              </w:rPr>
            </w:pPr>
            <w:r w:rsidRPr="00B813D5">
              <w:rPr>
                <w:rFonts w:ascii="Arial Narrow" w:hAnsi="Arial Narrow"/>
                <w:sz w:val="18"/>
                <w:szCs w:val="18"/>
              </w:rPr>
              <w:t>x</w:t>
            </w:r>
          </w:p>
        </w:tc>
        <w:tc>
          <w:tcPr>
            <w:tcW w:w="701" w:type="dxa"/>
          </w:tcPr>
          <w:p w14:paraId="0F6EB640"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15%</w:t>
            </w:r>
          </w:p>
        </w:tc>
        <w:tc>
          <w:tcPr>
            <w:tcW w:w="616" w:type="dxa"/>
          </w:tcPr>
          <w:p w14:paraId="25528187"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35%</w:t>
            </w:r>
          </w:p>
        </w:tc>
        <w:tc>
          <w:tcPr>
            <w:tcW w:w="606" w:type="dxa"/>
          </w:tcPr>
          <w:p w14:paraId="693FEE6F"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50%</w:t>
            </w:r>
          </w:p>
        </w:tc>
        <w:tc>
          <w:tcPr>
            <w:tcW w:w="626" w:type="dxa"/>
          </w:tcPr>
          <w:p w14:paraId="54AB02B9"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15%</w:t>
            </w:r>
          </w:p>
        </w:tc>
      </w:tr>
      <w:tr w:rsidR="000E5BCD" w:rsidRPr="00B813D5" w14:paraId="752579D0" w14:textId="77777777" w:rsidTr="000E5BCD">
        <w:tc>
          <w:tcPr>
            <w:tcW w:w="1881" w:type="dxa"/>
            <w:vMerge/>
          </w:tcPr>
          <w:p w14:paraId="36F51BB0" w14:textId="77777777" w:rsidR="000E5BCD" w:rsidRPr="00B813D5" w:rsidRDefault="000E5BCD" w:rsidP="001D3535">
            <w:pPr>
              <w:rPr>
                <w:rFonts w:ascii="Arial Narrow" w:hAnsi="Arial Narrow"/>
                <w:sz w:val="18"/>
                <w:szCs w:val="18"/>
              </w:rPr>
            </w:pPr>
          </w:p>
        </w:tc>
        <w:tc>
          <w:tcPr>
            <w:tcW w:w="3140" w:type="dxa"/>
          </w:tcPr>
          <w:p w14:paraId="7434033B" w14:textId="77777777" w:rsidR="000E5BCD" w:rsidRPr="00B813D5" w:rsidRDefault="000E5BCD" w:rsidP="001D3535">
            <w:pPr>
              <w:rPr>
                <w:rFonts w:ascii="Arial Narrow" w:hAnsi="Arial Narrow" w:cs="Calibri"/>
                <w:sz w:val="18"/>
                <w:szCs w:val="18"/>
              </w:rPr>
            </w:pPr>
            <w:r w:rsidRPr="00B813D5">
              <w:rPr>
                <w:rFonts w:ascii="Arial Narrow" w:hAnsi="Arial Narrow"/>
                <w:sz w:val="18"/>
                <w:szCs w:val="18"/>
              </w:rPr>
              <w:t xml:space="preserve">Création/construction et équipement d’un centre multifonctionnel communal pour les femmes et les jeunes </w:t>
            </w:r>
          </w:p>
        </w:tc>
        <w:tc>
          <w:tcPr>
            <w:tcW w:w="2117" w:type="dxa"/>
          </w:tcPr>
          <w:p w14:paraId="0A6CD58A" w14:textId="77777777" w:rsidR="000E5BCD" w:rsidRPr="00B813D5" w:rsidRDefault="000E5BCD" w:rsidP="001D3535">
            <w:pPr>
              <w:rPr>
                <w:rFonts w:ascii="Arial Narrow" w:hAnsi="Arial Narrow" w:cs="Calibri"/>
                <w:sz w:val="18"/>
                <w:szCs w:val="18"/>
              </w:rPr>
            </w:pPr>
            <w:r w:rsidRPr="00B813D5">
              <w:rPr>
                <w:rFonts w:ascii="Arial Narrow" w:hAnsi="Arial Narrow"/>
                <w:sz w:val="18"/>
                <w:szCs w:val="18"/>
              </w:rPr>
              <w:t>Un centre multifonctionnel communal pour les femmes est créé</w:t>
            </w:r>
          </w:p>
        </w:tc>
        <w:tc>
          <w:tcPr>
            <w:tcW w:w="3047" w:type="dxa"/>
          </w:tcPr>
          <w:p w14:paraId="0C48C037" w14:textId="77777777" w:rsidR="000E5BCD" w:rsidRPr="00B813D5" w:rsidRDefault="000E5BCD" w:rsidP="001D3535">
            <w:pPr>
              <w:rPr>
                <w:rFonts w:ascii="Arial Narrow" w:hAnsi="Arial Narrow" w:cs="Calibri"/>
                <w:sz w:val="18"/>
                <w:szCs w:val="18"/>
              </w:rPr>
            </w:pPr>
            <w:r w:rsidRPr="00B813D5">
              <w:rPr>
                <w:rFonts w:ascii="Arial Narrow" w:hAnsi="Arial Narrow"/>
                <w:sz w:val="18"/>
                <w:szCs w:val="18"/>
              </w:rPr>
              <w:t xml:space="preserve">Commune </w:t>
            </w:r>
          </w:p>
        </w:tc>
        <w:tc>
          <w:tcPr>
            <w:tcW w:w="1657" w:type="dxa"/>
          </w:tcPr>
          <w:p w14:paraId="5E02B07B" w14:textId="77777777" w:rsidR="000E5BCD" w:rsidRPr="00B813D5" w:rsidRDefault="000E5BCD" w:rsidP="001D3535">
            <w:pPr>
              <w:jc w:val="right"/>
              <w:rPr>
                <w:rFonts w:ascii="Arial Narrow" w:hAnsi="Arial Narrow" w:cs="Calibri"/>
                <w:sz w:val="18"/>
                <w:szCs w:val="18"/>
              </w:rPr>
            </w:pPr>
            <w:r w:rsidRPr="00B813D5">
              <w:rPr>
                <w:rFonts w:ascii="Arial Narrow" w:hAnsi="Arial Narrow"/>
                <w:sz w:val="18"/>
                <w:szCs w:val="18"/>
              </w:rPr>
              <w:t>20 000 000</w:t>
            </w:r>
          </w:p>
        </w:tc>
        <w:tc>
          <w:tcPr>
            <w:tcW w:w="604" w:type="dxa"/>
          </w:tcPr>
          <w:p w14:paraId="283948DC" w14:textId="77777777" w:rsidR="000E5BCD" w:rsidRPr="00B813D5" w:rsidRDefault="000E5BCD" w:rsidP="001D3535">
            <w:pPr>
              <w:rPr>
                <w:rFonts w:ascii="Arial Narrow" w:hAnsi="Arial Narrow" w:cs="Calibri"/>
                <w:sz w:val="18"/>
                <w:szCs w:val="18"/>
              </w:rPr>
            </w:pPr>
          </w:p>
        </w:tc>
        <w:tc>
          <w:tcPr>
            <w:tcW w:w="581" w:type="dxa"/>
          </w:tcPr>
          <w:p w14:paraId="38ACE229" w14:textId="77777777" w:rsidR="000E5BCD" w:rsidRPr="00B813D5" w:rsidRDefault="000E5BCD" w:rsidP="001D3535">
            <w:pPr>
              <w:rPr>
                <w:rFonts w:ascii="Arial Narrow" w:hAnsi="Arial Narrow" w:cs="Calibri"/>
                <w:sz w:val="18"/>
                <w:szCs w:val="18"/>
              </w:rPr>
            </w:pPr>
            <w:r w:rsidRPr="00B813D5">
              <w:rPr>
                <w:rFonts w:ascii="Arial Narrow" w:hAnsi="Arial Narrow"/>
                <w:sz w:val="18"/>
                <w:szCs w:val="18"/>
              </w:rPr>
              <w:t>x</w:t>
            </w:r>
          </w:p>
        </w:tc>
        <w:tc>
          <w:tcPr>
            <w:tcW w:w="584" w:type="dxa"/>
          </w:tcPr>
          <w:p w14:paraId="5B6D083F" w14:textId="77777777" w:rsidR="000E5BCD" w:rsidRPr="00B813D5" w:rsidRDefault="000E5BCD" w:rsidP="001D3535">
            <w:pPr>
              <w:rPr>
                <w:rFonts w:ascii="Arial Narrow" w:hAnsi="Arial Narrow" w:cs="Calibri"/>
                <w:sz w:val="18"/>
                <w:szCs w:val="18"/>
              </w:rPr>
            </w:pPr>
          </w:p>
        </w:tc>
        <w:tc>
          <w:tcPr>
            <w:tcW w:w="701" w:type="dxa"/>
          </w:tcPr>
          <w:p w14:paraId="00E2526D" w14:textId="77777777" w:rsidR="000E5BCD" w:rsidRPr="00B813D5" w:rsidRDefault="000E5BCD" w:rsidP="001D3535">
            <w:pPr>
              <w:rPr>
                <w:rFonts w:ascii="Arial Narrow" w:hAnsi="Arial Narrow"/>
                <w:sz w:val="18"/>
                <w:szCs w:val="18"/>
              </w:rPr>
            </w:pPr>
            <w:r>
              <w:rPr>
                <w:rFonts w:ascii="Arial Narrow" w:hAnsi="Arial Narrow"/>
                <w:sz w:val="18"/>
                <w:szCs w:val="18"/>
              </w:rPr>
              <w:t>10%</w:t>
            </w:r>
          </w:p>
        </w:tc>
        <w:tc>
          <w:tcPr>
            <w:tcW w:w="616" w:type="dxa"/>
          </w:tcPr>
          <w:p w14:paraId="0580C48B" w14:textId="77777777" w:rsidR="000E5BCD" w:rsidRPr="00B813D5" w:rsidRDefault="000E5BCD" w:rsidP="001D3535">
            <w:pPr>
              <w:rPr>
                <w:rFonts w:ascii="Arial Narrow" w:hAnsi="Arial Narrow"/>
                <w:sz w:val="18"/>
                <w:szCs w:val="18"/>
              </w:rPr>
            </w:pPr>
            <w:r>
              <w:rPr>
                <w:rFonts w:ascii="Arial Narrow" w:hAnsi="Arial Narrow"/>
                <w:sz w:val="18"/>
                <w:szCs w:val="18"/>
              </w:rPr>
              <w:t>20%</w:t>
            </w:r>
          </w:p>
        </w:tc>
        <w:tc>
          <w:tcPr>
            <w:tcW w:w="606" w:type="dxa"/>
          </w:tcPr>
          <w:p w14:paraId="3800AAAA" w14:textId="77777777" w:rsidR="000E5BCD" w:rsidRPr="00B813D5" w:rsidRDefault="000E5BCD" w:rsidP="001D3535">
            <w:pPr>
              <w:rPr>
                <w:rFonts w:ascii="Arial Narrow" w:hAnsi="Arial Narrow"/>
                <w:sz w:val="18"/>
                <w:szCs w:val="18"/>
              </w:rPr>
            </w:pPr>
            <w:r>
              <w:rPr>
                <w:rFonts w:ascii="Arial Narrow" w:hAnsi="Arial Narrow"/>
                <w:sz w:val="18"/>
                <w:szCs w:val="18"/>
              </w:rPr>
              <w:t>20%</w:t>
            </w:r>
          </w:p>
        </w:tc>
        <w:tc>
          <w:tcPr>
            <w:tcW w:w="626" w:type="dxa"/>
          </w:tcPr>
          <w:p w14:paraId="0CA01A81" w14:textId="77777777" w:rsidR="000E5BCD" w:rsidRPr="00B813D5" w:rsidRDefault="000E5BCD" w:rsidP="001D3535">
            <w:pPr>
              <w:rPr>
                <w:rFonts w:ascii="Arial Narrow" w:hAnsi="Arial Narrow"/>
                <w:sz w:val="18"/>
                <w:szCs w:val="18"/>
              </w:rPr>
            </w:pPr>
            <w:r>
              <w:rPr>
                <w:rFonts w:ascii="Arial Narrow" w:hAnsi="Arial Narrow"/>
                <w:sz w:val="18"/>
                <w:szCs w:val="18"/>
              </w:rPr>
              <w:t>50%</w:t>
            </w:r>
          </w:p>
        </w:tc>
      </w:tr>
      <w:tr w:rsidR="000E5BCD" w:rsidRPr="00B813D5" w14:paraId="3167803E" w14:textId="77777777" w:rsidTr="000E5BCD">
        <w:tc>
          <w:tcPr>
            <w:tcW w:w="1881" w:type="dxa"/>
            <w:vMerge/>
          </w:tcPr>
          <w:p w14:paraId="39BF0E2F" w14:textId="77777777" w:rsidR="000E5BCD" w:rsidRPr="00B813D5" w:rsidRDefault="000E5BCD" w:rsidP="001D3535">
            <w:pPr>
              <w:rPr>
                <w:rFonts w:ascii="Arial Narrow" w:hAnsi="Arial Narrow"/>
                <w:sz w:val="18"/>
                <w:szCs w:val="18"/>
              </w:rPr>
            </w:pPr>
          </w:p>
        </w:tc>
        <w:tc>
          <w:tcPr>
            <w:tcW w:w="3140" w:type="dxa"/>
          </w:tcPr>
          <w:p w14:paraId="718FF105" w14:textId="77777777" w:rsidR="000E5BCD" w:rsidRPr="00B813D5" w:rsidRDefault="000E5BCD" w:rsidP="001D3535">
            <w:pPr>
              <w:rPr>
                <w:rFonts w:ascii="Arial Narrow" w:hAnsi="Arial Narrow" w:cs="Calibri"/>
                <w:sz w:val="18"/>
                <w:szCs w:val="18"/>
              </w:rPr>
            </w:pPr>
            <w:r w:rsidRPr="00B813D5">
              <w:rPr>
                <w:rFonts w:ascii="Arial Narrow" w:hAnsi="Arial Narrow"/>
                <w:sz w:val="18"/>
                <w:szCs w:val="18"/>
              </w:rPr>
              <w:t>Mise en place d’un cadre de concertation périodique pour la prise en charge des violences basées sur le genre (VBG)</w:t>
            </w:r>
          </w:p>
        </w:tc>
        <w:tc>
          <w:tcPr>
            <w:tcW w:w="2117" w:type="dxa"/>
          </w:tcPr>
          <w:p w14:paraId="3A1E45C0" w14:textId="77777777" w:rsidR="000E5BCD" w:rsidRPr="00B813D5" w:rsidRDefault="000E5BCD" w:rsidP="001D3535">
            <w:pPr>
              <w:rPr>
                <w:rFonts w:ascii="Arial Narrow" w:hAnsi="Arial Narrow" w:cs="Calibri"/>
                <w:sz w:val="18"/>
                <w:szCs w:val="18"/>
              </w:rPr>
            </w:pPr>
            <w:r w:rsidRPr="00B813D5">
              <w:rPr>
                <w:rFonts w:ascii="Arial Narrow" w:hAnsi="Arial Narrow"/>
                <w:sz w:val="18"/>
                <w:szCs w:val="18"/>
              </w:rPr>
              <w:t>Un cadre de concertation périodique pour la prise en charge des violences basées sur le genre (VBG) est mis en place</w:t>
            </w:r>
          </w:p>
        </w:tc>
        <w:tc>
          <w:tcPr>
            <w:tcW w:w="3047" w:type="dxa"/>
          </w:tcPr>
          <w:p w14:paraId="3666B72F" w14:textId="77777777" w:rsidR="000E5BCD" w:rsidRPr="00B813D5" w:rsidRDefault="000E5BCD" w:rsidP="001D3535">
            <w:pPr>
              <w:rPr>
                <w:rFonts w:ascii="Arial Narrow" w:hAnsi="Arial Narrow" w:cs="Calibri"/>
                <w:sz w:val="18"/>
                <w:szCs w:val="18"/>
              </w:rPr>
            </w:pPr>
            <w:r w:rsidRPr="00B813D5">
              <w:rPr>
                <w:rFonts w:ascii="Arial Narrow" w:hAnsi="Arial Narrow"/>
                <w:sz w:val="18"/>
                <w:szCs w:val="18"/>
              </w:rPr>
              <w:t xml:space="preserve">Commune </w:t>
            </w:r>
          </w:p>
        </w:tc>
        <w:tc>
          <w:tcPr>
            <w:tcW w:w="1657" w:type="dxa"/>
          </w:tcPr>
          <w:p w14:paraId="1D8E5726" w14:textId="77777777" w:rsidR="000E5BCD" w:rsidRPr="00B813D5" w:rsidRDefault="000E5BCD" w:rsidP="001D3535">
            <w:pPr>
              <w:jc w:val="right"/>
              <w:rPr>
                <w:rFonts w:ascii="Arial Narrow" w:hAnsi="Arial Narrow" w:cs="Calibri"/>
                <w:sz w:val="18"/>
                <w:szCs w:val="18"/>
              </w:rPr>
            </w:pPr>
            <w:r w:rsidRPr="00B813D5">
              <w:rPr>
                <w:rFonts w:ascii="Arial Narrow" w:hAnsi="Arial Narrow"/>
                <w:sz w:val="18"/>
                <w:szCs w:val="18"/>
              </w:rPr>
              <w:t>10 000 000</w:t>
            </w:r>
          </w:p>
        </w:tc>
        <w:tc>
          <w:tcPr>
            <w:tcW w:w="604" w:type="dxa"/>
          </w:tcPr>
          <w:p w14:paraId="78B214CF" w14:textId="77777777" w:rsidR="000E5BCD" w:rsidRPr="00B813D5" w:rsidRDefault="000E5BCD" w:rsidP="001D3535">
            <w:pPr>
              <w:rPr>
                <w:rFonts w:ascii="Arial Narrow" w:hAnsi="Arial Narrow" w:cs="Calibri"/>
                <w:sz w:val="18"/>
                <w:szCs w:val="18"/>
              </w:rPr>
            </w:pPr>
            <w:r w:rsidRPr="00B813D5">
              <w:rPr>
                <w:rFonts w:ascii="Arial Narrow" w:hAnsi="Arial Narrow"/>
                <w:sz w:val="18"/>
                <w:szCs w:val="18"/>
              </w:rPr>
              <w:t>x</w:t>
            </w:r>
          </w:p>
        </w:tc>
        <w:tc>
          <w:tcPr>
            <w:tcW w:w="581" w:type="dxa"/>
          </w:tcPr>
          <w:p w14:paraId="62D53864" w14:textId="77777777" w:rsidR="000E5BCD" w:rsidRPr="00B813D5" w:rsidRDefault="000E5BCD" w:rsidP="001D3535">
            <w:pPr>
              <w:rPr>
                <w:rFonts w:ascii="Arial Narrow" w:hAnsi="Arial Narrow" w:cs="Calibri"/>
                <w:sz w:val="18"/>
                <w:szCs w:val="18"/>
              </w:rPr>
            </w:pPr>
          </w:p>
        </w:tc>
        <w:tc>
          <w:tcPr>
            <w:tcW w:w="584" w:type="dxa"/>
          </w:tcPr>
          <w:p w14:paraId="28E14373" w14:textId="77777777" w:rsidR="000E5BCD" w:rsidRPr="00B813D5" w:rsidRDefault="000E5BCD" w:rsidP="001D3535">
            <w:pPr>
              <w:rPr>
                <w:rFonts w:ascii="Arial Narrow" w:hAnsi="Arial Narrow" w:cs="Calibri"/>
                <w:sz w:val="18"/>
                <w:szCs w:val="18"/>
              </w:rPr>
            </w:pPr>
          </w:p>
        </w:tc>
        <w:tc>
          <w:tcPr>
            <w:tcW w:w="701" w:type="dxa"/>
          </w:tcPr>
          <w:p w14:paraId="64E55490"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100%</w:t>
            </w:r>
          </w:p>
        </w:tc>
        <w:tc>
          <w:tcPr>
            <w:tcW w:w="616" w:type="dxa"/>
          </w:tcPr>
          <w:p w14:paraId="4CEA0495" w14:textId="77777777" w:rsidR="000E5BCD" w:rsidRPr="00B813D5" w:rsidRDefault="000E5BCD" w:rsidP="001D3535">
            <w:pPr>
              <w:rPr>
                <w:rFonts w:ascii="Arial Narrow" w:hAnsi="Arial Narrow"/>
                <w:sz w:val="18"/>
                <w:szCs w:val="18"/>
              </w:rPr>
            </w:pPr>
          </w:p>
        </w:tc>
        <w:tc>
          <w:tcPr>
            <w:tcW w:w="606" w:type="dxa"/>
          </w:tcPr>
          <w:p w14:paraId="48BEB407" w14:textId="77777777" w:rsidR="000E5BCD" w:rsidRPr="00B813D5" w:rsidRDefault="000E5BCD" w:rsidP="001D3535">
            <w:pPr>
              <w:rPr>
                <w:rFonts w:ascii="Arial Narrow" w:hAnsi="Arial Narrow"/>
                <w:sz w:val="18"/>
                <w:szCs w:val="18"/>
              </w:rPr>
            </w:pPr>
          </w:p>
        </w:tc>
        <w:tc>
          <w:tcPr>
            <w:tcW w:w="626" w:type="dxa"/>
          </w:tcPr>
          <w:p w14:paraId="570D3999"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100%</w:t>
            </w:r>
          </w:p>
        </w:tc>
      </w:tr>
      <w:tr w:rsidR="000E5BCD" w:rsidRPr="00B813D5" w14:paraId="65ACBB8B" w14:textId="77777777" w:rsidTr="000E5BCD">
        <w:tc>
          <w:tcPr>
            <w:tcW w:w="1881" w:type="dxa"/>
            <w:vMerge/>
          </w:tcPr>
          <w:p w14:paraId="6AAFA64F" w14:textId="77777777" w:rsidR="000E5BCD" w:rsidRPr="00B813D5" w:rsidRDefault="000E5BCD" w:rsidP="001D3535">
            <w:pPr>
              <w:rPr>
                <w:rFonts w:ascii="Arial Narrow" w:hAnsi="Arial Narrow"/>
                <w:sz w:val="18"/>
                <w:szCs w:val="18"/>
              </w:rPr>
            </w:pPr>
          </w:p>
        </w:tc>
        <w:tc>
          <w:tcPr>
            <w:tcW w:w="3140" w:type="dxa"/>
          </w:tcPr>
          <w:p w14:paraId="6F8C1218" w14:textId="77777777" w:rsidR="000E5BCD" w:rsidRPr="00B813D5" w:rsidRDefault="000E5BCD" w:rsidP="001D3535">
            <w:pPr>
              <w:rPr>
                <w:rFonts w:ascii="Arial Narrow" w:hAnsi="Arial Narrow" w:cs="Calibri"/>
                <w:sz w:val="18"/>
                <w:szCs w:val="18"/>
              </w:rPr>
            </w:pPr>
            <w:r w:rsidRPr="00B813D5">
              <w:rPr>
                <w:rFonts w:ascii="Arial Narrow" w:hAnsi="Arial Narrow"/>
                <w:sz w:val="18"/>
                <w:szCs w:val="18"/>
              </w:rPr>
              <w:t>Prise en charge et référencement des victimes des violences basées sur le genre (VBG)</w:t>
            </w:r>
          </w:p>
        </w:tc>
        <w:tc>
          <w:tcPr>
            <w:tcW w:w="2117" w:type="dxa"/>
          </w:tcPr>
          <w:p w14:paraId="6B9F040C" w14:textId="77777777" w:rsidR="000E5BCD" w:rsidRPr="00B813D5" w:rsidRDefault="000E5BCD" w:rsidP="001D3535">
            <w:pPr>
              <w:rPr>
                <w:rFonts w:ascii="Arial Narrow" w:hAnsi="Arial Narrow" w:cs="Calibri"/>
                <w:sz w:val="18"/>
                <w:szCs w:val="18"/>
              </w:rPr>
            </w:pPr>
            <w:r w:rsidRPr="00B813D5">
              <w:rPr>
                <w:rFonts w:ascii="Arial Narrow" w:hAnsi="Arial Narrow"/>
                <w:sz w:val="18"/>
                <w:szCs w:val="18"/>
              </w:rPr>
              <w:t xml:space="preserve">Les victimes des violences basées sur le genre (VBG) sont prises en charge et référenciées </w:t>
            </w:r>
          </w:p>
        </w:tc>
        <w:tc>
          <w:tcPr>
            <w:tcW w:w="3047" w:type="dxa"/>
          </w:tcPr>
          <w:p w14:paraId="4E6B3EC3" w14:textId="77777777" w:rsidR="000E5BCD" w:rsidRPr="00B813D5" w:rsidRDefault="000E5BCD" w:rsidP="001D3535">
            <w:pPr>
              <w:rPr>
                <w:rFonts w:ascii="Arial Narrow" w:hAnsi="Arial Narrow" w:cs="Calibri"/>
                <w:sz w:val="18"/>
                <w:szCs w:val="18"/>
              </w:rPr>
            </w:pPr>
            <w:r w:rsidRPr="00B813D5">
              <w:rPr>
                <w:rFonts w:ascii="Arial Narrow" w:hAnsi="Arial Narrow"/>
                <w:sz w:val="18"/>
                <w:szCs w:val="18"/>
              </w:rPr>
              <w:t xml:space="preserve">Commune </w:t>
            </w:r>
          </w:p>
        </w:tc>
        <w:tc>
          <w:tcPr>
            <w:tcW w:w="1657" w:type="dxa"/>
          </w:tcPr>
          <w:p w14:paraId="0353A92B" w14:textId="77777777" w:rsidR="000E5BCD" w:rsidRPr="00B813D5" w:rsidRDefault="000E5BCD" w:rsidP="001D3535">
            <w:pPr>
              <w:jc w:val="right"/>
              <w:rPr>
                <w:rFonts w:ascii="Arial Narrow" w:hAnsi="Arial Narrow" w:cs="Calibri"/>
                <w:sz w:val="18"/>
                <w:szCs w:val="18"/>
              </w:rPr>
            </w:pPr>
            <w:r w:rsidRPr="00B813D5">
              <w:rPr>
                <w:rFonts w:ascii="Arial Narrow" w:hAnsi="Arial Narrow"/>
                <w:sz w:val="18"/>
                <w:szCs w:val="18"/>
              </w:rPr>
              <w:t>6 000 000</w:t>
            </w:r>
          </w:p>
        </w:tc>
        <w:tc>
          <w:tcPr>
            <w:tcW w:w="604" w:type="dxa"/>
          </w:tcPr>
          <w:p w14:paraId="3B8D806F" w14:textId="77777777" w:rsidR="000E5BCD" w:rsidRPr="00B813D5" w:rsidRDefault="000E5BCD" w:rsidP="001D3535">
            <w:pPr>
              <w:rPr>
                <w:rFonts w:ascii="Arial Narrow" w:hAnsi="Arial Narrow" w:cs="Calibri"/>
                <w:sz w:val="18"/>
                <w:szCs w:val="18"/>
              </w:rPr>
            </w:pPr>
          </w:p>
        </w:tc>
        <w:tc>
          <w:tcPr>
            <w:tcW w:w="581" w:type="dxa"/>
          </w:tcPr>
          <w:p w14:paraId="3E84E371" w14:textId="77777777" w:rsidR="000E5BCD" w:rsidRPr="00B813D5" w:rsidRDefault="000E5BCD" w:rsidP="001D3535">
            <w:pPr>
              <w:rPr>
                <w:rFonts w:ascii="Arial Narrow" w:hAnsi="Arial Narrow" w:cs="Calibri"/>
                <w:sz w:val="18"/>
                <w:szCs w:val="18"/>
              </w:rPr>
            </w:pPr>
            <w:r w:rsidRPr="00B813D5">
              <w:rPr>
                <w:rFonts w:ascii="Arial Narrow" w:hAnsi="Arial Narrow"/>
                <w:sz w:val="18"/>
                <w:szCs w:val="18"/>
              </w:rPr>
              <w:t>x</w:t>
            </w:r>
          </w:p>
        </w:tc>
        <w:tc>
          <w:tcPr>
            <w:tcW w:w="584" w:type="dxa"/>
          </w:tcPr>
          <w:p w14:paraId="0B162A9D" w14:textId="77777777" w:rsidR="000E5BCD" w:rsidRPr="00B813D5" w:rsidRDefault="000E5BCD" w:rsidP="001D3535">
            <w:pPr>
              <w:rPr>
                <w:rFonts w:ascii="Arial Narrow" w:hAnsi="Arial Narrow" w:cs="Calibri"/>
                <w:sz w:val="18"/>
                <w:szCs w:val="18"/>
              </w:rPr>
            </w:pPr>
            <w:r w:rsidRPr="00B813D5">
              <w:rPr>
                <w:rFonts w:ascii="Arial Narrow" w:hAnsi="Arial Narrow"/>
                <w:sz w:val="18"/>
                <w:szCs w:val="18"/>
              </w:rPr>
              <w:t>x</w:t>
            </w:r>
          </w:p>
        </w:tc>
        <w:tc>
          <w:tcPr>
            <w:tcW w:w="701" w:type="dxa"/>
          </w:tcPr>
          <w:p w14:paraId="6C6D843A"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20%</w:t>
            </w:r>
          </w:p>
        </w:tc>
        <w:tc>
          <w:tcPr>
            <w:tcW w:w="616" w:type="dxa"/>
          </w:tcPr>
          <w:p w14:paraId="407691F1"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20%</w:t>
            </w:r>
          </w:p>
        </w:tc>
        <w:tc>
          <w:tcPr>
            <w:tcW w:w="606" w:type="dxa"/>
          </w:tcPr>
          <w:p w14:paraId="1FC9A18B"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60%</w:t>
            </w:r>
          </w:p>
        </w:tc>
        <w:tc>
          <w:tcPr>
            <w:tcW w:w="626" w:type="dxa"/>
          </w:tcPr>
          <w:p w14:paraId="154726EB"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20%</w:t>
            </w:r>
          </w:p>
        </w:tc>
      </w:tr>
      <w:tr w:rsidR="000E5BCD" w:rsidRPr="00B813D5" w14:paraId="7DBB6A77" w14:textId="77777777" w:rsidTr="000E5BCD">
        <w:tc>
          <w:tcPr>
            <w:tcW w:w="1881" w:type="dxa"/>
          </w:tcPr>
          <w:p w14:paraId="2EA3A9D9" w14:textId="77777777" w:rsidR="000E5BCD" w:rsidRPr="00B813D5" w:rsidRDefault="000E5BCD" w:rsidP="001D3535">
            <w:pPr>
              <w:rPr>
                <w:rFonts w:ascii="Arial Narrow" w:hAnsi="Arial Narrow"/>
                <w:sz w:val="18"/>
                <w:szCs w:val="18"/>
              </w:rPr>
            </w:pPr>
            <w:r w:rsidRPr="00B813D5">
              <w:rPr>
                <w:rFonts w:ascii="Arial Narrow" w:hAnsi="Arial Narrow"/>
                <w:b/>
                <w:bCs/>
                <w:sz w:val="18"/>
                <w:szCs w:val="18"/>
              </w:rPr>
              <w:t>Sous-Total</w:t>
            </w:r>
            <w:r>
              <w:rPr>
                <w:rFonts w:ascii="Arial Narrow" w:hAnsi="Arial Narrow"/>
                <w:b/>
                <w:bCs/>
                <w:sz w:val="18"/>
                <w:szCs w:val="18"/>
              </w:rPr>
              <w:t xml:space="preserve"> 12</w:t>
            </w:r>
          </w:p>
        </w:tc>
        <w:tc>
          <w:tcPr>
            <w:tcW w:w="3140" w:type="dxa"/>
          </w:tcPr>
          <w:p w14:paraId="57B7C851" w14:textId="77777777" w:rsidR="000E5BCD" w:rsidRPr="00B813D5" w:rsidRDefault="000E5BCD" w:rsidP="001D3535">
            <w:pPr>
              <w:rPr>
                <w:rFonts w:ascii="Arial Narrow" w:hAnsi="Arial Narrow" w:cs="Calibri"/>
                <w:sz w:val="18"/>
                <w:szCs w:val="18"/>
              </w:rPr>
            </w:pPr>
          </w:p>
        </w:tc>
        <w:tc>
          <w:tcPr>
            <w:tcW w:w="2117" w:type="dxa"/>
          </w:tcPr>
          <w:p w14:paraId="408CA723" w14:textId="77777777" w:rsidR="000E5BCD" w:rsidRPr="00B813D5" w:rsidRDefault="000E5BCD" w:rsidP="001D3535">
            <w:pPr>
              <w:rPr>
                <w:rFonts w:ascii="Arial Narrow" w:hAnsi="Arial Narrow" w:cs="Calibri"/>
                <w:sz w:val="18"/>
                <w:szCs w:val="18"/>
              </w:rPr>
            </w:pPr>
          </w:p>
        </w:tc>
        <w:tc>
          <w:tcPr>
            <w:tcW w:w="3047" w:type="dxa"/>
          </w:tcPr>
          <w:p w14:paraId="6EF4D024" w14:textId="77777777" w:rsidR="000E5BCD" w:rsidRPr="00B813D5" w:rsidRDefault="000E5BCD" w:rsidP="001D3535">
            <w:pPr>
              <w:rPr>
                <w:rFonts w:ascii="Arial Narrow" w:hAnsi="Arial Narrow" w:cs="Calibri"/>
                <w:sz w:val="18"/>
                <w:szCs w:val="18"/>
              </w:rPr>
            </w:pPr>
          </w:p>
        </w:tc>
        <w:tc>
          <w:tcPr>
            <w:tcW w:w="1657" w:type="dxa"/>
          </w:tcPr>
          <w:p w14:paraId="40E1DA88" w14:textId="77777777" w:rsidR="000E5BCD" w:rsidRPr="00210488" w:rsidRDefault="000E5BCD" w:rsidP="001D3535">
            <w:pPr>
              <w:jc w:val="right"/>
              <w:rPr>
                <w:rFonts w:ascii="Arial Narrow" w:hAnsi="Arial Narrow" w:cs="Calibri"/>
                <w:b/>
                <w:bCs/>
                <w:sz w:val="18"/>
                <w:szCs w:val="18"/>
              </w:rPr>
            </w:pPr>
            <w:r w:rsidRPr="00210488">
              <w:rPr>
                <w:rFonts w:ascii="Arial Narrow" w:hAnsi="Arial Narrow" w:cs="Calibri"/>
                <w:b/>
                <w:bCs/>
                <w:sz w:val="18"/>
                <w:szCs w:val="18"/>
              </w:rPr>
              <w:t>671 500 000</w:t>
            </w:r>
          </w:p>
        </w:tc>
        <w:tc>
          <w:tcPr>
            <w:tcW w:w="604" w:type="dxa"/>
          </w:tcPr>
          <w:p w14:paraId="33896B26" w14:textId="77777777" w:rsidR="000E5BCD" w:rsidRPr="00B813D5" w:rsidRDefault="000E5BCD" w:rsidP="001D3535">
            <w:pPr>
              <w:rPr>
                <w:rFonts w:ascii="Arial Narrow" w:hAnsi="Arial Narrow" w:cs="Calibri"/>
                <w:sz w:val="18"/>
                <w:szCs w:val="18"/>
              </w:rPr>
            </w:pPr>
          </w:p>
        </w:tc>
        <w:tc>
          <w:tcPr>
            <w:tcW w:w="581" w:type="dxa"/>
          </w:tcPr>
          <w:p w14:paraId="39E05F2E" w14:textId="77777777" w:rsidR="000E5BCD" w:rsidRPr="00B813D5" w:rsidRDefault="000E5BCD" w:rsidP="001D3535">
            <w:pPr>
              <w:rPr>
                <w:rFonts w:ascii="Arial Narrow" w:hAnsi="Arial Narrow" w:cs="Calibri"/>
                <w:sz w:val="18"/>
                <w:szCs w:val="18"/>
              </w:rPr>
            </w:pPr>
          </w:p>
        </w:tc>
        <w:tc>
          <w:tcPr>
            <w:tcW w:w="584" w:type="dxa"/>
          </w:tcPr>
          <w:p w14:paraId="6FB04166" w14:textId="77777777" w:rsidR="000E5BCD" w:rsidRPr="00B813D5" w:rsidRDefault="000E5BCD" w:rsidP="001D3535">
            <w:pPr>
              <w:rPr>
                <w:rFonts w:ascii="Arial Narrow" w:hAnsi="Arial Narrow" w:cs="Calibri"/>
                <w:sz w:val="18"/>
                <w:szCs w:val="18"/>
              </w:rPr>
            </w:pPr>
          </w:p>
        </w:tc>
        <w:tc>
          <w:tcPr>
            <w:tcW w:w="701" w:type="dxa"/>
          </w:tcPr>
          <w:p w14:paraId="57C9D027" w14:textId="77777777" w:rsidR="000E5BCD" w:rsidRPr="00B813D5" w:rsidRDefault="000E5BCD" w:rsidP="001D3535">
            <w:pPr>
              <w:rPr>
                <w:rFonts w:ascii="Arial Narrow" w:hAnsi="Arial Narrow"/>
                <w:sz w:val="18"/>
                <w:szCs w:val="18"/>
              </w:rPr>
            </w:pPr>
          </w:p>
        </w:tc>
        <w:tc>
          <w:tcPr>
            <w:tcW w:w="616" w:type="dxa"/>
          </w:tcPr>
          <w:p w14:paraId="744349CC" w14:textId="77777777" w:rsidR="000E5BCD" w:rsidRPr="00B813D5" w:rsidRDefault="000E5BCD" w:rsidP="001D3535">
            <w:pPr>
              <w:rPr>
                <w:rFonts w:ascii="Arial Narrow" w:hAnsi="Arial Narrow"/>
                <w:sz w:val="18"/>
                <w:szCs w:val="18"/>
              </w:rPr>
            </w:pPr>
          </w:p>
        </w:tc>
        <w:tc>
          <w:tcPr>
            <w:tcW w:w="606" w:type="dxa"/>
          </w:tcPr>
          <w:p w14:paraId="54730AF3" w14:textId="77777777" w:rsidR="000E5BCD" w:rsidRPr="00B813D5" w:rsidRDefault="000E5BCD" w:rsidP="001D3535">
            <w:pPr>
              <w:rPr>
                <w:rFonts w:ascii="Arial Narrow" w:hAnsi="Arial Narrow"/>
                <w:sz w:val="18"/>
                <w:szCs w:val="18"/>
              </w:rPr>
            </w:pPr>
          </w:p>
        </w:tc>
        <w:tc>
          <w:tcPr>
            <w:tcW w:w="626" w:type="dxa"/>
          </w:tcPr>
          <w:p w14:paraId="5C77DF39" w14:textId="77777777" w:rsidR="000E5BCD" w:rsidRPr="00B813D5" w:rsidRDefault="000E5BCD" w:rsidP="001D3535">
            <w:pPr>
              <w:rPr>
                <w:rFonts w:ascii="Arial Narrow" w:hAnsi="Arial Narrow"/>
                <w:sz w:val="18"/>
                <w:szCs w:val="18"/>
              </w:rPr>
            </w:pPr>
          </w:p>
        </w:tc>
      </w:tr>
      <w:tr w:rsidR="000E5BCD" w:rsidRPr="00B813D5" w14:paraId="3399579C" w14:textId="77777777" w:rsidTr="001D3535">
        <w:tc>
          <w:tcPr>
            <w:tcW w:w="16160" w:type="dxa"/>
            <w:gridSpan w:val="12"/>
            <w:shd w:val="clear" w:color="auto" w:fill="92CDDC" w:themeFill="accent5" w:themeFillTint="99"/>
          </w:tcPr>
          <w:p w14:paraId="19F0527D" w14:textId="77777777" w:rsidR="000E5BCD" w:rsidRPr="00B813D5" w:rsidRDefault="000E5BCD" w:rsidP="001D3535">
            <w:pPr>
              <w:jc w:val="center"/>
              <w:rPr>
                <w:rFonts w:ascii="Arial Narrow" w:hAnsi="Arial Narrow"/>
                <w:sz w:val="18"/>
                <w:szCs w:val="18"/>
              </w:rPr>
            </w:pPr>
            <w:r w:rsidRPr="00B813D5">
              <w:rPr>
                <w:rFonts w:ascii="Arial Narrow" w:hAnsi="Arial Narrow"/>
                <w:b/>
                <w:sz w:val="18"/>
                <w:szCs w:val="18"/>
              </w:rPr>
              <w:t>SECTEUR RESSOURCES HUMAINES</w:t>
            </w:r>
          </w:p>
        </w:tc>
      </w:tr>
      <w:tr w:rsidR="000E5BCD" w:rsidRPr="00B813D5" w14:paraId="6AA04E2C" w14:textId="77777777" w:rsidTr="000E5BCD">
        <w:tc>
          <w:tcPr>
            <w:tcW w:w="1881" w:type="dxa"/>
            <w:vMerge w:val="restart"/>
          </w:tcPr>
          <w:p w14:paraId="1CC2B91E" w14:textId="77777777" w:rsidR="000E5BCD" w:rsidRPr="00B813D5" w:rsidRDefault="000E5BCD" w:rsidP="001D3535">
            <w:pPr>
              <w:rPr>
                <w:rFonts w:ascii="Arial Narrow" w:hAnsi="Arial Narrow"/>
                <w:b/>
                <w:sz w:val="18"/>
                <w:szCs w:val="18"/>
              </w:rPr>
            </w:pPr>
            <w:r w:rsidRPr="00B813D5">
              <w:rPr>
                <w:rFonts w:ascii="Arial Narrow" w:hAnsi="Arial Narrow"/>
                <w:b/>
                <w:sz w:val="18"/>
                <w:szCs w:val="18"/>
              </w:rPr>
              <w:t>JEUNESSE/EMPLOI</w:t>
            </w:r>
          </w:p>
          <w:p w14:paraId="75446546" w14:textId="77777777" w:rsidR="000E5BCD" w:rsidRPr="00B813D5" w:rsidRDefault="000E5BCD" w:rsidP="001D3535">
            <w:pPr>
              <w:rPr>
                <w:rFonts w:ascii="Arial Narrow" w:hAnsi="Arial Narrow"/>
                <w:sz w:val="18"/>
                <w:szCs w:val="18"/>
              </w:rPr>
            </w:pPr>
            <w:r w:rsidRPr="00B813D5">
              <w:rPr>
                <w:rFonts w:ascii="Arial Narrow" w:hAnsi="Arial Narrow"/>
                <w:b/>
                <w:i/>
                <w:sz w:val="18"/>
                <w:szCs w:val="18"/>
              </w:rPr>
              <w:t>Promouvoir la jeunesse</w:t>
            </w:r>
          </w:p>
        </w:tc>
        <w:tc>
          <w:tcPr>
            <w:tcW w:w="3140" w:type="dxa"/>
          </w:tcPr>
          <w:p w14:paraId="5BEE232B" w14:textId="77777777" w:rsidR="000E5BCD" w:rsidRPr="00B813D5" w:rsidRDefault="000E5BCD" w:rsidP="001D3535">
            <w:pPr>
              <w:rPr>
                <w:rFonts w:ascii="Arial Narrow" w:hAnsi="Arial Narrow" w:cs="Calibri"/>
                <w:sz w:val="18"/>
                <w:szCs w:val="18"/>
              </w:rPr>
            </w:pPr>
            <w:r w:rsidRPr="00B813D5">
              <w:rPr>
                <w:rFonts w:ascii="Arial Narrow" w:hAnsi="Arial Narrow" w:cstheme="minorHAnsi"/>
                <w:sz w:val="18"/>
                <w:szCs w:val="18"/>
              </w:rPr>
              <w:t>Création d’un bureau d’orientation des jeunes (filles garçons et en situation de handicap) diplômés et non diplômés et le rendre fonctionnel</w:t>
            </w:r>
          </w:p>
        </w:tc>
        <w:tc>
          <w:tcPr>
            <w:tcW w:w="2117" w:type="dxa"/>
          </w:tcPr>
          <w:p w14:paraId="59C80275" w14:textId="77777777" w:rsidR="000E5BCD" w:rsidRPr="00B813D5" w:rsidRDefault="000E5BCD" w:rsidP="001D3535">
            <w:pPr>
              <w:rPr>
                <w:rFonts w:ascii="Arial Narrow" w:hAnsi="Arial Narrow" w:cs="Calibri"/>
                <w:sz w:val="18"/>
                <w:szCs w:val="18"/>
              </w:rPr>
            </w:pPr>
            <w:r w:rsidRPr="00B813D5">
              <w:rPr>
                <w:rFonts w:ascii="Arial Narrow" w:hAnsi="Arial Narrow" w:cstheme="minorHAnsi"/>
                <w:sz w:val="18"/>
                <w:szCs w:val="18"/>
              </w:rPr>
              <w:t>Un bureau d’orientation des jeunes diplômés et non diplômés est créé et est fonctionnel</w:t>
            </w:r>
          </w:p>
        </w:tc>
        <w:tc>
          <w:tcPr>
            <w:tcW w:w="3047" w:type="dxa"/>
          </w:tcPr>
          <w:p w14:paraId="69133A89" w14:textId="77777777" w:rsidR="000E5BCD" w:rsidRPr="00B813D5" w:rsidRDefault="000E5BCD" w:rsidP="001D3535">
            <w:pPr>
              <w:rPr>
                <w:rFonts w:ascii="Arial Narrow" w:hAnsi="Arial Narrow" w:cs="Calibri"/>
                <w:sz w:val="18"/>
                <w:szCs w:val="18"/>
              </w:rPr>
            </w:pPr>
            <w:r w:rsidRPr="00B813D5">
              <w:rPr>
                <w:rFonts w:ascii="Arial Narrow" w:hAnsi="Arial Narrow"/>
                <w:sz w:val="18"/>
                <w:szCs w:val="18"/>
              </w:rPr>
              <w:t>Commune</w:t>
            </w:r>
          </w:p>
        </w:tc>
        <w:tc>
          <w:tcPr>
            <w:tcW w:w="1657" w:type="dxa"/>
          </w:tcPr>
          <w:p w14:paraId="21B99986" w14:textId="77777777" w:rsidR="000E5BCD" w:rsidRPr="00B813D5" w:rsidRDefault="000E5BCD" w:rsidP="001D3535">
            <w:pPr>
              <w:jc w:val="right"/>
              <w:rPr>
                <w:rFonts w:ascii="Arial Narrow" w:hAnsi="Arial Narrow" w:cs="Calibri"/>
                <w:sz w:val="18"/>
                <w:szCs w:val="18"/>
              </w:rPr>
            </w:pPr>
            <w:r w:rsidRPr="00B813D5">
              <w:rPr>
                <w:rFonts w:ascii="Arial Narrow" w:hAnsi="Arial Narrow"/>
                <w:sz w:val="18"/>
                <w:szCs w:val="18"/>
              </w:rPr>
              <w:t>10.000.000</w:t>
            </w:r>
          </w:p>
        </w:tc>
        <w:tc>
          <w:tcPr>
            <w:tcW w:w="604" w:type="dxa"/>
          </w:tcPr>
          <w:p w14:paraId="684377E7" w14:textId="77777777" w:rsidR="000E5BCD" w:rsidRPr="00B813D5" w:rsidRDefault="000E5BCD" w:rsidP="001D3535">
            <w:pPr>
              <w:rPr>
                <w:rFonts w:ascii="Arial Narrow" w:hAnsi="Arial Narrow" w:cs="Calibri"/>
                <w:sz w:val="14"/>
                <w:szCs w:val="14"/>
              </w:rPr>
            </w:pPr>
            <w:r w:rsidRPr="00B813D5">
              <w:rPr>
                <w:rFonts w:ascii="Arial Narrow" w:hAnsi="Arial Narrow"/>
                <w:sz w:val="14"/>
                <w:szCs w:val="14"/>
              </w:rPr>
              <w:t>X</w:t>
            </w:r>
          </w:p>
        </w:tc>
        <w:tc>
          <w:tcPr>
            <w:tcW w:w="581" w:type="dxa"/>
          </w:tcPr>
          <w:p w14:paraId="7F5BCB08" w14:textId="77777777" w:rsidR="000E5BCD" w:rsidRPr="00B813D5" w:rsidRDefault="000E5BCD" w:rsidP="001D3535">
            <w:pPr>
              <w:rPr>
                <w:rFonts w:ascii="Arial Narrow" w:hAnsi="Arial Narrow" w:cs="Calibri"/>
                <w:sz w:val="14"/>
                <w:szCs w:val="14"/>
              </w:rPr>
            </w:pPr>
            <w:r w:rsidRPr="00B813D5">
              <w:rPr>
                <w:rFonts w:ascii="Arial Narrow" w:hAnsi="Arial Narrow"/>
                <w:sz w:val="14"/>
                <w:szCs w:val="14"/>
              </w:rPr>
              <w:t>X</w:t>
            </w:r>
          </w:p>
        </w:tc>
        <w:tc>
          <w:tcPr>
            <w:tcW w:w="584" w:type="dxa"/>
          </w:tcPr>
          <w:p w14:paraId="7F88E43E" w14:textId="77777777" w:rsidR="000E5BCD" w:rsidRPr="00B813D5" w:rsidRDefault="000E5BCD" w:rsidP="001D3535">
            <w:pPr>
              <w:rPr>
                <w:rFonts w:ascii="Arial Narrow" w:hAnsi="Arial Narrow" w:cs="Calibri"/>
                <w:sz w:val="14"/>
                <w:szCs w:val="14"/>
              </w:rPr>
            </w:pPr>
            <w:r w:rsidRPr="00B813D5">
              <w:rPr>
                <w:rFonts w:ascii="Arial Narrow" w:hAnsi="Arial Narrow"/>
                <w:sz w:val="14"/>
                <w:szCs w:val="14"/>
              </w:rPr>
              <w:t>X</w:t>
            </w:r>
          </w:p>
        </w:tc>
        <w:tc>
          <w:tcPr>
            <w:tcW w:w="701" w:type="dxa"/>
          </w:tcPr>
          <w:p w14:paraId="41A925EB" w14:textId="77777777" w:rsidR="000E5BCD" w:rsidRPr="00B813D5" w:rsidRDefault="000E5BCD" w:rsidP="001D3535">
            <w:pPr>
              <w:rPr>
                <w:rFonts w:ascii="Arial Narrow" w:hAnsi="Arial Narrow"/>
                <w:sz w:val="18"/>
                <w:szCs w:val="18"/>
              </w:rPr>
            </w:pPr>
          </w:p>
        </w:tc>
        <w:tc>
          <w:tcPr>
            <w:tcW w:w="616" w:type="dxa"/>
          </w:tcPr>
          <w:p w14:paraId="11208AE8"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100%</w:t>
            </w:r>
          </w:p>
        </w:tc>
        <w:tc>
          <w:tcPr>
            <w:tcW w:w="606" w:type="dxa"/>
          </w:tcPr>
          <w:p w14:paraId="287D944A" w14:textId="77777777" w:rsidR="000E5BCD" w:rsidRPr="00B813D5" w:rsidRDefault="000E5BCD" w:rsidP="001D3535">
            <w:pPr>
              <w:rPr>
                <w:rFonts w:ascii="Arial Narrow" w:hAnsi="Arial Narrow"/>
                <w:sz w:val="18"/>
                <w:szCs w:val="18"/>
              </w:rPr>
            </w:pPr>
          </w:p>
        </w:tc>
        <w:tc>
          <w:tcPr>
            <w:tcW w:w="626" w:type="dxa"/>
          </w:tcPr>
          <w:p w14:paraId="74AEA296" w14:textId="77777777" w:rsidR="000E5BCD" w:rsidRPr="00B813D5" w:rsidRDefault="000E5BCD" w:rsidP="001D3535">
            <w:pPr>
              <w:rPr>
                <w:rFonts w:ascii="Arial Narrow" w:hAnsi="Arial Narrow"/>
                <w:sz w:val="18"/>
                <w:szCs w:val="18"/>
              </w:rPr>
            </w:pPr>
          </w:p>
        </w:tc>
      </w:tr>
      <w:tr w:rsidR="000E5BCD" w:rsidRPr="00B813D5" w14:paraId="01FA3038" w14:textId="77777777" w:rsidTr="000E5BCD">
        <w:tc>
          <w:tcPr>
            <w:tcW w:w="1881" w:type="dxa"/>
            <w:vMerge/>
          </w:tcPr>
          <w:p w14:paraId="22E3ED97" w14:textId="77777777" w:rsidR="000E5BCD" w:rsidRPr="00B813D5" w:rsidRDefault="000E5BCD" w:rsidP="001D3535">
            <w:pPr>
              <w:rPr>
                <w:rFonts w:ascii="Arial Narrow" w:hAnsi="Arial Narrow"/>
                <w:sz w:val="18"/>
                <w:szCs w:val="18"/>
              </w:rPr>
            </w:pPr>
          </w:p>
        </w:tc>
        <w:tc>
          <w:tcPr>
            <w:tcW w:w="3140" w:type="dxa"/>
          </w:tcPr>
          <w:p w14:paraId="1D1E7A25" w14:textId="77777777" w:rsidR="000E5BCD" w:rsidRPr="00B813D5" w:rsidRDefault="000E5BCD" w:rsidP="001D3535">
            <w:pPr>
              <w:rPr>
                <w:rFonts w:ascii="Arial Narrow" w:hAnsi="Arial Narrow" w:cs="Calibri"/>
                <w:sz w:val="18"/>
                <w:szCs w:val="18"/>
              </w:rPr>
            </w:pPr>
            <w:r w:rsidRPr="00B813D5">
              <w:rPr>
                <w:rFonts w:ascii="Arial Narrow" w:hAnsi="Arial Narrow"/>
                <w:sz w:val="18"/>
                <w:szCs w:val="18"/>
              </w:rPr>
              <w:t>Formation/renforcement des capacités des jeunes entrepreneurs</w:t>
            </w:r>
          </w:p>
        </w:tc>
        <w:tc>
          <w:tcPr>
            <w:tcW w:w="2117" w:type="dxa"/>
          </w:tcPr>
          <w:p w14:paraId="3540B170" w14:textId="77777777" w:rsidR="000E5BCD" w:rsidRPr="00B813D5" w:rsidRDefault="000E5BCD" w:rsidP="001D3535">
            <w:pPr>
              <w:rPr>
                <w:rFonts w:ascii="Arial Narrow" w:hAnsi="Arial Narrow" w:cs="Calibri"/>
                <w:sz w:val="18"/>
                <w:szCs w:val="18"/>
              </w:rPr>
            </w:pPr>
            <w:r w:rsidRPr="00B813D5">
              <w:rPr>
                <w:rFonts w:ascii="Arial Narrow" w:hAnsi="Arial Narrow"/>
                <w:sz w:val="18"/>
                <w:szCs w:val="18"/>
              </w:rPr>
              <w:t xml:space="preserve">Les capacités des jeunes entrepreneurs sont renforcées </w:t>
            </w:r>
          </w:p>
        </w:tc>
        <w:tc>
          <w:tcPr>
            <w:tcW w:w="3047" w:type="dxa"/>
          </w:tcPr>
          <w:p w14:paraId="0DE3E0EB" w14:textId="77777777" w:rsidR="000E5BCD" w:rsidRPr="00B813D5" w:rsidRDefault="000E5BCD" w:rsidP="001D3535">
            <w:pPr>
              <w:rPr>
                <w:rFonts w:ascii="Arial Narrow" w:hAnsi="Arial Narrow" w:cs="Calibri"/>
                <w:sz w:val="18"/>
                <w:szCs w:val="18"/>
              </w:rPr>
            </w:pPr>
            <w:r w:rsidRPr="00B813D5">
              <w:rPr>
                <w:rFonts w:ascii="Arial Narrow" w:hAnsi="Arial Narrow"/>
                <w:sz w:val="18"/>
                <w:szCs w:val="18"/>
              </w:rPr>
              <w:t>Commune</w:t>
            </w:r>
          </w:p>
        </w:tc>
        <w:tc>
          <w:tcPr>
            <w:tcW w:w="1657" w:type="dxa"/>
          </w:tcPr>
          <w:p w14:paraId="7A3858EE" w14:textId="77777777" w:rsidR="000E5BCD" w:rsidRPr="00B813D5" w:rsidRDefault="000E5BCD" w:rsidP="001D3535">
            <w:pPr>
              <w:jc w:val="right"/>
              <w:rPr>
                <w:rFonts w:ascii="Arial Narrow" w:hAnsi="Arial Narrow" w:cs="Calibri"/>
                <w:sz w:val="18"/>
                <w:szCs w:val="18"/>
              </w:rPr>
            </w:pPr>
            <w:r w:rsidRPr="00B813D5">
              <w:rPr>
                <w:rFonts w:ascii="Arial Narrow" w:hAnsi="Arial Narrow"/>
                <w:sz w:val="18"/>
                <w:szCs w:val="18"/>
              </w:rPr>
              <w:t>40.000.000</w:t>
            </w:r>
          </w:p>
        </w:tc>
        <w:tc>
          <w:tcPr>
            <w:tcW w:w="604" w:type="dxa"/>
          </w:tcPr>
          <w:p w14:paraId="5EB8A030" w14:textId="77777777" w:rsidR="000E5BCD" w:rsidRPr="00B813D5" w:rsidRDefault="000E5BCD" w:rsidP="001D3535">
            <w:pPr>
              <w:rPr>
                <w:rFonts w:ascii="Arial Narrow" w:hAnsi="Arial Narrow" w:cs="Calibri"/>
                <w:sz w:val="14"/>
                <w:szCs w:val="14"/>
              </w:rPr>
            </w:pPr>
            <w:r w:rsidRPr="00B813D5">
              <w:rPr>
                <w:rFonts w:ascii="Arial Narrow" w:hAnsi="Arial Narrow"/>
                <w:sz w:val="14"/>
                <w:szCs w:val="14"/>
              </w:rPr>
              <w:t>X</w:t>
            </w:r>
          </w:p>
        </w:tc>
        <w:tc>
          <w:tcPr>
            <w:tcW w:w="581" w:type="dxa"/>
          </w:tcPr>
          <w:p w14:paraId="6BE649D8" w14:textId="77777777" w:rsidR="000E5BCD" w:rsidRPr="00B813D5" w:rsidRDefault="000E5BCD" w:rsidP="001D3535">
            <w:pPr>
              <w:rPr>
                <w:rFonts w:ascii="Arial Narrow" w:hAnsi="Arial Narrow" w:cs="Calibri"/>
                <w:sz w:val="14"/>
                <w:szCs w:val="14"/>
              </w:rPr>
            </w:pPr>
            <w:r w:rsidRPr="00B813D5">
              <w:rPr>
                <w:rFonts w:ascii="Arial Narrow" w:hAnsi="Arial Narrow"/>
                <w:sz w:val="14"/>
                <w:szCs w:val="14"/>
              </w:rPr>
              <w:t>X</w:t>
            </w:r>
          </w:p>
        </w:tc>
        <w:tc>
          <w:tcPr>
            <w:tcW w:w="584" w:type="dxa"/>
          </w:tcPr>
          <w:p w14:paraId="7CABDFB2" w14:textId="77777777" w:rsidR="000E5BCD" w:rsidRPr="00B813D5" w:rsidRDefault="000E5BCD" w:rsidP="001D3535">
            <w:pPr>
              <w:rPr>
                <w:rFonts w:ascii="Arial Narrow" w:hAnsi="Arial Narrow" w:cs="Calibri"/>
                <w:sz w:val="14"/>
                <w:szCs w:val="14"/>
              </w:rPr>
            </w:pPr>
            <w:r w:rsidRPr="00B813D5">
              <w:rPr>
                <w:rFonts w:ascii="Arial Narrow" w:hAnsi="Arial Narrow"/>
                <w:sz w:val="14"/>
                <w:szCs w:val="14"/>
              </w:rPr>
              <w:t>X</w:t>
            </w:r>
          </w:p>
        </w:tc>
        <w:tc>
          <w:tcPr>
            <w:tcW w:w="701" w:type="dxa"/>
          </w:tcPr>
          <w:p w14:paraId="68B1B628"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10%</w:t>
            </w:r>
          </w:p>
        </w:tc>
        <w:tc>
          <w:tcPr>
            <w:tcW w:w="616" w:type="dxa"/>
          </w:tcPr>
          <w:p w14:paraId="04A61E89"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10%</w:t>
            </w:r>
          </w:p>
        </w:tc>
        <w:tc>
          <w:tcPr>
            <w:tcW w:w="606" w:type="dxa"/>
          </w:tcPr>
          <w:p w14:paraId="73EE26DD"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40%</w:t>
            </w:r>
          </w:p>
        </w:tc>
        <w:tc>
          <w:tcPr>
            <w:tcW w:w="626" w:type="dxa"/>
          </w:tcPr>
          <w:p w14:paraId="1255D5DD"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40%</w:t>
            </w:r>
          </w:p>
        </w:tc>
      </w:tr>
      <w:tr w:rsidR="000E5BCD" w:rsidRPr="00B813D5" w14:paraId="52F806C8" w14:textId="77777777" w:rsidTr="000E5BCD">
        <w:tc>
          <w:tcPr>
            <w:tcW w:w="1881" w:type="dxa"/>
            <w:vMerge/>
          </w:tcPr>
          <w:p w14:paraId="761878E8" w14:textId="77777777" w:rsidR="000E5BCD" w:rsidRPr="00B813D5" w:rsidRDefault="000E5BCD" w:rsidP="001D3535">
            <w:pPr>
              <w:rPr>
                <w:rFonts w:ascii="Arial Narrow" w:hAnsi="Arial Narrow"/>
                <w:sz w:val="18"/>
                <w:szCs w:val="18"/>
              </w:rPr>
            </w:pPr>
          </w:p>
        </w:tc>
        <w:tc>
          <w:tcPr>
            <w:tcW w:w="3140" w:type="dxa"/>
          </w:tcPr>
          <w:p w14:paraId="23E34EB3" w14:textId="77777777" w:rsidR="000E5BCD" w:rsidRPr="00B813D5" w:rsidRDefault="000E5BCD" w:rsidP="001D3535">
            <w:pPr>
              <w:rPr>
                <w:rFonts w:ascii="Arial Narrow" w:hAnsi="Arial Narrow" w:cs="Calibri"/>
                <w:sz w:val="18"/>
                <w:szCs w:val="18"/>
              </w:rPr>
            </w:pPr>
            <w:r w:rsidRPr="00B813D5">
              <w:rPr>
                <w:rFonts w:ascii="Arial Narrow" w:hAnsi="Arial Narrow"/>
                <w:sz w:val="18"/>
                <w:szCs w:val="18"/>
              </w:rPr>
              <w:t xml:space="preserve">Reconversion des jeunes diplômés vers les secteurs porteurs </w:t>
            </w:r>
          </w:p>
        </w:tc>
        <w:tc>
          <w:tcPr>
            <w:tcW w:w="2117" w:type="dxa"/>
          </w:tcPr>
          <w:p w14:paraId="624F0184" w14:textId="77777777" w:rsidR="000E5BCD" w:rsidRPr="00B813D5" w:rsidRDefault="000E5BCD" w:rsidP="001D3535">
            <w:pPr>
              <w:rPr>
                <w:rFonts w:ascii="Arial Narrow" w:hAnsi="Arial Narrow" w:cs="Calibri"/>
                <w:sz w:val="18"/>
                <w:szCs w:val="18"/>
              </w:rPr>
            </w:pPr>
            <w:r w:rsidRPr="00B813D5">
              <w:rPr>
                <w:rFonts w:ascii="Arial Narrow" w:hAnsi="Arial Narrow"/>
                <w:sz w:val="18"/>
                <w:szCs w:val="18"/>
              </w:rPr>
              <w:t>Les jeunes diplômés sont reconvertis vers les porteurs</w:t>
            </w:r>
          </w:p>
        </w:tc>
        <w:tc>
          <w:tcPr>
            <w:tcW w:w="3047" w:type="dxa"/>
          </w:tcPr>
          <w:p w14:paraId="0BFA12A7" w14:textId="77777777" w:rsidR="000E5BCD" w:rsidRPr="00B813D5" w:rsidRDefault="000E5BCD" w:rsidP="001D3535">
            <w:pPr>
              <w:rPr>
                <w:rFonts w:ascii="Arial Narrow" w:hAnsi="Arial Narrow" w:cs="Calibri"/>
                <w:sz w:val="18"/>
                <w:szCs w:val="18"/>
              </w:rPr>
            </w:pPr>
            <w:r w:rsidRPr="00B813D5">
              <w:rPr>
                <w:rFonts w:ascii="Arial Narrow" w:hAnsi="Arial Narrow"/>
                <w:sz w:val="18"/>
                <w:szCs w:val="18"/>
              </w:rPr>
              <w:t xml:space="preserve"> Commune</w:t>
            </w:r>
          </w:p>
        </w:tc>
        <w:tc>
          <w:tcPr>
            <w:tcW w:w="1657" w:type="dxa"/>
          </w:tcPr>
          <w:p w14:paraId="13AA4126" w14:textId="77777777" w:rsidR="000E5BCD" w:rsidRPr="00B813D5" w:rsidRDefault="000E5BCD" w:rsidP="001D3535">
            <w:pPr>
              <w:jc w:val="right"/>
              <w:rPr>
                <w:rFonts w:ascii="Arial Narrow" w:hAnsi="Arial Narrow" w:cs="Calibri"/>
                <w:sz w:val="18"/>
                <w:szCs w:val="18"/>
              </w:rPr>
            </w:pPr>
            <w:r w:rsidRPr="00B813D5">
              <w:rPr>
                <w:rFonts w:ascii="Arial Narrow" w:hAnsi="Arial Narrow"/>
                <w:sz w:val="18"/>
                <w:szCs w:val="18"/>
              </w:rPr>
              <w:t>40.000.000</w:t>
            </w:r>
          </w:p>
        </w:tc>
        <w:tc>
          <w:tcPr>
            <w:tcW w:w="604" w:type="dxa"/>
          </w:tcPr>
          <w:p w14:paraId="0592164A" w14:textId="77777777" w:rsidR="000E5BCD" w:rsidRPr="00B813D5" w:rsidRDefault="000E5BCD" w:rsidP="001D3535">
            <w:pPr>
              <w:rPr>
                <w:rFonts w:ascii="Arial Narrow" w:hAnsi="Arial Narrow" w:cs="Calibri"/>
                <w:sz w:val="14"/>
                <w:szCs w:val="14"/>
              </w:rPr>
            </w:pPr>
            <w:r w:rsidRPr="00B813D5">
              <w:rPr>
                <w:rFonts w:ascii="Arial Narrow" w:hAnsi="Arial Narrow"/>
                <w:sz w:val="14"/>
                <w:szCs w:val="14"/>
              </w:rPr>
              <w:t>X</w:t>
            </w:r>
          </w:p>
        </w:tc>
        <w:tc>
          <w:tcPr>
            <w:tcW w:w="581" w:type="dxa"/>
          </w:tcPr>
          <w:p w14:paraId="506DD34C" w14:textId="77777777" w:rsidR="000E5BCD" w:rsidRPr="00B813D5" w:rsidRDefault="000E5BCD" w:rsidP="001D3535">
            <w:pPr>
              <w:rPr>
                <w:rFonts w:ascii="Arial Narrow" w:hAnsi="Arial Narrow" w:cs="Calibri"/>
                <w:sz w:val="14"/>
                <w:szCs w:val="14"/>
              </w:rPr>
            </w:pPr>
            <w:r w:rsidRPr="00B813D5">
              <w:rPr>
                <w:rFonts w:ascii="Arial Narrow" w:hAnsi="Arial Narrow"/>
                <w:sz w:val="14"/>
                <w:szCs w:val="14"/>
              </w:rPr>
              <w:t>X</w:t>
            </w:r>
          </w:p>
        </w:tc>
        <w:tc>
          <w:tcPr>
            <w:tcW w:w="584" w:type="dxa"/>
          </w:tcPr>
          <w:p w14:paraId="204FF037" w14:textId="77777777" w:rsidR="000E5BCD" w:rsidRPr="00B813D5" w:rsidRDefault="000E5BCD" w:rsidP="001D3535">
            <w:pPr>
              <w:rPr>
                <w:rFonts w:ascii="Arial Narrow" w:hAnsi="Arial Narrow" w:cs="Calibri"/>
                <w:sz w:val="14"/>
                <w:szCs w:val="14"/>
              </w:rPr>
            </w:pPr>
            <w:r w:rsidRPr="00B813D5">
              <w:rPr>
                <w:rFonts w:ascii="Arial Narrow" w:hAnsi="Arial Narrow"/>
                <w:sz w:val="14"/>
                <w:szCs w:val="14"/>
              </w:rPr>
              <w:t>X</w:t>
            </w:r>
          </w:p>
        </w:tc>
        <w:tc>
          <w:tcPr>
            <w:tcW w:w="701" w:type="dxa"/>
          </w:tcPr>
          <w:p w14:paraId="35BF2D25"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10%</w:t>
            </w:r>
          </w:p>
        </w:tc>
        <w:tc>
          <w:tcPr>
            <w:tcW w:w="616" w:type="dxa"/>
          </w:tcPr>
          <w:p w14:paraId="0233C301"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10%</w:t>
            </w:r>
          </w:p>
        </w:tc>
        <w:tc>
          <w:tcPr>
            <w:tcW w:w="606" w:type="dxa"/>
          </w:tcPr>
          <w:p w14:paraId="16CCB9AF"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40%</w:t>
            </w:r>
          </w:p>
        </w:tc>
        <w:tc>
          <w:tcPr>
            <w:tcW w:w="626" w:type="dxa"/>
          </w:tcPr>
          <w:p w14:paraId="46FC2A85"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40%</w:t>
            </w:r>
          </w:p>
        </w:tc>
      </w:tr>
      <w:tr w:rsidR="000E5BCD" w:rsidRPr="00B813D5" w14:paraId="74509237" w14:textId="77777777" w:rsidTr="000E5BCD">
        <w:tc>
          <w:tcPr>
            <w:tcW w:w="1881" w:type="dxa"/>
            <w:vMerge/>
          </w:tcPr>
          <w:p w14:paraId="10291807" w14:textId="77777777" w:rsidR="000E5BCD" w:rsidRPr="00B813D5" w:rsidRDefault="000E5BCD" w:rsidP="001D3535">
            <w:pPr>
              <w:rPr>
                <w:rFonts w:ascii="Arial Narrow" w:hAnsi="Arial Narrow"/>
                <w:sz w:val="18"/>
                <w:szCs w:val="18"/>
              </w:rPr>
            </w:pPr>
          </w:p>
        </w:tc>
        <w:tc>
          <w:tcPr>
            <w:tcW w:w="3140" w:type="dxa"/>
          </w:tcPr>
          <w:p w14:paraId="138B7134" w14:textId="77777777" w:rsidR="000E5BCD" w:rsidRPr="00B813D5" w:rsidRDefault="000E5BCD" w:rsidP="001D3535">
            <w:pPr>
              <w:rPr>
                <w:rFonts w:ascii="Arial Narrow" w:hAnsi="Arial Narrow" w:cs="Calibri"/>
                <w:sz w:val="18"/>
                <w:szCs w:val="18"/>
              </w:rPr>
            </w:pPr>
            <w:r w:rsidRPr="00B813D5">
              <w:rPr>
                <w:rFonts w:ascii="Arial Narrow" w:hAnsi="Arial Narrow"/>
                <w:sz w:val="18"/>
                <w:szCs w:val="18"/>
              </w:rPr>
              <w:t xml:space="preserve">Sensibilisation des jeunes sur la citoyenneté </w:t>
            </w:r>
          </w:p>
        </w:tc>
        <w:tc>
          <w:tcPr>
            <w:tcW w:w="2117" w:type="dxa"/>
          </w:tcPr>
          <w:p w14:paraId="67829541" w14:textId="77777777" w:rsidR="000E5BCD" w:rsidRPr="00B813D5" w:rsidRDefault="000E5BCD" w:rsidP="001D3535">
            <w:pPr>
              <w:rPr>
                <w:rFonts w:ascii="Arial Narrow" w:hAnsi="Arial Narrow" w:cs="Calibri"/>
                <w:sz w:val="18"/>
                <w:szCs w:val="18"/>
              </w:rPr>
            </w:pPr>
            <w:r w:rsidRPr="00B813D5">
              <w:rPr>
                <w:rFonts w:ascii="Arial Narrow" w:hAnsi="Arial Narrow" w:cstheme="minorHAnsi"/>
                <w:sz w:val="18"/>
                <w:szCs w:val="18"/>
              </w:rPr>
              <w:t xml:space="preserve">Les jeunes sont sensibilisés sur la citoyenneté </w:t>
            </w:r>
          </w:p>
        </w:tc>
        <w:tc>
          <w:tcPr>
            <w:tcW w:w="3047" w:type="dxa"/>
          </w:tcPr>
          <w:p w14:paraId="17A4D5C1" w14:textId="77777777" w:rsidR="000E5BCD" w:rsidRPr="00B813D5" w:rsidRDefault="000E5BCD" w:rsidP="001D3535">
            <w:pPr>
              <w:rPr>
                <w:rFonts w:ascii="Arial Narrow" w:hAnsi="Arial Narrow" w:cs="Calibri"/>
                <w:sz w:val="18"/>
                <w:szCs w:val="18"/>
              </w:rPr>
            </w:pPr>
            <w:r w:rsidRPr="00B813D5">
              <w:rPr>
                <w:rFonts w:ascii="Arial Narrow" w:hAnsi="Arial Narrow"/>
                <w:sz w:val="18"/>
                <w:szCs w:val="18"/>
              </w:rPr>
              <w:t>Commune</w:t>
            </w:r>
          </w:p>
        </w:tc>
        <w:tc>
          <w:tcPr>
            <w:tcW w:w="1657" w:type="dxa"/>
          </w:tcPr>
          <w:p w14:paraId="29A8F93F" w14:textId="77777777" w:rsidR="000E5BCD" w:rsidRPr="00B813D5" w:rsidRDefault="000E5BCD" w:rsidP="001D3535">
            <w:pPr>
              <w:jc w:val="right"/>
              <w:rPr>
                <w:rFonts w:ascii="Arial Narrow" w:hAnsi="Arial Narrow" w:cs="Calibri"/>
                <w:sz w:val="18"/>
                <w:szCs w:val="18"/>
              </w:rPr>
            </w:pPr>
            <w:r w:rsidRPr="00B813D5">
              <w:rPr>
                <w:rFonts w:ascii="Arial Narrow" w:hAnsi="Arial Narrow"/>
                <w:sz w:val="18"/>
                <w:szCs w:val="18"/>
              </w:rPr>
              <w:t>10.000.000</w:t>
            </w:r>
          </w:p>
        </w:tc>
        <w:tc>
          <w:tcPr>
            <w:tcW w:w="604" w:type="dxa"/>
          </w:tcPr>
          <w:p w14:paraId="526EBF33" w14:textId="77777777" w:rsidR="000E5BCD" w:rsidRPr="00B813D5" w:rsidRDefault="000E5BCD" w:rsidP="001D3535">
            <w:pPr>
              <w:rPr>
                <w:rFonts w:ascii="Arial Narrow" w:hAnsi="Arial Narrow" w:cs="Calibri"/>
                <w:sz w:val="14"/>
                <w:szCs w:val="14"/>
              </w:rPr>
            </w:pPr>
            <w:r w:rsidRPr="00B813D5">
              <w:rPr>
                <w:rFonts w:ascii="Arial Narrow" w:hAnsi="Arial Narrow"/>
                <w:sz w:val="14"/>
                <w:szCs w:val="14"/>
              </w:rPr>
              <w:t>X</w:t>
            </w:r>
          </w:p>
        </w:tc>
        <w:tc>
          <w:tcPr>
            <w:tcW w:w="581" w:type="dxa"/>
          </w:tcPr>
          <w:p w14:paraId="7DA9F525" w14:textId="77777777" w:rsidR="000E5BCD" w:rsidRPr="00B813D5" w:rsidRDefault="000E5BCD" w:rsidP="001D3535">
            <w:pPr>
              <w:rPr>
                <w:rFonts w:ascii="Arial Narrow" w:hAnsi="Arial Narrow" w:cs="Calibri"/>
                <w:sz w:val="14"/>
                <w:szCs w:val="14"/>
              </w:rPr>
            </w:pPr>
            <w:r w:rsidRPr="00B813D5">
              <w:rPr>
                <w:rFonts w:ascii="Arial Narrow" w:hAnsi="Arial Narrow"/>
                <w:sz w:val="14"/>
                <w:szCs w:val="14"/>
              </w:rPr>
              <w:t>X</w:t>
            </w:r>
          </w:p>
        </w:tc>
        <w:tc>
          <w:tcPr>
            <w:tcW w:w="584" w:type="dxa"/>
          </w:tcPr>
          <w:p w14:paraId="7C2E82AD" w14:textId="77777777" w:rsidR="000E5BCD" w:rsidRPr="00B813D5" w:rsidRDefault="000E5BCD" w:rsidP="001D3535">
            <w:pPr>
              <w:rPr>
                <w:rFonts w:ascii="Arial Narrow" w:hAnsi="Arial Narrow" w:cs="Calibri"/>
                <w:sz w:val="14"/>
                <w:szCs w:val="14"/>
              </w:rPr>
            </w:pPr>
            <w:r w:rsidRPr="00B813D5">
              <w:rPr>
                <w:rFonts w:ascii="Arial Narrow" w:hAnsi="Arial Narrow"/>
                <w:sz w:val="14"/>
                <w:szCs w:val="14"/>
              </w:rPr>
              <w:t>X</w:t>
            </w:r>
          </w:p>
        </w:tc>
        <w:tc>
          <w:tcPr>
            <w:tcW w:w="701" w:type="dxa"/>
          </w:tcPr>
          <w:p w14:paraId="1F5818F7"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10%</w:t>
            </w:r>
          </w:p>
        </w:tc>
        <w:tc>
          <w:tcPr>
            <w:tcW w:w="616" w:type="dxa"/>
          </w:tcPr>
          <w:p w14:paraId="11C287C9"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30%</w:t>
            </w:r>
          </w:p>
        </w:tc>
        <w:tc>
          <w:tcPr>
            <w:tcW w:w="606" w:type="dxa"/>
          </w:tcPr>
          <w:p w14:paraId="6EDFEB81"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30%</w:t>
            </w:r>
          </w:p>
        </w:tc>
        <w:tc>
          <w:tcPr>
            <w:tcW w:w="626" w:type="dxa"/>
          </w:tcPr>
          <w:p w14:paraId="1F5AAAA0"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30%</w:t>
            </w:r>
          </w:p>
        </w:tc>
      </w:tr>
      <w:tr w:rsidR="000E5BCD" w:rsidRPr="00B813D5" w14:paraId="5663A0CB" w14:textId="77777777" w:rsidTr="000E5BCD">
        <w:tc>
          <w:tcPr>
            <w:tcW w:w="1881" w:type="dxa"/>
            <w:vMerge/>
          </w:tcPr>
          <w:p w14:paraId="52063CDE" w14:textId="77777777" w:rsidR="000E5BCD" w:rsidRPr="00B813D5" w:rsidRDefault="000E5BCD" w:rsidP="001D3535">
            <w:pPr>
              <w:rPr>
                <w:rFonts w:ascii="Arial Narrow" w:hAnsi="Arial Narrow"/>
                <w:sz w:val="18"/>
                <w:szCs w:val="18"/>
              </w:rPr>
            </w:pPr>
          </w:p>
        </w:tc>
        <w:tc>
          <w:tcPr>
            <w:tcW w:w="3140" w:type="dxa"/>
          </w:tcPr>
          <w:p w14:paraId="5459F846" w14:textId="77777777" w:rsidR="000E5BCD" w:rsidRPr="00B813D5" w:rsidRDefault="000E5BCD" w:rsidP="001D3535">
            <w:pPr>
              <w:rPr>
                <w:rFonts w:ascii="Arial Narrow" w:hAnsi="Arial Narrow"/>
                <w:sz w:val="18"/>
                <w:szCs w:val="18"/>
              </w:rPr>
            </w:pPr>
            <w:r w:rsidRPr="00B813D5">
              <w:rPr>
                <w:rFonts w:ascii="Arial Narrow" w:hAnsi="Arial Narrow" w:cs="Arial"/>
                <w:sz w:val="18"/>
                <w:szCs w:val="18"/>
              </w:rPr>
              <w:t>Identification des projets et différentes initiatives des jeunes (filles et garçons)</w:t>
            </w:r>
            <w:r w:rsidRPr="00B813D5">
              <w:rPr>
                <w:rFonts w:ascii="Arial Narrow" w:hAnsi="Arial Narrow" w:cs="Arial"/>
                <w:strike/>
                <w:sz w:val="18"/>
                <w:szCs w:val="18"/>
              </w:rPr>
              <w:t xml:space="preserve"> </w:t>
            </w:r>
          </w:p>
        </w:tc>
        <w:tc>
          <w:tcPr>
            <w:tcW w:w="2117" w:type="dxa"/>
          </w:tcPr>
          <w:p w14:paraId="1A96774A" w14:textId="77777777" w:rsidR="000E5BCD" w:rsidRPr="00B813D5" w:rsidRDefault="000E5BCD" w:rsidP="001D3535">
            <w:pPr>
              <w:rPr>
                <w:rFonts w:ascii="Arial Narrow" w:hAnsi="Arial Narrow" w:cstheme="minorHAnsi"/>
                <w:sz w:val="18"/>
                <w:szCs w:val="18"/>
              </w:rPr>
            </w:pPr>
            <w:r w:rsidRPr="00B813D5">
              <w:rPr>
                <w:rFonts w:ascii="Arial Narrow" w:hAnsi="Arial Narrow"/>
                <w:sz w:val="18"/>
                <w:szCs w:val="18"/>
              </w:rPr>
              <w:t xml:space="preserve">Les projets et initiatives des jeunes sont identifiés </w:t>
            </w:r>
          </w:p>
        </w:tc>
        <w:tc>
          <w:tcPr>
            <w:tcW w:w="3047" w:type="dxa"/>
          </w:tcPr>
          <w:p w14:paraId="196B0DE7"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Commune</w:t>
            </w:r>
          </w:p>
        </w:tc>
        <w:tc>
          <w:tcPr>
            <w:tcW w:w="1657" w:type="dxa"/>
          </w:tcPr>
          <w:p w14:paraId="3B011D5A" w14:textId="77777777" w:rsidR="000E5BCD" w:rsidRPr="00B813D5" w:rsidRDefault="000E5BCD" w:rsidP="001D3535">
            <w:pPr>
              <w:jc w:val="right"/>
              <w:rPr>
                <w:rFonts w:ascii="Arial Narrow" w:hAnsi="Arial Narrow"/>
                <w:sz w:val="18"/>
                <w:szCs w:val="18"/>
              </w:rPr>
            </w:pPr>
            <w:r w:rsidRPr="00B813D5">
              <w:rPr>
                <w:rFonts w:ascii="Arial Narrow" w:hAnsi="Arial Narrow"/>
                <w:sz w:val="18"/>
                <w:szCs w:val="18"/>
              </w:rPr>
              <w:t>5.000.000</w:t>
            </w:r>
          </w:p>
        </w:tc>
        <w:tc>
          <w:tcPr>
            <w:tcW w:w="604" w:type="dxa"/>
          </w:tcPr>
          <w:p w14:paraId="34CFD5A5" w14:textId="77777777" w:rsidR="000E5BCD" w:rsidRPr="00B813D5" w:rsidRDefault="000E5BCD" w:rsidP="001D3535">
            <w:pPr>
              <w:rPr>
                <w:rFonts w:ascii="Arial Narrow" w:hAnsi="Arial Narrow"/>
                <w:sz w:val="14"/>
                <w:szCs w:val="14"/>
              </w:rPr>
            </w:pPr>
            <w:r w:rsidRPr="00B813D5">
              <w:rPr>
                <w:rFonts w:ascii="Arial Narrow" w:hAnsi="Arial Narrow"/>
                <w:sz w:val="14"/>
                <w:szCs w:val="14"/>
              </w:rPr>
              <w:t>X</w:t>
            </w:r>
          </w:p>
        </w:tc>
        <w:tc>
          <w:tcPr>
            <w:tcW w:w="581" w:type="dxa"/>
          </w:tcPr>
          <w:p w14:paraId="2443ED84" w14:textId="77777777" w:rsidR="000E5BCD" w:rsidRPr="00B813D5" w:rsidRDefault="000E5BCD" w:rsidP="001D3535">
            <w:pPr>
              <w:rPr>
                <w:rFonts w:ascii="Arial Narrow" w:hAnsi="Arial Narrow"/>
                <w:sz w:val="14"/>
                <w:szCs w:val="14"/>
              </w:rPr>
            </w:pPr>
            <w:r w:rsidRPr="00B813D5">
              <w:rPr>
                <w:rFonts w:ascii="Arial Narrow" w:hAnsi="Arial Narrow"/>
                <w:sz w:val="14"/>
                <w:szCs w:val="14"/>
              </w:rPr>
              <w:t>X</w:t>
            </w:r>
          </w:p>
        </w:tc>
        <w:tc>
          <w:tcPr>
            <w:tcW w:w="584" w:type="dxa"/>
          </w:tcPr>
          <w:p w14:paraId="5CFB9ADF" w14:textId="77777777" w:rsidR="000E5BCD" w:rsidRPr="00B813D5" w:rsidRDefault="000E5BCD" w:rsidP="001D3535">
            <w:pPr>
              <w:rPr>
                <w:rFonts w:ascii="Arial Narrow" w:hAnsi="Arial Narrow"/>
                <w:sz w:val="14"/>
                <w:szCs w:val="14"/>
              </w:rPr>
            </w:pPr>
            <w:r w:rsidRPr="00B813D5">
              <w:rPr>
                <w:rFonts w:ascii="Arial Narrow" w:hAnsi="Arial Narrow"/>
                <w:sz w:val="14"/>
                <w:szCs w:val="14"/>
              </w:rPr>
              <w:t>X</w:t>
            </w:r>
          </w:p>
        </w:tc>
        <w:tc>
          <w:tcPr>
            <w:tcW w:w="701" w:type="dxa"/>
          </w:tcPr>
          <w:p w14:paraId="3B714683"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10%</w:t>
            </w:r>
          </w:p>
        </w:tc>
        <w:tc>
          <w:tcPr>
            <w:tcW w:w="616" w:type="dxa"/>
          </w:tcPr>
          <w:p w14:paraId="03AADFD8"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30%</w:t>
            </w:r>
          </w:p>
        </w:tc>
        <w:tc>
          <w:tcPr>
            <w:tcW w:w="606" w:type="dxa"/>
          </w:tcPr>
          <w:p w14:paraId="4D5A0330" w14:textId="77777777" w:rsidR="000E5BCD" w:rsidRPr="00B813D5" w:rsidRDefault="000E5BCD" w:rsidP="001D3535">
            <w:pPr>
              <w:rPr>
                <w:rFonts w:ascii="Arial Narrow" w:hAnsi="Arial Narrow"/>
                <w:sz w:val="18"/>
                <w:szCs w:val="18"/>
              </w:rPr>
            </w:pPr>
          </w:p>
        </w:tc>
        <w:tc>
          <w:tcPr>
            <w:tcW w:w="626" w:type="dxa"/>
          </w:tcPr>
          <w:p w14:paraId="1139183D"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60%</w:t>
            </w:r>
          </w:p>
        </w:tc>
      </w:tr>
      <w:tr w:rsidR="000E5BCD" w:rsidRPr="00B813D5" w14:paraId="1DEAC705" w14:textId="77777777" w:rsidTr="000E5BCD">
        <w:tc>
          <w:tcPr>
            <w:tcW w:w="1881" w:type="dxa"/>
            <w:vMerge/>
          </w:tcPr>
          <w:p w14:paraId="471C7445" w14:textId="77777777" w:rsidR="000E5BCD" w:rsidRPr="00B813D5" w:rsidRDefault="000E5BCD" w:rsidP="001D3535">
            <w:pPr>
              <w:rPr>
                <w:rFonts w:ascii="Arial Narrow" w:hAnsi="Arial Narrow"/>
                <w:sz w:val="18"/>
                <w:szCs w:val="18"/>
              </w:rPr>
            </w:pPr>
          </w:p>
        </w:tc>
        <w:tc>
          <w:tcPr>
            <w:tcW w:w="3140" w:type="dxa"/>
          </w:tcPr>
          <w:p w14:paraId="29A563D1" w14:textId="77777777" w:rsidR="000E5BCD" w:rsidRPr="00B813D5" w:rsidRDefault="000E5BCD" w:rsidP="001D3535">
            <w:pPr>
              <w:rPr>
                <w:rFonts w:ascii="Arial Narrow" w:hAnsi="Arial Narrow"/>
                <w:sz w:val="18"/>
                <w:szCs w:val="18"/>
              </w:rPr>
            </w:pPr>
            <w:r w:rsidRPr="00B813D5">
              <w:rPr>
                <w:rFonts w:ascii="Arial Narrow" w:hAnsi="Arial Narrow" w:cs="Arial"/>
                <w:sz w:val="18"/>
                <w:szCs w:val="18"/>
              </w:rPr>
              <w:t>Appui et accompagnement des jeunes porteurs de projets</w:t>
            </w:r>
          </w:p>
        </w:tc>
        <w:tc>
          <w:tcPr>
            <w:tcW w:w="2117" w:type="dxa"/>
          </w:tcPr>
          <w:p w14:paraId="48F32038" w14:textId="77777777" w:rsidR="000E5BCD" w:rsidRPr="00B813D5" w:rsidRDefault="000E5BCD" w:rsidP="001D3535">
            <w:pPr>
              <w:rPr>
                <w:rFonts w:ascii="Arial Narrow" w:hAnsi="Arial Narrow" w:cstheme="minorHAnsi"/>
                <w:sz w:val="18"/>
                <w:szCs w:val="18"/>
              </w:rPr>
            </w:pPr>
            <w:r w:rsidRPr="00B813D5">
              <w:rPr>
                <w:rFonts w:ascii="Arial Narrow" w:hAnsi="Arial Narrow"/>
                <w:sz w:val="18"/>
                <w:szCs w:val="18"/>
              </w:rPr>
              <w:t xml:space="preserve">Les jeunes porteurs de projets sont appuyés et accompagnés </w:t>
            </w:r>
          </w:p>
        </w:tc>
        <w:tc>
          <w:tcPr>
            <w:tcW w:w="3047" w:type="dxa"/>
          </w:tcPr>
          <w:p w14:paraId="3227CF46"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Commune</w:t>
            </w:r>
          </w:p>
        </w:tc>
        <w:tc>
          <w:tcPr>
            <w:tcW w:w="1657" w:type="dxa"/>
          </w:tcPr>
          <w:p w14:paraId="3C477C7C" w14:textId="77777777" w:rsidR="000E5BCD" w:rsidRPr="00B813D5" w:rsidRDefault="000E5BCD" w:rsidP="001D3535">
            <w:pPr>
              <w:jc w:val="right"/>
              <w:rPr>
                <w:rFonts w:ascii="Arial Narrow" w:hAnsi="Arial Narrow"/>
                <w:sz w:val="18"/>
                <w:szCs w:val="18"/>
              </w:rPr>
            </w:pPr>
            <w:r w:rsidRPr="00B813D5">
              <w:rPr>
                <w:rFonts w:ascii="Arial Narrow" w:hAnsi="Arial Narrow"/>
                <w:sz w:val="18"/>
                <w:szCs w:val="18"/>
              </w:rPr>
              <w:t>5.000.000</w:t>
            </w:r>
          </w:p>
        </w:tc>
        <w:tc>
          <w:tcPr>
            <w:tcW w:w="604" w:type="dxa"/>
          </w:tcPr>
          <w:p w14:paraId="1D7F6289" w14:textId="77777777" w:rsidR="000E5BCD" w:rsidRPr="00B813D5" w:rsidRDefault="000E5BCD" w:rsidP="001D3535">
            <w:pPr>
              <w:rPr>
                <w:rFonts w:ascii="Arial Narrow" w:hAnsi="Arial Narrow"/>
                <w:sz w:val="14"/>
                <w:szCs w:val="14"/>
              </w:rPr>
            </w:pPr>
            <w:r w:rsidRPr="00B813D5">
              <w:rPr>
                <w:rFonts w:ascii="Arial Narrow" w:hAnsi="Arial Narrow"/>
                <w:sz w:val="14"/>
                <w:szCs w:val="14"/>
              </w:rPr>
              <w:t>X</w:t>
            </w:r>
          </w:p>
        </w:tc>
        <w:tc>
          <w:tcPr>
            <w:tcW w:w="581" w:type="dxa"/>
          </w:tcPr>
          <w:p w14:paraId="3AF3F22B" w14:textId="77777777" w:rsidR="000E5BCD" w:rsidRPr="00B813D5" w:rsidRDefault="000E5BCD" w:rsidP="001D3535">
            <w:pPr>
              <w:rPr>
                <w:rFonts w:ascii="Arial Narrow" w:hAnsi="Arial Narrow"/>
                <w:sz w:val="14"/>
                <w:szCs w:val="14"/>
              </w:rPr>
            </w:pPr>
            <w:r w:rsidRPr="00B813D5">
              <w:rPr>
                <w:rFonts w:ascii="Arial Narrow" w:hAnsi="Arial Narrow"/>
                <w:sz w:val="14"/>
                <w:szCs w:val="14"/>
              </w:rPr>
              <w:t>X</w:t>
            </w:r>
          </w:p>
        </w:tc>
        <w:tc>
          <w:tcPr>
            <w:tcW w:w="584" w:type="dxa"/>
          </w:tcPr>
          <w:p w14:paraId="3B9E31A4" w14:textId="77777777" w:rsidR="000E5BCD" w:rsidRPr="00B813D5" w:rsidRDefault="000E5BCD" w:rsidP="001D3535">
            <w:pPr>
              <w:rPr>
                <w:rFonts w:ascii="Arial Narrow" w:hAnsi="Arial Narrow"/>
                <w:sz w:val="14"/>
                <w:szCs w:val="14"/>
              </w:rPr>
            </w:pPr>
            <w:r w:rsidRPr="00B813D5">
              <w:rPr>
                <w:rFonts w:ascii="Arial Narrow" w:hAnsi="Arial Narrow"/>
                <w:sz w:val="14"/>
                <w:szCs w:val="14"/>
              </w:rPr>
              <w:t>X</w:t>
            </w:r>
          </w:p>
        </w:tc>
        <w:tc>
          <w:tcPr>
            <w:tcW w:w="701" w:type="dxa"/>
          </w:tcPr>
          <w:p w14:paraId="3EE32823" w14:textId="77777777" w:rsidR="000E5BCD" w:rsidRPr="00B813D5" w:rsidRDefault="000E5BCD" w:rsidP="001D3535">
            <w:pPr>
              <w:rPr>
                <w:rFonts w:ascii="Arial Narrow" w:hAnsi="Arial Narrow"/>
                <w:sz w:val="18"/>
                <w:szCs w:val="18"/>
              </w:rPr>
            </w:pPr>
          </w:p>
        </w:tc>
        <w:tc>
          <w:tcPr>
            <w:tcW w:w="616" w:type="dxa"/>
          </w:tcPr>
          <w:p w14:paraId="2B878C1A"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30%</w:t>
            </w:r>
          </w:p>
        </w:tc>
        <w:tc>
          <w:tcPr>
            <w:tcW w:w="606" w:type="dxa"/>
          </w:tcPr>
          <w:p w14:paraId="0A167C91"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50%</w:t>
            </w:r>
          </w:p>
        </w:tc>
        <w:tc>
          <w:tcPr>
            <w:tcW w:w="626" w:type="dxa"/>
          </w:tcPr>
          <w:p w14:paraId="1BB58638"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20%</w:t>
            </w:r>
          </w:p>
        </w:tc>
      </w:tr>
      <w:tr w:rsidR="000E5BCD" w:rsidRPr="00B813D5" w14:paraId="336814A6" w14:textId="77777777" w:rsidTr="000E5BCD">
        <w:tc>
          <w:tcPr>
            <w:tcW w:w="1881" w:type="dxa"/>
            <w:vMerge/>
          </w:tcPr>
          <w:p w14:paraId="52E1D8E4" w14:textId="77777777" w:rsidR="000E5BCD" w:rsidRPr="00B813D5" w:rsidRDefault="000E5BCD" w:rsidP="001D3535">
            <w:pPr>
              <w:rPr>
                <w:rFonts w:ascii="Arial Narrow" w:hAnsi="Arial Narrow"/>
                <w:sz w:val="18"/>
                <w:szCs w:val="18"/>
              </w:rPr>
            </w:pPr>
          </w:p>
        </w:tc>
        <w:tc>
          <w:tcPr>
            <w:tcW w:w="3140" w:type="dxa"/>
          </w:tcPr>
          <w:p w14:paraId="3D4A8702" w14:textId="77777777" w:rsidR="000E5BCD" w:rsidRPr="00B813D5" w:rsidRDefault="000E5BCD" w:rsidP="001D3535">
            <w:pPr>
              <w:rPr>
                <w:rFonts w:ascii="Arial Narrow" w:hAnsi="Arial Narrow"/>
                <w:sz w:val="18"/>
                <w:szCs w:val="18"/>
              </w:rPr>
            </w:pPr>
            <w:r w:rsidRPr="00B813D5">
              <w:rPr>
                <w:rFonts w:ascii="Arial Narrow" w:hAnsi="Arial Narrow" w:cs="Arial"/>
                <w:sz w:val="18"/>
                <w:szCs w:val="18"/>
              </w:rPr>
              <w:t>Organisation des journées d’information et de sensibilisation sur les phénomènes liés à la délinquance juvénile</w:t>
            </w:r>
          </w:p>
        </w:tc>
        <w:tc>
          <w:tcPr>
            <w:tcW w:w="2117" w:type="dxa"/>
          </w:tcPr>
          <w:p w14:paraId="6F2A2BF2" w14:textId="77777777" w:rsidR="000E5BCD" w:rsidRPr="00B813D5" w:rsidRDefault="000E5BCD" w:rsidP="001D3535">
            <w:pPr>
              <w:rPr>
                <w:rFonts w:ascii="Arial Narrow" w:hAnsi="Arial Narrow" w:cstheme="minorHAnsi"/>
                <w:sz w:val="18"/>
                <w:szCs w:val="18"/>
              </w:rPr>
            </w:pPr>
            <w:r w:rsidRPr="00B813D5">
              <w:rPr>
                <w:rFonts w:ascii="Arial Narrow" w:hAnsi="Arial Narrow" w:cs="Arial"/>
                <w:sz w:val="18"/>
                <w:szCs w:val="18"/>
              </w:rPr>
              <w:t>Des journées d’information et de sensibilisation sur les phénomènes liés à la délinquance juvénile sont organisées</w:t>
            </w:r>
          </w:p>
        </w:tc>
        <w:tc>
          <w:tcPr>
            <w:tcW w:w="3047" w:type="dxa"/>
          </w:tcPr>
          <w:p w14:paraId="3FE4C30C"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Commune</w:t>
            </w:r>
          </w:p>
        </w:tc>
        <w:tc>
          <w:tcPr>
            <w:tcW w:w="1657" w:type="dxa"/>
          </w:tcPr>
          <w:p w14:paraId="461B7EFF" w14:textId="77777777" w:rsidR="000E5BCD" w:rsidRPr="00B813D5" w:rsidRDefault="000E5BCD" w:rsidP="001D3535">
            <w:pPr>
              <w:jc w:val="right"/>
              <w:rPr>
                <w:rFonts w:ascii="Arial Narrow" w:hAnsi="Arial Narrow"/>
                <w:sz w:val="18"/>
                <w:szCs w:val="18"/>
              </w:rPr>
            </w:pPr>
            <w:r w:rsidRPr="00B813D5">
              <w:rPr>
                <w:rFonts w:ascii="Arial Narrow" w:hAnsi="Arial Narrow"/>
                <w:sz w:val="18"/>
                <w:szCs w:val="18"/>
              </w:rPr>
              <w:t>2.000.000</w:t>
            </w:r>
          </w:p>
        </w:tc>
        <w:tc>
          <w:tcPr>
            <w:tcW w:w="604" w:type="dxa"/>
          </w:tcPr>
          <w:p w14:paraId="27E3DC19" w14:textId="77777777" w:rsidR="000E5BCD" w:rsidRPr="00B813D5" w:rsidRDefault="000E5BCD" w:rsidP="001D3535">
            <w:pPr>
              <w:rPr>
                <w:rFonts w:ascii="Arial Narrow" w:hAnsi="Arial Narrow"/>
                <w:sz w:val="14"/>
                <w:szCs w:val="14"/>
              </w:rPr>
            </w:pPr>
            <w:r w:rsidRPr="00B813D5">
              <w:rPr>
                <w:rFonts w:ascii="Arial Narrow" w:hAnsi="Arial Narrow"/>
                <w:sz w:val="14"/>
                <w:szCs w:val="14"/>
              </w:rPr>
              <w:t>X</w:t>
            </w:r>
          </w:p>
        </w:tc>
        <w:tc>
          <w:tcPr>
            <w:tcW w:w="581" w:type="dxa"/>
          </w:tcPr>
          <w:p w14:paraId="6B7F6E4A" w14:textId="77777777" w:rsidR="000E5BCD" w:rsidRPr="00B813D5" w:rsidRDefault="000E5BCD" w:rsidP="001D3535">
            <w:pPr>
              <w:rPr>
                <w:rFonts w:ascii="Arial Narrow" w:hAnsi="Arial Narrow"/>
                <w:sz w:val="14"/>
                <w:szCs w:val="14"/>
              </w:rPr>
            </w:pPr>
            <w:r w:rsidRPr="00B813D5">
              <w:rPr>
                <w:rFonts w:ascii="Arial Narrow" w:hAnsi="Arial Narrow"/>
                <w:sz w:val="14"/>
                <w:szCs w:val="14"/>
              </w:rPr>
              <w:t>X</w:t>
            </w:r>
          </w:p>
        </w:tc>
        <w:tc>
          <w:tcPr>
            <w:tcW w:w="584" w:type="dxa"/>
          </w:tcPr>
          <w:p w14:paraId="12B70A77" w14:textId="77777777" w:rsidR="000E5BCD" w:rsidRPr="00B813D5" w:rsidRDefault="000E5BCD" w:rsidP="001D3535">
            <w:pPr>
              <w:rPr>
                <w:rFonts w:ascii="Arial Narrow" w:hAnsi="Arial Narrow"/>
                <w:sz w:val="14"/>
                <w:szCs w:val="14"/>
              </w:rPr>
            </w:pPr>
            <w:r w:rsidRPr="00B813D5">
              <w:rPr>
                <w:rFonts w:ascii="Arial Narrow" w:hAnsi="Arial Narrow"/>
                <w:sz w:val="14"/>
                <w:szCs w:val="14"/>
              </w:rPr>
              <w:t>X</w:t>
            </w:r>
          </w:p>
        </w:tc>
        <w:tc>
          <w:tcPr>
            <w:tcW w:w="701" w:type="dxa"/>
          </w:tcPr>
          <w:p w14:paraId="13193B32" w14:textId="77777777" w:rsidR="000E5BCD" w:rsidRPr="00B813D5" w:rsidRDefault="000E5BCD" w:rsidP="001D3535">
            <w:pPr>
              <w:rPr>
                <w:rFonts w:ascii="Arial Narrow" w:hAnsi="Arial Narrow"/>
                <w:sz w:val="18"/>
                <w:szCs w:val="18"/>
              </w:rPr>
            </w:pPr>
          </w:p>
        </w:tc>
        <w:tc>
          <w:tcPr>
            <w:tcW w:w="616" w:type="dxa"/>
          </w:tcPr>
          <w:p w14:paraId="4A0096F9"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50%</w:t>
            </w:r>
          </w:p>
        </w:tc>
        <w:tc>
          <w:tcPr>
            <w:tcW w:w="606" w:type="dxa"/>
          </w:tcPr>
          <w:p w14:paraId="13ACB5F0"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50%</w:t>
            </w:r>
          </w:p>
        </w:tc>
        <w:tc>
          <w:tcPr>
            <w:tcW w:w="626" w:type="dxa"/>
          </w:tcPr>
          <w:p w14:paraId="63CC65BE" w14:textId="77777777" w:rsidR="000E5BCD" w:rsidRPr="00B813D5" w:rsidRDefault="000E5BCD" w:rsidP="001D3535">
            <w:pPr>
              <w:rPr>
                <w:rFonts w:ascii="Arial Narrow" w:hAnsi="Arial Narrow"/>
                <w:sz w:val="18"/>
                <w:szCs w:val="18"/>
              </w:rPr>
            </w:pPr>
          </w:p>
        </w:tc>
      </w:tr>
      <w:tr w:rsidR="000E5BCD" w:rsidRPr="00B813D5" w14:paraId="371EB567" w14:textId="77777777" w:rsidTr="000E5BCD">
        <w:tc>
          <w:tcPr>
            <w:tcW w:w="1881" w:type="dxa"/>
          </w:tcPr>
          <w:p w14:paraId="3AECE9FD" w14:textId="77777777" w:rsidR="000E5BCD" w:rsidRPr="00B813D5" w:rsidRDefault="000E5BCD" w:rsidP="001D3535">
            <w:pPr>
              <w:rPr>
                <w:rFonts w:ascii="Arial Narrow" w:hAnsi="Arial Narrow"/>
                <w:sz w:val="18"/>
                <w:szCs w:val="18"/>
              </w:rPr>
            </w:pPr>
            <w:r w:rsidRPr="00B813D5">
              <w:rPr>
                <w:rFonts w:ascii="Arial Narrow" w:hAnsi="Arial Narrow"/>
                <w:b/>
                <w:bCs/>
                <w:sz w:val="18"/>
                <w:szCs w:val="18"/>
              </w:rPr>
              <w:t>Sous-Total</w:t>
            </w:r>
            <w:r>
              <w:rPr>
                <w:rFonts w:ascii="Arial Narrow" w:hAnsi="Arial Narrow"/>
                <w:b/>
                <w:bCs/>
                <w:sz w:val="18"/>
                <w:szCs w:val="18"/>
              </w:rPr>
              <w:t xml:space="preserve"> 13</w:t>
            </w:r>
          </w:p>
        </w:tc>
        <w:tc>
          <w:tcPr>
            <w:tcW w:w="3140" w:type="dxa"/>
          </w:tcPr>
          <w:p w14:paraId="2DD965E7" w14:textId="77777777" w:rsidR="000E5BCD" w:rsidRPr="00B813D5" w:rsidRDefault="000E5BCD" w:rsidP="001D3535">
            <w:pPr>
              <w:rPr>
                <w:rFonts w:ascii="Arial Narrow" w:hAnsi="Arial Narrow"/>
                <w:sz w:val="18"/>
                <w:szCs w:val="18"/>
              </w:rPr>
            </w:pPr>
          </w:p>
        </w:tc>
        <w:tc>
          <w:tcPr>
            <w:tcW w:w="2117" w:type="dxa"/>
          </w:tcPr>
          <w:p w14:paraId="08272457" w14:textId="77777777" w:rsidR="000E5BCD" w:rsidRPr="00B813D5" w:rsidRDefault="000E5BCD" w:rsidP="001D3535">
            <w:pPr>
              <w:rPr>
                <w:rFonts w:ascii="Arial Narrow" w:hAnsi="Arial Narrow" w:cstheme="minorHAnsi"/>
                <w:sz w:val="18"/>
                <w:szCs w:val="18"/>
              </w:rPr>
            </w:pPr>
          </w:p>
        </w:tc>
        <w:tc>
          <w:tcPr>
            <w:tcW w:w="3047" w:type="dxa"/>
          </w:tcPr>
          <w:p w14:paraId="60A9D3C7" w14:textId="77777777" w:rsidR="000E5BCD" w:rsidRPr="00B813D5" w:rsidRDefault="000E5BCD" w:rsidP="001D3535">
            <w:pPr>
              <w:rPr>
                <w:rFonts w:ascii="Arial Narrow" w:hAnsi="Arial Narrow"/>
                <w:sz w:val="18"/>
                <w:szCs w:val="18"/>
              </w:rPr>
            </w:pPr>
          </w:p>
        </w:tc>
        <w:tc>
          <w:tcPr>
            <w:tcW w:w="1657" w:type="dxa"/>
          </w:tcPr>
          <w:p w14:paraId="6E2E5FA4" w14:textId="77777777" w:rsidR="000E5BCD" w:rsidRPr="00210488" w:rsidRDefault="000E5BCD" w:rsidP="001D3535">
            <w:pPr>
              <w:jc w:val="right"/>
              <w:rPr>
                <w:rFonts w:ascii="Arial Narrow" w:hAnsi="Arial Narrow"/>
                <w:b/>
                <w:bCs/>
                <w:sz w:val="18"/>
                <w:szCs w:val="18"/>
              </w:rPr>
            </w:pPr>
            <w:r w:rsidRPr="00210488">
              <w:rPr>
                <w:rFonts w:ascii="Arial Narrow" w:hAnsi="Arial Narrow"/>
                <w:b/>
                <w:bCs/>
                <w:sz w:val="18"/>
                <w:szCs w:val="18"/>
              </w:rPr>
              <w:t>112 000 000</w:t>
            </w:r>
          </w:p>
        </w:tc>
        <w:tc>
          <w:tcPr>
            <w:tcW w:w="604" w:type="dxa"/>
          </w:tcPr>
          <w:p w14:paraId="04181B6E" w14:textId="77777777" w:rsidR="000E5BCD" w:rsidRPr="00B813D5" w:rsidRDefault="000E5BCD" w:rsidP="001D3535">
            <w:pPr>
              <w:rPr>
                <w:rFonts w:ascii="Arial Narrow" w:hAnsi="Arial Narrow"/>
                <w:sz w:val="18"/>
                <w:szCs w:val="18"/>
              </w:rPr>
            </w:pPr>
          </w:p>
        </w:tc>
        <w:tc>
          <w:tcPr>
            <w:tcW w:w="581" w:type="dxa"/>
          </w:tcPr>
          <w:p w14:paraId="2BE10063" w14:textId="77777777" w:rsidR="000E5BCD" w:rsidRPr="00B813D5" w:rsidRDefault="000E5BCD" w:rsidP="001D3535">
            <w:pPr>
              <w:rPr>
                <w:rFonts w:ascii="Arial Narrow" w:hAnsi="Arial Narrow"/>
                <w:sz w:val="18"/>
                <w:szCs w:val="18"/>
              </w:rPr>
            </w:pPr>
          </w:p>
        </w:tc>
        <w:tc>
          <w:tcPr>
            <w:tcW w:w="584" w:type="dxa"/>
          </w:tcPr>
          <w:p w14:paraId="71D89CFF" w14:textId="77777777" w:rsidR="000E5BCD" w:rsidRPr="00B813D5" w:rsidRDefault="000E5BCD" w:rsidP="001D3535">
            <w:pPr>
              <w:rPr>
                <w:rFonts w:ascii="Arial Narrow" w:hAnsi="Arial Narrow"/>
                <w:sz w:val="18"/>
                <w:szCs w:val="18"/>
              </w:rPr>
            </w:pPr>
          </w:p>
        </w:tc>
        <w:tc>
          <w:tcPr>
            <w:tcW w:w="701" w:type="dxa"/>
          </w:tcPr>
          <w:p w14:paraId="1E0BC3F9" w14:textId="77777777" w:rsidR="000E5BCD" w:rsidRPr="00B813D5" w:rsidRDefault="000E5BCD" w:rsidP="001D3535">
            <w:pPr>
              <w:rPr>
                <w:rFonts w:ascii="Arial Narrow" w:hAnsi="Arial Narrow"/>
                <w:sz w:val="18"/>
                <w:szCs w:val="18"/>
              </w:rPr>
            </w:pPr>
          </w:p>
        </w:tc>
        <w:tc>
          <w:tcPr>
            <w:tcW w:w="616" w:type="dxa"/>
          </w:tcPr>
          <w:p w14:paraId="4469D922" w14:textId="77777777" w:rsidR="000E5BCD" w:rsidRPr="00B813D5" w:rsidRDefault="000E5BCD" w:rsidP="001D3535">
            <w:pPr>
              <w:rPr>
                <w:rFonts w:ascii="Arial Narrow" w:hAnsi="Arial Narrow"/>
                <w:sz w:val="18"/>
                <w:szCs w:val="18"/>
              </w:rPr>
            </w:pPr>
          </w:p>
        </w:tc>
        <w:tc>
          <w:tcPr>
            <w:tcW w:w="606" w:type="dxa"/>
          </w:tcPr>
          <w:p w14:paraId="2BBBD79A" w14:textId="77777777" w:rsidR="000E5BCD" w:rsidRPr="00B813D5" w:rsidRDefault="000E5BCD" w:rsidP="001D3535">
            <w:pPr>
              <w:rPr>
                <w:rFonts w:ascii="Arial Narrow" w:hAnsi="Arial Narrow"/>
                <w:sz w:val="18"/>
                <w:szCs w:val="18"/>
              </w:rPr>
            </w:pPr>
          </w:p>
        </w:tc>
        <w:tc>
          <w:tcPr>
            <w:tcW w:w="626" w:type="dxa"/>
          </w:tcPr>
          <w:p w14:paraId="604AF826" w14:textId="77777777" w:rsidR="000E5BCD" w:rsidRPr="00B813D5" w:rsidRDefault="000E5BCD" w:rsidP="001D3535">
            <w:pPr>
              <w:rPr>
                <w:rFonts w:ascii="Arial Narrow" w:hAnsi="Arial Narrow"/>
                <w:sz w:val="18"/>
                <w:szCs w:val="18"/>
              </w:rPr>
            </w:pPr>
          </w:p>
        </w:tc>
      </w:tr>
      <w:tr w:rsidR="000E5BCD" w:rsidRPr="00B813D5" w14:paraId="23FEE284" w14:textId="77777777" w:rsidTr="001D3535">
        <w:tc>
          <w:tcPr>
            <w:tcW w:w="16160" w:type="dxa"/>
            <w:gridSpan w:val="12"/>
            <w:shd w:val="clear" w:color="auto" w:fill="E5B8B7" w:themeFill="accent2" w:themeFillTint="66"/>
          </w:tcPr>
          <w:p w14:paraId="302203F7" w14:textId="77777777" w:rsidR="000E5BCD" w:rsidRPr="00B813D5" w:rsidRDefault="000E5BCD" w:rsidP="001D3535">
            <w:pPr>
              <w:jc w:val="center"/>
              <w:rPr>
                <w:rFonts w:ascii="Arial Narrow" w:hAnsi="Arial Narrow"/>
                <w:sz w:val="18"/>
                <w:szCs w:val="18"/>
              </w:rPr>
            </w:pPr>
            <w:r w:rsidRPr="00B813D5">
              <w:rPr>
                <w:rFonts w:ascii="Arial Narrow" w:hAnsi="Arial Narrow"/>
                <w:b/>
                <w:sz w:val="18"/>
                <w:szCs w:val="18"/>
              </w:rPr>
              <w:t>SECTEUR RESSOURCES HUMAINES</w:t>
            </w:r>
          </w:p>
        </w:tc>
      </w:tr>
      <w:tr w:rsidR="000E5BCD" w:rsidRPr="00B813D5" w14:paraId="58606D1D" w14:textId="77777777" w:rsidTr="000E5BCD">
        <w:tc>
          <w:tcPr>
            <w:tcW w:w="1881" w:type="dxa"/>
            <w:vMerge w:val="restart"/>
          </w:tcPr>
          <w:p w14:paraId="044495E2" w14:textId="77777777" w:rsidR="000E5BCD" w:rsidRPr="00B813D5" w:rsidRDefault="000E5BCD" w:rsidP="001D3535">
            <w:pPr>
              <w:rPr>
                <w:rFonts w:ascii="Arial Narrow" w:hAnsi="Arial Narrow"/>
                <w:b/>
                <w:sz w:val="18"/>
                <w:szCs w:val="18"/>
              </w:rPr>
            </w:pPr>
            <w:r w:rsidRPr="00B813D5">
              <w:rPr>
                <w:rFonts w:ascii="Arial Narrow" w:hAnsi="Arial Narrow"/>
                <w:b/>
                <w:sz w:val="18"/>
                <w:szCs w:val="18"/>
              </w:rPr>
              <w:t>SPORT</w:t>
            </w:r>
          </w:p>
          <w:p w14:paraId="5636ADDB" w14:textId="77777777" w:rsidR="000E5BCD" w:rsidRPr="00B813D5" w:rsidRDefault="000E5BCD" w:rsidP="001D3535">
            <w:pPr>
              <w:rPr>
                <w:rFonts w:ascii="Arial Narrow" w:hAnsi="Arial Narrow"/>
                <w:sz w:val="18"/>
                <w:szCs w:val="18"/>
              </w:rPr>
            </w:pPr>
            <w:r w:rsidRPr="00B813D5">
              <w:rPr>
                <w:rFonts w:ascii="Arial Narrow" w:hAnsi="Arial Narrow"/>
                <w:b/>
                <w:i/>
                <w:sz w:val="18"/>
                <w:szCs w:val="18"/>
              </w:rPr>
              <w:t>Promouvoir le sport</w:t>
            </w:r>
          </w:p>
        </w:tc>
        <w:tc>
          <w:tcPr>
            <w:tcW w:w="3140" w:type="dxa"/>
          </w:tcPr>
          <w:p w14:paraId="0AB89197"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Réhabilitation des terrains de sport</w:t>
            </w:r>
          </w:p>
        </w:tc>
        <w:tc>
          <w:tcPr>
            <w:tcW w:w="2117" w:type="dxa"/>
          </w:tcPr>
          <w:p w14:paraId="65B5F7F7" w14:textId="77777777" w:rsidR="000E5BCD" w:rsidRPr="00B813D5" w:rsidRDefault="000E5BCD" w:rsidP="001D3535">
            <w:pPr>
              <w:rPr>
                <w:rFonts w:ascii="Arial Narrow" w:hAnsi="Arial Narrow" w:cstheme="minorHAnsi"/>
                <w:sz w:val="18"/>
                <w:szCs w:val="18"/>
              </w:rPr>
            </w:pPr>
            <w:r w:rsidRPr="00B813D5">
              <w:rPr>
                <w:rFonts w:ascii="Arial Narrow" w:hAnsi="Arial Narrow"/>
                <w:sz w:val="18"/>
                <w:szCs w:val="18"/>
              </w:rPr>
              <w:t>Les terrains de sport sont réhabilités</w:t>
            </w:r>
          </w:p>
        </w:tc>
        <w:tc>
          <w:tcPr>
            <w:tcW w:w="3047" w:type="dxa"/>
          </w:tcPr>
          <w:p w14:paraId="10F69BB8"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Commune</w:t>
            </w:r>
          </w:p>
        </w:tc>
        <w:tc>
          <w:tcPr>
            <w:tcW w:w="1657" w:type="dxa"/>
          </w:tcPr>
          <w:p w14:paraId="5FC0A547" w14:textId="77777777" w:rsidR="000E5BCD" w:rsidRPr="00B813D5" w:rsidRDefault="000E5BCD" w:rsidP="001D3535">
            <w:pPr>
              <w:jc w:val="right"/>
              <w:rPr>
                <w:rFonts w:ascii="Arial Narrow" w:hAnsi="Arial Narrow"/>
                <w:sz w:val="18"/>
                <w:szCs w:val="18"/>
              </w:rPr>
            </w:pPr>
            <w:r w:rsidRPr="00B813D5">
              <w:rPr>
                <w:rFonts w:ascii="Arial Narrow" w:hAnsi="Arial Narrow"/>
                <w:sz w:val="18"/>
                <w:szCs w:val="18"/>
              </w:rPr>
              <w:t>50 000 000</w:t>
            </w:r>
          </w:p>
        </w:tc>
        <w:tc>
          <w:tcPr>
            <w:tcW w:w="604" w:type="dxa"/>
          </w:tcPr>
          <w:p w14:paraId="7C9180E9" w14:textId="77777777" w:rsidR="000E5BCD" w:rsidRPr="00507E99" w:rsidRDefault="000E5BCD" w:rsidP="001D3535">
            <w:pPr>
              <w:rPr>
                <w:rFonts w:ascii="Arial Narrow" w:hAnsi="Arial Narrow"/>
                <w:sz w:val="14"/>
                <w:szCs w:val="14"/>
              </w:rPr>
            </w:pPr>
          </w:p>
        </w:tc>
        <w:tc>
          <w:tcPr>
            <w:tcW w:w="581" w:type="dxa"/>
          </w:tcPr>
          <w:p w14:paraId="750B6EF7" w14:textId="77777777" w:rsidR="000E5BCD" w:rsidRPr="00507E99" w:rsidRDefault="000E5BCD" w:rsidP="001D3535">
            <w:pPr>
              <w:rPr>
                <w:rFonts w:ascii="Arial Narrow" w:hAnsi="Arial Narrow"/>
                <w:sz w:val="14"/>
                <w:szCs w:val="14"/>
              </w:rPr>
            </w:pPr>
            <w:r w:rsidRPr="00507E99">
              <w:rPr>
                <w:rFonts w:ascii="Arial Narrow" w:hAnsi="Arial Narrow"/>
                <w:sz w:val="14"/>
                <w:szCs w:val="14"/>
              </w:rPr>
              <w:t>X</w:t>
            </w:r>
          </w:p>
        </w:tc>
        <w:tc>
          <w:tcPr>
            <w:tcW w:w="584" w:type="dxa"/>
          </w:tcPr>
          <w:p w14:paraId="52ACF18A" w14:textId="77777777" w:rsidR="000E5BCD" w:rsidRPr="00507E99" w:rsidRDefault="000E5BCD" w:rsidP="001D3535">
            <w:pPr>
              <w:rPr>
                <w:rFonts w:ascii="Arial Narrow" w:hAnsi="Arial Narrow"/>
                <w:sz w:val="14"/>
                <w:szCs w:val="14"/>
              </w:rPr>
            </w:pPr>
            <w:r w:rsidRPr="00507E99">
              <w:rPr>
                <w:rFonts w:ascii="Arial Narrow" w:hAnsi="Arial Narrow"/>
                <w:sz w:val="14"/>
                <w:szCs w:val="14"/>
              </w:rPr>
              <w:t>X</w:t>
            </w:r>
          </w:p>
        </w:tc>
        <w:tc>
          <w:tcPr>
            <w:tcW w:w="701" w:type="dxa"/>
          </w:tcPr>
          <w:p w14:paraId="4FBB260E" w14:textId="77777777" w:rsidR="000E5BCD" w:rsidRPr="00507E99" w:rsidRDefault="000E5BCD" w:rsidP="001D3535">
            <w:pPr>
              <w:rPr>
                <w:rFonts w:ascii="Arial Narrow" w:hAnsi="Arial Narrow"/>
                <w:sz w:val="14"/>
                <w:szCs w:val="14"/>
              </w:rPr>
            </w:pPr>
          </w:p>
        </w:tc>
        <w:tc>
          <w:tcPr>
            <w:tcW w:w="616" w:type="dxa"/>
          </w:tcPr>
          <w:p w14:paraId="59AFC8A4" w14:textId="77777777" w:rsidR="000E5BCD" w:rsidRPr="00507E99" w:rsidRDefault="000E5BCD" w:rsidP="001D3535">
            <w:pPr>
              <w:rPr>
                <w:rFonts w:ascii="Arial Narrow" w:hAnsi="Arial Narrow"/>
                <w:sz w:val="14"/>
                <w:szCs w:val="14"/>
              </w:rPr>
            </w:pPr>
            <w:r w:rsidRPr="00507E99">
              <w:rPr>
                <w:rFonts w:ascii="Arial Narrow" w:hAnsi="Arial Narrow"/>
                <w:sz w:val="14"/>
                <w:szCs w:val="14"/>
              </w:rPr>
              <w:t>20</w:t>
            </w:r>
          </w:p>
        </w:tc>
        <w:tc>
          <w:tcPr>
            <w:tcW w:w="606" w:type="dxa"/>
          </w:tcPr>
          <w:p w14:paraId="47B12873" w14:textId="77777777" w:rsidR="000E5BCD" w:rsidRPr="00507E99" w:rsidRDefault="000E5BCD" w:rsidP="001D3535">
            <w:pPr>
              <w:rPr>
                <w:rFonts w:ascii="Arial Narrow" w:hAnsi="Arial Narrow"/>
                <w:sz w:val="14"/>
                <w:szCs w:val="14"/>
              </w:rPr>
            </w:pPr>
          </w:p>
        </w:tc>
        <w:tc>
          <w:tcPr>
            <w:tcW w:w="626" w:type="dxa"/>
          </w:tcPr>
          <w:p w14:paraId="72699AB1" w14:textId="77777777" w:rsidR="000E5BCD" w:rsidRPr="00507E99" w:rsidRDefault="000E5BCD" w:rsidP="001D3535">
            <w:pPr>
              <w:rPr>
                <w:rFonts w:ascii="Arial Narrow" w:hAnsi="Arial Narrow"/>
                <w:sz w:val="14"/>
                <w:szCs w:val="14"/>
              </w:rPr>
            </w:pPr>
            <w:r w:rsidRPr="00507E99">
              <w:rPr>
                <w:rFonts w:ascii="Arial Narrow" w:hAnsi="Arial Narrow"/>
                <w:sz w:val="14"/>
                <w:szCs w:val="14"/>
              </w:rPr>
              <w:t>80</w:t>
            </w:r>
          </w:p>
        </w:tc>
      </w:tr>
      <w:tr w:rsidR="000E5BCD" w:rsidRPr="00B813D5" w14:paraId="606F6C58" w14:textId="77777777" w:rsidTr="000E5BCD">
        <w:tc>
          <w:tcPr>
            <w:tcW w:w="1881" w:type="dxa"/>
            <w:vMerge/>
          </w:tcPr>
          <w:p w14:paraId="0646D245" w14:textId="77777777" w:rsidR="000E5BCD" w:rsidRPr="00B813D5" w:rsidRDefault="000E5BCD" w:rsidP="001D3535">
            <w:pPr>
              <w:rPr>
                <w:rFonts w:ascii="Arial Narrow" w:hAnsi="Arial Narrow"/>
                <w:sz w:val="18"/>
                <w:szCs w:val="18"/>
              </w:rPr>
            </w:pPr>
          </w:p>
        </w:tc>
        <w:tc>
          <w:tcPr>
            <w:tcW w:w="3140" w:type="dxa"/>
          </w:tcPr>
          <w:p w14:paraId="65FD67A6"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Aménagement d’un espace pour les mariés</w:t>
            </w:r>
          </w:p>
        </w:tc>
        <w:tc>
          <w:tcPr>
            <w:tcW w:w="2117" w:type="dxa"/>
          </w:tcPr>
          <w:p w14:paraId="457E2931" w14:textId="77777777" w:rsidR="000E5BCD" w:rsidRPr="00B813D5" w:rsidRDefault="000E5BCD" w:rsidP="001D3535">
            <w:pPr>
              <w:rPr>
                <w:rFonts w:ascii="Arial Narrow" w:hAnsi="Arial Narrow" w:cstheme="minorHAnsi"/>
                <w:sz w:val="18"/>
                <w:szCs w:val="18"/>
              </w:rPr>
            </w:pPr>
            <w:r w:rsidRPr="00B813D5">
              <w:rPr>
                <w:rFonts w:ascii="Arial Narrow" w:hAnsi="Arial Narrow"/>
                <w:sz w:val="18"/>
                <w:szCs w:val="18"/>
              </w:rPr>
              <w:t>Un espace pour les mariés est aménagé</w:t>
            </w:r>
          </w:p>
        </w:tc>
        <w:tc>
          <w:tcPr>
            <w:tcW w:w="3047" w:type="dxa"/>
          </w:tcPr>
          <w:p w14:paraId="13FF0722"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Commune</w:t>
            </w:r>
          </w:p>
        </w:tc>
        <w:tc>
          <w:tcPr>
            <w:tcW w:w="1657" w:type="dxa"/>
          </w:tcPr>
          <w:p w14:paraId="39C15E05" w14:textId="77777777" w:rsidR="000E5BCD" w:rsidRPr="00B813D5" w:rsidRDefault="000E5BCD" w:rsidP="001D3535">
            <w:pPr>
              <w:jc w:val="right"/>
              <w:rPr>
                <w:rFonts w:ascii="Arial Narrow" w:hAnsi="Arial Narrow"/>
                <w:sz w:val="18"/>
                <w:szCs w:val="18"/>
              </w:rPr>
            </w:pPr>
            <w:r w:rsidRPr="00B813D5">
              <w:rPr>
                <w:rFonts w:ascii="Arial Narrow" w:hAnsi="Arial Narrow"/>
                <w:sz w:val="18"/>
                <w:szCs w:val="18"/>
              </w:rPr>
              <w:t>10 000 000</w:t>
            </w:r>
          </w:p>
        </w:tc>
        <w:tc>
          <w:tcPr>
            <w:tcW w:w="604" w:type="dxa"/>
          </w:tcPr>
          <w:p w14:paraId="4A40C846" w14:textId="77777777" w:rsidR="000E5BCD" w:rsidRPr="00507E99" w:rsidRDefault="000E5BCD" w:rsidP="001D3535">
            <w:pPr>
              <w:rPr>
                <w:rFonts w:ascii="Arial Narrow" w:hAnsi="Arial Narrow"/>
                <w:sz w:val="14"/>
                <w:szCs w:val="14"/>
              </w:rPr>
            </w:pPr>
          </w:p>
        </w:tc>
        <w:tc>
          <w:tcPr>
            <w:tcW w:w="581" w:type="dxa"/>
          </w:tcPr>
          <w:p w14:paraId="324FF2D5" w14:textId="77777777" w:rsidR="000E5BCD" w:rsidRPr="00507E99" w:rsidRDefault="000E5BCD" w:rsidP="001D3535">
            <w:pPr>
              <w:rPr>
                <w:rFonts w:ascii="Arial Narrow" w:hAnsi="Arial Narrow"/>
                <w:sz w:val="14"/>
                <w:szCs w:val="14"/>
              </w:rPr>
            </w:pPr>
            <w:r w:rsidRPr="00507E99">
              <w:rPr>
                <w:rFonts w:ascii="Arial Narrow" w:hAnsi="Arial Narrow"/>
                <w:sz w:val="14"/>
                <w:szCs w:val="14"/>
              </w:rPr>
              <w:t>X</w:t>
            </w:r>
          </w:p>
        </w:tc>
        <w:tc>
          <w:tcPr>
            <w:tcW w:w="584" w:type="dxa"/>
          </w:tcPr>
          <w:p w14:paraId="4023A135" w14:textId="77777777" w:rsidR="000E5BCD" w:rsidRPr="00507E99" w:rsidRDefault="000E5BCD" w:rsidP="001D3535">
            <w:pPr>
              <w:rPr>
                <w:rFonts w:ascii="Arial Narrow" w:hAnsi="Arial Narrow"/>
                <w:sz w:val="14"/>
                <w:szCs w:val="14"/>
              </w:rPr>
            </w:pPr>
            <w:r w:rsidRPr="00507E99">
              <w:rPr>
                <w:rFonts w:ascii="Arial Narrow" w:hAnsi="Arial Narrow"/>
                <w:sz w:val="14"/>
                <w:szCs w:val="14"/>
              </w:rPr>
              <w:t>X</w:t>
            </w:r>
          </w:p>
        </w:tc>
        <w:tc>
          <w:tcPr>
            <w:tcW w:w="701" w:type="dxa"/>
          </w:tcPr>
          <w:p w14:paraId="31EC4133" w14:textId="77777777" w:rsidR="000E5BCD" w:rsidRPr="00507E99" w:rsidRDefault="000E5BCD" w:rsidP="001D3535">
            <w:pPr>
              <w:rPr>
                <w:rFonts w:ascii="Arial Narrow" w:hAnsi="Arial Narrow"/>
                <w:sz w:val="14"/>
                <w:szCs w:val="14"/>
              </w:rPr>
            </w:pPr>
          </w:p>
        </w:tc>
        <w:tc>
          <w:tcPr>
            <w:tcW w:w="616" w:type="dxa"/>
          </w:tcPr>
          <w:p w14:paraId="4F8E1E4A" w14:textId="77777777" w:rsidR="000E5BCD" w:rsidRPr="00507E99" w:rsidRDefault="000E5BCD" w:rsidP="001D3535">
            <w:pPr>
              <w:rPr>
                <w:rFonts w:ascii="Arial Narrow" w:hAnsi="Arial Narrow"/>
                <w:sz w:val="14"/>
                <w:szCs w:val="14"/>
              </w:rPr>
            </w:pPr>
            <w:r w:rsidRPr="00507E99">
              <w:rPr>
                <w:rFonts w:ascii="Arial Narrow" w:hAnsi="Arial Narrow"/>
                <w:sz w:val="14"/>
                <w:szCs w:val="14"/>
              </w:rPr>
              <w:t>10</w:t>
            </w:r>
          </w:p>
        </w:tc>
        <w:tc>
          <w:tcPr>
            <w:tcW w:w="606" w:type="dxa"/>
          </w:tcPr>
          <w:p w14:paraId="1A2CD1C7" w14:textId="77777777" w:rsidR="000E5BCD" w:rsidRPr="00507E99" w:rsidRDefault="000E5BCD" w:rsidP="001D3535">
            <w:pPr>
              <w:rPr>
                <w:rFonts w:ascii="Arial Narrow" w:hAnsi="Arial Narrow"/>
                <w:sz w:val="14"/>
                <w:szCs w:val="14"/>
              </w:rPr>
            </w:pPr>
          </w:p>
        </w:tc>
        <w:tc>
          <w:tcPr>
            <w:tcW w:w="626" w:type="dxa"/>
          </w:tcPr>
          <w:p w14:paraId="4478916A" w14:textId="77777777" w:rsidR="000E5BCD" w:rsidRPr="00507E99" w:rsidRDefault="000E5BCD" w:rsidP="001D3535">
            <w:pPr>
              <w:rPr>
                <w:rFonts w:ascii="Arial Narrow" w:hAnsi="Arial Narrow"/>
                <w:sz w:val="14"/>
                <w:szCs w:val="14"/>
              </w:rPr>
            </w:pPr>
            <w:r w:rsidRPr="00507E99">
              <w:rPr>
                <w:rFonts w:ascii="Arial Narrow" w:hAnsi="Arial Narrow"/>
                <w:sz w:val="14"/>
                <w:szCs w:val="14"/>
              </w:rPr>
              <w:t>90</w:t>
            </w:r>
          </w:p>
        </w:tc>
      </w:tr>
      <w:tr w:rsidR="000E5BCD" w:rsidRPr="00B813D5" w14:paraId="4BD7A661" w14:textId="77777777" w:rsidTr="000E5BCD">
        <w:tc>
          <w:tcPr>
            <w:tcW w:w="1881" w:type="dxa"/>
            <w:vMerge/>
          </w:tcPr>
          <w:p w14:paraId="2D9C47D5" w14:textId="77777777" w:rsidR="000E5BCD" w:rsidRPr="00B813D5" w:rsidRDefault="000E5BCD" w:rsidP="001D3535">
            <w:pPr>
              <w:rPr>
                <w:rFonts w:ascii="Arial Narrow" w:hAnsi="Arial Narrow"/>
                <w:sz w:val="18"/>
                <w:szCs w:val="18"/>
              </w:rPr>
            </w:pPr>
          </w:p>
        </w:tc>
        <w:tc>
          <w:tcPr>
            <w:tcW w:w="3140" w:type="dxa"/>
          </w:tcPr>
          <w:p w14:paraId="5F7C8461"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Organisation des activités sportives et culturelles</w:t>
            </w:r>
          </w:p>
        </w:tc>
        <w:tc>
          <w:tcPr>
            <w:tcW w:w="2117" w:type="dxa"/>
          </w:tcPr>
          <w:p w14:paraId="46EF5A73" w14:textId="77777777" w:rsidR="000E5BCD" w:rsidRPr="00B813D5" w:rsidRDefault="000E5BCD" w:rsidP="001D3535">
            <w:pPr>
              <w:rPr>
                <w:rFonts w:ascii="Arial Narrow" w:hAnsi="Arial Narrow" w:cstheme="minorHAnsi"/>
                <w:sz w:val="18"/>
                <w:szCs w:val="18"/>
              </w:rPr>
            </w:pPr>
            <w:r w:rsidRPr="00B813D5">
              <w:rPr>
                <w:rFonts w:ascii="Arial Narrow" w:hAnsi="Arial Narrow"/>
                <w:sz w:val="18"/>
                <w:szCs w:val="18"/>
              </w:rPr>
              <w:t>Les activités sportives et culturelles sont organisées</w:t>
            </w:r>
          </w:p>
        </w:tc>
        <w:tc>
          <w:tcPr>
            <w:tcW w:w="3047" w:type="dxa"/>
          </w:tcPr>
          <w:p w14:paraId="676DC61E"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Commune</w:t>
            </w:r>
          </w:p>
        </w:tc>
        <w:tc>
          <w:tcPr>
            <w:tcW w:w="1657" w:type="dxa"/>
          </w:tcPr>
          <w:p w14:paraId="79564CA7" w14:textId="77777777" w:rsidR="000E5BCD" w:rsidRPr="00B813D5" w:rsidRDefault="000E5BCD" w:rsidP="001D3535">
            <w:pPr>
              <w:jc w:val="right"/>
              <w:rPr>
                <w:rFonts w:ascii="Arial Narrow" w:hAnsi="Arial Narrow"/>
                <w:sz w:val="18"/>
                <w:szCs w:val="18"/>
              </w:rPr>
            </w:pPr>
            <w:r w:rsidRPr="00B813D5">
              <w:rPr>
                <w:rFonts w:ascii="Arial Narrow" w:hAnsi="Arial Narrow"/>
                <w:sz w:val="18"/>
                <w:szCs w:val="18"/>
              </w:rPr>
              <w:t>50 000 000</w:t>
            </w:r>
          </w:p>
        </w:tc>
        <w:tc>
          <w:tcPr>
            <w:tcW w:w="604" w:type="dxa"/>
          </w:tcPr>
          <w:p w14:paraId="7EC7A81D" w14:textId="77777777" w:rsidR="000E5BCD" w:rsidRPr="00507E99" w:rsidRDefault="000E5BCD" w:rsidP="001D3535">
            <w:pPr>
              <w:rPr>
                <w:rFonts w:ascii="Arial Narrow" w:hAnsi="Arial Narrow"/>
                <w:sz w:val="14"/>
                <w:szCs w:val="14"/>
              </w:rPr>
            </w:pPr>
            <w:r w:rsidRPr="00507E99">
              <w:rPr>
                <w:rFonts w:ascii="Arial Narrow" w:hAnsi="Arial Narrow"/>
                <w:sz w:val="14"/>
                <w:szCs w:val="14"/>
              </w:rPr>
              <w:t>X</w:t>
            </w:r>
          </w:p>
        </w:tc>
        <w:tc>
          <w:tcPr>
            <w:tcW w:w="581" w:type="dxa"/>
          </w:tcPr>
          <w:p w14:paraId="4C894DB5" w14:textId="77777777" w:rsidR="000E5BCD" w:rsidRPr="00507E99" w:rsidRDefault="000E5BCD" w:rsidP="001D3535">
            <w:pPr>
              <w:rPr>
                <w:rFonts w:ascii="Arial Narrow" w:hAnsi="Arial Narrow"/>
                <w:sz w:val="14"/>
                <w:szCs w:val="14"/>
              </w:rPr>
            </w:pPr>
            <w:r w:rsidRPr="00507E99">
              <w:rPr>
                <w:rFonts w:ascii="Arial Narrow" w:hAnsi="Arial Narrow"/>
                <w:sz w:val="14"/>
                <w:szCs w:val="14"/>
              </w:rPr>
              <w:t>X</w:t>
            </w:r>
          </w:p>
        </w:tc>
        <w:tc>
          <w:tcPr>
            <w:tcW w:w="584" w:type="dxa"/>
          </w:tcPr>
          <w:p w14:paraId="4A76E541" w14:textId="77777777" w:rsidR="000E5BCD" w:rsidRPr="00507E99" w:rsidRDefault="000E5BCD" w:rsidP="001D3535">
            <w:pPr>
              <w:rPr>
                <w:rFonts w:ascii="Arial Narrow" w:hAnsi="Arial Narrow"/>
                <w:sz w:val="14"/>
                <w:szCs w:val="14"/>
              </w:rPr>
            </w:pPr>
            <w:r w:rsidRPr="00507E99">
              <w:rPr>
                <w:rFonts w:ascii="Arial Narrow" w:hAnsi="Arial Narrow"/>
                <w:sz w:val="14"/>
                <w:szCs w:val="14"/>
              </w:rPr>
              <w:t>X</w:t>
            </w:r>
          </w:p>
        </w:tc>
        <w:tc>
          <w:tcPr>
            <w:tcW w:w="701" w:type="dxa"/>
          </w:tcPr>
          <w:p w14:paraId="4E45D9E9" w14:textId="77777777" w:rsidR="000E5BCD" w:rsidRPr="00507E99" w:rsidRDefault="000E5BCD" w:rsidP="001D3535">
            <w:pPr>
              <w:rPr>
                <w:rFonts w:ascii="Arial Narrow" w:hAnsi="Arial Narrow"/>
                <w:sz w:val="14"/>
                <w:szCs w:val="14"/>
              </w:rPr>
            </w:pPr>
          </w:p>
        </w:tc>
        <w:tc>
          <w:tcPr>
            <w:tcW w:w="616" w:type="dxa"/>
          </w:tcPr>
          <w:p w14:paraId="68C59DAD" w14:textId="77777777" w:rsidR="000E5BCD" w:rsidRPr="00507E99" w:rsidRDefault="000E5BCD" w:rsidP="001D3535">
            <w:pPr>
              <w:rPr>
                <w:rFonts w:ascii="Arial Narrow" w:hAnsi="Arial Narrow"/>
                <w:sz w:val="14"/>
                <w:szCs w:val="14"/>
              </w:rPr>
            </w:pPr>
            <w:r w:rsidRPr="00507E99">
              <w:rPr>
                <w:rFonts w:ascii="Arial Narrow" w:hAnsi="Arial Narrow"/>
                <w:sz w:val="14"/>
                <w:szCs w:val="14"/>
              </w:rPr>
              <w:t>50</w:t>
            </w:r>
          </w:p>
        </w:tc>
        <w:tc>
          <w:tcPr>
            <w:tcW w:w="606" w:type="dxa"/>
          </w:tcPr>
          <w:p w14:paraId="003EF47B" w14:textId="77777777" w:rsidR="000E5BCD" w:rsidRPr="00507E99" w:rsidRDefault="000E5BCD" w:rsidP="001D3535">
            <w:pPr>
              <w:rPr>
                <w:rFonts w:ascii="Arial Narrow" w:hAnsi="Arial Narrow"/>
                <w:sz w:val="14"/>
                <w:szCs w:val="14"/>
              </w:rPr>
            </w:pPr>
          </w:p>
        </w:tc>
        <w:tc>
          <w:tcPr>
            <w:tcW w:w="626" w:type="dxa"/>
          </w:tcPr>
          <w:p w14:paraId="0A35C51D" w14:textId="77777777" w:rsidR="000E5BCD" w:rsidRPr="00507E99" w:rsidRDefault="000E5BCD" w:rsidP="001D3535">
            <w:pPr>
              <w:rPr>
                <w:rFonts w:ascii="Arial Narrow" w:hAnsi="Arial Narrow"/>
                <w:sz w:val="14"/>
                <w:szCs w:val="14"/>
              </w:rPr>
            </w:pPr>
            <w:r w:rsidRPr="00507E99">
              <w:rPr>
                <w:rFonts w:ascii="Arial Narrow" w:hAnsi="Arial Narrow"/>
                <w:sz w:val="14"/>
                <w:szCs w:val="14"/>
              </w:rPr>
              <w:t>50</w:t>
            </w:r>
          </w:p>
        </w:tc>
      </w:tr>
      <w:tr w:rsidR="000E5BCD" w:rsidRPr="00B813D5" w14:paraId="77CAC548" w14:textId="77777777" w:rsidTr="000E5BCD">
        <w:tc>
          <w:tcPr>
            <w:tcW w:w="1881" w:type="dxa"/>
            <w:vMerge/>
          </w:tcPr>
          <w:p w14:paraId="2B16ABF9" w14:textId="77777777" w:rsidR="000E5BCD" w:rsidRPr="00B813D5" w:rsidRDefault="000E5BCD" w:rsidP="001D3535">
            <w:pPr>
              <w:rPr>
                <w:rFonts w:ascii="Arial Narrow" w:hAnsi="Arial Narrow"/>
                <w:sz w:val="18"/>
                <w:szCs w:val="18"/>
              </w:rPr>
            </w:pPr>
          </w:p>
        </w:tc>
        <w:tc>
          <w:tcPr>
            <w:tcW w:w="3140" w:type="dxa"/>
          </w:tcPr>
          <w:p w14:paraId="1FD04AB9"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Organisation de la coupe du Maire</w:t>
            </w:r>
          </w:p>
        </w:tc>
        <w:tc>
          <w:tcPr>
            <w:tcW w:w="2117" w:type="dxa"/>
          </w:tcPr>
          <w:p w14:paraId="14CF57D4" w14:textId="77777777" w:rsidR="000E5BCD" w:rsidRPr="00B813D5" w:rsidRDefault="000E5BCD" w:rsidP="001D3535">
            <w:pPr>
              <w:rPr>
                <w:rFonts w:ascii="Arial Narrow" w:hAnsi="Arial Narrow" w:cstheme="minorHAnsi"/>
                <w:sz w:val="18"/>
                <w:szCs w:val="18"/>
              </w:rPr>
            </w:pPr>
            <w:r w:rsidRPr="00B813D5">
              <w:rPr>
                <w:rFonts w:ascii="Arial Narrow" w:hAnsi="Arial Narrow"/>
                <w:sz w:val="18"/>
                <w:szCs w:val="18"/>
              </w:rPr>
              <w:t>La coupe du Maire est organisée</w:t>
            </w:r>
          </w:p>
        </w:tc>
        <w:tc>
          <w:tcPr>
            <w:tcW w:w="3047" w:type="dxa"/>
          </w:tcPr>
          <w:p w14:paraId="71691177"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Commune</w:t>
            </w:r>
          </w:p>
        </w:tc>
        <w:tc>
          <w:tcPr>
            <w:tcW w:w="1657" w:type="dxa"/>
          </w:tcPr>
          <w:p w14:paraId="66CFFDEF" w14:textId="77777777" w:rsidR="000E5BCD" w:rsidRPr="00B813D5" w:rsidRDefault="000E5BCD" w:rsidP="001D3535">
            <w:pPr>
              <w:jc w:val="right"/>
              <w:rPr>
                <w:rFonts w:ascii="Arial Narrow" w:hAnsi="Arial Narrow"/>
                <w:sz w:val="18"/>
                <w:szCs w:val="18"/>
              </w:rPr>
            </w:pPr>
            <w:r w:rsidRPr="00B813D5">
              <w:rPr>
                <w:rFonts w:ascii="Arial Narrow" w:hAnsi="Arial Narrow"/>
                <w:sz w:val="18"/>
                <w:szCs w:val="18"/>
              </w:rPr>
              <w:t>15 000 000</w:t>
            </w:r>
          </w:p>
        </w:tc>
        <w:tc>
          <w:tcPr>
            <w:tcW w:w="604" w:type="dxa"/>
          </w:tcPr>
          <w:p w14:paraId="544DB5D4" w14:textId="77777777" w:rsidR="000E5BCD" w:rsidRPr="00507E99" w:rsidRDefault="000E5BCD" w:rsidP="001D3535">
            <w:pPr>
              <w:rPr>
                <w:rFonts w:ascii="Arial Narrow" w:hAnsi="Arial Narrow"/>
                <w:sz w:val="14"/>
                <w:szCs w:val="14"/>
              </w:rPr>
            </w:pPr>
            <w:r w:rsidRPr="00507E99">
              <w:rPr>
                <w:rFonts w:ascii="Arial Narrow" w:hAnsi="Arial Narrow"/>
                <w:sz w:val="14"/>
                <w:szCs w:val="14"/>
              </w:rPr>
              <w:t>X</w:t>
            </w:r>
          </w:p>
        </w:tc>
        <w:tc>
          <w:tcPr>
            <w:tcW w:w="581" w:type="dxa"/>
          </w:tcPr>
          <w:p w14:paraId="44457775" w14:textId="77777777" w:rsidR="000E5BCD" w:rsidRPr="00507E99" w:rsidRDefault="000E5BCD" w:rsidP="001D3535">
            <w:pPr>
              <w:rPr>
                <w:rFonts w:ascii="Arial Narrow" w:hAnsi="Arial Narrow"/>
                <w:sz w:val="14"/>
                <w:szCs w:val="14"/>
              </w:rPr>
            </w:pPr>
            <w:r w:rsidRPr="00507E99">
              <w:rPr>
                <w:rFonts w:ascii="Arial Narrow" w:hAnsi="Arial Narrow"/>
                <w:sz w:val="14"/>
                <w:szCs w:val="14"/>
              </w:rPr>
              <w:t>X</w:t>
            </w:r>
          </w:p>
        </w:tc>
        <w:tc>
          <w:tcPr>
            <w:tcW w:w="584" w:type="dxa"/>
          </w:tcPr>
          <w:p w14:paraId="38049D7E" w14:textId="77777777" w:rsidR="000E5BCD" w:rsidRPr="00507E99" w:rsidRDefault="000E5BCD" w:rsidP="001D3535">
            <w:pPr>
              <w:rPr>
                <w:rFonts w:ascii="Arial Narrow" w:hAnsi="Arial Narrow"/>
                <w:sz w:val="14"/>
                <w:szCs w:val="14"/>
              </w:rPr>
            </w:pPr>
            <w:r w:rsidRPr="00507E99">
              <w:rPr>
                <w:rFonts w:ascii="Arial Narrow" w:hAnsi="Arial Narrow"/>
                <w:sz w:val="14"/>
                <w:szCs w:val="14"/>
              </w:rPr>
              <w:t>X</w:t>
            </w:r>
          </w:p>
        </w:tc>
        <w:tc>
          <w:tcPr>
            <w:tcW w:w="701" w:type="dxa"/>
          </w:tcPr>
          <w:p w14:paraId="241ACA62" w14:textId="77777777" w:rsidR="000E5BCD" w:rsidRPr="00507E99" w:rsidRDefault="000E5BCD" w:rsidP="001D3535">
            <w:pPr>
              <w:rPr>
                <w:rFonts w:ascii="Arial Narrow" w:hAnsi="Arial Narrow"/>
                <w:sz w:val="14"/>
                <w:szCs w:val="14"/>
              </w:rPr>
            </w:pPr>
          </w:p>
        </w:tc>
        <w:tc>
          <w:tcPr>
            <w:tcW w:w="616" w:type="dxa"/>
          </w:tcPr>
          <w:p w14:paraId="32D2E2C0" w14:textId="77777777" w:rsidR="000E5BCD" w:rsidRPr="00507E99" w:rsidRDefault="000E5BCD" w:rsidP="001D3535">
            <w:pPr>
              <w:rPr>
                <w:rFonts w:ascii="Arial Narrow" w:hAnsi="Arial Narrow"/>
                <w:sz w:val="14"/>
                <w:szCs w:val="14"/>
              </w:rPr>
            </w:pPr>
          </w:p>
        </w:tc>
        <w:tc>
          <w:tcPr>
            <w:tcW w:w="606" w:type="dxa"/>
          </w:tcPr>
          <w:p w14:paraId="5F51AEB9" w14:textId="77777777" w:rsidR="000E5BCD" w:rsidRPr="00507E99" w:rsidRDefault="000E5BCD" w:rsidP="001D3535">
            <w:pPr>
              <w:rPr>
                <w:rFonts w:ascii="Arial Narrow" w:hAnsi="Arial Narrow"/>
                <w:sz w:val="14"/>
                <w:szCs w:val="14"/>
              </w:rPr>
            </w:pPr>
          </w:p>
        </w:tc>
        <w:tc>
          <w:tcPr>
            <w:tcW w:w="626" w:type="dxa"/>
          </w:tcPr>
          <w:p w14:paraId="5BA8DA47" w14:textId="77777777" w:rsidR="000E5BCD" w:rsidRPr="00507E99" w:rsidRDefault="000E5BCD" w:rsidP="001D3535">
            <w:pPr>
              <w:rPr>
                <w:rFonts w:ascii="Arial Narrow" w:hAnsi="Arial Narrow"/>
                <w:sz w:val="14"/>
                <w:szCs w:val="14"/>
              </w:rPr>
            </w:pPr>
          </w:p>
        </w:tc>
      </w:tr>
      <w:tr w:rsidR="000E5BCD" w:rsidRPr="00B813D5" w14:paraId="1A6290C5" w14:textId="77777777" w:rsidTr="000E5BCD">
        <w:tc>
          <w:tcPr>
            <w:tcW w:w="1881" w:type="dxa"/>
          </w:tcPr>
          <w:p w14:paraId="38FF6626" w14:textId="77777777" w:rsidR="000E5BCD" w:rsidRPr="00B813D5" w:rsidRDefault="000E5BCD" w:rsidP="001D3535">
            <w:pPr>
              <w:rPr>
                <w:rFonts w:ascii="Arial Narrow" w:hAnsi="Arial Narrow"/>
                <w:sz w:val="18"/>
                <w:szCs w:val="18"/>
              </w:rPr>
            </w:pPr>
            <w:r w:rsidRPr="00B813D5">
              <w:rPr>
                <w:rFonts w:ascii="Arial Narrow" w:hAnsi="Arial Narrow"/>
                <w:b/>
                <w:bCs/>
                <w:sz w:val="18"/>
                <w:szCs w:val="18"/>
              </w:rPr>
              <w:t>Sous-Total</w:t>
            </w:r>
            <w:r>
              <w:rPr>
                <w:rFonts w:ascii="Arial Narrow" w:hAnsi="Arial Narrow"/>
                <w:b/>
                <w:bCs/>
                <w:sz w:val="18"/>
                <w:szCs w:val="18"/>
              </w:rPr>
              <w:t xml:space="preserve"> 14</w:t>
            </w:r>
          </w:p>
        </w:tc>
        <w:tc>
          <w:tcPr>
            <w:tcW w:w="3140" w:type="dxa"/>
          </w:tcPr>
          <w:p w14:paraId="38FE978C" w14:textId="77777777" w:rsidR="000E5BCD" w:rsidRPr="00B813D5" w:rsidRDefault="000E5BCD" w:rsidP="001D3535">
            <w:pPr>
              <w:rPr>
                <w:rFonts w:ascii="Arial Narrow" w:hAnsi="Arial Narrow"/>
                <w:sz w:val="18"/>
                <w:szCs w:val="18"/>
              </w:rPr>
            </w:pPr>
          </w:p>
        </w:tc>
        <w:tc>
          <w:tcPr>
            <w:tcW w:w="2117" w:type="dxa"/>
          </w:tcPr>
          <w:p w14:paraId="1A08A43D" w14:textId="77777777" w:rsidR="000E5BCD" w:rsidRPr="00B813D5" w:rsidRDefault="000E5BCD" w:rsidP="001D3535">
            <w:pPr>
              <w:rPr>
                <w:rFonts w:ascii="Arial Narrow" w:hAnsi="Arial Narrow" w:cstheme="minorHAnsi"/>
                <w:sz w:val="18"/>
                <w:szCs w:val="18"/>
              </w:rPr>
            </w:pPr>
          </w:p>
        </w:tc>
        <w:tc>
          <w:tcPr>
            <w:tcW w:w="3047" w:type="dxa"/>
          </w:tcPr>
          <w:p w14:paraId="58916B7C" w14:textId="77777777" w:rsidR="000E5BCD" w:rsidRPr="00B813D5" w:rsidRDefault="000E5BCD" w:rsidP="001D3535">
            <w:pPr>
              <w:rPr>
                <w:rFonts w:ascii="Arial Narrow" w:hAnsi="Arial Narrow"/>
                <w:sz w:val="18"/>
                <w:szCs w:val="18"/>
              </w:rPr>
            </w:pPr>
          </w:p>
        </w:tc>
        <w:tc>
          <w:tcPr>
            <w:tcW w:w="1657" w:type="dxa"/>
          </w:tcPr>
          <w:p w14:paraId="5DD55E25" w14:textId="77777777" w:rsidR="000E5BCD" w:rsidRPr="00210488" w:rsidRDefault="000E5BCD" w:rsidP="001D3535">
            <w:pPr>
              <w:jc w:val="right"/>
              <w:rPr>
                <w:rFonts w:ascii="Arial Narrow" w:hAnsi="Arial Narrow"/>
                <w:b/>
                <w:bCs/>
                <w:sz w:val="18"/>
                <w:szCs w:val="18"/>
              </w:rPr>
            </w:pPr>
            <w:r w:rsidRPr="00210488">
              <w:rPr>
                <w:rFonts w:ascii="Arial Narrow" w:hAnsi="Arial Narrow"/>
                <w:b/>
                <w:bCs/>
                <w:sz w:val="18"/>
                <w:szCs w:val="18"/>
              </w:rPr>
              <w:t>125 000 000</w:t>
            </w:r>
          </w:p>
        </w:tc>
        <w:tc>
          <w:tcPr>
            <w:tcW w:w="604" w:type="dxa"/>
          </w:tcPr>
          <w:p w14:paraId="5D899312" w14:textId="77777777" w:rsidR="000E5BCD" w:rsidRPr="00B813D5" w:rsidRDefault="000E5BCD" w:rsidP="001D3535">
            <w:pPr>
              <w:rPr>
                <w:rFonts w:ascii="Arial Narrow" w:hAnsi="Arial Narrow"/>
                <w:sz w:val="18"/>
                <w:szCs w:val="18"/>
              </w:rPr>
            </w:pPr>
          </w:p>
        </w:tc>
        <w:tc>
          <w:tcPr>
            <w:tcW w:w="581" w:type="dxa"/>
          </w:tcPr>
          <w:p w14:paraId="01DC0D62" w14:textId="77777777" w:rsidR="000E5BCD" w:rsidRPr="00B813D5" w:rsidRDefault="000E5BCD" w:rsidP="001D3535">
            <w:pPr>
              <w:rPr>
                <w:rFonts w:ascii="Arial Narrow" w:hAnsi="Arial Narrow"/>
                <w:sz w:val="18"/>
                <w:szCs w:val="18"/>
              </w:rPr>
            </w:pPr>
          </w:p>
        </w:tc>
        <w:tc>
          <w:tcPr>
            <w:tcW w:w="584" w:type="dxa"/>
          </w:tcPr>
          <w:p w14:paraId="71FA1508" w14:textId="77777777" w:rsidR="000E5BCD" w:rsidRPr="00B813D5" w:rsidRDefault="000E5BCD" w:rsidP="001D3535">
            <w:pPr>
              <w:rPr>
                <w:rFonts w:ascii="Arial Narrow" w:hAnsi="Arial Narrow"/>
                <w:sz w:val="18"/>
                <w:szCs w:val="18"/>
              </w:rPr>
            </w:pPr>
          </w:p>
        </w:tc>
        <w:tc>
          <w:tcPr>
            <w:tcW w:w="701" w:type="dxa"/>
          </w:tcPr>
          <w:p w14:paraId="2205C919" w14:textId="77777777" w:rsidR="000E5BCD" w:rsidRPr="00B813D5" w:rsidRDefault="000E5BCD" w:rsidP="001D3535">
            <w:pPr>
              <w:rPr>
                <w:rFonts w:ascii="Arial Narrow" w:hAnsi="Arial Narrow"/>
                <w:sz w:val="18"/>
                <w:szCs w:val="18"/>
              </w:rPr>
            </w:pPr>
          </w:p>
        </w:tc>
        <w:tc>
          <w:tcPr>
            <w:tcW w:w="616" w:type="dxa"/>
          </w:tcPr>
          <w:p w14:paraId="530091EF" w14:textId="77777777" w:rsidR="000E5BCD" w:rsidRPr="00B813D5" w:rsidRDefault="000E5BCD" w:rsidP="001D3535">
            <w:pPr>
              <w:rPr>
                <w:rFonts w:ascii="Arial Narrow" w:hAnsi="Arial Narrow"/>
                <w:sz w:val="18"/>
                <w:szCs w:val="18"/>
              </w:rPr>
            </w:pPr>
          </w:p>
        </w:tc>
        <w:tc>
          <w:tcPr>
            <w:tcW w:w="606" w:type="dxa"/>
          </w:tcPr>
          <w:p w14:paraId="57EB4D19" w14:textId="77777777" w:rsidR="000E5BCD" w:rsidRPr="00B813D5" w:rsidRDefault="000E5BCD" w:rsidP="001D3535">
            <w:pPr>
              <w:rPr>
                <w:rFonts w:ascii="Arial Narrow" w:hAnsi="Arial Narrow"/>
                <w:sz w:val="18"/>
                <w:szCs w:val="18"/>
              </w:rPr>
            </w:pPr>
          </w:p>
        </w:tc>
        <w:tc>
          <w:tcPr>
            <w:tcW w:w="626" w:type="dxa"/>
          </w:tcPr>
          <w:p w14:paraId="78F998A9" w14:textId="77777777" w:rsidR="000E5BCD" w:rsidRPr="00B813D5" w:rsidRDefault="000E5BCD" w:rsidP="001D3535">
            <w:pPr>
              <w:rPr>
                <w:rFonts w:ascii="Arial Narrow" w:hAnsi="Arial Narrow"/>
                <w:sz w:val="18"/>
                <w:szCs w:val="18"/>
              </w:rPr>
            </w:pPr>
          </w:p>
        </w:tc>
      </w:tr>
      <w:tr w:rsidR="000E5BCD" w:rsidRPr="00B813D5" w14:paraId="2B65A776" w14:textId="77777777" w:rsidTr="001D3535">
        <w:tc>
          <w:tcPr>
            <w:tcW w:w="16160" w:type="dxa"/>
            <w:gridSpan w:val="12"/>
            <w:shd w:val="clear" w:color="auto" w:fill="C2D69B" w:themeFill="accent3" w:themeFillTint="99"/>
          </w:tcPr>
          <w:p w14:paraId="52589554" w14:textId="77777777" w:rsidR="000E5BCD" w:rsidRPr="00B813D5" w:rsidRDefault="000E5BCD" w:rsidP="001D3535">
            <w:pPr>
              <w:jc w:val="center"/>
              <w:rPr>
                <w:rFonts w:ascii="Arial Narrow" w:hAnsi="Arial Narrow"/>
                <w:sz w:val="18"/>
                <w:szCs w:val="18"/>
              </w:rPr>
            </w:pPr>
            <w:r w:rsidRPr="00B813D5">
              <w:rPr>
                <w:rFonts w:ascii="Arial Narrow" w:hAnsi="Arial Narrow"/>
                <w:b/>
                <w:sz w:val="18"/>
                <w:szCs w:val="18"/>
              </w:rPr>
              <w:t>SECTEUR RESSOURCES HUMAINES</w:t>
            </w:r>
          </w:p>
        </w:tc>
      </w:tr>
      <w:tr w:rsidR="000E5BCD" w:rsidRPr="00B813D5" w14:paraId="5C8DAEF5" w14:textId="77777777" w:rsidTr="000E5BCD">
        <w:tc>
          <w:tcPr>
            <w:tcW w:w="1881" w:type="dxa"/>
            <w:vMerge w:val="restart"/>
          </w:tcPr>
          <w:p w14:paraId="75D61B94" w14:textId="77777777" w:rsidR="000E5BCD" w:rsidRPr="00B813D5" w:rsidRDefault="000E5BCD" w:rsidP="001D3535">
            <w:pPr>
              <w:rPr>
                <w:rFonts w:ascii="Arial Narrow" w:hAnsi="Arial Narrow"/>
                <w:b/>
                <w:sz w:val="18"/>
                <w:szCs w:val="18"/>
              </w:rPr>
            </w:pPr>
            <w:r w:rsidRPr="00B813D5">
              <w:rPr>
                <w:rFonts w:ascii="Arial Narrow" w:hAnsi="Arial Narrow"/>
                <w:b/>
                <w:sz w:val="18"/>
                <w:szCs w:val="18"/>
              </w:rPr>
              <w:t>ARTISANAT</w:t>
            </w:r>
          </w:p>
          <w:p w14:paraId="31ECE212" w14:textId="77777777" w:rsidR="000E5BCD" w:rsidRPr="00B813D5" w:rsidRDefault="000E5BCD" w:rsidP="001D3535">
            <w:pPr>
              <w:rPr>
                <w:rFonts w:ascii="Arial Narrow" w:hAnsi="Arial Narrow"/>
                <w:sz w:val="18"/>
                <w:szCs w:val="18"/>
              </w:rPr>
            </w:pPr>
            <w:r w:rsidRPr="00B813D5">
              <w:rPr>
                <w:rFonts w:ascii="Arial Narrow" w:hAnsi="Arial Narrow"/>
                <w:b/>
                <w:i/>
                <w:sz w:val="18"/>
                <w:szCs w:val="18"/>
              </w:rPr>
              <w:t>Faire de l’artisanat le tremplin de l’économie en commune III</w:t>
            </w:r>
          </w:p>
        </w:tc>
        <w:tc>
          <w:tcPr>
            <w:tcW w:w="3140" w:type="dxa"/>
          </w:tcPr>
          <w:p w14:paraId="67A99631"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Mise en application du décret 0473 du 28 mai 2018, portant adoption des mesures d’orientation de la commande publique vers les PME</w:t>
            </w:r>
          </w:p>
        </w:tc>
        <w:tc>
          <w:tcPr>
            <w:tcW w:w="2117" w:type="dxa"/>
          </w:tcPr>
          <w:p w14:paraId="6FF3C4D8" w14:textId="77777777" w:rsidR="000E5BCD" w:rsidRPr="00B813D5" w:rsidRDefault="000E5BCD" w:rsidP="001D3535">
            <w:pPr>
              <w:rPr>
                <w:rFonts w:ascii="Arial Narrow" w:hAnsi="Arial Narrow" w:cstheme="minorHAnsi"/>
                <w:sz w:val="18"/>
                <w:szCs w:val="18"/>
              </w:rPr>
            </w:pPr>
            <w:r w:rsidRPr="00B813D5">
              <w:rPr>
                <w:rFonts w:ascii="Arial Narrow" w:hAnsi="Arial Narrow"/>
                <w:sz w:val="18"/>
                <w:szCs w:val="18"/>
              </w:rPr>
              <w:t>Le décret 0473 du 28 mai 2018, portant adoption des mesures d’orientation de la commande publique vers les PME est mis en application</w:t>
            </w:r>
          </w:p>
        </w:tc>
        <w:tc>
          <w:tcPr>
            <w:tcW w:w="3047" w:type="dxa"/>
          </w:tcPr>
          <w:p w14:paraId="75D373A6"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 xml:space="preserve">Commune </w:t>
            </w:r>
          </w:p>
        </w:tc>
        <w:tc>
          <w:tcPr>
            <w:tcW w:w="1657" w:type="dxa"/>
          </w:tcPr>
          <w:p w14:paraId="4C0897C6" w14:textId="77777777" w:rsidR="000E5BCD" w:rsidRPr="00B813D5" w:rsidRDefault="000E5BCD" w:rsidP="001D3535">
            <w:pPr>
              <w:jc w:val="right"/>
              <w:rPr>
                <w:rFonts w:ascii="Arial Narrow" w:hAnsi="Arial Narrow"/>
                <w:sz w:val="18"/>
                <w:szCs w:val="18"/>
              </w:rPr>
            </w:pPr>
            <w:r w:rsidRPr="00B813D5">
              <w:rPr>
                <w:rFonts w:ascii="Arial Narrow" w:hAnsi="Arial Narrow"/>
                <w:sz w:val="18"/>
                <w:szCs w:val="18"/>
              </w:rPr>
              <w:t>1 000 000</w:t>
            </w:r>
          </w:p>
        </w:tc>
        <w:tc>
          <w:tcPr>
            <w:tcW w:w="604" w:type="dxa"/>
          </w:tcPr>
          <w:p w14:paraId="00B35323" w14:textId="77777777" w:rsidR="000E5BCD" w:rsidRPr="00B813D5" w:rsidRDefault="000E5BCD" w:rsidP="001D3535">
            <w:pPr>
              <w:rPr>
                <w:rFonts w:ascii="Arial Narrow" w:hAnsi="Arial Narrow"/>
                <w:sz w:val="18"/>
                <w:szCs w:val="18"/>
              </w:rPr>
            </w:pPr>
          </w:p>
        </w:tc>
        <w:tc>
          <w:tcPr>
            <w:tcW w:w="581" w:type="dxa"/>
          </w:tcPr>
          <w:p w14:paraId="7A890EC6" w14:textId="77777777" w:rsidR="000E5BCD" w:rsidRPr="00A737FA" w:rsidRDefault="000E5BCD" w:rsidP="001D3535">
            <w:pPr>
              <w:rPr>
                <w:rFonts w:ascii="Arial Narrow" w:hAnsi="Arial Narrow"/>
                <w:sz w:val="14"/>
                <w:szCs w:val="14"/>
              </w:rPr>
            </w:pPr>
            <w:r w:rsidRPr="00A737FA">
              <w:rPr>
                <w:rFonts w:ascii="Arial Narrow" w:hAnsi="Arial Narrow"/>
                <w:sz w:val="14"/>
                <w:szCs w:val="14"/>
              </w:rPr>
              <w:t>X</w:t>
            </w:r>
          </w:p>
        </w:tc>
        <w:tc>
          <w:tcPr>
            <w:tcW w:w="584" w:type="dxa"/>
          </w:tcPr>
          <w:p w14:paraId="7708B072" w14:textId="77777777" w:rsidR="000E5BCD" w:rsidRPr="00A737FA" w:rsidRDefault="000E5BCD" w:rsidP="001D3535">
            <w:pPr>
              <w:rPr>
                <w:rFonts w:ascii="Arial Narrow" w:hAnsi="Arial Narrow"/>
                <w:sz w:val="14"/>
                <w:szCs w:val="14"/>
              </w:rPr>
            </w:pPr>
            <w:r w:rsidRPr="00A737FA">
              <w:rPr>
                <w:rFonts w:ascii="Arial Narrow" w:hAnsi="Arial Narrow"/>
                <w:sz w:val="14"/>
                <w:szCs w:val="14"/>
              </w:rPr>
              <w:t>X</w:t>
            </w:r>
          </w:p>
        </w:tc>
        <w:tc>
          <w:tcPr>
            <w:tcW w:w="701" w:type="dxa"/>
          </w:tcPr>
          <w:p w14:paraId="23660E29" w14:textId="77777777" w:rsidR="000E5BCD" w:rsidRPr="00A737FA" w:rsidRDefault="000E5BCD" w:rsidP="001D3535">
            <w:pPr>
              <w:rPr>
                <w:rFonts w:ascii="Arial Narrow" w:hAnsi="Arial Narrow"/>
                <w:sz w:val="14"/>
                <w:szCs w:val="14"/>
              </w:rPr>
            </w:pPr>
          </w:p>
        </w:tc>
        <w:tc>
          <w:tcPr>
            <w:tcW w:w="616" w:type="dxa"/>
          </w:tcPr>
          <w:p w14:paraId="1D3A0168" w14:textId="77777777" w:rsidR="000E5BCD" w:rsidRPr="00A737FA" w:rsidRDefault="000E5BCD" w:rsidP="001D3535">
            <w:pPr>
              <w:rPr>
                <w:rFonts w:ascii="Arial Narrow" w:hAnsi="Arial Narrow"/>
                <w:sz w:val="14"/>
                <w:szCs w:val="14"/>
              </w:rPr>
            </w:pPr>
          </w:p>
        </w:tc>
        <w:tc>
          <w:tcPr>
            <w:tcW w:w="606" w:type="dxa"/>
          </w:tcPr>
          <w:p w14:paraId="5554A355" w14:textId="77777777" w:rsidR="000E5BCD" w:rsidRPr="00A737FA" w:rsidRDefault="000E5BCD" w:rsidP="001D3535">
            <w:pPr>
              <w:rPr>
                <w:rFonts w:ascii="Arial Narrow" w:hAnsi="Arial Narrow"/>
                <w:sz w:val="14"/>
                <w:szCs w:val="14"/>
              </w:rPr>
            </w:pPr>
            <w:r w:rsidRPr="00A737FA">
              <w:rPr>
                <w:rFonts w:ascii="Arial Narrow" w:hAnsi="Arial Narrow"/>
                <w:sz w:val="14"/>
                <w:szCs w:val="14"/>
              </w:rPr>
              <w:t>100 %</w:t>
            </w:r>
          </w:p>
        </w:tc>
        <w:tc>
          <w:tcPr>
            <w:tcW w:w="626" w:type="dxa"/>
          </w:tcPr>
          <w:p w14:paraId="2B0AE8B2" w14:textId="77777777" w:rsidR="000E5BCD" w:rsidRPr="00A737FA" w:rsidRDefault="000E5BCD" w:rsidP="001D3535">
            <w:pPr>
              <w:rPr>
                <w:rFonts w:ascii="Arial Narrow" w:hAnsi="Arial Narrow"/>
                <w:sz w:val="14"/>
                <w:szCs w:val="14"/>
              </w:rPr>
            </w:pPr>
          </w:p>
        </w:tc>
      </w:tr>
      <w:tr w:rsidR="000E5BCD" w:rsidRPr="00B813D5" w14:paraId="3D695809" w14:textId="77777777" w:rsidTr="000E5BCD">
        <w:tc>
          <w:tcPr>
            <w:tcW w:w="1881" w:type="dxa"/>
            <w:vMerge/>
          </w:tcPr>
          <w:p w14:paraId="427DD2FB" w14:textId="77777777" w:rsidR="000E5BCD" w:rsidRPr="00B813D5" w:rsidRDefault="000E5BCD" w:rsidP="001D3535">
            <w:pPr>
              <w:rPr>
                <w:rFonts w:ascii="Arial Narrow" w:hAnsi="Arial Narrow"/>
                <w:sz w:val="18"/>
                <w:szCs w:val="18"/>
              </w:rPr>
            </w:pPr>
          </w:p>
        </w:tc>
        <w:tc>
          <w:tcPr>
            <w:tcW w:w="3140" w:type="dxa"/>
          </w:tcPr>
          <w:p w14:paraId="7013C930"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 xml:space="preserve">Accompagnement des artisans dans la formation des jeunes </w:t>
            </w:r>
          </w:p>
        </w:tc>
        <w:tc>
          <w:tcPr>
            <w:tcW w:w="2117" w:type="dxa"/>
          </w:tcPr>
          <w:p w14:paraId="421A26C1" w14:textId="77777777" w:rsidR="000E5BCD" w:rsidRPr="00B813D5" w:rsidRDefault="000E5BCD" w:rsidP="001D3535">
            <w:pPr>
              <w:rPr>
                <w:rFonts w:ascii="Arial Narrow" w:hAnsi="Arial Narrow" w:cstheme="minorHAnsi"/>
                <w:sz w:val="18"/>
                <w:szCs w:val="18"/>
              </w:rPr>
            </w:pPr>
            <w:r w:rsidRPr="00B813D5">
              <w:rPr>
                <w:rFonts w:ascii="Arial Narrow" w:hAnsi="Arial Narrow"/>
                <w:sz w:val="18"/>
                <w:szCs w:val="18"/>
              </w:rPr>
              <w:t xml:space="preserve">Les artisans sont accompagnés dans la formation des jeunes  </w:t>
            </w:r>
          </w:p>
        </w:tc>
        <w:tc>
          <w:tcPr>
            <w:tcW w:w="3047" w:type="dxa"/>
          </w:tcPr>
          <w:p w14:paraId="004D9EBF"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 xml:space="preserve">Commune </w:t>
            </w:r>
          </w:p>
        </w:tc>
        <w:tc>
          <w:tcPr>
            <w:tcW w:w="1657" w:type="dxa"/>
          </w:tcPr>
          <w:p w14:paraId="3CCFB6B1" w14:textId="77777777" w:rsidR="000E5BCD" w:rsidRPr="00B813D5" w:rsidRDefault="000E5BCD" w:rsidP="001D3535">
            <w:pPr>
              <w:jc w:val="right"/>
              <w:rPr>
                <w:rFonts w:ascii="Arial Narrow" w:hAnsi="Arial Narrow"/>
                <w:sz w:val="18"/>
                <w:szCs w:val="18"/>
              </w:rPr>
            </w:pPr>
          </w:p>
          <w:p w14:paraId="07A06BB6" w14:textId="77777777" w:rsidR="000E5BCD" w:rsidRPr="00B813D5" w:rsidRDefault="000E5BCD" w:rsidP="001D3535">
            <w:pPr>
              <w:jc w:val="right"/>
              <w:rPr>
                <w:rFonts w:ascii="Arial Narrow" w:hAnsi="Arial Narrow"/>
                <w:sz w:val="18"/>
                <w:szCs w:val="18"/>
              </w:rPr>
            </w:pPr>
            <w:r w:rsidRPr="00B813D5">
              <w:rPr>
                <w:rFonts w:ascii="Arial Narrow" w:hAnsi="Arial Narrow"/>
                <w:sz w:val="18"/>
                <w:szCs w:val="18"/>
              </w:rPr>
              <w:t>30 000 000</w:t>
            </w:r>
          </w:p>
        </w:tc>
        <w:tc>
          <w:tcPr>
            <w:tcW w:w="604" w:type="dxa"/>
          </w:tcPr>
          <w:p w14:paraId="3050EAF4" w14:textId="77777777" w:rsidR="000E5BCD" w:rsidRPr="00B813D5" w:rsidRDefault="000E5BCD" w:rsidP="001D3535">
            <w:pPr>
              <w:rPr>
                <w:rFonts w:ascii="Arial Narrow" w:hAnsi="Arial Narrow"/>
                <w:sz w:val="18"/>
                <w:szCs w:val="18"/>
              </w:rPr>
            </w:pPr>
          </w:p>
        </w:tc>
        <w:tc>
          <w:tcPr>
            <w:tcW w:w="581" w:type="dxa"/>
          </w:tcPr>
          <w:p w14:paraId="2B525135" w14:textId="77777777" w:rsidR="000E5BCD" w:rsidRPr="00A737FA" w:rsidRDefault="000E5BCD" w:rsidP="001D3535">
            <w:pPr>
              <w:rPr>
                <w:rFonts w:ascii="Arial Narrow" w:hAnsi="Arial Narrow"/>
                <w:sz w:val="14"/>
                <w:szCs w:val="14"/>
              </w:rPr>
            </w:pPr>
            <w:r w:rsidRPr="00A737FA">
              <w:rPr>
                <w:rFonts w:ascii="Arial Narrow" w:hAnsi="Arial Narrow"/>
                <w:sz w:val="14"/>
                <w:szCs w:val="14"/>
              </w:rPr>
              <w:t>X</w:t>
            </w:r>
          </w:p>
        </w:tc>
        <w:tc>
          <w:tcPr>
            <w:tcW w:w="584" w:type="dxa"/>
          </w:tcPr>
          <w:p w14:paraId="10022B6F" w14:textId="77777777" w:rsidR="000E5BCD" w:rsidRPr="00A737FA" w:rsidRDefault="000E5BCD" w:rsidP="001D3535">
            <w:pPr>
              <w:rPr>
                <w:rFonts w:ascii="Arial Narrow" w:hAnsi="Arial Narrow"/>
                <w:sz w:val="14"/>
                <w:szCs w:val="14"/>
              </w:rPr>
            </w:pPr>
            <w:r w:rsidRPr="00A737FA">
              <w:rPr>
                <w:rFonts w:ascii="Arial Narrow" w:hAnsi="Arial Narrow"/>
                <w:sz w:val="14"/>
                <w:szCs w:val="14"/>
              </w:rPr>
              <w:t>X</w:t>
            </w:r>
          </w:p>
        </w:tc>
        <w:tc>
          <w:tcPr>
            <w:tcW w:w="701" w:type="dxa"/>
          </w:tcPr>
          <w:p w14:paraId="3E48F83F" w14:textId="77777777" w:rsidR="000E5BCD" w:rsidRPr="00A737FA" w:rsidRDefault="000E5BCD" w:rsidP="001D3535">
            <w:pPr>
              <w:rPr>
                <w:rFonts w:ascii="Arial Narrow" w:hAnsi="Arial Narrow"/>
                <w:sz w:val="14"/>
                <w:szCs w:val="14"/>
              </w:rPr>
            </w:pPr>
            <w:r w:rsidRPr="00A737FA">
              <w:rPr>
                <w:rFonts w:ascii="Arial Narrow" w:hAnsi="Arial Narrow"/>
                <w:sz w:val="14"/>
                <w:szCs w:val="14"/>
              </w:rPr>
              <w:t>10%</w:t>
            </w:r>
          </w:p>
        </w:tc>
        <w:tc>
          <w:tcPr>
            <w:tcW w:w="616" w:type="dxa"/>
          </w:tcPr>
          <w:p w14:paraId="10686833" w14:textId="77777777" w:rsidR="000E5BCD" w:rsidRPr="00A737FA" w:rsidRDefault="000E5BCD" w:rsidP="001D3535">
            <w:pPr>
              <w:rPr>
                <w:rFonts w:ascii="Arial Narrow" w:hAnsi="Arial Narrow"/>
                <w:sz w:val="14"/>
                <w:szCs w:val="14"/>
              </w:rPr>
            </w:pPr>
            <w:r w:rsidRPr="00A737FA">
              <w:rPr>
                <w:rFonts w:ascii="Arial Narrow" w:hAnsi="Arial Narrow"/>
                <w:sz w:val="14"/>
                <w:szCs w:val="14"/>
              </w:rPr>
              <w:t>30%</w:t>
            </w:r>
          </w:p>
        </w:tc>
        <w:tc>
          <w:tcPr>
            <w:tcW w:w="606" w:type="dxa"/>
          </w:tcPr>
          <w:p w14:paraId="107221CE" w14:textId="77777777" w:rsidR="000E5BCD" w:rsidRPr="00A737FA" w:rsidRDefault="000E5BCD" w:rsidP="001D3535">
            <w:pPr>
              <w:rPr>
                <w:rFonts w:ascii="Arial Narrow" w:hAnsi="Arial Narrow"/>
                <w:sz w:val="14"/>
                <w:szCs w:val="14"/>
              </w:rPr>
            </w:pPr>
            <w:r w:rsidRPr="00A737FA">
              <w:rPr>
                <w:rFonts w:ascii="Arial Narrow" w:hAnsi="Arial Narrow"/>
                <w:sz w:val="14"/>
                <w:szCs w:val="14"/>
              </w:rPr>
              <w:t>40%</w:t>
            </w:r>
          </w:p>
        </w:tc>
        <w:tc>
          <w:tcPr>
            <w:tcW w:w="626" w:type="dxa"/>
          </w:tcPr>
          <w:p w14:paraId="058794EF" w14:textId="77777777" w:rsidR="000E5BCD" w:rsidRPr="00A737FA" w:rsidRDefault="000E5BCD" w:rsidP="001D3535">
            <w:pPr>
              <w:rPr>
                <w:rFonts w:ascii="Arial Narrow" w:hAnsi="Arial Narrow"/>
                <w:sz w:val="14"/>
                <w:szCs w:val="14"/>
              </w:rPr>
            </w:pPr>
            <w:r w:rsidRPr="00A737FA">
              <w:rPr>
                <w:rFonts w:ascii="Arial Narrow" w:hAnsi="Arial Narrow"/>
                <w:sz w:val="14"/>
                <w:szCs w:val="14"/>
              </w:rPr>
              <w:t>20%</w:t>
            </w:r>
          </w:p>
        </w:tc>
      </w:tr>
      <w:tr w:rsidR="000E5BCD" w:rsidRPr="00B813D5" w14:paraId="3D2B23AF" w14:textId="77777777" w:rsidTr="000E5BCD">
        <w:tc>
          <w:tcPr>
            <w:tcW w:w="1881" w:type="dxa"/>
            <w:vMerge/>
          </w:tcPr>
          <w:p w14:paraId="0D63287D" w14:textId="77777777" w:rsidR="000E5BCD" w:rsidRPr="00B813D5" w:rsidRDefault="000E5BCD" w:rsidP="001D3535">
            <w:pPr>
              <w:rPr>
                <w:rFonts w:ascii="Arial Narrow" w:hAnsi="Arial Narrow"/>
                <w:sz w:val="18"/>
                <w:szCs w:val="18"/>
              </w:rPr>
            </w:pPr>
          </w:p>
        </w:tc>
        <w:tc>
          <w:tcPr>
            <w:tcW w:w="3140" w:type="dxa"/>
          </w:tcPr>
          <w:p w14:paraId="3015075F" w14:textId="77777777" w:rsidR="000E5BCD" w:rsidRDefault="000E5BCD" w:rsidP="001D3535">
            <w:pPr>
              <w:rPr>
                <w:rFonts w:ascii="Arial Narrow" w:hAnsi="Arial Narrow"/>
                <w:sz w:val="18"/>
                <w:szCs w:val="18"/>
              </w:rPr>
            </w:pPr>
            <w:r w:rsidRPr="00B813D5">
              <w:rPr>
                <w:rFonts w:ascii="Arial Narrow" w:hAnsi="Arial Narrow"/>
                <w:sz w:val="18"/>
                <w:szCs w:val="18"/>
              </w:rPr>
              <w:t xml:space="preserve">Organisation d’une foire artisanale annuelle (hommes et femmes) /Encourager la consommation locale </w:t>
            </w:r>
          </w:p>
          <w:p w14:paraId="31C897B0" w14:textId="77777777" w:rsidR="000E5BCD" w:rsidRPr="00B813D5" w:rsidRDefault="000E5BCD" w:rsidP="001D3535">
            <w:pPr>
              <w:rPr>
                <w:rFonts w:ascii="Arial Narrow" w:hAnsi="Arial Narrow"/>
                <w:sz w:val="18"/>
                <w:szCs w:val="18"/>
              </w:rPr>
            </w:pPr>
          </w:p>
        </w:tc>
        <w:tc>
          <w:tcPr>
            <w:tcW w:w="2117" w:type="dxa"/>
          </w:tcPr>
          <w:p w14:paraId="776FFC0C" w14:textId="77777777" w:rsidR="000E5BCD" w:rsidRPr="00B813D5" w:rsidRDefault="000E5BCD" w:rsidP="001D3535">
            <w:pPr>
              <w:rPr>
                <w:rFonts w:ascii="Arial Narrow" w:hAnsi="Arial Narrow" w:cstheme="minorHAnsi"/>
                <w:sz w:val="18"/>
                <w:szCs w:val="18"/>
              </w:rPr>
            </w:pPr>
            <w:r w:rsidRPr="00B813D5">
              <w:rPr>
                <w:rFonts w:ascii="Arial Narrow" w:hAnsi="Arial Narrow"/>
                <w:sz w:val="18"/>
                <w:szCs w:val="18"/>
              </w:rPr>
              <w:t>Les foires sont organisées, la consommation locale est encouragée</w:t>
            </w:r>
          </w:p>
        </w:tc>
        <w:tc>
          <w:tcPr>
            <w:tcW w:w="3047" w:type="dxa"/>
          </w:tcPr>
          <w:p w14:paraId="1E2552A5"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 xml:space="preserve">Commune </w:t>
            </w:r>
          </w:p>
          <w:p w14:paraId="18E04834" w14:textId="77777777" w:rsidR="000E5BCD" w:rsidRPr="00B813D5" w:rsidRDefault="000E5BCD" w:rsidP="001D3535">
            <w:pPr>
              <w:rPr>
                <w:rFonts w:ascii="Arial Narrow" w:hAnsi="Arial Narrow"/>
                <w:sz w:val="18"/>
                <w:szCs w:val="18"/>
              </w:rPr>
            </w:pPr>
          </w:p>
          <w:p w14:paraId="6F3EB892" w14:textId="77777777" w:rsidR="000E5BCD" w:rsidRPr="00B813D5" w:rsidRDefault="000E5BCD" w:rsidP="001D3535">
            <w:pPr>
              <w:rPr>
                <w:rFonts w:ascii="Arial Narrow" w:hAnsi="Arial Narrow"/>
                <w:sz w:val="18"/>
                <w:szCs w:val="18"/>
              </w:rPr>
            </w:pPr>
          </w:p>
        </w:tc>
        <w:tc>
          <w:tcPr>
            <w:tcW w:w="1657" w:type="dxa"/>
          </w:tcPr>
          <w:p w14:paraId="543BB665" w14:textId="77777777" w:rsidR="000E5BCD" w:rsidRPr="00B813D5" w:rsidRDefault="000E5BCD" w:rsidP="001D3535">
            <w:pPr>
              <w:jc w:val="right"/>
              <w:rPr>
                <w:rFonts w:ascii="Arial Narrow" w:hAnsi="Arial Narrow"/>
                <w:sz w:val="18"/>
                <w:szCs w:val="18"/>
              </w:rPr>
            </w:pPr>
          </w:p>
          <w:p w14:paraId="11D11630" w14:textId="77777777" w:rsidR="000E5BCD" w:rsidRPr="00B813D5" w:rsidRDefault="000E5BCD" w:rsidP="001D3535">
            <w:pPr>
              <w:jc w:val="right"/>
              <w:rPr>
                <w:rFonts w:ascii="Arial Narrow" w:hAnsi="Arial Narrow"/>
                <w:sz w:val="18"/>
                <w:szCs w:val="18"/>
              </w:rPr>
            </w:pPr>
            <w:r w:rsidRPr="00B813D5">
              <w:rPr>
                <w:rFonts w:ascii="Arial Narrow" w:hAnsi="Arial Narrow"/>
                <w:sz w:val="18"/>
                <w:szCs w:val="18"/>
              </w:rPr>
              <w:t>10 000 000</w:t>
            </w:r>
          </w:p>
        </w:tc>
        <w:tc>
          <w:tcPr>
            <w:tcW w:w="604" w:type="dxa"/>
          </w:tcPr>
          <w:p w14:paraId="1D4CEC95" w14:textId="77777777" w:rsidR="000E5BCD" w:rsidRPr="00B813D5" w:rsidRDefault="000E5BCD" w:rsidP="001D3535">
            <w:pPr>
              <w:rPr>
                <w:rFonts w:ascii="Arial Narrow" w:hAnsi="Arial Narrow"/>
                <w:sz w:val="18"/>
                <w:szCs w:val="18"/>
              </w:rPr>
            </w:pPr>
          </w:p>
        </w:tc>
        <w:tc>
          <w:tcPr>
            <w:tcW w:w="581" w:type="dxa"/>
          </w:tcPr>
          <w:p w14:paraId="2B1CCC00" w14:textId="77777777" w:rsidR="000E5BCD" w:rsidRPr="00A737FA" w:rsidRDefault="000E5BCD" w:rsidP="001D3535">
            <w:pPr>
              <w:rPr>
                <w:rFonts w:ascii="Arial Narrow" w:hAnsi="Arial Narrow"/>
                <w:sz w:val="14"/>
                <w:szCs w:val="14"/>
              </w:rPr>
            </w:pPr>
            <w:r w:rsidRPr="00A737FA">
              <w:rPr>
                <w:rFonts w:ascii="Arial Narrow" w:hAnsi="Arial Narrow"/>
                <w:sz w:val="14"/>
                <w:szCs w:val="14"/>
              </w:rPr>
              <w:t>X</w:t>
            </w:r>
          </w:p>
        </w:tc>
        <w:tc>
          <w:tcPr>
            <w:tcW w:w="584" w:type="dxa"/>
          </w:tcPr>
          <w:p w14:paraId="0ACAD480" w14:textId="77777777" w:rsidR="000E5BCD" w:rsidRPr="00A737FA" w:rsidRDefault="000E5BCD" w:rsidP="001D3535">
            <w:pPr>
              <w:rPr>
                <w:rFonts w:ascii="Arial Narrow" w:hAnsi="Arial Narrow"/>
                <w:sz w:val="14"/>
                <w:szCs w:val="14"/>
              </w:rPr>
            </w:pPr>
            <w:r w:rsidRPr="00A737FA">
              <w:rPr>
                <w:rFonts w:ascii="Arial Narrow" w:hAnsi="Arial Narrow"/>
                <w:sz w:val="14"/>
                <w:szCs w:val="14"/>
              </w:rPr>
              <w:t>X</w:t>
            </w:r>
          </w:p>
        </w:tc>
        <w:tc>
          <w:tcPr>
            <w:tcW w:w="701" w:type="dxa"/>
          </w:tcPr>
          <w:p w14:paraId="2246E454" w14:textId="77777777" w:rsidR="000E5BCD" w:rsidRPr="00A737FA" w:rsidRDefault="000E5BCD" w:rsidP="001D3535">
            <w:pPr>
              <w:rPr>
                <w:rFonts w:ascii="Arial Narrow" w:hAnsi="Arial Narrow"/>
                <w:sz w:val="14"/>
                <w:szCs w:val="14"/>
              </w:rPr>
            </w:pPr>
            <w:r w:rsidRPr="00A737FA">
              <w:rPr>
                <w:rFonts w:ascii="Arial Narrow" w:hAnsi="Arial Narrow"/>
                <w:sz w:val="14"/>
                <w:szCs w:val="14"/>
              </w:rPr>
              <w:t>40%</w:t>
            </w:r>
          </w:p>
        </w:tc>
        <w:tc>
          <w:tcPr>
            <w:tcW w:w="616" w:type="dxa"/>
          </w:tcPr>
          <w:p w14:paraId="14B23C57" w14:textId="77777777" w:rsidR="000E5BCD" w:rsidRPr="00A737FA" w:rsidRDefault="000E5BCD" w:rsidP="001D3535">
            <w:pPr>
              <w:rPr>
                <w:rFonts w:ascii="Arial Narrow" w:hAnsi="Arial Narrow"/>
                <w:sz w:val="14"/>
                <w:szCs w:val="14"/>
              </w:rPr>
            </w:pPr>
            <w:r w:rsidRPr="00A737FA">
              <w:rPr>
                <w:rFonts w:ascii="Arial Narrow" w:hAnsi="Arial Narrow"/>
                <w:sz w:val="14"/>
                <w:szCs w:val="14"/>
              </w:rPr>
              <w:t>60%</w:t>
            </w:r>
          </w:p>
        </w:tc>
        <w:tc>
          <w:tcPr>
            <w:tcW w:w="606" w:type="dxa"/>
          </w:tcPr>
          <w:p w14:paraId="14C19692" w14:textId="77777777" w:rsidR="000E5BCD" w:rsidRPr="00A737FA" w:rsidRDefault="000E5BCD" w:rsidP="001D3535">
            <w:pPr>
              <w:rPr>
                <w:rFonts w:ascii="Arial Narrow" w:hAnsi="Arial Narrow"/>
                <w:sz w:val="14"/>
                <w:szCs w:val="14"/>
              </w:rPr>
            </w:pPr>
          </w:p>
        </w:tc>
        <w:tc>
          <w:tcPr>
            <w:tcW w:w="626" w:type="dxa"/>
          </w:tcPr>
          <w:p w14:paraId="61BA2505" w14:textId="77777777" w:rsidR="000E5BCD" w:rsidRPr="00A737FA" w:rsidRDefault="000E5BCD" w:rsidP="001D3535">
            <w:pPr>
              <w:rPr>
                <w:rFonts w:ascii="Arial Narrow" w:hAnsi="Arial Narrow"/>
                <w:sz w:val="14"/>
                <w:szCs w:val="14"/>
              </w:rPr>
            </w:pPr>
          </w:p>
        </w:tc>
      </w:tr>
      <w:tr w:rsidR="000E5BCD" w:rsidRPr="00B813D5" w14:paraId="1522C0BB" w14:textId="77777777" w:rsidTr="000E5BCD">
        <w:tc>
          <w:tcPr>
            <w:tcW w:w="1881" w:type="dxa"/>
          </w:tcPr>
          <w:p w14:paraId="3B04B582" w14:textId="77777777" w:rsidR="000E5BCD" w:rsidRPr="00B813D5" w:rsidRDefault="000E5BCD" w:rsidP="001D3535">
            <w:pPr>
              <w:rPr>
                <w:rFonts w:ascii="Arial Narrow" w:hAnsi="Arial Narrow"/>
                <w:sz w:val="18"/>
                <w:szCs w:val="18"/>
              </w:rPr>
            </w:pPr>
            <w:r w:rsidRPr="00B813D5">
              <w:rPr>
                <w:rFonts w:ascii="Arial Narrow" w:hAnsi="Arial Narrow"/>
                <w:b/>
                <w:bCs/>
                <w:sz w:val="18"/>
                <w:szCs w:val="18"/>
              </w:rPr>
              <w:t>Sous-Total</w:t>
            </w:r>
            <w:r>
              <w:rPr>
                <w:rFonts w:ascii="Arial Narrow" w:hAnsi="Arial Narrow"/>
                <w:b/>
                <w:bCs/>
                <w:sz w:val="18"/>
                <w:szCs w:val="18"/>
              </w:rPr>
              <w:t xml:space="preserve"> 15</w:t>
            </w:r>
          </w:p>
        </w:tc>
        <w:tc>
          <w:tcPr>
            <w:tcW w:w="3140" w:type="dxa"/>
          </w:tcPr>
          <w:p w14:paraId="3EB41A43" w14:textId="77777777" w:rsidR="000E5BCD" w:rsidRPr="00B813D5" w:rsidRDefault="000E5BCD" w:rsidP="001D3535">
            <w:pPr>
              <w:rPr>
                <w:rFonts w:ascii="Arial Narrow" w:hAnsi="Arial Narrow"/>
                <w:sz w:val="18"/>
                <w:szCs w:val="18"/>
              </w:rPr>
            </w:pPr>
          </w:p>
        </w:tc>
        <w:tc>
          <w:tcPr>
            <w:tcW w:w="2117" w:type="dxa"/>
          </w:tcPr>
          <w:p w14:paraId="1E60549C" w14:textId="77777777" w:rsidR="000E5BCD" w:rsidRPr="00B813D5" w:rsidRDefault="000E5BCD" w:rsidP="001D3535">
            <w:pPr>
              <w:rPr>
                <w:rFonts w:ascii="Arial Narrow" w:hAnsi="Arial Narrow"/>
                <w:sz w:val="18"/>
                <w:szCs w:val="18"/>
              </w:rPr>
            </w:pPr>
          </w:p>
        </w:tc>
        <w:tc>
          <w:tcPr>
            <w:tcW w:w="3047" w:type="dxa"/>
          </w:tcPr>
          <w:p w14:paraId="709A9719" w14:textId="77777777" w:rsidR="000E5BCD" w:rsidRPr="00B813D5" w:rsidRDefault="000E5BCD" w:rsidP="001D3535">
            <w:pPr>
              <w:rPr>
                <w:rFonts w:ascii="Arial Narrow" w:hAnsi="Arial Narrow"/>
                <w:sz w:val="18"/>
                <w:szCs w:val="18"/>
              </w:rPr>
            </w:pPr>
          </w:p>
        </w:tc>
        <w:tc>
          <w:tcPr>
            <w:tcW w:w="1657" w:type="dxa"/>
          </w:tcPr>
          <w:p w14:paraId="75A37D49" w14:textId="77777777" w:rsidR="000E5BCD" w:rsidRPr="006A0C9B" w:rsidRDefault="000E5BCD" w:rsidP="001D3535">
            <w:pPr>
              <w:jc w:val="right"/>
              <w:rPr>
                <w:rFonts w:ascii="Arial Narrow" w:hAnsi="Arial Narrow"/>
                <w:b/>
                <w:bCs/>
                <w:sz w:val="18"/>
                <w:szCs w:val="18"/>
              </w:rPr>
            </w:pPr>
            <w:r w:rsidRPr="006A0C9B">
              <w:rPr>
                <w:rFonts w:ascii="Arial Narrow" w:hAnsi="Arial Narrow"/>
                <w:b/>
                <w:bCs/>
                <w:sz w:val="18"/>
                <w:szCs w:val="18"/>
              </w:rPr>
              <w:t>41 000 000</w:t>
            </w:r>
          </w:p>
        </w:tc>
        <w:tc>
          <w:tcPr>
            <w:tcW w:w="604" w:type="dxa"/>
          </w:tcPr>
          <w:p w14:paraId="1C0A463E" w14:textId="77777777" w:rsidR="000E5BCD" w:rsidRPr="00B813D5" w:rsidRDefault="000E5BCD" w:rsidP="001D3535">
            <w:pPr>
              <w:rPr>
                <w:rFonts w:ascii="Arial Narrow" w:hAnsi="Arial Narrow"/>
                <w:sz w:val="18"/>
                <w:szCs w:val="18"/>
              </w:rPr>
            </w:pPr>
          </w:p>
        </w:tc>
        <w:tc>
          <w:tcPr>
            <w:tcW w:w="581" w:type="dxa"/>
          </w:tcPr>
          <w:p w14:paraId="51358194" w14:textId="77777777" w:rsidR="000E5BCD" w:rsidRPr="00B813D5" w:rsidRDefault="000E5BCD" w:rsidP="001D3535">
            <w:pPr>
              <w:rPr>
                <w:rFonts w:ascii="Arial Narrow" w:hAnsi="Arial Narrow"/>
                <w:sz w:val="18"/>
                <w:szCs w:val="18"/>
              </w:rPr>
            </w:pPr>
          </w:p>
        </w:tc>
        <w:tc>
          <w:tcPr>
            <w:tcW w:w="584" w:type="dxa"/>
          </w:tcPr>
          <w:p w14:paraId="0CB8E86E" w14:textId="77777777" w:rsidR="000E5BCD" w:rsidRPr="00B813D5" w:rsidRDefault="000E5BCD" w:rsidP="001D3535">
            <w:pPr>
              <w:rPr>
                <w:rFonts w:ascii="Arial Narrow" w:hAnsi="Arial Narrow"/>
                <w:sz w:val="18"/>
                <w:szCs w:val="18"/>
              </w:rPr>
            </w:pPr>
          </w:p>
        </w:tc>
        <w:tc>
          <w:tcPr>
            <w:tcW w:w="701" w:type="dxa"/>
          </w:tcPr>
          <w:p w14:paraId="2CB97963" w14:textId="77777777" w:rsidR="000E5BCD" w:rsidRPr="00B813D5" w:rsidRDefault="000E5BCD" w:rsidP="001D3535">
            <w:pPr>
              <w:rPr>
                <w:rFonts w:ascii="Arial Narrow" w:hAnsi="Arial Narrow"/>
                <w:sz w:val="18"/>
                <w:szCs w:val="18"/>
              </w:rPr>
            </w:pPr>
          </w:p>
        </w:tc>
        <w:tc>
          <w:tcPr>
            <w:tcW w:w="616" w:type="dxa"/>
          </w:tcPr>
          <w:p w14:paraId="627291FF" w14:textId="77777777" w:rsidR="000E5BCD" w:rsidRPr="00B813D5" w:rsidRDefault="000E5BCD" w:rsidP="001D3535">
            <w:pPr>
              <w:rPr>
                <w:rFonts w:ascii="Arial Narrow" w:hAnsi="Arial Narrow"/>
                <w:sz w:val="18"/>
                <w:szCs w:val="18"/>
              </w:rPr>
            </w:pPr>
          </w:p>
        </w:tc>
        <w:tc>
          <w:tcPr>
            <w:tcW w:w="606" w:type="dxa"/>
          </w:tcPr>
          <w:p w14:paraId="6057C4F8" w14:textId="77777777" w:rsidR="000E5BCD" w:rsidRPr="00B813D5" w:rsidRDefault="000E5BCD" w:rsidP="001D3535">
            <w:pPr>
              <w:rPr>
                <w:rFonts w:ascii="Arial Narrow" w:hAnsi="Arial Narrow"/>
                <w:sz w:val="18"/>
                <w:szCs w:val="18"/>
              </w:rPr>
            </w:pPr>
          </w:p>
        </w:tc>
        <w:tc>
          <w:tcPr>
            <w:tcW w:w="626" w:type="dxa"/>
          </w:tcPr>
          <w:p w14:paraId="222C3610" w14:textId="77777777" w:rsidR="000E5BCD" w:rsidRPr="00B813D5" w:rsidRDefault="000E5BCD" w:rsidP="001D3535">
            <w:pPr>
              <w:rPr>
                <w:rFonts w:ascii="Arial Narrow" w:hAnsi="Arial Narrow"/>
                <w:sz w:val="18"/>
                <w:szCs w:val="18"/>
              </w:rPr>
            </w:pPr>
          </w:p>
        </w:tc>
      </w:tr>
      <w:tr w:rsidR="000E5BCD" w:rsidRPr="00B813D5" w14:paraId="08463634" w14:textId="77777777" w:rsidTr="001D3535">
        <w:tc>
          <w:tcPr>
            <w:tcW w:w="16160" w:type="dxa"/>
            <w:gridSpan w:val="12"/>
            <w:shd w:val="clear" w:color="auto" w:fill="5F497A" w:themeFill="accent4" w:themeFillShade="BF"/>
          </w:tcPr>
          <w:p w14:paraId="71489342" w14:textId="77777777" w:rsidR="000E5BCD" w:rsidRPr="00B813D5" w:rsidRDefault="000E5BCD" w:rsidP="001D3535">
            <w:pPr>
              <w:jc w:val="center"/>
              <w:rPr>
                <w:rFonts w:ascii="Arial Narrow" w:hAnsi="Arial Narrow"/>
                <w:sz w:val="18"/>
                <w:szCs w:val="18"/>
              </w:rPr>
            </w:pPr>
            <w:r w:rsidRPr="00B813D5">
              <w:rPr>
                <w:rFonts w:ascii="Arial Narrow" w:hAnsi="Arial Narrow"/>
                <w:b/>
                <w:sz w:val="18"/>
                <w:szCs w:val="18"/>
              </w:rPr>
              <w:t>SECTEUR RESSOURCES HUMAINES</w:t>
            </w:r>
          </w:p>
        </w:tc>
      </w:tr>
      <w:tr w:rsidR="000E5BCD" w:rsidRPr="00B813D5" w14:paraId="794614F3" w14:textId="77777777" w:rsidTr="000E5BCD">
        <w:tc>
          <w:tcPr>
            <w:tcW w:w="1881" w:type="dxa"/>
            <w:vMerge w:val="restart"/>
          </w:tcPr>
          <w:p w14:paraId="089A19AC" w14:textId="77777777" w:rsidR="000E5BCD" w:rsidRPr="00B813D5" w:rsidRDefault="000E5BCD" w:rsidP="001D3535">
            <w:pPr>
              <w:rPr>
                <w:rFonts w:ascii="Arial Narrow" w:hAnsi="Arial Narrow"/>
                <w:b/>
                <w:sz w:val="18"/>
                <w:szCs w:val="18"/>
              </w:rPr>
            </w:pPr>
            <w:r w:rsidRPr="00B813D5">
              <w:rPr>
                <w:rFonts w:ascii="Arial Narrow" w:hAnsi="Arial Narrow"/>
                <w:b/>
                <w:sz w:val="18"/>
                <w:szCs w:val="18"/>
              </w:rPr>
              <w:t>TOURISME</w:t>
            </w:r>
          </w:p>
          <w:p w14:paraId="1AD7987B" w14:textId="77777777" w:rsidR="000E5BCD" w:rsidRPr="00B813D5" w:rsidRDefault="000E5BCD" w:rsidP="001D3535">
            <w:pPr>
              <w:rPr>
                <w:rFonts w:ascii="Arial Narrow" w:hAnsi="Arial Narrow"/>
                <w:sz w:val="18"/>
                <w:szCs w:val="18"/>
              </w:rPr>
            </w:pPr>
            <w:r w:rsidRPr="00B813D5">
              <w:rPr>
                <w:rFonts w:ascii="Arial Narrow" w:hAnsi="Arial Narrow"/>
                <w:b/>
                <w:i/>
                <w:sz w:val="18"/>
                <w:szCs w:val="18"/>
              </w:rPr>
              <w:t>Promouvoir le tourisme domestique</w:t>
            </w:r>
          </w:p>
        </w:tc>
        <w:tc>
          <w:tcPr>
            <w:tcW w:w="3140" w:type="dxa"/>
          </w:tcPr>
          <w:p w14:paraId="5C01549D"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Organisation des missions de prospection des potentialités touristiques</w:t>
            </w:r>
          </w:p>
        </w:tc>
        <w:tc>
          <w:tcPr>
            <w:tcW w:w="2117" w:type="dxa"/>
          </w:tcPr>
          <w:p w14:paraId="3A17F223" w14:textId="77777777" w:rsidR="000E5BCD" w:rsidRPr="00B813D5" w:rsidRDefault="000E5BCD" w:rsidP="001D3535">
            <w:pPr>
              <w:rPr>
                <w:rFonts w:ascii="Arial Narrow" w:hAnsi="Arial Narrow" w:cstheme="minorHAnsi"/>
                <w:sz w:val="18"/>
                <w:szCs w:val="18"/>
              </w:rPr>
            </w:pPr>
            <w:r w:rsidRPr="00B813D5">
              <w:rPr>
                <w:rFonts w:ascii="Arial Narrow" w:hAnsi="Arial Narrow"/>
                <w:sz w:val="18"/>
                <w:szCs w:val="18"/>
              </w:rPr>
              <w:t>Les missions de prospection ont été réalisés</w:t>
            </w:r>
          </w:p>
        </w:tc>
        <w:tc>
          <w:tcPr>
            <w:tcW w:w="3047" w:type="dxa"/>
          </w:tcPr>
          <w:p w14:paraId="43B10028"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La Commune</w:t>
            </w:r>
          </w:p>
        </w:tc>
        <w:tc>
          <w:tcPr>
            <w:tcW w:w="1657" w:type="dxa"/>
          </w:tcPr>
          <w:p w14:paraId="785FD765" w14:textId="77777777" w:rsidR="000E5BCD" w:rsidRPr="00B813D5" w:rsidRDefault="000E5BCD" w:rsidP="001D3535">
            <w:pPr>
              <w:jc w:val="right"/>
              <w:rPr>
                <w:rFonts w:ascii="Arial Narrow" w:hAnsi="Arial Narrow"/>
                <w:sz w:val="18"/>
                <w:szCs w:val="18"/>
              </w:rPr>
            </w:pPr>
            <w:r w:rsidRPr="00B813D5">
              <w:rPr>
                <w:rFonts w:ascii="Arial Narrow" w:hAnsi="Arial Narrow"/>
                <w:sz w:val="18"/>
                <w:szCs w:val="18"/>
              </w:rPr>
              <w:t>3 000 000</w:t>
            </w:r>
          </w:p>
        </w:tc>
        <w:tc>
          <w:tcPr>
            <w:tcW w:w="604" w:type="dxa"/>
          </w:tcPr>
          <w:p w14:paraId="0FD727DE" w14:textId="77777777" w:rsidR="000E5BCD" w:rsidRPr="00B813D5" w:rsidRDefault="000E5BCD" w:rsidP="001D3535">
            <w:pPr>
              <w:rPr>
                <w:rFonts w:ascii="Arial Narrow" w:hAnsi="Arial Narrow"/>
                <w:sz w:val="18"/>
                <w:szCs w:val="18"/>
              </w:rPr>
            </w:pPr>
          </w:p>
        </w:tc>
        <w:tc>
          <w:tcPr>
            <w:tcW w:w="581" w:type="dxa"/>
          </w:tcPr>
          <w:p w14:paraId="4C2131F6" w14:textId="77777777" w:rsidR="000E5BCD" w:rsidRPr="00352B19" w:rsidRDefault="000E5BCD" w:rsidP="001D3535">
            <w:pPr>
              <w:rPr>
                <w:rFonts w:ascii="Arial Narrow" w:hAnsi="Arial Narrow"/>
                <w:sz w:val="14"/>
                <w:szCs w:val="14"/>
              </w:rPr>
            </w:pPr>
            <w:r w:rsidRPr="00352B19">
              <w:rPr>
                <w:rFonts w:ascii="Arial Narrow" w:hAnsi="Arial Narrow"/>
                <w:sz w:val="14"/>
                <w:szCs w:val="14"/>
              </w:rPr>
              <w:t>X</w:t>
            </w:r>
          </w:p>
        </w:tc>
        <w:tc>
          <w:tcPr>
            <w:tcW w:w="584" w:type="dxa"/>
          </w:tcPr>
          <w:p w14:paraId="30867AB1" w14:textId="77777777" w:rsidR="000E5BCD" w:rsidRPr="00352B19" w:rsidRDefault="000E5BCD" w:rsidP="001D3535">
            <w:pPr>
              <w:rPr>
                <w:rFonts w:ascii="Arial Narrow" w:hAnsi="Arial Narrow"/>
                <w:sz w:val="14"/>
                <w:szCs w:val="14"/>
              </w:rPr>
            </w:pPr>
            <w:r w:rsidRPr="00352B19">
              <w:rPr>
                <w:rFonts w:ascii="Arial Narrow" w:hAnsi="Arial Narrow"/>
                <w:sz w:val="14"/>
                <w:szCs w:val="14"/>
              </w:rPr>
              <w:t>X</w:t>
            </w:r>
          </w:p>
        </w:tc>
        <w:tc>
          <w:tcPr>
            <w:tcW w:w="701" w:type="dxa"/>
          </w:tcPr>
          <w:p w14:paraId="321DA75A" w14:textId="77777777" w:rsidR="000E5BCD" w:rsidRPr="00B813D5" w:rsidRDefault="000E5BCD" w:rsidP="001D3535">
            <w:pPr>
              <w:rPr>
                <w:rFonts w:ascii="Arial Narrow" w:hAnsi="Arial Narrow"/>
                <w:sz w:val="18"/>
                <w:szCs w:val="18"/>
              </w:rPr>
            </w:pPr>
          </w:p>
        </w:tc>
        <w:tc>
          <w:tcPr>
            <w:tcW w:w="616" w:type="dxa"/>
          </w:tcPr>
          <w:p w14:paraId="36A9F360" w14:textId="77777777" w:rsidR="000E5BCD" w:rsidRPr="00B813D5" w:rsidRDefault="000E5BCD" w:rsidP="001D3535">
            <w:pPr>
              <w:rPr>
                <w:rFonts w:ascii="Arial Narrow" w:hAnsi="Arial Narrow"/>
                <w:sz w:val="18"/>
                <w:szCs w:val="18"/>
              </w:rPr>
            </w:pPr>
          </w:p>
        </w:tc>
        <w:tc>
          <w:tcPr>
            <w:tcW w:w="606" w:type="dxa"/>
          </w:tcPr>
          <w:p w14:paraId="30EA6EE3" w14:textId="77777777" w:rsidR="000E5BCD" w:rsidRPr="00B813D5" w:rsidRDefault="000E5BCD" w:rsidP="001D3535">
            <w:pPr>
              <w:rPr>
                <w:rFonts w:ascii="Arial Narrow" w:hAnsi="Arial Narrow"/>
                <w:sz w:val="18"/>
                <w:szCs w:val="18"/>
              </w:rPr>
            </w:pPr>
          </w:p>
        </w:tc>
        <w:tc>
          <w:tcPr>
            <w:tcW w:w="626" w:type="dxa"/>
          </w:tcPr>
          <w:p w14:paraId="2CACB91B" w14:textId="77777777" w:rsidR="000E5BCD" w:rsidRPr="00B813D5" w:rsidRDefault="000E5BCD" w:rsidP="001D3535">
            <w:pPr>
              <w:rPr>
                <w:rFonts w:ascii="Arial Narrow" w:hAnsi="Arial Narrow"/>
                <w:sz w:val="18"/>
                <w:szCs w:val="18"/>
              </w:rPr>
            </w:pPr>
          </w:p>
        </w:tc>
      </w:tr>
      <w:tr w:rsidR="000E5BCD" w:rsidRPr="00B813D5" w14:paraId="4506839F" w14:textId="77777777" w:rsidTr="000E5BCD">
        <w:tc>
          <w:tcPr>
            <w:tcW w:w="1881" w:type="dxa"/>
            <w:vMerge/>
          </w:tcPr>
          <w:p w14:paraId="109EADCF" w14:textId="77777777" w:rsidR="000E5BCD" w:rsidRPr="00B813D5" w:rsidRDefault="000E5BCD" w:rsidP="001D3535">
            <w:pPr>
              <w:rPr>
                <w:rFonts w:ascii="Arial Narrow" w:hAnsi="Arial Narrow"/>
                <w:b/>
                <w:sz w:val="18"/>
                <w:szCs w:val="18"/>
              </w:rPr>
            </w:pPr>
          </w:p>
        </w:tc>
        <w:tc>
          <w:tcPr>
            <w:tcW w:w="3140" w:type="dxa"/>
          </w:tcPr>
          <w:p w14:paraId="327E97AC" w14:textId="77777777" w:rsidR="000E5BCD" w:rsidRPr="00B813D5" w:rsidRDefault="000E5BCD" w:rsidP="001D3535">
            <w:pPr>
              <w:rPr>
                <w:rFonts w:ascii="Arial Narrow" w:hAnsi="Arial Narrow"/>
                <w:sz w:val="18"/>
                <w:szCs w:val="18"/>
              </w:rPr>
            </w:pPr>
            <w:r>
              <w:rPr>
                <w:rFonts w:ascii="Arial Narrow" w:hAnsi="Arial Narrow" w:cs="Arial"/>
                <w:color w:val="FF0000"/>
                <w:sz w:val="18"/>
                <w:szCs w:val="18"/>
              </w:rPr>
              <w:t>I</w:t>
            </w:r>
            <w:r w:rsidRPr="00B07058">
              <w:rPr>
                <w:rFonts w:ascii="Arial Narrow" w:hAnsi="Arial Narrow" w:cs="Arial"/>
                <w:color w:val="FF0000"/>
                <w:sz w:val="18"/>
                <w:szCs w:val="18"/>
              </w:rPr>
              <w:t>dentification des sites touristiques</w:t>
            </w:r>
          </w:p>
        </w:tc>
        <w:tc>
          <w:tcPr>
            <w:tcW w:w="2117" w:type="dxa"/>
          </w:tcPr>
          <w:p w14:paraId="3D8D612D" w14:textId="77777777" w:rsidR="000E5BCD" w:rsidRPr="00B813D5" w:rsidRDefault="000E5BCD" w:rsidP="001D3535">
            <w:pPr>
              <w:rPr>
                <w:rFonts w:ascii="Arial Narrow" w:hAnsi="Arial Narrow"/>
                <w:sz w:val="18"/>
                <w:szCs w:val="18"/>
              </w:rPr>
            </w:pPr>
            <w:r>
              <w:rPr>
                <w:rFonts w:ascii="Arial Narrow" w:hAnsi="Arial Narrow"/>
                <w:sz w:val="18"/>
                <w:szCs w:val="18"/>
              </w:rPr>
              <w:t xml:space="preserve">Des sites touristiques sont identifiés </w:t>
            </w:r>
          </w:p>
        </w:tc>
        <w:tc>
          <w:tcPr>
            <w:tcW w:w="3047" w:type="dxa"/>
          </w:tcPr>
          <w:p w14:paraId="73D5BDF5" w14:textId="7A3BA74C" w:rsidR="000E5BCD" w:rsidRDefault="00CE326D" w:rsidP="001D3535">
            <w:pPr>
              <w:rPr>
                <w:rFonts w:ascii="Arial Narrow" w:hAnsi="Arial Narrow" w:cs="Arial"/>
                <w:color w:val="FF0000"/>
                <w:sz w:val="18"/>
                <w:szCs w:val="18"/>
              </w:rPr>
            </w:pPr>
            <w:r w:rsidRPr="00B07058">
              <w:rPr>
                <w:rFonts w:ascii="Arial Narrow" w:hAnsi="Arial Narrow" w:cs="Arial"/>
                <w:color w:val="FF0000"/>
                <w:sz w:val="18"/>
                <w:szCs w:val="18"/>
              </w:rPr>
              <w:t>Keneyadji, Komientou, Mekin, Tuonida,,</w:t>
            </w:r>
            <w:r w:rsidR="000E5BCD" w:rsidRPr="00B07058">
              <w:rPr>
                <w:rFonts w:ascii="Arial Narrow" w:hAnsi="Arial Narrow" w:cs="Arial"/>
                <w:color w:val="FF0000"/>
                <w:sz w:val="18"/>
                <w:szCs w:val="18"/>
              </w:rPr>
              <w:t>N’TO</w:t>
            </w:r>
            <w:r>
              <w:rPr>
                <w:rFonts w:ascii="Arial Narrow" w:hAnsi="Arial Narrow" w:cs="Arial"/>
                <w:color w:val="FF0000"/>
                <w:sz w:val="18"/>
                <w:szCs w:val="18"/>
              </w:rPr>
              <w:t xml:space="preserve"> à N’Gabacoro, </w:t>
            </w:r>
            <w:r w:rsidR="000E5BCD" w:rsidRPr="00B07058">
              <w:rPr>
                <w:rFonts w:ascii="Arial Narrow" w:hAnsi="Arial Narrow" w:cs="Arial"/>
                <w:color w:val="FF0000"/>
                <w:sz w:val="18"/>
                <w:szCs w:val="18"/>
              </w:rPr>
              <w:t>,</w:t>
            </w:r>
          </w:p>
          <w:p w14:paraId="69E54C33" w14:textId="6A292372" w:rsidR="000E5BCD" w:rsidRPr="00B813D5" w:rsidRDefault="000E5BCD" w:rsidP="001D3535">
            <w:pPr>
              <w:rPr>
                <w:rFonts w:ascii="Arial Narrow" w:hAnsi="Arial Narrow"/>
                <w:sz w:val="18"/>
                <w:szCs w:val="18"/>
              </w:rPr>
            </w:pPr>
            <w:r>
              <w:rPr>
                <w:rFonts w:ascii="Arial Narrow" w:hAnsi="Arial Narrow" w:cs="Arial"/>
                <w:color w:val="FF0000"/>
                <w:sz w:val="18"/>
                <w:szCs w:val="18"/>
              </w:rPr>
              <w:t xml:space="preserve">Mausolée </w:t>
            </w:r>
            <w:r w:rsidRPr="00B07058">
              <w:rPr>
                <w:rFonts w:ascii="Arial Narrow" w:hAnsi="Arial Narrow" w:cs="Arial"/>
                <w:color w:val="FF0000"/>
                <w:sz w:val="18"/>
                <w:szCs w:val="18"/>
              </w:rPr>
              <w:t>de Samou</w:t>
            </w:r>
            <w:r>
              <w:rPr>
                <w:rFonts w:ascii="Arial Narrow" w:hAnsi="Arial Narrow" w:cs="Arial"/>
                <w:color w:val="FF0000"/>
                <w:sz w:val="18"/>
                <w:szCs w:val="18"/>
              </w:rPr>
              <w:t xml:space="preserve"> COULIBALY à Noumoubpugou</w:t>
            </w:r>
            <w:r w:rsidR="00CE326D">
              <w:rPr>
                <w:rFonts w:ascii="Arial Narrow" w:hAnsi="Arial Narrow" w:cs="Arial"/>
                <w:color w:val="FF0000"/>
                <w:sz w:val="18"/>
                <w:szCs w:val="18"/>
              </w:rPr>
              <w:t>-Dialakorodji</w:t>
            </w:r>
            <w:r w:rsidRPr="00B07058">
              <w:rPr>
                <w:rFonts w:ascii="Arial Narrow" w:hAnsi="Arial Narrow" w:cs="Arial"/>
                <w:color w:val="FF0000"/>
                <w:sz w:val="18"/>
                <w:szCs w:val="18"/>
              </w:rPr>
              <w:t xml:space="preserve">, </w:t>
            </w:r>
            <w:r>
              <w:rPr>
                <w:rFonts w:ascii="Arial Narrow" w:hAnsi="Arial Narrow" w:cs="Arial"/>
                <w:color w:val="FF0000"/>
                <w:sz w:val="18"/>
                <w:szCs w:val="18"/>
              </w:rPr>
              <w:t xml:space="preserve">Mausolée de </w:t>
            </w:r>
            <w:r w:rsidRPr="00B07058">
              <w:rPr>
                <w:rFonts w:ascii="Arial Narrow" w:hAnsi="Arial Narrow" w:cs="Arial"/>
                <w:color w:val="FF0000"/>
                <w:sz w:val="18"/>
                <w:szCs w:val="18"/>
              </w:rPr>
              <w:t>Samassé</w:t>
            </w:r>
            <w:r>
              <w:rPr>
                <w:rFonts w:ascii="Arial Narrow" w:hAnsi="Arial Narrow" w:cs="Arial"/>
                <w:color w:val="FF0000"/>
                <w:sz w:val="18"/>
                <w:szCs w:val="18"/>
              </w:rPr>
              <w:t xml:space="preserve"> COULIBALY à </w:t>
            </w:r>
            <w:r w:rsidR="00CE326D">
              <w:rPr>
                <w:rFonts w:ascii="Arial Narrow" w:hAnsi="Arial Narrow" w:cs="Arial"/>
                <w:color w:val="FF0000"/>
                <w:sz w:val="18"/>
                <w:szCs w:val="18"/>
              </w:rPr>
              <w:t>N</w:t>
            </w:r>
            <w:r>
              <w:rPr>
                <w:rFonts w:ascii="Arial Narrow" w:hAnsi="Arial Narrow" w:cs="Arial"/>
                <w:color w:val="FF0000"/>
                <w:sz w:val="18"/>
                <w:szCs w:val="18"/>
              </w:rPr>
              <w:t>’Teguedo Samassébougou</w:t>
            </w:r>
          </w:p>
        </w:tc>
        <w:tc>
          <w:tcPr>
            <w:tcW w:w="1657" w:type="dxa"/>
          </w:tcPr>
          <w:p w14:paraId="1CA92575" w14:textId="77777777" w:rsidR="000E5BCD" w:rsidRPr="00B813D5" w:rsidRDefault="000E5BCD" w:rsidP="001D3535">
            <w:pPr>
              <w:jc w:val="right"/>
              <w:rPr>
                <w:rFonts w:ascii="Arial Narrow" w:hAnsi="Arial Narrow"/>
                <w:sz w:val="18"/>
                <w:szCs w:val="18"/>
              </w:rPr>
            </w:pPr>
            <w:r>
              <w:rPr>
                <w:rFonts w:ascii="Arial Narrow" w:hAnsi="Arial Narrow"/>
                <w:sz w:val="16"/>
                <w:szCs w:val="18"/>
              </w:rPr>
              <w:t>4 000 000</w:t>
            </w:r>
          </w:p>
        </w:tc>
        <w:tc>
          <w:tcPr>
            <w:tcW w:w="604" w:type="dxa"/>
          </w:tcPr>
          <w:p w14:paraId="200EC6AF" w14:textId="77777777" w:rsidR="000E5BCD" w:rsidRPr="00B813D5" w:rsidRDefault="000E5BCD" w:rsidP="001D3535">
            <w:pPr>
              <w:rPr>
                <w:rFonts w:ascii="Arial Narrow" w:hAnsi="Arial Narrow"/>
                <w:sz w:val="18"/>
                <w:szCs w:val="18"/>
              </w:rPr>
            </w:pPr>
          </w:p>
        </w:tc>
        <w:tc>
          <w:tcPr>
            <w:tcW w:w="581" w:type="dxa"/>
          </w:tcPr>
          <w:p w14:paraId="71E8DE7E" w14:textId="77777777" w:rsidR="000E5BCD" w:rsidRPr="00B813D5" w:rsidRDefault="000E5BCD" w:rsidP="001D3535">
            <w:pPr>
              <w:rPr>
                <w:rFonts w:ascii="Arial Narrow" w:hAnsi="Arial Narrow"/>
                <w:sz w:val="18"/>
                <w:szCs w:val="18"/>
              </w:rPr>
            </w:pPr>
            <w:r w:rsidRPr="00366A56">
              <w:rPr>
                <w:rFonts w:ascii="Arial Narrow" w:hAnsi="Arial Narrow"/>
                <w:sz w:val="12"/>
                <w:szCs w:val="14"/>
              </w:rPr>
              <w:t>X</w:t>
            </w:r>
          </w:p>
        </w:tc>
        <w:tc>
          <w:tcPr>
            <w:tcW w:w="584" w:type="dxa"/>
          </w:tcPr>
          <w:p w14:paraId="0DAC8D73" w14:textId="77777777" w:rsidR="000E5BCD" w:rsidRPr="00B813D5" w:rsidRDefault="000E5BCD" w:rsidP="001D3535">
            <w:pPr>
              <w:rPr>
                <w:rFonts w:ascii="Arial Narrow" w:hAnsi="Arial Narrow"/>
                <w:sz w:val="18"/>
                <w:szCs w:val="18"/>
              </w:rPr>
            </w:pPr>
            <w:r w:rsidRPr="00366A56">
              <w:rPr>
                <w:rFonts w:ascii="Arial Narrow" w:hAnsi="Arial Narrow"/>
                <w:sz w:val="12"/>
                <w:szCs w:val="14"/>
              </w:rPr>
              <w:t>X</w:t>
            </w:r>
          </w:p>
        </w:tc>
        <w:tc>
          <w:tcPr>
            <w:tcW w:w="701" w:type="dxa"/>
          </w:tcPr>
          <w:p w14:paraId="2FBB2A0D" w14:textId="77777777" w:rsidR="000E5BCD" w:rsidRPr="00B813D5" w:rsidRDefault="000E5BCD" w:rsidP="001D3535">
            <w:pPr>
              <w:rPr>
                <w:rFonts w:ascii="Arial Narrow" w:hAnsi="Arial Narrow"/>
                <w:sz w:val="18"/>
                <w:szCs w:val="18"/>
              </w:rPr>
            </w:pPr>
            <w:r w:rsidRPr="003A5875">
              <w:rPr>
                <w:rFonts w:ascii="Arial Narrow" w:hAnsi="Arial Narrow"/>
                <w:sz w:val="16"/>
                <w:szCs w:val="18"/>
              </w:rPr>
              <w:t>30%</w:t>
            </w:r>
          </w:p>
        </w:tc>
        <w:tc>
          <w:tcPr>
            <w:tcW w:w="616" w:type="dxa"/>
          </w:tcPr>
          <w:p w14:paraId="3A49142F" w14:textId="77777777" w:rsidR="000E5BCD" w:rsidRPr="00B813D5" w:rsidRDefault="000E5BCD" w:rsidP="001D3535">
            <w:pPr>
              <w:rPr>
                <w:rFonts w:ascii="Arial Narrow" w:hAnsi="Arial Narrow"/>
                <w:sz w:val="18"/>
                <w:szCs w:val="18"/>
              </w:rPr>
            </w:pPr>
            <w:r w:rsidRPr="003A5875">
              <w:rPr>
                <w:rFonts w:ascii="Arial Narrow" w:hAnsi="Arial Narrow"/>
                <w:sz w:val="16"/>
                <w:szCs w:val="18"/>
              </w:rPr>
              <w:t>20%</w:t>
            </w:r>
          </w:p>
        </w:tc>
        <w:tc>
          <w:tcPr>
            <w:tcW w:w="606" w:type="dxa"/>
          </w:tcPr>
          <w:p w14:paraId="2098124A" w14:textId="77777777" w:rsidR="000E5BCD" w:rsidRPr="00B813D5" w:rsidRDefault="000E5BCD" w:rsidP="001D3535">
            <w:pPr>
              <w:rPr>
                <w:rFonts w:ascii="Arial Narrow" w:hAnsi="Arial Narrow"/>
                <w:sz w:val="18"/>
                <w:szCs w:val="18"/>
              </w:rPr>
            </w:pPr>
            <w:r w:rsidRPr="003A5875">
              <w:rPr>
                <w:rFonts w:ascii="Arial Narrow" w:hAnsi="Arial Narrow"/>
                <w:sz w:val="16"/>
                <w:szCs w:val="18"/>
              </w:rPr>
              <w:t>50%</w:t>
            </w:r>
          </w:p>
        </w:tc>
        <w:tc>
          <w:tcPr>
            <w:tcW w:w="626" w:type="dxa"/>
          </w:tcPr>
          <w:p w14:paraId="050251BD" w14:textId="77777777" w:rsidR="000E5BCD" w:rsidRPr="00B813D5" w:rsidRDefault="000E5BCD" w:rsidP="001D3535">
            <w:pPr>
              <w:rPr>
                <w:rFonts w:ascii="Arial Narrow" w:hAnsi="Arial Narrow"/>
                <w:sz w:val="18"/>
                <w:szCs w:val="18"/>
              </w:rPr>
            </w:pPr>
          </w:p>
        </w:tc>
      </w:tr>
      <w:tr w:rsidR="000E5BCD" w:rsidRPr="00B813D5" w14:paraId="09ED254A" w14:textId="77777777" w:rsidTr="000E5BCD">
        <w:tc>
          <w:tcPr>
            <w:tcW w:w="1881" w:type="dxa"/>
            <w:vMerge/>
          </w:tcPr>
          <w:p w14:paraId="25F43AF0" w14:textId="77777777" w:rsidR="000E5BCD" w:rsidRPr="00B813D5" w:rsidRDefault="000E5BCD" w:rsidP="001D3535">
            <w:pPr>
              <w:rPr>
                <w:rFonts w:ascii="Arial Narrow" w:hAnsi="Arial Narrow"/>
                <w:b/>
                <w:sz w:val="18"/>
                <w:szCs w:val="18"/>
              </w:rPr>
            </w:pPr>
          </w:p>
        </w:tc>
        <w:tc>
          <w:tcPr>
            <w:tcW w:w="3140" w:type="dxa"/>
          </w:tcPr>
          <w:p w14:paraId="2585CA4D" w14:textId="77777777" w:rsidR="000E5BCD" w:rsidRPr="00B813D5" w:rsidRDefault="000E5BCD" w:rsidP="001D3535">
            <w:pPr>
              <w:rPr>
                <w:rFonts w:ascii="Arial Narrow" w:hAnsi="Arial Narrow"/>
                <w:sz w:val="18"/>
                <w:szCs w:val="18"/>
              </w:rPr>
            </w:pPr>
            <w:r>
              <w:rPr>
                <w:rFonts w:ascii="Arial Narrow" w:hAnsi="Arial Narrow" w:cs="Arial"/>
                <w:color w:val="FF0000"/>
                <w:sz w:val="18"/>
                <w:szCs w:val="18"/>
              </w:rPr>
              <w:t>V</w:t>
            </w:r>
            <w:r w:rsidRPr="00B07058">
              <w:rPr>
                <w:rFonts w:ascii="Arial Narrow" w:hAnsi="Arial Narrow" w:cs="Arial"/>
                <w:color w:val="FF0000"/>
                <w:sz w:val="18"/>
                <w:szCs w:val="18"/>
              </w:rPr>
              <w:t>alorisation des sites touristiques</w:t>
            </w:r>
          </w:p>
        </w:tc>
        <w:tc>
          <w:tcPr>
            <w:tcW w:w="2117" w:type="dxa"/>
          </w:tcPr>
          <w:p w14:paraId="18AEBFE5" w14:textId="77777777" w:rsidR="000E5BCD" w:rsidRPr="00B813D5" w:rsidRDefault="000E5BCD" w:rsidP="001D3535">
            <w:pPr>
              <w:rPr>
                <w:rFonts w:ascii="Arial Narrow" w:hAnsi="Arial Narrow"/>
                <w:sz w:val="18"/>
                <w:szCs w:val="18"/>
              </w:rPr>
            </w:pPr>
            <w:r>
              <w:rPr>
                <w:rFonts w:ascii="Arial Narrow" w:hAnsi="Arial Narrow"/>
                <w:sz w:val="18"/>
                <w:szCs w:val="18"/>
              </w:rPr>
              <w:t>Des sites touristiques sont valorisés</w:t>
            </w:r>
          </w:p>
        </w:tc>
        <w:tc>
          <w:tcPr>
            <w:tcW w:w="3047" w:type="dxa"/>
          </w:tcPr>
          <w:p w14:paraId="7CD3C82C" w14:textId="77777777" w:rsidR="00333B95" w:rsidRDefault="00333B95" w:rsidP="00333B95">
            <w:pPr>
              <w:rPr>
                <w:rFonts w:ascii="Arial Narrow" w:hAnsi="Arial Narrow" w:cs="Arial"/>
                <w:color w:val="FF0000"/>
                <w:sz w:val="18"/>
                <w:szCs w:val="18"/>
              </w:rPr>
            </w:pPr>
            <w:r w:rsidRPr="00B07058">
              <w:rPr>
                <w:rFonts w:ascii="Arial Narrow" w:hAnsi="Arial Narrow" w:cs="Arial"/>
                <w:color w:val="FF0000"/>
                <w:sz w:val="18"/>
                <w:szCs w:val="18"/>
              </w:rPr>
              <w:t>Keneyadji,Komientou,Mekin,Tuonida</w:t>
            </w:r>
            <w:r>
              <w:rPr>
                <w:rFonts w:ascii="Arial Narrow" w:hAnsi="Arial Narrow" w:cs="Arial"/>
                <w:color w:val="FF0000"/>
                <w:sz w:val="18"/>
                <w:szCs w:val="18"/>
              </w:rPr>
              <w:t xml:space="preserve">, </w:t>
            </w:r>
            <w:r w:rsidRPr="00B07058">
              <w:rPr>
                <w:rFonts w:ascii="Arial Narrow" w:hAnsi="Arial Narrow" w:cs="Arial"/>
                <w:color w:val="FF0000"/>
                <w:sz w:val="18"/>
                <w:szCs w:val="18"/>
              </w:rPr>
              <w:t>,N’TO</w:t>
            </w:r>
            <w:r>
              <w:rPr>
                <w:rFonts w:ascii="Arial Narrow" w:hAnsi="Arial Narrow" w:cs="Arial"/>
                <w:color w:val="FF0000"/>
                <w:sz w:val="18"/>
                <w:szCs w:val="18"/>
              </w:rPr>
              <w:t xml:space="preserve"> à N’Gabacoro,</w:t>
            </w:r>
            <w:r w:rsidRPr="00B07058">
              <w:rPr>
                <w:rFonts w:ascii="Arial Narrow" w:hAnsi="Arial Narrow" w:cs="Arial"/>
                <w:color w:val="FF0000"/>
                <w:sz w:val="18"/>
                <w:szCs w:val="18"/>
              </w:rPr>
              <w:t>,</w:t>
            </w:r>
          </w:p>
          <w:p w14:paraId="03047875" w14:textId="63B34402" w:rsidR="000E5BCD" w:rsidRPr="00B813D5" w:rsidRDefault="00333B95" w:rsidP="00333B95">
            <w:pPr>
              <w:rPr>
                <w:rFonts w:ascii="Arial Narrow" w:hAnsi="Arial Narrow"/>
                <w:sz w:val="18"/>
                <w:szCs w:val="18"/>
              </w:rPr>
            </w:pPr>
            <w:r>
              <w:rPr>
                <w:rFonts w:ascii="Arial Narrow" w:hAnsi="Arial Narrow" w:cs="Arial"/>
                <w:color w:val="FF0000"/>
                <w:sz w:val="18"/>
                <w:szCs w:val="18"/>
              </w:rPr>
              <w:t xml:space="preserve">Mausolée </w:t>
            </w:r>
            <w:r w:rsidRPr="00B07058">
              <w:rPr>
                <w:rFonts w:ascii="Arial Narrow" w:hAnsi="Arial Narrow" w:cs="Arial"/>
                <w:color w:val="FF0000"/>
                <w:sz w:val="18"/>
                <w:szCs w:val="18"/>
              </w:rPr>
              <w:t>de Samou</w:t>
            </w:r>
            <w:r>
              <w:rPr>
                <w:rFonts w:ascii="Arial Narrow" w:hAnsi="Arial Narrow" w:cs="Arial"/>
                <w:color w:val="FF0000"/>
                <w:sz w:val="18"/>
                <w:szCs w:val="18"/>
              </w:rPr>
              <w:t xml:space="preserve"> COULIBALY à Noumoubpugou-Dialakorodji</w:t>
            </w:r>
            <w:r w:rsidRPr="00B07058">
              <w:rPr>
                <w:rFonts w:ascii="Arial Narrow" w:hAnsi="Arial Narrow" w:cs="Arial"/>
                <w:color w:val="FF0000"/>
                <w:sz w:val="18"/>
                <w:szCs w:val="18"/>
              </w:rPr>
              <w:t xml:space="preserve">, </w:t>
            </w:r>
            <w:r>
              <w:rPr>
                <w:rFonts w:ascii="Arial Narrow" w:hAnsi="Arial Narrow" w:cs="Arial"/>
                <w:color w:val="FF0000"/>
                <w:sz w:val="18"/>
                <w:szCs w:val="18"/>
              </w:rPr>
              <w:t xml:space="preserve">mausolée de </w:t>
            </w:r>
            <w:r w:rsidRPr="00B07058">
              <w:rPr>
                <w:rFonts w:ascii="Arial Narrow" w:hAnsi="Arial Narrow" w:cs="Arial"/>
                <w:color w:val="FF0000"/>
                <w:sz w:val="18"/>
                <w:szCs w:val="18"/>
              </w:rPr>
              <w:t>Samassé</w:t>
            </w:r>
            <w:r>
              <w:rPr>
                <w:rFonts w:ascii="Arial Narrow" w:hAnsi="Arial Narrow" w:cs="Arial"/>
                <w:color w:val="FF0000"/>
                <w:sz w:val="18"/>
                <w:szCs w:val="18"/>
              </w:rPr>
              <w:t xml:space="preserve"> COULIBALY à N’Teguedo Saamassébougou</w:t>
            </w:r>
          </w:p>
        </w:tc>
        <w:tc>
          <w:tcPr>
            <w:tcW w:w="1657" w:type="dxa"/>
          </w:tcPr>
          <w:p w14:paraId="5D8DBFD3" w14:textId="77777777" w:rsidR="000E5BCD" w:rsidRPr="00B813D5" w:rsidRDefault="000E5BCD" w:rsidP="001D3535">
            <w:pPr>
              <w:jc w:val="right"/>
              <w:rPr>
                <w:rFonts w:ascii="Arial Narrow" w:hAnsi="Arial Narrow"/>
                <w:sz w:val="18"/>
                <w:szCs w:val="18"/>
              </w:rPr>
            </w:pPr>
            <w:r>
              <w:rPr>
                <w:rFonts w:ascii="Arial Narrow" w:hAnsi="Arial Narrow"/>
                <w:sz w:val="16"/>
                <w:szCs w:val="18"/>
              </w:rPr>
              <w:t>50 000 000</w:t>
            </w:r>
          </w:p>
        </w:tc>
        <w:tc>
          <w:tcPr>
            <w:tcW w:w="604" w:type="dxa"/>
          </w:tcPr>
          <w:p w14:paraId="2204D8A6" w14:textId="77777777" w:rsidR="000E5BCD" w:rsidRPr="00B813D5" w:rsidRDefault="000E5BCD" w:rsidP="001D3535">
            <w:pPr>
              <w:rPr>
                <w:rFonts w:ascii="Arial Narrow" w:hAnsi="Arial Narrow"/>
                <w:sz w:val="18"/>
                <w:szCs w:val="18"/>
              </w:rPr>
            </w:pPr>
          </w:p>
        </w:tc>
        <w:tc>
          <w:tcPr>
            <w:tcW w:w="581" w:type="dxa"/>
          </w:tcPr>
          <w:p w14:paraId="2EF81E5D" w14:textId="77777777" w:rsidR="000E5BCD" w:rsidRPr="00B813D5" w:rsidRDefault="000E5BCD" w:rsidP="001D3535">
            <w:pPr>
              <w:rPr>
                <w:rFonts w:ascii="Arial Narrow" w:hAnsi="Arial Narrow"/>
                <w:sz w:val="18"/>
                <w:szCs w:val="18"/>
              </w:rPr>
            </w:pPr>
            <w:r w:rsidRPr="00366A56">
              <w:rPr>
                <w:rFonts w:ascii="Arial Narrow" w:hAnsi="Arial Narrow"/>
                <w:sz w:val="12"/>
                <w:szCs w:val="14"/>
              </w:rPr>
              <w:t>X</w:t>
            </w:r>
          </w:p>
        </w:tc>
        <w:tc>
          <w:tcPr>
            <w:tcW w:w="584" w:type="dxa"/>
          </w:tcPr>
          <w:p w14:paraId="7FB1A940" w14:textId="77777777" w:rsidR="000E5BCD" w:rsidRPr="00B813D5" w:rsidRDefault="000E5BCD" w:rsidP="001D3535">
            <w:pPr>
              <w:rPr>
                <w:rFonts w:ascii="Arial Narrow" w:hAnsi="Arial Narrow"/>
                <w:sz w:val="18"/>
                <w:szCs w:val="18"/>
              </w:rPr>
            </w:pPr>
            <w:r w:rsidRPr="00366A56">
              <w:rPr>
                <w:rFonts w:ascii="Arial Narrow" w:hAnsi="Arial Narrow"/>
                <w:sz w:val="12"/>
                <w:szCs w:val="14"/>
              </w:rPr>
              <w:t>X</w:t>
            </w:r>
          </w:p>
        </w:tc>
        <w:tc>
          <w:tcPr>
            <w:tcW w:w="701" w:type="dxa"/>
          </w:tcPr>
          <w:p w14:paraId="5DB709CA" w14:textId="77777777" w:rsidR="000E5BCD" w:rsidRPr="00B813D5" w:rsidRDefault="000E5BCD" w:rsidP="001D3535">
            <w:pPr>
              <w:rPr>
                <w:rFonts w:ascii="Arial Narrow" w:hAnsi="Arial Narrow"/>
                <w:sz w:val="18"/>
                <w:szCs w:val="18"/>
              </w:rPr>
            </w:pPr>
            <w:r w:rsidRPr="003A5875">
              <w:rPr>
                <w:rFonts w:ascii="Arial Narrow" w:hAnsi="Arial Narrow"/>
                <w:sz w:val="16"/>
                <w:szCs w:val="18"/>
              </w:rPr>
              <w:t>15%</w:t>
            </w:r>
          </w:p>
        </w:tc>
        <w:tc>
          <w:tcPr>
            <w:tcW w:w="616" w:type="dxa"/>
          </w:tcPr>
          <w:p w14:paraId="51FF68DE" w14:textId="77777777" w:rsidR="000E5BCD" w:rsidRPr="00B813D5" w:rsidRDefault="000E5BCD" w:rsidP="001D3535">
            <w:pPr>
              <w:rPr>
                <w:rFonts w:ascii="Arial Narrow" w:hAnsi="Arial Narrow"/>
                <w:sz w:val="18"/>
                <w:szCs w:val="18"/>
              </w:rPr>
            </w:pPr>
            <w:r w:rsidRPr="003A5875">
              <w:rPr>
                <w:rFonts w:ascii="Arial Narrow" w:hAnsi="Arial Narrow"/>
                <w:sz w:val="16"/>
                <w:szCs w:val="18"/>
              </w:rPr>
              <w:t>15%</w:t>
            </w:r>
          </w:p>
        </w:tc>
        <w:tc>
          <w:tcPr>
            <w:tcW w:w="606" w:type="dxa"/>
          </w:tcPr>
          <w:p w14:paraId="4E66E85C" w14:textId="77777777" w:rsidR="000E5BCD" w:rsidRPr="00B813D5" w:rsidRDefault="000E5BCD" w:rsidP="001D3535">
            <w:pPr>
              <w:rPr>
                <w:rFonts w:ascii="Arial Narrow" w:hAnsi="Arial Narrow"/>
                <w:sz w:val="18"/>
                <w:szCs w:val="18"/>
              </w:rPr>
            </w:pPr>
            <w:r w:rsidRPr="003A5875">
              <w:rPr>
                <w:rFonts w:ascii="Arial Narrow" w:hAnsi="Arial Narrow"/>
                <w:sz w:val="16"/>
                <w:szCs w:val="18"/>
              </w:rPr>
              <w:t>40%</w:t>
            </w:r>
          </w:p>
        </w:tc>
        <w:tc>
          <w:tcPr>
            <w:tcW w:w="626" w:type="dxa"/>
          </w:tcPr>
          <w:p w14:paraId="5CECF7D9" w14:textId="77777777" w:rsidR="000E5BCD" w:rsidRPr="00B813D5" w:rsidRDefault="000E5BCD" w:rsidP="001D3535">
            <w:pPr>
              <w:rPr>
                <w:rFonts w:ascii="Arial Narrow" w:hAnsi="Arial Narrow"/>
                <w:sz w:val="18"/>
                <w:szCs w:val="18"/>
              </w:rPr>
            </w:pPr>
            <w:r w:rsidRPr="003A5875">
              <w:rPr>
                <w:rFonts w:ascii="Arial Narrow" w:hAnsi="Arial Narrow"/>
                <w:sz w:val="16"/>
                <w:szCs w:val="18"/>
              </w:rPr>
              <w:t>30%</w:t>
            </w:r>
          </w:p>
        </w:tc>
      </w:tr>
      <w:tr w:rsidR="000E5BCD" w:rsidRPr="00B813D5" w14:paraId="5CD37BBA" w14:textId="77777777" w:rsidTr="000E5BCD">
        <w:tc>
          <w:tcPr>
            <w:tcW w:w="1881" w:type="dxa"/>
          </w:tcPr>
          <w:p w14:paraId="69BC391C" w14:textId="77777777" w:rsidR="000E5BCD" w:rsidRPr="00B813D5" w:rsidRDefault="000E5BCD" w:rsidP="001D3535">
            <w:pPr>
              <w:rPr>
                <w:rFonts w:ascii="Arial Narrow" w:hAnsi="Arial Narrow"/>
                <w:sz w:val="18"/>
                <w:szCs w:val="18"/>
              </w:rPr>
            </w:pPr>
            <w:r w:rsidRPr="00B813D5">
              <w:rPr>
                <w:rFonts w:ascii="Arial Narrow" w:hAnsi="Arial Narrow"/>
                <w:b/>
                <w:bCs/>
                <w:sz w:val="18"/>
                <w:szCs w:val="18"/>
              </w:rPr>
              <w:t>Sous-Total</w:t>
            </w:r>
            <w:r>
              <w:rPr>
                <w:rFonts w:ascii="Arial Narrow" w:hAnsi="Arial Narrow"/>
                <w:b/>
                <w:bCs/>
                <w:sz w:val="18"/>
                <w:szCs w:val="18"/>
              </w:rPr>
              <w:t xml:space="preserve"> 16</w:t>
            </w:r>
          </w:p>
        </w:tc>
        <w:tc>
          <w:tcPr>
            <w:tcW w:w="3140" w:type="dxa"/>
          </w:tcPr>
          <w:p w14:paraId="74E7CDF8" w14:textId="77777777" w:rsidR="000E5BCD" w:rsidRPr="00B813D5" w:rsidRDefault="000E5BCD" w:rsidP="001D3535">
            <w:pPr>
              <w:rPr>
                <w:rFonts w:ascii="Arial Narrow" w:hAnsi="Arial Narrow"/>
                <w:sz w:val="18"/>
                <w:szCs w:val="18"/>
              </w:rPr>
            </w:pPr>
          </w:p>
        </w:tc>
        <w:tc>
          <w:tcPr>
            <w:tcW w:w="2117" w:type="dxa"/>
          </w:tcPr>
          <w:p w14:paraId="7BD5AB63" w14:textId="77777777" w:rsidR="000E5BCD" w:rsidRPr="00B813D5" w:rsidRDefault="000E5BCD" w:rsidP="001D3535">
            <w:pPr>
              <w:rPr>
                <w:rFonts w:ascii="Arial Narrow" w:hAnsi="Arial Narrow" w:cstheme="minorHAnsi"/>
                <w:sz w:val="18"/>
                <w:szCs w:val="18"/>
              </w:rPr>
            </w:pPr>
          </w:p>
        </w:tc>
        <w:tc>
          <w:tcPr>
            <w:tcW w:w="3047" w:type="dxa"/>
          </w:tcPr>
          <w:p w14:paraId="4F1CDE63" w14:textId="77777777" w:rsidR="000E5BCD" w:rsidRPr="00B813D5" w:rsidRDefault="000E5BCD" w:rsidP="001D3535">
            <w:pPr>
              <w:rPr>
                <w:rFonts w:ascii="Arial Narrow" w:hAnsi="Arial Narrow"/>
                <w:sz w:val="18"/>
                <w:szCs w:val="18"/>
              </w:rPr>
            </w:pPr>
          </w:p>
        </w:tc>
        <w:tc>
          <w:tcPr>
            <w:tcW w:w="1657" w:type="dxa"/>
          </w:tcPr>
          <w:p w14:paraId="218C6BAF" w14:textId="77777777" w:rsidR="000E5BCD" w:rsidRPr="006A0C9B" w:rsidRDefault="000E5BCD" w:rsidP="001D3535">
            <w:pPr>
              <w:jc w:val="right"/>
              <w:rPr>
                <w:rFonts w:ascii="Arial Narrow" w:hAnsi="Arial Narrow"/>
                <w:b/>
                <w:bCs/>
                <w:sz w:val="18"/>
                <w:szCs w:val="18"/>
              </w:rPr>
            </w:pPr>
            <w:r w:rsidRPr="006A0C9B">
              <w:rPr>
                <w:rFonts w:ascii="Arial Narrow" w:hAnsi="Arial Narrow"/>
                <w:b/>
                <w:bCs/>
                <w:sz w:val="18"/>
                <w:szCs w:val="18"/>
              </w:rPr>
              <w:t>3 000 000</w:t>
            </w:r>
          </w:p>
        </w:tc>
        <w:tc>
          <w:tcPr>
            <w:tcW w:w="604" w:type="dxa"/>
          </w:tcPr>
          <w:p w14:paraId="230BEBBF" w14:textId="77777777" w:rsidR="000E5BCD" w:rsidRPr="00B813D5" w:rsidRDefault="000E5BCD" w:rsidP="001D3535">
            <w:pPr>
              <w:rPr>
                <w:rFonts w:ascii="Arial Narrow" w:hAnsi="Arial Narrow"/>
                <w:sz w:val="18"/>
                <w:szCs w:val="18"/>
              </w:rPr>
            </w:pPr>
          </w:p>
        </w:tc>
        <w:tc>
          <w:tcPr>
            <w:tcW w:w="581" w:type="dxa"/>
          </w:tcPr>
          <w:p w14:paraId="1B5FC9B1" w14:textId="77777777" w:rsidR="000E5BCD" w:rsidRPr="00B813D5" w:rsidRDefault="000E5BCD" w:rsidP="001D3535">
            <w:pPr>
              <w:rPr>
                <w:rFonts w:ascii="Arial Narrow" w:hAnsi="Arial Narrow"/>
                <w:sz w:val="18"/>
                <w:szCs w:val="18"/>
              </w:rPr>
            </w:pPr>
          </w:p>
        </w:tc>
        <w:tc>
          <w:tcPr>
            <w:tcW w:w="584" w:type="dxa"/>
          </w:tcPr>
          <w:p w14:paraId="44C953D5" w14:textId="77777777" w:rsidR="000E5BCD" w:rsidRPr="00B813D5" w:rsidRDefault="000E5BCD" w:rsidP="001D3535">
            <w:pPr>
              <w:rPr>
                <w:rFonts w:ascii="Arial Narrow" w:hAnsi="Arial Narrow"/>
                <w:sz w:val="18"/>
                <w:szCs w:val="18"/>
              </w:rPr>
            </w:pPr>
          </w:p>
        </w:tc>
        <w:tc>
          <w:tcPr>
            <w:tcW w:w="701" w:type="dxa"/>
          </w:tcPr>
          <w:p w14:paraId="7AA1E59F" w14:textId="77777777" w:rsidR="000E5BCD" w:rsidRPr="00B813D5" w:rsidRDefault="000E5BCD" w:rsidP="001D3535">
            <w:pPr>
              <w:rPr>
                <w:rFonts w:ascii="Arial Narrow" w:hAnsi="Arial Narrow"/>
                <w:sz w:val="18"/>
                <w:szCs w:val="18"/>
              </w:rPr>
            </w:pPr>
          </w:p>
        </w:tc>
        <w:tc>
          <w:tcPr>
            <w:tcW w:w="616" w:type="dxa"/>
          </w:tcPr>
          <w:p w14:paraId="2FF2FD66" w14:textId="77777777" w:rsidR="000E5BCD" w:rsidRPr="00B813D5" w:rsidRDefault="000E5BCD" w:rsidP="001D3535">
            <w:pPr>
              <w:rPr>
                <w:rFonts w:ascii="Arial Narrow" w:hAnsi="Arial Narrow"/>
                <w:sz w:val="18"/>
                <w:szCs w:val="18"/>
              </w:rPr>
            </w:pPr>
          </w:p>
        </w:tc>
        <w:tc>
          <w:tcPr>
            <w:tcW w:w="606" w:type="dxa"/>
          </w:tcPr>
          <w:p w14:paraId="17EFF69E" w14:textId="77777777" w:rsidR="000E5BCD" w:rsidRPr="00B813D5" w:rsidRDefault="000E5BCD" w:rsidP="001D3535">
            <w:pPr>
              <w:rPr>
                <w:rFonts w:ascii="Arial Narrow" w:hAnsi="Arial Narrow"/>
                <w:sz w:val="18"/>
                <w:szCs w:val="18"/>
              </w:rPr>
            </w:pPr>
          </w:p>
        </w:tc>
        <w:tc>
          <w:tcPr>
            <w:tcW w:w="626" w:type="dxa"/>
          </w:tcPr>
          <w:p w14:paraId="6BD4C697" w14:textId="77777777" w:rsidR="000E5BCD" w:rsidRPr="00B813D5" w:rsidRDefault="000E5BCD" w:rsidP="001D3535">
            <w:pPr>
              <w:rPr>
                <w:rFonts w:ascii="Arial Narrow" w:hAnsi="Arial Narrow"/>
                <w:sz w:val="18"/>
                <w:szCs w:val="18"/>
              </w:rPr>
            </w:pPr>
          </w:p>
        </w:tc>
      </w:tr>
      <w:tr w:rsidR="000E5BCD" w:rsidRPr="00B813D5" w14:paraId="4CCB1ABB" w14:textId="77777777" w:rsidTr="001D3535">
        <w:tc>
          <w:tcPr>
            <w:tcW w:w="16160" w:type="dxa"/>
            <w:gridSpan w:val="12"/>
            <w:shd w:val="clear" w:color="auto" w:fill="FABF8F" w:themeFill="accent6" w:themeFillTint="99"/>
          </w:tcPr>
          <w:p w14:paraId="383E6590" w14:textId="77777777" w:rsidR="000E5BCD" w:rsidRPr="00B813D5" w:rsidRDefault="000E5BCD" w:rsidP="001D3535">
            <w:pPr>
              <w:jc w:val="center"/>
              <w:rPr>
                <w:rFonts w:ascii="Arial Narrow" w:hAnsi="Arial Narrow"/>
                <w:sz w:val="18"/>
                <w:szCs w:val="18"/>
              </w:rPr>
            </w:pPr>
            <w:r w:rsidRPr="00B813D5">
              <w:rPr>
                <w:rFonts w:ascii="Arial Narrow" w:hAnsi="Arial Narrow"/>
                <w:b/>
                <w:sz w:val="18"/>
                <w:szCs w:val="18"/>
              </w:rPr>
              <w:t>SECTEUR RESSOURCES HUMAINES</w:t>
            </w:r>
          </w:p>
        </w:tc>
      </w:tr>
      <w:tr w:rsidR="000E5BCD" w:rsidRPr="00B813D5" w14:paraId="409FA237" w14:textId="77777777" w:rsidTr="000E5BCD">
        <w:tc>
          <w:tcPr>
            <w:tcW w:w="1881" w:type="dxa"/>
            <w:vMerge w:val="restart"/>
          </w:tcPr>
          <w:p w14:paraId="26CD5479" w14:textId="77777777" w:rsidR="000E5BCD" w:rsidRPr="00B813D5" w:rsidRDefault="000E5BCD" w:rsidP="001D3535">
            <w:pPr>
              <w:rPr>
                <w:rFonts w:ascii="Arial Narrow" w:hAnsi="Arial Narrow"/>
                <w:b/>
                <w:sz w:val="18"/>
                <w:szCs w:val="18"/>
              </w:rPr>
            </w:pPr>
            <w:r w:rsidRPr="00B813D5">
              <w:rPr>
                <w:rFonts w:ascii="Arial Narrow" w:hAnsi="Arial Narrow"/>
                <w:b/>
                <w:sz w:val="18"/>
                <w:szCs w:val="18"/>
              </w:rPr>
              <w:t>COMMERCE</w:t>
            </w:r>
          </w:p>
          <w:p w14:paraId="2E2E65F2" w14:textId="77777777" w:rsidR="000E5BCD" w:rsidRPr="00B813D5" w:rsidRDefault="000E5BCD" w:rsidP="001D3535">
            <w:pPr>
              <w:rPr>
                <w:rFonts w:ascii="Arial Narrow" w:hAnsi="Arial Narrow"/>
                <w:sz w:val="18"/>
                <w:szCs w:val="18"/>
              </w:rPr>
            </w:pPr>
            <w:r w:rsidRPr="00B813D5">
              <w:rPr>
                <w:rFonts w:ascii="Arial Narrow" w:hAnsi="Arial Narrow" w:cstheme="minorHAnsi"/>
                <w:b/>
                <w:i/>
                <w:sz w:val="18"/>
                <w:szCs w:val="18"/>
              </w:rPr>
              <w:t>Œuvrer à la mise en œuvre des textes régissant le commerce</w:t>
            </w:r>
          </w:p>
        </w:tc>
        <w:tc>
          <w:tcPr>
            <w:tcW w:w="3140" w:type="dxa"/>
          </w:tcPr>
          <w:p w14:paraId="4509D366" w14:textId="77777777" w:rsidR="000E5BCD" w:rsidRPr="00B813D5" w:rsidRDefault="000E5BCD" w:rsidP="001D3535">
            <w:pPr>
              <w:rPr>
                <w:rFonts w:ascii="Arial Narrow" w:hAnsi="Arial Narrow"/>
                <w:sz w:val="18"/>
                <w:szCs w:val="18"/>
              </w:rPr>
            </w:pPr>
            <w:r w:rsidRPr="00B813D5">
              <w:rPr>
                <w:rFonts w:ascii="Arial Narrow" w:hAnsi="Arial Narrow" w:cstheme="minorHAnsi"/>
                <w:sz w:val="18"/>
                <w:szCs w:val="18"/>
              </w:rPr>
              <w:t>Elaboration d’un répertoire des commerçants (hommes, femmes)</w:t>
            </w:r>
          </w:p>
        </w:tc>
        <w:tc>
          <w:tcPr>
            <w:tcW w:w="2117" w:type="dxa"/>
          </w:tcPr>
          <w:p w14:paraId="24FFCBC5" w14:textId="77777777" w:rsidR="000E5BCD" w:rsidRPr="00B813D5" w:rsidRDefault="000E5BCD" w:rsidP="001D3535">
            <w:pPr>
              <w:rPr>
                <w:rFonts w:ascii="Arial Narrow" w:hAnsi="Arial Narrow" w:cstheme="minorHAnsi"/>
                <w:sz w:val="18"/>
                <w:szCs w:val="18"/>
              </w:rPr>
            </w:pPr>
            <w:r w:rsidRPr="00B813D5">
              <w:rPr>
                <w:rFonts w:ascii="Arial Narrow" w:hAnsi="Arial Narrow"/>
                <w:sz w:val="18"/>
                <w:szCs w:val="18"/>
              </w:rPr>
              <w:t xml:space="preserve">Un répertoire des commerçants est élaboré </w:t>
            </w:r>
          </w:p>
        </w:tc>
        <w:tc>
          <w:tcPr>
            <w:tcW w:w="3047" w:type="dxa"/>
          </w:tcPr>
          <w:p w14:paraId="043904A2"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 xml:space="preserve">Commune </w:t>
            </w:r>
          </w:p>
        </w:tc>
        <w:tc>
          <w:tcPr>
            <w:tcW w:w="1657" w:type="dxa"/>
          </w:tcPr>
          <w:p w14:paraId="1A7379F2" w14:textId="77777777" w:rsidR="000E5BCD" w:rsidRPr="00B813D5" w:rsidRDefault="000E5BCD" w:rsidP="001D3535">
            <w:pPr>
              <w:jc w:val="right"/>
              <w:rPr>
                <w:rFonts w:ascii="Arial Narrow" w:hAnsi="Arial Narrow"/>
                <w:sz w:val="18"/>
                <w:szCs w:val="18"/>
              </w:rPr>
            </w:pPr>
            <w:r w:rsidRPr="00B813D5">
              <w:rPr>
                <w:rFonts w:ascii="Arial Narrow" w:hAnsi="Arial Narrow"/>
                <w:sz w:val="18"/>
                <w:szCs w:val="18"/>
              </w:rPr>
              <w:t xml:space="preserve"> 500 000</w:t>
            </w:r>
          </w:p>
        </w:tc>
        <w:tc>
          <w:tcPr>
            <w:tcW w:w="604" w:type="dxa"/>
          </w:tcPr>
          <w:p w14:paraId="5B19EA24" w14:textId="77777777" w:rsidR="000E5BCD" w:rsidRPr="00B813D5" w:rsidRDefault="000E5BCD" w:rsidP="001D3535">
            <w:pPr>
              <w:rPr>
                <w:rFonts w:ascii="Arial Narrow" w:hAnsi="Arial Narrow"/>
                <w:sz w:val="18"/>
                <w:szCs w:val="18"/>
              </w:rPr>
            </w:pPr>
          </w:p>
        </w:tc>
        <w:tc>
          <w:tcPr>
            <w:tcW w:w="581" w:type="dxa"/>
          </w:tcPr>
          <w:p w14:paraId="0C384DE2"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x</w:t>
            </w:r>
          </w:p>
        </w:tc>
        <w:tc>
          <w:tcPr>
            <w:tcW w:w="584" w:type="dxa"/>
          </w:tcPr>
          <w:p w14:paraId="671092AB" w14:textId="77777777" w:rsidR="000E5BCD" w:rsidRPr="00B813D5" w:rsidRDefault="000E5BCD" w:rsidP="001D3535">
            <w:pPr>
              <w:rPr>
                <w:rFonts w:ascii="Arial Narrow" w:hAnsi="Arial Narrow"/>
                <w:sz w:val="18"/>
                <w:szCs w:val="18"/>
              </w:rPr>
            </w:pPr>
          </w:p>
        </w:tc>
        <w:tc>
          <w:tcPr>
            <w:tcW w:w="701" w:type="dxa"/>
          </w:tcPr>
          <w:p w14:paraId="01D79379" w14:textId="77777777" w:rsidR="000E5BCD" w:rsidRPr="00B813D5" w:rsidRDefault="000E5BCD" w:rsidP="001D3535">
            <w:pPr>
              <w:rPr>
                <w:rFonts w:ascii="Arial Narrow" w:hAnsi="Arial Narrow"/>
                <w:sz w:val="18"/>
                <w:szCs w:val="18"/>
              </w:rPr>
            </w:pPr>
          </w:p>
        </w:tc>
        <w:tc>
          <w:tcPr>
            <w:tcW w:w="616" w:type="dxa"/>
          </w:tcPr>
          <w:p w14:paraId="46414B45"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100</w:t>
            </w:r>
          </w:p>
        </w:tc>
        <w:tc>
          <w:tcPr>
            <w:tcW w:w="606" w:type="dxa"/>
          </w:tcPr>
          <w:p w14:paraId="51F16664" w14:textId="77777777" w:rsidR="000E5BCD" w:rsidRPr="00B813D5" w:rsidRDefault="000E5BCD" w:rsidP="001D3535">
            <w:pPr>
              <w:rPr>
                <w:rFonts w:ascii="Arial Narrow" w:hAnsi="Arial Narrow"/>
                <w:sz w:val="18"/>
                <w:szCs w:val="18"/>
              </w:rPr>
            </w:pPr>
          </w:p>
        </w:tc>
        <w:tc>
          <w:tcPr>
            <w:tcW w:w="626" w:type="dxa"/>
          </w:tcPr>
          <w:p w14:paraId="34F1F062" w14:textId="77777777" w:rsidR="000E5BCD" w:rsidRPr="00B813D5" w:rsidRDefault="000E5BCD" w:rsidP="001D3535">
            <w:pPr>
              <w:rPr>
                <w:rFonts w:ascii="Arial Narrow" w:hAnsi="Arial Narrow"/>
                <w:sz w:val="18"/>
                <w:szCs w:val="18"/>
              </w:rPr>
            </w:pPr>
          </w:p>
        </w:tc>
      </w:tr>
      <w:tr w:rsidR="000E5BCD" w:rsidRPr="00B813D5" w14:paraId="33176032" w14:textId="77777777" w:rsidTr="000E5BCD">
        <w:tc>
          <w:tcPr>
            <w:tcW w:w="1881" w:type="dxa"/>
            <w:vMerge/>
          </w:tcPr>
          <w:p w14:paraId="471EDDD0" w14:textId="77777777" w:rsidR="000E5BCD" w:rsidRPr="00B813D5" w:rsidRDefault="000E5BCD" w:rsidP="001D3535">
            <w:pPr>
              <w:rPr>
                <w:rFonts w:ascii="Arial Narrow" w:hAnsi="Arial Narrow"/>
                <w:sz w:val="18"/>
                <w:szCs w:val="18"/>
              </w:rPr>
            </w:pPr>
          </w:p>
        </w:tc>
        <w:tc>
          <w:tcPr>
            <w:tcW w:w="3140" w:type="dxa"/>
          </w:tcPr>
          <w:p w14:paraId="0630597F" w14:textId="77777777" w:rsidR="000E5BCD" w:rsidRPr="00B813D5" w:rsidRDefault="000E5BCD" w:rsidP="001D3535">
            <w:pPr>
              <w:rPr>
                <w:rFonts w:ascii="Arial Narrow" w:hAnsi="Arial Narrow"/>
                <w:sz w:val="18"/>
                <w:szCs w:val="18"/>
              </w:rPr>
            </w:pPr>
            <w:r w:rsidRPr="00B813D5">
              <w:rPr>
                <w:rFonts w:ascii="Arial Narrow" w:hAnsi="Arial Narrow" w:cstheme="minorHAnsi"/>
                <w:sz w:val="18"/>
                <w:szCs w:val="18"/>
              </w:rPr>
              <w:t>Tenue des journées de sensibilisation et d’informations des acteurs concernés (hommes, femmes, jeunes, personnes en situation de handicap)</w:t>
            </w:r>
          </w:p>
        </w:tc>
        <w:tc>
          <w:tcPr>
            <w:tcW w:w="2117" w:type="dxa"/>
          </w:tcPr>
          <w:p w14:paraId="07E603F4" w14:textId="77777777" w:rsidR="000E5BCD" w:rsidRPr="00B813D5" w:rsidRDefault="000E5BCD" w:rsidP="001D3535">
            <w:pPr>
              <w:rPr>
                <w:rFonts w:ascii="Arial Narrow" w:hAnsi="Arial Narrow" w:cstheme="minorHAnsi"/>
                <w:sz w:val="18"/>
                <w:szCs w:val="18"/>
              </w:rPr>
            </w:pPr>
            <w:r w:rsidRPr="00B813D5">
              <w:rPr>
                <w:rFonts w:ascii="Arial Narrow" w:hAnsi="Arial Narrow" w:cstheme="minorHAnsi"/>
                <w:sz w:val="18"/>
                <w:szCs w:val="18"/>
              </w:rPr>
              <w:t xml:space="preserve">Les journées de sensibilisation et d’informations des acteurs concernés sont tenues </w:t>
            </w:r>
          </w:p>
        </w:tc>
        <w:tc>
          <w:tcPr>
            <w:tcW w:w="3047" w:type="dxa"/>
          </w:tcPr>
          <w:p w14:paraId="1E325E91"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 xml:space="preserve">Commune </w:t>
            </w:r>
          </w:p>
        </w:tc>
        <w:tc>
          <w:tcPr>
            <w:tcW w:w="1657" w:type="dxa"/>
          </w:tcPr>
          <w:p w14:paraId="0D6299A0" w14:textId="77777777" w:rsidR="000E5BCD" w:rsidRPr="00B813D5" w:rsidRDefault="000E5BCD" w:rsidP="001D3535">
            <w:pPr>
              <w:jc w:val="right"/>
              <w:rPr>
                <w:rFonts w:ascii="Arial Narrow" w:hAnsi="Arial Narrow"/>
                <w:sz w:val="18"/>
                <w:szCs w:val="18"/>
              </w:rPr>
            </w:pPr>
            <w:r w:rsidRPr="00B813D5">
              <w:rPr>
                <w:rFonts w:ascii="Arial Narrow" w:hAnsi="Arial Narrow"/>
                <w:sz w:val="18"/>
                <w:szCs w:val="18"/>
              </w:rPr>
              <w:t>3 000 000</w:t>
            </w:r>
          </w:p>
        </w:tc>
        <w:tc>
          <w:tcPr>
            <w:tcW w:w="604" w:type="dxa"/>
          </w:tcPr>
          <w:p w14:paraId="1AAC4467" w14:textId="77777777" w:rsidR="000E5BCD" w:rsidRPr="00B813D5" w:rsidRDefault="000E5BCD" w:rsidP="001D3535">
            <w:pPr>
              <w:rPr>
                <w:rFonts w:ascii="Arial Narrow" w:hAnsi="Arial Narrow"/>
                <w:sz w:val="18"/>
                <w:szCs w:val="18"/>
              </w:rPr>
            </w:pPr>
          </w:p>
        </w:tc>
        <w:tc>
          <w:tcPr>
            <w:tcW w:w="581" w:type="dxa"/>
          </w:tcPr>
          <w:p w14:paraId="5DC8DC83" w14:textId="77777777" w:rsidR="000E5BCD" w:rsidRPr="00B813D5" w:rsidRDefault="000E5BCD" w:rsidP="001D3535">
            <w:pPr>
              <w:rPr>
                <w:rFonts w:ascii="Arial Narrow" w:hAnsi="Arial Narrow"/>
                <w:sz w:val="18"/>
                <w:szCs w:val="18"/>
              </w:rPr>
            </w:pPr>
          </w:p>
        </w:tc>
        <w:tc>
          <w:tcPr>
            <w:tcW w:w="584" w:type="dxa"/>
          </w:tcPr>
          <w:p w14:paraId="7DC07729"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x</w:t>
            </w:r>
          </w:p>
        </w:tc>
        <w:tc>
          <w:tcPr>
            <w:tcW w:w="701" w:type="dxa"/>
          </w:tcPr>
          <w:p w14:paraId="5BA85D79" w14:textId="77777777" w:rsidR="000E5BCD" w:rsidRPr="00B813D5" w:rsidRDefault="000E5BCD" w:rsidP="001D3535">
            <w:pPr>
              <w:rPr>
                <w:rFonts w:ascii="Arial Narrow" w:hAnsi="Arial Narrow"/>
                <w:sz w:val="18"/>
                <w:szCs w:val="18"/>
              </w:rPr>
            </w:pPr>
          </w:p>
        </w:tc>
        <w:tc>
          <w:tcPr>
            <w:tcW w:w="616" w:type="dxa"/>
          </w:tcPr>
          <w:p w14:paraId="6516D547"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100</w:t>
            </w:r>
          </w:p>
        </w:tc>
        <w:tc>
          <w:tcPr>
            <w:tcW w:w="606" w:type="dxa"/>
          </w:tcPr>
          <w:p w14:paraId="3800FB55" w14:textId="77777777" w:rsidR="000E5BCD" w:rsidRPr="00B813D5" w:rsidRDefault="000E5BCD" w:rsidP="001D3535">
            <w:pPr>
              <w:rPr>
                <w:rFonts w:ascii="Arial Narrow" w:hAnsi="Arial Narrow"/>
                <w:sz w:val="18"/>
                <w:szCs w:val="18"/>
              </w:rPr>
            </w:pPr>
          </w:p>
        </w:tc>
        <w:tc>
          <w:tcPr>
            <w:tcW w:w="626" w:type="dxa"/>
          </w:tcPr>
          <w:p w14:paraId="18B6ACFF" w14:textId="77777777" w:rsidR="000E5BCD" w:rsidRPr="00B813D5" w:rsidRDefault="000E5BCD" w:rsidP="001D3535">
            <w:pPr>
              <w:rPr>
                <w:rFonts w:ascii="Arial Narrow" w:hAnsi="Arial Narrow"/>
                <w:sz w:val="18"/>
                <w:szCs w:val="18"/>
              </w:rPr>
            </w:pPr>
          </w:p>
        </w:tc>
      </w:tr>
      <w:tr w:rsidR="000E5BCD" w:rsidRPr="00B813D5" w14:paraId="49701AAB" w14:textId="77777777" w:rsidTr="000E5BCD">
        <w:tc>
          <w:tcPr>
            <w:tcW w:w="1881" w:type="dxa"/>
            <w:vMerge/>
          </w:tcPr>
          <w:p w14:paraId="22D2226D" w14:textId="77777777" w:rsidR="000E5BCD" w:rsidRPr="00B813D5" w:rsidRDefault="000E5BCD" w:rsidP="001D3535">
            <w:pPr>
              <w:rPr>
                <w:rFonts w:ascii="Arial Narrow" w:hAnsi="Arial Narrow"/>
                <w:sz w:val="18"/>
                <w:szCs w:val="18"/>
              </w:rPr>
            </w:pPr>
          </w:p>
        </w:tc>
        <w:tc>
          <w:tcPr>
            <w:tcW w:w="3140" w:type="dxa"/>
          </w:tcPr>
          <w:p w14:paraId="727F7547"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 xml:space="preserve">Organisation périodique des foires commerciales </w:t>
            </w:r>
          </w:p>
        </w:tc>
        <w:tc>
          <w:tcPr>
            <w:tcW w:w="2117" w:type="dxa"/>
          </w:tcPr>
          <w:p w14:paraId="1EC32226" w14:textId="77777777" w:rsidR="000E5BCD" w:rsidRPr="00B813D5" w:rsidRDefault="000E5BCD" w:rsidP="001D3535">
            <w:pPr>
              <w:rPr>
                <w:rFonts w:ascii="Arial Narrow" w:hAnsi="Arial Narrow" w:cstheme="minorHAnsi"/>
                <w:sz w:val="18"/>
                <w:szCs w:val="18"/>
              </w:rPr>
            </w:pPr>
            <w:r w:rsidRPr="00B813D5">
              <w:rPr>
                <w:rFonts w:ascii="Arial Narrow" w:hAnsi="Arial Narrow"/>
                <w:sz w:val="18"/>
                <w:szCs w:val="18"/>
              </w:rPr>
              <w:t>Les foires commerciales sont organisées de façon périodique</w:t>
            </w:r>
          </w:p>
        </w:tc>
        <w:tc>
          <w:tcPr>
            <w:tcW w:w="3047" w:type="dxa"/>
          </w:tcPr>
          <w:p w14:paraId="3F01E14C"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Commune</w:t>
            </w:r>
          </w:p>
        </w:tc>
        <w:tc>
          <w:tcPr>
            <w:tcW w:w="1657" w:type="dxa"/>
          </w:tcPr>
          <w:p w14:paraId="462D041D" w14:textId="77777777" w:rsidR="000E5BCD" w:rsidRPr="00B813D5" w:rsidRDefault="000E5BCD" w:rsidP="001D3535">
            <w:pPr>
              <w:jc w:val="right"/>
              <w:rPr>
                <w:rFonts w:ascii="Arial Narrow" w:hAnsi="Arial Narrow"/>
                <w:sz w:val="18"/>
                <w:szCs w:val="18"/>
              </w:rPr>
            </w:pPr>
            <w:r w:rsidRPr="00B813D5">
              <w:rPr>
                <w:rFonts w:ascii="Arial Narrow" w:hAnsi="Arial Narrow"/>
                <w:sz w:val="18"/>
                <w:szCs w:val="18"/>
              </w:rPr>
              <w:t>40 000 000</w:t>
            </w:r>
          </w:p>
        </w:tc>
        <w:tc>
          <w:tcPr>
            <w:tcW w:w="604" w:type="dxa"/>
          </w:tcPr>
          <w:p w14:paraId="4803AEC4" w14:textId="77777777" w:rsidR="000E5BCD" w:rsidRPr="00B813D5" w:rsidRDefault="000E5BCD" w:rsidP="001D3535">
            <w:pPr>
              <w:rPr>
                <w:rFonts w:ascii="Arial Narrow" w:hAnsi="Arial Narrow"/>
                <w:sz w:val="18"/>
                <w:szCs w:val="18"/>
              </w:rPr>
            </w:pPr>
          </w:p>
        </w:tc>
        <w:tc>
          <w:tcPr>
            <w:tcW w:w="581" w:type="dxa"/>
          </w:tcPr>
          <w:p w14:paraId="50547410"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x</w:t>
            </w:r>
          </w:p>
        </w:tc>
        <w:tc>
          <w:tcPr>
            <w:tcW w:w="584" w:type="dxa"/>
          </w:tcPr>
          <w:p w14:paraId="52F56201"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x</w:t>
            </w:r>
          </w:p>
        </w:tc>
        <w:tc>
          <w:tcPr>
            <w:tcW w:w="701" w:type="dxa"/>
          </w:tcPr>
          <w:p w14:paraId="2ABD9230" w14:textId="77777777" w:rsidR="000E5BCD" w:rsidRPr="006A0C9B" w:rsidRDefault="000E5BCD" w:rsidP="001D3535">
            <w:pPr>
              <w:rPr>
                <w:rFonts w:ascii="Arial Narrow" w:hAnsi="Arial Narrow"/>
                <w:sz w:val="14"/>
                <w:szCs w:val="14"/>
              </w:rPr>
            </w:pPr>
            <w:r w:rsidRPr="006A0C9B">
              <w:rPr>
                <w:rFonts w:ascii="Arial Narrow" w:hAnsi="Arial Narrow"/>
                <w:sz w:val="14"/>
                <w:szCs w:val="14"/>
              </w:rPr>
              <w:t>30%</w:t>
            </w:r>
          </w:p>
        </w:tc>
        <w:tc>
          <w:tcPr>
            <w:tcW w:w="616" w:type="dxa"/>
          </w:tcPr>
          <w:p w14:paraId="459DFC66" w14:textId="77777777" w:rsidR="000E5BCD" w:rsidRPr="006A0C9B" w:rsidRDefault="000E5BCD" w:rsidP="001D3535">
            <w:pPr>
              <w:rPr>
                <w:rFonts w:ascii="Arial Narrow" w:hAnsi="Arial Narrow"/>
                <w:sz w:val="14"/>
                <w:szCs w:val="14"/>
              </w:rPr>
            </w:pPr>
            <w:r w:rsidRPr="006A0C9B">
              <w:rPr>
                <w:rFonts w:ascii="Arial Narrow" w:hAnsi="Arial Narrow"/>
                <w:sz w:val="14"/>
                <w:szCs w:val="14"/>
              </w:rPr>
              <w:t>30%</w:t>
            </w:r>
          </w:p>
        </w:tc>
        <w:tc>
          <w:tcPr>
            <w:tcW w:w="606" w:type="dxa"/>
          </w:tcPr>
          <w:p w14:paraId="58E8C166" w14:textId="77777777" w:rsidR="000E5BCD" w:rsidRPr="006A0C9B" w:rsidRDefault="000E5BCD" w:rsidP="001D3535">
            <w:pPr>
              <w:rPr>
                <w:rFonts w:ascii="Arial Narrow" w:hAnsi="Arial Narrow"/>
                <w:sz w:val="14"/>
                <w:szCs w:val="14"/>
              </w:rPr>
            </w:pPr>
            <w:r w:rsidRPr="006A0C9B">
              <w:rPr>
                <w:rFonts w:ascii="Arial Narrow" w:hAnsi="Arial Narrow"/>
                <w:sz w:val="14"/>
                <w:szCs w:val="14"/>
              </w:rPr>
              <w:t>40%</w:t>
            </w:r>
          </w:p>
        </w:tc>
        <w:tc>
          <w:tcPr>
            <w:tcW w:w="626" w:type="dxa"/>
          </w:tcPr>
          <w:p w14:paraId="745058EB" w14:textId="77777777" w:rsidR="000E5BCD" w:rsidRPr="00B813D5" w:rsidRDefault="000E5BCD" w:rsidP="001D3535">
            <w:pPr>
              <w:rPr>
                <w:rFonts w:ascii="Arial Narrow" w:hAnsi="Arial Narrow"/>
                <w:sz w:val="18"/>
                <w:szCs w:val="18"/>
              </w:rPr>
            </w:pPr>
          </w:p>
        </w:tc>
      </w:tr>
      <w:tr w:rsidR="000E5BCD" w:rsidRPr="00B813D5" w14:paraId="2C9E98B7" w14:textId="77777777" w:rsidTr="000E5BCD">
        <w:tc>
          <w:tcPr>
            <w:tcW w:w="1881" w:type="dxa"/>
            <w:vMerge/>
          </w:tcPr>
          <w:p w14:paraId="6CBBF027" w14:textId="77777777" w:rsidR="000E5BCD" w:rsidRPr="00B813D5" w:rsidRDefault="000E5BCD" w:rsidP="001D3535">
            <w:pPr>
              <w:rPr>
                <w:rFonts w:ascii="Arial Narrow" w:hAnsi="Arial Narrow"/>
                <w:sz w:val="18"/>
                <w:szCs w:val="18"/>
              </w:rPr>
            </w:pPr>
          </w:p>
        </w:tc>
        <w:tc>
          <w:tcPr>
            <w:tcW w:w="3140" w:type="dxa"/>
          </w:tcPr>
          <w:p w14:paraId="00F906CD"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 xml:space="preserve">Implication de la mairie au contrôle des prix des denrées alimentaires </w:t>
            </w:r>
          </w:p>
        </w:tc>
        <w:tc>
          <w:tcPr>
            <w:tcW w:w="2117" w:type="dxa"/>
          </w:tcPr>
          <w:p w14:paraId="6C86990C" w14:textId="77777777" w:rsidR="000E5BCD" w:rsidRPr="00B813D5" w:rsidRDefault="000E5BCD" w:rsidP="001D3535">
            <w:pPr>
              <w:rPr>
                <w:rFonts w:ascii="Arial Narrow" w:hAnsi="Arial Narrow" w:cstheme="minorHAnsi"/>
                <w:sz w:val="18"/>
                <w:szCs w:val="18"/>
              </w:rPr>
            </w:pPr>
            <w:r w:rsidRPr="00B813D5">
              <w:rPr>
                <w:rFonts w:ascii="Arial Narrow" w:hAnsi="Arial Narrow"/>
                <w:sz w:val="18"/>
                <w:szCs w:val="18"/>
              </w:rPr>
              <w:t>La mairie est impliquée dans le contrôle des prix des denrées alimentaires</w:t>
            </w:r>
          </w:p>
        </w:tc>
        <w:tc>
          <w:tcPr>
            <w:tcW w:w="3047" w:type="dxa"/>
          </w:tcPr>
          <w:p w14:paraId="02AA5282"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 xml:space="preserve">Commune </w:t>
            </w:r>
          </w:p>
        </w:tc>
        <w:tc>
          <w:tcPr>
            <w:tcW w:w="1657" w:type="dxa"/>
          </w:tcPr>
          <w:p w14:paraId="5B2BE884" w14:textId="77777777" w:rsidR="000E5BCD" w:rsidRPr="00B813D5" w:rsidRDefault="000E5BCD" w:rsidP="001D3535">
            <w:pPr>
              <w:jc w:val="right"/>
              <w:rPr>
                <w:rFonts w:ascii="Arial Narrow" w:hAnsi="Arial Narrow"/>
                <w:sz w:val="18"/>
                <w:szCs w:val="18"/>
              </w:rPr>
            </w:pPr>
            <w:r w:rsidRPr="00B813D5">
              <w:rPr>
                <w:rFonts w:ascii="Arial Narrow" w:hAnsi="Arial Narrow"/>
                <w:sz w:val="18"/>
                <w:szCs w:val="18"/>
              </w:rPr>
              <w:t>PM</w:t>
            </w:r>
          </w:p>
        </w:tc>
        <w:tc>
          <w:tcPr>
            <w:tcW w:w="604" w:type="dxa"/>
          </w:tcPr>
          <w:p w14:paraId="3E83FF00" w14:textId="77777777" w:rsidR="000E5BCD" w:rsidRPr="00B813D5" w:rsidRDefault="000E5BCD" w:rsidP="001D3535">
            <w:pPr>
              <w:rPr>
                <w:rFonts w:ascii="Arial Narrow" w:hAnsi="Arial Narrow"/>
                <w:sz w:val="18"/>
                <w:szCs w:val="18"/>
              </w:rPr>
            </w:pPr>
          </w:p>
        </w:tc>
        <w:tc>
          <w:tcPr>
            <w:tcW w:w="581" w:type="dxa"/>
          </w:tcPr>
          <w:p w14:paraId="68DA74D2"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x</w:t>
            </w:r>
          </w:p>
        </w:tc>
        <w:tc>
          <w:tcPr>
            <w:tcW w:w="584" w:type="dxa"/>
          </w:tcPr>
          <w:p w14:paraId="1FC0839E"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x</w:t>
            </w:r>
          </w:p>
        </w:tc>
        <w:tc>
          <w:tcPr>
            <w:tcW w:w="701" w:type="dxa"/>
          </w:tcPr>
          <w:p w14:paraId="37860A62" w14:textId="77777777" w:rsidR="000E5BCD" w:rsidRPr="006A0C9B" w:rsidRDefault="000E5BCD" w:rsidP="001D3535">
            <w:pPr>
              <w:rPr>
                <w:rFonts w:ascii="Arial Narrow" w:hAnsi="Arial Narrow"/>
                <w:sz w:val="14"/>
                <w:szCs w:val="14"/>
              </w:rPr>
            </w:pPr>
          </w:p>
        </w:tc>
        <w:tc>
          <w:tcPr>
            <w:tcW w:w="616" w:type="dxa"/>
          </w:tcPr>
          <w:p w14:paraId="2C491E1B" w14:textId="77777777" w:rsidR="000E5BCD" w:rsidRPr="006A0C9B" w:rsidRDefault="000E5BCD" w:rsidP="001D3535">
            <w:pPr>
              <w:rPr>
                <w:rFonts w:ascii="Arial Narrow" w:hAnsi="Arial Narrow"/>
                <w:sz w:val="14"/>
                <w:szCs w:val="14"/>
              </w:rPr>
            </w:pPr>
            <w:r w:rsidRPr="006A0C9B">
              <w:rPr>
                <w:rFonts w:ascii="Arial Narrow" w:hAnsi="Arial Narrow"/>
                <w:sz w:val="14"/>
                <w:szCs w:val="14"/>
              </w:rPr>
              <w:t>50%</w:t>
            </w:r>
          </w:p>
        </w:tc>
        <w:tc>
          <w:tcPr>
            <w:tcW w:w="606" w:type="dxa"/>
          </w:tcPr>
          <w:p w14:paraId="0C14B6BF" w14:textId="77777777" w:rsidR="000E5BCD" w:rsidRPr="006A0C9B" w:rsidRDefault="000E5BCD" w:rsidP="001D3535">
            <w:pPr>
              <w:rPr>
                <w:rFonts w:ascii="Arial Narrow" w:hAnsi="Arial Narrow"/>
                <w:sz w:val="14"/>
                <w:szCs w:val="14"/>
              </w:rPr>
            </w:pPr>
            <w:r w:rsidRPr="006A0C9B">
              <w:rPr>
                <w:rFonts w:ascii="Arial Narrow" w:hAnsi="Arial Narrow"/>
                <w:sz w:val="14"/>
                <w:szCs w:val="14"/>
              </w:rPr>
              <w:t>50%</w:t>
            </w:r>
          </w:p>
        </w:tc>
        <w:tc>
          <w:tcPr>
            <w:tcW w:w="626" w:type="dxa"/>
          </w:tcPr>
          <w:p w14:paraId="11B37510" w14:textId="77777777" w:rsidR="000E5BCD" w:rsidRPr="00B813D5" w:rsidRDefault="000E5BCD" w:rsidP="001D3535">
            <w:pPr>
              <w:rPr>
                <w:rFonts w:ascii="Arial Narrow" w:hAnsi="Arial Narrow"/>
                <w:sz w:val="18"/>
                <w:szCs w:val="18"/>
              </w:rPr>
            </w:pPr>
          </w:p>
        </w:tc>
      </w:tr>
      <w:tr w:rsidR="000E5BCD" w:rsidRPr="00B813D5" w14:paraId="3C42C104" w14:textId="77777777" w:rsidTr="000E5BCD">
        <w:tc>
          <w:tcPr>
            <w:tcW w:w="1881" w:type="dxa"/>
          </w:tcPr>
          <w:p w14:paraId="5B557D45" w14:textId="77777777" w:rsidR="000E5BCD" w:rsidRPr="00B813D5" w:rsidRDefault="000E5BCD" w:rsidP="001D3535">
            <w:pPr>
              <w:rPr>
                <w:rFonts w:ascii="Arial Narrow" w:hAnsi="Arial Narrow"/>
                <w:sz w:val="18"/>
                <w:szCs w:val="18"/>
              </w:rPr>
            </w:pPr>
            <w:r w:rsidRPr="00B813D5">
              <w:rPr>
                <w:rFonts w:ascii="Arial Narrow" w:hAnsi="Arial Narrow"/>
                <w:b/>
                <w:bCs/>
                <w:sz w:val="18"/>
                <w:szCs w:val="18"/>
              </w:rPr>
              <w:t>Sous-Total</w:t>
            </w:r>
            <w:r>
              <w:rPr>
                <w:rFonts w:ascii="Arial Narrow" w:hAnsi="Arial Narrow"/>
                <w:b/>
                <w:bCs/>
                <w:sz w:val="18"/>
                <w:szCs w:val="18"/>
              </w:rPr>
              <w:t xml:space="preserve"> 17</w:t>
            </w:r>
          </w:p>
        </w:tc>
        <w:tc>
          <w:tcPr>
            <w:tcW w:w="3140" w:type="dxa"/>
          </w:tcPr>
          <w:p w14:paraId="79B3A345" w14:textId="77777777" w:rsidR="000E5BCD" w:rsidRPr="00B813D5" w:rsidRDefault="000E5BCD" w:rsidP="001D3535">
            <w:pPr>
              <w:rPr>
                <w:rFonts w:ascii="Arial Narrow" w:hAnsi="Arial Narrow"/>
                <w:sz w:val="18"/>
                <w:szCs w:val="18"/>
              </w:rPr>
            </w:pPr>
          </w:p>
        </w:tc>
        <w:tc>
          <w:tcPr>
            <w:tcW w:w="2117" w:type="dxa"/>
          </w:tcPr>
          <w:p w14:paraId="7B8B7AC9" w14:textId="77777777" w:rsidR="000E5BCD" w:rsidRPr="00B813D5" w:rsidRDefault="000E5BCD" w:rsidP="001D3535">
            <w:pPr>
              <w:rPr>
                <w:rFonts w:ascii="Arial Narrow" w:hAnsi="Arial Narrow" w:cstheme="minorHAnsi"/>
                <w:sz w:val="18"/>
                <w:szCs w:val="18"/>
              </w:rPr>
            </w:pPr>
          </w:p>
        </w:tc>
        <w:tc>
          <w:tcPr>
            <w:tcW w:w="3047" w:type="dxa"/>
          </w:tcPr>
          <w:p w14:paraId="30F26070" w14:textId="77777777" w:rsidR="000E5BCD" w:rsidRPr="00B813D5" w:rsidRDefault="000E5BCD" w:rsidP="001D3535">
            <w:pPr>
              <w:rPr>
                <w:rFonts w:ascii="Arial Narrow" w:hAnsi="Arial Narrow"/>
                <w:sz w:val="18"/>
                <w:szCs w:val="18"/>
              </w:rPr>
            </w:pPr>
          </w:p>
        </w:tc>
        <w:tc>
          <w:tcPr>
            <w:tcW w:w="1657" w:type="dxa"/>
          </w:tcPr>
          <w:p w14:paraId="5D6A866C" w14:textId="77777777" w:rsidR="000E5BCD" w:rsidRPr="003263AF" w:rsidRDefault="000E5BCD" w:rsidP="001D3535">
            <w:pPr>
              <w:jc w:val="right"/>
              <w:rPr>
                <w:rFonts w:ascii="Arial Narrow" w:hAnsi="Arial Narrow"/>
                <w:b/>
                <w:bCs/>
                <w:sz w:val="18"/>
                <w:szCs w:val="18"/>
              </w:rPr>
            </w:pPr>
            <w:r w:rsidRPr="003263AF">
              <w:rPr>
                <w:rFonts w:ascii="Arial Narrow" w:hAnsi="Arial Narrow"/>
                <w:b/>
                <w:bCs/>
                <w:sz w:val="18"/>
                <w:szCs w:val="18"/>
              </w:rPr>
              <w:t>43 500 000</w:t>
            </w:r>
          </w:p>
        </w:tc>
        <w:tc>
          <w:tcPr>
            <w:tcW w:w="604" w:type="dxa"/>
          </w:tcPr>
          <w:p w14:paraId="5AB3BFFD" w14:textId="77777777" w:rsidR="000E5BCD" w:rsidRPr="00B813D5" w:rsidRDefault="000E5BCD" w:rsidP="001D3535">
            <w:pPr>
              <w:rPr>
                <w:rFonts w:ascii="Arial Narrow" w:hAnsi="Arial Narrow"/>
                <w:sz w:val="18"/>
                <w:szCs w:val="18"/>
              </w:rPr>
            </w:pPr>
          </w:p>
        </w:tc>
        <w:tc>
          <w:tcPr>
            <w:tcW w:w="581" w:type="dxa"/>
          </w:tcPr>
          <w:p w14:paraId="3CD9362F" w14:textId="77777777" w:rsidR="000E5BCD" w:rsidRPr="00B813D5" w:rsidRDefault="000E5BCD" w:rsidP="001D3535">
            <w:pPr>
              <w:rPr>
                <w:rFonts w:ascii="Arial Narrow" w:hAnsi="Arial Narrow"/>
                <w:sz w:val="18"/>
                <w:szCs w:val="18"/>
              </w:rPr>
            </w:pPr>
          </w:p>
        </w:tc>
        <w:tc>
          <w:tcPr>
            <w:tcW w:w="584" w:type="dxa"/>
          </w:tcPr>
          <w:p w14:paraId="74008AC7" w14:textId="77777777" w:rsidR="000E5BCD" w:rsidRPr="00B813D5" w:rsidRDefault="000E5BCD" w:rsidP="001D3535">
            <w:pPr>
              <w:rPr>
                <w:rFonts w:ascii="Arial Narrow" w:hAnsi="Arial Narrow"/>
                <w:sz w:val="18"/>
                <w:szCs w:val="18"/>
              </w:rPr>
            </w:pPr>
          </w:p>
        </w:tc>
        <w:tc>
          <w:tcPr>
            <w:tcW w:w="701" w:type="dxa"/>
          </w:tcPr>
          <w:p w14:paraId="53D8EF19" w14:textId="77777777" w:rsidR="000E5BCD" w:rsidRPr="00B813D5" w:rsidRDefault="000E5BCD" w:rsidP="001D3535">
            <w:pPr>
              <w:rPr>
                <w:rFonts w:ascii="Arial Narrow" w:hAnsi="Arial Narrow"/>
                <w:sz w:val="18"/>
                <w:szCs w:val="18"/>
              </w:rPr>
            </w:pPr>
          </w:p>
        </w:tc>
        <w:tc>
          <w:tcPr>
            <w:tcW w:w="616" w:type="dxa"/>
          </w:tcPr>
          <w:p w14:paraId="44598732" w14:textId="77777777" w:rsidR="000E5BCD" w:rsidRPr="00B813D5" w:rsidRDefault="000E5BCD" w:rsidP="001D3535">
            <w:pPr>
              <w:rPr>
                <w:rFonts w:ascii="Arial Narrow" w:hAnsi="Arial Narrow"/>
                <w:sz w:val="18"/>
                <w:szCs w:val="18"/>
              </w:rPr>
            </w:pPr>
          </w:p>
        </w:tc>
        <w:tc>
          <w:tcPr>
            <w:tcW w:w="606" w:type="dxa"/>
          </w:tcPr>
          <w:p w14:paraId="39A45F55" w14:textId="77777777" w:rsidR="000E5BCD" w:rsidRPr="00B813D5" w:rsidRDefault="000E5BCD" w:rsidP="001D3535">
            <w:pPr>
              <w:rPr>
                <w:rFonts w:ascii="Arial Narrow" w:hAnsi="Arial Narrow"/>
                <w:sz w:val="18"/>
                <w:szCs w:val="18"/>
              </w:rPr>
            </w:pPr>
          </w:p>
        </w:tc>
        <w:tc>
          <w:tcPr>
            <w:tcW w:w="626" w:type="dxa"/>
          </w:tcPr>
          <w:p w14:paraId="71EA155F" w14:textId="77777777" w:rsidR="000E5BCD" w:rsidRPr="00B813D5" w:rsidRDefault="000E5BCD" w:rsidP="001D3535">
            <w:pPr>
              <w:rPr>
                <w:rFonts w:ascii="Arial Narrow" w:hAnsi="Arial Narrow"/>
                <w:sz w:val="18"/>
                <w:szCs w:val="18"/>
              </w:rPr>
            </w:pPr>
          </w:p>
        </w:tc>
      </w:tr>
      <w:tr w:rsidR="000E5BCD" w:rsidRPr="00B813D5" w14:paraId="07355070" w14:textId="77777777" w:rsidTr="001D3535">
        <w:tc>
          <w:tcPr>
            <w:tcW w:w="16160" w:type="dxa"/>
            <w:gridSpan w:val="12"/>
            <w:shd w:val="clear" w:color="auto" w:fill="548DD4" w:themeFill="text2" w:themeFillTint="99"/>
          </w:tcPr>
          <w:p w14:paraId="67F398AF" w14:textId="77777777" w:rsidR="000E5BCD" w:rsidRPr="00B813D5" w:rsidRDefault="000E5BCD" w:rsidP="001D3535">
            <w:pPr>
              <w:jc w:val="center"/>
              <w:rPr>
                <w:rFonts w:ascii="Arial Narrow" w:hAnsi="Arial Narrow"/>
                <w:sz w:val="18"/>
                <w:szCs w:val="18"/>
              </w:rPr>
            </w:pPr>
            <w:r w:rsidRPr="00B813D5">
              <w:rPr>
                <w:rFonts w:ascii="Arial Narrow" w:hAnsi="Arial Narrow"/>
                <w:b/>
                <w:sz w:val="18"/>
                <w:szCs w:val="18"/>
              </w:rPr>
              <w:t>SECTEUR RESSOURCES HUMAINES</w:t>
            </w:r>
          </w:p>
        </w:tc>
      </w:tr>
      <w:tr w:rsidR="000E5BCD" w:rsidRPr="00B813D5" w14:paraId="25DAAA7C" w14:textId="77777777" w:rsidTr="000E5BCD">
        <w:tc>
          <w:tcPr>
            <w:tcW w:w="1881" w:type="dxa"/>
            <w:vMerge w:val="restart"/>
          </w:tcPr>
          <w:p w14:paraId="235B8A84" w14:textId="77777777" w:rsidR="000E5BCD" w:rsidRPr="00B813D5" w:rsidRDefault="000E5BCD" w:rsidP="001D3535">
            <w:pPr>
              <w:rPr>
                <w:rFonts w:ascii="Arial Narrow" w:hAnsi="Arial Narrow"/>
                <w:b/>
                <w:sz w:val="18"/>
                <w:szCs w:val="18"/>
              </w:rPr>
            </w:pPr>
            <w:r w:rsidRPr="00B813D5">
              <w:rPr>
                <w:rFonts w:ascii="Arial Narrow" w:hAnsi="Arial Narrow"/>
                <w:b/>
                <w:sz w:val="18"/>
                <w:szCs w:val="18"/>
              </w:rPr>
              <w:t>POSTE ET TELECOMMUNICATION</w:t>
            </w:r>
          </w:p>
          <w:p w14:paraId="09DDBBC7" w14:textId="77777777" w:rsidR="000E5BCD" w:rsidRPr="00B813D5" w:rsidRDefault="000E5BCD" w:rsidP="001D3535">
            <w:pPr>
              <w:rPr>
                <w:rFonts w:ascii="Arial Narrow" w:hAnsi="Arial Narrow"/>
                <w:b/>
                <w:i/>
                <w:sz w:val="18"/>
                <w:szCs w:val="18"/>
              </w:rPr>
            </w:pPr>
          </w:p>
          <w:p w14:paraId="1A798242" w14:textId="77777777" w:rsidR="000E5BCD" w:rsidRPr="00B813D5" w:rsidRDefault="000E5BCD" w:rsidP="001D3535">
            <w:pPr>
              <w:rPr>
                <w:rFonts w:ascii="Arial Narrow" w:hAnsi="Arial Narrow"/>
                <w:sz w:val="18"/>
                <w:szCs w:val="18"/>
              </w:rPr>
            </w:pPr>
            <w:r w:rsidRPr="00B813D5">
              <w:rPr>
                <w:rFonts w:ascii="Arial Narrow" w:hAnsi="Arial Narrow"/>
                <w:b/>
                <w:i/>
                <w:sz w:val="18"/>
                <w:szCs w:val="18"/>
              </w:rPr>
              <w:t>Améliorer le système d’information et de communication</w:t>
            </w:r>
          </w:p>
        </w:tc>
        <w:tc>
          <w:tcPr>
            <w:tcW w:w="3140" w:type="dxa"/>
          </w:tcPr>
          <w:p w14:paraId="4286E3F6"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 xml:space="preserve">Mise en place d’une cellule de communication (hommes, femmes) </w:t>
            </w:r>
          </w:p>
        </w:tc>
        <w:tc>
          <w:tcPr>
            <w:tcW w:w="2117" w:type="dxa"/>
          </w:tcPr>
          <w:p w14:paraId="4BE420DE" w14:textId="77777777" w:rsidR="000E5BCD" w:rsidRPr="00B813D5" w:rsidRDefault="000E5BCD" w:rsidP="001D3535">
            <w:pPr>
              <w:rPr>
                <w:rFonts w:ascii="Arial Narrow" w:hAnsi="Arial Narrow" w:cstheme="minorHAnsi"/>
                <w:sz w:val="18"/>
                <w:szCs w:val="18"/>
              </w:rPr>
            </w:pPr>
            <w:r w:rsidRPr="00B813D5">
              <w:rPr>
                <w:rFonts w:ascii="Arial Narrow" w:hAnsi="Arial Narrow"/>
                <w:sz w:val="18"/>
                <w:szCs w:val="18"/>
              </w:rPr>
              <w:t xml:space="preserve">Une cellule de communication est mise en place </w:t>
            </w:r>
          </w:p>
        </w:tc>
        <w:tc>
          <w:tcPr>
            <w:tcW w:w="3047" w:type="dxa"/>
          </w:tcPr>
          <w:p w14:paraId="09CDCFF3"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 xml:space="preserve">Commune </w:t>
            </w:r>
          </w:p>
        </w:tc>
        <w:tc>
          <w:tcPr>
            <w:tcW w:w="1657" w:type="dxa"/>
          </w:tcPr>
          <w:p w14:paraId="37AF54F3" w14:textId="77777777" w:rsidR="000E5BCD" w:rsidRPr="00B813D5" w:rsidRDefault="000E5BCD" w:rsidP="001D3535">
            <w:pPr>
              <w:jc w:val="right"/>
              <w:rPr>
                <w:rFonts w:ascii="Arial Narrow" w:hAnsi="Arial Narrow"/>
                <w:sz w:val="18"/>
                <w:szCs w:val="18"/>
              </w:rPr>
            </w:pPr>
            <w:r w:rsidRPr="00B813D5">
              <w:rPr>
                <w:rFonts w:ascii="Arial Narrow" w:hAnsi="Arial Narrow"/>
                <w:sz w:val="18"/>
                <w:szCs w:val="18"/>
              </w:rPr>
              <w:t>-</w:t>
            </w:r>
          </w:p>
        </w:tc>
        <w:tc>
          <w:tcPr>
            <w:tcW w:w="604" w:type="dxa"/>
          </w:tcPr>
          <w:p w14:paraId="5C5AC68B"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x</w:t>
            </w:r>
          </w:p>
        </w:tc>
        <w:tc>
          <w:tcPr>
            <w:tcW w:w="581" w:type="dxa"/>
          </w:tcPr>
          <w:p w14:paraId="217F9B4A" w14:textId="77777777" w:rsidR="000E5BCD" w:rsidRPr="00B813D5" w:rsidRDefault="000E5BCD" w:rsidP="001D3535">
            <w:pPr>
              <w:rPr>
                <w:rFonts w:ascii="Arial Narrow" w:hAnsi="Arial Narrow"/>
                <w:sz w:val="18"/>
                <w:szCs w:val="18"/>
              </w:rPr>
            </w:pPr>
          </w:p>
        </w:tc>
        <w:tc>
          <w:tcPr>
            <w:tcW w:w="584" w:type="dxa"/>
          </w:tcPr>
          <w:p w14:paraId="377522BA" w14:textId="77777777" w:rsidR="000E5BCD" w:rsidRPr="00B813D5" w:rsidRDefault="000E5BCD" w:rsidP="001D3535">
            <w:pPr>
              <w:rPr>
                <w:rFonts w:ascii="Arial Narrow" w:hAnsi="Arial Narrow"/>
                <w:sz w:val="18"/>
                <w:szCs w:val="18"/>
              </w:rPr>
            </w:pPr>
          </w:p>
        </w:tc>
        <w:tc>
          <w:tcPr>
            <w:tcW w:w="701" w:type="dxa"/>
          </w:tcPr>
          <w:p w14:paraId="23C1FFEE" w14:textId="77777777" w:rsidR="000E5BCD" w:rsidRPr="006A0C9B" w:rsidRDefault="000E5BCD" w:rsidP="001D3535">
            <w:pPr>
              <w:rPr>
                <w:rFonts w:ascii="Arial Narrow" w:hAnsi="Arial Narrow"/>
                <w:sz w:val="14"/>
                <w:szCs w:val="14"/>
              </w:rPr>
            </w:pPr>
          </w:p>
        </w:tc>
        <w:tc>
          <w:tcPr>
            <w:tcW w:w="616" w:type="dxa"/>
          </w:tcPr>
          <w:p w14:paraId="64841670" w14:textId="77777777" w:rsidR="000E5BCD" w:rsidRPr="006A0C9B" w:rsidRDefault="000E5BCD" w:rsidP="001D3535">
            <w:pPr>
              <w:rPr>
                <w:rFonts w:ascii="Arial Narrow" w:hAnsi="Arial Narrow"/>
                <w:sz w:val="14"/>
                <w:szCs w:val="14"/>
              </w:rPr>
            </w:pPr>
            <w:r w:rsidRPr="006A0C9B">
              <w:rPr>
                <w:rFonts w:ascii="Arial Narrow" w:hAnsi="Arial Narrow"/>
                <w:sz w:val="14"/>
                <w:szCs w:val="14"/>
              </w:rPr>
              <w:t>100%</w:t>
            </w:r>
          </w:p>
        </w:tc>
        <w:tc>
          <w:tcPr>
            <w:tcW w:w="606" w:type="dxa"/>
          </w:tcPr>
          <w:p w14:paraId="3A5DC3BE" w14:textId="77777777" w:rsidR="000E5BCD" w:rsidRPr="006A0C9B" w:rsidRDefault="000E5BCD" w:rsidP="001D3535">
            <w:pPr>
              <w:rPr>
                <w:rFonts w:ascii="Arial Narrow" w:hAnsi="Arial Narrow"/>
                <w:sz w:val="14"/>
                <w:szCs w:val="14"/>
              </w:rPr>
            </w:pPr>
          </w:p>
        </w:tc>
        <w:tc>
          <w:tcPr>
            <w:tcW w:w="626" w:type="dxa"/>
          </w:tcPr>
          <w:p w14:paraId="3A2B2FEF" w14:textId="77777777" w:rsidR="000E5BCD" w:rsidRPr="006A0C9B" w:rsidRDefault="000E5BCD" w:rsidP="001D3535">
            <w:pPr>
              <w:rPr>
                <w:rFonts w:ascii="Arial Narrow" w:hAnsi="Arial Narrow"/>
                <w:sz w:val="14"/>
                <w:szCs w:val="14"/>
              </w:rPr>
            </w:pPr>
          </w:p>
        </w:tc>
      </w:tr>
      <w:tr w:rsidR="000E5BCD" w:rsidRPr="00B813D5" w14:paraId="0728911C" w14:textId="77777777" w:rsidTr="000E5BCD">
        <w:tc>
          <w:tcPr>
            <w:tcW w:w="1881" w:type="dxa"/>
            <w:vMerge/>
          </w:tcPr>
          <w:p w14:paraId="50CB1589" w14:textId="77777777" w:rsidR="000E5BCD" w:rsidRPr="00B813D5" w:rsidRDefault="000E5BCD" w:rsidP="001D3535">
            <w:pPr>
              <w:rPr>
                <w:rFonts w:ascii="Arial Narrow" w:hAnsi="Arial Narrow"/>
                <w:sz w:val="18"/>
                <w:szCs w:val="18"/>
              </w:rPr>
            </w:pPr>
          </w:p>
        </w:tc>
        <w:tc>
          <w:tcPr>
            <w:tcW w:w="3140" w:type="dxa"/>
          </w:tcPr>
          <w:p w14:paraId="1A061558"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 xml:space="preserve">Dotation de la cellule en moyens humains, matériels et financiers pour son fonctionnement </w:t>
            </w:r>
          </w:p>
        </w:tc>
        <w:tc>
          <w:tcPr>
            <w:tcW w:w="2117" w:type="dxa"/>
          </w:tcPr>
          <w:p w14:paraId="766D8C02" w14:textId="77777777" w:rsidR="000E5BCD" w:rsidRPr="00B813D5" w:rsidRDefault="000E5BCD" w:rsidP="001D3535">
            <w:pPr>
              <w:rPr>
                <w:rFonts w:ascii="Arial Narrow" w:hAnsi="Arial Narrow" w:cstheme="minorHAnsi"/>
                <w:sz w:val="18"/>
                <w:szCs w:val="18"/>
              </w:rPr>
            </w:pPr>
            <w:r w:rsidRPr="00B813D5">
              <w:rPr>
                <w:rFonts w:ascii="Arial Narrow" w:hAnsi="Arial Narrow"/>
                <w:sz w:val="18"/>
                <w:szCs w:val="18"/>
              </w:rPr>
              <w:t>La cellule est dotée en moyens humains, matériels et financiers pour son fonctionnement</w:t>
            </w:r>
          </w:p>
        </w:tc>
        <w:tc>
          <w:tcPr>
            <w:tcW w:w="3047" w:type="dxa"/>
          </w:tcPr>
          <w:p w14:paraId="63A12E06"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 xml:space="preserve">Commune </w:t>
            </w:r>
          </w:p>
        </w:tc>
        <w:tc>
          <w:tcPr>
            <w:tcW w:w="1657" w:type="dxa"/>
          </w:tcPr>
          <w:p w14:paraId="396F7B6A" w14:textId="77777777" w:rsidR="000E5BCD" w:rsidRPr="00B813D5" w:rsidRDefault="000E5BCD" w:rsidP="001D3535">
            <w:pPr>
              <w:jc w:val="right"/>
              <w:rPr>
                <w:rFonts w:ascii="Arial Narrow" w:hAnsi="Arial Narrow"/>
                <w:sz w:val="18"/>
                <w:szCs w:val="18"/>
              </w:rPr>
            </w:pPr>
            <w:r w:rsidRPr="00B813D5">
              <w:rPr>
                <w:rFonts w:ascii="Arial Narrow" w:hAnsi="Arial Narrow"/>
                <w:sz w:val="18"/>
                <w:szCs w:val="18"/>
              </w:rPr>
              <w:t>10 000 000</w:t>
            </w:r>
          </w:p>
        </w:tc>
        <w:tc>
          <w:tcPr>
            <w:tcW w:w="604" w:type="dxa"/>
          </w:tcPr>
          <w:p w14:paraId="04DE662E" w14:textId="77777777" w:rsidR="000E5BCD" w:rsidRPr="00B813D5" w:rsidRDefault="000E5BCD" w:rsidP="001D3535">
            <w:pPr>
              <w:rPr>
                <w:rFonts w:ascii="Arial Narrow" w:hAnsi="Arial Narrow"/>
                <w:sz w:val="18"/>
                <w:szCs w:val="18"/>
              </w:rPr>
            </w:pPr>
          </w:p>
        </w:tc>
        <w:tc>
          <w:tcPr>
            <w:tcW w:w="581" w:type="dxa"/>
          </w:tcPr>
          <w:p w14:paraId="6302AFED"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x</w:t>
            </w:r>
          </w:p>
        </w:tc>
        <w:tc>
          <w:tcPr>
            <w:tcW w:w="584" w:type="dxa"/>
          </w:tcPr>
          <w:p w14:paraId="7924004B"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x</w:t>
            </w:r>
          </w:p>
        </w:tc>
        <w:tc>
          <w:tcPr>
            <w:tcW w:w="701" w:type="dxa"/>
          </w:tcPr>
          <w:p w14:paraId="752C3E58" w14:textId="77777777" w:rsidR="000E5BCD" w:rsidRPr="006A0C9B" w:rsidRDefault="000E5BCD" w:rsidP="001D3535">
            <w:pPr>
              <w:rPr>
                <w:rFonts w:ascii="Arial Narrow" w:hAnsi="Arial Narrow"/>
                <w:sz w:val="14"/>
                <w:szCs w:val="14"/>
              </w:rPr>
            </w:pPr>
            <w:r w:rsidRPr="006A0C9B">
              <w:rPr>
                <w:rFonts w:ascii="Arial Narrow" w:hAnsi="Arial Narrow"/>
                <w:sz w:val="14"/>
                <w:szCs w:val="14"/>
              </w:rPr>
              <w:t>20%</w:t>
            </w:r>
          </w:p>
        </w:tc>
        <w:tc>
          <w:tcPr>
            <w:tcW w:w="616" w:type="dxa"/>
          </w:tcPr>
          <w:p w14:paraId="3D60B4F9" w14:textId="77777777" w:rsidR="000E5BCD" w:rsidRPr="006A0C9B" w:rsidRDefault="000E5BCD" w:rsidP="001D3535">
            <w:pPr>
              <w:rPr>
                <w:rFonts w:ascii="Arial Narrow" w:hAnsi="Arial Narrow"/>
                <w:sz w:val="14"/>
                <w:szCs w:val="14"/>
              </w:rPr>
            </w:pPr>
          </w:p>
        </w:tc>
        <w:tc>
          <w:tcPr>
            <w:tcW w:w="606" w:type="dxa"/>
          </w:tcPr>
          <w:p w14:paraId="420B89CD" w14:textId="77777777" w:rsidR="000E5BCD" w:rsidRPr="006A0C9B" w:rsidRDefault="000E5BCD" w:rsidP="001D3535">
            <w:pPr>
              <w:rPr>
                <w:rFonts w:ascii="Arial Narrow" w:hAnsi="Arial Narrow"/>
                <w:sz w:val="14"/>
                <w:szCs w:val="14"/>
              </w:rPr>
            </w:pPr>
            <w:r w:rsidRPr="006A0C9B">
              <w:rPr>
                <w:rFonts w:ascii="Arial Narrow" w:hAnsi="Arial Narrow"/>
                <w:sz w:val="14"/>
                <w:szCs w:val="14"/>
              </w:rPr>
              <w:t>80%</w:t>
            </w:r>
          </w:p>
        </w:tc>
        <w:tc>
          <w:tcPr>
            <w:tcW w:w="626" w:type="dxa"/>
          </w:tcPr>
          <w:p w14:paraId="4FB2530A" w14:textId="77777777" w:rsidR="000E5BCD" w:rsidRPr="006A0C9B" w:rsidRDefault="000E5BCD" w:rsidP="001D3535">
            <w:pPr>
              <w:rPr>
                <w:rFonts w:ascii="Arial Narrow" w:hAnsi="Arial Narrow"/>
                <w:sz w:val="14"/>
                <w:szCs w:val="14"/>
              </w:rPr>
            </w:pPr>
            <w:r w:rsidRPr="006A0C9B">
              <w:rPr>
                <w:rFonts w:ascii="Arial Narrow" w:hAnsi="Arial Narrow"/>
                <w:sz w:val="14"/>
                <w:szCs w:val="14"/>
              </w:rPr>
              <w:t>20%</w:t>
            </w:r>
          </w:p>
        </w:tc>
      </w:tr>
      <w:tr w:rsidR="000E5BCD" w:rsidRPr="00B813D5" w14:paraId="274F0700" w14:textId="77777777" w:rsidTr="000E5BCD">
        <w:tc>
          <w:tcPr>
            <w:tcW w:w="1881" w:type="dxa"/>
            <w:vMerge/>
          </w:tcPr>
          <w:p w14:paraId="3A5396EB" w14:textId="77777777" w:rsidR="000E5BCD" w:rsidRPr="00B813D5" w:rsidRDefault="000E5BCD" w:rsidP="001D3535">
            <w:pPr>
              <w:rPr>
                <w:rFonts w:ascii="Arial Narrow" w:hAnsi="Arial Narrow"/>
                <w:sz w:val="18"/>
                <w:szCs w:val="18"/>
              </w:rPr>
            </w:pPr>
          </w:p>
        </w:tc>
        <w:tc>
          <w:tcPr>
            <w:tcW w:w="3140" w:type="dxa"/>
          </w:tcPr>
          <w:p w14:paraId="33D1949B"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Elaboration d’un plan de communication</w:t>
            </w:r>
          </w:p>
        </w:tc>
        <w:tc>
          <w:tcPr>
            <w:tcW w:w="2117" w:type="dxa"/>
          </w:tcPr>
          <w:p w14:paraId="0A3ED2FB" w14:textId="77777777" w:rsidR="000E5BCD" w:rsidRPr="00B813D5" w:rsidRDefault="000E5BCD" w:rsidP="001D3535">
            <w:pPr>
              <w:rPr>
                <w:rFonts w:ascii="Arial Narrow" w:hAnsi="Arial Narrow" w:cstheme="minorHAnsi"/>
                <w:sz w:val="18"/>
                <w:szCs w:val="18"/>
              </w:rPr>
            </w:pPr>
            <w:r w:rsidRPr="00B813D5">
              <w:rPr>
                <w:rFonts w:ascii="Arial Narrow" w:hAnsi="Arial Narrow"/>
                <w:sz w:val="18"/>
                <w:szCs w:val="18"/>
              </w:rPr>
              <w:t>Un plan de communication est élaboré</w:t>
            </w:r>
          </w:p>
        </w:tc>
        <w:tc>
          <w:tcPr>
            <w:tcW w:w="3047" w:type="dxa"/>
          </w:tcPr>
          <w:p w14:paraId="2730A467"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Commune</w:t>
            </w:r>
          </w:p>
        </w:tc>
        <w:tc>
          <w:tcPr>
            <w:tcW w:w="1657" w:type="dxa"/>
          </w:tcPr>
          <w:p w14:paraId="101FC642" w14:textId="77777777" w:rsidR="000E5BCD" w:rsidRPr="00B813D5" w:rsidRDefault="000E5BCD" w:rsidP="001D3535">
            <w:pPr>
              <w:jc w:val="right"/>
              <w:rPr>
                <w:rFonts w:ascii="Arial Narrow" w:hAnsi="Arial Narrow"/>
                <w:sz w:val="18"/>
                <w:szCs w:val="18"/>
              </w:rPr>
            </w:pPr>
            <w:r w:rsidRPr="00B813D5">
              <w:rPr>
                <w:rFonts w:ascii="Arial Narrow" w:hAnsi="Arial Narrow"/>
                <w:sz w:val="18"/>
                <w:szCs w:val="18"/>
              </w:rPr>
              <w:t>PM</w:t>
            </w:r>
          </w:p>
        </w:tc>
        <w:tc>
          <w:tcPr>
            <w:tcW w:w="604" w:type="dxa"/>
          </w:tcPr>
          <w:p w14:paraId="2E05865A" w14:textId="77777777" w:rsidR="000E5BCD" w:rsidRPr="00B813D5" w:rsidRDefault="000E5BCD" w:rsidP="001D3535">
            <w:pPr>
              <w:rPr>
                <w:rFonts w:ascii="Arial Narrow" w:hAnsi="Arial Narrow"/>
                <w:sz w:val="18"/>
                <w:szCs w:val="18"/>
              </w:rPr>
            </w:pPr>
          </w:p>
        </w:tc>
        <w:tc>
          <w:tcPr>
            <w:tcW w:w="581" w:type="dxa"/>
          </w:tcPr>
          <w:p w14:paraId="25000343"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x</w:t>
            </w:r>
          </w:p>
        </w:tc>
        <w:tc>
          <w:tcPr>
            <w:tcW w:w="584" w:type="dxa"/>
          </w:tcPr>
          <w:p w14:paraId="0C89EFA5" w14:textId="77777777" w:rsidR="000E5BCD" w:rsidRPr="00B813D5" w:rsidRDefault="000E5BCD" w:rsidP="001D3535">
            <w:pPr>
              <w:rPr>
                <w:rFonts w:ascii="Arial Narrow" w:hAnsi="Arial Narrow"/>
                <w:sz w:val="18"/>
                <w:szCs w:val="18"/>
              </w:rPr>
            </w:pPr>
          </w:p>
        </w:tc>
        <w:tc>
          <w:tcPr>
            <w:tcW w:w="701" w:type="dxa"/>
          </w:tcPr>
          <w:p w14:paraId="22BB394D" w14:textId="77777777" w:rsidR="000E5BCD" w:rsidRPr="006A0C9B" w:rsidRDefault="000E5BCD" w:rsidP="001D3535">
            <w:pPr>
              <w:rPr>
                <w:rFonts w:ascii="Arial Narrow" w:hAnsi="Arial Narrow"/>
                <w:sz w:val="14"/>
                <w:szCs w:val="14"/>
              </w:rPr>
            </w:pPr>
            <w:r w:rsidRPr="006A0C9B">
              <w:rPr>
                <w:rFonts w:ascii="Arial Narrow" w:hAnsi="Arial Narrow"/>
                <w:sz w:val="14"/>
                <w:szCs w:val="14"/>
              </w:rPr>
              <w:t>50%</w:t>
            </w:r>
          </w:p>
        </w:tc>
        <w:tc>
          <w:tcPr>
            <w:tcW w:w="616" w:type="dxa"/>
          </w:tcPr>
          <w:p w14:paraId="039206D5" w14:textId="77777777" w:rsidR="000E5BCD" w:rsidRPr="006A0C9B" w:rsidRDefault="000E5BCD" w:rsidP="001D3535">
            <w:pPr>
              <w:rPr>
                <w:rFonts w:ascii="Arial Narrow" w:hAnsi="Arial Narrow"/>
                <w:sz w:val="14"/>
                <w:szCs w:val="14"/>
              </w:rPr>
            </w:pPr>
          </w:p>
        </w:tc>
        <w:tc>
          <w:tcPr>
            <w:tcW w:w="606" w:type="dxa"/>
          </w:tcPr>
          <w:p w14:paraId="141CD447" w14:textId="77777777" w:rsidR="000E5BCD" w:rsidRPr="006A0C9B" w:rsidRDefault="000E5BCD" w:rsidP="001D3535">
            <w:pPr>
              <w:rPr>
                <w:rFonts w:ascii="Arial Narrow" w:hAnsi="Arial Narrow"/>
                <w:sz w:val="14"/>
                <w:szCs w:val="14"/>
              </w:rPr>
            </w:pPr>
            <w:r w:rsidRPr="006A0C9B">
              <w:rPr>
                <w:rFonts w:ascii="Arial Narrow" w:hAnsi="Arial Narrow"/>
                <w:sz w:val="14"/>
                <w:szCs w:val="14"/>
              </w:rPr>
              <w:t>50%</w:t>
            </w:r>
          </w:p>
        </w:tc>
        <w:tc>
          <w:tcPr>
            <w:tcW w:w="626" w:type="dxa"/>
          </w:tcPr>
          <w:p w14:paraId="3108526E" w14:textId="77777777" w:rsidR="000E5BCD" w:rsidRPr="006A0C9B" w:rsidRDefault="000E5BCD" w:rsidP="001D3535">
            <w:pPr>
              <w:rPr>
                <w:rFonts w:ascii="Arial Narrow" w:hAnsi="Arial Narrow"/>
                <w:sz w:val="14"/>
                <w:szCs w:val="14"/>
              </w:rPr>
            </w:pPr>
            <w:r w:rsidRPr="006A0C9B">
              <w:rPr>
                <w:rFonts w:ascii="Arial Narrow" w:hAnsi="Arial Narrow"/>
                <w:sz w:val="14"/>
                <w:szCs w:val="14"/>
              </w:rPr>
              <w:t>50%</w:t>
            </w:r>
          </w:p>
        </w:tc>
      </w:tr>
      <w:tr w:rsidR="000E5BCD" w:rsidRPr="00B813D5" w14:paraId="02254C84" w14:textId="77777777" w:rsidTr="000E5BCD">
        <w:tc>
          <w:tcPr>
            <w:tcW w:w="1881" w:type="dxa"/>
            <w:vMerge/>
          </w:tcPr>
          <w:p w14:paraId="1DCC57F4" w14:textId="77777777" w:rsidR="000E5BCD" w:rsidRPr="00B813D5" w:rsidRDefault="000E5BCD" w:rsidP="001D3535">
            <w:pPr>
              <w:rPr>
                <w:rFonts w:ascii="Arial Narrow" w:hAnsi="Arial Narrow"/>
                <w:sz w:val="18"/>
                <w:szCs w:val="18"/>
              </w:rPr>
            </w:pPr>
          </w:p>
        </w:tc>
        <w:tc>
          <w:tcPr>
            <w:tcW w:w="3140" w:type="dxa"/>
          </w:tcPr>
          <w:p w14:paraId="4356F405"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Mise en place d’une boite à suggestion</w:t>
            </w:r>
          </w:p>
        </w:tc>
        <w:tc>
          <w:tcPr>
            <w:tcW w:w="2117" w:type="dxa"/>
          </w:tcPr>
          <w:p w14:paraId="79DC4F7C" w14:textId="77777777" w:rsidR="000E5BCD" w:rsidRPr="00B813D5" w:rsidRDefault="000E5BCD" w:rsidP="001D3535">
            <w:pPr>
              <w:rPr>
                <w:rFonts w:ascii="Arial Narrow" w:hAnsi="Arial Narrow" w:cstheme="minorHAnsi"/>
                <w:sz w:val="18"/>
                <w:szCs w:val="18"/>
              </w:rPr>
            </w:pPr>
            <w:r w:rsidRPr="00B813D5">
              <w:rPr>
                <w:rFonts w:ascii="Arial Narrow" w:hAnsi="Arial Narrow"/>
                <w:sz w:val="18"/>
                <w:szCs w:val="18"/>
              </w:rPr>
              <w:t>Une boite à suggestion est créée et fonctionnelle</w:t>
            </w:r>
          </w:p>
        </w:tc>
        <w:tc>
          <w:tcPr>
            <w:tcW w:w="3047" w:type="dxa"/>
          </w:tcPr>
          <w:p w14:paraId="13E248ED"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Commune</w:t>
            </w:r>
          </w:p>
        </w:tc>
        <w:tc>
          <w:tcPr>
            <w:tcW w:w="1657" w:type="dxa"/>
          </w:tcPr>
          <w:p w14:paraId="6B146FC1" w14:textId="77777777" w:rsidR="000E5BCD" w:rsidRPr="00B813D5" w:rsidRDefault="000E5BCD" w:rsidP="001D3535">
            <w:pPr>
              <w:jc w:val="right"/>
              <w:rPr>
                <w:rFonts w:ascii="Arial Narrow" w:hAnsi="Arial Narrow"/>
                <w:sz w:val="18"/>
                <w:szCs w:val="18"/>
              </w:rPr>
            </w:pPr>
            <w:r w:rsidRPr="00B813D5">
              <w:rPr>
                <w:rFonts w:ascii="Arial Narrow" w:hAnsi="Arial Narrow"/>
                <w:sz w:val="18"/>
                <w:szCs w:val="18"/>
              </w:rPr>
              <w:t>100 000</w:t>
            </w:r>
          </w:p>
        </w:tc>
        <w:tc>
          <w:tcPr>
            <w:tcW w:w="604" w:type="dxa"/>
          </w:tcPr>
          <w:p w14:paraId="0A104025" w14:textId="77777777" w:rsidR="000E5BCD" w:rsidRPr="00B813D5" w:rsidRDefault="000E5BCD" w:rsidP="001D3535">
            <w:pPr>
              <w:rPr>
                <w:rFonts w:ascii="Arial Narrow" w:hAnsi="Arial Narrow"/>
                <w:sz w:val="18"/>
                <w:szCs w:val="18"/>
              </w:rPr>
            </w:pPr>
          </w:p>
        </w:tc>
        <w:tc>
          <w:tcPr>
            <w:tcW w:w="581" w:type="dxa"/>
          </w:tcPr>
          <w:p w14:paraId="2C7976D4"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X</w:t>
            </w:r>
          </w:p>
        </w:tc>
        <w:tc>
          <w:tcPr>
            <w:tcW w:w="584" w:type="dxa"/>
          </w:tcPr>
          <w:p w14:paraId="4AD05D03" w14:textId="77777777" w:rsidR="000E5BCD" w:rsidRPr="00B813D5" w:rsidRDefault="000E5BCD" w:rsidP="001D3535">
            <w:pPr>
              <w:rPr>
                <w:rFonts w:ascii="Arial Narrow" w:hAnsi="Arial Narrow"/>
                <w:sz w:val="18"/>
                <w:szCs w:val="18"/>
              </w:rPr>
            </w:pPr>
          </w:p>
        </w:tc>
        <w:tc>
          <w:tcPr>
            <w:tcW w:w="701" w:type="dxa"/>
          </w:tcPr>
          <w:p w14:paraId="368D0632" w14:textId="77777777" w:rsidR="000E5BCD" w:rsidRPr="006A0C9B" w:rsidRDefault="000E5BCD" w:rsidP="001D3535">
            <w:pPr>
              <w:rPr>
                <w:rFonts w:ascii="Arial Narrow" w:hAnsi="Arial Narrow"/>
                <w:sz w:val="14"/>
                <w:szCs w:val="14"/>
              </w:rPr>
            </w:pPr>
            <w:r w:rsidRPr="006A0C9B">
              <w:rPr>
                <w:rFonts w:ascii="Arial Narrow" w:hAnsi="Arial Narrow"/>
                <w:sz w:val="14"/>
                <w:szCs w:val="14"/>
              </w:rPr>
              <w:t>100</w:t>
            </w:r>
          </w:p>
        </w:tc>
        <w:tc>
          <w:tcPr>
            <w:tcW w:w="616" w:type="dxa"/>
          </w:tcPr>
          <w:p w14:paraId="5B33784A" w14:textId="77777777" w:rsidR="000E5BCD" w:rsidRPr="006A0C9B" w:rsidRDefault="000E5BCD" w:rsidP="001D3535">
            <w:pPr>
              <w:rPr>
                <w:rFonts w:ascii="Arial Narrow" w:hAnsi="Arial Narrow"/>
                <w:sz w:val="14"/>
                <w:szCs w:val="14"/>
              </w:rPr>
            </w:pPr>
          </w:p>
        </w:tc>
        <w:tc>
          <w:tcPr>
            <w:tcW w:w="606" w:type="dxa"/>
          </w:tcPr>
          <w:p w14:paraId="609A9DB3" w14:textId="77777777" w:rsidR="000E5BCD" w:rsidRPr="006A0C9B" w:rsidRDefault="000E5BCD" w:rsidP="001D3535">
            <w:pPr>
              <w:rPr>
                <w:rFonts w:ascii="Arial Narrow" w:hAnsi="Arial Narrow"/>
                <w:sz w:val="14"/>
                <w:szCs w:val="14"/>
              </w:rPr>
            </w:pPr>
          </w:p>
        </w:tc>
        <w:tc>
          <w:tcPr>
            <w:tcW w:w="626" w:type="dxa"/>
          </w:tcPr>
          <w:p w14:paraId="26A0CEAB" w14:textId="77777777" w:rsidR="000E5BCD" w:rsidRPr="006A0C9B" w:rsidRDefault="000E5BCD" w:rsidP="001D3535">
            <w:pPr>
              <w:rPr>
                <w:rFonts w:ascii="Arial Narrow" w:hAnsi="Arial Narrow"/>
                <w:sz w:val="14"/>
                <w:szCs w:val="14"/>
              </w:rPr>
            </w:pPr>
            <w:r w:rsidRPr="006A0C9B">
              <w:rPr>
                <w:rFonts w:ascii="Arial Narrow" w:hAnsi="Arial Narrow"/>
                <w:sz w:val="14"/>
                <w:szCs w:val="14"/>
              </w:rPr>
              <w:t>100</w:t>
            </w:r>
          </w:p>
        </w:tc>
      </w:tr>
      <w:tr w:rsidR="000E5BCD" w:rsidRPr="00B813D5" w14:paraId="0CEEC270" w14:textId="77777777" w:rsidTr="000E5BCD">
        <w:tc>
          <w:tcPr>
            <w:tcW w:w="1881" w:type="dxa"/>
            <w:vMerge/>
          </w:tcPr>
          <w:p w14:paraId="6BF527FC" w14:textId="77777777" w:rsidR="000E5BCD" w:rsidRPr="00B813D5" w:rsidRDefault="000E5BCD" w:rsidP="001D3535">
            <w:pPr>
              <w:rPr>
                <w:rFonts w:ascii="Arial Narrow" w:hAnsi="Arial Narrow"/>
                <w:sz w:val="18"/>
                <w:szCs w:val="18"/>
              </w:rPr>
            </w:pPr>
          </w:p>
        </w:tc>
        <w:tc>
          <w:tcPr>
            <w:tcW w:w="3140" w:type="dxa"/>
          </w:tcPr>
          <w:p w14:paraId="370BEC0E" w14:textId="77777777" w:rsidR="000E5BCD" w:rsidRPr="00B813D5" w:rsidRDefault="000E5BCD" w:rsidP="001D3535">
            <w:pPr>
              <w:rPr>
                <w:rFonts w:ascii="Arial Narrow" w:hAnsi="Arial Narrow"/>
                <w:sz w:val="18"/>
                <w:szCs w:val="18"/>
              </w:rPr>
            </w:pPr>
            <w:r w:rsidRPr="00B813D5">
              <w:rPr>
                <w:rFonts w:ascii="Arial Narrow" w:hAnsi="Arial Narrow"/>
                <w:sz w:val="18"/>
                <w:szCs w:val="18"/>
                <w:lang w:val="fr-ML"/>
              </w:rPr>
              <w:t>Animation des sites internet (pages facebook et twitter, etc.)</w:t>
            </w:r>
          </w:p>
        </w:tc>
        <w:tc>
          <w:tcPr>
            <w:tcW w:w="2117" w:type="dxa"/>
          </w:tcPr>
          <w:p w14:paraId="5F6BA914" w14:textId="77777777" w:rsidR="000E5BCD" w:rsidRPr="00B813D5" w:rsidRDefault="000E5BCD" w:rsidP="001D3535">
            <w:pPr>
              <w:rPr>
                <w:rFonts w:ascii="Arial Narrow" w:hAnsi="Arial Narrow" w:cstheme="minorHAnsi"/>
                <w:sz w:val="18"/>
                <w:szCs w:val="18"/>
              </w:rPr>
            </w:pPr>
            <w:r w:rsidRPr="00B813D5">
              <w:rPr>
                <w:rFonts w:ascii="Arial Narrow" w:hAnsi="Arial Narrow"/>
                <w:sz w:val="18"/>
                <w:szCs w:val="18"/>
              </w:rPr>
              <w:t xml:space="preserve">Les </w:t>
            </w:r>
            <w:r w:rsidRPr="00B813D5">
              <w:rPr>
                <w:rFonts w:ascii="Arial Narrow" w:hAnsi="Arial Narrow"/>
                <w:sz w:val="18"/>
                <w:szCs w:val="18"/>
                <w:lang w:val="fr-ML"/>
              </w:rPr>
              <w:t xml:space="preserve">sites internet (pages Facebook et twitter, etc.) sont animés </w:t>
            </w:r>
          </w:p>
        </w:tc>
        <w:tc>
          <w:tcPr>
            <w:tcW w:w="3047" w:type="dxa"/>
          </w:tcPr>
          <w:p w14:paraId="404255DB"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 xml:space="preserve">Commune </w:t>
            </w:r>
          </w:p>
        </w:tc>
        <w:tc>
          <w:tcPr>
            <w:tcW w:w="1657" w:type="dxa"/>
          </w:tcPr>
          <w:p w14:paraId="4BE49A7C" w14:textId="77777777" w:rsidR="000E5BCD" w:rsidRPr="00B813D5" w:rsidRDefault="000E5BCD" w:rsidP="001D3535">
            <w:pPr>
              <w:jc w:val="right"/>
              <w:rPr>
                <w:rFonts w:ascii="Arial Narrow" w:hAnsi="Arial Narrow"/>
                <w:sz w:val="18"/>
                <w:szCs w:val="18"/>
              </w:rPr>
            </w:pPr>
            <w:r w:rsidRPr="00B813D5">
              <w:rPr>
                <w:rFonts w:ascii="Arial Narrow" w:hAnsi="Arial Narrow"/>
                <w:sz w:val="18"/>
                <w:szCs w:val="18"/>
              </w:rPr>
              <w:t xml:space="preserve"> 300 000</w:t>
            </w:r>
          </w:p>
        </w:tc>
        <w:tc>
          <w:tcPr>
            <w:tcW w:w="604" w:type="dxa"/>
          </w:tcPr>
          <w:p w14:paraId="1C075E6A"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x</w:t>
            </w:r>
          </w:p>
        </w:tc>
        <w:tc>
          <w:tcPr>
            <w:tcW w:w="581" w:type="dxa"/>
          </w:tcPr>
          <w:p w14:paraId="61BDDA67" w14:textId="77777777" w:rsidR="000E5BCD" w:rsidRPr="00B813D5" w:rsidRDefault="000E5BCD" w:rsidP="001D3535">
            <w:pPr>
              <w:rPr>
                <w:rFonts w:ascii="Arial Narrow" w:hAnsi="Arial Narrow"/>
                <w:sz w:val="18"/>
                <w:szCs w:val="18"/>
              </w:rPr>
            </w:pPr>
          </w:p>
        </w:tc>
        <w:tc>
          <w:tcPr>
            <w:tcW w:w="584" w:type="dxa"/>
          </w:tcPr>
          <w:p w14:paraId="4B708FB6" w14:textId="77777777" w:rsidR="000E5BCD" w:rsidRPr="00B813D5" w:rsidRDefault="000E5BCD" w:rsidP="001D3535">
            <w:pPr>
              <w:rPr>
                <w:rFonts w:ascii="Arial Narrow" w:hAnsi="Arial Narrow"/>
                <w:sz w:val="18"/>
                <w:szCs w:val="18"/>
              </w:rPr>
            </w:pPr>
          </w:p>
        </w:tc>
        <w:tc>
          <w:tcPr>
            <w:tcW w:w="701" w:type="dxa"/>
          </w:tcPr>
          <w:p w14:paraId="38462158" w14:textId="77777777" w:rsidR="000E5BCD" w:rsidRPr="006A0C9B" w:rsidRDefault="000E5BCD" w:rsidP="001D3535">
            <w:pPr>
              <w:rPr>
                <w:rFonts w:ascii="Arial Narrow" w:hAnsi="Arial Narrow"/>
                <w:sz w:val="14"/>
                <w:szCs w:val="14"/>
              </w:rPr>
            </w:pPr>
          </w:p>
        </w:tc>
        <w:tc>
          <w:tcPr>
            <w:tcW w:w="616" w:type="dxa"/>
          </w:tcPr>
          <w:p w14:paraId="7579F9D8" w14:textId="77777777" w:rsidR="000E5BCD" w:rsidRPr="006A0C9B" w:rsidRDefault="000E5BCD" w:rsidP="001D3535">
            <w:pPr>
              <w:rPr>
                <w:rFonts w:ascii="Arial Narrow" w:hAnsi="Arial Narrow"/>
                <w:sz w:val="14"/>
                <w:szCs w:val="14"/>
              </w:rPr>
            </w:pPr>
            <w:r w:rsidRPr="006A0C9B">
              <w:rPr>
                <w:rFonts w:ascii="Arial Narrow" w:hAnsi="Arial Narrow"/>
                <w:sz w:val="14"/>
                <w:szCs w:val="14"/>
              </w:rPr>
              <w:t>100%</w:t>
            </w:r>
          </w:p>
        </w:tc>
        <w:tc>
          <w:tcPr>
            <w:tcW w:w="606" w:type="dxa"/>
          </w:tcPr>
          <w:p w14:paraId="6372BB3E" w14:textId="77777777" w:rsidR="000E5BCD" w:rsidRPr="006A0C9B" w:rsidRDefault="000E5BCD" w:rsidP="001D3535">
            <w:pPr>
              <w:rPr>
                <w:rFonts w:ascii="Arial Narrow" w:hAnsi="Arial Narrow"/>
                <w:sz w:val="14"/>
                <w:szCs w:val="14"/>
              </w:rPr>
            </w:pPr>
          </w:p>
        </w:tc>
        <w:tc>
          <w:tcPr>
            <w:tcW w:w="626" w:type="dxa"/>
          </w:tcPr>
          <w:p w14:paraId="43862964" w14:textId="77777777" w:rsidR="000E5BCD" w:rsidRPr="006A0C9B" w:rsidRDefault="000E5BCD" w:rsidP="001D3535">
            <w:pPr>
              <w:rPr>
                <w:rFonts w:ascii="Arial Narrow" w:hAnsi="Arial Narrow"/>
                <w:sz w:val="14"/>
                <w:szCs w:val="14"/>
              </w:rPr>
            </w:pPr>
          </w:p>
        </w:tc>
      </w:tr>
      <w:tr w:rsidR="000E5BCD" w:rsidRPr="00B813D5" w14:paraId="7D879F65" w14:textId="77777777" w:rsidTr="000E5BCD">
        <w:tc>
          <w:tcPr>
            <w:tcW w:w="1881" w:type="dxa"/>
            <w:vMerge/>
          </w:tcPr>
          <w:p w14:paraId="3EA605C0" w14:textId="77777777" w:rsidR="000E5BCD" w:rsidRPr="00B813D5" w:rsidRDefault="000E5BCD" w:rsidP="001D3535">
            <w:pPr>
              <w:rPr>
                <w:rFonts w:ascii="Arial Narrow" w:hAnsi="Arial Narrow"/>
                <w:sz w:val="18"/>
                <w:szCs w:val="18"/>
              </w:rPr>
            </w:pPr>
          </w:p>
        </w:tc>
        <w:tc>
          <w:tcPr>
            <w:tcW w:w="3140" w:type="dxa"/>
          </w:tcPr>
          <w:p w14:paraId="02376009"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Octroi de subvention des organes de presse de la commune</w:t>
            </w:r>
          </w:p>
        </w:tc>
        <w:tc>
          <w:tcPr>
            <w:tcW w:w="2117" w:type="dxa"/>
          </w:tcPr>
          <w:p w14:paraId="216BDF1C" w14:textId="77777777" w:rsidR="000E5BCD" w:rsidRPr="00B813D5" w:rsidRDefault="000E5BCD" w:rsidP="001D3535">
            <w:pPr>
              <w:rPr>
                <w:rFonts w:ascii="Arial Narrow" w:hAnsi="Arial Narrow" w:cstheme="minorHAnsi"/>
                <w:sz w:val="18"/>
                <w:szCs w:val="18"/>
              </w:rPr>
            </w:pPr>
            <w:r w:rsidRPr="00B813D5">
              <w:rPr>
                <w:rFonts w:ascii="Arial Narrow" w:hAnsi="Arial Narrow"/>
                <w:sz w:val="18"/>
                <w:szCs w:val="18"/>
              </w:rPr>
              <w:t>Les organes de presse de la commune sont subventionnés</w:t>
            </w:r>
          </w:p>
        </w:tc>
        <w:tc>
          <w:tcPr>
            <w:tcW w:w="3047" w:type="dxa"/>
          </w:tcPr>
          <w:p w14:paraId="425B0499"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Commune</w:t>
            </w:r>
          </w:p>
        </w:tc>
        <w:tc>
          <w:tcPr>
            <w:tcW w:w="1657" w:type="dxa"/>
          </w:tcPr>
          <w:p w14:paraId="38CC40BE" w14:textId="77777777" w:rsidR="000E5BCD" w:rsidRPr="00B813D5" w:rsidRDefault="000E5BCD" w:rsidP="001D3535">
            <w:pPr>
              <w:jc w:val="right"/>
              <w:rPr>
                <w:rFonts w:ascii="Arial Narrow" w:hAnsi="Arial Narrow"/>
                <w:sz w:val="18"/>
                <w:szCs w:val="18"/>
              </w:rPr>
            </w:pPr>
            <w:r w:rsidRPr="00B813D5">
              <w:rPr>
                <w:rFonts w:ascii="Arial Narrow" w:hAnsi="Arial Narrow"/>
                <w:sz w:val="18"/>
                <w:szCs w:val="18"/>
              </w:rPr>
              <w:t>4 000 000</w:t>
            </w:r>
          </w:p>
        </w:tc>
        <w:tc>
          <w:tcPr>
            <w:tcW w:w="604" w:type="dxa"/>
          </w:tcPr>
          <w:p w14:paraId="0EDC86BA" w14:textId="77777777" w:rsidR="000E5BCD" w:rsidRPr="00B813D5" w:rsidRDefault="000E5BCD" w:rsidP="001D3535">
            <w:pPr>
              <w:rPr>
                <w:rFonts w:ascii="Arial Narrow" w:hAnsi="Arial Narrow"/>
                <w:sz w:val="18"/>
                <w:szCs w:val="18"/>
              </w:rPr>
            </w:pPr>
          </w:p>
        </w:tc>
        <w:tc>
          <w:tcPr>
            <w:tcW w:w="581" w:type="dxa"/>
          </w:tcPr>
          <w:p w14:paraId="3D294EE9"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X</w:t>
            </w:r>
          </w:p>
        </w:tc>
        <w:tc>
          <w:tcPr>
            <w:tcW w:w="584" w:type="dxa"/>
          </w:tcPr>
          <w:p w14:paraId="74C5031A"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X</w:t>
            </w:r>
          </w:p>
        </w:tc>
        <w:tc>
          <w:tcPr>
            <w:tcW w:w="701" w:type="dxa"/>
          </w:tcPr>
          <w:p w14:paraId="45150112" w14:textId="77777777" w:rsidR="000E5BCD" w:rsidRPr="006A0C9B" w:rsidRDefault="000E5BCD" w:rsidP="001D3535">
            <w:pPr>
              <w:rPr>
                <w:rFonts w:ascii="Arial Narrow" w:hAnsi="Arial Narrow"/>
                <w:sz w:val="14"/>
                <w:szCs w:val="14"/>
              </w:rPr>
            </w:pPr>
          </w:p>
        </w:tc>
        <w:tc>
          <w:tcPr>
            <w:tcW w:w="616" w:type="dxa"/>
          </w:tcPr>
          <w:p w14:paraId="51D6D67F" w14:textId="77777777" w:rsidR="000E5BCD" w:rsidRPr="006A0C9B" w:rsidRDefault="000E5BCD" w:rsidP="001D3535">
            <w:pPr>
              <w:rPr>
                <w:rFonts w:ascii="Arial Narrow" w:hAnsi="Arial Narrow"/>
                <w:sz w:val="14"/>
                <w:szCs w:val="14"/>
              </w:rPr>
            </w:pPr>
            <w:r w:rsidRPr="006A0C9B">
              <w:rPr>
                <w:rFonts w:ascii="Arial Narrow" w:hAnsi="Arial Narrow"/>
                <w:sz w:val="14"/>
                <w:szCs w:val="14"/>
              </w:rPr>
              <w:t>100%</w:t>
            </w:r>
          </w:p>
        </w:tc>
        <w:tc>
          <w:tcPr>
            <w:tcW w:w="606" w:type="dxa"/>
          </w:tcPr>
          <w:p w14:paraId="39EFA080" w14:textId="77777777" w:rsidR="000E5BCD" w:rsidRPr="006A0C9B" w:rsidRDefault="000E5BCD" w:rsidP="001D3535">
            <w:pPr>
              <w:rPr>
                <w:rFonts w:ascii="Arial Narrow" w:hAnsi="Arial Narrow"/>
                <w:sz w:val="14"/>
                <w:szCs w:val="14"/>
              </w:rPr>
            </w:pPr>
          </w:p>
        </w:tc>
        <w:tc>
          <w:tcPr>
            <w:tcW w:w="626" w:type="dxa"/>
          </w:tcPr>
          <w:p w14:paraId="38ED2A96" w14:textId="77777777" w:rsidR="000E5BCD" w:rsidRPr="006A0C9B" w:rsidRDefault="000E5BCD" w:rsidP="001D3535">
            <w:pPr>
              <w:rPr>
                <w:rFonts w:ascii="Arial Narrow" w:hAnsi="Arial Narrow"/>
                <w:sz w:val="14"/>
                <w:szCs w:val="14"/>
              </w:rPr>
            </w:pPr>
          </w:p>
        </w:tc>
      </w:tr>
      <w:tr w:rsidR="000E5BCD" w:rsidRPr="00B813D5" w14:paraId="2B1D41F7" w14:textId="77777777" w:rsidTr="000E5BCD">
        <w:tc>
          <w:tcPr>
            <w:tcW w:w="1881" w:type="dxa"/>
            <w:vMerge/>
          </w:tcPr>
          <w:p w14:paraId="56FADCE7" w14:textId="77777777" w:rsidR="000E5BCD" w:rsidRPr="00B813D5" w:rsidRDefault="000E5BCD" w:rsidP="001D3535">
            <w:pPr>
              <w:rPr>
                <w:rFonts w:ascii="Arial Narrow" w:hAnsi="Arial Narrow"/>
                <w:sz w:val="18"/>
                <w:szCs w:val="18"/>
              </w:rPr>
            </w:pPr>
          </w:p>
        </w:tc>
        <w:tc>
          <w:tcPr>
            <w:tcW w:w="3140" w:type="dxa"/>
          </w:tcPr>
          <w:p w14:paraId="70F96374"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 xml:space="preserve">Création d’un cadre de partenariat avec les opérateurs de téléphonie mobile </w:t>
            </w:r>
          </w:p>
        </w:tc>
        <w:tc>
          <w:tcPr>
            <w:tcW w:w="2117" w:type="dxa"/>
          </w:tcPr>
          <w:p w14:paraId="2A695BAB" w14:textId="77777777" w:rsidR="000E5BCD" w:rsidRPr="00B813D5" w:rsidRDefault="000E5BCD" w:rsidP="001D3535">
            <w:pPr>
              <w:rPr>
                <w:rFonts w:ascii="Arial Narrow" w:hAnsi="Arial Narrow" w:cstheme="minorHAnsi"/>
                <w:sz w:val="18"/>
                <w:szCs w:val="18"/>
              </w:rPr>
            </w:pPr>
            <w:r w:rsidRPr="00B813D5">
              <w:rPr>
                <w:rFonts w:ascii="Arial Narrow" w:hAnsi="Arial Narrow"/>
                <w:sz w:val="18"/>
                <w:szCs w:val="18"/>
              </w:rPr>
              <w:t>Un cadre de partenariat est créé entre avec les opérateurs de téléphonie mobile</w:t>
            </w:r>
          </w:p>
        </w:tc>
        <w:tc>
          <w:tcPr>
            <w:tcW w:w="3047" w:type="dxa"/>
          </w:tcPr>
          <w:p w14:paraId="26EE72C8"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 xml:space="preserve">Commune </w:t>
            </w:r>
          </w:p>
        </w:tc>
        <w:tc>
          <w:tcPr>
            <w:tcW w:w="1657" w:type="dxa"/>
          </w:tcPr>
          <w:p w14:paraId="24B63D52" w14:textId="77777777" w:rsidR="000E5BCD" w:rsidRPr="00B813D5" w:rsidRDefault="000E5BCD" w:rsidP="001D3535">
            <w:pPr>
              <w:jc w:val="right"/>
              <w:rPr>
                <w:rFonts w:ascii="Arial Narrow" w:hAnsi="Arial Narrow"/>
                <w:sz w:val="18"/>
                <w:szCs w:val="18"/>
              </w:rPr>
            </w:pPr>
            <w:r w:rsidRPr="00B813D5">
              <w:rPr>
                <w:rFonts w:ascii="Arial Narrow" w:hAnsi="Arial Narrow"/>
                <w:sz w:val="18"/>
                <w:szCs w:val="18"/>
              </w:rPr>
              <w:t>2 000 000</w:t>
            </w:r>
          </w:p>
        </w:tc>
        <w:tc>
          <w:tcPr>
            <w:tcW w:w="604" w:type="dxa"/>
          </w:tcPr>
          <w:p w14:paraId="7E5B4462" w14:textId="77777777" w:rsidR="000E5BCD" w:rsidRPr="00B813D5" w:rsidRDefault="000E5BCD" w:rsidP="001D3535">
            <w:pPr>
              <w:rPr>
                <w:rFonts w:ascii="Arial Narrow" w:hAnsi="Arial Narrow"/>
                <w:sz w:val="18"/>
                <w:szCs w:val="18"/>
              </w:rPr>
            </w:pPr>
          </w:p>
        </w:tc>
        <w:tc>
          <w:tcPr>
            <w:tcW w:w="581" w:type="dxa"/>
          </w:tcPr>
          <w:p w14:paraId="0E5B5C64"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x</w:t>
            </w:r>
          </w:p>
        </w:tc>
        <w:tc>
          <w:tcPr>
            <w:tcW w:w="584" w:type="dxa"/>
          </w:tcPr>
          <w:p w14:paraId="61F4144F" w14:textId="77777777" w:rsidR="000E5BCD" w:rsidRPr="00B813D5" w:rsidRDefault="000E5BCD" w:rsidP="001D3535">
            <w:pPr>
              <w:rPr>
                <w:rFonts w:ascii="Arial Narrow" w:hAnsi="Arial Narrow"/>
                <w:sz w:val="18"/>
                <w:szCs w:val="18"/>
              </w:rPr>
            </w:pPr>
          </w:p>
        </w:tc>
        <w:tc>
          <w:tcPr>
            <w:tcW w:w="701" w:type="dxa"/>
          </w:tcPr>
          <w:p w14:paraId="6BBC0C70" w14:textId="77777777" w:rsidR="000E5BCD" w:rsidRPr="006A0C9B" w:rsidRDefault="000E5BCD" w:rsidP="001D3535">
            <w:pPr>
              <w:rPr>
                <w:rFonts w:ascii="Arial Narrow" w:hAnsi="Arial Narrow"/>
                <w:sz w:val="14"/>
                <w:szCs w:val="14"/>
              </w:rPr>
            </w:pPr>
          </w:p>
        </w:tc>
        <w:tc>
          <w:tcPr>
            <w:tcW w:w="616" w:type="dxa"/>
          </w:tcPr>
          <w:p w14:paraId="28361A8D" w14:textId="77777777" w:rsidR="000E5BCD" w:rsidRPr="006A0C9B" w:rsidRDefault="000E5BCD" w:rsidP="001D3535">
            <w:pPr>
              <w:rPr>
                <w:rFonts w:ascii="Arial Narrow" w:hAnsi="Arial Narrow"/>
                <w:sz w:val="14"/>
                <w:szCs w:val="14"/>
              </w:rPr>
            </w:pPr>
            <w:r w:rsidRPr="006A0C9B">
              <w:rPr>
                <w:rFonts w:ascii="Arial Narrow" w:hAnsi="Arial Narrow"/>
                <w:sz w:val="14"/>
                <w:szCs w:val="14"/>
              </w:rPr>
              <w:t>100%</w:t>
            </w:r>
          </w:p>
        </w:tc>
        <w:tc>
          <w:tcPr>
            <w:tcW w:w="606" w:type="dxa"/>
          </w:tcPr>
          <w:p w14:paraId="3EA5626C" w14:textId="77777777" w:rsidR="000E5BCD" w:rsidRPr="006A0C9B" w:rsidRDefault="000E5BCD" w:rsidP="001D3535">
            <w:pPr>
              <w:rPr>
                <w:rFonts w:ascii="Arial Narrow" w:hAnsi="Arial Narrow"/>
                <w:sz w:val="14"/>
                <w:szCs w:val="14"/>
              </w:rPr>
            </w:pPr>
          </w:p>
        </w:tc>
        <w:tc>
          <w:tcPr>
            <w:tcW w:w="626" w:type="dxa"/>
          </w:tcPr>
          <w:p w14:paraId="69BDA2D9" w14:textId="77777777" w:rsidR="000E5BCD" w:rsidRPr="006A0C9B" w:rsidRDefault="000E5BCD" w:rsidP="001D3535">
            <w:pPr>
              <w:rPr>
                <w:rFonts w:ascii="Arial Narrow" w:hAnsi="Arial Narrow"/>
                <w:sz w:val="14"/>
                <w:szCs w:val="14"/>
              </w:rPr>
            </w:pPr>
          </w:p>
        </w:tc>
      </w:tr>
      <w:tr w:rsidR="000E5BCD" w:rsidRPr="00B813D5" w14:paraId="27682054" w14:textId="77777777" w:rsidTr="000E5BCD">
        <w:tc>
          <w:tcPr>
            <w:tcW w:w="1881" w:type="dxa"/>
            <w:vMerge/>
          </w:tcPr>
          <w:p w14:paraId="1C78601F" w14:textId="77777777" w:rsidR="000E5BCD" w:rsidRPr="00B813D5" w:rsidRDefault="000E5BCD" w:rsidP="001D3535">
            <w:pPr>
              <w:rPr>
                <w:rFonts w:ascii="Arial Narrow" w:hAnsi="Arial Narrow"/>
                <w:sz w:val="18"/>
                <w:szCs w:val="18"/>
              </w:rPr>
            </w:pPr>
          </w:p>
        </w:tc>
        <w:tc>
          <w:tcPr>
            <w:tcW w:w="3140" w:type="dxa"/>
          </w:tcPr>
          <w:p w14:paraId="510C525D"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Plaidoyer auprès des opérateurs de télécommunications pour la couverture totale de la commune</w:t>
            </w:r>
          </w:p>
        </w:tc>
        <w:tc>
          <w:tcPr>
            <w:tcW w:w="2117" w:type="dxa"/>
          </w:tcPr>
          <w:p w14:paraId="60C0901A" w14:textId="77777777" w:rsidR="000E5BCD" w:rsidRPr="00B813D5" w:rsidRDefault="000E5BCD" w:rsidP="001D3535">
            <w:pPr>
              <w:rPr>
                <w:rFonts w:ascii="Arial Narrow" w:hAnsi="Arial Narrow" w:cstheme="minorHAnsi"/>
                <w:sz w:val="18"/>
                <w:szCs w:val="18"/>
              </w:rPr>
            </w:pPr>
            <w:r w:rsidRPr="00B813D5">
              <w:rPr>
                <w:rFonts w:ascii="Arial Narrow" w:hAnsi="Arial Narrow"/>
                <w:sz w:val="18"/>
                <w:szCs w:val="18"/>
              </w:rPr>
              <w:t>La commune est couverte totalement</w:t>
            </w:r>
          </w:p>
        </w:tc>
        <w:tc>
          <w:tcPr>
            <w:tcW w:w="3047" w:type="dxa"/>
          </w:tcPr>
          <w:p w14:paraId="566518E0"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 xml:space="preserve">Commune </w:t>
            </w:r>
          </w:p>
        </w:tc>
        <w:tc>
          <w:tcPr>
            <w:tcW w:w="1657" w:type="dxa"/>
          </w:tcPr>
          <w:p w14:paraId="7F7824A2" w14:textId="77777777" w:rsidR="000E5BCD" w:rsidRPr="00B813D5" w:rsidRDefault="000E5BCD" w:rsidP="001D3535">
            <w:pPr>
              <w:jc w:val="right"/>
              <w:rPr>
                <w:rFonts w:ascii="Arial Narrow" w:hAnsi="Arial Narrow"/>
                <w:sz w:val="18"/>
                <w:szCs w:val="18"/>
              </w:rPr>
            </w:pPr>
            <w:r w:rsidRPr="00B813D5">
              <w:rPr>
                <w:rFonts w:ascii="Arial Narrow" w:hAnsi="Arial Narrow"/>
                <w:sz w:val="18"/>
                <w:szCs w:val="18"/>
              </w:rPr>
              <w:t>4 000 000</w:t>
            </w:r>
          </w:p>
        </w:tc>
        <w:tc>
          <w:tcPr>
            <w:tcW w:w="604" w:type="dxa"/>
          </w:tcPr>
          <w:p w14:paraId="3F226432" w14:textId="77777777" w:rsidR="000E5BCD" w:rsidRPr="00B813D5" w:rsidRDefault="000E5BCD" w:rsidP="001D3535">
            <w:pPr>
              <w:rPr>
                <w:rFonts w:ascii="Arial Narrow" w:hAnsi="Arial Narrow"/>
                <w:sz w:val="18"/>
                <w:szCs w:val="18"/>
              </w:rPr>
            </w:pPr>
          </w:p>
        </w:tc>
        <w:tc>
          <w:tcPr>
            <w:tcW w:w="581" w:type="dxa"/>
          </w:tcPr>
          <w:p w14:paraId="256AAA0F"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X</w:t>
            </w:r>
          </w:p>
        </w:tc>
        <w:tc>
          <w:tcPr>
            <w:tcW w:w="584" w:type="dxa"/>
          </w:tcPr>
          <w:p w14:paraId="080AB767"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X</w:t>
            </w:r>
          </w:p>
        </w:tc>
        <w:tc>
          <w:tcPr>
            <w:tcW w:w="701" w:type="dxa"/>
          </w:tcPr>
          <w:p w14:paraId="1E2A9581" w14:textId="77777777" w:rsidR="000E5BCD" w:rsidRPr="006A0C9B" w:rsidRDefault="000E5BCD" w:rsidP="001D3535">
            <w:pPr>
              <w:rPr>
                <w:rFonts w:ascii="Arial Narrow" w:hAnsi="Arial Narrow"/>
                <w:sz w:val="14"/>
                <w:szCs w:val="14"/>
              </w:rPr>
            </w:pPr>
          </w:p>
        </w:tc>
        <w:tc>
          <w:tcPr>
            <w:tcW w:w="616" w:type="dxa"/>
          </w:tcPr>
          <w:p w14:paraId="62B63A59" w14:textId="77777777" w:rsidR="000E5BCD" w:rsidRPr="006A0C9B" w:rsidRDefault="000E5BCD" w:rsidP="001D3535">
            <w:pPr>
              <w:rPr>
                <w:rFonts w:ascii="Arial Narrow" w:hAnsi="Arial Narrow"/>
                <w:sz w:val="14"/>
                <w:szCs w:val="14"/>
              </w:rPr>
            </w:pPr>
            <w:r w:rsidRPr="006A0C9B">
              <w:rPr>
                <w:rFonts w:ascii="Arial Narrow" w:hAnsi="Arial Narrow"/>
                <w:sz w:val="14"/>
                <w:szCs w:val="14"/>
              </w:rPr>
              <w:t>100%</w:t>
            </w:r>
          </w:p>
        </w:tc>
        <w:tc>
          <w:tcPr>
            <w:tcW w:w="606" w:type="dxa"/>
          </w:tcPr>
          <w:p w14:paraId="03E942ED" w14:textId="77777777" w:rsidR="000E5BCD" w:rsidRPr="006A0C9B" w:rsidRDefault="000E5BCD" w:rsidP="001D3535">
            <w:pPr>
              <w:rPr>
                <w:rFonts w:ascii="Arial Narrow" w:hAnsi="Arial Narrow"/>
                <w:sz w:val="14"/>
                <w:szCs w:val="14"/>
              </w:rPr>
            </w:pPr>
          </w:p>
        </w:tc>
        <w:tc>
          <w:tcPr>
            <w:tcW w:w="626" w:type="dxa"/>
          </w:tcPr>
          <w:p w14:paraId="26B9225D" w14:textId="77777777" w:rsidR="000E5BCD" w:rsidRPr="006A0C9B" w:rsidRDefault="000E5BCD" w:rsidP="001D3535">
            <w:pPr>
              <w:rPr>
                <w:rFonts w:ascii="Arial Narrow" w:hAnsi="Arial Narrow"/>
                <w:sz w:val="14"/>
                <w:szCs w:val="14"/>
              </w:rPr>
            </w:pPr>
          </w:p>
        </w:tc>
      </w:tr>
      <w:tr w:rsidR="000E5BCD" w:rsidRPr="00B813D5" w14:paraId="43A5372C" w14:textId="77777777" w:rsidTr="000E5BCD">
        <w:tc>
          <w:tcPr>
            <w:tcW w:w="1881" w:type="dxa"/>
          </w:tcPr>
          <w:p w14:paraId="60AD087C" w14:textId="77777777" w:rsidR="000E5BCD" w:rsidRPr="00B813D5" w:rsidRDefault="000E5BCD" w:rsidP="001D3535">
            <w:pPr>
              <w:rPr>
                <w:rFonts w:ascii="Arial Narrow" w:hAnsi="Arial Narrow"/>
                <w:sz w:val="18"/>
                <w:szCs w:val="18"/>
              </w:rPr>
            </w:pPr>
            <w:r w:rsidRPr="00B813D5">
              <w:rPr>
                <w:rFonts w:ascii="Arial Narrow" w:hAnsi="Arial Narrow"/>
                <w:b/>
                <w:bCs/>
                <w:sz w:val="18"/>
                <w:szCs w:val="18"/>
              </w:rPr>
              <w:t>Sous-Total</w:t>
            </w:r>
            <w:r>
              <w:rPr>
                <w:rFonts w:ascii="Arial Narrow" w:hAnsi="Arial Narrow"/>
                <w:b/>
                <w:bCs/>
                <w:sz w:val="18"/>
                <w:szCs w:val="18"/>
              </w:rPr>
              <w:t xml:space="preserve"> 18</w:t>
            </w:r>
          </w:p>
        </w:tc>
        <w:tc>
          <w:tcPr>
            <w:tcW w:w="3140" w:type="dxa"/>
          </w:tcPr>
          <w:p w14:paraId="692B724F" w14:textId="77777777" w:rsidR="000E5BCD" w:rsidRPr="00B813D5" w:rsidRDefault="000E5BCD" w:rsidP="001D3535">
            <w:pPr>
              <w:rPr>
                <w:rFonts w:ascii="Arial Narrow" w:hAnsi="Arial Narrow"/>
                <w:sz w:val="18"/>
                <w:szCs w:val="18"/>
              </w:rPr>
            </w:pPr>
          </w:p>
        </w:tc>
        <w:tc>
          <w:tcPr>
            <w:tcW w:w="2117" w:type="dxa"/>
          </w:tcPr>
          <w:p w14:paraId="42CD24CE" w14:textId="77777777" w:rsidR="000E5BCD" w:rsidRPr="00B813D5" w:rsidRDefault="000E5BCD" w:rsidP="001D3535">
            <w:pPr>
              <w:rPr>
                <w:rFonts w:ascii="Arial Narrow" w:hAnsi="Arial Narrow" w:cstheme="minorHAnsi"/>
                <w:sz w:val="18"/>
                <w:szCs w:val="18"/>
              </w:rPr>
            </w:pPr>
          </w:p>
        </w:tc>
        <w:tc>
          <w:tcPr>
            <w:tcW w:w="3047" w:type="dxa"/>
          </w:tcPr>
          <w:p w14:paraId="5309C016" w14:textId="77777777" w:rsidR="000E5BCD" w:rsidRPr="00B813D5" w:rsidRDefault="000E5BCD" w:rsidP="001D3535">
            <w:pPr>
              <w:rPr>
                <w:rFonts w:ascii="Arial Narrow" w:hAnsi="Arial Narrow"/>
                <w:sz w:val="18"/>
                <w:szCs w:val="18"/>
              </w:rPr>
            </w:pPr>
          </w:p>
        </w:tc>
        <w:tc>
          <w:tcPr>
            <w:tcW w:w="1657" w:type="dxa"/>
          </w:tcPr>
          <w:p w14:paraId="381AF03F" w14:textId="77777777" w:rsidR="000E5BCD" w:rsidRPr="006A0C9B" w:rsidRDefault="000E5BCD" w:rsidP="001D3535">
            <w:pPr>
              <w:jc w:val="right"/>
              <w:rPr>
                <w:rFonts w:ascii="Arial Narrow" w:hAnsi="Arial Narrow"/>
                <w:b/>
                <w:bCs/>
                <w:sz w:val="18"/>
                <w:szCs w:val="18"/>
              </w:rPr>
            </w:pPr>
            <w:r w:rsidRPr="006A0C9B">
              <w:rPr>
                <w:rFonts w:ascii="Arial Narrow" w:hAnsi="Arial Narrow"/>
                <w:b/>
                <w:bCs/>
                <w:sz w:val="18"/>
                <w:szCs w:val="18"/>
              </w:rPr>
              <w:t>20 400 000</w:t>
            </w:r>
          </w:p>
        </w:tc>
        <w:tc>
          <w:tcPr>
            <w:tcW w:w="604" w:type="dxa"/>
          </w:tcPr>
          <w:p w14:paraId="7C7F7C12" w14:textId="77777777" w:rsidR="000E5BCD" w:rsidRPr="00B813D5" w:rsidRDefault="000E5BCD" w:rsidP="001D3535">
            <w:pPr>
              <w:rPr>
                <w:rFonts w:ascii="Arial Narrow" w:hAnsi="Arial Narrow"/>
                <w:sz w:val="18"/>
                <w:szCs w:val="18"/>
              </w:rPr>
            </w:pPr>
          </w:p>
        </w:tc>
        <w:tc>
          <w:tcPr>
            <w:tcW w:w="581" w:type="dxa"/>
          </w:tcPr>
          <w:p w14:paraId="41C7C0EA" w14:textId="77777777" w:rsidR="000E5BCD" w:rsidRPr="00B813D5" w:rsidRDefault="000E5BCD" w:rsidP="001D3535">
            <w:pPr>
              <w:rPr>
                <w:rFonts w:ascii="Arial Narrow" w:hAnsi="Arial Narrow"/>
                <w:sz w:val="18"/>
                <w:szCs w:val="18"/>
              </w:rPr>
            </w:pPr>
          </w:p>
        </w:tc>
        <w:tc>
          <w:tcPr>
            <w:tcW w:w="584" w:type="dxa"/>
          </w:tcPr>
          <w:p w14:paraId="2740ACF2" w14:textId="77777777" w:rsidR="000E5BCD" w:rsidRPr="00B813D5" w:rsidRDefault="000E5BCD" w:rsidP="001D3535">
            <w:pPr>
              <w:rPr>
                <w:rFonts w:ascii="Arial Narrow" w:hAnsi="Arial Narrow"/>
                <w:sz w:val="18"/>
                <w:szCs w:val="18"/>
              </w:rPr>
            </w:pPr>
          </w:p>
        </w:tc>
        <w:tc>
          <w:tcPr>
            <w:tcW w:w="701" w:type="dxa"/>
          </w:tcPr>
          <w:p w14:paraId="773794E1" w14:textId="77777777" w:rsidR="000E5BCD" w:rsidRPr="006A0C9B" w:rsidRDefault="000E5BCD" w:rsidP="001D3535">
            <w:pPr>
              <w:rPr>
                <w:rFonts w:ascii="Arial Narrow" w:hAnsi="Arial Narrow"/>
                <w:sz w:val="14"/>
                <w:szCs w:val="14"/>
              </w:rPr>
            </w:pPr>
          </w:p>
        </w:tc>
        <w:tc>
          <w:tcPr>
            <w:tcW w:w="616" w:type="dxa"/>
          </w:tcPr>
          <w:p w14:paraId="2A577B31" w14:textId="77777777" w:rsidR="000E5BCD" w:rsidRPr="006A0C9B" w:rsidRDefault="000E5BCD" w:rsidP="001D3535">
            <w:pPr>
              <w:rPr>
                <w:rFonts w:ascii="Arial Narrow" w:hAnsi="Arial Narrow"/>
                <w:sz w:val="14"/>
                <w:szCs w:val="14"/>
              </w:rPr>
            </w:pPr>
          </w:p>
        </w:tc>
        <w:tc>
          <w:tcPr>
            <w:tcW w:w="606" w:type="dxa"/>
          </w:tcPr>
          <w:p w14:paraId="791DDF96" w14:textId="77777777" w:rsidR="000E5BCD" w:rsidRPr="006A0C9B" w:rsidRDefault="000E5BCD" w:rsidP="001D3535">
            <w:pPr>
              <w:rPr>
                <w:rFonts w:ascii="Arial Narrow" w:hAnsi="Arial Narrow"/>
                <w:sz w:val="14"/>
                <w:szCs w:val="14"/>
              </w:rPr>
            </w:pPr>
          </w:p>
        </w:tc>
        <w:tc>
          <w:tcPr>
            <w:tcW w:w="626" w:type="dxa"/>
          </w:tcPr>
          <w:p w14:paraId="0A178710" w14:textId="77777777" w:rsidR="000E5BCD" w:rsidRPr="006A0C9B" w:rsidRDefault="000E5BCD" w:rsidP="001D3535">
            <w:pPr>
              <w:rPr>
                <w:rFonts w:ascii="Arial Narrow" w:hAnsi="Arial Narrow"/>
                <w:sz w:val="14"/>
                <w:szCs w:val="14"/>
              </w:rPr>
            </w:pPr>
          </w:p>
        </w:tc>
      </w:tr>
      <w:tr w:rsidR="000E5BCD" w:rsidRPr="00B813D5" w14:paraId="70CEE96B" w14:textId="77777777" w:rsidTr="001D3535">
        <w:tc>
          <w:tcPr>
            <w:tcW w:w="16160" w:type="dxa"/>
            <w:gridSpan w:val="12"/>
            <w:shd w:val="clear" w:color="auto" w:fill="F79646" w:themeFill="accent6"/>
          </w:tcPr>
          <w:p w14:paraId="34425BF7" w14:textId="77777777" w:rsidR="000E5BCD" w:rsidRPr="00B813D5" w:rsidRDefault="000E5BCD" w:rsidP="001D3535">
            <w:pPr>
              <w:jc w:val="center"/>
              <w:rPr>
                <w:rFonts w:ascii="Arial Narrow" w:hAnsi="Arial Narrow"/>
                <w:sz w:val="18"/>
                <w:szCs w:val="18"/>
              </w:rPr>
            </w:pPr>
            <w:r w:rsidRPr="00B813D5">
              <w:rPr>
                <w:rFonts w:ascii="Arial Narrow" w:hAnsi="Arial Narrow"/>
                <w:b/>
                <w:sz w:val="18"/>
                <w:szCs w:val="18"/>
              </w:rPr>
              <w:t>SECTEUR RESSOURCES HUMAINES</w:t>
            </w:r>
          </w:p>
        </w:tc>
      </w:tr>
      <w:tr w:rsidR="000E5BCD" w:rsidRPr="00B813D5" w14:paraId="347A3917" w14:textId="77777777" w:rsidTr="000E5BCD">
        <w:tc>
          <w:tcPr>
            <w:tcW w:w="1881" w:type="dxa"/>
            <w:vMerge w:val="restart"/>
          </w:tcPr>
          <w:p w14:paraId="4CDDB424" w14:textId="77777777" w:rsidR="000E5BCD" w:rsidRPr="00B813D5" w:rsidRDefault="000E5BCD" w:rsidP="001D3535">
            <w:pPr>
              <w:rPr>
                <w:rFonts w:ascii="Arial Narrow" w:hAnsi="Arial Narrow"/>
                <w:b/>
                <w:i/>
                <w:sz w:val="18"/>
                <w:szCs w:val="18"/>
              </w:rPr>
            </w:pPr>
            <w:r w:rsidRPr="00B813D5">
              <w:rPr>
                <w:rFonts w:ascii="Arial Narrow" w:hAnsi="Arial Narrow"/>
                <w:b/>
                <w:sz w:val="18"/>
                <w:szCs w:val="18"/>
              </w:rPr>
              <w:t>CULTURE</w:t>
            </w:r>
            <w:r w:rsidRPr="00B813D5">
              <w:rPr>
                <w:rFonts w:ascii="Arial Narrow" w:hAnsi="Arial Narrow"/>
                <w:b/>
                <w:i/>
                <w:sz w:val="18"/>
                <w:szCs w:val="18"/>
              </w:rPr>
              <w:t xml:space="preserve"> </w:t>
            </w:r>
          </w:p>
          <w:p w14:paraId="7054B619" w14:textId="77777777" w:rsidR="000E5BCD" w:rsidRPr="00B813D5" w:rsidRDefault="000E5BCD" w:rsidP="001D3535">
            <w:pPr>
              <w:rPr>
                <w:rFonts w:ascii="Arial Narrow" w:hAnsi="Arial Narrow"/>
                <w:sz w:val="18"/>
                <w:szCs w:val="18"/>
              </w:rPr>
            </w:pPr>
            <w:r w:rsidRPr="00B813D5">
              <w:rPr>
                <w:rFonts w:ascii="Arial Narrow" w:hAnsi="Arial Narrow"/>
                <w:b/>
                <w:i/>
                <w:sz w:val="18"/>
                <w:szCs w:val="18"/>
              </w:rPr>
              <w:t>Faire revivre la culture</w:t>
            </w:r>
          </w:p>
        </w:tc>
        <w:tc>
          <w:tcPr>
            <w:tcW w:w="3140" w:type="dxa"/>
          </w:tcPr>
          <w:p w14:paraId="7CDAC1EF" w14:textId="77777777" w:rsidR="000E5BCD" w:rsidRPr="00B813D5" w:rsidRDefault="000E5BCD" w:rsidP="001D3535">
            <w:pPr>
              <w:rPr>
                <w:rFonts w:ascii="Arial Narrow" w:hAnsi="Arial Narrow"/>
                <w:sz w:val="18"/>
                <w:szCs w:val="18"/>
              </w:rPr>
            </w:pPr>
            <w:r w:rsidRPr="00B813D5">
              <w:rPr>
                <w:rFonts w:ascii="Arial Narrow" w:hAnsi="Arial Narrow" w:cstheme="minorHAnsi"/>
                <w:sz w:val="18"/>
                <w:szCs w:val="18"/>
              </w:rPr>
              <w:t xml:space="preserve">Accompagnement des promoteurs de festivals </w:t>
            </w:r>
          </w:p>
        </w:tc>
        <w:tc>
          <w:tcPr>
            <w:tcW w:w="2117" w:type="dxa"/>
          </w:tcPr>
          <w:p w14:paraId="6F4EDA8B" w14:textId="77777777" w:rsidR="000E5BCD" w:rsidRPr="00B813D5" w:rsidRDefault="000E5BCD" w:rsidP="001D3535">
            <w:pPr>
              <w:rPr>
                <w:rFonts w:ascii="Arial Narrow" w:hAnsi="Arial Narrow" w:cstheme="minorHAnsi"/>
                <w:sz w:val="18"/>
                <w:szCs w:val="18"/>
              </w:rPr>
            </w:pPr>
            <w:r w:rsidRPr="00B813D5">
              <w:rPr>
                <w:rFonts w:ascii="Arial Narrow" w:hAnsi="Arial Narrow" w:cstheme="minorHAnsi"/>
                <w:sz w:val="18"/>
                <w:szCs w:val="18"/>
              </w:rPr>
              <w:t>Les promoteurs de festivals sont accompagnés</w:t>
            </w:r>
          </w:p>
        </w:tc>
        <w:tc>
          <w:tcPr>
            <w:tcW w:w="3047" w:type="dxa"/>
          </w:tcPr>
          <w:p w14:paraId="3F22F5EA"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 xml:space="preserve">Commune </w:t>
            </w:r>
          </w:p>
        </w:tc>
        <w:tc>
          <w:tcPr>
            <w:tcW w:w="1657" w:type="dxa"/>
          </w:tcPr>
          <w:p w14:paraId="3B40EFBE" w14:textId="77777777" w:rsidR="000E5BCD" w:rsidRPr="00B813D5" w:rsidRDefault="000E5BCD" w:rsidP="001D3535">
            <w:pPr>
              <w:jc w:val="right"/>
              <w:rPr>
                <w:rFonts w:ascii="Arial Narrow" w:hAnsi="Arial Narrow"/>
                <w:sz w:val="18"/>
                <w:szCs w:val="18"/>
              </w:rPr>
            </w:pPr>
            <w:r w:rsidRPr="00B813D5">
              <w:rPr>
                <w:rFonts w:ascii="Arial Narrow" w:hAnsi="Arial Narrow"/>
                <w:sz w:val="18"/>
                <w:szCs w:val="18"/>
              </w:rPr>
              <w:t>2 000 000</w:t>
            </w:r>
          </w:p>
        </w:tc>
        <w:tc>
          <w:tcPr>
            <w:tcW w:w="604" w:type="dxa"/>
          </w:tcPr>
          <w:p w14:paraId="453A2EC7" w14:textId="77777777" w:rsidR="000E5BCD" w:rsidRPr="00B813D5" w:rsidRDefault="000E5BCD" w:rsidP="001D3535">
            <w:pPr>
              <w:rPr>
                <w:rFonts w:ascii="Arial Narrow" w:hAnsi="Arial Narrow"/>
                <w:sz w:val="18"/>
                <w:szCs w:val="18"/>
              </w:rPr>
            </w:pPr>
          </w:p>
        </w:tc>
        <w:tc>
          <w:tcPr>
            <w:tcW w:w="581" w:type="dxa"/>
          </w:tcPr>
          <w:p w14:paraId="64217191"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x</w:t>
            </w:r>
          </w:p>
        </w:tc>
        <w:tc>
          <w:tcPr>
            <w:tcW w:w="584" w:type="dxa"/>
          </w:tcPr>
          <w:p w14:paraId="720EA961"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x</w:t>
            </w:r>
          </w:p>
        </w:tc>
        <w:tc>
          <w:tcPr>
            <w:tcW w:w="701" w:type="dxa"/>
          </w:tcPr>
          <w:p w14:paraId="3784E90C" w14:textId="77777777" w:rsidR="000E5BCD" w:rsidRPr="00B813D5" w:rsidRDefault="000E5BCD" w:rsidP="001D3535">
            <w:pPr>
              <w:rPr>
                <w:rFonts w:ascii="Arial Narrow" w:hAnsi="Arial Narrow"/>
                <w:sz w:val="18"/>
                <w:szCs w:val="18"/>
              </w:rPr>
            </w:pPr>
          </w:p>
        </w:tc>
        <w:tc>
          <w:tcPr>
            <w:tcW w:w="616" w:type="dxa"/>
          </w:tcPr>
          <w:p w14:paraId="00ED401D"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100%</w:t>
            </w:r>
          </w:p>
        </w:tc>
        <w:tc>
          <w:tcPr>
            <w:tcW w:w="606" w:type="dxa"/>
          </w:tcPr>
          <w:p w14:paraId="28C14857" w14:textId="77777777" w:rsidR="000E5BCD" w:rsidRPr="00B813D5" w:rsidRDefault="000E5BCD" w:rsidP="001D3535">
            <w:pPr>
              <w:rPr>
                <w:rFonts w:ascii="Arial Narrow" w:hAnsi="Arial Narrow"/>
                <w:sz w:val="18"/>
                <w:szCs w:val="18"/>
              </w:rPr>
            </w:pPr>
          </w:p>
        </w:tc>
        <w:tc>
          <w:tcPr>
            <w:tcW w:w="626" w:type="dxa"/>
          </w:tcPr>
          <w:p w14:paraId="1A01071A" w14:textId="77777777" w:rsidR="000E5BCD" w:rsidRPr="00B813D5" w:rsidRDefault="000E5BCD" w:rsidP="001D3535">
            <w:pPr>
              <w:rPr>
                <w:rFonts w:ascii="Arial Narrow" w:hAnsi="Arial Narrow"/>
                <w:sz w:val="18"/>
                <w:szCs w:val="18"/>
              </w:rPr>
            </w:pPr>
          </w:p>
        </w:tc>
      </w:tr>
      <w:tr w:rsidR="000E5BCD" w:rsidRPr="00B813D5" w14:paraId="0F89C744" w14:textId="77777777" w:rsidTr="000E5BCD">
        <w:tc>
          <w:tcPr>
            <w:tcW w:w="1881" w:type="dxa"/>
            <w:vMerge/>
          </w:tcPr>
          <w:p w14:paraId="4FECF1DF" w14:textId="77777777" w:rsidR="000E5BCD" w:rsidRPr="00B813D5" w:rsidRDefault="000E5BCD" w:rsidP="001D3535">
            <w:pPr>
              <w:rPr>
                <w:rFonts w:ascii="Arial Narrow" w:hAnsi="Arial Narrow"/>
                <w:sz w:val="18"/>
                <w:szCs w:val="18"/>
              </w:rPr>
            </w:pPr>
          </w:p>
        </w:tc>
        <w:tc>
          <w:tcPr>
            <w:tcW w:w="3140" w:type="dxa"/>
          </w:tcPr>
          <w:p w14:paraId="5007D748" w14:textId="77777777" w:rsidR="000E5BCD" w:rsidRPr="00B813D5" w:rsidRDefault="000E5BCD" w:rsidP="001D3535">
            <w:pPr>
              <w:rPr>
                <w:rFonts w:ascii="Arial Narrow" w:hAnsi="Arial Narrow"/>
                <w:sz w:val="18"/>
                <w:szCs w:val="18"/>
              </w:rPr>
            </w:pPr>
            <w:r w:rsidRPr="00B813D5">
              <w:rPr>
                <w:rFonts w:ascii="Arial Narrow" w:hAnsi="Arial Narrow" w:cstheme="minorHAnsi"/>
                <w:sz w:val="18"/>
                <w:szCs w:val="18"/>
              </w:rPr>
              <w:t xml:space="preserve">Organisation des semaines culturelles pour les jeunes </w:t>
            </w:r>
          </w:p>
        </w:tc>
        <w:tc>
          <w:tcPr>
            <w:tcW w:w="2117" w:type="dxa"/>
          </w:tcPr>
          <w:p w14:paraId="57DAD074" w14:textId="77777777" w:rsidR="000E5BCD" w:rsidRPr="00B813D5" w:rsidRDefault="000E5BCD" w:rsidP="001D3535">
            <w:pPr>
              <w:rPr>
                <w:rFonts w:ascii="Arial Narrow" w:hAnsi="Arial Narrow" w:cstheme="minorHAnsi"/>
                <w:sz w:val="18"/>
                <w:szCs w:val="18"/>
              </w:rPr>
            </w:pPr>
            <w:r w:rsidRPr="00B813D5">
              <w:rPr>
                <w:rFonts w:ascii="Arial Narrow" w:hAnsi="Arial Narrow" w:cstheme="minorHAnsi"/>
                <w:sz w:val="18"/>
                <w:szCs w:val="18"/>
              </w:rPr>
              <w:t>Les semaines culturelles sont organisées</w:t>
            </w:r>
          </w:p>
        </w:tc>
        <w:tc>
          <w:tcPr>
            <w:tcW w:w="3047" w:type="dxa"/>
          </w:tcPr>
          <w:p w14:paraId="007BD02E"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 xml:space="preserve">Commune </w:t>
            </w:r>
          </w:p>
        </w:tc>
        <w:tc>
          <w:tcPr>
            <w:tcW w:w="1657" w:type="dxa"/>
          </w:tcPr>
          <w:p w14:paraId="28EE269D" w14:textId="77777777" w:rsidR="000E5BCD" w:rsidRPr="00B813D5" w:rsidRDefault="000E5BCD" w:rsidP="001D3535">
            <w:pPr>
              <w:jc w:val="right"/>
              <w:rPr>
                <w:rFonts w:ascii="Arial Narrow" w:hAnsi="Arial Narrow"/>
                <w:sz w:val="18"/>
                <w:szCs w:val="18"/>
              </w:rPr>
            </w:pPr>
            <w:r w:rsidRPr="00B813D5">
              <w:rPr>
                <w:rFonts w:ascii="Arial Narrow" w:hAnsi="Arial Narrow"/>
                <w:sz w:val="18"/>
                <w:szCs w:val="18"/>
              </w:rPr>
              <w:t>4 000 000</w:t>
            </w:r>
          </w:p>
        </w:tc>
        <w:tc>
          <w:tcPr>
            <w:tcW w:w="604" w:type="dxa"/>
          </w:tcPr>
          <w:p w14:paraId="534C2DD3" w14:textId="77777777" w:rsidR="000E5BCD" w:rsidRPr="00B813D5" w:rsidRDefault="000E5BCD" w:rsidP="001D3535">
            <w:pPr>
              <w:rPr>
                <w:rFonts w:ascii="Arial Narrow" w:hAnsi="Arial Narrow"/>
                <w:sz w:val="18"/>
                <w:szCs w:val="18"/>
              </w:rPr>
            </w:pPr>
          </w:p>
        </w:tc>
        <w:tc>
          <w:tcPr>
            <w:tcW w:w="581" w:type="dxa"/>
          </w:tcPr>
          <w:p w14:paraId="2C86E65C"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x</w:t>
            </w:r>
          </w:p>
        </w:tc>
        <w:tc>
          <w:tcPr>
            <w:tcW w:w="584" w:type="dxa"/>
          </w:tcPr>
          <w:p w14:paraId="4E402C64"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x</w:t>
            </w:r>
          </w:p>
        </w:tc>
        <w:tc>
          <w:tcPr>
            <w:tcW w:w="701" w:type="dxa"/>
          </w:tcPr>
          <w:p w14:paraId="0EF3D16C" w14:textId="77777777" w:rsidR="000E5BCD" w:rsidRPr="00B813D5" w:rsidRDefault="000E5BCD" w:rsidP="001D3535">
            <w:pPr>
              <w:rPr>
                <w:rFonts w:ascii="Arial Narrow" w:hAnsi="Arial Narrow"/>
                <w:sz w:val="18"/>
                <w:szCs w:val="18"/>
              </w:rPr>
            </w:pPr>
          </w:p>
        </w:tc>
        <w:tc>
          <w:tcPr>
            <w:tcW w:w="616" w:type="dxa"/>
          </w:tcPr>
          <w:p w14:paraId="3AB5CE96"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100%</w:t>
            </w:r>
          </w:p>
        </w:tc>
        <w:tc>
          <w:tcPr>
            <w:tcW w:w="606" w:type="dxa"/>
          </w:tcPr>
          <w:p w14:paraId="6BC32CBA" w14:textId="77777777" w:rsidR="000E5BCD" w:rsidRPr="00B813D5" w:rsidRDefault="000E5BCD" w:rsidP="001D3535">
            <w:pPr>
              <w:rPr>
                <w:rFonts w:ascii="Arial Narrow" w:hAnsi="Arial Narrow"/>
                <w:sz w:val="18"/>
                <w:szCs w:val="18"/>
              </w:rPr>
            </w:pPr>
          </w:p>
        </w:tc>
        <w:tc>
          <w:tcPr>
            <w:tcW w:w="626" w:type="dxa"/>
          </w:tcPr>
          <w:p w14:paraId="3997CC6A" w14:textId="77777777" w:rsidR="000E5BCD" w:rsidRPr="00B813D5" w:rsidRDefault="000E5BCD" w:rsidP="001D3535">
            <w:pPr>
              <w:rPr>
                <w:rFonts w:ascii="Arial Narrow" w:hAnsi="Arial Narrow"/>
                <w:sz w:val="18"/>
                <w:szCs w:val="18"/>
              </w:rPr>
            </w:pPr>
          </w:p>
        </w:tc>
      </w:tr>
      <w:tr w:rsidR="000E5BCD" w:rsidRPr="00B813D5" w14:paraId="0FD71080" w14:textId="77777777" w:rsidTr="000E5BCD">
        <w:tc>
          <w:tcPr>
            <w:tcW w:w="1881" w:type="dxa"/>
          </w:tcPr>
          <w:p w14:paraId="33AE3D7E" w14:textId="77777777" w:rsidR="000E5BCD" w:rsidRPr="00B813D5" w:rsidRDefault="000E5BCD" w:rsidP="001D3535">
            <w:pPr>
              <w:rPr>
                <w:rFonts w:ascii="Arial Narrow" w:hAnsi="Arial Narrow"/>
                <w:sz w:val="18"/>
                <w:szCs w:val="18"/>
              </w:rPr>
            </w:pPr>
            <w:r w:rsidRPr="00B813D5">
              <w:rPr>
                <w:rFonts w:ascii="Arial Narrow" w:hAnsi="Arial Narrow"/>
                <w:b/>
                <w:bCs/>
                <w:sz w:val="18"/>
                <w:szCs w:val="18"/>
              </w:rPr>
              <w:t>Sous-Total</w:t>
            </w:r>
            <w:r>
              <w:rPr>
                <w:rFonts w:ascii="Arial Narrow" w:hAnsi="Arial Narrow"/>
                <w:b/>
                <w:bCs/>
                <w:sz w:val="18"/>
                <w:szCs w:val="18"/>
              </w:rPr>
              <w:t xml:space="preserve"> 19</w:t>
            </w:r>
          </w:p>
        </w:tc>
        <w:tc>
          <w:tcPr>
            <w:tcW w:w="3140" w:type="dxa"/>
          </w:tcPr>
          <w:p w14:paraId="3E79D0AF" w14:textId="77777777" w:rsidR="000E5BCD" w:rsidRPr="00B813D5" w:rsidRDefault="000E5BCD" w:rsidP="001D3535">
            <w:pPr>
              <w:rPr>
                <w:rFonts w:ascii="Arial Narrow" w:hAnsi="Arial Narrow"/>
                <w:sz w:val="18"/>
                <w:szCs w:val="18"/>
              </w:rPr>
            </w:pPr>
          </w:p>
        </w:tc>
        <w:tc>
          <w:tcPr>
            <w:tcW w:w="2117" w:type="dxa"/>
          </w:tcPr>
          <w:p w14:paraId="62478F1B" w14:textId="77777777" w:rsidR="000E5BCD" w:rsidRPr="00B813D5" w:rsidRDefault="000E5BCD" w:rsidP="001D3535">
            <w:pPr>
              <w:rPr>
                <w:rFonts w:ascii="Arial Narrow" w:hAnsi="Arial Narrow" w:cstheme="minorHAnsi"/>
                <w:sz w:val="18"/>
                <w:szCs w:val="18"/>
              </w:rPr>
            </w:pPr>
          </w:p>
        </w:tc>
        <w:tc>
          <w:tcPr>
            <w:tcW w:w="3047" w:type="dxa"/>
          </w:tcPr>
          <w:p w14:paraId="6E49EE39" w14:textId="77777777" w:rsidR="000E5BCD" w:rsidRPr="00B813D5" w:rsidRDefault="000E5BCD" w:rsidP="001D3535">
            <w:pPr>
              <w:rPr>
                <w:rFonts w:ascii="Arial Narrow" w:hAnsi="Arial Narrow"/>
                <w:sz w:val="18"/>
                <w:szCs w:val="18"/>
              </w:rPr>
            </w:pPr>
          </w:p>
        </w:tc>
        <w:tc>
          <w:tcPr>
            <w:tcW w:w="1657" w:type="dxa"/>
          </w:tcPr>
          <w:p w14:paraId="254504BC" w14:textId="77777777" w:rsidR="000E5BCD" w:rsidRPr="00403C4C" w:rsidRDefault="000E5BCD" w:rsidP="001D3535">
            <w:pPr>
              <w:jc w:val="right"/>
              <w:rPr>
                <w:rFonts w:ascii="Arial Narrow" w:hAnsi="Arial Narrow"/>
                <w:b/>
                <w:bCs/>
                <w:sz w:val="18"/>
                <w:szCs w:val="18"/>
              </w:rPr>
            </w:pPr>
            <w:r w:rsidRPr="00403C4C">
              <w:rPr>
                <w:rFonts w:ascii="Arial Narrow" w:hAnsi="Arial Narrow"/>
                <w:b/>
                <w:bCs/>
                <w:sz w:val="18"/>
                <w:szCs w:val="18"/>
              </w:rPr>
              <w:t>6 000 000</w:t>
            </w:r>
          </w:p>
        </w:tc>
        <w:tc>
          <w:tcPr>
            <w:tcW w:w="604" w:type="dxa"/>
          </w:tcPr>
          <w:p w14:paraId="63D355DE" w14:textId="77777777" w:rsidR="000E5BCD" w:rsidRPr="00B813D5" w:rsidRDefault="000E5BCD" w:rsidP="001D3535">
            <w:pPr>
              <w:rPr>
                <w:rFonts w:ascii="Arial Narrow" w:hAnsi="Arial Narrow"/>
                <w:sz w:val="18"/>
                <w:szCs w:val="18"/>
              </w:rPr>
            </w:pPr>
          </w:p>
        </w:tc>
        <w:tc>
          <w:tcPr>
            <w:tcW w:w="581" w:type="dxa"/>
          </w:tcPr>
          <w:p w14:paraId="3D9220FB" w14:textId="77777777" w:rsidR="000E5BCD" w:rsidRPr="00B813D5" w:rsidRDefault="000E5BCD" w:rsidP="001D3535">
            <w:pPr>
              <w:rPr>
                <w:rFonts w:ascii="Arial Narrow" w:hAnsi="Arial Narrow"/>
                <w:sz w:val="18"/>
                <w:szCs w:val="18"/>
              </w:rPr>
            </w:pPr>
          </w:p>
        </w:tc>
        <w:tc>
          <w:tcPr>
            <w:tcW w:w="584" w:type="dxa"/>
          </w:tcPr>
          <w:p w14:paraId="2A081646" w14:textId="77777777" w:rsidR="000E5BCD" w:rsidRPr="00B813D5" w:rsidRDefault="000E5BCD" w:rsidP="001D3535">
            <w:pPr>
              <w:rPr>
                <w:rFonts w:ascii="Arial Narrow" w:hAnsi="Arial Narrow"/>
                <w:sz w:val="18"/>
                <w:szCs w:val="18"/>
              </w:rPr>
            </w:pPr>
          </w:p>
        </w:tc>
        <w:tc>
          <w:tcPr>
            <w:tcW w:w="701" w:type="dxa"/>
          </w:tcPr>
          <w:p w14:paraId="134B5426" w14:textId="77777777" w:rsidR="000E5BCD" w:rsidRPr="00B813D5" w:rsidRDefault="000E5BCD" w:rsidP="001D3535">
            <w:pPr>
              <w:rPr>
                <w:rFonts w:ascii="Arial Narrow" w:hAnsi="Arial Narrow"/>
                <w:sz w:val="18"/>
                <w:szCs w:val="18"/>
              </w:rPr>
            </w:pPr>
          </w:p>
        </w:tc>
        <w:tc>
          <w:tcPr>
            <w:tcW w:w="616" w:type="dxa"/>
          </w:tcPr>
          <w:p w14:paraId="4BE7EBAD" w14:textId="77777777" w:rsidR="000E5BCD" w:rsidRPr="00B813D5" w:rsidRDefault="000E5BCD" w:rsidP="001D3535">
            <w:pPr>
              <w:rPr>
                <w:rFonts w:ascii="Arial Narrow" w:hAnsi="Arial Narrow"/>
                <w:sz w:val="18"/>
                <w:szCs w:val="18"/>
              </w:rPr>
            </w:pPr>
          </w:p>
        </w:tc>
        <w:tc>
          <w:tcPr>
            <w:tcW w:w="606" w:type="dxa"/>
          </w:tcPr>
          <w:p w14:paraId="1B493CB1" w14:textId="77777777" w:rsidR="000E5BCD" w:rsidRPr="00B813D5" w:rsidRDefault="000E5BCD" w:rsidP="001D3535">
            <w:pPr>
              <w:rPr>
                <w:rFonts w:ascii="Arial Narrow" w:hAnsi="Arial Narrow"/>
                <w:sz w:val="18"/>
                <w:szCs w:val="18"/>
              </w:rPr>
            </w:pPr>
          </w:p>
        </w:tc>
        <w:tc>
          <w:tcPr>
            <w:tcW w:w="626" w:type="dxa"/>
          </w:tcPr>
          <w:p w14:paraId="63AA1AE8" w14:textId="77777777" w:rsidR="000E5BCD" w:rsidRPr="00B813D5" w:rsidRDefault="000E5BCD" w:rsidP="001D3535">
            <w:pPr>
              <w:rPr>
                <w:rFonts w:ascii="Arial Narrow" w:hAnsi="Arial Narrow"/>
                <w:sz w:val="18"/>
                <w:szCs w:val="18"/>
              </w:rPr>
            </w:pPr>
          </w:p>
        </w:tc>
      </w:tr>
      <w:tr w:rsidR="000E5BCD" w:rsidRPr="00B813D5" w14:paraId="561829AA" w14:textId="77777777" w:rsidTr="001D3535">
        <w:tc>
          <w:tcPr>
            <w:tcW w:w="16160" w:type="dxa"/>
            <w:gridSpan w:val="12"/>
            <w:shd w:val="clear" w:color="auto" w:fill="548DD4" w:themeFill="text2" w:themeFillTint="99"/>
          </w:tcPr>
          <w:p w14:paraId="48A0A649" w14:textId="77777777" w:rsidR="000E5BCD" w:rsidRPr="00B813D5" w:rsidRDefault="000E5BCD" w:rsidP="001D3535">
            <w:pPr>
              <w:jc w:val="center"/>
              <w:rPr>
                <w:rFonts w:ascii="Arial Narrow" w:hAnsi="Arial Narrow"/>
                <w:sz w:val="18"/>
                <w:szCs w:val="18"/>
              </w:rPr>
            </w:pPr>
            <w:r w:rsidRPr="00B813D5">
              <w:rPr>
                <w:rFonts w:ascii="Arial Narrow" w:hAnsi="Arial Narrow"/>
                <w:b/>
                <w:sz w:val="18"/>
                <w:szCs w:val="18"/>
              </w:rPr>
              <w:t>SECTEUR RESSOURCES HUMAINES</w:t>
            </w:r>
          </w:p>
        </w:tc>
      </w:tr>
      <w:tr w:rsidR="000E5BCD" w:rsidRPr="00B813D5" w14:paraId="0D1A9070" w14:textId="77777777" w:rsidTr="000E5BCD">
        <w:tc>
          <w:tcPr>
            <w:tcW w:w="1881" w:type="dxa"/>
            <w:vMerge w:val="restart"/>
          </w:tcPr>
          <w:p w14:paraId="78035537" w14:textId="77777777" w:rsidR="000E5BCD" w:rsidRPr="00B813D5" w:rsidRDefault="000E5BCD" w:rsidP="001D3535">
            <w:pPr>
              <w:rPr>
                <w:rFonts w:ascii="Arial Narrow" w:hAnsi="Arial Narrow" w:cs="Calibri"/>
                <w:sz w:val="18"/>
                <w:szCs w:val="18"/>
              </w:rPr>
            </w:pPr>
            <w:r w:rsidRPr="00B813D5">
              <w:rPr>
                <w:rFonts w:ascii="Arial Narrow" w:hAnsi="Arial Narrow"/>
                <w:b/>
                <w:sz w:val="18"/>
                <w:szCs w:val="18"/>
              </w:rPr>
              <w:t>ADMINISTRATION COMMUNALE</w:t>
            </w:r>
          </w:p>
          <w:p w14:paraId="32E925DA" w14:textId="77777777" w:rsidR="000E5BCD" w:rsidRPr="00B813D5" w:rsidRDefault="000E5BCD" w:rsidP="001D3535">
            <w:pPr>
              <w:rPr>
                <w:rFonts w:ascii="Arial Narrow" w:hAnsi="Arial Narrow"/>
                <w:sz w:val="18"/>
                <w:szCs w:val="18"/>
              </w:rPr>
            </w:pPr>
            <w:r w:rsidRPr="00B813D5">
              <w:rPr>
                <w:rFonts w:ascii="Arial Narrow" w:hAnsi="Arial Narrow" w:cs="Calibri"/>
                <w:b/>
                <w:i/>
                <w:sz w:val="18"/>
                <w:szCs w:val="18"/>
              </w:rPr>
              <w:t>Contribuer au renforcement du patriotisme et du civisme/ gouvernance</w:t>
            </w:r>
          </w:p>
        </w:tc>
        <w:tc>
          <w:tcPr>
            <w:tcW w:w="3140" w:type="dxa"/>
          </w:tcPr>
          <w:p w14:paraId="355DF43D" w14:textId="77777777" w:rsidR="000E5BCD" w:rsidRPr="00B813D5" w:rsidRDefault="000E5BCD" w:rsidP="001D3535">
            <w:pPr>
              <w:rPr>
                <w:rFonts w:ascii="Arial Narrow" w:hAnsi="Arial Narrow"/>
                <w:sz w:val="18"/>
                <w:szCs w:val="18"/>
              </w:rPr>
            </w:pPr>
            <w:r w:rsidRPr="00B813D5">
              <w:rPr>
                <w:rFonts w:ascii="Arial Narrow" w:hAnsi="Arial Narrow" w:cstheme="minorHAnsi"/>
                <w:sz w:val="18"/>
                <w:szCs w:val="18"/>
              </w:rPr>
              <w:t xml:space="preserve">Mise en place d’un cadre de concertation multi acteurs pour discuter de tous les problèmes dans tous les domaines </w:t>
            </w:r>
          </w:p>
        </w:tc>
        <w:tc>
          <w:tcPr>
            <w:tcW w:w="2117" w:type="dxa"/>
          </w:tcPr>
          <w:p w14:paraId="706F8C0B" w14:textId="77777777" w:rsidR="000E5BCD" w:rsidRPr="00B813D5" w:rsidRDefault="000E5BCD" w:rsidP="001D3535">
            <w:pPr>
              <w:rPr>
                <w:rFonts w:ascii="Arial Narrow" w:hAnsi="Arial Narrow" w:cstheme="minorHAnsi"/>
                <w:sz w:val="18"/>
                <w:szCs w:val="18"/>
              </w:rPr>
            </w:pPr>
            <w:r w:rsidRPr="00B813D5">
              <w:rPr>
                <w:rFonts w:ascii="Arial Narrow" w:hAnsi="Arial Narrow" w:cstheme="minorHAnsi"/>
                <w:sz w:val="18"/>
                <w:szCs w:val="18"/>
              </w:rPr>
              <w:t xml:space="preserve">Un cadre de concertation multi acteurs est mis en place </w:t>
            </w:r>
          </w:p>
        </w:tc>
        <w:tc>
          <w:tcPr>
            <w:tcW w:w="3047" w:type="dxa"/>
          </w:tcPr>
          <w:p w14:paraId="025C7192" w14:textId="77777777" w:rsidR="000E5BCD" w:rsidRPr="00B813D5" w:rsidRDefault="000E5BCD" w:rsidP="001D3535">
            <w:pPr>
              <w:rPr>
                <w:rFonts w:ascii="Arial Narrow" w:hAnsi="Arial Narrow"/>
                <w:sz w:val="18"/>
                <w:szCs w:val="18"/>
              </w:rPr>
            </w:pPr>
            <w:r w:rsidRPr="00B813D5">
              <w:rPr>
                <w:rFonts w:ascii="Arial Narrow" w:hAnsi="Arial Narrow" w:cstheme="minorHAnsi"/>
                <w:sz w:val="18"/>
                <w:szCs w:val="18"/>
              </w:rPr>
              <w:t xml:space="preserve">Commune </w:t>
            </w:r>
          </w:p>
        </w:tc>
        <w:tc>
          <w:tcPr>
            <w:tcW w:w="1657" w:type="dxa"/>
          </w:tcPr>
          <w:p w14:paraId="2F7D8CFC" w14:textId="77777777" w:rsidR="000E5BCD" w:rsidRPr="00B813D5" w:rsidRDefault="000E5BCD" w:rsidP="001D3535">
            <w:pPr>
              <w:jc w:val="right"/>
              <w:rPr>
                <w:rFonts w:ascii="Arial Narrow" w:hAnsi="Arial Narrow"/>
                <w:sz w:val="18"/>
                <w:szCs w:val="18"/>
              </w:rPr>
            </w:pPr>
            <w:r w:rsidRPr="00B813D5">
              <w:rPr>
                <w:rFonts w:ascii="Arial Narrow" w:hAnsi="Arial Narrow"/>
                <w:sz w:val="18"/>
                <w:szCs w:val="18"/>
              </w:rPr>
              <w:t xml:space="preserve">    250 000</w:t>
            </w:r>
          </w:p>
        </w:tc>
        <w:tc>
          <w:tcPr>
            <w:tcW w:w="604" w:type="dxa"/>
          </w:tcPr>
          <w:p w14:paraId="7E967A0F" w14:textId="77777777" w:rsidR="000E5BCD" w:rsidRPr="00B813D5" w:rsidRDefault="000E5BCD" w:rsidP="001D3535">
            <w:pPr>
              <w:rPr>
                <w:rFonts w:ascii="Arial Narrow" w:hAnsi="Arial Narrow"/>
                <w:sz w:val="18"/>
                <w:szCs w:val="18"/>
              </w:rPr>
            </w:pPr>
          </w:p>
        </w:tc>
        <w:tc>
          <w:tcPr>
            <w:tcW w:w="581" w:type="dxa"/>
          </w:tcPr>
          <w:p w14:paraId="6DD59279"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x</w:t>
            </w:r>
          </w:p>
        </w:tc>
        <w:tc>
          <w:tcPr>
            <w:tcW w:w="584" w:type="dxa"/>
          </w:tcPr>
          <w:p w14:paraId="35612411" w14:textId="77777777" w:rsidR="000E5BCD" w:rsidRPr="00B813D5" w:rsidRDefault="000E5BCD" w:rsidP="001D3535">
            <w:pPr>
              <w:rPr>
                <w:rFonts w:ascii="Arial Narrow" w:hAnsi="Arial Narrow"/>
                <w:sz w:val="18"/>
                <w:szCs w:val="18"/>
              </w:rPr>
            </w:pPr>
          </w:p>
        </w:tc>
        <w:tc>
          <w:tcPr>
            <w:tcW w:w="701" w:type="dxa"/>
          </w:tcPr>
          <w:p w14:paraId="6AB1809B" w14:textId="77777777" w:rsidR="000E5BCD" w:rsidRPr="00B813D5" w:rsidRDefault="000E5BCD" w:rsidP="001D3535">
            <w:pPr>
              <w:rPr>
                <w:rFonts w:ascii="Arial Narrow" w:hAnsi="Arial Narrow"/>
                <w:sz w:val="18"/>
                <w:szCs w:val="18"/>
              </w:rPr>
            </w:pPr>
          </w:p>
        </w:tc>
        <w:tc>
          <w:tcPr>
            <w:tcW w:w="616" w:type="dxa"/>
          </w:tcPr>
          <w:p w14:paraId="369FB1BF"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100%</w:t>
            </w:r>
          </w:p>
        </w:tc>
        <w:tc>
          <w:tcPr>
            <w:tcW w:w="606" w:type="dxa"/>
          </w:tcPr>
          <w:p w14:paraId="2772B465" w14:textId="77777777" w:rsidR="000E5BCD" w:rsidRPr="00B813D5" w:rsidRDefault="000E5BCD" w:rsidP="001D3535">
            <w:pPr>
              <w:rPr>
                <w:rFonts w:ascii="Arial Narrow" w:hAnsi="Arial Narrow"/>
                <w:sz w:val="18"/>
                <w:szCs w:val="18"/>
              </w:rPr>
            </w:pPr>
          </w:p>
        </w:tc>
        <w:tc>
          <w:tcPr>
            <w:tcW w:w="626" w:type="dxa"/>
          </w:tcPr>
          <w:p w14:paraId="767F4F85" w14:textId="77777777" w:rsidR="000E5BCD" w:rsidRPr="00B813D5" w:rsidRDefault="000E5BCD" w:rsidP="001D3535">
            <w:pPr>
              <w:rPr>
                <w:rFonts w:ascii="Arial Narrow" w:hAnsi="Arial Narrow"/>
                <w:sz w:val="18"/>
                <w:szCs w:val="18"/>
              </w:rPr>
            </w:pPr>
          </w:p>
        </w:tc>
      </w:tr>
      <w:tr w:rsidR="000E5BCD" w:rsidRPr="00B813D5" w14:paraId="16CDA30E" w14:textId="77777777" w:rsidTr="000E5BCD">
        <w:tc>
          <w:tcPr>
            <w:tcW w:w="1881" w:type="dxa"/>
            <w:vMerge/>
          </w:tcPr>
          <w:p w14:paraId="4F23DA8D" w14:textId="77777777" w:rsidR="000E5BCD" w:rsidRPr="00B813D5" w:rsidRDefault="000E5BCD" w:rsidP="001D3535">
            <w:pPr>
              <w:rPr>
                <w:rFonts w:ascii="Arial Narrow" w:hAnsi="Arial Narrow"/>
                <w:sz w:val="18"/>
                <w:szCs w:val="18"/>
              </w:rPr>
            </w:pPr>
          </w:p>
        </w:tc>
        <w:tc>
          <w:tcPr>
            <w:tcW w:w="3140" w:type="dxa"/>
            <w:vAlign w:val="center"/>
          </w:tcPr>
          <w:p w14:paraId="2D84201A" w14:textId="77777777" w:rsidR="000E5BCD" w:rsidRPr="00B813D5" w:rsidRDefault="000E5BCD" w:rsidP="001D3535">
            <w:pPr>
              <w:rPr>
                <w:rFonts w:ascii="Arial Narrow" w:hAnsi="Arial Narrow"/>
                <w:sz w:val="18"/>
                <w:szCs w:val="18"/>
              </w:rPr>
            </w:pPr>
            <w:r w:rsidRPr="00B813D5">
              <w:rPr>
                <w:rFonts w:ascii="Arial Narrow" w:hAnsi="Arial Narrow" w:cs="Calibri"/>
                <w:sz w:val="18"/>
                <w:szCs w:val="18"/>
              </w:rPr>
              <w:t>Renforcement des capacités des populations dans le leadership, l’engagement citoyen et l’amour de la patrie</w:t>
            </w:r>
          </w:p>
        </w:tc>
        <w:tc>
          <w:tcPr>
            <w:tcW w:w="2117" w:type="dxa"/>
          </w:tcPr>
          <w:p w14:paraId="40D046DC" w14:textId="77777777" w:rsidR="000E5BCD" w:rsidRPr="00B813D5" w:rsidRDefault="000E5BCD" w:rsidP="001D3535">
            <w:pPr>
              <w:rPr>
                <w:rFonts w:ascii="Arial Narrow" w:hAnsi="Arial Narrow" w:cstheme="minorHAnsi"/>
                <w:sz w:val="18"/>
                <w:szCs w:val="18"/>
              </w:rPr>
            </w:pPr>
            <w:r w:rsidRPr="00B813D5">
              <w:rPr>
                <w:rFonts w:ascii="Arial Narrow" w:hAnsi="Arial Narrow"/>
                <w:sz w:val="18"/>
                <w:szCs w:val="18"/>
              </w:rPr>
              <w:t>Les capacités des populations sont renforcées</w:t>
            </w:r>
            <w:r w:rsidRPr="00B813D5">
              <w:rPr>
                <w:rFonts w:ascii="Arial Narrow" w:hAnsi="Arial Narrow" w:cs="Calibri"/>
                <w:sz w:val="18"/>
                <w:szCs w:val="18"/>
              </w:rPr>
              <w:t xml:space="preserve"> dans le leadership, l’engagement citoyen et l’amour de la patrie</w:t>
            </w:r>
          </w:p>
        </w:tc>
        <w:tc>
          <w:tcPr>
            <w:tcW w:w="3047" w:type="dxa"/>
          </w:tcPr>
          <w:p w14:paraId="113B2F5B"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Tous les quartiers</w:t>
            </w:r>
          </w:p>
        </w:tc>
        <w:tc>
          <w:tcPr>
            <w:tcW w:w="1657" w:type="dxa"/>
          </w:tcPr>
          <w:p w14:paraId="269469D6" w14:textId="77777777" w:rsidR="000E5BCD" w:rsidRPr="00B813D5" w:rsidRDefault="000E5BCD" w:rsidP="001D3535">
            <w:pPr>
              <w:jc w:val="right"/>
              <w:rPr>
                <w:rFonts w:ascii="Arial Narrow" w:hAnsi="Arial Narrow"/>
                <w:sz w:val="18"/>
                <w:szCs w:val="18"/>
              </w:rPr>
            </w:pPr>
            <w:r w:rsidRPr="00B813D5">
              <w:rPr>
                <w:rFonts w:ascii="Arial Narrow" w:hAnsi="Arial Narrow"/>
                <w:sz w:val="18"/>
                <w:szCs w:val="18"/>
              </w:rPr>
              <w:t>10 000 000</w:t>
            </w:r>
          </w:p>
        </w:tc>
        <w:tc>
          <w:tcPr>
            <w:tcW w:w="604" w:type="dxa"/>
          </w:tcPr>
          <w:p w14:paraId="26ACFDED"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x</w:t>
            </w:r>
          </w:p>
        </w:tc>
        <w:tc>
          <w:tcPr>
            <w:tcW w:w="581" w:type="dxa"/>
          </w:tcPr>
          <w:p w14:paraId="55963600"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x</w:t>
            </w:r>
          </w:p>
        </w:tc>
        <w:tc>
          <w:tcPr>
            <w:tcW w:w="584" w:type="dxa"/>
          </w:tcPr>
          <w:p w14:paraId="7EA29415"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x</w:t>
            </w:r>
          </w:p>
        </w:tc>
        <w:tc>
          <w:tcPr>
            <w:tcW w:w="701" w:type="dxa"/>
          </w:tcPr>
          <w:p w14:paraId="3E17F406" w14:textId="77777777" w:rsidR="000E5BCD" w:rsidRPr="00B813D5" w:rsidRDefault="000E5BCD" w:rsidP="001D3535">
            <w:pPr>
              <w:rPr>
                <w:rFonts w:ascii="Arial Narrow" w:hAnsi="Arial Narrow"/>
                <w:sz w:val="18"/>
                <w:szCs w:val="18"/>
              </w:rPr>
            </w:pPr>
          </w:p>
        </w:tc>
        <w:tc>
          <w:tcPr>
            <w:tcW w:w="616" w:type="dxa"/>
          </w:tcPr>
          <w:p w14:paraId="37F9508A"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50%</w:t>
            </w:r>
          </w:p>
        </w:tc>
        <w:tc>
          <w:tcPr>
            <w:tcW w:w="606" w:type="dxa"/>
          </w:tcPr>
          <w:p w14:paraId="7293871C" w14:textId="77777777" w:rsidR="000E5BCD" w:rsidRPr="00B813D5" w:rsidRDefault="000E5BCD" w:rsidP="001D3535">
            <w:pPr>
              <w:rPr>
                <w:rFonts w:ascii="Arial Narrow" w:hAnsi="Arial Narrow"/>
                <w:sz w:val="18"/>
                <w:szCs w:val="18"/>
              </w:rPr>
            </w:pPr>
          </w:p>
        </w:tc>
        <w:tc>
          <w:tcPr>
            <w:tcW w:w="626" w:type="dxa"/>
          </w:tcPr>
          <w:p w14:paraId="20B33A3B"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50%</w:t>
            </w:r>
          </w:p>
        </w:tc>
      </w:tr>
      <w:tr w:rsidR="000E5BCD" w:rsidRPr="00B813D5" w14:paraId="6BDB8AD2" w14:textId="77777777" w:rsidTr="000E5BCD">
        <w:tc>
          <w:tcPr>
            <w:tcW w:w="1881" w:type="dxa"/>
            <w:vMerge/>
          </w:tcPr>
          <w:p w14:paraId="69F51DB6" w14:textId="77777777" w:rsidR="000E5BCD" w:rsidRPr="00B813D5" w:rsidRDefault="000E5BCD" w:rsidP="001D3535">
            <w:pPr>
              <w:rPr>
                <w:rFonts w:ascii="Arial Narrow" w:hAnsi="Arial Narrow"/>
                <w:sz w:val="18"/>
                <w:szCs w:val="18"/>
              </w:rPr>
            </w:pPr>
          </w:p>
        </w:tc>
        <w:tc>
          <w:tcPr>
            <w:tcW w:w="3140" w:type="dxa"/>
          </w:tcPr>
          <w:p w14:paraId="7B81AFD9" w14:textId="77777777" w:rsidR="000E5BCD" w:rsidRPr="00B813D5" w:rsidRDefault="000E5BCD" w:rsidP="001D3535">
            <w:pPr>
              <w:rPr>
                <w:rFonts w:ascii="Arial Narrow" w:hAnsi="Arial Narrow"/>
                <w:sz w:val="18"/>
                <w:szCs w:val="18"/>
              </w:rPr>
            </w:pPr>
            <w:r w:rsidRPr="00B813D5">
              <w:rPr>
                <w:rFonts w:ascii="Arial Narrow" w:hAnsi="Arial Narrow" w:cstheme="minorHAnsi"/>
                <w:sz w:val="18"/>
                <w:szCs w:val="18"/>
              </w:rPr>
              <w:t>Tenue des journées portes ouvertes sur le paiement des impôts et le rôle des contribuables dans le développement local </w:t>
            </w:r>
          </w:p>
        </w:tc>
        <w:tc>
          <w:tcPr>
            <w:tcW w:w="2117" w:type="dxa"/>
          </w:tcPr>
          <w:p w14:paraId="394404C7" w14:textId="77777777" w:rsidR="000E5BCD" w:rsidRPr="00B813D5" w:rsidRDefault="000E5BCD" w:rsidP="001D3535">
            <w:pPr>
              <w:rPr>
                <w:rFonts w:ascii="Arial Narrow" w:hAnsi="Arial Narrow" w:cstheme="minorHAnsi"/>
                <w:sz w:val="18"/>
                <w:szCs w:val="18"/>
              </w:rPr>
            </w:pPr>
            <w:r w:rsidRPr="00B813D5">
              <w:rPr>
                <w:rFonts w:ascii="Arial Narrow" w:hAnsi="Arial Narrow" w:cstheme="minorHAnsi"/>
                <w:sz w:val="18"/>
                <w:szCs w:val="18"/>
              </w:rPr>
              <w:t>Les journées portes ouvertes sur le paiement des impôts et le rôle des contribuables dans le développement local sont tenues</w:t>
            </w:r>
          </w:p>
        </w:tc>
        <w:tc>
          <w:tcPr>
            <w:tcW w:w="3047" w:type="dxa"/>
          </w:tcPr>
          <w:p w14:paraId="01782455" w14:textId="77777777" w:rsidR="000E5BCD" w:rsidRPr="00B813D5" w:rsidRDefault="000E5BCD" w:rsidP="001D3535">
            <w:pPr>
              <w:rPr>
                <w:rFonts w:ascii="Arial Narrow" w:hAnsi="Arial Narrow"/>
                <w:sz w:val="18"/>
                <w:szCs w:val="18"/>
              </w:rPr>
            </w:pPr>
            <w:r w:rsidRPr="00B813D5">
              <w:rPr>
                <w:rFonts w:ascii="Arial Narrow" w:hAnsi="Arial Narrow" w:cstheme="minorHAnsi"/>
                <w:sz w:val="18"/>
                <w:szCs w:val="18"/>
              </w:rPr>
              <w:t>Commune</w:t>
            </w:r>
          </w:p>
        </w:tc>
        <w:tc>
          <w:tcPr>
            <w:tcW w:w="1657" w:type="dxa"/>
          </w:tcPr>
          <w:p w14:paraId="791682C7" w14:textId="77777777" w:rsidR="000E5BCD" w:rsidRPr="00B813D5" w:rsidRDefault="000E5BCD" w:rsidP="001D3535">
            <w:pPr>
              <w:jc w:val="right"/>
              <w:rPr>
                <w:rFonts w:ascii="Arial Narrow" w:hAnsi="Arial Narrow"/>
                <w:sz w:val="18"/>
                <w:szCs w:val="18"/>
              </w:rPr>
            </w:pPr>
            <w:r w:rsidRPr="00B813D5">
              <w:rPr>
                <w:rFonts w:ascii="Arial Narrow" w:hAnsi="Arial Narrow"/>
                <w:sz w:val="18"/>
                <w:szCs w:val="18"/>
              </w:rPr>
              <w:t>5 000 000</w:t>
            </w:r>
          </w:p>
        </w:tc>
        <w:tc>
          <w:tcPr>
            <w:tcW w:w="604" w:type="dxa"/>
          </w:tcPr>
          <w:p w14:paraId="6FA40B72"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x</w:t>
            </w:r>
          </w:p>
        </w:tc>
        <w:tc>
          <w:tcPr>
            <w:tcW w:w="581" w:type="dxa"/>
          </w:tcPr>
          <w:p w14:paraId="0358033D"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x</w:t>
            </w:r>
          </w:p>
        </w:tc>
        <w:tc>
          <w:tcPr>
            <w:tcW w:w="584" w:type="dxa"/>
          </w:tcPr>
          <w:p w14:paraId="6280E126"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x</w:t>
            </w:r>
          </w:p>
        </w:tc>
        <w:tc>
          <w:tcPr>
            <w:tcW w:w="701" w:type="dxa"/>
          </w:tcPr>
          <w:p w14:paraId="054A4C2B" w14:textId="77777777" w:rsidR="000E5BCD" w:rsidRPr="00B813D5" w:rsidRDefault="000E5BCD" w:rsidP="001D3535">
            <w:pPr>
              <w:rPr>
                <w:rFonts w:ascii="Arial Narrow" w:hAnsi="Arial Narrow"/>
                <w:sz w:val="18"/>
                <w:szCs w:val="18"/>
              </w:rPr>
            </w:pPr>
          </w:p>
        </w:tc>
        <w:tc>
          <w:tcPr>
            <w:tcW w:w="616" w:type="dxa"/>
          </w:tcPr>
          <w:p w14:paraId="0E58CD8A"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100%</w:t>
            </w:r>
          </w:p>
        </w:tc>
        <w:tc>
          <w:tcPr>
            <w:tcW w:w="606" w:type="dxa"/>
          </w:tcPr>
          <w:p w14:paraId="7FD1D848" w14:textId="77777777" w:rsidR="000E5BCD" w:rsidRPr="00B813D5" w:rsidRDefault="000E5BCD" w:rsidP="001D3535">
            <w:pPr>
              <w:rPr>
                <w:rFonts w:ascii="Arial Narrow" w:hAnsi="Arial Narrow"/>
                <w:sz w:val="18"/>
                <w:szCs w:val="18"/>
              </w:rPr>
            </w:pPr>
          </w:p>
        </w:tc>
        <w:tc>
          <w:tcPr>
            <w:tcW w:w="626" w:type="dxa"/>
          </w:tcPr>
          <w:p w14:paraId="3063485B" w14:textId="77777777" w:rsidR="000E5BCD" w:rsidRPr="00B813D5" w:rsidRDefault="000E5BCD" w:rsidP="001D3535">
            <w:pPr>
              <w:rPr>
                <w:rFonts w:ascii="Arial Narrow" w:hAnsi="Arial Narrow"/>
                <w:sz w:val="18"/>
                <w:szCs w:val="18"/>
              </w:rPr>
            </w:pPr>
          </w:p>
        </w:tc>
      </w:tr>
      <w:tr w:rsidR="000E5BCD" w:rsidRPr="00B813D5" w14:paraId="23742B76" w14:textId="77777777" w:rsidTr="000E5BCD">
        <w:tc>
          <w:tcPr>
            <w:tcW w:w="1881" w:type="dxa"/>
            <w:vMerge/>
          </w:tcPr>
          <w:p w14:paraId="60698A3B" w14:textId="77777777" w:rsidR="000E5BCD" w:rsidRPr="00B813D5" w:rsidRDefault="000E5BCD" w:rsidP="001D3535">
            <w:pPr>
              <w:rPr>
                <w:rFonts w:ascii="Arial Narrow" w:hAnsi="Arial Narrow"/>
                <w:sz w:val="18"/>
                <w:szCs w:val="18"/>
              </w:rPr>
            </w:pPr>
          </w:p>
        </w:tc>
        <w:tc>
          <w:tcPr>
            <w:tcW w:w="3140" w:type="dxa"/>
          </w:tcPr>
          <w:p w14:paraId="4BE8E1A9" w14:textId="77777777" w:rsidR="000E5BCD" w:rsidRPr="00B813D5" w:rsidRDefault="000E5BCD" w:rsidP="001D3535">
            <w:pPr>
              <w:rPr>
                <w:rFonts w:ascii="Arial Narrow" w:hAnsi="Arial Narrow"/>
                <w:sz w:val="18"/>
                <w:szCs w:val="18"/>
              </w:rPr>
            </w:pPr>
            <w:r w:rsidRPr="00B813D5">
              <w:rPr>
                <w:rFonts w:ascii="Arial Narrow" w:hAnsi="Arial Narrow" w:cs="Calibri"/>
                <w:sz w:val="18"/>
                <w:szCs w:val="18"/>
              </w:rPr>
              <w:t xml:space="preserve">Organisation des journées de restitution publique et de journées citoyennes </w:t>
            </w:r>
          </w:p>
        </w:tc>
        <w:tc>
          <w:tcPr>
            <w:tcW w:w="2117" w:type="dxa"/>
          </w:tcPr>
          <w:p w14:paraId="4025DD45" w14:textId="77777777" w:rsidR="000E5BCD" w:rsidRPr="00B813D5" w:rsidRDefault="000E5BCD" w:rsidP="001D3535">
            <w:pPr>
              <w:rPr>
                <w:rFonts w:ascii="Arial Narrow" w:hAnsi="Arial Narrow" w:cstheme="minorHAnsi"/>
                <w:sz w:val="18"/>
                <w:szCs w:val="18"/>
              </w:rPr>
            </w:pPr>
            <w:r w:rsidRPr="00B813D5">
              <w:rPr>
                <w:rFonts w:ascii="Arial Narrow" w:hAnsi="Arial Narrow"/>
                <w:sz w:val="18"/>
                <w:szCs w:val="18"/>
              </w:rPr>
              <w:t>Les journées de restitution publique et de journées citoyennes sont organisées</w:t>
            </w:r>
          </w:p>
        </w:tc>
        <w:tc>
          <w:tcPr>
            <w:tcW w:w="3047" w:type="dxa"/>
          </w:tcPr>
          <w:p w14:paraId="07A687D9"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 xml:space="preserve">Commune </w:t>
            </w:r>
          </w:p>
        </w:tc>
        <w:tc>
          <w:tcPr>
            <w:tcW w:w="1657" w:type="dxa"/>
          </w:tcPr>
          <w:p w14:paraId="1AB632E7" w14:textId="77777777" w:rsidR="000E5BCD" w:rsidRPr="00B813D5" w:rsidRDefault="000E5BCD" w:rsidP="001D3535">
            <w:pPr>
              <w:jc w:val="right"/>
              <w:rPr>
                <w:rFonts w:ascii="Arial Narrow" w:hAnsi="Arial Narrow"/>
                <w:sz w:val="18"/>
                <w:szCs w:val="18"/>
              </w:rPr>
            </w:pPr>
            <w:r w:rsidRPr="00B813D5">
              <w:rPr>
                <w:rFonts w:ascii="Arial Narrow" w:hAnsi="Arial Narrow"/>
                <w:sz w:val="18"/>
                <w:szCs w:val="18"/>
              </w:rPr>
              <w:t>5 000 000</w:t>
            </w:r>
          </w:p>
        </w:tc>
        <w:tc>
          <w:tcPr>
            <w:tcW w:w="604" w:type="dxa"/>
          </w:tcPr>
          <w:p w14:paraId="5ACB7BB1" w14:textId="77777777" w:rsidR="000E5BCD" w:rsidRPr="00B813D5" w:rsidRDefault="000E5BCD" w:rsidP="001D3535">
            <w:pPr>
              <w:rPr>
                <w:rFonts w:ascii="Arial Narrow" w:hAnsi="Arial Narrow"/>
                <w:sz w:val="18"/>
                <w:szCs w:val="18"/>
              </w:rPr>
            </w:pPr>
          </w:p>
        </w:tc>
        <w:tc>
          <w:tcPr>
            <w:tcW w:w="581" w:type="dxa"/>
          </w:tcPr>
          <w:p w14:paraId="4B5522D8" w14:textId="77777777" w:rsidR="000E5BCD" w:rsidRPr="00B813D5" w:rsidRDefault="000E5BCD" w:rsidP="001D3535">
            <w:pPr>
              <w:rPr>
                <w:rFonts w:ascii="Arial Narrow" w:hAnsi="Arial Narrow"/>
                <w:sz w:val="18"/>
                <w:szCs w:val="18"/>
              </w:rPr>
            </w:pPr>
          </w:p>
        </w:tc>
        <w:tc>
          <w:tcPr>
            <w:tcW w:w="584" w:type="dxa"/>
          </w:tcPr>
          <w:p w14:paraId="1C26A7BD" w14:textId="77777777" w:rsidR="000E5BCD" w:rsidRPr="00B813D5" w:rsidRDefault="000E5BCD" w:rsidP="001D3535">
            <w:pPr>
              <w:rPr>
                <w:rFonts w:ascii="Arial Narrow" w:hAnsi="Arial Narrow"/>
                <w:sz w:val="18"/>
                <w:szCs w:val="18"/>
              </w:rPr>
            </w:pPr>
          </w:p>
        </w:tc>
        <w:tc>
          <w:tcPr>
            <w:tcW w:w="701" w:type="dxa"/>
          </w:tcPr>
          <w:p w14:paraId="11FDCD63" w14:textId="77777777" w:rsidR="000E5BCD" w:rsidRPr="00B813D5" w:rsidRDefault="000E5BCD" w:rsidP="001D3535">
            <w:pPr>
              <w:rPr>
                <w:rFonts w:ascii="Arial Narrow" w:hAnsi="Arial Narrow"/>
                <w:sz w:val="18"/>
                <w:szCs w:val="18"/>
              </w:rPr>
            </w:pPr>
          </w:p>
        </w:tc>
        <w:tc>
          <w:tcPr>
            <w:tcW w:w="616" w:type="dxa"/>
          </w:tcPr>
          <w:p w14:paraId="50BD0CA1"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100%</w:t>
            </w:r>
          </w:p>
        </w:tc>
        <w:tc>
          <w:tcPr>
            <w:tcW w:w="606" w:type="dxa"/>
          </w:tcPr>
          <w:p w14:paraId="7F9A6921" w14:textId="77777777" w:rsidR="000E5BCD" w:rsidRPr="00B813D5" w:rsidRDefault="000E5BCD" w:rsidP="001D3535">
            <w:pPr>
              <w:rPr>
                <w:rFonts w:ascii="Arial Narrow" w:hAnsi="Arial Narrow"/>
                <w:sz w:val="18"/>
                <w:szCs w:val="18"/>
              </w:rPr>
            </w:pPr>
          </w:p>
        </w:tc>
        <w:tc>
          <w:tcPr>
            <w:tcW w:w="626" w:type="dxa"/>
          </w:tcPr>
          <w:p w14:paraId="61C025BA" w14:textId="77777777" w:rsidR="000E5BCD" w:rsidRPr="00B813D5" w:rsidRDefault="000E5BCD" w:rsidP="001D3535">
            <w:pPr>
              <w:rPr>
                <w:rFonts w:ascii="Arial Narrow" w:hAnsi="Arial Narrow"/>
                <w:sz w:val="18"/>
                <w:szCs w:val="18"/>
              </w:rPr>
            </w:pPr>
          </w:p>
        </w:tc>
      </w:tr>
      <w:tr w:rsidR="000E5BCD" w:rsidRPr="00B813D5" w14:paraId="5BFA6EAF" w14:textId="77777777" w:rsidTr="000E5BCD">
        <w:tc>
          <w:tcPr>
            <w:tcW w:w="1881" w:type="dxa"/>
            <w:vMerge/>
          </w:tcPr>
          <w:p w14:paraId="3AB40E02" w14:textId="77777777" w:rsidR="000E5BCD" w:rsidRPr="00B813D5" w:rsidRDefault="000E5BCD" w:rsidP="001D3535">
            <w:pPr>
              <w:rPr>
                <w:rFonts w:ascii="Arial Narrow" w:hAnsi="Arial Narrow"/>
                <w:sz w:val="18"/>
                <w:szCs w:val="18"/>
              </w:rPr>
            </w:pPr>
          </w:p>
        </w:tc>
        <w:tc>
          <w:tcPr>
            <w:tcW w:w="3140" w:type="dxa"/>
          </w:tcPr>
          <w:p w14:paraId="288A28C9" w14:textId="77777777" w:rsidR="000E5BCD" w:rsidRPr="00B813D5" w:rsidRDefault="000E5BCD" w:rsidP="001D3535">
            <w:pPr>
              <w:rPr>
                <w:rFonts w:ascii="Arial Narrow" w:hAnsi="Arial Narrow"/>
                <w:sz w:val="18"/>
                <w:szCs w:val="18"/>
              </w:rPr>
            </w:pPr>
            <w:r w:rsidRPr="00B813D5">
              <w:rPr>
                <w:rFonts w:ascii="Arial Narrow" w:hAnsi="Arial Narrow" w:cs="Calibri"/>
                <w:sz w:val="18"/>
                <w:szCs w:val="18"/>
              </w:rPr>
              <w:t>Formation de vingt (20) jeunes   et femmes sur le leadership et la prise de parole en public</w:t>
            </w:r>
          </w:p>
        </w:tc>
        <w:tc>
          <w:tcPr>
            <w:tcW w:w="2117" w:type="dxa"/>
          </w:tcPr>
          <w:p w14:paraId="574B7A7D" w14:textId="77777777" w:rsidR="000E5BCD" w:rsidRPr="00B813D5" w:rsidRDefault="000E5BCD" w:rsidP="001D3535">
            <w:pPr>
              <w:rPr>
                <w:rFonts w:ascii="Arial Narrow" w:hAnsi="Arial Narrow" w:cstheme="minorHAnsi"/>
                <w:sz w:val="18"/>
                <w:szCs w:val="18"/>
              </w:rPr>
            </w:pPr>
            <w:r w:rsidRPr="00B813D5">
              <w:rPr>
                <w:rFonts w:ascii="Arial Narrow" w:hAnsi="Arial Narrow" w:cs="Calibri"/>
                <w:sz w:val="18"/>
                <w:szCs w:val="18"/>
              </w:rPr>
              <w:t>Vingt (20) jeunes et femmes sont formés sur le leadership et la prise de parole en public</w:t>
            </w:r>
          </w:p>
        </w:tc>
        <w:tc>
          <w:tcPr>
            <w:tcW w:w="3047" w:type="dxa"/>
          </w:tcPr>
          <w:p w14:paraId="05A6F497"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Commune</w:t>
            </w:r>
          </w:p>
        </w:tc>
        <w:tc>
          <w:tcPr>
            <w:tcW w:w="1657" w:type="dxa"/>
          </w:tcPr>
          <w:p w14:paraId="7101FCE6" w14:textId="77777777" w:rsidR="000E5BCD" w:rsidRPr="00B813D5" w:rsidRDefault="000E5BCD" w:rsidP="001D3535">
            <w:pPr>
              <w:jc w:val="right"/>
              <w:rPr>
                <w:rFonts w:ascii="Arial Narrow" w:hAnsi="Arial Narrow"/>
                <w:sz w:val="18"/>
                <w:szCs w:val="18"/>
              </w:rPr>
            </w:pPr>
            <w:r w:rsidRPr="00B813D5">
              <w:rPr>
                <w:rFonts w:ascii="Arial Narrow" w:hAnsi="Arial Narrow"/>
                <w:sz w:val="18"/>
                <w:szCs w:val="18"/>
              </w:rPr>
              <w:t>5 000 000</w:t>
            </w:r>
          </w:p>
        </w:tc>
        <w:tc>
          <w:tcPr>
            <w:tcW w:w="604" w:type="dxa"/>
          </w:tcPr>
          <w:p w14:paraId="744FFEA9" w14:textId="77777777" w:rsidR="000E5BCD" w:rsidRPr="00B813D5" w:rsidRDefault="000E5BCD" w:rsidP="001D3535">
            <w:pPr>
              <w:rPr>
                <w:rFonts w:ascii="Arial Narrow" w:hAnsi="Arial Narrow"/>
                <w:sz w:val="18"/>
                <w:szCs w:val="18"/>
              </w:rPr>
            </w:pPr>
          </w:p>
        </w:tc>
        <w:tc>
          <w:tcPr>
            <w:tcW w:w="581" w:type="dxa"/>
          </w:tcPr>
          <w:p w14:paraId="3BE98405"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x</w:t>
            </w:r>
          </w:p>
        </w:tc>
        <w:tc>
          <w:tcPr>
            <w:tcW w:w="584" w:type="dxa"/>
          </w:tcPr>
          <w:p w14:paraId="087A7994"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x</w:t>
            </w:r>
          </w:p>
        </w:tc>
        <w:tc>
          <w:tcPr>
            <w:tcW w:w="701" w:type="dxa"/>
          </w:tcPr>
          <w:p w14:paraId="5D96DA5C" w14:textId="77777777" w:rsidR="000E5BCD" w:rsidRPr="00B813D5" w:rsidRDefault="000E5BCD" w:rsidP="001D3535">
            <w:pPr>
              <w:rPr>
                <w:rFonts w:ascii="Arial Narrow" w:hAnsi="Arial Narrow"/>
                <w:sz w:val="18"/>
                <w:szCs w:val="18"/>
              </w:rPr>
            </w:pPr>
          </w:p>
        </w:tc>
        <w:tc>
          <w:tcPr>
            <w:tcW w:w="616" w:type="dxa"/>
          </w:tcPr>
          <w:p w14:paraId="7F43F314"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20%</w:t>
            </w:r>
          </w:p>
        </w:tc>
        <w:tc>
          <w:tcPr>
            <w:tcW w:w="606" w:type="dxa"/>
          </w:tcPr>
          <w:p w14:paraId="6CD1498A" w14:textId="77777777" w:rsidR="000E5BCD" w:rsidRPr="00B813D5" w:rsidRDefault="000E5BCD" w:rsidP="001D3535">
            <w:pPr>
              <w:rPr>
                <w:rFonts w:ascii="Arial Narrow" w:hAnsi="Arial Narrow"/>
                <w:sz w:val="18"/>
                <w:szCs w:val="18"/>
              </w:rPr>
            </w:pPr>
          </w:p>
        </w:tc>
        <w:tc>
          <w:tcPr>
            <w:tcW w:w="626" w:type="dxa"/>
          </w:tcPr>
          <w:p w14:paraId="33FF15F7"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80%</w:t>
            </w:r>
          </w:p>
        </w:tc>
      </w:tr>
      <w:tr w:rsidR="000E5BCD" w:rsidRPr="00B813D5" w14:paraId="23BF3F75" w14:textId="77777777" w:rsidTr="000E5BCD">
        <w:tc>
          <w:tcPr>
            <w:tcW w:w="1881" w:type="dxa"/>
            <w:vMerge w:val="restart"/>
          </w:tcPr>
          <w:p w14:paraId="31751421" w14:textId="77777777" w:rsidR="000E5BCD" w:rsidRPr="00B813D5" w:rsidRDefault="000E5BCD" w:rsidP="001D3535">
            <w:pPr>
              <w:rPr>
                <w:rFonts w:ascii="Arial Narrow" w:hAnsi="Arial Narrow"/>
                <w:sz w:val="18"/>
                <w:szCs w:val="18"/>
              </w:rPr>
            </w:pPr>
            <w:r w:rsidRPr="00B813D5">
              <w:rPr>
                <w:rFonts w:ascii="Arial Narrow" w:hAnsi="Arial Narrow"/>
                <w:b/>
                <w:sz w:val="18"/>
                <w:szCs w:val="18"/>
              </w:rPr>
              <w:t>Promouvoir l’enregistrement des faits d’état civil</w:t>
            </w:r>
          </w:p>
        </w:tc>
        <w:tc>
          <w:tcPr>
            <w:tcW w:w="3140" w:type="dxa"/>
            <w:vAlign w:val="center"/>
          </w:tcPr>
          <w:p w14:paraId="739206AF" w14:textId="77777777" w:rsidR="000E5BCD" w:rsidRPr="00B813D5" w:rsidRDefault="000E5BCD" w:rsidP="001D3535">
            <w:pPr>
              <w:rPr>
                <w:rFonts w:ascii="Arial Narrow" w:hAnsi="Arial Narrow"/>
                <w:sz w:val="18"/>
                <w:szCs w:val="18"/>
              </w:rPr>
            </w:pPr>
            <w:r w:rsidRPr="00B813D5">
              <w:rPr>
                <w:rFonts w:ascii="Arial Narrow" w:hAnsi="Arial Narrow" w:cs="Calibri"/>
                <w:sz w:val="18"/>
                <w:szCs w:val="18"/>
              </w:rPr>
              <w:t>Sensibilisation des populations sur l’importance de l’enregistrement des faits d’état civil/Promotion</w:t>
            </w:r>
          </w:p>
        </w:tc>
        <w:tc>
          <w:tcPr>
            <w:tcW w:w="2117" w:type="dxa"/>
          </w:tcPr>
          <w:p w14:paraId="44175977" w14:textId="77777777" w:rsidR="000E5BCD" w:rsidRPr="00B813D5" w:rsidRDefault="000E5BCD" w:rsidP="001D3535">
            <w:pPr>
              <w:rPr>
                <w:rFonts w:ascii="Arial Narrow" w:hAnsi="Arial Narrow" w:cstheme="minorHAnsi"/>
                <w:sz w:val="18"/>
                <w:szCs w:val="18"/>
              </w:rPr>
            </w:pPr>
            <w:r w:rsidRPr="00B813D5">
              <w:rPr>
                <w:rFonts w:ascii="Arial Narrow" w:hAnsi="Arial Narrow"/>
                <w:sz w:val="18"/>
                <w:szCs w:val="18"/>
              </w:rPr>
              <w:t>Les populations sont sensibilisées sur les faits d’état civil</w:t>
            </w:r>
          </w:p>
        </w:tc>
        <w:tc>
          <w:tcPr>
            <w:tcW w:w="3047" w:type="dxa"/>
          </w:tcPr>
          <w:p w14:paraId="4ED007AA"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 xml:space="preserve">Commune </w:t>
            </w:r>
          </w:p>
        </w:tc>
        <w:tc>
          <w:tcPr>
            <w:tcW w:w="1657" w:type="dxa"/>
          </w:tcPr>
          <w:p w14:paraId="1DC2F201" w14:textId="77777777" w:rsidR="000E5BCD" w:rsidRPr="00B813D5" w:rsidRDefault="000E5BCD" w:rsidP="001D3535">
            <w:pPr>
              <w:jc w:val="right"/>
              <w:rPr>
                <w:rFonts w:ascii="Arial Narrow" w:hAnsi="Arial Narrow"/>
                <w:sz w:val="18"/>
                <w:szCs w:val="18"/>
              </w:rPr>
            </w:pPr>
            <w:r w:rsidRPr="00B813D5">
              <w:rPr>
                <w:rFonts w:ascii="Arial Narrow" w:hAnsi="Arial Narrow"/>
                <w:sz w:val="18"/>
                <w:szCs w:val="18"/>
              </w:rPr>
              <w:t>4 000 000</w:t>
            </w:r>
          </w:p>
        </w:tc>
        <w:tc>
          <w:tcPr>
            <w:tcW w:w="604" w:type="dxa"/>
          </w:tcPr>
          <w:p w14:paraId="5ACAE3C2" w14:textId="77777777" w:rsidR="000E5BCD" w:rsidRPr="00B813D5" w:rsidRDefault="000E5BCD" w:rsidP="001D3535">
            <w:pPr>
              <w:rPr>
                <w:rFonts w:ascii="Arial Narrow" w:hAnsi="Arial Narrow"/>
                <w:sz w:val="18"/>
                <w:szCs w:val="18"/>
              </w:rPr>
            </w:pPr>
          </w:p>
        </w:tc>
        <w:tc>
          <w:tcPr>
            <w:tcW w:w="581" w:type="dxa"/>
          </w:tcPr>
          <w:p w14:paraId="349069AF"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x</w:t>
            </w:r>
          </w:p>
        </w:tc>
        <w:tc>
          <w:tcPr>
            <w:tcW w:w="584" w:type="dxa"/>
          </w:tcPr>
          <w:p w14:paraId="2333411B"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x</w:t>
            </w:r>
          </w:p>
        </w:tc>
        <w:tc>
          <w:tcPr>
            <w:tcW w:w="701" w:type="dxa"/>
          </w:tcPr>
          <w:p w14:paraId="00557D2F" w14:textId="77777777" w:rsidR="000E5BCD" w:rsidRPr="00B813D5" w:rsidRDefault="000E5BCD" w:rsidP="001D3535">
            <w:pPr>
              <w:rPr>
                <w:rFonts w:ascii="Arial Narrow" w:hAnsi="Arial Narrow"/>
                <w:sz w:val="18"/>
                <w:szCs w:val="18"/>
              </w:rPr>
            </w:pPr>
          </w:p>
        </w:tc>
        <w:tc>
          <w:tcPr>
            <w:tcW w:w="616" w:type="dxa"/>
          </w:tcPr>
          <w:p w14:paraId="6AB0156A"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100%</w:t>
            </w:r>
          </w:p>
        </w:tc>
        <w:tc>
          <w:tcPr>
            <w:tcW w:w="606" w:type="dxa"/>
          </w:tcPr>
          <w:p w14:paraId="00327D32" w14:textId="77777777" w:rsidR="000E5BCD" w:rsidRPr="00B813D5" w:rsidRDefault="000E5BCD" w:rsidP="001D3535">
            <w:pPr>
              <w:rPr>
                <w:rFonts w:ascii="Arial Narrow" w:hAnsi="Arial Narrow"/>
                <w:sz w:val="18"/>
                <w:szCs w:val="18"/>
              </w:rPr>
            </w:pPr>
          </w:p>
        </w:tc>
        <w:tc>
          <w:tcPr>
            <w:tcW w:w="626" w:type="dxa"/>
          </w:tcPr>
          <w:p w14:paraId="2BF9A86E" w14:textId="77777777" w:rsidR="000E5BCD" w:rsidRPr="00B813D5" w:rsidRDefault="000E5BCD" w:rsidP="001D3535">
            <w:pPr>
              <w:rPr>
                <w:rFonts w:ascii="Arial Narrow" w:hAnsi="Arial Narrow"/>
                <w:sz w:val="18"/>
                <w:szCs w:val="18"/>
              </w:rPr>
            </w:pPr>
          </w:p>
        </w:tc>
      </w:tr>
      <w:tr w:rsidR="000E5BCD" w:rsidRPr="00B813D5" w14:paraId="1C868465" w14:textId="77777777" w:rsidTr="000E5BCD">
        <w:tc>
          <w:tcPr>
            <w:tcW w:w="1881" w:type="dxa"/>
            <w:vMerge/>
          </w:tcPr>
          <w:p w14:paraId="7AF235E8" w14:textId="77777777" w:rsidR="000E5BCD" w:rsidRPr="00B813D5" w:rsidRDefault="000E5BCD" w:rsidP="001D3535">
            <w:pPr>
              <w:rPr>
                <w:rFonts w:ascii="Arial Narrow" w:hAnsi="Arial Narrow"/>
                <w:sz w:val="18"/>
                <w:szCs w:val="18"/>
              </w:rPr>
            </w:pPr>
          </w:p>
        </w:tc>
        <w:tc>
          <w:tcPr>
            <w:tcW w:w="3140" w:type="dxa"/>
            <w:vAlign w:val="center"/>
          </w:tcPr>
          <w:p w14:paraId="390AED48" w14:textId="77777777" w:rsidR="000E5BCD" w:rsidRPr="00B813D5" w:rsidRDefault="000E5BCD" w:rsidP="001D3535">
            <w:pPr>
              <w:rPr>
                <w:rFonts w:ascii="Arial Narrow" w:hAnsi="Arial Narrow"/>
                <w:sz w:val="18"/>
                <w:szCs w:val="18"/>
              </w:rPr>
            </w:pPr>
            <w:r w:rsidRPr="00B813D5">
              <w:rPr>
                <w:rFonts w:ascii="Arial Narrow" w:hAnsi="Arial Narrow" w:cs="Calibri"/>
                <w:sz w:val="18"/>
                <w:szCs w:val="18"/>
              </w:rPr>
              <w:t xml:space="preserve">Organisations de journées de célébration des mariages collectifs dans la commune </w:t>
            </w:r>
          </w:p>
        </w:tc>
        <w:tc>
          <w:tcPr>
            <w:tcW w:w="2117" w:type="dxa"/>
          </w:tcPr>
          <w:p w14:paraId="733DC17D" w14:textId="77777777" w:rsidR="000E5BCD" w:rsidRPr="00B813D5" w:rsidRDefault="000E5BCD" w:rsidP="001D3535">
            <w:pPr>
              <w:rPr>
                <w:rFonts w:ascii="Arial Narrow" w:hAnsi="Arial Narrow" w:cstheme="minorHAnsi"/>
                <w:sz w:val="18"/>
                <w:szCs w:val="18"/>
              </w:rPr>
            </w:pPr>
            <w:r w:rsidRPr="00B813D5">
              <w:rPr>
                <w:rFonts w:ascii="Arial Narrow" w:hAnsi="Arial Narrow"/>
                <w:sz w:val="18"/>
                <w:szCs w:val="18"/>
              </w:rPr>
              <w:t xml:space="preserve">Les mariages collectifs sont célébrés dans la commune </w:t>
            </w:r>
          </w:p>
        </w:tc>
        <w:tc>
          <w:tcPr>
            <w:tcW w:w="3047" w:type="dxa"/>
          </w:tcPr>
          <w:p w14:paraId="2334CC8D"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 xml:space="preserve">Commune </w:t>
            </w:r>
          </w:p>
        </w:tc>
        <w:tc>
          <w:tcPr>
            <w:tcW w:w="1657" w:type="dxa"/>
          </w:tcPr>
          <w:p w14:paraId="3B9805AE" w14:textId="77777777" w:rsidR="000E5BCD" w:rsidRPr="00B813D5" w:rsidRDefault="000E5BCD" w:rsidP="001D3535">
            <w:pPr>
              <w:jc w:val="right"/>
              <w:rPr>
                <w:rFonts w:ascii="Arial Narrow" w:hAnsi="Arial Narrow"/>
                <w:sz w:val="18"/>
                <w:szCs w:val="18"/>
              </w:rPr>
            </w:pPr>
            <w:r w:rsidRPr="00B813D5">
              <w:rPr>
                <w:rFonts w:ascii="Arial Narrow" w:hAnsi="Arial Narrow"/>
                <w:sz w:val="18"/>
                <w:szCs w:val="18"/>
              </w:rPr>
              <w:t>8 000 000</w:t>
            </w:r>
          </w:p>
        </w:tc>
        <w:tc>
          <w:tcPr>
            <w:tcW w:w="604" w:type="dxa"/>
          </w:tcPr>
          <w:p w14:paraId="521EB07D" w14:textId="77777777" w:rsidR="000E5BCD" w:rsidRPr="00B813D5" w:rsidRDefault="000E5BCD" w:rsidP="001D3535">
            <w:pPr>
              <w:rPr>
                <w:rFonts w:ascii="Arial Narrow" w:hAnsi="Arial Narrow"/>
                <w:sz w:val="18"/>
                <w:szCs w:val="18"/>
              </w:rPr>
            </w:pPr>
          </w:p>
        </w:tc>
        <w:tc>
          <w:tcPr>
            <w:tcW w:w="581" w:type="dxa"/>
          </w:tcPr>
          <w:p w14:paraId="7E6581CD"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x</w:t>
            </w:r>
          </w:p>
        </w:tc>
        <w:tc>
          <w:tcPr>
            <w:tcW w:w="584" w:type="dxa"/>
          </w:tcPr>
          <w:p w14:paraId="17317FE0"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x</w:t>
            </w:r>
          </w:p>
        </w:tc>
        <w:tc>
          <w:tcPr>
            <w:tcW w:w="701" w:type="dxa"/>
          </w:tcPr>
          <w:p w14:paraId="61036527"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20%</w:t>
            </w:r>
          </w:p>
        </w:tc>
        <w:tc>
          <w:tcPr>
            <w:tcW w:w="616" w:type="dxa"/>
          </w:tcPr>
          <w:p w14:paraId="5A4C6C86"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20 %</w:t>
            </w:r>
          </w:p>
        </w:tc>
        <w:tc>
          <w:tcPr>
            <w:tcW w:w="606" w:type="dxa"/>
          </w:tcPr>
          <w:p w14:paraId="40EC24F9"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30%</w:t>
            </w:r>
          </w:p>
        </w:tc>
        <w:tc>
          <w:tcPr>
            <w:tcW w:w="626" w:type="dxa"/>
          </w:tcPr>
          <w:p w14:paraId="3E534B8F"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30%</w:t>
            </w:r>
          </w:p>
        </w:tc>
      </w:tr>
      <w:tr w:rsidR="000E5BCD" w:rsidRPr="00B813D5" w14:paraId="73BC0D6D" w14:textId="77777777" w:rsidTr="000E5BCD">
        <w:tc>
          <w:tcPr>
            <w:tcW w:w="1881" w:type="dxa"/>
            <w:vMerge/>
          </w:tcPr>
          <w:p w14:paraId="6F91C931" w14:textId="77777777" w:rsidR="000E5BCD" w:rsidRPr="00B813D5" w:rsidRDefault="000E5BCD" w:rsidP="001D3535">
            <w:pPr>
              <w:rPr>
                <w:rFonts w:ascii="Arial Narrow" w:hAnsi="Arial Narrow"/>
                <w:sz w:val="18"/>
                <w:szCs w:val="18"/>
              </w:rPr>
            </w:pPr>
          </w:p>
        </w:tc>
        <w:tc>
          <w:tcPr>
            <w:tcW w:w="3140" w:type="dxa"/>
            <w:vAlign w:val="center"/>
          </w:tcPr>
          <w:p w14:paraId="46E046F9" w14:textId="77777777" w:rsidR="000E5BCD" w:rsidRPr="00B813D5" w:rsidRDefault="000E5BCD" w:rsidP="001D3535">
            <w:pPr>
              <w:rPr>
                <w:rFonts w:ascii="Arial Narrow" w:hAnsi="Arial Narrow"/>
                <w:sz w:val="18"/>
                <w:szCs w:val="18"/>
              </w:rPr>
            </w:pPr>
            <w:r w:rsidRPr="00B813D5">
              <w:rPr>
                <w:rFonts w:ascii="Arial Narrow" w:hAnsi="Arial Narrow" w:cs="Calibri"/>
                <w:sz w:val="18"/>
                <w:szCs w:val="18"/>
              </w:rPr>
              <w:t>Enregistrement des faits d’état civil</w:t>
            </w:r>
          </w:p>
        </w:tc>
        <w:tc>
          <w:tcPr>
            <w:tcW w:w="2117" w:type="dxa"/>
          </w:tcPr>
          <w:p w14:paraId="250FA722" w14:textId="77777777" w:rsidR="000E5BCD" w:rsidRPr="00B813D5" w:rsidRDefault="000E5BCD" w:rsidP="001D3535">
            <w:pPr>
              <w:rPr>
                <w:rFonts w:ascii="Arial Narrow" w:hAnsi="Arial Narrow" w:cstheme="minorHAnsi"/>
                <w:sz w:val="18"/>
                <w:szCs w:val="18"/>
              </w:rPr>
            </w:pPr>
            <w:r w:rsidRPr="00B813D5">
              <w:rPr>
                <w:rFonts w:ascii="Arial Narrow" w:hAnsi="Arial Narrow"/>
                <w:sz w:val="18"/>
                <w:szCs w:val="18"/>
              </w:rPr>
              <w:t xml:space="preserve">Les faits d’état civil sont enregistrés et promus </w:t>
            </w:r>
          </w:p>
        </w:tc>
        <w:tc>
          <w:tcPr>
            <w:tcW w:w="3047" w:type="dxa"/>
          </w:tcPr>
          <w:p w14:paraId="648B93AC"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 xml:space="preserve">Commune </w:t>
            </w:r>
          </w:p>
        </w:tc>
        <w:tc>
          <w:tcPr>
            <w:tcW w:w="1657" w:type="dxa"/>
          </w:tcPr>
          <w:p w14:paraId="59AD22E5" w14:textId="77777777" w:rsidR="000E5BCD" w:rsidRPr="00B813D5" w:rsidRDefault="000E5BCD" w:rsidP="001D3535">
            <w:pPr>
              <w:jc w:val="right"/>
              <w:rPr>
                <w:rFonts w:ascii="Arial Narrow" w:hAnsi="Arial Narrow"/>
                <w:sz w:val="18"/>
                <w:szCs w:val="18"/>
              </w:rPr>
            </w:pPr>
            <w:r w:rsidRPr="00B813D5">
              <w:rPr>
                <w:rFonts w:ascii="Arial Narrow" w:hAnsi="Arial Narrow"/>
                <w:sz w:val="18"/>
                <w:szCs w:val="18"/>
              </w:rPr>
              <w:t>10 000 000</w:t>
            </w:r>
          </w:p>
        </w:tc>
        <w:tc>
          <w:tcPr>
            <w:tcW w:w="604" w:type="dxa"/>
          </w:tcPr>
          <w:p w14:paraId="62209D3B" w14:textId="77777777" w:rsidR="000E5BCD" w:rsidRPr="00B813D5" w:rsidRDefault="000E5BCD" w:rsidP="001D3535">
            <w:pPr>
              <w:rPr>
                <w:rFonts w:ascii="Arial Narrow" w:hAnsi="Arial Narrow"/>
                <w:sz w:val="18"/>
                <w:szCs w:val="18"/>
              </w:rPr>
            </w:pPr>
          </w:p>
        </w:tc>
        <w:tc>
          <w:tcPr>
            <w:tcW w:w="581" w:type="dxa"/>
          </w:tcPr>
          <w:p w14:paraId="183CCBCF"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x</w:t>
            </w:r>
          </w:p>
        </w:tc>
        <w:tc>
          <w:tcPr>
            <w:tcW w:w="584" w:type="dxa"/>
          </w:tcPr>
          <w:p w14:paraId="6F6382D6"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x</w:t>
            </w:r>
          </w:p>
        </w:tc>
        <w:tc>
          <w:tcPr>
            <w:tcW w:w="701" w:type="dxa"/>
          </w:tcPr>
          <w:p w14:paraId="579F4640"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20%</w:t>
            </w:r>
          </w:p>
        </w:tc>
        <w:tc>
          <w:tcPr>
            <w:tcW w:w="616" w:type="dxa"/>
          </w:tcPr>
          <w:p w14:paraId="1456DE7E"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20 %</w:t>
            </w:r>
          </w:p>
        </w:tc>
        <w:tc>
          <w:tcPr>
            <w:tcW w:w="606" w:type="dxa"/>
          </w:tcPr>
          <w:p w14:paraId="63A2480F"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30%</w:t>
            </w:r>
          </w:p>
        </w:tc>
        <w:tc>
          <w:tcPr>
            <w:tcW w:w="626" w:type="dxa"/>
          </w:tcPr>
          <w:p w14:paraId="63B361CE"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30%</w:t>
            </w:r>
          </w:p>
        </w:tc>
      </w:tr>
      <w:tr w:rsidR="000E5BCD" w:rsidRPr="00B813D5" w14:paraId="1F1A072A" w14:textId="77777777" w:rsidTr="000E5BCD">
        <w:tc>
          <w:tcPr>
            <w:tcW w:w="1881" w:type="dxa"/>
            <w:vMerge/>
          </w:tcPr>
          <w:p w14:paraId="105BF687" w14:textId="77777777" w:rsidR="000E5BCD" w:rsidRPr="00B813D5" w:rsidRDefault="000E5BCD" w:rsidP="001D3535">
            <w:pPr>
              <w:rPr>
                <w:rFonts w:ascii="Arial Narrow" w:hAnsi="Arial Narrow"/>
                <w:sz w:val="18"/>
                <w:szCs w:val="18"/>
              </w:rPr>
            </w:pPr>
          </w:p>
        </w:tc>
        <w:tc>
          <w:tcPr>
            <w:tcW w:w="3140" w:type="dxa"/>
          </w:tcPr>
          <w:p w14:paraId="330D4A1F" w14:textId="77777777" w:rsidR="000E5BCD" w:rsidRPr="00B813D5" w:rsidRDefault="000E5BCD" w:rsidP="001D3535">
            <w:pPr>
              <w:rPr>
                <w:rFonts w:ascii="Arial Narrow" w:hAnsi="Arial Narrow"/>
                <w:sz w:val="18"/>
                <w:szCs w:val="18"/>
              </w:rPr>
            </w:pPr>
            <w:r w:rsidRPr="00B813D5">
              <w:rPr>
                <w:rFonts w:ascii="Arial Narrow" w:hAnsi="Arial Narrow" w:cs="Calibri"/>
                <w:sz w:val="18"/>
                <w:szCs w:val="18"/>
              </w:rPr>
              <w:t xml:space="preserve">Formation/renforcement des capacités des élus hommes et femmes sur leurs rôles et responsabilités, état civil et passation des marchés  </w:t>
            </w:r>
          </w:p>
        </w:tc>
        <w:tc>
          <w:tcPr>
            <w:tcW w:w="2117" w:type="dxa"/>
          </w:tcPr>
          <w:p w14:paraId="1FE16021" w14:textId="77777777" w:rsidR="000E5BCD" w:rsidRPr="00B813D5" w:rsidRDefault="000E5BCD" w:rsidP="001D3535">
            <w:pPr>
              <w:rPr>
                <w:rFonts w:ascii="Arial Narrow" w:hAnsi="Arial Narrow" w:cstheme="minorHAnsi"/>
                <w:sz w:val="18"/>
                <w:szCs w:val="18"/>
              </w:rPr>
            </w:pPr>
            <w:r w:rsidRPr="00B813D5">
              <w:rPr>
                <w:rFonts w:ascii="Arial Narrow" w:hAnsi="Arial Narrow"/>
                <w:sz w:val="18"/>
                <w:szCs w:val="18"/>
              </w:rPr>
              <w:t xml:space="preserve">Les élus sont formés sur </w:t>
            </w:r>
            <w:r w:rsidRPr="00B813D5">
              <w:rPr>
                <w:rFonts w:ascii="Arial Narrow" w:hAnsi="Arial Narrow" w:cs="Calibri"/>
                <w:sz w:val="18"/>
                <w:szCs w:val="18"/>
              </w:rPr>
              <w:t>leurs rôles et responsabilités, état civil et passation des marchés</w:t>
            </w:r>
          </w:p>
        </w:tc>
        <w:tc>
          <w:tcPr>
            <w:tcW w:w="3047" w:type="dxa"/>
          </w:tcPr>
          <w:p w14:paraId="243195CD"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 xml:space="preserve">Commune </w:t>
            </w:r>
          </w:p>
        </w:tc>
        <w:tc>
          <w:tcPr>
            <w:tcW w:w="1657" w:type="dxa"/>
          </w:tcPr>
          <w:p w14:paraId="1D4C9BB6" w14:textId="77777777" w:rsidR="000E5BCD" w:rsidRPr="00B813D5" w:rsidRDefault="000E5BCD" w:rsidP="001D3535">
            <w:pPr>
              <w:jc w:val="right"/>
              <w:rPr>
                <w:rFonts w:ascii="Arial Narrow" w:hAnsi="Arial Narrow"/>
                <w:sz w:val="18"/>
                <w:szCs w:val="18"/>
              </w:rPr>
            </w:pPr>
            <w:r w:rsidRPr="00B813D5">
              <w:rPr>
                <w:rFonts w:ascii="Arial Narrow" w:hAnsi="Arial Narrow"/>
                <w:sz w:val="18"/>
                <w:szCs w:val="18"/>
              </w:rPr>
              <w:t>6 000 000</w:t>
            </w:r>
          </w:p>
        </w:tc>
        <w:tc>
          <w:tcPr>
            <w:tcW w:w="604" w:type="dxa"/>
          </w:tcPr>
          <w:p w14:paraId="1EFE5E79" w14:textId="77777777" w:rsidR="000E5BCD" w:rsidRPr="00B813D5" w:rsidRDefault="000E5BCD" w:rsidP="001D3535">
            <w:pPr>
              <w:rPr>
                <w:rFonts w:ascii="Arial Narrow" w:hAnsi="Arial Narrow"/>
                <w:sz w:val="18"/>
                <w:szCs w:val="18"/>
              </w:rPr>
            </w:pPr>
          </w:p>
        </w:tc>
        <w:tc>
          <w:tcPr>
            <w:tcW w:w="581" w:type="dxa"/>
          </w:tcPr>
          <w:p w14:paraId="1F7B1B21"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x</w:t>
            </w:r>
          </w:p>
        </w:tc>
        <w:tc>
          <w:tcPr>
            <w:tcW w:w="584" w:type="dxa"/>
          </w:tcPr>
          <w:p w14:paraId="50CC8C4A"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x</w:t>
            </w:r>
          </w:p>
        </w:tc>
        <w:tc>
          <w:tcPr>
            <w:tcW w:w="701" w:type="dxa"/>
          </w:tcPr>
          <w:p w14:paraId="522EE1C7" w14:textId="77777777" w:rsidR="000E5BCD" w:rsidRPr="00B813D5" w:rsidRDefault="000E5BCD" w:rsidP="001D3535">
            <w:pPr>
              <w:rPr>
                <w:rFonts w:ascii="Arial Narrow" w:hAnsi="Arial Narrow"/>
                <w:sz w:val="18"/>
                <w:szCs w:val="18"/>
              </w:rPr>
            </w:pPr>
          </w:p>
        </w:tc>
        <w:tc>
          <w:tcPr>
            <w:tcW w:w="616" w:type="dxa"/>
          </w:tcPr>
          <w:p w14:paraId="6B986289"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50%</w:t>
            </w:r>
          </w:p>
        </w:tc>
        <w:tc>
          <w:tcPr>
            <w:tcW w:w="606" w:type="dxa"/>
          </w:tcPr>
          <w:p w14:paraId="50091A67" w14:textId="77777777" w:rsidR="000E5BCD" w:rsidRPr="00B813D5" w:rsidRDefault="000E5BCD" w:rsidP="001D3535">
            <w:pPr>
              <w:rPr>
                <w:rFonts w:ascii="Arial Narrow" w:hAnsi="Arial Narrow"/>
                <w:sz w:val="18"/>
                <w:szCs w:val="18"/>
              </w:rPr>
            </w:pPr>
          </w:p>
        </w:tc>
        <w:tc>
          <w:tcPr>
            <w:tcW w:w="626" w:type="dxa"/>
          </w:tcPr>
          <w:p w14:paraId="0846CC58"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50%</w:t>
            </w:r>
          </w:p>
        </w:tc>
      </w:tr>
      <w:tr w:rsidR="000E5BCD" w:rsidRPr="00B813D5" w14:paraId="7642D2FA" w14:textId="77777777" w:rsidTr="000E5BCD">
        <w:tc>
          <w:tcPr>
            <w:tcW w:w="1881" w:type="dxa"/>
            <w:vMerge/>
          </w:tcPr>
          <w:p w14:paraId="44919CC4" w14:textId="77777777" w:rsidR="000E5BCD" w:rsidRPr="00B813D5" w:rsidRDefault="000E5BCD" w:rsidP="001D3535">
            <w:pPr>
              <w:rPr>
                <w:rFonts w:ascii="Arial Narrow" w:hAnsi="Arial Narrow"/>
                <w:sz w:val="18"/>
                <w:szCs w:val="18"/>
              </w:rPr>
            </w:pPr>
          </w:p>
        </w:tc>
        <w:tc>
          <w:tcPr>
            <w:tcW w:w="3140" w:type="dxa"/>
          </w:tcPr>
          <w:p w14:paraId="2137E21F"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 xml:space="preserve">Informatisation de l’état civil dans la commune à travers l’achat de matériel informatique pour les actes d’état civil </w:t>
            </w:r>
          </w:p>
        </w:tc>
        <w:tc>
          <w:tcPr>
            <w:tcW w:w="2117" w:type="dxa"/>
          </w:tcPr>
          <w:p w14:paraId="77EA8DB5" w14:textId="77777777" w:rsidR="000E5BCD" w:rsidRPr="00B813D5" w:rsidRDefault="000E5BCD" w:rsidP="001D3535">
            <w:pPr>
              <w:rPr>
                <w:rFonts w:ascii="Arial Narrow" w:hAnsi="Arial Narrow" w:cstheme="minorHAnsi"/>
                <w:sz w:val="18"/>
                <w:szCs w:val="18"/>
              </w:rPr>
            </w:pPr>
            <w:r w:rsidRPr="00B813D5">
              <w:rPr>
                <w:rFonts w:ascii="Arial Narrow" w:hAnsi="Arial Narrow"/>
                <w:sz w:val="18"/>
                <w:szCs w:val="18"/>
              </w:rPr>
              <w:t xml:space="preserve">L’état civil est informatisé dans la commune </w:t>
            </w:r>
          </w:p>
        </w:tc>
        <w:tc>
          <w:tcPr>
            <w:tcW w:w="3047" w:type="dxa"/>
          </w:tcPr>
          <w:p w14:paraId="7C4B5FC5"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Centre principal</w:t>
            </w:r>
          </w:p>
        </w:tc>
        <w:tc>
          <w:tcPr>
            <w:tcW w:w="1657" w:type="dxa"/>
          </w:tcPr>
          <w:p w14:paraId="72A6150E" w14:textId="77777777" w:rsidR="000E5BCD" w:rsidRPr="00B813D5" w:rsidRDefault="000E5BCD" w:rsidP="001D3535">
            <w:pPr>
              <w:jc w:val="right"/>
              <w:rPr>
                <w:rFonts w:ascii="Arial Narrow" w:hAnsi="Arial Narrow"/>
                <w:sz w:val="18"/>
                <w:szCs w:val="18"/>
              </w:rPr>
            </w:pPr>
            <w:r w:rsidRPr="00B813D5">
              <w:rPr>
                <w:rFonts w:ascii="Arial Narrow" w:hAnsi="Arial Narrow"/>
                <w:sz w:val="18"/>
                <w:szCs w:val="18"/>
              </w:rPr>
              <w:t>PM</w:t>
            </w:r>
          </w:p>
        </w:tc>
        <w:tc>
          <w:tcPr>
            <w:tcW w:w="604" w:type="dxa"/>
          </w:tcPr>
          <w:p w14:paraId="6882AA1A"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x</w:t>
            </w:r>
          </w:p>
        </w:tc>
        <w:tc>
          <w:tcPr>
            <w:tcW w:w="581" w:type="dxa"/>
          </w:tcPr>
          <w:p w14:paraId="77C49690"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x</w:t>
            </w:r>
          </w:p>
        </w:tc>
        <w:tc>
          <w:tcPr>
            <w:tcW w:w="584" w:type="dxa"/>
          </w:tcPr>
          <w:p w14:paraId="4BD0FA76"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x</w:t>
            </w:r>
          </w:p>
        </w:tc>
        <w:tc>
          <w:tcPr>
            <w:tcW w:w="701" w:type="dxa"/>
          </w:tcPr>
          <w:p w14:paraId="2B256D4A" w14:textId="77777777" w:rsidR="000E5BCD" w:rsidRPr="00B813D5" w:rsidRDefault="000E5BCD" w:rsidP="001D3535">
            <w:pPr>
              <w:rPr>
                <w:rFonts w:ascii="Arial Narrow" w:hAnsi="Arial Narrow"/>
                <w:sz w:val="18"/>
                <w:szCs w:val="18"/>
              </w:rPr>
            </w:pPr>
          </w:p>
        </w:tc>
        <w:tc>
          <w:tcPr>
            <w:tcW w:w="616" w:type="dxa"/>
          </w:tcPr>
          <w:p w14:paraId="55DE835A"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20%</w:t>
            </w:r>
          </w:p>
        </w:tc>
        <w:tc>
          <w:tcPr>
            <w:tcW w:w="606" w:type="dxa"/>
          </w:tcPr>
          <w:p w14:paraId="5461FADF"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40%</w:t>
            </w:r>
          </w:p>
        </w:tc>
        <w:tc>
          <w:tcPr>
            <w:tcW w:w="626" w:type="dxa"/>
          </w:tcPr>
          <w:p w14:paraId="4DE21B6C"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40%</w:t>
            </w:r>
          </w:p>
        </w:tc>
      </w:tr>
      <w:tr w:rsidR="000E5BCD" w:rsidRPr="00B813D5" w14:paraId="1C8A0EAB" w14:textId="77777777" w:rsidTr="000E5BCD">
        <w:tc>
          <w:tcPr>
            <w:tcW w:w="1881" w:type="dxa"/>
            <w:vMerge/>
          </w:tcPr>
          <w:p w14:paraId="7CA4AB5D" w14:textId="77777777" w:rsidR="000E5BCD" w:rsidRPr="00B813D5" w:rsidRDefault="000E5BCD" w:rsidP="001D3535">
            <w:pPr>
              <w:rPr>
                <w:rFonts w:ascii="Arial Narrow" w:hAnsi="Arial Narrow"/>
                <w:sz w:val="18"/>
                <w:szCs w:val="18"/>
              </w:rPr>
            </w:pPr>
          </w:p>
        </w:tc>
        <w:tc>
          <w:tcPr>
            <w:tcW w:w="3140" w:type="dxa"/>
          </w:tcPr>
          <w:p w14:paraId="544F1A60"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Installation de logiciel pour les actes d’état civil</w:t>
            </w:r>
          </w:p>
        </w:tc>
        <w:tc>
          <w:tcPr>
            <w:tcW w:w="2117" w:type="dxa"/>
          </w:tcPr>
          <w:p w14:paraId="79B3BDFF" w14:textId="77777777" w:rsidR="000E5BCD" w:rsidRPr="00B813D5" w:rsidRDefault="000E5BCD" w:rsidP="001D3535">
            <w:pPr>
              <w:rPr>
                <w:rFonts w:ascii="Arial Narrow" w:hAnsi="Arial Narrow" w:cstheme="minorHAnsi"/>
                <w:sz w:val="18"/>
                <w:szCs w:val="18"/>
              </w:rPr>
            </w:pPr>
            <w:r w:rsidRPr="00B813D5">
              <w:rPr>
                <w:rFonts w:ascii="Arial Narrow" w:hAnsi="Arial Narrow"/>
                <w:sz w:val="18"/>
                <w:szCs w:val="18"/>
              </w:rPr>
              <w:t>Un logiciel est installé et est fonctionnel</w:t>
            </w:r>
          </w:p>
        </w:tc>
        <w:tc>
          <w:tcPr>
            <w:tcW w:w="3047" w:type="dxa"/>
          </w:tcPr>
          <w:p w14:paraId="7F8CD9C4"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Centre principal</w:t>
            </w:r>
          </w:p>
        </w:tc>
        <w:tc>
          <w:tcPr>
            <w:tcW w:w="1657" w:type="dxa"/>
          </w:tcPr>
          <w:p w14:paraId="598B3767" w14:textId="77777777" w:rsidR="000E5BCD" w:rsidRPr="00B813D5" w:rsidRDefault="000E5BCD" w:rsidP="001D3535">
            <w:pPr>
              <w:jc w:val="right"/>
              <w:rPr>
                <w:rFonts w:ascii="Arial Narrow" w:hAnsi="Arial Narrow"/>
                <w:sz w:val="18"/>
                <w:szCs w:val="18"/>
              </w:rPr>
            </w:pPr>
            <w:r w:rsidRPr="00B813D5">
              <w:rPr>
                <w:rFonts w:ascii="Arial Narrow" w:hAnsi="Arial Narrow"/>
                <w:sz w:val="18"/>
                <w:szCs w:val="18"/>
              </w:rPr>
              <w:t>PM</w:t>
            </w:r>
          </w:p>
        </w:tc>
        <w:tc>
          <w:tcPr>
            <w:tcW w:w="604" w:type="dxa"/>
          </w:tcPr>
          <w:p w14:paraId="4CD9465B"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x</w:t>
            </w:r>
          </w:p>
        </w:tc>
        <w:tc>
          <w:tcPr>
            <w:tcW w:w="581" w:type="dxa"/>
          </w:tcPr>
          <w:p w14:paraId="466CE607"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x</w:t>
            </w:r>
          </w:p>
        </w:tc>
        <w:tc>
          <w:tcPr>
            <w:tcW w:w="584" w:type="dxa"/>
          </w:tcPr>
          <w:p w14:paraId="5AC173A2"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x</w:t>
            </w:r>
          </w:p>
        </w:tc>
        <w:tc>
          <w:tcPr>
            <w:tcW w:w="701" w:type="dxa"/>
          </w:tcPr>
          <w:p w14:paraId="4A7DE691" w14:textId="77777777" w:rsidR="000E5BCD" w:rsidRPr="00B813D5" w:rsidRDefault="000E5BCD" w:rsidP="001D3535">
            <w:pPr>
              <w:rPr>
                <w:rFonts w:ascii="Arial Narrow" w:hAnsi="Arial Narrow"/>
                <w:sz w:val="18"/>
                <w:szCs w:val="18"/>
              </w:rPr>
            </w:pPr>
          </w:p>
        </w:tc>
        <w:tc>
          <w:tcPr>
            <w:tcW w:w="616" w:type="dxa"/>
          </w:tcPr>
          <w:p w14:paraId="5B0324E9"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20%</w:t>
            </w:r>
          </w:p>
        </w:tc>
        <w:tc>
          <w:tcPr>
            <w:tcW w:w="606" w:type="dxa"/>
          </w:tcPr>
          <w:p w14:paraId="22ABEF7D"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40%</w:t>
            </w:r>
          </w:p>
        </w:tc>
        <w:tc>
          <w:tcPr>
            <w:tcW w:w="626" w:type="dxa"/>
          </w:tcPr>
          <w:p w14:paraId="390F5704"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40%</w:t>
            </w:r>
          </w:p>
        </w:tc>
      </w:tr>
      <w:tr w:rsidR="000E5BCD" w:rsidRPr="00B813D5" w14:paraId="5868A73B" w14:textId="77777777" w:rsidTr="000E5BCD">
        <w:tc>
          <w:tcPr>
            <w:tcW w:w="1881" w:type="dxa"/>
            <w:vMerge w:val="restart"/>
          </w:tcPr>
          <w:p w14:paraId="77618445" w14:textId="77777777" w:rsidR="000E5BCD" w:rsidRPr="00B813D5" w:rsidRDefault="000E5BCD" w:rsidP="001D3535">
            <w:pPr>
              <w:rPr>
                <w:rFonts w:ascii="Arial Narrow" w:hAnsi="Arial Narrow"/>
                <w:sz w:val="18"/>
                <w:szCs w:val="18"/>
              </w:rPr>
            </w:pPr>
            <w:r w:rsidRPr="00831D17">
              <w:rPr>
                <w:rFonts w:ascii="Arial Narrow" w:hAnsi="Arial Narrow"/>
                <w:b/>
                <w:color w:val="FF0000"/>
                <w:sz w:val="16"/>
                <w:szCs w:val="16"/>
              </w:rPr>
              <w:t>Promouvoir la gestion de l’Hygiène menstruelle dans la commune</w:t>
            </w:r>
          </w:p>
        </w:tc>
        <w:tc>
          <w:tcPr>
            <w:tcW w:w="3140" w:type="dxa"/>
          </w:tcPr>
          <w:p w14:paraId="731C3636" w14:textId="77777777" w:rsidR="000E5BCD" w:rsidRPr="00B813D5" w:rsidRDefault="000E5BCD" w:rsidP="001D3535">
            <w:pPr>
              <w:rPr>
                <w:rFonts w:ascii="Arial Narrow" w:hAnsi="Arial Narrow"/>
                <w:sz w:val="18"/>
                <w:szCs w:val="18"/>
              </w:rPr>
            </w:pPr>
            <w:r w:rsidRPr="00831D17">
              <w:rPr>
                <w:rFonts w:ascii="Arial Narrow" w:hAnsi="Arial Narrow"/>
                <w:color w:val="FF0000"/>
                <w:sz w:val="18"/>
                <w:szCs w:val="18"/>
              </w:rPr>
              <w:t xml:space="preserve">Renforcement de la contribution des communautés à la </w:t>
            </w:r>
            <w:r w:rsidRPr="00831D17">
              <w:rPr>
                <w:rFonts w:ascii="Arial Narrow" w:hAnsi="Arial Narrow"/>
                <w:bCs/>
                <w:color w:val="FF0000"/>
                <w:sz w:val="18"/>
                <w:szCs w:val="18"/>
              </w:rPr>
              <w:t>Gestion de l’Hygiène Menstruelle (GHM) dans la commune</w:t>
            </w:r>
          </w:p>
        </w:tc>
        <w:tc>
          <w:tcPr>
            <w:tcW w:w="2117" w:type="dxa"/>
          </w:tcPr>
          <w:p w14:paraId="1C58AC3B" w14:textId="77777777" w:rsidR="000E5BCD" w:rsidRPr="00B813D5" w:rsidRDefault="000E5BCD" w:rsidP="001D3535">
            <w:pPr>
              <w:rPr>
                <w:rFonts w:ascii="Arial Narrow" w:hAnsi="Arial Narrow"/>
                <w:sz w:val="18"/>
                <w:szCs w:val="18"/>
              </w:rPr>
            </w:pPr>
            <w:r w:rsidRPr="00831D17">
              <w:rPr>
                <w:rFonts w:ascii="Arial Narrow" w:hAnsi="Arial Narrow"/>
                <w:color w:val="FF0000"/>
                <w:sz w:val="18"/>
                <w:szCs w:val="18"/>
              </w:rPr>
              <w:t xml:space="preserve">La contribution des communautés est renforcée dans la </w:t>
            </w:r>
            <w:r w:rsidRPr="00831D17">
              <w:rPr>
                <w:rFonts w:ascii="Arial Narrow" w:hAnsi="Arial Narrow"/>
                <w:bCs/>
                <w:color w:val="FF0000"/>
                <w:sz w:val="18"/>
                <w:szCs w:val="18"/>
              </w:rPr>
              <w:t>Gestion de l’Hygiène Menstruelle (GHM) dans la commune</w:t>
            </w:r>
          </w:p>
        </w:tc>
        <w:tc>
          <w:tcPr>
            <w:tcW w:w="3047" w:type="dxa"/>
          </w:tcPr>
          <w:p w14:paraId="10D41B98" w14:textId="77777777" w:rsidR="000E5BCD" w:rsidRPr="00B813D5" w:rsidRDefault="000E5BCD" w:rsidP="001D3535">
            <w:pPr>
              <w:rPr>
                <w:rFonts w:ascii="Arial Narrow" w:hAnsi="Arial Narrow"/>
                <w:sz w:val="18"/>
                <w:szCs w:val="18"/>
              </w:rPr>
            </w:pPr>
            <w:r w:rsidRPr="00831D17">
              <w:rPr>
                <w:rFonts w:ascii="Arial Narrow" w:hAnsi="Arial Narrow"/>
                <w:color w:val="FF0000"/>
                <w:sz w:val="18"/>
                <w:szCs w:val="18"/>
              </w:rPr>
              <w:t xml:space="preserve">Commune </w:t>
            </w:r>
          </w:p>
        </w:tc>
        <w:tc>
          <w:tcPr>
            <w:tcW w:w="1657" w:type="dxa"/>
          </w:tcPr>
          <w:p w14:paraId="343346A0" w14:textId="77777777" w:rsidR="000E5BCD" w:rsidRPr="00B813D5" w:rsidRDefault="000E5BCD" w:rsidP="001D3535">
            <w:pPr>
              <w:jc w:val="right"/>
              <w:rPr>
                <w:rFonts w:ascii="Arial Narrow" w:hAnsi="Arial Narrow"/>
                <w:sz w:val="18"/>
                <w:szCs w:val="18"/>
              </w:rPr>
            </w:pPr>
            <w:r w:rsidRPr="00831D17">
              <w:rPr>
                <w:rFonts w:ascii="Arial Narrow" w:hAnsi="Arial Narrow"/>
                <w:color w:val="FF0000"/>
                <w:sz w:val="16"/>
                <w:szCs w:val="18"/>
              </w:rPr>
              <w:t>PM</w:t>
            </w:r>
          </w:p>
        </w:tc>
        <w:tc>
          <w:tcPr>
            <w:tcW w:w="604" w:type="dxa"/>
          </w:tcPr>
          <w:p w14:paraId="2E2928A4" w14:textId="77777777" w:rsidR="000E5BCD" w:rsidRPr="00B813D5" w:rsidRDefault="000E5BCD" w:rsidP="001D3535">
            <w:pPr>
              <w:rPr>
                <w:rFonts w:ascii="Arial Narrow" w:hAnsi="Arial Narrow"/>
                <w:sz w:val="18"/>
                <w:szCs w:val="18"/>
              </w:rPr>
            </w:pPr>
            <w:r w:rsidRPr="00831D17">
              <w:rPr>
                <w:rFonts w:ascii="Arial Narrow" w:hAnsi="Arial Narrow"/>
                <w:color w:val="FF0000"/>
                <w:sz w:val="16"/>
                <w:szCs w:val="18"/>
              </w:rPr>
              <w:t>x</w:t>
            </w:r>
          </w:p>
        </w:tc>
        <w:tc>
          <w:tcPr>
            <w:tcW w:w="581" w:type="dxa"/>
          </w:tcPr>
          <w:p w14:paraId="7C08DE1C" w14:textId="77777777" w:rsidR="000E5BCD" w:rsidRPr="00B813D5" w:rsidRDefault="000E5BCD" w:rsidP="001D3535">
            <w:pPr>
              <w:rPr>
                <w:rFonts w:ascii="Arial Narrow" w:hAnsi="Arial Narrow"/>
                <w:sz w:val="18"/>
                <w:szCs w:val="18"/>
              </w:rPr>
            </w:pPr>
            <w:r w:rsidRPr="00831D17">
              <w:rPr>
                <w:rFonts w:ascii="Arial Narrow" w:hAnsi="Arial Narrow"/>
                <w:color w:val="FF0000"/>
                <w:sz w:val="16"/>
                <w:szCs w:val="18"/>
              </w:rPr>
              <w:t>x</w:t>
            </w:r>
          </w:p>
        </w:tc>
        <w:tc>
          <w:tcPr>
            <w:tcW w:w="584" w:type="dxa"/>
          </w:tcPr>
          <w:p w14:paraId="7B3DE3C3" w14:textId="77777777" w:rsidR="000E5BCD" w:rsidRPr="00B813D5" w:rsidRDefault="000E5BCD" w:rsidP="001D3535">
            <w:pPr>
              <w:rPr>
                <w:rFonts w:ascii="Arial Narrow" w:hAnsi="Arial Narrow"/>
                <w:sz w:val="18"/>
                <w:szCs w:val="18"/>
              </w:rPr>
            </w:pPr>
            <w:r w:rsidRPr="00831D17">
              <w:rPr>
                <w:rFonts w:ascii="Arial Narrow" w:hAnsi="Arial Narrow"/>
                <w:color w:val="FF0000"/>
                <w:sz w:val="16"/>
                <w:szCs w:val="18"/>
              </w:rPr>
              <w:t>x</w:t>
            </w:r>
          </w:p>
        </w:tc>
        <w:tc>
          <w:tcPr>
            <w:tcW w:w="701" w:type="dxa"/>
          </w:tcPr>
          <w:p w14:paraId="105798F8" w14:textId="77777777" w:rsidR="000E5BCD" w:rsidRPr="00B813D5" w:rsidRDefault="000E5BCD" w:rsidP="001D3535">
            <w:pPr>
              <w:rPr>
                <w:rFonts w:ascii="Arial Narrow" w:hAnsi="Arial Narrow"/>
                <w:sz w:val="18"/>
                <w:szCs w:val="18"/>
              </w:rPr>
            </w:pPr>
          </w:p>
        </w:tc>
        <w:tc>
          <w:tcPr>
            <w:tcW w:w="616" w:type="dxa"/>
          </w:tcPr>
          <w:p w14:paraId="0B940F94" w14:textId="77777777" w:rsidR="000E5BCD" w:rsidRPr="00B813D5" w:rsidRDefault="000E5BCD" w:rsidP="001D3535">
            <w:pPr>
              <w:rPr>
                <w:rFonts w:ascii="Arial Narrow" w:hAnsi="Arial Narrow"/>
                <w:sz w:val="18"/>
                <w:szCs w:val="18"/>
              </w:rPr>
            </w:pPr>
          </w:p>
        </w:tc>
        <w:tc>
          <w:tcPr>
            <w:tcW w:w="606" w:type="dxa"/>
          </w:tcPr>
          <w:p w14:paraId="4A265E0F" w14:textId="77777777" w:rsidR="000E5BCD" w:rsidRPr="00B813D5" w:rsidRDefault="000E5BCD" w:rsidP="001D3535">
            <w:pPr>
              <w:rPr>
                <w:rFonts w:ascii="Arial Narrow" w:hAnsi="Arial Narrow"/>
                <w:sz w:val="18"/>
                <w:szCs w:val="18"/>
              </w:rPr>
            </w:pPr>
          </w:p>
        </w:tc>
        <w:tc>
          <w:tcPr>
            <w:tcW w:w="626" w:type="dxa"/>
          </w:tcPr>
          <w:p w14:paraId="3CF32F41" w14:textId="77777777" w:rsidR="000E5BCD" w:rsidRPr="00B813D5" w:rsidRDefault="000E5BCD" w:rsidP="001D3535">
            <w:pPr>
              <w:rPr>
                <w:rFonts w:ascii="Arial Narrow" w:hAnsi="Arial Narrow"/>
                <w:sz w:val="18"/>
                <w:szCs w:val="18"/>
              </w:rPr>
            </w:pPr>
            <w:r>
              <w:rPr>
                <w:rFonts w:ascii="Arial Narrow" w:hAnsi="Arial Narrow"/>
                <w:sz w:val="18"/>
                <w:szCs w:val="18"/>
              </w:rPr>
              <w:t>100%</w:t>
            </w:r>
          </w:p>
        </w:tc>
      </w:tr>
      <w:tr w:rsidR="000E5BCD" w:rsidRPr="00B813D5" w14:paraId="44AB5D52" w14:textId="77777777" w:rsidTr="000E5BCD">
        <w:tc>
          <w:tcPr>
            <w:tcW w:w="1881" w:type="dxa"/>
            <w:vMerge/>
          </w:tcPr>
          <w:p w14:paraId="41E45B60" w14:textId="77777777" w:rsidR="000E5BCD" w:rsidRPr="00B813D5" w:rsidRDefault="000E5BCD" w:rsidP="001D3535">
            <w:pPr>
              <w:rPr>
                <w:rFonts w:ascii="Arial Narrow" w:hAnsi="Arial Narrow"/>
                <w:sz w:val="18"/>
                <w:szCs w:val="18"/>
              </w:rPr>
            </w:pPr>
          </w:p>
        </w:tc>
        <w:tc>
          <w:tcPr>
            <w:tcW w:w="3140" w:type="dxa"/>
          </w:tcPr>
          <w:p w14:paraId="70923CA7" w14:textId="77777777" w:rsidR="000E5BCD" w:rsidRPr="00B813D5" w:rsidRDefault="000E5BCD" w:rsidP="001D3535">
            <w:pPr>
              <w:rPr>
                <w:rFonts w:ascii="Arial Narrow" w:hAnsi="Arial Narrow"/>
                <w:sz w:val="18"/>
                <w:szCs w:val="18"/>
              </w:rPr>
            </w:pPr>
            <w:r w:rsidRPr="00831D17">
              <w:rPr>
                <w:rFonts w:ascii="Arial Narrow" w:hAnsi="Arial Narrow"/>
                <w:color w:val="FF0000"/>
                <w:sz w:val="18"/>
                <w:szCs w:val="18"/>
              </w:rPr>
              <w:t xml:space="preserve">Intégration de la </w:t>
            </w:r>
            <w:r w:rsidRPr="00831D17">
              <w:rPr>
                <w:rFonts w:ascii="Arial Narrow" w:hAnsi="Arial Narrow"/>
                <w:bCs/>
                <w:color w:val="FF0000"/>
                <w:sz w:val="18"/>
                <w:szCs w:val="18"/>
              </w:rPr>
              <w:t>Gestion de l’Hygiène Menstruelle (GHM) dans les PDESC et budget de la commune</w:t>
            </w:r>
          </w:p>
        </w:tc>
        <w:tc>
          <w:tcPr>
            <w:tcW w:w="2117" w:type="dxa"/>
          </w:tcPr>
          <w:p w14:paraId="352DB726" w14:textId="77777777" w:rsidR="000E5BCD" w:rsidRPr="00B813D5" w:rsidRDefault="000E5BCD" w:rsidP="001D3535">
            <w:pPr>
              <w:rPr>
                <w:rFonts w:ascii="Arial Narrow" w:hAnsi="Arial Narrow"/>
                <w:sz w:val="18"/>
                <w:szCs w:val="18"/>
              </w:rPr>
            </w:pPr>
            <w:r w:rsidRPr="00831D17">
              <w:rPr>
                <w:rFonts w:ascii="Arial Narrow" w:hAnsi="Arial Narrow"/>
                <w:color w:val="FF0000"/>
                <w:sz w:val="18"/>
                <w:szCs w:val="18"/>
              </w:rPr>
              <w:t xml:space="preserve">La </w:t>
            </w:r>
            <w:r w:rsidRPr="00831D17">
              <w:rPr>
                <w:rFonts w:ascii="Arial Narrow" w:hAnsi="Arial Narrow"/>
                <w:bCs/>
                <w:color w:val="FF0000"/>
                <w:sz w:val="18"/>
                <w:szCs w:val="18"/>
              </w:rPr>
              <w:t>Gestion de l’Hygiène Menstruelle (GHM)est intégrée dans les PDESC et budget de la commune</w:t>
            </w:r>
          </w:p>
        </w:tc>
        <w:tc>
          <w:tcPr>
            <w:tcW w:w="3047" w:type="dxa"/>
          </w:tcPr>
          <w:p w14:paraId="35D7F69C" w14:textId="77777777" w:rsidR="000E5BCD" w:rsidRPr="00B813D5" w:rsidRDefault="000E5BCD" w:rsidP="001D3535">
            <w:pPr>
              <w:rPr>
                <w:rFonts w:ascii="Arial Narrow" w:hAnsi="Arial Narrow"/>
                <w:sz w:val="18"/>
                <w:szCs w:val="18"/>
              </w:rPr>
            </w:pPr>
            <w:r w:rsidRPr="00831D17">
              <w:rPr>
                <w:rFonts w:ascii="Arial Narrow" w:hAnsi="Arial Narrow"/>
                <w:color w:val="FF0000"/>
                <w:sz w:val="18"/>
                <w:szCs w:val="18"/>
              </w:rPr>
              <w:t xml:space="preserve">Commune </w:t>
            </w:r>
          </w:p>
        </w:tc>
        <w:tc>
          <w:tcPr>
            <w:tcW w:w="1657" w:type="dxa"/>
          </w:tcPr>
          <w:p w14:paraId="391C954A" w14:textId="77777777" w:rsidR="000E5BCD" w:rsidRPr="00B813D5" w:rsidRDefault="000E5BCD" w:rsidP="001D3535">
            <w:pPr>
              <w:jc w:val="right"/>
              <w:rPr>
                <w:rFonts w:ascii="Arial Narrow" w:hAnsi="Arial Narrow"/>
                <w:sz w:val="18"/>
                <w:szCs w:val="18"/>
              </w:rPr>
            </w:pPr>
            <w:r w:rsidRPr="00831D17">
              <w:rPr>
                <w:rFonts w:ascii="Arial Narrow" w:hAnsi="Arial Narrow"/>
                <w:color w:val="FF0000"/>
                <w:sz w:val="16"/>
                <w:szCs w:val="18"/>
              </w:rPr>
              <w:t>PM</w:t>
            </w:r>
          </w:p>
        </w:tc>
        <w:tc>
          <w:tcPr>
            <w:tcW w:w="604" w:type="dxa"/>
          </w:tcPr>
          <w:p w14:paraId="189810D3" w14:textId="77777777" w:rsidR="000E5BCD" w:rsidRPr="00B813D5" w:rsidRDefault="000E5BCD" w:rsidP="001D3535">
            <w:pPr>
              <w:rPr>
                <w:rFonts w:ascii="Arial Narrow" w:hAnsi="Arial Narrow"/>
                <w:sz w:val="18"/>
                <w:szCs w:val="18"/>
              </w:rPr>
            </w:pPr>
            <w:r w:rsidRPr="00831D17">
              <w:rPr>
                <w:rFonts w:ascii="Arial Narrow" w:hAnsi="Arial Narrow"/>
                <w:color w:val="FF0000"/>
                <w:sz w:val="16"/>
                <w:szCs w:val="18"/>
              </w:rPr>
              <w:t>x</w:t>
            </w:r>
          </w:p>
        </w:tc>
        <w:tc>
          <w:tcPr>
            <w:tcW w:w="581" w:type="dxa"/>
          </w:tcPr>
          <w:p w14:paraId="1CCA396F" w14:textId="77777777" w:rsidR="000E5BCD" w:rsidRPr="00B813D5" w:rsidRDefault="000E5BCD" w:rsidP="001D3535">
            <w:pPr>
              <w:rPr>
                <w:rFonts w:ascii="Arial Narrow" w:hAnsi="Arial Narrow"/>
                <w:sz w:val="18"/>
                <w:szCs w:val="18"/>
              </w:rPr>
            </w:pPr>
            <w:r w:rsidRPr="00831D17">
              <w:rPr>
                <w:rFonts w:ascii="Arial Narrow" w:hAnsi="Arial Narrow"/>
                <w:color w:val="FF0000"/>
                <w:sz w:val="16"/>
                <w:szCs w:val="18"/>
              </w:rPr>
              <w:t>x</w:t>
            </w:r>
          </w:p>
        </w:tc>
        <w:tc>
          <w:tcPr>
            <w:tcW w:w="584" w:type="dxa"/>
          </w:tcPr>
          <w:p w14:paraId="150A1571" w14:textId="77777777" w:rsidR="000E5BCD" w:rsidRPr="00B813D5" w:rsidRDefault="000E5BCD" w:rsidP="001D3535">
            <w:pPr>
              <w:rPr>
                <w:rFonts w:ascii="Arial Narrow" w:hAnsi="Arial Narrow"/>
                <w:sz w:val="18"/>
                <w:szCs w:val="18"/>
              </w:rPr>
            </w:pPr>
            <w:r w:rsidRPr="00831D17">
              <w:rPr>
                <w:rFonts w:ascii="Arial Narrow" w:hAnsi="Arial Narrow"/>
                <w:color w:val="FF0000"/>
                <w:sz w:val="16"/>
                <w:szCs w:val="18"/>
              </w:rPr>
              <w:t>x</w:t>
            </w:r>
          </w:p>
        </w:tc>
        <w:tc>
          <w:tcPr>
            <w:tcW w:w="701" w:type="dxa"/>
          </w:tcPr>
          <w:p w14:paraId="3EE559C8" w14:textId="77777777" w:rsidR="000E5BCD" w:rsidRPr="00B813D5" w:rsidRDefault="000E5BCD" w:rsidP="001D3535">
            <w:pPr>
              <w:rPr>
                <w:rFonts w:ascii="Arial Narrow" w:hAnsi="Arial Narrow"/>
                <w:sz w:val="18"/>
                <w:szCs w:val="18"/>
              </w:rPr>
            </w:pPr>
          </w:p>
        </w:tc>
        <w:tc>
          <w:tcPr>
            <w:tcW w:w="616" w:type="dxa"/>
          </w:tcPr>
          <w:p w14:paraId="7FB21D4D" w14:textId="77777777" w:rsidR="000E5BCD" w:rsidRPr="00B813D5" w:rsidRDefault="000E5BCD" w:rsidP="001D3535">
            <w:pPr>
              <w:rPr>
                <w:rFonts w:ascii="Arial Narrow" w:hAnsi="Arial Narrow"/>
                <w:sz w:val="18"/>
                <w:szCs w:val="18"/>
              </w:rPr>
            </w:pPr>
          </w:p>
        </w:tc>
        <w:tc>
          <w:tcPr>
            <w:tcW w:w="606" w:type="dxa"/>
          </w:tcPr>
          <w:p w14:paraId="6F1B1665" w14:textId="77777777" w:rsidR="000E5BCD" w:rsidRPr="00B813D5" w:rsidRDefault="000E5BCD" w:rsidP="001D3535">
            <w:pPr>
              <w:rPr>
                <w:rFonts w:ascii="Arial Narrow" w:hAnsi="Arial Narrow"/>
                <w:sz w:val="18"/>
                <w:szCs w:val="18"/>
              </w:rPr>
            </w:pPr>
          </w:p>
        </w:tc>
        <w:tc>
          <w:tcPr>
            <w:tcW w:w="626" w:type="dxa"/>
          </w:tcPr>
          <w:p w14:paraId="7D37119B" w14:textId="77777777" w:rsidR="000E5BCD" w:rsidRPr="00B813D5" w:rsidRDefault="000E5BCD" w:rsidP="001D3535">
            <w:pPr>
              <w:rPr>
                <w:rFonts w:ascii="Arial Narrow" w:hAnsi="Arial Narrow"/>
                <w:sz w:val="18"/>
                <w:szCs w:val="18"/>
              </w:rPr>
            </w:pPr>
            <w:r>
              <w:rPr>
                <w:rFonts w:ascii="Arial Narrow" w:hAnsi="Arial Narrow"/>
                <w:sz w:val="18"/>
                <w:szCs w:val="18"/>
              </w:rPr>
              <w:t>100%</w:t>
            </w:r>
          </w:p>
        </w:tc>
      </w:tr>
      <w:tr w:rsidR="000E5BCD" w:rsidRPr="00B813D5" w14:paraId="0F678D02" w14:textId="77777777" w:rsidTr="000E5BCD">
        <w:tc>
          <w:tcPr>
            <w:tcW w:w="1881" w:type="dxa"/>
            <w:vMerge w:val="restart"/>
          </w:tcPr>
          <w:p w14:paraId="7D27EFEC" w14:textId="77777777" w:rsidR="000E5BCD" w:rsidRPr="00B813D5" w:rsidRDefault="000E5BCD" w:rsidP="001D3535">
            <w:pPr>
              <w:rPr>
                <w:rFonts w:ascii="Arial Narrow" w:hAnsi="Arial Narrow"/>
                <w:sz w:val="18"/>
                <w:szCs w:val="18"/>
              </w:rPr>
            </w:pPr>
            <w:r w:rsidRPr="00B813D5">
              <w:rPr>
                <w:rFonts w:ascii="Arial Narrow" w:hAnsi="Arial Narrow" w:cstheme="minorHAnsi"/>
                <w:b/>
                <w:i/>
                <w:sz w:val="18"/>
                <w:szCs w:val="18"/>
              </w:rPr>
              <w:t>Maitriser le potentiel fiscal</w:t>
            </w:r>
          </w:p>
        </w:tc>
        <w:tc>
          <w:tcPr>
            <w:tcW w:w="3140" w:type="dxa"/>
            <w:vAlign w:val="center"/>
          </w:tcPr>
          <w:p w14:paraId="002C2879" w14:textId="77777777" w:rsidR="000E5BCD" w:rsidRPr="00B813D5" w:rsidRDefault="000E5BCD" w:rsidP="001D3535">
            <w:pPr>
              <w:pStyle w:val="Sansinterligne"/>
              <w:rPr>
                <w:rFonts w:ascii="Arial Narrow" w:hAnsi="Arial Narrow" w:cs="Calibri"/>
                <w:sz w:val="18"/>
                <w:szCs w:val="18"/>
              </w:rPr>
            </w:pPr>
            <w:r w:rsidRPr="00B813D5">
              <w:rPr>
                <w:rFonts w:ascii="Arial Narrow" w:hAnsi="Arial Narrow" w:cs="Calibri"/>
                <w:sz w:val="18"/>
                <w:szCs w:val="18"/>
              </w:rPr>
              <w:t xml:space="preserve">Organisation </w:t>
            </w:r>
          </w:p>
          <w:p w14:paraId="391967A0" w14:textId="77777777" w:rsidR="000E5BCD" w:rsidRPr="00B813D5" w:rsidRDefault="000E5BCD" w:rsidP="001D3535">
            <w:pPr>
              <w:rPr>
                <w:rFonts w:ascii="Arial Narrow" w:hAnsi="Arial Narrow"/>
                <w:sz w:val="18"/>
                <w:szCs w:val="18"/>
              </w:rPr>
            </w:pPr>
            <w:r w:rsidRPr="00B813D5">
              <w:rPr>
                <w:rFonts w:ascii="Arial Narrow" w:hAnsi="Arial Narrow" w:cs="Calibri"/>
                <w:sz w:val="18"/>
                <w:szCs w:val="18"/>
              </w:rPr>
              <w:t>des campagnes d’information et de sensibilisation sur l’importance du paiement de la TDRL</w:t>
            </w:r>
          </w:p>
        </w:tc>
        <w:tc>
          <w:tcPr>
            <w:tcW w:w="2117" w:type="dxa"/>
          </w:tcPr>
          <w:p w14:paraId="1EA92B69" w14:textId="77777777" w:rsidR="000E5BCD" w:rsidRPr="00B813D5" w:rsidRDefault="000E5BCD" w:rsidP="001D3535">
            <w:pPr>
              <w:rPr>
                <w:rFonts w:ascii="Arial Narrow" w:hAnsi="Arial Narrow" w:cstheme="minorHAnsi"/>
                <w:sz w:val="18"/>
                <w:szCs w:val="18"/>
              </w:rPr>
            </w:pPr>
            <w:r w:rsidRPr="00B813D5">
              <w:rPr>
                <w:rFonts w:ascii="Arial Narrow" w:hAnsi="Arial Narrow" w:cs="Calibri"/>
                <w:sz w:val="18"/>
                <w:szCs w:val="18"/>
              </w:rPr>
              <w:t>Des campagnes d’information et de sensibilisation sur l’importance du paiement de la TDRL sont organisées</w:t>
            </w:r>
          </w:p>
        </w:tc>
        <w:tc>
          <w:tcPr>
            <w:tcW w:w="3047" w:type="dxa"/>
          </w:tcPr>
          <w:p w14:paraId="5AF32B8B"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Tous les quartiers</w:t>
            </w:r>
          </w:p>
        </w:tc>
        <w:tc>
          <w:tcPr>
            <w:tcW w:w="1657" w:type="dxa"/>
          </w:tcPr>
          <w:p w14:paraId="3DDA4984" w14:textId="77777777" w:rsidR="000E5BCD" w:rsidRPr="00B813D5" w:rsidRDefault="000E5BCD" w:rsidP="001D3535">
            <w:pPr>
              <w:jc w:val="right"/>
              <w:rPr>
                <w:rFonts w:ascii="Arial Narrow" w:hAnsi="Arial Narrow"/>
                <w:sz w:val="18"/>
                <w:szCs w:val="18"/>
              </w:rPr>
            </w:pPr>
            <w:r w:rsidRPr="00B813D5">
              <w:rPr>
                <w:rFonts w:ascii="Arial Narrow" w:hAnsi="Arial Narrow"/>
                <w:sz w:val="18"/>
                <w:szCs w:val="18"/>
              </w:rPr>
              <w:t>20 000 000</w:t>
            </w:r>
          </w:p>
        </w:tc>
        <w:tc>
          <w:tcPr>
            <w:tcW w:w="604" w:type="dxa"/>
          </w:tcPr>
          <w:p w14:paraId="7A431482"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x</w:t>
            </w:r>
          </w:p>
        </w:tc>
        <w:tc>
          <w:tcPr>
            <w:tcW w:w="581" w:type="dxa"/>
          </w:tcPr>
          <w:p w14:paraId="7A76AAF8"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x</w:t>
            </w:r>
          </w:p>
        </w:tc>
        <w:tc>
          <w:tcPr>
            <w:tcW w:w="584" w:type="dxa"/>
          </w:tcPr>
          <w:p w14:paraId="3589F417"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x</w:t>
            </w:r>
          </w:p>
        </w:tc>
        <w:tc>
          <w:tcPr>
            <w:tcW w:w="701" w:type="dxa"/>
          </w:tcPr>
          <w:p w14:paraId="0865E3E9" w14:textId="77777777" w:rsidR="000E5BCD" w:rsidRPr="00B813D5" w:rsidRDefault="000E5BCD" w:rsidP="001D3535">
            <w:pPr>
              <w:rPr>
                <w:rFonts w:ascii="Arial Narrow" w:hAnsi="Arial Narrow"/>
                <w:sz w:val="18"/>
                <w:szCs w:val="18"/>
              </w:rPr>
            </w:pPr>
          </w:p>
        </w:tc>
        <w:tc>
          <w:tcPr>
            <w:tcW w:w="616" w:type="dxa"/>
          </w:tcPr>
          <w:p w14:paraId="47E5150C"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100%</w:t>
            </w:r>
          </w:p>
        </w:tc>
        <w:tc>
          <w:tcPr>
            <w:tcW w:w="606" w:type="dxa"/>
          </w:tcPr>
          <w:p w14:paraId="3A653810" w14:textId="77777777" w:rsidR="000E5BCD" w:rsidRPr="00B813D5" w:rsidRDefault="000E5BCD" w:rsidP="001D3535">
            <w:pPr>
              <w:rPr>
                <w:rFonts w:ascii="Arial Narrow" w:hAnsi="Arial Narrow"/>
                <w:sz w:val="18"/>
                <w:szCs w:val="18"/>
              </w:rPr>
            </w:pPr>
          </w:p>
        </w:tc>
        <w:tc>
          <w:tcPr>
            <w:tcW w:w="626" w:type="dxa"/>
          </w:tcPr>
          <w:p w14:paraId="58249B52" w14:textId="77777777" w:rsidR="000E5BCD" w:rsidRPr="00B813D5" w:rsidRDefault="000E5BCD" w:rsidP="001D3535">
            <w:pPr>
              <w:rPr>
                <w:rFonts w:ascii="Arial Narrow" w:hAnsi="Arial Narrow"/>
                <w:sz w:val="18"/>
                <w:szCs w:val="18"/>
              </w:rPr>
            </w:pPr>
          </w:p>
        </w:tc>
      </w:tr>
      <w:tr w:rsidR="000E5BCD" w:rsidRPr="00B813D5" w14:paraId="392546F5" w14:textId="77777777" w:rsidTr="000E5BCD">
        <w:tc>
          <w:tcPr>
            <w:tcW w:w="1881" w:type="dxa"/>
            <w:vMerge/>
          </w:tcPr>
          <w:p w14:paraId="12992EA4" w14:textId="77777777" w:rsidR="000E5BCD" w:rsidRPr="00B813D5" w:rsidRDefault="000E5BCD" w:rsidP="001D3535">
            <w:pPr>
              <w:rPr>
                <w:rFonts w:ascii="Arial Narrow" w:hAnsi="Arial Narrow"/>
                <w:sz w:val="18"/>
                <w:szCs w:val="18"/>
              </w:rPr>
            </w:pPr>
          </w:p>
        </w:tc>
        <w:tc>
          <w:tcPr>
            <w:tcW w:w="3140" w:type="dxa"/>
          </w:tcPr>
          <w:p w14:paraId="199F03CD" w14:textId="77777777" w:rsidR="000E5BCD" w:rsidRPr="00B813D5" w:rsidRDefault="000E5BCD" w:rsidP="001D3535">
            <w:pPr>
              <w:rPr>
                <w:rFonts w:ascii="Arial Narrow" w:hAnsi="Arial Narrow"/>
                <w:sz w:val="18"/>
                <w:szCs w:val="18"/>
              </w:rPr>
            </w:pPr>
            <w:r w:rsidRPr="00B813D5">
              <w:rPr>
                <w:rFonts w:ascii="Arial Narrow" w:hAnsi="Arial Narrow" w:cstheme="minorHAnsi"/>
                <w:sz w:val="18"/>
                <w:szCs w:val="18"/>
              </w:rPr>
              <w:t>Recensement de tous les contribuables assujettis au paiement des impôts et taxes</w:t>
            </w:r>
          </w:p>
        </w:tc>
        <w:tc>
          <w:tcPr>
            <w:tcW w:w="2117" w:type="dxa"/>
          </w:tcPr>
          <w:p w14:paraId="0461881F" w14:textId="77777777" w:rsidR="000E5BCD" w:rsidRPr="00B813D5" w:rsidRDefault="000E5BCD" w:rsidP="001D3535">
            <w:pPr>
              <w:rPr>
                <w:rFonts w:ascii="Arial Narrow" w:hAnsi="Arial Narrow" w:cstheme="minorHAnsi"/>
                <w:sz w:val="18"/>
                <w:szCs w:val="18"/>
              </w:rPr>
            </w:pPr>
            <w:r w:rsidRPr="00B813D5">
              <w:rPr>
                <w:rFonts w:ascii="Arial Narrow" w:hAnsi="Arial Narrow" w:cstheme="minorHAnsi"/>
                <w:sz w:val="18"/>
                <w:szCs w:val="18"/>
              </w:rPr>
              <w:t xml:space="preserve">Tous les contribuables assujettis au paiement des impôts et taxes sont recensés </w:t>
            </w:r>
          </w:p>
        </w:tc>
        <w:tc>
          <w:tcPr>
            <w:tcW w:w="3047" w:type="dxa"/>
          </w:tcPr>
          <w:p w14:paraId="2CAFCD07"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Commune</w:t>
            </w:r>
          </w:p>
        </w:tc>
        <w:tc>
          <w:tcPr>
            <w:tcW w:w="1657" w:type="dxa"/>
          </w:tcPr>
          <w:p w14:paraId="6F594F1F" w14:textId="77777777" w:rsidR="000E5BCD" w:rsidRPr="00B813D5" w:rsidRDefault="000E5BCD" w:rsidP="001D3535">
            <w:pPr>
              <w:jc w:val="right"/>
              <w:rPr>
                <w:rFonts w:ascii="Arial Narrow" w:hAnsi="Arial Narrow"/>
                <w:sz w:val="18"/>
                <w:szCs w:val="18"/>
              </w:rPr>
            </w:pPr>
            <w:r w:rsidRPr="00B813D5">
              <w:rPr>
                <w:rFonts w:ascii="Arial Narrow" w:hAnsi="Arial Narrow"/>
                <w:sz w:val="18"/>
                <w:szCs w:val="18"/>
              </w:rPr>
              <w:t>5 000 000</w:t>
            </w:r>
          </w:p>
        </w:tc>
        <w:tc>
          <w:tcPr>
            <w:tcW w:w="604" w:type="dxa"/>
          </w:tcPr>
          <w:p w14:paraId="503D4056"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x</w:t>
            </w:r>
          </w:p>
        </w:tc>
        <w:tc>
          <w:tcPr>
            <w:tcW w:w="581" w:type="dxa"/>
          </w:tcPr>
          <w:p w14:paraId="58DA089E" w14:textId="77777777" w:rsidR="000E5BCD" w:rsidRPr="00B813D5" w:rsidRDefault="000E5BCD" w:rsidP="001D3535">
            <w:pPr>
              <w:rPr>
                <w:rFonts w:ascii="Arial Narrow" w:hAnsi="Arial Narrow"/>
                <w:sz w:val="18"/>
                <w:szCs w:val="18"/>
              </w:rPr>
            </w:pPr>
          </w:p>
        </w:tc>
        <w:tc>
          <w:tcPr>
            <w:tcW w:w="584" w:type="dxa"/>
          </w:tcPr>
          <w:p w14:paraId="3F898C63" w14:textId="77777777" w:rsidR="000E5BCD" w:rsidRPr="00B813D5" w:rsidRDefault="000E5BCD" w:rsidP="001D3535">
            <w:pPr>
              <w:rPr>
                <w:rFonts w:ascii="Arial Narrow" w:hAnsi="Arial Narrow"/>
                <w:sz w:val="18"/>
                <w:szCs w:val="18"/>
              </w:rPr>
            </w:pPr>
          </w:p>
        </w:tc>
        <w:tc>
          <w:tcPr>
            <w:tcW w:w="701" w:type="dxa"/>
          </w:tcPr>
          <w:p w14:paraId="1ADB7687" w14:textId="77777777" w:rsidR="000E5BCD" w:rsidRPr="00B813D5" w:rsidRDefault="000E5BCD" w:rsidP="001D3535">
            <w:pPr>
              <w:rPr>
                <w:rFonts w:ascii="Arial Narrow" w:hAnsi="Arial Narrow"/>
                <w:sz w:val="18"/>
                <w:szCs w:val="18"/>
              </w:rPr>
            </w:pPr>
          </w:p>
        </w:tc>
        <w:tc>
          <w:tcPr>
            <w:tcW w:w="616" w:type="dxa"/>
          </w:tcPr>
          <w:p w14:paraId="705ED43C"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100%</w:t>
            </w:r>
          </w:p>
        </w:tc>
        <w:tc>
          <w:tcPr>
            <w:tcW w:w="606" w:type="dxa"/>
          </w:tcPr>
          <w:p w14:paraId="0100EEAC" w14:textId="77777777" w:rsidR="000E5BCD" w:rsidRPr="00B813D5" w:rsidRDefault="000E5BCD" w:rsidP="001D3535">
            <w:pPr>
              <w:rPr>
                <w:rFonts w:ascii="Arial Narrow" w:hAnsi="Arial Narrow"/>
                <w:sz w:val="18"/>
                <w:szCs w:val="18"/>
              </w:rPr>
            </w:pPr>
          </w:p>
        </w:tc>
        <w:tc>
          <w:tcPr>
            <w:tcW w:w="626" w:type="dxa"/>
          </w:tcPr>
          <w:p w14:paraId="1BD0ED1E" w14:textId="77777777" w:rsidR="000E5BCD" w:rsidRPr="00B813D5" w:rsidRDefault="000E5BCD" w:rsidP="001D3535">
            <w:pPr>
              <w:rPr>
                <w:rFonts w:ascii="Arial Narrow" w:hAnsi="Arial Narrow"/>
                <w:sz w:val="18"/>
                <w:szCs w:val="18"/>
              </w:rPr>
            </w:pPr>
          </w:p>
        </w:tc>
      </w:tr>
      <w:tr w:rsidR="000E5BCD" w:rsidRPr="00B813D5" w14:paraId="4872FB6F" w14:textId="77777777" w:rsidTr="000E5BCD">
        <w:tc>
          <w:tcPr>
            <w:tcW w:w="1881" w:type="dxa"/>
            <w:vMerge/>
          </w:tcPr>
          <w:p w14:paraId="661FE6AD" w14:textId="77777777" w:rsidR="000E5BCD" w:rsidRPr="00B813D5" w:rsidRDefault="000E5BCD" w:rsidP="001D3535">
            <w:pPr>
              <w:rPr>
                <w:rFonts w:ascii="Arial Narrow" w:hAnsi="Arial Narrow"/>
                <w:sz w:val="18"/>
                <w:szCs w:val="18"/>
              </w:rPr>
            </w:pPr>
          </w:p>
        </w:tc>
        <w:tc>
          <w:tcPr>
            <w:tcW w:w="3140" w:type="dxa"/>
          </w:tcPr>
          <w:p w14:paraId="70E16FE2" w14:textId="77777777" w:rsidR="000E5BCD" w:rsidRPr="00B813D5" w:rsidRDefault="000E5BCD" w:rsidP="001D3535">
            <w:pPr>
              <w:rPr>
                <w:rFonts w:ascii="Arial Narrow" w:hAnsi="Arial Narrow"/>
                <w:sz w:val="18"/>
                <w:szCs w:val="18"/>
              </w:rPr>
            </w:pPr>
            <w:r w:rsidRPr="00B813D5">
              <w:rPr>
                <w:rFonts w:ascii="Arial Narrow" w:hAnsi="Arial Narrow" w:cs="Arial"/>
                <w:sz w:val="18"/>
                <w:szCs w:val="18"/>
              </w:rPr>
              <w:t>Le recensement de la population de la commune pour identifier les différentes catégories socio-professionnelles</w:t>
            </w:r>
          </w:p>
        </w:tc>
        <w:tc>
          <w:tcPr>
            <w:tcW w:w="2117" w:type="dxa"/>
          </w:tcPr>
          <w:p w14:paraId="138E26AB" w14:textId="77777777" w:rsidR="000E5BCD" w:rsidRPr="00B813D5" w:rsidRDefault="000E5BCD" w:rsidP="001D3535">
            <w:pPr>
              <w:rPr>
                <w:rFonts w:ascii="Arial Narrow" w:hAnsi="Arial Narrow" w:cstheme="minorHAnsi"/>
                <w:sz w:val="18"/>
                <w:szCs w:val="18"/>
              </w:rPr>
            </w:pPr>
            <w:r w:rsidRPr="00B813D5">
              <w:rPr>
                <w:rFonts w:ascii="Arial Narrow" w:hAnsi="Arial Narrow"/>
                <w:sz w:val="18"/>
                <w:szCs w:val="18"/>
              </w:rPr>
              <w:t xml:space="preserve">Le recensement </w:t>
            </w:r>
            <w:r w:rsidRPr="00B813D5">
              <w:rPr>
                <w:rFonts w:ascii="Arial Narrow" w:hAnsi="Arial Narrow" w:cs="Arial"/>
                <w:sz w:val="18"/>
                <w:szCs w:val="18"/>
              </w:rPr>
              <w:t>de la population de la commune pour identifier les différentes catégories socio-professionnelles est fait</w:t>
            </w:r>
          </w:p>
        </w:tc>
        <w:tc>
          <w:tcPr>
            <w:tcW w:w="3047" w:type="dxa"/>
          </w:tcPr>
          <w:p w14:paraId="4F6E2172"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 xml:space="preserve">Commune </w:t>
            </w:r>
          </w:p>
        </w:tc>
        <w:tc>
          <w:tcPr>
            <w:tcW w:w="1657" w:type="dxa"/>
          </w:tcPr>
          <w:p w14:paraId="4F05FC83" w14:textId="77777777" w:rsidR="000E5BCD" w:rsidRPr="00B813D5" w:rsidRDefault="000E5BCD" w:rsidP="001D3535">
            <w:pPr>
              <w:jc w:val="right"/>
              <w:rPr>
                <w:rFonts w:ascii="Arial Narrow" w:hAnsi="Arial Narrow"/>
                <w:sz w:val="18"/>
                <w:szCs w:val="18"/>
              </w:rPr>
            </w:pPr>
            <w:r w:rsidRPr="00B813D5">
              <w:rPr>
                <w:rFonts w:ascii="Arial Narrow" w:hAnsi="Arial Narrow"/>
                <w:sz w:val="18"/>
                <w:szCs w:val="18"/>
              </w:rPr>
              <w:t>4 000 000</w:t>
            </w:r>
          </w:p>
        </w:tc>
        <w:tc>
          <w:tcPr>
            <w:tcW w:w="604" w:type="dxa"/>
          </w:tcPr>
          <w:p w14:paraId="33B50F39" w14:textId="77777777" w:rsidR="000E5BCD" w:rsidRPr="00B813D5" w:rsidRDefault="000E5BCD" w:rsidP="001D3535">
            <w:pPr>
              <w:rPr>
                <w:rFonts w:ascii="Arial Narrow" w:hAnsi="Arial Narrow"/>
                <w:sz w:val="18"/>
                <w:szCs w:val="18"/>
              </w:rPr>
            </w:pPr>
          </w:p>
        </w:tc>
        <w:tc>
          <w:tcPr>
            <w:tcW w:w="581" w:type="dxa"/>
          </w:tcPr>
          <w:p w14:paraId="4415CB2F"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x</w:t>
            </w:r>
          </w:p>
        </w:tc>
        <w:tc>
          <w:tcPr>
            <w:tcW w:w="584" w:type="dxa"/>
          </w:tcPr>
          <w:p w14:paraId="13209CDF" w14:textId="77777777" w:rsidR="000E5BCD" w:rsidRPr="00B813D5" w:rsidRDefault="000E5BCD" w:rsidP="001D3535">
            <w:pPr>
              <w:rPr>
                <w:rFonts w:ascii="Arial Narrow" w:hAnsi="Arial Narrow"/>
                <w:sz w:val="18"/>
                <w:szCs w:val="18"/>
              </w:rPr>
            </w:pPr>
          </w:p>
        </w:tc>
        <w:tc>
          <w:tcPr>
            <w:tcW w:w="701" w:type="dxa"/>
          </w:tcPr>
          <w:p w14:paraId="652EE5D6" w14:textId="77777777" w:rsidR="000E5BCD" w:rsidRPr="00B813D5" w:rsidRDefault="000E5BCD" w:rsidP="001D3535">
            <w:pPr>
              <w:rPr>
                <w:rFonts w:ascii="Arial Narrow" w:hAnsi="Arial Narrow"/>
                <w:sz w:val="18"/>
                <w:szCs w:val="18"/>
              </w:rPr>
            </w:pPr>
          </w:p>
        </w:tc>
        <w:tc>
          <w:tcPr>
            <w:tcW w:w="616" w:type="dxa"/>
          </w:tcPr>
          <w:p w14:paraId="53341FE1"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100%</w:t>
            </w:r>
          </w:p>
        </w:tc>
        <w:tc>
          <w:tcPr>
            <w:tcW w:w="606" w:type="dxa"/>
          </w:tcPr>
          <w:p w14:paraId="11B7CC1D" w14:textId="77777777" w:rsidR="000E5BCD" w:rsidRPr="00B813D5" w:rsidRDefault="000E5BCD" w:rsidP="001D3535">
            <w:pPr>
              <w:rPr>
                <w:rFonts w:ascii="Arial Narrow" w:hAnsi="Arial Narrow"/>
                <w:sz w:val="18"/>
                <w:szCs w:val="18"/>
              </w:rPr>
            </w:pPr>
          </w:p>
        </w:tc>
        <w:tc>
          <w:tcPr>
            <w:tcW w:w="626" w:type="dxa"/>
          </w:tcPr>
          <w:p w14:paraId="531E320D" w14:textId="77777777" w:rsidR="000E5BCD" w:rsidRPr="00B813D5" w:rsidRDefault="000E5BCD" w:rsidP="001D3535">
            <w:pPr>
              <w:rPr>
                <w:rFonts w:ascii="Arial Narrow" w:hAnsi="Arial Narrow"/>
                <w:sz w:val="18"/>
                <w:szCs w:val="18"/>
              </w:rPr>
            </w:pPr>
          </w:p>
        </w:tc>
      </w:tr>
      <w:tr w:rsidR="000E5BCD" w:rsidRPr="00B813D5" w14:paraId="33A58EB8" w14:textId="77777777" w:rsidTr="000E5BCD">
        <w:tc>
          <w:tcPr>
            <w:tcW w:w="1881" w:type="dxa"/>
            <w:vMerge/>
          </w:tcPr>
          <w:p w14:paraId="7E249B93" w14:textId="77777777" w:rsidR="000E5BCD" w:rsidRPr="00B813D5" w:rsidRDefault="000E5BCD" w:rsidP="001D3535">
            <w:pPr>
              <w:rPr>
                <w:rFonts w:ascii="Arial Narrow" w:hAnsi="Arial Narrow"/>
                <w:sz w:val="18"/>
                <w:szCs w:val="18"/>
              </w:rPr>
            </w:pPr>
          </w:p>
        </w:tc>
        <w:tc>
          <w:tcPr>
            <w:tcW w:w="3140" w:type="dxa"/>
          </w:tcPr>
          <w:p w14:paraId="5D7156D4" w14:textId="77777777" w:rsidR="000E5BCD" w:rsidRPr="00B813D5" w:rsidRDefault="000E5BCD" w:rsidP="001D3535">
            <w:pPr>
              <w:rPr>
                <w:rFonts w:ascii="Arial Narrow" w:hAnsi="Arial Narrow"/>
                <w:sz w:val="18"/>
                <w:szCs w:val="18"/>
              </w:rPr>
            </w:pPr>
            <w:r w:rsidRPr="00B813D5">
              <w:rPr>
                <w:rFonts w:ascii="Arial Narrow" w:hAnsi="Arial Narrow" w:cstheme="minorHAnsi"/>
                <w:sz w:val="18"/>
                <w:szCs w:val="18"/>
              </w:rPr>
              <w:t>Formation des agents et élus communaux (hommes et femmes) sur l’élaboration des rôles numériques</w:t>
            </w:r>
          </w:p>
        </w:tc>
        <w:tc>
          <w:tcPr>
            <w:tcW w:w="2117" w:type="dxa"/>
          </w:tcPr>
          <w:p w14:paraId="601CE9BE" w14:textId="77777777" w:rsidR="000E5BCD" w:rsidRPr="00B813D5" w:rsidRDefault="000E5BCD" w:rsidP="001D3535">
            <w:pPr>
              <w:rPr>
                <w:rFonts w:ascii="Arial Narrow" w:hAnsi="Arial Narrow" w:cstheme="minorHAnsi"/>
                <w:sz w:val="18"/>
                <w:szCs w:val="18"/>
              </w:rPr>
            </w:pPr>
            <w:r w:rsidRPr="00B813D5">
              <w:rPr>
                <w:rFonts w:ascii="Arial Narrow" w:hAnsi="Arial Narrow"/>
                <w:sz w:val="18"/>
                <w:szCs w:val="18"/>
              </w:rPr>
              <w:t>Les élus communaux et les agents sont formés sur l’élaboration des rôles numériques</w:t>
            </w:r>
          </w:p>
        </w:tc>
        <w:tc>
          <w:tcPr>
            <w:tcW w:w="3047" w:type="dxa"/>
          </w:tcPr>
          <w:p w14:paraId="503FF8FC"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Commune</w:t>
            </w:r>
          </w:p>
        </w:tc>
        <w:tc>
          <w:tcPr>
            <w:tcW w:w="1657" w:type="dxa"/>
          </w:tcPr>
          <w:p w14:paraId="413FC904" w14:textId="77777777" w:rsidR="000E5BCD" w:rsidRPr="00B813D5" w:rsidRDefault="000E5BCD" w:rsidP="001D3535">
            <w:pPr>
              <w:jc w:val="right"/>
              <w:rPr>
                <w:rFonts w:ascii="Arial Narrow" w:hAnsi="Arial Narrow"/>
                <w:sz w:val="18"/>
                <w:szCs w:val="18"/>
              </w:rPr>
            </w:pPr>
            <w:r w:rsidRPr="00B813D5">
              <w:rPr>
                <w:rFonts w:ascii="Arial Narrow" w:hAnsi="Arial Narrow"/>
                <w:sz w:val="18"/>
                <w:szCs w:val="18"/>
              </w:rPr>
              <w:t>4 000 0000</w:t>
            </w:r>
          </w:p>
        </w:tc>
        <w:tc>
          <w:tcPr>
            <w:tcW w:w="604" w:type="dxa"/>
          </w:tcPr>
          <w:p w14:paraId="470F86C1"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x</w:t>
            </w:r>
          </w:p>
        </w:tc>
        <w:tc>
          <w:tcPr>
            <w:tcW w:w="581" w:type="dxa"/>
          </w:tcPr>
          <w:p w14:paraId="39B16DF5" w14:textId="77777777" w:rsidR="000E5BCD" w:rsidRPr="00B813D5" w:rsidRDefault="000E5BCD" w:rsidP="001D3535">
            <w:pPr>
              <w:rPr>
                <w:rFonts w:ascii="Arial Narrow" w:hAnsi="Arial Narrow"/>
                <w:sz w:val="18"/>
                <w:szCs w:val="18"/>
              </w:rPr>
            </w:pPr>
          </w:p>
        </w:tc>
        <w:tc>
          <w:tcPr>
            <w:tcW w:w="584" w:type="dxa"/>
          </w:tcPr>
          <w:p w14:paraId="66D433A8" w14:textId="77777777" w:rsidR="000E5BCD" w:rsidRPr="00B813D5" w:rsidRDefault="000E5BCD" w:rsidP="001D3535">
            <w:pPr>
              <w:rPr>
                <w:rFonts w:ascii="Arial Narrow" w:hAnsi="Arial Narrow"/>
                <w:sz w:val="18"/>
                <w:szCs w:val="18"/>
              </w:rPr>
            </w:pPr>
          </w:p>
        </w:tc>
        <w:tc>
          <w:tcPr>
            <w:tcW w:w="701" w:type="dxa"/>
          </w:tcPr>
          <w:p w14:paraId="75CEA432" w14:textId="77777777" w:rsidR="000E5BCD" w:rsidRPr="00B813D5" w:rsidRDefault="000E5BCD" w:rsidP="001D3535">
            <w:pPr>
              <w:rPr>
                <w:rFonts w:ascii="Arial Narrow" w:hAnsi="Arial Narrow"/>
                <w:sz w:val="18"/>
                <w:szCs w:val="18"/>
              </w:rPr>
            </w:pPr>
          </w:p>
        </w:tc>
        <w:tc>
          <w:tcPr>
            <w:tcW w:w="616" w:type="dxa"/>
          </w:tcPr>
          <w:p w14:paraId="137E0F26"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100%</w:t>
            </w:r>
          </w:p>
        </w:tc>
        <w:tc>
          <w:tcPr>
            <w:tcW w:w="606" w:type="dxa"/>
          </w:tcPr>
          <w:p w14:paraId="6617D761" w14:textId="77777777" w:rsidR="000E5BCD" w:rsidRPr="00B813D5" w:rsidRDefault="000E5BCD" w:rsidP="001D3535">
            <w:pPr>
              <w:rPr>
                <w:rFonts w:ascii="Arial Narrow" w:hAnsi="Arial Narrow"/>
                <w:sz w:val="18"/>
                <w:szCs w:val="18"/>
              </w:rPr>
            </w:pPr>
          </w:p>
        </w:tc>
        <w:tc>
          <w:tcPr>
            <w:tcW w:w="626" w:type="dxa"/>
          </w:tcPr>
          <w:p w14:paraId="3BAE9561" w14:textId="77777777" w:rsidR="000E5BCD" w:rsidRPr="00B813D5" w:rsidRDefault="000E5BCD" w:rsidP="001D3535">
            <w:pPr>
              <w:rPr>
                <w:rFonts w:ascii="Arial Narrow" w:hAnsi="Arial Narrow"/>
                <w:sz w:val="18"/>
                <w:szCs w:val="18"/>
              </w:rPr>
            </w:pPr>
          </w:p>
        </w:tc>
      </w:tr>
      <w:tr w:rsidR="000E5BCD" w:rsidRPr="00B813D5" w14:paraId="4AC1C018" w14:textId="77777777" w:rsidTr="000E5BCD">
        <w:tc>
          <w:tcPr>
            <w:tcW w:w="1881" w:type="dxa"/>
            <w:vMerge/>
          </w:tcPr>
          <w:p w14:paraId="7160F292" w14:textId="77777777" w:rsidR="000E5BCD" w:rsidRPr="00B813D5" w:rsidRDefault="000E5BCD" w:rsidP="001D3535">
            <w:pPr>
              <w:rPr>
                <w:rFonts w:ascii="Arial Narrow" w:hAnsi="Arial Narrow"/>
                <w:sz w:val="18"/>
                <w:szCs w:val="18"/>
              </w:rPr>
            </w:pPr>
          </w:p>
        </w:tc>
        <w:tc>
          <w:tcPr>
            <w:tcW w:w="3140" w:type="dxa"/>
          </w:tcPr>
          <w:p w14:paraId="2F46C10D" w14:textId="77777777" w:rsidR="000E5BCD" w:rsidRPr="00B813D5" w:rsidRDefault="000E5BCD" w:rsidP="001D3535">
            <w:pPr>
              <w:rPr>
                <w:rFonts w:ascii="Arial Narrow" w:hAnsi="Arial Narrow"/>
                <w:sz w:val="18"/>
                <w:szCs w:val="18"/>
              </w:rPr>
            </w:pPr>
            <w:r w:rsidRPr="00B813D5">
              <w:rPr>
                <w:rFonts w:ascii="Arial Narrow" w:hAnsi="Arial Narrow" w:cstheme="minorHAnsi"/>
                <w:sz w:val="18"/>
                <w:szCs w:val="18"/>
              </w:rPr>
              <w:t>Elaboration d’un rôle numérique des matières imposables</w:t>
            </w:r>
          </w:p>
        </w:tc>
        <w:tc>
          <w:tcPr>
            <w:tcW w:w="2117" w:type="dxa"/>
          </w:tcPr>
          <w:p w14:paraId="4868ECDC" w14:textId="77777777" w:rsidR="000E5BCD" w:rsidRPr="00B813D5" w:rsidRDefault="000E5BCD" w:rsidP="001D3535">
            <w:pPr>
              <w:rPr>
                <w:rFonts w:ascii="Arial Narrow" w:hAnsi="Arial Narrow" w:cstheme="minorHAnsi"/>
                <w:sz w:val="18"/>
                <w:szCs w:val="18"/>
              </w:rPr>
            </w:pPr>
            <w:r w:rsidRPr="00B813D5">
              <w:rPr>
                <w:rFonts w:ascii="Arial Narrow" w:hAnsi="Arial Narrow"/>
                <w:sz w:val="18"/>
                <w:szCs w:val="18"/>
              </w:rPr>
              <w:t xml:space="preserve">Un </w:t>
            </w:r>
            <w:r w:rsidRPr="00B813D5">
              <w:rPr>
                <w:rFonts w:ascii="Arial Narrow" w:hAnsi="Arial Narrow" w:cstheme="minorHAnsi"/>
                <w:sz w:val="18"/>
                <w:szCs w:val="18"/>
              </w:rPr>
              <w:t>rôle numérique des matières imposables est élaboré</w:t>
            </w:r>
          </w:p>
        </w:tc>
        <w:tc>
          <w:tcPr>
            <w:tcW w:w="3047" w:type="dxa"/>
          </w:tcPr>
          <w:p w14:paraId="7C53854A"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 xml:space="preserve">Commune </w:t>
            </w:r>
          </w:p>
        </w:tc>
        <w:tc>
          <w:tcPr>
            <w:tcW w:w="1657" w:type="dxa"/>
          </w:tcPr>
          <w:p w14:paraId="2B2D7221" w14:textId="77777777" w:rsidR="000E5BCD" w:rsidRPr="00B813D5" w:rsidRDefault="000E5BCD" w:rsidP="001D3535">
            <w:pPr>
              <w:jc w:val="right"/>
              <w:rPr>
                <w:rFonts w:ascii="Arial Narrow" w:hAnsi="Arial Narrow"/>
                <w:sz w:val="18"/>
                <w:szCs w:val="18"/>
              </w:rPr>
            </w:pPr>
            <w:r w:rsidRPr="00B813D5">
              <w:rPr>
                <w:rFonts w:ascii="Arial Narrow" w:hAnsi="Arial Narrow"/>
                <w:sz w:val="18"/>
                <w:szCs w:val="18"/>
              </w:rPr>
              <w:t>10 000 000</w:t>
            </w:r>
          </w:p>
        </w:tc>
        <w:tc>
          <w:tcPr>
            <w:tcW w:w="604" w:type="dxa"/>
          </w:tcPr>
          <w:p w14:paraId="0980146A"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x</w:t>
            </w:r>
          </w:p>
        </w:tc>
        <w:tc>
          <w:tcPr>
            <w:tcW w:w="581" w:type="dxa"/>
          </w:tcPr>
          <w:p w14:paraId="119BD15F"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x</w:t>
            </w:r>
          </w:p>
        </w:tc>
        <w:tc>
          <w:tcPr>
            <w:tcW w:w="584" w:type="dxa"/>
          </w:tcPr>
          <w:p w14:paraId="21BBD918"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x</w:t>
            </w:r>
          </w:p>
        </w:tc>
        <w:tc>
          <w:tcPr>
            <w:tcW w:w="701" w:type="dxa"/>
          </w:tcPr>
          <w:p w14:paraId="3E842E4F" w14:textId="77777777" w:rsidR="000E5BCD" w:rsidRPr="00B813D5" w:rsidRDefault="000E5BCD" w:rsidP="001D3535">
            <w:pPr>
              <w:rPr>
                <w:rFonts w:ascii="Arial Narrow" w:hAnsi="Arial Narrow"/>
                <w:sz w:val="18"/>
                <w:szCs w:val="18"/>
              </w:rPr>
            </w:pPr>
          </w:p>
        </w:tc>
        <w:tc>
          <w:tcPr>
            <w:tcW w:w="616" w:type="dxa"/>
          </w:tcPr>
          <w:p w14:paraId="6FF15634"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100%</w:t>
            </w:r>
          </w:p>
        </w:tc>
        <w:tc>
          <w:tcPr>
            <w:tcW w:w="606" w:type="dxa"/>
          </w:tcPr>
          <w:p w14:paraId="1884EA00" w14:textId="77777777" w:rsidR="000E5BCD" w:rsidRPr="00B813D5" w:rsidRDefault="000E5BCD" w:rsidP="001D3535">
            <w:pPr>
              <w:rPr>
                <w:rFonts w:ascii="Arial Narrow" w:hAnsi="Arial Narrow"/>
                <w:sz w:val="18"/>
                <w:szCs w:val="18"/>
              </w:rPr>
            </w:pPr>
          </w:p>
        </w:tc>
        <w:tc>
          <w:tcPr>
            <w:tcW w:w="626" w:type="dxa"/>
          </w:tcPr>
          <w:p w14:paraId="3E11C510" w14:textId="77777777" w:rsidR="000E5BCD" w:rsidRPr="00B813D5" w:rsidRDefault="000E5BCD" w:rsidP="001D3535">
            <w:pPr>
              <w:rPr>
                <w:rFonts w:ascii="Arial Narrow" w:hAnsi="Arial Narrow"/>
                <w:sz w:val="18"/>
                <w:szCs w:val="18"/>
              </w:rPr>
            </w:pPr>
          </w:p>
        </w:tc>
      </w:tr>
      <w:tr w:rsidR="000E5BCD" w:rsidRPr="00B813D5" w14:paraId="4675882E" w14:textId="77777777" w:rsidTr="000E5BCD">
        <w:tc>
          <w:tcPr>
            <w:tcW w:w="1881" w:type="dxa"/>
            <w:vMerge/>
          </w:tcPr>
          <w:p w14:paraId="05F324ED" w14:textId="77777777" w:rsidR="000E5BCD" w:rsidRPr="00B813D5" w:rsidRDefault="000E5BCD" w:rsidP="001D3535">
            <w:pPr>
              <w:rPr>
                <w:rFonts w:ascii="Arial Narrow" w:hAnsi="Arial Narrow"/>
                <w:sz w:val="18"/>
                <w:szCs w:val="18"/>
              </w:rPr>
            </w:pPr>
          </w:p>
        </w:tc>
        <w:tc>
          <w:tcPr>
            <w:tcW w:w="3140" w:type="dxa"/>
          </w:tcPr>
          <w:p w14:paraId="5BDC4128" w14:textId="77777777" w:rsidR="000E5BCD" w:rsidRPr="00B813D5" w:rsidRDefault="000E5BCD" w:rsidP="001D3535">
            <w:pPr>
              <w:rPr>
                <w:rFonts w:ascii="Arial Narrow" w:hAnsi="Arial Narrow"/>
                <w:sz w:val="18"/>
                <w:szCs w:val="18"/>
              </w:rPr>
            </w:pPr>
            <w:r w:rsidRPr="00B813D5">
              <w:rPr>
                <w:rFonts w:ascii="Arial Narrow" w:hAnsi="Arial Narrow" w:cstheme="minorHAnsi"/>
                <w:sz w:val="18"/>
                <w:szCs w:val="18"/>
              </w:rPr>
              <w:t>Mise en place d’un cadre de travail entre la mairie et le service des impôts</w:t>
            </w:r>
          </w:p>
        </w:tc>
        <w:tc>
          <w:tcPr>
            <w:tcW w:w="2117" w:type="dxa"/>
          </w:tcPr>
          <w:p w14:paraId="2BBC8A0D" w14:textId="77777777" w:rsidR="000E5BCD" w:rsidRPr="00B813D5" w:rsidRDefault="000E5BCD" w:rsidP="001D3535">
            <w:pPr>
              <w:rPr>
                <w:rFonts w:ascii="Arial Narrow" w:hAnsi="Arial Narrow" w:cstheme="minorHAnsi"/>
                <w:sz w:val="18"/>
                <w:szCs w:val="18"/>
              </w:rPr>
            </w:pPr>
            <w:r w:rsidRPr="00B813D5">
              <w:rPr>
                <w:rFonts w:ascii="Arial Narrow" w:hAnsi="Arial Narrow" w:cstheme="minorHAnsi"/>
                <w:sz w:val="18"/>
                <w:szCs w:val="18"/>
              </w:rPr>
              <w:t xml:space="preserve">Un cadre de travail entre la mairie et le service des impôts est mis en place </w:t>
            </w:r>
          </w:p>
        </w:tc>
        <w:tc>
          <w:tcPr>
            <w:tcW w:w="3047" w:type="dxa"/>
          </w:tcPr>
          <w:p w14:paraId="7B08EB7D"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 xml:space="preserve">Commune </w:t>
            </w:r>
          </w:p>
        </w:tc>
        <w:tc>
          <w:tcPr>
            <w:tcW w:w="1657" w:type="dxa"/>
          </w:tcPr>
          <w:p w14:paraId="203F014A" w14:textId="77777777" w:rsidR="000E5BCD" w:rsidRPr="00B813D5" w:rsidRDefault="000E5BCD" w:rsidP="001D3535">
            <w:pPr>
              <w:jc w:val="right"/>
              <w:rPr>
                <w:rFonts w:ascii="Arial Narrow" w:hAnsi="Arial Narrow"/>
                <w:sz w:val="18"/>
                <w:szCs w:val="18"/>
              </w:rPr>
            </w:pPr>
            <w:r w:rsidRPr="00B813D5">
              <w:rPr>
                <w:rFonts w:ascii="Arial Narrow" w:hAnsi="Arial Narrow"/>
                <w:sz w:val="18"/>
                <w:szCs w:val="18"/>
              </w:rPr>
              <w:t>500 000</w:t>
            </w:r>
          </w:p>
        </w:tc>
        <w:tc>
          <w:tcPr>
            <w:tcW w:w="604" w:type="dxa"/>
          </w:tcPr>
          <w:p w14:paraId="2C21367F"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x</w:t>
            </w:r>
          </w:p>
        </w:tc>
        <w:tc>
          <w:tcPr>
            <w:tcW w:w="581" w:type="dxa"/>
          </w:tcPr>
          <w:p w14:paraId="11346BF9"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x</w:t>
            </w:r>
          </w:p>
        </w:tc>
        <w:tc>
          <w:tcPr>
            <w:tcW w:w="584" w:type="dxa"/>
          </w:tcPr>
          <w:p w14:paraId="231EEE06" w14:textId="77777777" w:rsidR="000E5BCD" w:rsidRPr="00B813D5" w:rsidRDefault="000E5BCD" w:rsidP="001D3535">
            <w:pPr>
              <w:rPr>
                <w:rFonts w:ascii="Arial Narrow" w:hAnsi="Arial Narrow"/>
                <w:sz w:val="18"/>
                <w:szCs w:val="18"/>
              </w:rPr>
            </w:pPr>
          </w:p>
        </w:tc>
        <w:tc>
          <w:tcPr>
            <w:tcW w:w="701" w:type="dxa"/>
          </w:tcPr>
          <w:p w14:paraId="749E295A" w14:textId="77777777" w:rsidR="000E5BCD" w:rsidRPr="00B813D5" w:rsidRDefault="000E5BCD" w:rsidP="001D3535">
            <w:pPr>
              <w:rPr>
                <w:rFonts w:ascii="Arial Narrow" w:hAnsi="Arial Narrow"/>
                <w:sz w:val="18"/>
                <w:szCs w:val="18"/>
              </w:rPr>
            </w:pPr>
          </w:p>
        </w:tc>
        <w:tc>
          <w:tcPr>
            <w:tcW w:w="616" w:type="dxa"/>
          </w:tcPr>
          <w:p w14:paraId="72A56557"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100%</w:t>
            </w:r>
          </w:p>
        </w:tc>
        <w:tc>
          <w:tcPr>
            <w:tcW w:w="606" w:type="dxa"/>
          </w:tcPr>
          <w:p w14:paraId="4E2DC05A" w14:textId="77777777" w:rsidR="000E5BCD" w:rsidRPr="00B813D5" w:rsidRDefault="000E5BCD" w:rsidP="001D3535">
            <w:pPr>
              <w:rPr>
                <w:rFonts w:ascii="Arial Narrow" w:hAnsi="Arial Narrow"/>
                <w:sz w:val="18"/>
                <w:szCs w:val="18"/>
              </w:rPr>
            </w:pPr>
          </w:p>
        </w:tc>
        <w:tc>
          <w:tcPr>
            <w:tcW w:w="626" w:type="dxa"/>
          </w:tcPr>
          <w:p w14:paraId="4C391F60" w14:textId="77777777" w:rsidR="000E5BCD" w:rsidRPr="00B813D5" w:rsidRDefault="000E5BCD" w:rsidP="001D3535">
            <w:pPr>
              <w:rPr>
                <w:rFonts w:ascii="Arial Narrow" w:hAnsi="Arial Narrow"/>
                <w:sz w:val="18"/>
                <w:szCs w:val="18"/>
              </w:rPr>
            </w:pPr>
          </w:p>
        </w:tc>
      </w:tr>
      <w:tr w:rsidR="000E5BCD" w:rsidRPr="00B813D5" w14:paraId="76A77E16" w14:textId="77777777" w:rsidTr="000E5BCD">
        <w:tc>
          <w:tcPr>
            <w:tcW w:w="1881" w:type="dxa"/>
            <w:vMerge/>
          </w:tcPr>
          <w:p w14:paraId="25F6328A" w14:textId="77777777" w:rsidR="000E5BCD" w:rsidRPr="00B813D5" w:rsidRDefault="000E5BCD" w:rsidP="001D3535">
            <w:pPr>
              <w:rPr>
                <w:rFonts w:ascii="Arial Narrow" w:hAnsi="Arial Narrow"/>
                <w:sz w:val="18"/>
                <w:szCs w:val="18"/>
              </w:rPr>
            </w:pPr>
          </w:p>
        </w:tc>
        <w:tc>
          <w:tcPr>
            <w:tcW w:w="3140" w:type="dxa"/>
          </w:tcPr>
          <w:p w14:paraId="70FDAC33" w14:textId="77777777" w:rsidR="000E5BCD" w:rsidRPr="00B813D5" w:rsidRDefault="000E5BCD" w:rsidP="001D3535">
            <w:pPr>
              <w:rPr>
                <w:rFonts w:ascii="Arial Narrow" w:hAnsi="Arial Narrow"/>
                <w:sz w:val="18"/>
                <w:szCs w:val="18"/>
              </w:rPr>
            </w:pPr>
            <w:r w:rsidRPr="00B813D5">
              <w:rPr>
                <w:rFonts w:ascii="Arial Narrow" w:hAnsi="Arial Narrow" w:cstheme="minorHAnsi"/>
                <w:sz w:val="18"/>
                <w:szCs w:val="18"/>
              </w:rPr>
              <w:t xml:space="preserve">Elaboration d’un plan triennal de mobilisation des ressources </w:t>
            </w:r>
          </w:p>
        </w:tc>
        <w:tc>
          <w:tcPr>
            <w:tcW w:w="2117" w:type="dxa"/>
          </w:tcPr>
          <w:p w14:paraId="4EC41916" w14:textId="77777777" w:rsidR="000E5BCD" w:rsidRPr="00B813D5" w:rsidRDefault="000E5BCD" w:rsidP="001D3535">
            <w:pPr>
              <w:rPr>
                <w:rFonts w:ascii="Arial Narrow" w:hAnsi="Arial Narrow" w:cstheme="minorHAnsi"/>
                <w:sz w:val="18"/>
                <w:szCs w:val="18"/>
              </w:rPr>
            </w:pPr>
            <w:r w:rsidRPr="00B813D5">
              <w:rPr>
                <w:rFonts w:ascii="Arial Narrow" w:hAnsi="Arial Narrow" w:cstheme="minorHAnsi"/>
                <w:sz w:val="18"/>
                <w:szCs w:val="18"/>
              </w:rPr>
              <w:t>Un plan communal de mobilisation de ressources</w:t>
            </w:r>
          </w:p>
        </w:tc>
        <w:tc>
          <w:tcPr>
            <w:tcW w:w="3047" w:type="dxa"/>
          </w:tcPr>
          <w:p w14:paraId="540344DF"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 xml:space="preserve">Commune </w:t>
            </w:r>
          </w:p>
        </w:tc>
        <w:tc>
          <w:tcPr>
            <w:tcW w:w="1657" w:type="dxa"/>
          </w:tcPr>
          <w:p w14:paraId="1C75FDB9" w14:textId="77777777" w:rsidR="000E5BCD" w:rsidRPr="00B813D5" w:rsidRDefault="000E5BCD" w:rsidP="001D3535">
            <w:pPr>
              <w:jc w:val="right"/>
              <w:rPr>
                <w:rFonts w:ascii="Arial Narrow" w:hAnsi="Arial Narrow"/>
                <w:sz w:val="18"/>
                <w:szCs w:val="18"/>
              </w:rPr>
            </w:pPr>
            <w:r w:rsidRPr="00B813D5">
              <w:rPr>
                <w:rFonts w:ascii="Arial Narrow" w:hAnsi="Arial Narrow"/>
                <w:sz w:val="18"/>
                <w:szCs w:val="18"/>
              </w:rPr>
              <w:t>5 000 000</w:t>
            </w:r>
          </w:p>
        </w:tc>
        <w:tc>
          <w:tcPr>
            <w:tcW w:w="604" w:type="dxa"/>
          </w:tcPr>
          <w:p w14:paraId="75936C75"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x</w:t>
            </w:r>
          </w:p>
        </w:tc>
        <w:tc>
          <w:tcPr>
            <w:tcW w:w="581" w:type="dxa"/>
          </w:tcPr>
          <w:p w14:paraId="33B4C4EF"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x</w:t>
            </w:r>
          </w:p>
        </w:tc>
        <w:tc>
          <w:tcPr>
            <w:tcW w:w="584" w:type="dxa"/>
          </w:tcPr>
          <w:p w14:paraId="38F3C530"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x</w:t>
            </w:r>
          </w:p>
        </w:tc>
        <w:tc>
          <w:tcPr>
            <w:tcW w:w="701" w:type="dxa"/>
          </w:tcPr>
          <w:p w14:paraId="7AE09D66" w14:textId="77777777" w:rsidR="000E5BCD" w:rsidRPr="00B813D5" w:rsidRDefault="000E5BCD" w:rsidP="001D3535">
            <w:pPr>
              <w:rPr>
                <w:rFonts w:ascii="Arial Narrow" w:hAnsi="Arial Narrow"/>
                <w:sz w:val="18"/>
                <w:szCs w:val="18"/>
              </w:rPr>
            </w:pPr>
          </w:p>
        </w:tc>
        <w:tc>
          <w:tcPr>
            <w:tcW w:w="616" w:type="dxa"/>
          </w:tcPr>
          <w:p w14:paraId="16033F87"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100%</w:t>
            </w:r>
          </w:p>
        </w:tc>
        <w:tc>
          <w:tcPr>
            <w:tcW w:w="606" w:type="dxa"/>
          </w:tcPr>
          <w:p w14:paraId="15A8E00F" w14:textId="77777777" w:rsidR="000E5BCD" w:rsidRPr="00B813D5" w:rsidRDefault="000E5BCD" w:rsidP="001D3535">
            <w:pPr>
              <w:rPr>
                <w:rFonts w:ascii="Arial Narrow" w:hAnsi="Arial Narrow"/>
                <w:sz w:val="18"/>
                <w:szCs w:val="18"/>
              </w:rPr>
            </w:pPr>
          </w:p>
        </w:tc>
        <w:tc>
          <w:tcPr>
            <w:tcW w:w="626" w:type="dxa"/>
          </w:tcPr>
          <w:p w14:paraId="0AA853E7" w14:textId="77777777" w:rsidR="000E5BCD" w:rsidRPr="00B813D5" w:rsidRDefault="000E5BCD" w:rsidP="001D3535">
            <w:pPr>
              <w:rPr>
                <w:rFonts w:ascii="Arial Narrow" w:hAnsi="Arial Narrow"/>
                <w:sz w:val="18"/>
                <w:szCs w:val="18"/>
              </w:rPr>
            </w:pPr>
          </w:p>
        </w:tc>
      </w:tr>
      <w:tr w:rsidR="000E5BCD" w:rsidRPr="00B813D5" w14:paraId="43FB4354" w14:textId="77777777" w:rsidTr="000E5BCD">
        <w:tc>
          <w:tcPr>
            <w:tcW w:w="1881" w:type="dxa"/>
            <w:vMerge/>
          </w:tcPr>
          <w:p w14:paraId="129D028A" w14:textId="77777777" w:rsidR="000E5BCD" w:rsidRPr="00B813D5" w:rsidRDefault="000E5BCD" w:rsidP="001D3535">
            <w:pPr>
              <w:rPr>
                <w:rFonts w:ascii="Arial Narrow" w:hAnsi="Arial Narrow"/>
                <w:sz w:val="18"/>
                <w:szCs w:val="18"/>
              </w:rPr>
            </w:pPr>
          </w:p>
        </w:tc>
        <w:tc>
          <w:tcPr>
            <w:tcW w:w="3140" w:type="dxa"/>
            <w:vAlign w:val="center"/>
          </w:tcPr>
          <w:p w14:paraId="2C771504" w14:textId="77777777" w:rsidR="000E5BCD" w:rsidRPr="00B813D5" w:rsidRDefault="000E5BCD" w:rsidP="001D3535">
            <w:pPr>
              <w:pStyle w:val="Sansinterligne"/>
              <w:rPr>
                <w:rFonts w:ascii="Arial Narrow" w:hAnsi="Arial Narrow" w:cs="Calibri"/>
                <w:sz w:val="18"/>
                <w:szCs w:val="18"/>
              </w:rPr>
            </w:pPr>
            <w:r w:rsidRPr="00B813D5">
              <w:rPr>
                <w:rFonts w:ascii="Arial Narrow" w:hAnsi="Arial Narrow" w:cs="Calibri"/>
                <w:sz w:val="18"/>
                <w:szCs w:val="18"/>
              </w:rPr>
              <w:t xml:space="preserve">Organisation </w:t>
            </w:r>
          </w:p>
          <w:p w14:paraId="6F6E0CB9" w14:textId="77777777" w:rsidR="000E5BCD" w:rsidRPr="00B813D5" w:rsidRDefault="000E5BCD" w:rsidP="001D3535">
            <w:pPr>
              <w:pStyle w:val="Sansinterligne"/>
              <w:rPr>
                <w:rFonts w:ascii="Arial Narrow" w:hAnsi="Arial Narrow" w:cs="Calibri"/>
                <w:sz w:val="18"/>
                <w:szCs w:val="18"/>
              </w:rPr>
            </w:pPr>
            <w:r w:rsidRPr="00B813D5">
              <w:rPr>
                <w:rFonts w:ascii="Arial Narrow" w:hAnsi="Arial Narrow" w:cs="Calibri"/>
                <w:sz w:val="18"/>
                <w:szCs w:val="18"/>
              </w:rPr>
              <w:t>des campagnes d’information et de sensibilisation sur l’importance du paiement de la TDRL</w:t>
            </w:r>
          </w:p>
        </w:tc>
        <w:tc>
          <w:tcPr>
            <w:tcW w:w="2117" w:type="dxa"/>
          </w:tcPr>
          <w:p w14:paraId="6BEAFFFA" w14:textId="77777777" w:rsidR="000E5BCD" w:rsidRPr="00B813D5" w:rsidRDefault="000E5BCD" w:rsidP="001D3535">
            <w:pPr>
              <w:rPr>
                <w:rFonts w:ascii="Arial Narrow" w:hAnsi="Arial Narrow" w:cs="Calibri"/>
                <w:sz w:val="18"/>
                <w:szCs w:val="18"/>
              </w:rPr>
            </w:pPr>
            <w:r w:rsidRPr="00B813D5">
              <w:rPr>
                <w:rFonts w:ascii="Arial Narrow" w:hAnsi="Arial Narrow" w:cs="Calibri"/>
                <w:sz w:val="18"/>
                <w:szCs w:val="18"/>
              </w:rPr>
              <w:t>Des campagnes d’information et de sensibilisation sur l’importance du paiement de la TDRL sont organisées</w:t>
            </w:r>
          </w:p>
        </w:tc>
        <w:tc>
          <w:tcPr>
            <w:tcW w:w="3047" w:type="dxa"/>
          </w:tcPr>
          <w:p w14:paraId="316B13E1"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Tous les quartiers</w:t>
            </w:r>
          </w:p>
        </w:tc>
        <w:tc>
          <w:tcPr>
            <w:tcW w:w="1657" w:type="dxa"/>
          </w:tcPr>
          <w:p w14:paraId="73E67487" w14:textId="77777777" w:rsidR="000E5BCD" w:rsidRPr="00B813D5" w:rsidRDefault="000E5BCD" w:rsidP="001D3535">
            <w:pPr>
              <w:jc w:val="right"/>
              <w:rPr>
                <w:rFonts w:ascii="Arial Narrow" w:hAnsi="Arial Narrow"/>
                <w:sz w:val="18"/>
                <w:szCs w:val="18"/>
              </w:rPr>
            </w:pPr>
            <w:r w:rsidRPr="00B813D5">
              <w:rPr>
                <w:rFonts w:ascii="Arial Narrow" w:hAnsi="Arial Narrow"/>
                <w:sz w:val="18"/>
                <w:szCs w:val="18"/>
              </w:rPr>
              <w:t>20 000 000</w:t>
            </w:r>
          </w:p>
        </w:tc>
        <w:tc>
          <w:tcPr>
            <w:tcW w:w="604" w:type="dxa"/>
          </w:tcPr>
          <w:p w14:paraId="6B115E6B"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x</w:t>
            </w:r>
          </w:p>
        </w:tc>
        <w:tc>
          <w:tcPr>
            <w:tcW w:w="581" w:type="dxa"/>
          </w:tcPr>
          <w:p w14:paraId="146026FC"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x</w:t>
            </w:r>
          </w:p>
        </w:tc>
        <w:tc>
          <w:tcPr>
            <w:tcW w:w="584" w:type="dxa"/>
          </w:tcPr>
          <w:p w14:paraId="47C44B9E"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x</w:t>
            </w:r>
          </w:p>
        </w:tc>
        <w:tc>
          <w:tcPr>
            <w:tcW w:w="701" w:type="dxa"/>
          </w:tcPr>
          <w:p w14:paraId="5095BD78" w14:textId="77777777" w:rsidR="000E5BCD" w:rsidRPr="00B813D5" w:rsidRDefault="000E5BCD" w:rsidP="001D3535">
            <w:pPr>
              <w:rPr>
                <w:rFonts w:ascii="Arial Narrow" w:hAnsi="Arial Narrow"/>
                <w:sz w:val="18"/>
                <w:szCs w:val="18"/>
              </w:rPr>
            </w:pPr>
          </w:p>
        </w:tc>
        <w:tc>
          <w:tcPr>
            <w:tcW w:w="616" w:type="dxa"/>
          </w:tcPr>
          <w:p w14:paraId="1B9292F7"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100%</w:t>
            </w:r>
          </w:p>
        </w:tc>
        <w:tc>
          <w:tcPr>
            <w:tcW w:w="606" w:type="dxa"/>
          </w:tcPr>
          <w:p w14:paraId="611CD68F" w14:textId="77777777" w:rsidR="000E5BCD" w:rsidRPr="00B813D5" w:rsidRDefault="000E5BCD" w:rsidP="001D3535">
            <w:pPr>
              <w:rPr>
                <w:rFonts w:ascii="Arial Narrow" w:hAnsi="Arial Narrow"/>
                <w:sz w:val="18"/>
                <w:szCs w:val="18"/>
              </w:rPr>
            </w:pPr>
          </w:p>
        </w:tc>
        <w:tc>
          <w:tcPr>
            <w:tcW w:w="626" w:type="dxa"/>
          </w:tcPr>
          <w:p w14:paraId="2A601B12" w14:textId="77777777" w:rsidR="000E5BCD" w:rsidRPr="00B813D5" w:rsidRDefault="000E5BCD" w:rsidP="001D3535">
            <w:pPr>
              <w:rPr>
                <w:rFonts w:ascii="Arial Narrow" w:hAnsi="Arial Narrow"/>
                <w:sz w:val="18"/>
                <w:szCs w:val="18"/>
              </w:rPr>
            </w:pPr>
          </w:p>
        </w:tc>
      </w:tr>
      <w:tr w:rsidR="000E5BCD" w:rsidRPr="00B813D5" w14:paraId="20C16F78" w14:textId="77777777" w:rsidTr="000E5BCD">
        <w:tc>
          <w:tcPr>
            <w:tcW w:w="1881" w:type="dxa"/>
            <w:vMerge/>
          </w:tcPr>
          <w:p w14:paraId="1952B36D" w14:textId="77777777" w:rsidR="000E5BCD" w:rsidRPr="00B813D5" w:rsidRDefault="000E5BCD" w:rsidP="001D3535">
            <w:pPr>
              <w:rPr>
                <w:rFonts w:ascii="Arial Narrow" w:hAnsi="Arial Narrow"/>
                <w:sz w:val="18"/>
                <w:szCs w:val="18"/>
              </w:rPr>
            </w:pPr>
          </w:p>
        </w:tc>
        <w:tc>
          <w:tcPr>
            <w:tcW w:w="3140" w:type="dxa"/>
          </w:tcPr>
          <w:p w14:paraId="14BA2222" w14:textId="77777777" w:rsidR="000E5BCD" w:rsidRPr="00B813D5" w:rsidRDefault="000E5BCD" w:rsidP="001D3535">
            <w:pPr>
              <w:pStyle w:val="Sansinterligne"/>
              <w:rPr>
                <w:rFonts w:ascii="Arial Narrow" w:hAnsi="Arial Narrow" w:cs="Calibri"/>
                <w:sz w:val="18"/>
                <w:szCs w:val="18"/>
              </w:rPr>
            </w:pPr>
            <w:r w:rsidRPr="00B813D5">
              <w:rPr>
                <w:rFonts w:ascii="Arial Narrow" w:hAnsi="Arial Narrow" w:cs="Calibri"/>
                <w:sz w:val="18"/>
                <w:szCs w:val="18"/>
              </w:rPr>
              <w:t>Mise en place d’un comité technique de suivi et d’évaluation (hommes et femmes) des actions planifiées dans le PDESC pour la période 2024-2028</w:t>
            </w:r>
          </w:p>
        </w:tc>
        <w:tc>
          <w:tcPr>
            <w:tcW w:w="2117" w:type="dxa"/>
          </w:tcPr>
          <w:p w14:paraId="43BC3B68" w14:textId="77777777" w:rsidR="000E5BCD" w:rsidRPr="00B813D5" w:rsidRDefault="000E5BCD" w:rsidP="001D3535">
            <w:pPr>
              <w:rPr>
                <w:rFonts w:ascii="Arial Narrow" w:hAnsi="Arial Narrow" w:cs="Calibri"/>
                <w:sz w:val="18"/>
                <w:szCs w:val="18"/>
              </w:rPr>
            </w:pPr>
            <w:r w:rsidRPr="00B813D5">
              <w:rPr>
                <w:rFonts w:ascii="Arial Narrow" w:hAnsi="Arial Narrow" w:cs="Calibri"/>
                <w:sz w:val="18"/>
                <w:szCs w:val="18"/>
              </w:rPr>
              <w:t>Un comité technique de suivi et d’évaluation des actions planifiées pour la période 2024-2028 est mise en place</w:t>
            </w:r>
          </w:p>
        </w:tc>
        <w:tc>
          <w:tcPr>
            <w:tcW w:w="3047" w:type="dxa"/>
          </w:tcPr>
          <w:p w14:paraId="273FE272"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Commune</w:t>
            </w:r>
          </w:p>
        </w:tc>
        <w:tc>
          <w:tcPr>
            <w:tcW w:w="1657" w:type="dxa"/>
          </w:tcPr>
          <w:p w14:paraId="58DEE4D6" w14:textId="77777777" w:rsidR="000E5BCD" w:rsidRPr="00B813D5" w:rsidRDefault="000E5BCD" w:rsidP="001D3535">
            <w:pPr>
              <w:jc w:val="right"/>
              <w:rPr>
                <w:rFonts w:ascii="Arial Narrow" w:hAnsi="Arial Narrow"/>
                <w:sz w:val="18"/>
                <w:szCs w:val="18"/>
              </w:rPr>
            </w:pPr>
            <w:r w:rsidRPr="00B813D5">
              <w:rPr>
                <w:rFonts w:ascii="Arial Narrow" w:hAnsi="Arial Narrow"/>
                <w:sz w:val="18"/>
                <w:szCs w:val="18"/>
              </w:rPr>
              <w:t>PM</w:t>
            </w:r>
          </w:p>
        </w:tc>
        <w:tc>
          <w:tcPr>
            <w:tcW w:w="604" w:type="dxa"/>
          </w:tcPr>
          <w:p w14:paraId="79FDD322" w14:textId="77777777" w:rsidR="000E5BCD" w:rsidRPr="00B813D5" w:rsidRDefault="000E5BCD" w:rsidP="001D3535">
            <w:pPr>
              <w:rPr>
                <w:rFonts w:ascii="Arial Narrow" w:hAnsi="Arial Narrow"/>
                <w:sz w:val="18"/>
                <w:szCs w:val="18"/>
              </w:rPr>
            </w:pPr>
          </w:p>
        </w:tc>
        <w:tc>
          <w:tcPr>
            <w:tcW w:w="581" w:type="dxa"/>
          </w:tcPr>
          <w:p w14:paraId="1999C70D"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x</w:t>
            </w:r>
          </w:p>
        </w:tc>
        <w:tc>
          <w:tcPr>
            <w:tcW w:w="584" w:type="dxa"/>
          </w:tcPr>
          <w:p w14:paraId="3B75EF67" w14:textId="77777777" w:rsidR="000E5BCD" w:rsidRPr="00B813D5" w:rsidRDefault="000E5BCD" w:rsidP="001D3535">
            <w:pPr>
              <w:rPr>
                <w:rFonts w:ascii="Arial Narrow" w:hAnsi="Arial Narrow"/>
                <w:sz w:val="18"/>
                <w:szCs w:val="18"/>
              </w:rPr>
            </w:pPr>
          </w:p>
        </w:tc>
        <w:tc>
          <w:tcPr>
            <w:tcW w:w="701" w:type="dxa"/>
          </w:tcPr>
          <w:p w14:paraId="366E064E" w14:textId="77777777" w:rsidR="000E5BCD" w:rsidRPr="00B813D5" w:rsidRDefault="000E5BCD" w:rsidP="001D3535">
            <w:pPr>
              <w:rPr>
                <w:rFonts w:ascii="Arial Narrow" w:hAnsi="Arial Narrow"/>
                <w:sz w:val="18"/>
                <w:szCs w:val="18"/>
              </w:rPr>
            </w:pPr>
          </w:p>
        </w:tc>
        <w:tc>
          <w:tcPr>
            <w:tcW w:w="616" w:type="dxa"/>
          </w:tcPr>
          <w:p w14:paraId="35F4A78B"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100%</w:t>
            </w:r>
          </w:p>
        </w:tc>
        <w:tc>
          <w:tcPr>
            <w:tcW w:w="606" w:type="dxa"/>
          </w:tcPr>
          <w:p w14:paraId="05CC44BC" w14:textId="77777777" w:rsidR="000E5BCD" w:rsidRPr="00B813D5" w:rsidRDefault="000E5BCD" w:rsidP="001D3535">
            <w:pPr>
              <w:rPr>
                <w:rFonts w:ascii="Arial Narrow" w:hAnsi="Arial Narrow"/>
                <w:sz w:val="18"/>
                <w:szCs w:val="18"/>
              </w:rPr>
            </w:pPr>
          </w:p>
        </w:tc>
        <w:tc>
          <w:tcPr>
            <w:tcW w:w="626" w:type="dxa"/>
          </w:tcPr>
          <w:p w14:paraId="08758D7B" w14:textId="77777777" w:rsidR="000E5BCD" w:rsidRPr="00B813D5" w:rsidRDefault="000E5BCD" w:rsidP="001D3535">
            <w:pPr>
              <w:rPr>
                <w:rFonts w:ascii="Arial Narrow" w:hAnsi="Arial Narrow"/>
                <w:sz w:val="18"/>
                <w:szCs w:val="18"/>
              </w:rPr>
            </w:pPr>
          </w:p>
        </w:tc>
      </w:tr>
      <w:tr w:rsidR="000E5BCD" w:rsidRPr="00B813D5" w14:paraId="67CB3E35" w14:textId="77777777" w:rsidTr="000E5BCD">
        <w:tc>
          <w:tcPr>
            <w:tcW w:w="1881" w:type="dxa"/>
            <w:vMerge w:val="restart"/>
          </w:tcPr>
          <w:p w14:paraId="37DE0285" w14:textId="77777777" w:rsidR="000E5BCD" w:rsidRPr="00B813D5" w:rsidRDefault="000E5BCD" w:rsidP="001D3535">
            <w:pPr>
              <w:rPr>
                <w:rFonts w:ascii="Arial Narrow" w:hAnsi="Arial Narrow" w:cstheme="minorHAnsi"/>
                <w:b/>
                <w:i/>
                <w:sz w:val="18"/>
                <w:szCs w:val="18"/>
              </w:rPr>
            </w:pPr>
            <w:r w:rsidRPr="00B813D5">
              <w:rPr>
                <w:rFonts w:ascii="Arial Narrow" w:hAnsi="Arial Narrow" w:cstheme="minorHAnsi"/>
                <w:b/>
                <w:i/>
                <w:sz w:val="18"/>
                <w:szCs w:val="18"/>
              </w:rPr>
              <w:t>Rationaliser le budget</w:t>
            </w:r>
          </w:p>
          <w:p w14:paraId="5B137D6F" w14:textId="77777777" w:rsidR="000E5BCD" w:rsidRPr="00B813D5" w:rsidRDefault="000E5BCD" w:rsidP="001D3535">
            <w:pPr>
              <w:rPr>
                <w:rFonts w:ascii="Arial Narrow" w:hAnsi="Arial Narrow"/>
                <w:sz w:val="18"/>
                <w:szCs w:val="18"/>
              </w:rPr>
            </w:pPr>
          </w:p>
        </w:tc>
        <w:tc>
          <w:tcPr>
            <w:tcW w:w="3140" w:type="dxa"/>
            <w:vAlign w:val="center"/>
          </w:tcPr>
          <w:p w14:paraId="15BFF25B" w14:textId="77777777" w:rsidR="000E5BCD" w:rsidRPr="00B813D5" w:rsidRDefault="000E5BCD" w:rsidP="001D3535">
            <w:pPr>
              <w:pStyle w:val="Sansinterligne"/>
              <w:rPr>
                <w:rFonts w:ascii="Arial Narrow" w:hAnsi="Arial Narrow" w:cs="Calibri"/>
                <w:sz w:val="18"/>
                <w:szCs w:val="18"/>
              </w:rPr>
            </w:pPr>
            <w:r w:rsidRPr="00B813D5">
              <w:rPr>
                <w:rFonts w:ascii="Arial Narrow" w:hAnsi="Arial Narrow" w:cs="Calibri"/>
                <w:sz w:val="18"/>
                <w:szCs w:val="18"/>
              </w:rPr>
              <w:t>Renforcement des capacités des élus et du personnel sur l’élaboration et l’exécution du budget en mode croisé</w:t>
            </w:r>
          </w:p>
        </w:tc>
        <w:tc>
          <w:tcPr>
            <w:tcW w:w="2117" w:type="dxa"/>
          </w:tcPr>
          <w:p w14:paraId="7FC1372A" w14:textId="77777777" w:rsidR="000E5BCD" w:rsidRPr="00B813D5" w:rsidRDefault="000E5BCD" w:rsidP="001D3535">
            <w:pPr>
              <w:rPr>
                <w:rFonts w:ascii="Arial Narrow" w:hAnsi="Arial Narrow" w:cs="Calibri"/>
                <w:sz w:val="18"/>
                <w:szCs w:val="18"/>
              </w:rPr>
            </w:pPr>
            <w:r w:rsidRPr="00B813D5">
              <w:rPr>
                <w:rFonts w:ascii="Arial Narrow" w:hAnsi="Arial Narrow"/>
                <w:sz w:val="18"/>
                <w:szCs w:val="18"/>
              </w:rPr>
              <w:t>Les capacités des élus et du personnel sont renforcées sur l’élaboration et l’exécution du budget en mode croisé</w:t>
            </w:r>
          </w:p>
        </w:tc>
        <w:tc>
          <w:tcPr>
            <w:tcW w:w="3047" w:type="dxa"/>
          </w:tcPr>
          <w:p w14:paraId="326E499C"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 xml:space="preserve">Commune </w:t>
            </w:r>
          </w:p>
        </w:tc>
        <w:tc>
          <w:tcPr>
            <w:tcW w:w="1657" w:type="dxa"/>
          </w:tcPr>
          <w:p w14:paraId="4C0AA92F" w14:textId="77777777" w:rsidR="000E5BCD" w:rsidRPr="00B813D5" w:rsidRDefault="000E5BCD" w:rsidP="001D3535">
            <w:pPr>
              <w:jc w:val="right"/>
              <w:rPr>
                <w:rFonts w:ascii="Arial Narrow" w:hAnsi="Arial Narrow"/>
                <w:sz w:val="18"/>
                <w:szCs w:val="18"/>
              </w:rPr>
            </w:pPr>
            <w:r w:rsidRPr="00B813D5">
              <w:rPr>
                <w:rFonts w:ascii="Arial Narrow" w:hAnsi="Arial Narrow"/>
                <w:sz w:val="18"/>
                <w:szCs w:val="18"/>
              </w:rPr>
              <w:t>3 000 000</w:t>
            </w:r>
          </w:p>
        </w:tc>
        <w:tc>
          <w:tcPr>
            <w:tcW w:w="604" w:type="dxa"/>
          </w:tcPr>
          <w:p w14:paraId="50093CCD" w14:textId="77777777" w:rsidR="000E5BCD" w:rsidRPr="00B813D5" w:rsidRDefault="000E5BCD" w:rsidP="001D3535">
            <w:pPr>
              <w:rPr>
                <w:rFonts w:ascii="Arial Narrow" w:hAnsi="Arial Narrow"/>
                <w:sz w:val="18"/>
                <w:szCs w:val="18"/>
              </w:rPr>
            </w:pPr>
          </w:p>
        </w:tc>
        <w:tc>
          <w:tcPr>
            <w:tcW w:w="581" w:type="dxa"/>
          </w:tcPr>
          <w:p w14:paraId="0D6E5E51"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x</w:t>
            </w:r>
          </w:p>
        </w:tc>
        <w:tc>
          <w:tcPr>
            <w:tcW w:w="584" w:type="dxa"/>
          </w:tcPr>
          <w:p w14:paraId="5E24F4BC" w14:textId="77777777" w:rsidR="000E5BCD" w:rsidRPr="00B813D5" w:rsidRDefault="000E5BCD" w:rsidP="001D3535">
            <w:pPr>
              <w:rPr>
                <w:rFonts w:ascii="Arial Narrow" w:hAnsi="Arial Narrow"/>
                <w:sz w:val="18"/>
                <w:szCs w:val="18"/>
              </w:rPr>
            </w:pPr>
          </w:p>
        </w:tc>
        <w:tc>
          <w:tcPr>
            <w:tcW w:w="701" w:type="dxa"/>
          </w:tcPr>
          <w:p w14:paraId="4ACDA9B0" w14:textId="77777777" w:rsidR="000E5BCD" w:rsidRPr="00B813D5" w:rsidRDefault="000E5BCD" w:rsidP="001D3535">
            <w:pPr>
              <w:rPr>
                <w:rFonts w:ascii="Arial Narrow" w:hAnsi="Arial Narrow"/>
                <w:sz w:val="18"/>
                <w:szCs w:val="18"/>
              </w:rPr>
            </w:pPr>
          </w:p>
        </w:tc>
        <w:tc>
          <w:tcPr>
            <w:tcW w:w="616" w:type="dxa"/>
          </w:tcPr>
          <w:p w14:paraId="4EF39329"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50%</w:t>
            </w:r>
          </w:p>
        </w:tc>
        <w:tc>
          <w:tcPr>
            <w:tcW w:w="606" w:type="dxa"/>
          </w:tcPr>
          <w:p w14:paraId="71617E02" w14:textId="77777777" w:rsidR="000E5BCD" w:rsidRPr="00B813D5" w:rsidRDefault="000E5BCD" w:rsidP="001D3535">
            <w:pPr>
              <w:rPr>
                <w:rFonts w:ascii="Arial Narrow" w:hAnsi="Arial Narrow"/>
                <w:sz w:val="18"/>
                <w:szCs w:val="18"/>
              </w:rPr>
            </w:pPr>
          </w:p>
        </w:tc>
        <w:tc>
          <w:tcPr>
            <w:tcW w:w="626" w:type="dxa"/>
          </w:tcPr>
          <w:p w14:paraId="442C0511"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50%</w:t>
            </w:r>
          </w:p>
        </w:tc>
      </w:tr>
      <w:tr w:rsidR="000E5BCD" w:rsidRPr="00B813D5" w14:paraId="65CC8BE1" w14:textId="77777777" w:rsidTr="000E5BCD">
        <w:tc>
          <w:tcPr>
            <w:tcW w:w="1881" w:type="dxa"/>
            <w:vMerge/>
          </w:tcPr>
          <w:p w14:paraId="7B1E59B5" w14:textId="77777777" w:rsidR="000E5BCD" w:rsidRPr="00B813D5" w:rsidRDefault="000E5BCD" w:rsidP="001D3535">
            <w:pPr>
              <w:rPr>
                <w:rFonts w:ascii="Arial Narrow" w:hAnsi="Arial Narrow"/>
                <w:sz w:val="18"/>
                <w:szCs w:val="18"/>
              </w:rPr>
            </w:pPr>
          </w:p>
        </w:tc>
        <w:tc>
          <w:tcPr>
            <w:tcW w:w="3140" w:type="dxa"/>
          </w:tcPr>
          <w:p w14:paraId="56646884" w14:textId="77777777" w:rsidR="000E5BCD" w:rsidRPr="00B813D5" w:rsidRDefault="000E5BCD" w:rsidP="001D3535">
            <w:pPr>
              <w:rPr>
                <w:rFonts w:ascii="Arial Narrow" w:hAnsi="Arial Narrow"/>
                <w:sz w:val="18"/>
                <w:szCs w:val="18"/>
              </w:rPr>
            </w:pPr>
            <w:r w:rsidRPr="00B813D5">
              <w:rPr>
                <w:rFonts w:ascii="Arial Narrow" w:hAnsi="Arial Narrow" w:cstheme="minorHAnsi"/>
                <w:sz w:val="18"/>
                <w:szCs w:val="18"/>
              </w:rPr>
              <w:t>Application de la gestion axée sur le résultat (adopter un budget mode programme)</w:t>
            </w:r>
          </w:p>
        </w:tc>
        <w:tc>
          <w:tcPr>
            <w:tcW w:w="2117" w:type="dxa"/>
          </w:tcPr>
          <w:p w14:paraId="650A8238" w14:textId="77777777" w:rsidR="000E5BCD" w:rsidRPr="00B813D5" w:rsidRDefault="000E5BCD" w:rsidP="001D3535">
            <w:pPr>
              <w:rPr>
                <w:rFonts w:ascii="Arial Narrow" w:hAnsi="Arial Narrow" w:cstheme="minorHAnsi"/>
                <w:sz w:val="18"/>
                <w:szCs w:val="18"/>
              </w:rPr>
            </w:pPr>
            <w:r w:rsidRPr="00B813D5">
              <w:rPr>
                <w:rFonts w:ascii="Arial Narrow" w:hAnsi="Arial Narrow"/>
                <w:sz w:val="18"/>
                <w:szCs w:val="18"/>
              </w:rPr>
              <w:t>La gestion axée sur les résultats est appliquée</w:t>
            </w:r>
          </w:p>
        </w:tc>
        <w:tc>
          <w:tcPr>
            <w:tcW w:w="3047" w:type="dxa"/>
          </w:tcPr>
          <w:p w14:paraId="5F327842"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 xml:space="preserve">Commune </w:t>
            </w:r>
          </w:p>
        </w:tc>
        <w:tc>
          <w:tcPr>
            <w:tcW w:w="1657" w:type="dxa"/>
          </w:tcPr>
          <w:p w14:paraId="2E3C549E" w14:textId="77777777" w:rsidR="000E5BCD" w:rsidRPr="00B813D5" w:rsidRDefault="000E5BCD" w:rsidP="001D3535">
            <w:pPr>
              <w:jc w:val="right"/>
              <w:rPr>
                <w:rFonts w:ascii="Arial Narrow" w:hAnsi="Arial Narrow"/>
                <w:sz w:val="18"/>
                <w:szCs w:val="18"/>
              </w:rPr>
            </w:pPr>
            <w:r w:rsidRPr="00B813D5">
              <w:rPr>
                <w:rFonts w:ascii="Arial Narrow" w:hAnsi="Arial Narrow"/>
                <w:sz w:val="18"/>
                <w:szCs w:val="18"/>
              </w:rPr>
              <w:t>2 000 000</w:t>
            </w:r>
          </w:p>
        </w:tc>
        <w:tc>
          <w:tcPr>
            <w:tcW w:w="604" w:type="dxa"/>
          </w:tcPr>
          <w:p w14:paraId="5B8706AA" w14:textId="77777777" w:rsidR="000E5BCD" w:rsidRPr="00B813D5" w:rsidRDefault="000E5BCD" w:rsidP="001D3535">
            <w:pPr>
              <w:rPr>
                <w:rFonts w:ascii="Arial Narrow" w:hAnsi="Arial Narrow"/>
                <w:sz w:val="18"/>
                <w:szCs w:val="18"/>
              </w:rPr>
            </w:pPr>
          </w:p>
        </w:tc>
        <w:tc>
          <w:tcPr>
            <w:tcW w:w="581" w:type="dxa"/>
          </w:tcPr>
          <w:p w14:paraId="66179CB8"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x</w:t>
            </w:r>
          </w:p>
        </w:tc>
        <w:tc>
          <w:tcPr>
            <w:tcW w:w="584" w:type="dxa"/>
          </w:tcPr>
          <w:p w14:paraId="32E42D70" w14:textId="77777777" w:rsidR="000E5BCD" w:rsidRPr="00B813D5" w:rsidRDefault="000E5BCD" w:rsidP="001D3535">
            <w:pPr>
              <w:rPr>
                <w:rFonts w:ascii="Arial Narrow" w:hAnsi="Arial Narrow"/>
                <w:sz w:val="18"/>
                <w:szCs w:val="18"/>
              </w:rPr>
            </w:pPr>
          </w:p>
        </w:tc>
        <w:tc>
          <w:tcPr>
            <w:tcW w:w="701" w:type="dxa"/>
          </w:tcPr>
          <w:p w14:paraId="76AFFF6B" w14:textId="77777777" w:rsidR="000E5BCD" w:rsidRPr="00B813D5" w:rsidRDefault="000E5BCD" w:rsidP="001D3535">
            <w:pPr>
              <w:rPr>
                <w:rFonts w:ascii="Arial Narrow" w:hAnsi="Arial Narrow"/>
                <w:sz w:val="18"/>
                <w:szCs w:val="18"/>
              </w:rPr>
            </w:pPr>
          </w:p>
        </w:tc>
        <w:tc>
          <w:tcPr>
            <w:tcW w:w="616" w:type="dxa"/>
          </w:tcPr>
          <w:p w14:paraId="58E6B4FD"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100%</w:t>
            </w:r>
          </w:p>
        </w:tc>
        <w:tc>
          <w:tcPr>
            <w:tcW w:w="606" w:type="dxa"/>
          </w:tcPr>
          <w:p w14:paraId="25BA3756" w14:textId="77777777" w:rsidR="000E5BCD" w:rsidRPr="00B813D5" w:rsidRDefault="000E5BCD" w:rsidP="001D3535">
            <w:pPr>
              <w:rPr>
                <w:rFonts w:ascii="Arial Narrow" w:hAnsi="Arial Narrow"/>
                <w:sz w:val="18"/>
                <w:szCs w:val="18"/>
              </w:rPr>
            </w:pPr>
          </w:p>
        </w:tc>
        <w:tc>
          <w:tcPr>
            <w:tcW w:w="626" w:type="dxa"/>
          </w:tcPr>
          <w:p w14:paraId="73E9A785" w14:textId="77777777" w:rsidR="000E5BCD" w:rsidRPr="00B813D5" w:rsidRDefault="000E5BCD" w:rsidP="001D3535">
            <w:pPr>
              <w:rPr>
                <w:rFonts w:ascii="Arial Narrow" w:hAnsi="Arial Narrow"/>
                <w:sz w:val="18"/>
                <w:szCs w:val="18"/>
              </w:rPr>
            </w:pPr>
          </w:p>
        </w:tc>
      </w:tr>
      <w:tr w:rsidR="000E5BCD" w:rsidRPr="00B813D5" w14:paraId="460DCC2F" w14:textId="77777777" w:rsidTr="000E5BCD">
        <w:tc>
          <w:tcPr>
            <w:tcW w:w="1881" w:type="dxa"/>
            <w:vMerge w:val="restart"/>
          </w:tcPr>
          <w:p w14:paraId="731F2C99" w14:textId="77777777" w:rsidR="000E5BCD" w:rsidRPr="00B813D5" w:rsidRDefault="000E5BCD" w:rsidP="001D3535">
            <w:pPr>
              <w:rPr>
                <w:rFonts w:ascii="Arial Narrow" w:hAnsi="Arial Narrow"/>
                <w:sz w:val="18"/>
                <w:szCs w:val="18"/>
              </w:rPr>
            </w:pPr>
            <w:r w:rsidRPr="00B813D5">
              <w:rPr>
                <w:rFonts w:ascii="Arial Narrow" w:hAnsi="Arial Narrow" w:cstheme="minorHAnsi"/>
                <w:b/>
                <w:i/>
                <w:sz w:val="18"/>
                <w:szCs w:val="18"/>
              </w:rPr>
              <w:t xml:space="preserve">Promouvoir le genre dans la commune </w:t>
            </w:r>
          </w:p>
        </w:tc>
        <w:tc>
          <w:tcPr>
            <w:tcW w:w="3140" w:type="dxa"/>
          </w:tcPr>
          <w:p w14:paraId="0DFEDF13" w14:textId="77777777" w:rsidR="000E5BCD" w:rsidRPr="00B813D5" w:rsidRDefault="000E5BCD" w:rsidP="001D3535">
            <w:pPr>
              <w:rPr>
                <w:rFonts w:ascii="Arial Narrow" w:hAnsi="Arial Narrow"/>
                <w:sz w:val="18"/>
                <w:szCs w:val="18"/>
              </w:rPr>
            </w:pPr>
            <w:r w:rsidRPr="00B813D5">
              <w:rPr>
                <w:rFonts w:ascii="Arial Narrow" w:hAnsi="Arial Narrow" w:cs="Calibri"/>
                <w:sz w:val="18"/>
                <w:szCs w:val="18"/>
              </w:rPr>
              <w:t xml:space="preserve">Mise en place d’une commission genre </w:t>
            </w:r>
          </w:p>
        </w:tc>
        <w:tc>
          <w:tcPr>
            <w:tcW w:w="2117" w:type="dxa"/>
          </w:tcPr>
          <w:p w14:paraId="05C08830" w14:textId="77777777" w:rsidR="000E5BCD" w:rsidRPr="00B813D5" w:rsidRDefault="000E5BCD" w:rsidP="001D3535">
            <w:pPr>
              <w:rPr>
                <w:rFonts w:ascii="Arial Narrow" w:hAnsi="Arial Narrow" w:cstheme="minorHAnsi"/>
                <w:sz w:val="18"/>
                <w:szCs w:val="18"/>
              </w:rPr>
            </w:pPr>
            <w:r w:rsidRPr="00B813D5">
              <w:rPr>
                <w:rFonts w:ascii="Arial Narrow" w:hAnsi="Arial Narrow"/>
                <w:sz w:val="18"/>
                <w:szCs w:val="18"/>
              </w:rPr>
              <w:t>Une commission genre est mise en place</w:t>
            </w:r>
          </w:p>
        </w:tc>
        <w:tc>
          <w:tcPr>
            <w:tcW w:w="3047" w:type="dxa"/>
          </w:tcPr>
          <w:p w14:paraId="46355A53"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Commune</w:t>
            </w:r>
          </w:p>
        </w:tc>
        <w:tc>
          <w:tcPr>
            <w:tcW w:w="1657" w:type="dxa"/>
          </w:tcPr>
          <w:p w14:paraId="07D70789" w14:textId="77777777" w:rsidR="000E5BCD" w:rsidRPr="00B813D5" w:rsidRDefault="000E5BCD" w:rsidP="001D3535">
            <w:pPr>
              <w:jc w:val="right"/>
              <w:rPr>
                <w:rFonts w:ascii="Arial Narrow" w:hAnsi="Arial Narrow"/>
                <w:sz w:val="18"/>
                <w:szCs w:val="18"/>
              </w:rPr>
            </w:pPr>
            <w:r w:rsidRPr="00B813D5">
              <w:rPr>
                <w:rFonts w:ascii="Arial Narrow" w:hAnsi="Arial Narrow"/>
                <w:sz w:val="18"/>
                <w:szCs w:val="18"/>
              </w:rPr>
              <w:t xml:space="preserve">   10 000</w:t>
            </w:r>
          </w:p>
        </w:tc>
        <w:tc>
          <w:tcPr>
            <w:tcW w:w="604" w:type="dxa"/>
          </w:tcPr>
          <w:p w14:paraId="5F48BD07"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x</w:t>
            </w:r>
          </w:p>
        </w:tc>
        <w:tc>
          <w:tcPr>
            <w:tcW w:w="581" w:type="dxa"/>
          </w:tcPr>
          <w:p w14:paraId="0488A078" w14:textId="77777777" w:rsidR="000E5BCD" w:rsidRPr="00B813D5" w:rsidRDefault="000E5BCD" w:rsidP="001D3535">
            <w:pPr>
              <w:rPr>
                <w:rFonts w:ascii="Arial Narrow" w:hAnsi="Arial Narrow"/>
                <w:sz w:val="18"/>
                <w:szCs w:val="18"/>
              </w:rPr>
            </w:pPr>
          </w:p>
        </w:tc>
        <w:tc>
          <w:tcPr>
            <w:tcW w:w="584" w:type="dxa"/>
          </w:tcPr>
          <w:p w14:paraId="0880D6CA" w14:textId="77777777" w:rsidR="000E5BCD" w:rsidRPr="00B813D5" w:rsidRDefault="000E5BCD" w:rsidP="001D3535">
            <w:pPr>
              <w:rPr>
                <w:rFonts w:ascii="Arial Narrow" w:hAnsi="Arial Narrow"/>
                <w:sz w:val="18"/>
                <w:szCs w:val="18"/>
              </w:rPr>
            </w:pPr>
          </w:p>
        </w:tc>
        <w:tc>
          <w:tcPr>
            <w:tcW w:w="701" w:type="dxa"/>
          </w:tcPr>
          <w:p w14:paraId="51BCC9E4" w14:textId="77777777" w:rsidR="000E5BCD" w:rsidRPr="00B813D5" w:rsidRDefault="000E5BCD" w:rsidP="001D3535">
            <w:pPr>
              <w:rPr>
                <w:rFonts w:ascii="Arial Narrow" w:hAnsi="Arial Narrow"/>
                <w:sz w:val="18"/>
                <w:szCs w:val="18"/>
              </w:rPr>
            </w:pPr>
          </w:p>
        </w:tc>
        <w:tc>
          <w:tcPr>
            <w:tcW w:w="616" w:type="dxa"/>
          </w:tcPr>
          <w:p w14:paraId="529A06BE"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100%</w:t>
            </w:r>
          </w:p>
        </w:tc>
        <w:tc>
          <w:tcPr>
            <w:tcW w:w="606" w:type="dxa"/>
          </w:tcPr>
          <w:p w14:paraId="7A019BD5" w14:textId="77777777" w:rsidR="000E5BCD" w:rsidRPr="00B813D5" w:rsidRDefault="000E5BCD" w:rsidP="001D3535">
            <w:pPr>
              <w:rPr>
                <w:rFonts w:ascii="Arial Narrow" w:hAnsi="Arial Narrow"/>
                <w:sz w:val="18"/>
                <w:szCs w:val="18"/>
              </w:rPr>
            </w:pPr>
          </w:p>
        </w:tc>
        <w:tc>
          <w:tcPr>
            <w:tcW w:w="626" w:type="dxa"/>
          </w:tcPr>
          <w:p w14:paraId="2AC44167" w14:textId="77777777" w:rsidR="000E5BCD" w:rsidRPr="00B813D5" w:rsidRDefault="000E5BCD" w:rsidP="001D3535">
            <w:pPr>
              <w:rPr>
                <w:rFonts w:ascii="Arial Narrow" w:hAnsi="Arial Narrow"/>
                <w:sz w:val="18"/>
                <w:szCs w:val="18"/>
              </w:rPr>
            </w:pPr>
          </w:p>
        </w:tc>
      </w:tr>
      <w:tr w:rsidR="000E5BCD" w:rsidRPr="00B813D5" w14:paraId="32410083" w14:textId="77777777" w:rsidTr="000E5BCD">
        <w:tc>
          <w:tcPr>
            <w:tcW w:w="1881" w:type="dxa"/>
            <w:vMerge/>
          </w:tcPr>
          <w:p w14:paraId="1A5EF0A8" w14:textId="77777777" w:rsidR="000E5BCD" w:rsidRPr="00B813D5" w:rsidRDefault="000E5BCD" w:rsidP="001D3535">
            <w:pPr>
              <w:rPr>
                <w:rFonts w:ascii="Arial Narrow" w:hAnsi="Arial Narrow"/>
                <w:sz w:val="18"/>
                <w:szCs w:val="18"/>
              </w:rPr>
            </w:pPr>
          </w:p>
        </w:tc>
        <w:tc>
          <w:tcPr>
            <w:tcW w:w="3140" w:type="dxa"/>
          </w:tcPr>
          <w:p w14:paraId="47431EBE" w14:textId="77777777" w:rsidR="000E5BCD" w:rsidRPr="00B813D5" w:rsidRDefault="000E5BCD" w:rsidP="001D3535">
            <w:pPr>
              <w:rPr>
                <w:rFonts w:ascii="Arial Narrow" w:hAnsi="Arial Narrow"/>
                <w:sz w:val="18"/>
                <w:szCs w:val="18"/>
              </w:rPr>
            </w:pPr>
            <w:r w:rsidRPr="00B813D5">
              <w:rPr>
                <w:rFonts w:ascii="Arial Narrow" w:hAnsi="Arial Narrow" w:cs="Calibri"/>
                <w:sz w:val="18"/>
                <w:szCs w:val="18"/>
              </w:rPr>
              <w:t>Elaboration et mise en œuvre d’une stratégie communale genre</w:t>
            </w:r>
          </w:p>
        </w:tc>
        <w:tc>
          <w:tcPr>
            <w:tcW w:w="2117" w:type="dxa"/>
          </w:tcPr>
          <w:p w14:paraId="74FF4453" w14:textId="77777777" w:rsidR="000E5BCD" w:rsidRPr="00B813D5" w:rsidRDefault="000E5BCD" w:rsidP="001D3535">
            <w:pPr>
              <w:rPr>
                <w:rFonts w:ascii="Arial Narrow" w:hAnsi="Arial Narrow" w:cstheme="minorHAnsi"/>
                <w:sz w:val="18"/>
                <w:szCs w:val="18"/>
              </w:rPr>
            </w:pPr>
            <w:r w:rsidRPr="00B813D5">
              <w:rPr>
                <w:rFonts w:ascii="Arial Narrow" w:hAnsi="Arial Narrow"/>
                <w:sz w:val="18"/>
                <w:szCs w:val="18"/>
              </w:rPr>
              <w:t>Une stratégie communale genre est élaborée et mise en œuvre</w:t>
            </w:r>
          </w:p>
        </w:tc>
        <w:tc>
          <w:tcPr>
            <w:tcW w:w="3047" w:type="dxa"/>
          </w:tcPr>
          <w:p w14:paraId="7FED142B"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 xml:space="preserve">Commune </w:t>
            </w:r>
          </w:p>
        </w:tc>
        <w:tc>
          <w:tcPr>
            <w:tcW w:w="1657" w:type="dxa"/>
          </w:tcPr>
          <w:p w14:paraId="452BA4BD" w14:textId="77777777" w:rsidR="000E5BCD" w:rsidRPr="00B813D5" w:rsidRDefault="000E5BCD" w:rsidP="001D3535">
            <w:pPr>
              <w:jc w:val="right"/>
              <w:rPr>
                <w:rFonts w:ascii="Arial Narrow" w:hAnsi="Arial Narrow"/>
                <w:sz w:val="18"/>
                <w:szCs w:val="18"/>
              </w:rPr>
            </w:pPr>
            <w:r w:rsidRPr="00B813D5">
              <w:rPr>
                <w:rFonts w:ascii="Arial Narrow" w:hAnsi="Arial Narrow"/>
                <w:sz w:val="18"/>
                <w:szCs w:val="18"/>
              </w:rPr>
              <w:t>3 000 000</w:t>
            </w:r>
          </w:p>
        </w:tc>
        <w:tc>
          <w:tcPr>
            <w:tcW w:w="604" w:type="dxa"/>
          </w:tcPr>
          <w:p w14:paraId="365BCEE3" w14:textId="77777777" w:rsidR="000E5BCD" w:rsidRPr="00B813D5" w:rsidRDefault="000E5BCD" w:rsidP="001D3535">
            <w:pPr>
              <w:rPr>
                <w:rFonts w:ascii="Arial Narrow" w:hAnsi="Arial Narrow"/>
                <w:sz w:val="18"/>
                <w:szCs w:val="18"/>
              </w:rPr>
            </w:pPr>
          </w:p>
        </w:tc>
        <w:tc>
          <w:tcPr>
            <w:tcW w:w="581" w:type="dxa"/>
          </w:tcPr>
          <w:p w14:paraId="7B1CA757"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x</w:t>
            </w:r>
          </w:p>
        </w:tc>
        <w:tc>
          <w:tcPr>
            <w:tcW w:w="584" w:type="dxa"/>
          </w:tcPr>
          <w:p w14:paraId="154C9C62"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x</w:t>
            </w:r>
          </w:p>
        </w:tc>
        <w:tc>
          <w:tcPr>
            <w:tcW w:w="701" w:type="dxa"/>
          </w:tcPr>
          <w:p w14:paraId="3718251B" w14:textId="77777777" w:rsidR="000E5BCD" w:rsidRPr="00B813D5" w:rsidRDefault="000E5BCD" w:rsidP="001D3535">
            <w:pPr>
              <w:rPr>
                <w:rFonts w:ascii="Arial Narrow" w:hAnsi="Arial Narrow"/>
                <w:sz w:val="18"/>
                <w:szCs w:val="18"/>
              </w:rPr>
            </w:pPr>
          </w:p>
        </w:tc>
        <w:tc>
          <w:tcPr>
            <w:tcW w:w="616" w:type="dxa"/>
          </w:tcPr>
          <w:p w14:paraId="34545DEB"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20%</w:t>
            </w:r>
          </w:p>
        </w:tc>
        <w:tc>
          <w:tcPr>
            <w:tcW w:w="606" w:type="dxa"/>
          </w:tcPr>
          <w:p w14:paraId="23A3C36F" w14:textId="77777777" w:rsidR="000E5BCD" w:rsidRPr="00B813D5" w:rsidRDefault="000E5BCD" w:rsidP="001D3535">
            <w:pPr>
              <w:rPr>
                <w:rFonts w:ascii="Arial Narrow" w:hAnsi="Arial Narrow"/>
                <w:sz w:val="18"/>
                <w:szCs w:val="18"/>
              </w:rPr>
            </w:pPr>
          </w:p>
        </w:tc>
        <w:tc>
          <w:tcPr>
            <w:tcW w:w="626" w:type="dxa"/>
          </w:tcPr>
          <w:p w14:paraId="5C8D429A"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80%</w:t>
            </w:r>
          </w:p>
        </w:tc>
      </w:tr>
      <w:tr w:rsidR="000E5BCD" w:rsidRPr="00B813D5" w14:paraId="108AFE94" w14:textId="77777777" w:rsidTr="000E5BCD">
        <w:tc>
          <w:tcPr>
            <w:tcW w:w="1881" w:type="dxa"/>
            <w:vMerge w:val="restart"/>
          </w:tcPr>
          <w:p w14:paraId="02BD7105" w14:textId="77777777" w:rsidR="000E5BCD" w:rsidRPr="00B813D5" w:rsidRDefault="000E5BCD" w:rsidP="001D3535">
            <w:pPr>
              <w:rPr>
                <w:rFonts w:ascii="Arial Narrow" w:hAnsi="Arial Narrow"/>
                <w:sz w:val="18"/>
                <w:szCs w:val="18"/>
              </w:rPr>
            </w:pPr>
            <w:r w:rsidRPr="00B813D5">
              <w:rPr>
                <w:rFonts w:ascii="Arial Narrow" w:hAnsi="Arial Narrow" w:cstheme="minorHAnsi"/>
                <w:b/>
                <w:i/>
                <w:sz w:val="18"/>
                <w:szCs w:val="18"/>
              </w:rPr>
              <w:t>Disposer d’une bonne comptabilité matières</w:t>
            </w:r>
          </w:p>
        </w:tc>
        <w:tc>
          <w:tcPr>
            <w:tcW w:w="3140" w:type="dxa"/>
          </w:tcPr>
          <w:p w14:paraId="38A56E9C" w14:textId="77777777" w:rsidR="000E5BCD" w:rsidRPr="00B813D5" w:rsidRDefault="000E5BCD" w:rsidP="001D3535">
            <w:pPr>
              <w:rPr>
                <w:rFonts w:ascii="Arial Narrow" w:hAnsi="Arial Narrow"/>
                <w:sz w:val="18"/>
                <w:szCs w:val="18"/>
              </w:rPr>
            </w:pPr>
            <w:r w:rsidRPr="00B813D5">
              <w:rPr>
                <w:rFonts w:ascii="Arial Narrow" w:hAnsi="Arial Narrow" w:cstheme="minorHAnsi"/>
                <w:sz w:val="18"/>
                <w:szCs w:val="18"/>
              </w:rPr>
              <w:t>Formation des comptables matières sur le logiciel de la comptabilité matières</w:t>
            </w:r>
          </w:p>
        </w:tc>
        <w:tc>
          <w:tcPr>
            <w:tcW w:w="2117" w:type="dxa"/>
          </w:tcPr>
          <w:p w14:paraId="3D912D71" w14:textId="77777777" w:rsidR="000E5BCD" w:rsidRPr="00B813D5" w:rsidRDefault="000E5BCD" w:rsidP="001D3535">
            <w:pPr>
              <w:rPr>
                <w:rFonts w:ascii="Arial Narrow" w:hAnsi="Arial Narrow" w:cstheme="minorHAnsi"/>
                <w:sz w:val="18"/>
                <w:szCs w:val="18"/>
              </w:rPr>
            </w:pPr>
            <w:r w:rsidRPr="00B813D5">
              <w:rPr>
                <w:rFonts w:ascii="Arial Narrow" w:hAnsi="Arial Narrow"/>
                <w:sz w:val="18"/>
                <w:szCs w:val="18"/>
              </w:rPr>
              <w:t>Les comptables matières sont recrutées et formés sur le logiciel de la comptabilité matières</w:t>
            </w:r>
          </w:p>
        </w:tc>
        <w:tc>
          <w:tcPr>
            <w:tcW w:w="3047" w:type="dxa"/>
          </w:tcPr>
          <w:p w14:paraId="05891F92"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 xml:space="preserve">Commune </w:t>
            </w:r>
          </w:p>
        </w:tc>
        <w:tc>
          <w:tcPr>
            <w:tcW w:w="1657" w:type="dxa"/>
          </w:tcPr>
          <w:p w14:paraId="788CDD82" w14:textId="77777777" w:rsidR="000E5BCD" w:rsidRPr="00B813D5" w:rsidRDefault="000E5BCD" w:rsidP="001D3535">
            <w:pPr>
              <w:jc w:val="right"/>
              <w:rPr>
                <w:rFonts w:ascii="Arial Narrow" w:hAnsi="Arial Narrow"/>
                <w:sz w:val="18"/>
                <w:szCs w:val="18"/>
              </w:rPr>
            </w:pPr>
            <w:r w:rsidRPr="00B813D5">
              <w:rPr>
                <w:rFonts w:ascii="Arial Narrow" w:hAnsi="Arial Narrow"/>
                <w:sz w:val="18"/>
                <w:szCs w:val="18"/>
              </w:rPr>
              <w:t>2 000 000</w:t>
            </w:r>
          </w:p>
        </w:tc>
        <w:tc>
          <w:tcPr>
            <w:tcW w:w="604" w:type="dxa"/>
          </w:tcPr>
          <w:p w14:paraId="4F1AAA47" w14:textId="77777777" w:rsidR="000E5BCD" w:rsidRPr="00B813D5" w:rsidRDefault="000E5BCD" w:rsidP="001D3535">
            <w:pPr>
              <w:rPr>
                <w:rFonts w:ascii="Arial Narrow" w:hAnsi="Arial Narrow"/>
                <w:sz w:val="18"/>
                <w:szCs w:val="18"/>
              </w:rPr>
            </w:pPr>
          </w:p>
        </w:tc>
        <w:tc>
          <w:tcPr>
            <w:tcW w:w="581" w:type="dxa"/>
          </w:tcPr>
          <w:p w14:paraId="4D034EEB" w14:textId="77777777" w:rsidR="000E5BCD" w:rsidRPr="00B813D5" w:rsidRDefault="000E5BCD" w:rsidP="001D3535">
            <w:pPr>
              <w:rPr>
                <w:rFonts w:ascii="Arial Narrow" w:hAnsi="Arial Narrow"/>
                <w:sz w:val="18"/>
                <w:szCs w:val="18"/>
              </w:rPr>
            </w:pPr>
          </w:p>
        </w:tc>
        <w:tc>
          <w:tcPr>
            <w:tcW w:w="584" w:type="dxa"/>
          </w:tcPr>
          <w:p w14:paraId="12F76125"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x</w:t>
            </w:r>
          </w:p>
        </w:tc>
        <w:tc>
          <w:tcPr>
            <w:tcW w:w="701" w:type="dxa"/>
          </w:tcPr>
          <w:p w14:paraId="37567EC4" w14:textId="77777777" w:rsidR="000E5BCD" w:rsidRPr="00B813D5" w:rsidRDefault="000E5BCD" w:rsidP="001D3535">
            <w:pPr>
              <w:rPr>
                <w:rFonts w:ascii="Arial Narrow" w:hAnsi="Arial Narrow"/>
                <w:sz w:val="18"/>
                <w:szCs w:val="18"/>
              </w:rPr>
            </w:pPr>
          </w:p>
        </w:tc>
        <w:tc>
          <w:tcPr>
            <w:tcW w:w="616" w:type="dxa"/>
          </w:tcPr>
          <w:p w14:paraId="0C49F322"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100%</w:t>
            </w:r>
          </w:p>
        </w:tc>
        <w:tc>
          <w:tcPr>
            <w:tcW w:w="606" w:type="dxa"/>
          </w:tcPr>
          <w:p w14:paraId="0C010F3C" w14:textId="77777777" w:rsidR="000E5BCD" w:rsidRPr="00B813D5" w:rsidRDefault="000E5BCD" w:rsidP="001D3535">
            <w:pPr>
              <w:rPr>
                <w:rFonts w:ascii="Arial Narrow" w:hAnsi="Arial Narrow"/>
                <w:sz w:val="18"/>
                <w:szCs w:val="18"/>
              </w:rPr>
            </w:pPr>
          </w:p>
        </w:tc>
        <w:tc>
          <w:tcPr>
            <w:tcW w:w="626" w:type="dxa"/>
          </w:tcPr>
          <w:p w14:paraId="1FB226E6" w14:textId="77777777" w:rsidR="000E5BCD" w:rsidRPr="00B813D5" w:rsidRDefault="000E5BCD" w:rsidP="001D3535">
            <w:pPr>
              <w:rPr>
                <w:rFonts w:ascii="Arial Narrow" w:hAnsi="Arial Narrow"/>
                <w:sz w:val="18"/>
                <w:szCs w:val="18"/>
              </w:rPr>
            </w:pPr>
          </w:p>
        </w:tc>
      </w:tr>
      <w:tr w:rsidR="000E5BCD" w:rsidRPr="00B813D5" w14:paraId="200843AE" w14:textId="77777777" w:rsidTr="000E5BCD">
        <w:tc>
          <w:tcPr>
            <w:tcW w:w="1881" w:type="dxa"/>
            <w:vMerge/>
          </w:tcPr>
          <w:p w14:paraId="3F553002" w14:textId="77777777" w:rsidR="000E5BCD" w:rsidRPr="00B813D5" w:rsidRDefault="000E5BCD" w:rsidP="001D3535">
            <w:pPr>
              <w:rPr>
                <w:rFonts w:ascii="Arial Narrow" w:hAnsi="Arial Narrow"/>
                <w:sz w:val="18"/>
                <w:szCs w:val="18"/>
              </w:rPr>
            </w:pPr>
          </w:p>
        </w:tc>
        <w:tc>
          <w:tcPr>
            <w:tcW w:w="3140" w:type="dxa"/>
          </w:tcPr>
          <w:p w14:paraId="421F9810" w14:textId="77777777" w:rsidR="000E5BCD" w:rsidRPr="00B813D5" w:rsidRDefault="000E5BCD" w:rsidP="001D3535">
            <w:pPr>
              <w:rPr>
                <w:rFonts w:ascii="Arial Narrow" w:hAnsi="Arial Narrow"/>
                <w:sz w:val="18"/>
                <w:szCs w:val="18"/>
              </w:rPr>
            </w:pPr>
            <w:r w:rsidRPr="00B813D5">
              <w:rPr>
                <w:rFonts w:ascii="Arial Narrow" w:hAnsi="Arial Narrow" w:cstheme="minorHAnsi"/>
                <w:sz w:val="18"/>
                <w:szCs w:val="18"/>
              </w:rPr>
              <w:t>Application rigoureuse des normes comptables</w:t>
            </w:r>
          </w:p>
        </w:tc>
        <w:tc>
          <w:tcPr>
            <w:tcW w:w="2117" w:type="dxa"/>
          </w:tcPr>
          <w:p w14:paraId="511987C3" w14:textId="77777777" w:rsidR="000E5BCD" w:rsidRPr="00B813D5" w:rsidRDefault="000E5BCD" w:rsidP="001D3535">
            <w:pPr>
              <w:rPr>
                <w:rFonts w:ascii="Arial Narrow" w:hAnsi="Arial Narrow" w:cstheme="minorHAnsi"/>
                <w:sz w:val="18"/>
                <w:szCs w:val="18"/>
              </w:rPr>
            </w:pPr>
            <w:r w:rsidRPr="00B813D5">
              <w:rPr>
                <w:rFonts w:ascii="Arial Narrow" w:hAnsi="Arial Narrow"/>
                <w:sz w:val="18"/>
                <w:szCs w:val="18"/>
              </w:rPr>
              <w:t>Les normes comptables sont appliquées rigoureusement</w:t>
            </w:r>
          </w:p>
        </w:tc>
        <w:tc>
          <w:tcPr>
            <w:tcW w:w="3047" w:type="dxa"/>
          </w:tcPr>
          <w:p w14:paraId="5B7A1789"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 xml:space="preserve">Commune </w:t>
            </w:r>
          </w:p>
        </w:tc>
        <w:tc>
          <w:tcPr>
            <w:tcW w:w="1657" w:type="dxa"/>
          </w:tcPr>
          <w:p w14:paraId="75E5B87C" w14:textId="77777777" w:rsidR="000E5BCD" w:rsidRPr="00B813D5" w:rsidRDefault="000E5BCD" w:rsidP="001D3535">
            <w:pPr>
              <w:jc w:val="right"/>
              <w:rPr>
                <w:rFonts w:ascii="Arial Narrow" w:hAnsi="Arial Narrow"/>
                <w:sz w:val="18"/>
                <w:szCs w:val="18"/>
              </w:rPr>
            </w:pPr>
            <w:r w:rsidRPr="00B813D5">
              <w:rPr>
                <w:rFonts w:ascii="Arial Narrow" w:hAnsi="Arial Narrow"/>
                <w:sz w:val="18"/>
                <w:szCs w:val="18"/>
              </w:rPr>
              <w:t>1 000 000</w:t>
            </w:r>
          </w:p>
        </w:tc>
        <w:tc>
          <w:tcPr>
            <w:tcW w:w="604" w:type="dxa"/>
          </w:tcPr>
          <w:p w14:paraId="08E36576"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x</w:t>
            </w:r>
          </w:p>
        </w:tc>
        <w:tc>
          <w:tcPr>
            <w:tcW w:w="581" w:type="dxa"/>
          </w:tcPr>
          <w:p w14:paraId="16B80F73"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x</w:t>
            </w:r>
          </w:p>
        </w:tc>
        <w:tc>
          <w:tcPr>
            <w:tcW w:w="584" w:type="dxa"/>
          </w:tcPr>
          <w:p w14:paraId="2E356F5E"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x</w:t>
            </w:r>
          </w:p>
        </w:tc>
        <w:tc>
          <w:tcPr>
            <w:tcW w:w="701" w:type="dxa"/>
          </w:tcPr>
          <w:p w14:paraId="52FE32A7" w14:textId="77777777" w:rsidR="000E5BCD" w:rsidRPr="00B813D5" w:rsidRDefault="000E5BCD" w:rsidP="001D3535">
            <w:pPr>
              <w:rPr>
                <w:rFonts w:ascii="Arial Narrow" w:hAnsi="Arial Narrow"/>
                <w:sz w:val="18"/>
                <w:szCs w:val="18"/>
              </w:rPr>
            </w:pPr>
          </w:p>
        </w:tc>
        <w:tc>
          <w:tcPr>
            <w:tcW w:w="616" w:type="dxa"/>
          </w:tcPr>
          <w:p w14:paraId="7CEA11C6"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100%</w:t>
            </w:r>
          </w:p>
        </w:tc>
        <w:tc>
          <w:tcPr>
            <w:tcW w:w="606" w:type="dxa"/>
          </w:tcPr>
          <w:p w14:paraId="3AB8C25B" w14:textId="77777777" w:rsidR="000E5BCD" w:rsidRPr="00B813D5" w:rsidRDefault="000E5BCD" w:rsidP="001D3535">
            <w:pPr>
              <w:rPr>
                <w:rFonts w:ascii="Arial Narrow" w:hAnsi="Arial Narrow"/>
                <w:sz w:val="18"/>
                <w:szCs w:val="18"/>
              </w:rPr>
            </w:pPr>
          </w:p>
        </w:tc>
        <w:tc>
          <w:tcPr>
            <w:tcW w:w="626" w:type="dxa"/>
          </w:tcPr>
          <w:p w14:paraId="5D04E669" w14:textId="77777777" w:rsidR="000E5BCD" w:rsidRPr="00B813D5" w:rsidRDefault="000E5BCD" w:rsidP="001D3535">
            <w:pPr>
              <w:rPr>
                <w:rFonts w:ascii="Arial Narrow" w:hAnsi="Arial Narrow"/>
                <w:sz w:val="18"/>
                <w:szCs w:val="18"/>
              </w:rPr>
            </w:pPr>
          </w:p>
        </w:tc>
      </w:tr>
      <w:tr w:rsidR="000E5BCD" w:rsidRPr="00B813D5" w14:paraId="06D5A7E1" w14:textId="77777777" w:rsidTr="000E5BCD">
        <w:tc>
          <w:tcPr>
            <w:tcW w:w="1881" w:type="dxa"/>
            <w:vMerge/>
          </w:tcPr>
          <w:p w14:paraId="78193583" w14:textId="77777777" w:rsidR="000E5BCD" w:rsidRPr="00B813D5" w:rsidRDefault="000E5BCD" w:rsidP="001D3535">
            <w:pPr>
              <w:rPr>
                <w:rFonts w:ascii="Arial Narrow" w:hAnsi="Arial Narrow"/>
                <w:sz w:val="18"/>
                <w:szCs w:val="18"/>
              </w:rPr>
            </w:pPr>
          </w:p>
        </w:tc>
        <w:tc>
          <w:tcPr>
            <w:tcW w:w="3140" w:type="dxa"/>
          </w:tcPr>
          <w:p w14:paraId="7A26D17B" w14:textId="77777777" w:rsidR="000E5BCD" w:rsidRPr="00B813D5" w:rsidRDefault="000E5BCD" w:rsidP="001D3535">
            <w:pPr>
              <w:rPr>
                <w:rFonts w:ascii="Arial Narrow" w:hAnsi="Arial Narrow"/>
                <w:sz w:val="18"/>
                <w:szCs w:val="18"/>
              </w:rPr>
            </w:pPr>
            <w:r w:rsidRPr="00B813D5">
              <w:rPr>
                <w:rFonts w:ascii="Arial Narrow" w:hAnsi="Arial Narrow" w:cs="Calibri"/>
                <w:sz w:val="18"/>
                <w:szCs w:val="18"/>
              </w:rPr>
              <w:t>Etat des lieux dans tous les domaines /Recensement dans tous les domaines (faire un répertoire dans tous les domaines)</w:t>
            </w:r>
          </w:p>
        </w:tc>
        <w:tc>
          <w:tcPr>
            <w:tcW w:w="2117" w:type="dxa"/>
          </w:tcPr>
          <w:p w14:paraId="3E3F554B" w14:textId="77777777" w:rsidR="000E5BCD" w:rsidRPr="00B813D5" w:rsidRDefault="000E5BCD" w:rsidP="001D3535">
            <w:pPr>
              <w:rPr>
                <w:rFonts w:ascii="Arial Narrow" w:hAnsi="Arial Narrow" w:cstheme="minorHAnsi"/>
                <w:sz w:val="18"/>
                <w:szCs w:val="18"/>
              </w:rPr>
            </w:pPr>
            <w:r w:rsidRPr="00B813D5">
              <w:rPr>
                <w:rFonts w:ascii="Arial Narrow" w:hAnsi="Arial Narrow"/>
                <w:sz w:val="18"/>
                <w:szCs w:val="18"/>
              </w:rPr>
              <w:t>L’état des lieux est fait dans tous les domaines de développement</w:t>
            </w:r>
          </w:p>
        </w:tc>
        <w:tc>
          <w:tcPr>
            <w:tcW w:w="3047" w:type="dxa"/>
          </w:tcPr>
          <w:p w14:paraId="1EB7F098"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 xml:space="preserve">Commune </w:t>
            </w:r>
          </w:p>
        </w:tc>
        <w:tc>
          <w:tcPr>
            <w:tcW w:w="1657" w:type="dxa"/>
          </w:tcPr>
          <w:p w14:paraId="1195C29A" w14:textId="77777777" w:rsidR="000E5BCD" w:rsidRPr="00B813D5" w:rsidRDefault="000E5BCD" w:rsidP="001D3535">
            <w:pPr>
              <w:jc w:val="right"/>
              <w:rPr>
                <w:rFonts w:ascii="Arial Narrow" w:hAnsi="Arial Narrow"/>
                <w:sz w:val="18"/>
                <w:szCs w:val="18"/>
              </w:rPr>
            </w:pPr>
            <w:r w:rsidRPr="00B813D5">
              <w:rPr>
                <w:rFonts w:ascii="Arial Narrow" w:hAnsi="Arial Narrow"/>
                <w:sz w:val="18"/>
                <w:szCs w:val="18"/>
              </w:rPr>
              <w:t>15 000 000</w:t>
            </w:r>
          </w:p>
        </w:tc>
        <w:tc>
          <w:tcPr>
            <w:tcW w:w="604" w:type="dxa"/>
          </w:tcPr>
          <w:p w14:paraId="39573715" w14:textId="77777777" w:rsidR="000E5BCD" w:rsidRPr="00B813D5" w:rsidRDefault="000E5BCD" w:rsidP="001D3535">
            <w:pPr>
              <w:rPr>
                <w:rFonts w:ascii="Arial Narrow" w:hAnsi="Arial Narrow"/>
                <w:sz w:val="18"/>
                <w:szCs w:val="18"/>
              </w:rPr>
            </w:pPr>
          </w:p>
        </w:tc>
        <w:tc>
          <w:tcPr>
            <w:tcW w:w="581" w:type="dxa"/>
          </w:tcPr>
          <w:p w14:paraId="61E8EFC0"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x</w:t>
            </w:r>
          </w:p>
        </w:tc>
        <w:tc>
          <w:tcPr>
            <w:tcW w:w="584" w:type="dxa"/>
          </w:tcPr>
          <w:p w14:paraId="404291C2" w14:textId="77777777" w:rsidR="000E5BCD" w:rsidRPr="00B813D5" w:rsidRDefault="000E5BCD" w:rsidP="001D3535">
            <w:pPr>
              <w:rPr>
                <w:rFonts w:ascii="Arial Narrow" w:hAnsi="Arial Narrow"/>
                <w:sz w:val="18"/>
                <w:szCs w:val="18"/>
              </w:rPr>
            </w:pPr>
          </w:p>
        </w:tc>
        <w:tc>
          <w:tcPr>
            <w:tcW w:w="701" w:type="dxa"/>
          </w:tcPr>
          <w:p w14:paraId="54DEA6BA" w14:textId="77777777" w:rsidR="000E5BCD" w:rsidRPr="00B813D5" w:rsidRDefault="000E5BCD" w:rsidP="001D3535">
            <w:pPr>
              <w:rPr>
                <w:rFonts w:ascii="Arial Narrow" w:hAnsi="Arial Narrow"/>
                <w:sz w:val="18"/>
                <w:szCs w:val="18"/>
              </w:rPr>
            </w:pPr>
          </w:p>
        </w:tc>
        <w:tc>
          <w:tcPr>
            <w:tcW w:w="616" w:type="dxa"/>
          </w:tcPr>
          <w:p w14:paraId="7CAF12F2"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50%</w:t>
            </w:r>
          </w:p>
        </w:tc>
        <w:tc>
          <w:tcPr>
            <w:tcW w:w="606" w:type="dxa"/>
          </w:tcPr>
          <w:p w14:paraId="6376C4E6" w14:textId="77777777" w:rsidR="000E5BCD" w:rsidRPr="00B813D5" w:rsidRDefault="000E5BCD" w:rsidP="001D3535">
            <w:pPr>
              <w:rPr>
                <w:rFonts w:ascii="Arial Narrow" w:hAnsi="Arial Narrow"/>
                <w:sz w:val="18"/>
                <w:szCs w:val="18"/>
              </w:rPr>
            </w:pPr>
          </w:p>
        </w:tc>
        <w:tc>
          <w:tcPr>
            <w:tcW w:w="626" w:type="dxa"/>
          </w:tcPr>
          <w:p w14:paraId="5E6C967A"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50%</w:t>
            </w:r>
          </w:p>
        </w:tc>
      </w:tr>
      <w:tr w:rsidR="000E5BCD" w:rsidRPr="00B813D5" w14:paraId="52AD1410" w14:textId="77777777" w:rsidTr="000E5BCD">
        <w:tc>
          <w:tcPr>
            <w:tcW w:w="1881" w:type="dxa"/>
            <w:vMerge w:val="restart"/>
          </w:tcPr>
          <w:p w14:paraId="4D96293F" w14:textId="77777777" w:rsidR="000E5BCD" w:rsidRPr="00B813D5" w:rsidRDefault="000E5BCD" w:rsidP="001D3535">
            <w:pPr>
              <w:rPr>
                <w:rFonts w:ascii="Arial Narrow" w:hAnsi="Arial Narrow"/>
                <w:sz w:val="18"/>
                <w:szCs w:val="18"/>
              </w:rPr>
            </w:pPr>
            <w:r w:rsidRPr="00B813D5">
              <w:rPr>
                <w:rFonts w:ascii="Arial Narrow" w:hAnsi="Arial Narrow" w:cs="Calibri"/>
                <w:sz w:val="18"/>
                <w:szCs w:val="18"/>
              </w:rPr>
              <w:t>Renforcer les équipements au niveau de la mairie</w:t>
            </w:r>
          </w:p>
        </w:tc>
        <w:tc>
          <w:tcPr>
            <w:tcW w:w="3140" w:type="dxa"/>
          </w:tcPr>
          <w:p w14:paraId="14B92CCE" w14:textId="77777777" w:rsidR="000E5BCD" w:rsidRPr="00B813D5" w:rsidRDefault="000E5BCD" w:rsidP="001D3535">
            <w:pPr>
              <w:rPr>
                <w:rFonts w:ascii="Arial Narrow" w:hAnsi="Arial Narrow"/>
                <w:sz w:val="18"/>
                <w:szCs w:val="18"/>
              </w:rPr>
            </w:pPr>
            <w:r w:rsidRPr="00B813D5">
              <w:rPr>
                <w:rFonts w:ascii="Arial Narrow" w:hAnsi="Arial Narrow" w:cs="Calibri"/>
                <w:sz w:val="18"/>
                <w:szCs w:val="18"/>
              </w:rPr>
              <w:t xml:space="preserve">Doter les différents services de la mairie en équipements et matériels adéquats </w:t>
            </w:r>
          </w:p>
        </w:tc>
        <w:tc>
          <w:tcPr>
            <w:tcW w:w="2117" w:type="dxa"/>
          </w:tcPr>
          <w:p w14:paraId="1EF8A94A" w14:textId="77777777" w:rsidR="000E5BCD" w:rsidRPr="00B813D5" w:rsidRDefault="000E5BCD" w:rsidP="001D3535">
            <w:pPr>
              <w:rPr>
                <w:rFonts w:ascii="Arial Narrow" w:hAnsi="Arial Narrow" w:cstheme="minorHAnsi"/>
                <w:sz w:val="18"/>
                <w:szCs w:val="18"/>
              </w:rPr>
            </w:pPr>
            <w:r w:rsidRPr="00B813D5">
              <w:rPr>
                <w:rFonts w:ascii="Arial Narrow" w:hAnsi="Arial Narrow" w:cs="Calibri"/>
                <w:sz w:val="18"/>
                <w:szCs w:val="18"/>
              </w:rPr>
              <w:t>Les services de la mairie sont équipés</w:t>
            </w:r>
          </w:p>
        </w:tc>
        <w:tc>
          <w:tcPr>
            <w:tcW w:w="3047" w:type="dxa"/>
          </w:tcPr>
          <w:p w14:paraId="4483362D"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Commune</w:t>
            </w:r>
          </w:p>
        </w:tc>
        <w:tc>
          <w:tcPr>
            <w:tcW w:w="1657" w:type="dxa"/>
          </w:tcPr>
          <w:p w14:paraId="78C24252" w14:textId="77777777" w:rsidR="000E5BCD" w:rsidRPr="00B813D5" w:rsidRDefault="000E5BCD" w:rsidP="001D3535">
            <w:pPr>
              <w:jc w:val="right"/>
              <w:rPr>
                <w:rFonts w:ascii="Arial Narrow" w:hAnsi="Arial Narrow"/>
                <w:sz w:val="18"/>
                <w:szCs w:val="18"/>
              </w:rPr>
            </w:pPr>
            <w:r w:rsidRPr="00B813D5">
              <w:rPr>
                <w:rFonts w:ascii="Arial Narrow" w:hAnsi="Arial Narrow"/>
                <w:sz w:val="18"/>
                <w:szCs w:val="18"/>
              </w:rPr>
              <w:t>PM</w:t>
            </w:r>
          </w:p>
        </w:tc>
        <w:tc>
          <w:tcPr>
            <w:tcW w:w="604" w:type="dxa"/>
          </w:tcPr>
          <w:p w14:paraId="4F774C28" w14:textId="77777777" w:rsidR="000E5BCD" w:rsidRPr="00B813D5" w:rsidRDefault="000E5BCD" w:rsidP="001D3535">
            <w:pPr>
              <w:rPr>
                <w:rFonts w:ascii="Arial Narrow" w:hAnsi="Arial Narrow"/>
                <w:sz w:val="18"/>
                <w:szCs w:val="18"/>
              </w:rPr>
            </w:pPr>
          </w:p>
        </w:tc>
        <w:tc>
          <w:tcPr>
            <w:tcW w:w="581" w:type="dxa"/>
          </w:tcPr>
          <w:p w14:paraId="2EB18ADA"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x</w:t>
            </w:r>
          </w:p>
        </w:tc>
        <w:tc>
          <w:tcPr>
            <w:tcW w:w="584" w:type="dxa"/>
          </w:tcPr>
          <w:p w14:paraId="6C288B62"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x</w:t>
            </w:r>
          </w:p>
        </w:tc>
        <w:tc>
          <w:tcPr>
            <w:tcW w:w="701" w:type="dxa"/>
          </w:tcPr>
          <w:p w14:paraId="6A7825A9" w14:textId="77777777" w:rsidR="000E5BCD" w:rsidRPr="00B813D5" w:rsidRDefault="000E5BCD" w:rsidP="001D3535">
            <w:pPr>
              <w:rPr>
                <w:rFonts w:ascii="Arial Narrow" w:hAnsi="Arial Narrow"/>
                <w:sz w:val="18"/>
                <w:szCs w:val="18"/>
              </w:rPr>
            </w:pPr>
          </w:p>
        </w:tc>
        <w:tc>
          <w:tcPr>
            <w:tcW w:w="616" w:type="dxa"/>
          </w:tcPr>
          <w:p w14:paraId="1E49B65D"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50%</w:t>
            </w:r>
          </w:p>
        </w:tc>
        <w:tc>
          <w:tcPr>
            <w:tcW w:w="606" w:type="dxa"/>
          </w:tcPr>
          <w:p w14:paraId="0CE5CBD4"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50%</w:t>
            </w:r>
          </w:p>
        </w:tc>
        <w:tc>
          <w:tcPr>
            <w:tcW w:w="626" w:type="dxa"/>
          </w:tcPr>
          <w:p w14:paraId="66C946C6" w14:textId="77777777" w:rsidR="000E5BCD" w:rsidRPr="00B813D5" w:rsidRDefault="000E5BCD" w:rsidP="001D3535">
            <w:pPr>
              <w:rPr>
                <w:rFonts w:ascii="Arial Narrow" w:hAnsi="Arial Narrow"/>
                <w:sz w:val="18"/>
                <w:szCs w:val="18"/>
              </w:rPr>
            </w:pPr>
          </w:p>
        </w:tc>
      </w:tr>
      <w:tr w:rsidR="000E5BCD" w:rsidRPr="00B813D5" w14:paraId="60605011" w14:textId="77777777" w:rsidTr="000E5BCD">
        <w:tc>
          <w:tcPr>
            <w:tcW w:w="1881" w:type="dxa"/>
            <w:vMerge/>
          </w:tcPr>
          <w:p w14:paraId="54E7867F" w14:textId="77777777" w:rsidR="000E5BCD" w:rsidRPr="00B813D5" w:rsidRDefault="000E5BCD" w:rsidP="001D3535">
            <w:pPr>
              <w:rPr>
                <w:rFonts w:ascii="Arial Narrow" w:hAnsi="Arial Narrow"/>
                <w:sz w:val="18"/>
                <w:szCs w:val="18"/>
              </w:rPr>
            </w:pPr>
          </w:p>
        </w:tc>
        <w:tc>
          <w:tcPr>
            <w:tcW w:w="3140" w:type="dxa"/>
          </w:tcPr>
          <w:p w14:paraId="511FAA6D" w14:textId="77777777" w:rsidR="000E5BCD" w:rsidRPr="00B813D5" w:rsidRDefault="000E5BCD" w:rsidP="001D3535">
            <w:pPr>
              <w:rPr>
                <w:rFonts w:ascii="Arial Narrow" w:hAnsi="Arial Narrow"/>
                <w:sz w:val="18"/>
                <w:szCs w:val="18"/>
              </w:rPr>
            </w:pPr>
            <w:r w:rsidRPr="00B813D5">
              <w:rPr>
                <w:rFonts w:ascii="Arial Narrow" w:hAnsi="Arial Narrow" w:cs="Calibri"/>
                <w:sz w:val="18"/>
                <w:szCs w:val="18"/>
              </w:rPr>
              <w:t>Doter les centres secondaires en matériels et équipements adéquats</w:t>
            </w:r>
          </w:p>
        </w:tc>
        <w:tc>
          <w:tcPr>
            <w:tcW w:w="2117" w:type="dxa"/>
          </w:tcPr>
          <w:p w14:paraId="46D9EDD7" w14:textId="77777777" w:rsidR="000E5BCD" w:rsidRPr="00B813D5" w:rsidRDefault="000E5BCD" w:rsidP="001D3535">
            <w:pPr>
              <w:rPr>
                <w:rFonts w:ascii="Arial Narrow" w:hAnsi="Arial Narrow" w:cstheme="minorHAnsi"/>
                <w:sz w:val="18"/>
                <w:szCs w:val="18"/>
              </w:rPr>
            </w:pPr>
            <w:r w:rsidRPr="00B813D5">
              <w:rPr>
                <w:rFonts w:ascii="Arial Narrow" w:hAnsi="Arial Narrow" w:cs="Calibri"/>
                <w:sz w:val="18"/>
                <w:szCs w:val="18"/>
              </w:rPr>
              <w:t>Les centres secondaires sont dotés en matériels et équipements adéquats</w:t>
            </w:r>
          </w:p>
        </w:tc>
        <w:tc>
          <w:tcPr>
            <w:tcW w:w="3047" w:type="dxa"/>
          </w:tcPr>
          <w:p w14:paraId="31862D91" w14:textId="77777777" w:rsidR="000E5BCD" w:rsidRPr="00B813D5" w:rsidRDefault="000E5BCD" w:rsidP="001D3535">
            <w:pPr>
              <w:rPr>
                <w:rFonts w:ascii="Arial Narrow" w:hAnsi="Arial Narrow"/>
                <w:sz w:val="18"/>
                <w:szCs w:val="18"/>
              </w:rPr>
            </w:pPr>
            <w:r>
              <w:rPr>
                <w:rFonts w:ascii="Arial Narrow" w:hAnsi="Arial Narrow"/>
                <w:sz w:val="18"/>
                <w:szCs w:val="18"/>
              </w:rPr>
              <w:t>Tous les centres secondaires</w:t>
            </w:r>
          </w:p>
        </w:tc>
        <w:tc>
          <w:tcPr>
            <w:tcW w:w="1657" w:type="dxa"/>
          </w:tcPr>
          <w:p w14:paraId="038EF310" w14:textId="77777777" w:rsidR="000E5BCD" w:rsidRPr="00B813D5" w:rsidRDefault="000E5BCD" w:rsidP="001D3535">
            <w:pPr>
              <w:jc w:val="right"/>
              <w:rPr>
                <w:rFonts w:ascii="Arial Narrow" w:hAnsi="Arial Narrow"/>
                <w:sz w:val="18"/>
                <w:szCs w:val="18"/>
              </w:rPr>
            </w:pPr>
            <w:r w:rsidRPr="00B813D5">
              <w:rPr>
                <w:rFonts w:ascii="Arial Narrow" w:hAnsi="Arial Narrow"/>
                <w:sz w:val="18"/>
                <w:szCs w:val="18"/>
              </w:rPr>
              <w:t>PM</w:t>
            </w:r>
          </w:p>
        </w:tc>
        <w:tc>
          <w:tcPr>
            <w:tcW w:w="604" w:type="dxa"/>
          </w:tcPr>
          <w:p w14:paraId="1E0F690F" w14:textId="77777777" w:rsidR="000E5BCD" w:rsidRPr="00B813D5" w:rsidRDefault="000E5BCD" w:rsidP="001D3535">
            <w:pPr>
              <w:rPr>
                <w:rFonts w:ascii="Arial Narrow" w:hAnsi="Arial Narrow"/>
                <w:sz w:val="18"/>
                <w:szCs w:val="18"/>
              </w:rPr>
            </w:pPr>
          </w:p>
        </w:tc>
        <w:tc>
          <w:tcPr>
            <w:tcW w:w="581" w:type="dxa"/>
          </w:tcPr>
          <w:p w14:paraId="503E196C"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x</w:t>
            </w:r>
          </w:p>
        </w:tc>
        <w:tc>
          <w:tcPr>
            <w:tcW w:w="584" w:type="dxa"/>
          </w:tcPr>
          <w:p w14:paraId="79622E2E"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x</w:t>
            </w:r>
          </w:p>
        </w:tc>
        <w:tc>
          <w:tcPr>
            <w:tcW w:w="701" w:type="dxa"/>
          </w:tcPr>
          <w:p w14:paraId="469294C5" w14:textId="77777777" w:rsidR="000E5BCD" w:rsidRPr="00B813D5" w:rsidRDefault="000E5BCD" w:rsidP="001D3535">
            <w:pPr>
              <w:rPr>
                <w:rFonts w:ascii="Arial Narrow" w:hAnsi="Arial Narrow"/>
                <w:sz w:val="18"/>
                <w:szCs w:val="18"/>
              </w:rPr>
            </w:pPr>
          </w:p>
        </w:tc>
        <w:tc>
          <w:tcPr>
            <w:tcW w:w="616" w:type="dxa"/>
          </w:tcPr>
          <w:p w14:paraId="00621F5D"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50%</w:t>
            </w:r>
          </w:p>
        </w:tc>
        <w:tc>
          <w:tcPr>
            <w:tcW w:w="606" w:type="dxa"/>
          </w:tcPr>
          <w:p w14:paraId="4F59E570"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50%</w:t>
            </w:r>
          </w:p>
        </w:tc>
        <w:tc>
          <w:tcPr>
            <w:tcW w:w="626" w:type="dxa"/>
          </w:tcPr>
          <w:p w14:paraId="46C3CB70" w14:textId="77777777" w:rsidR="000E5BCD" w:rsidRPr="00B813D5" w:rsidRDefault="000E5BCD" w:rsidP="001D3535">
            <w:pPr>
              <w:rPr>
                <w:rFonts w:ascii="Arial Narrow" w:hAnsi="Arial Narrow"/>
                <w:sz w:val="18"/>
                <w:szCs w:val="18"/>
              </w:rPr>
            </w:pPr>
          </w:p>
        </w:tc>
      </w:tr>
      <w:tr w:rsidR="000E5BCD" w:rsidRPr="00B813D5" w14:paraId="74A98944" w14:textId="77777777" w:rsidTr="000E5BCD">
        <w:tc>
          <w:tcPr>
            <w:tcW w:w="1881" w:type="dxa"/>
            <w:vMerge w:val="restart"/>
            <w:vAlign w:val="center"/>
          </w:tcPr>
          <w:p w14:paraId="69EC87D8" w14:textId="77777777" w:rsidR="000E5BCD" w:rsidRPr="00B813D5" w:rsidRDefault="000E5BCD" w:rsidP="001D3535">
            <w:pPr>
              <w:rPr>
                <w:rFonts w:ascii="Arial Narrow" w:hAnsi="Arial Narrow"/>
                <w:sz w:val="18"/>
                <w:szCs w:val="18"/>
              </w:rPr>
            </w:pPr>
            <w:r w:rsidRPr="00B813D5">
              <w:rPr>
                <w:rFonts w:ascii="Arial Narrow" w:hAnsi="Arial Narrow" w:cs="Calibri"/>
                <w:b/>
                <w:i/>
                <w:sz w:val="18"/>
                <w:szCs w:val="18"/>
              </w:rPr>
              <w:t>Contribuer à la digitalisation des actions de la Mairie (redorer l’image de la mairie)</w:t>
            </w:r>
          </w:p>
        </w:tc>
        <w:tc>
          <w:tcPr>
            <w:tcW w:w="3140" w:type="dxa"/>
          </w:tcPr>
          <w:p w14:paraId="32246A59"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Digitalisation des données de la mairie</w:t>
            </w:r>
          </w:p>
        </w:tc>
        <w:tc>
          <w:tcPr>
            <w:tcW w:w="2117" w:type="dxa"/>
          </w:tcPr>
          <w:p w14:paraId="3A109BFE" w14:textId="77777777" w:rsidR="000E5BCD" w:rsidRPr="00B813D5" w:rsidRDefault="000E5BCD" w:rsidP="001D3535">
            <w:pPr>
              <w:rPr>
                <w:rFonts w:ascii="Arial Narrow" w:hAnsi="Arial Narrow" w:cstheme="minorHAnsi"/>
                <w:sz w:val="18"/>
                <w:szCs w:val="18"/>
              </w:rPr>
            </w:pPr>
            <w:r w:rsidRPr="00B813D5">
              <w:rPr>
                <w:rFonts w:ascii="Arial Narrow" w:hAnsi="Arial Narrow" w:cstheme="minorHAnsi"/>
                <w:sz w:val="18"/>
                <w:szCs w:val="18"/>
              </w:rPr>
              <w:t>Les données de la mairie sont digitalisées</w:t>
            </w:r>
          </w:p>
        </w:tc>
        <w:tc>
          <w:tcPr>
            <w:tcW w:w="3047" w:type="dxa"/>
          </w:tcPr>
          <w:p w14:paraId="2A3D39F0"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 xml:space="preserve">Commune </w:t>
            </w:r>
          </w:p>
        </w:tc>
        <w:tc>
          <w:tcPr>
            <w:tcW w:w="1657" w:type="dxa"/>
          </w:tcPr>
          <w:p w14:paraId="09E47DCA" w14:textId="77777777" w:rsidR="000E5BCD" w:rsidRPr="00B813D5" w:rsidRDefault="000E5BCD" w:rsidP="001D3535">
            <w:pPr>
              <w:jc w:val="right"/>
              <w:rPr>
                <w:rFonts w:ascii="Arial Narrow" w:hAnsi="Arial Narrow"/>
                <w:sz w:val="18"/>
                <w:szCs w:val="18"/>
              </w:rPr>
            </w:pPr>
            <w:r w:rsidRPr="00B813D5">
              <w:rPr>
                <w:rFonts w:ascii="Arial Narrow" w:hAnsi="Arial Narrow"/>
                <w:sz w:val="18"/>
                <w:szCs w:val="18"/>
              </w:rPr>
              <w:t>PM</w:t>
            </w:r>
          </w:p>
        </w:tc>
        <w:tc>
          <w:tcPr>
            <w:tcW w:w="604" w:type="dxa"/>
          </w:tcPr>
          <w:p w14:paraId="1DBA5A71"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x</w:t>
            </w:r>
          </w:p>
        </w:tc>
        <w:tc>
          <w:tcPr>
            <w:tcW w:w="581" w:type="dxa"/>
          </w:tcPr>
          <w:p w14:paraId="112C7366"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x</w:t>
            </w:r>
          </w:p>
        </w:tc>
        <w:tc>
          <w:tcPr>
            <w:tcW w:w="584" w:type="dxa"/>
          </w:tcPr>
          <w:p w14:paraId="7153DB6E"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x</w:t>
            </w:r>
          </w:p>
        </w:tc>
        <w:tc>
          <w:tcPr>
            <w:tcW w:w="701" w:type="dxa"/>
          </w:tcPr>
          <w:p w14:paraId="391600D3" w14:textId="77777777" w:rsidR="000E5BCD" w:rsidRPr="00B813D5" w:rsidRDefault="000E5BCD" w:rsidP="001D3535">
            <w:pPr>
              <w:rPr>
                <w:rFonts w:ascii="Arial Narrow" w:hAnsi="Arial Narrow"/>
                <w:sz w:val="18"/>
                <w:szCs w:val="18"/>
              </w:rPr>
            </w:pPr>
          </w:p>
        </w:tc>
        <w:tc>
          <w:tcPr>
            <w:tcW w:w="616" w:type="dxa"/>
          </w:tcPr>
          <w:p w14:paraId="1C2A6DDB"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20%</w:t>
            </w:r>
          </w:p>
        </w:tc>
        <w:tc>
          <w:tcPr>
            <w:tcW w:w="606" w:type="dxa"/>
          </w:tcPr>
          <w:p w14:paraId="22C51DD0" w14:textId="77777777" w:rsidR="000E5BCD" w:rsidRPr="00B813D5" w:rsidRDefault="000E5BCD" w:rsidP="001D3535">
            <w:pPr>
              <w:rPr>
                <w:rFonts w:ascii="Arial Narrow" w:hAnsi="Arial Narrow"/>
                <w:sz w:val="18"/>
                <w:szCs w:val="18"/>
              </w:rPr>
            </w:pPr>
          </w:p>
        </w:tc>
        <w:tc>
          <w:tcPr>
            <w:tcW w:w="626" w:type="dxa"/>
          </w:tcPr>
          <w:p w14:paraId="7F157153"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80%</w:t>
            </w:r>
          </w:p>
        </w:tc>
      </w:tr>
      <w:tr w:rsidR="000E5BCD" w:rsidRPr="00B813D5" w14:paraId="647B1168" w14:textId="77777777" w:rsidTr="000E5BCD">
        <w:tc>
          <w:tcPr>
            <w:tcW w:w="1881" w:type="dxa"/>
            <w:vMerge/>
          </w:tcPr>
          <w:p w14:paraId="2703E952" w14:textId="77777777" w:rsidR="000E5BCD" w:rsidRPr="00B813D5" w:rsidRDefault="000E5BCD" w:rsidP="001D3535">
            <w:pPr>
              <w:rPr>
                <w:rFonts w:ascii="Arial Narrow" w:hAnsi="Arial Narrow"/>
                <w:sz w:val="18"/>
                <w:szCs w:val="18"/>
              </w:rPr>
            </w:pPr>
          </w:p>
        </w:tc>
        <w:tc>
          <w:tcPr>
            <w:tcW w:w="3140" w:type="dxa"/>
          </w:tcPr>
          <w:p w14:paraId="5C1AACC1"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Formation/accompagnement des agents en charge des questions financières sur le logiciel de gestion financière Sim_ba</w:t>
            </w:r>
          </w:p>
        </w:tc>
        <w:tc>
          <w:tcPr>
            <w:tcW w:w="2117" w:type="dxa"/>
          </w:tcPr>
          <w:p w14:paraId="06624A46" w14:textId="77777777" w:rsidR="000E5BCD" w:rsidRPr="00B813D5" w:rsidRDefault="000E5BCD" w:rsidP="001D3535">
            <w:pPr>
              <w:rPr>
                <w:rFonts w:ascii="Arial Narrow" w:hAnsi="Arial Narrow" w:cstheme="minorHAnsi"/>
                <w:sz w:val="18"/>
                <w:szCs w:val="18"/>
              </w:rPr>
            </w:pPr>
            <w:r w:rsidRPr="00B813D5">
              <w:rPr>
                <w:rFonts w:ascii="Arial Narrow" w:hAnsi="Arial Narrow"/>
                <w:sz w:val="18"/>
                <w:szCs w:val="18"/>
              </w:rPr>
              <w:t xml:space="preserve">Les agents en charge des questions financières sont formés et accompagnés sur le logiciel de gestion financière Sim_ba </w:t>
            </w:r>
          </w:p>
        </w:tc>
        <w:tc>
          <w:tcPr>
            <w:tcW w:w="3047" w:type="dxa"/>
          </w:tcPr>
          <w:p w14:paraId="03C810F6"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 xml:space="preserve">Commune </w:t>
            </w:r>
          </w:p>
        </w:tc>
        <w:tc>
          <w:tcPr>
            <w:tcW w:w="1657" w:type="dxa"/>
          </w:tcPr>
          <w:p w14:paraId="2D3F6351" w14:textId="77777777" w:rsidR="000E5BCD" w:rsidRPr="00B813D5" w:rsidRDefault="000E5BCD" w:rsidP="001D3535">
            <w:pPr>
              <w:jc w:val="right"/>
              <w:rPr>
                <w:rFonts w:ascii="Arial Narrow" w:hAnsi="Arial Narrow"/>
                <w:sz w:val="18"/>
                <w:szCs w:val="18"/>
              </w:rPr>
            </w:pPr>
            <w:r w:rsidRPr="00B813D5">
              <w:rPr>
                <w:rFonts w:ascii="Arial Narrow" w:hAnsi="Arial Narrow"/>
                <w:sz w:val="18"/>
                <w:szCs w:val="18"/>
              </w:rPr>
              <w:t>1 500 000</w:t>
            </w:r>
          </w:p>
        </w:tc>
        <w:tc>
          <w:tcPr>
            <w:tcW w:w="604" w:type="dxa"/>
          </w:tcPr>
          <w:p w14:paraId="73D1EBDF" w14:textId="77777777" w:rsidR="000E5BCD" w:rsidRPr="00B813D5" w:rsidRDefault="000E5BCD" w:rsidP="001D3535">
            <w:pPr>
              <w:rPr>
                <w:rFonts w:ascii="Arial Narrow" w:hAnsi="Arial Narrow"/>
                <w:sz w:val="18"/>
                <w:szCs w:val="18"/>
              </w:rPr>
            </w:pPr>
          </w:p>
        </w:tc>
        <w:tc>
          <w:tcPr>
            <w:tcW w:w="581" w:type="dxa"/>
          </w:tcPr>
          <w:p w14:paraId="5752B4DC" w14:textId="77777777" w:rsidR="000E5BCD" w:rsidRPr="00B813D5" w:rsidRDefault="000E5BCD" w:rsidP="001D3535">
            <w:pPr>
              <w:rPr>
                <w:rFonts w:ascii="Arial Narrow" w:hAnsi="Arial Narrow"/>
                <w:sz w:val="18"/>
                <w:szCs w:val="18"/>
              </w:rPr>
            </w:pPr>
          </w:p>
        </w:tc>
        <w:tc>
          <w:tcPr>
            <w:tcW w:w="584" w:type="dxa"/>
          </w:tcPr>
          <w:p w14:paraId="1AF136AA"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x</w:t>
            </w:r>
          </w:p>
        </w:tc>
        <w:tc>
          <w:tcPr>
            <w:tcW w:w="701" w:type="dxa"/>
          </w:tcPr>
          <w:p w14:paraId="32CAC9F6" w14:textId="77777777" w:rsidR="000E5BCD" w:rsidRPr="00B813D5" w:rsidRDefault="000E5BCD" w:rsidP="001D3535">
            <w:pPr>
              <w:rPr>
                <w:rFonts w:ascii="Arial Narrow" w:hAnsi="Arial Narrow"/>
                <w:sz w:val="18"/>
                <w:szCs w:val="18"/>
              </w:rPr>
            </w:pPr>
          </w:p>
        </w:tc>
        <w:tc>
          <w:tcPr>
            <w:tcW w:w="616" w:type="dxa"/>
          </w:tcPr>
          <w:p w14:paraId="28B2B0AB"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20%</w:t>
            </w:r>
          </w:p>
        </w:tc>
        <w:tc>
          <w:tcPr>
            <w:tcW w:w="606" w:type="dxa"/>
          </w:tcPr>
          <w:p w14:paraId="6A3062D7" w14:textId="77777777" w:rsidR="000E5BCD" w:rsidRPr="00B813D5" w:rsidRDefault="000E5BCD" w:rsidP="001D3535">
            <w:pPr>
              <w:rPr>
                <w:rFonts w:ascii="Arial Narrow" w:hAnsi="Arial Narrow"/>
                <w:sz w:val="18"/>
                <w:szCs w:val="18"/>
              </w:rPr>
            </w:pPr>
          </w:p>
        </w:tc>
        <w:tc>
          <w:tcPr>
            <w:tcW w:w="626" w:type="dxa"/>
          </w:tcPr>
          <w:p w14:paraId="5D4CC053"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80%</w:t>
            </w:r>
          </w:p>
        </w:tc>
      </w:tr>
      <w:tr w:rsidR="000E5BCD" w:rsidRPr="00B813D5" w14:paraId="685584BD" w14:textId="77777777" w:rsidTr="000E5BCD">
        <w:tc>
          <w:tcPr>
            <w:tcW w:w="1881" w:type="dxa"/>
          </w:tcPr>
          <w:p w14:paraId="6057BA24" w14:textId="77777777" w:rsidR="000E5BCD" w:rsidRPr="00B813D5" w:rsidRDefault="000E5BCD" w:rsidP="001D3535">
            <w:pPr>
              <w:rPr>
                <w:rFonts w:ascii="Arial Narrow" w:hAnsi="Arial Narrow"/>
                <w:b/>
                <w:sz w:val="18"/>
                <w:szCs w:val="18"/>
                <w:lang w:val="fr-ML"/>
              </w:rPr>
            </w:pPr>
            <w:r w:rsidRPr="00B813D5">
              <w:rPr>
                <w:rFonts w:ascii="Arial Narrow" w:hAnsi="Arial Narrow"/>
                <w:b/>
                <w:bCs/>
                <w:sz w:val="18"/>
                <w:szCs w:val="18"/>
              </w:rPr>
              <w:t>Sous-Total</w:t>
            </w:r>
            <w:r>
              <w:rPr>
                <w:rFonts w:ascii="Arial Narrow" w:hAnsi="Arial Narrow"/>
                <w:b/>
                <w:bCs/>
                <w:sz w:val="18"/>
                <w:szCs w:val="18"/>
              </w:rPr>
              <w:t xml:space="preserve"> 20</w:t>
            </w:r>
          </w:p>
        </w:tc>
        <w:tc>
          <w:tcPr>
            <w:tcW w:w="3140" w:type="dxa"/>
          </w:tcPr>
          <w:p w14:paraId="208CDE7B" w14:textId="77777777" w:rsidR="000E5BCD" w:rsidRPr="00B813D5" w:rsidRDefault="000E5BCD" w:rsidP="001D3535">
            <w:pPr>
              <w:rPr>
                <w:rFonts w:ascii="Arial Narrow" w:hAnsi="Arial Narrow"/>
                <w:sz w:val="18"/>
                <w:szCs w:val="18"/>
                <w:lang w:val="fr-ML"/>
              </w:rPr>
            </w:pPr>
          </w:p>
        </w:tc>
        <w:tc>
          <w:tcPr>
            <w:tcW w:w="2117" w:type="dxa"/>
          </w:tcPr>
          <w:p w14:paraId="573FE1A2" w14:textId="77777777" w:rsidR="000E5BCD" w:rsidRPr="00B813D5" w:rsidRDefault="000E5BCD" w:rsidP="001D3535">
            <w:pPr>
              <w:rPr>
                <w:rFonts w:ascii="Arial Narrow" w:hAnsi="Arial Narrow"/>
                <w:sz w:val="18"/>
                <w:szCs w:val="18"/>
              </w:rPr>
            </w:pPr>
          </w:p>
        </w:tc>
        <w:tc>
          <w:tcPr>
            <w:tcW w:w="3047" w:type="dxa"/>
          </w:tcPr>
          <w:p w14:paraId="48BFF298" w14:textId="77777777" w:rsidR="000E5BCD" w:rsidRPr="00B813D5" w:rsidRDefault="000E5BCD" w:rsidP="001D3535">
            <w:pPr>
              <w:rPr>
                <w:rFonts w:ascii="Arial Narrow" w:hAnsi="Arial Narrow"/>
                <w:sz w:val="18"/>
                <w:szCs w:val="18"/>
              </w:rPr>
            </w:pPr>
          </w:p>
        </w:tc>
        <w:tc>
          <w:tcPr>
            <w:tcW w:w="1657" w:type="dxa"/>
          </w:tcPr>
          <w:p w14:paraId="06CA9CE5" w14:textId="77777777" w:rsidR="000E5BCD" w:rsidRPr="003263AF" w:rsidRDefault="000E5BCD" w:rsidP="001D3535">
            <w:pPr>
              <w:jc w:val="right"/>
              <w:rPr>
                <w:rFonts w:ascii="Arial Narrow" w:hAnsi="Arial Narrow"/>
                <w:b/>
                <w:bCs/>
                <w:sz w:val="18"/>
                <w:szCs w:val="18"/>
              </w:rPr>
            </w:pPr>
            <w:r w:rsidRPr="003263AF">
              <w:rPr>
                <w:rFonts w:ascii="Arial Narrow" w:hAnsi="Arial Narrow"/>
                <w:b/>
                <w:bCs/>
                <w:sz w:val="18"/>
                <w:szCs w:val="18"/>
              </w:rPr>
              <w:t>144 260 000</w:t>
            </w:r>
          </w:p>
        </w:tc>
        <w:tc>
          <w:tcPr>
            <w:tcW w:w="604" w:type="dxa"/>
          </w:tcPr>
          <w:p w14:paraId="25F1B158" w14:textId="77777777" w:rsidR="000E5BCD" w:rsidRPr="00B813D5" w:rsidRDefault="000E5BCD" w:rsidP="001D3535">
            <w:pPr>
              <w:rPr>
                <w:rFonts w:ascii="Arial Narrow" w:hAnsi="Arial Narrow"/>
                <w:sz w:val="18"/>
                <w:szCs w:val="18"/>
              </w:rPr>
            </w:pPr>
          </w:p>
        </w:tc>
        <w:tc>
          <w:tcPr>
            <w:tcW w:w="581" w:type="dxa"/>
          </w:tcPr>
          <w:p w14:paraId="442D40A1" w14:textId="77777777" w:rsidR="000E5BCD" w:rsidRPr="00B813D5" w:rsidRDefault="000E5BCD" w:rsidP="001D3535">
            <w:pPr>
              <w:rPr>
                <w:rFonts w:ascii="Arial Narrow" w:hAnsi="Arial Narrow"/>
                <w:sz w:val="18"/>
                <w:szCs w:val="18"/>
              </w:rPr>
            </w:pPr>
          </w:p>
        </w:tc>
        <w:tc>
          <w:tcPr>
            <w:tcW w:w="584" w:type="dxa"/>
          </w:tcPr>
          <w:p w14:paraId="17153B28" w14:textId="77777777" w:rsidR="000E5BCD" w:rsidRPr="00B813D5" w:rsidRDefault="000E5BCD" w:rsidP="001D3535">
            <w:pPr>
              <w:rPr>
                <w:rFonts w:ascii="Arial Narrow" w:hAnsi="Arial Narrow"/>
                <w:sz w:val="18"/>
                <w:szCs w:val="18"/>
              </w:rPr>
            </w:pPr>
          </w:p>
        </w:tc>
        <w:tc>
          <w:tcPr>
            <w:tcW w:w="701" w:type="dxa"/>
          </w:tcPr>
          <w:p w14:paraId="248B18C4" w14:textId="77777777" w:rsidR="000E5BCD" w:rsidRPr="00B813D5" w:rsidRDefault="000E5BCD" w:rsidP="001D3535">
            <w:pPr>
              <w:rPr>
                <w:rFonts w:ascii="Arial Narrow" w:hAnsi="Arial Narrow"/>
                <w:sz w:val="18"/>
                <w:szCs w:val="18"/>
              </w:rPr>
            </w:pPr>
          </w:p>
        </w:tc>
        <w:tc>
          <w:tcPr>
            <w:tcW w:w="616" w:type="dxa"/>
          </w:tcPr>
          <w:p w14:paraId="0741E9A1" w14:textId="77777777" w:rsidR="000E5BCD" w:rsidRPr="00B813D5" w:rsidRDefault="000E5BCD" w:rsidP="001D3535">
            <w:pPr>
              <w:rPr>
                <w:rFonts w:ascii="Arial Narrow" w:hAnsi="Arial Narrow"/>
                <w:sz w:val="18"/>
                <w:szCs w:val="18"/>
              </w:rPr>
            </w:pPr>
          </w:p>
        </w:tc>
        <w:tc>
          <w:tcPr>
            <w:tcW w:w="606" w:type="dxa"/>
          </w:tcPr>
          <w:p w14:paraId="06AC717A" w14:textId="77777777" w:rsidR="000E5BCD" w:rsidRPr="00B813D5" w:rsidRDefault="000E5BCD" w:rsidP="001D3535">
            <w:pPr>
              <w:rPr>
                <w:rFonts w:ascii="Arial Narrow" w:hAnsi="Arial Narrow"/>
                <w:sz w:val="18"/>
                <w:szCs w:val="18"/>
              </w:rPr>
            </w:pPr>
          </w:p>
        </w:tc>
        <w:tc>
          <w:tcPr>
            <w:tcW w:w="626" w:type="dxa"/>
          </w:tcPr>
          <w:p w14:paraId="2089FA56" w14:textId="77777777" w:rsidR="000E5BCD" w:rsidRPr="00B813D5" w:rsidRDefault="000E5BCD" w:rsidP="001D3535">
            <w:pPr>
              <w:rPr>
                <w:rFonts w:ascii="Arial Narrow" w:hAnsi="Arial Narrow"/>
                <w:sz w:val="18"/>
                <w:szCs w:val="18"/>
              </w:rPr>
            </w:pPr>
          </w:p>
        </w:tc>
      </w:tr>
      <w:tr w:rsidR="000E5BCD" w:rsidRPr="00B813D5" w14:paraId="235A5074" w14:textId="77777777" w:rsidTr="001D3535">
        <w:tc>
          <w:tcPr>
            <w:tcW w:w="16160" w:type="dxa"/>
            <w:gridSpan w:val="12"/>
            <w:shd w:val="clear" w:color="auto" w:fill="C4BC96" w:themeFill="background2" w:themeFillShade="BF"/>
          </w:tcPr>
          <w:p w14:paraId="33D23C26" w14:textId="77777777" w:rsidR="000E5BCD" w:rsidRPr="003263AF" w:rsidRDefault="000E5BCD" w:rsidP="001D3535">
            <w:pPr>
              <w:jc w:val="center"/>
              <w:rPr>
                <w:rFonts w:ascii="Arial Narrow" w:hAnsi="Arial Narrow"/>
                <w:b/>
                <w:bCs/>
                <w:sz w:val="18"/>
                <w:szCs w:val="18"/>
              </w:rPr>
            </w:pPr>
            <w:r w:rsidRPr="003263AF">
              <w:rPr>
                <w:rFonts w:ascii="Arial Narrow" w:hAnsi="Arial Narrow"/>
                <w:b/>
                <w:bCs/>
                <w:sz w:val="18"/>
                <w:szCs w:val="18"/>
              </w:rPr>
              <w:t>SECTEUR RESSOURCES HUMAINES</w:t>
            </w:r>
          </w:p>
        </w:tc>
      </w:tr>
      <w:tr w:rsidR="000E5BCD" w:rsidRPr="00B813D5" w14:paraId="48D464EE" w14:textId="77777777" w:rsidTr="000E5BCD">
        <w:tc>
          <w:tcPr>
            <w:tcW w:w="1881" w:type="dxa"/>
            <w:vMerge w:val="restart"/>
          </w:tcPr>
          <w:p w14:paraId="5ACD3307" w14:textId="77777777" w:rsidR="000E5BCD" w:rsidRPr="00B813D5" w:rsidRDefault="000E5BCD" w:rsidP="001D3535">
            <w:pPr>
              <w:rPr>
                <w:rFonts w:ascii="Arial Narrow" w:hAnsi="Arial Narrow"/>
                <w:sz w:val="18"/>
                <w:szCs w:val="18"/>
              </w:rPr>
            </w:pPr>
            <w:r w:rsidRPr="00B813D5">
              <w:rPr>
                <w:rFonts w:ascii="Arial Narrow" w:hAnsi="Arial Narrow"/>
                <w:b/>
                <w:sz w:val="18"/>
                <w:szCs w:val="18"/>
                <w:lang w:val="fr-ML"/>
              </w:rPr>
              <w:t>COOPERATION ET PARTENARIAT</w:t>
            </w:r>
          </w:p>
          <w:p w14:paraId="0D2B78ED" w14:textId="77777777" w:rsidR="000E5BCD" w:rsidRPr="00B813D5" w:rsidRDefault="000E5BCD" w:rsidP="001D3535">
            <w:pPr>
              <w:rPr>
                <w:rFonts w:ascii="Arial Narrow" w:hAnsi="Arial Narrow"/>
                <w:sz w:val="18"/>
                <w:szCs w:val="18"/>
              </w:rPr>
            </w:pPr>
          </w:p>
          <w:p w14:paraId="57CAC65B" w14:textId="77777777" w:rsidR="000E5BCD" w:rsidRPr="00B813D5" w:rsidRDefault="000E5BCD" w:rsidP="001D3535">
            <w:pPr>
              <w:rPr>
                <w:rFonts w:ascii="Arial Narrow" w:hAnsi="Arial Narrow"/>
                <w:sz w:val="18"/>
                <w:szCs w:val="18"/>
              </w:rPr>
            </w:pPr>
            <w:r w:rsidRPr="00B813D5">
              <w:rPr>
                <w:rFonts w:ascii="Arial Narrow" w:hAnsi="Arial Narrow"/>
                <w:b/>
                <w:i/>
                <w:sz w:val="18"/>
                <w:szCs w:val="18"/>
              </w:rPr>
              <w:t>Renforcer la coopération et le partenariat</w:t>
            </w:r>
          </w:p>
        </w:tc>
        <w:tc>
          <w:tcPr>
            <w:tcW w:w="3140" w:type="dxa"/>
          </w:tcPr>
          <w:p w14:paraId="19287BFC" w14:textId="77777777" w:rsidR="000E5BCD" w:rsidRPr="00B813D5" w:rsidRDefault="000E5BCD" w:rsidP="001D3535">
            <w:pPr>
              <w:rPr>
                <w:rFonts w:ascii="Arial Narrow" w:hAnsi="Arial Narrow"/>
                <w:sz w:val="18"/>
                <w:szCs w:val="18"/>
              </w:rPr>
            </w:pPr>
            <w:r w:rsidRPr="00B813D5">
              <w:rPr>
                <w:rFonts w:ascii="Arial Narrow" w:hAnsi="Arial Narrow"/>
                <w:sz w:val="18"/>
                <w:szCs w:val="18"/>
                <w:lang w:val="fr-ML"/>
              </w:rPr>
              <w:t xml:space="preserve">Renforcement de la coopération décentralisée    </w:t>
            </w:r>
          </w:p>
        </w:tc>
        <w:tc>
          <w:tcPr>
            <w:tcW w:w="2117" w:type="dxa"/>
          </w:tcPr>
          <w:p w14:paraId="41292DBE" w14:textId="77777777" w:rsidR="000E5BCD" w:rsidRPr="00B813D5" w:rsidRDefault="000E5BCD" w:rsidP="001D3535">
            <w:pPr>
              <w:rPr>
                <w:rFonts w:ascii="Arial Narrow" w:hAnsi="Arial Narrow" w:cstheme="minorHAnsi"/>
                <w:sz w:val="18"/>
                <w:szCs w:val="18"/>
              </w:rPr>
            </w:pPr>
            <w:r w:rsidRPr="00B813D5">
              <w:rPr>
                <w:rFonts w:ascii="Arial Narrow" w:hAnsi="Arial Narrow"/>
                <w:sz w:val="18"/>
                <w:szCs w:val="18"/>
              </w:rPr>
              <w:t xml:space="preserve">La coopération décentralisée est renforcée </w:t>
            </w:r>
          </w:p>
        </w:tc>
        <w:tc>
          <w:tcPr>
            <w:tcW w:w="3047" w:type="dxa"/>
          </w:tcPr>
          <w:p w14:paraId="63CC9887"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 xml:space="preserve">Commune </w:t>
            </w:r>
          </w:p>
        </w:tc>
        <w:tc>
          <w:tcPr>
            <w:tcW w:w="1657" w:type="dxa"/>
          </w:tcPr>
          <w:p w14:paraId="3B047053" w14:textId="77777777" w:rsidR="000E5BCD" w:rsidRPr="00B813D5" w:rsidRDefault="000E5BCD" w:rsidP="001D3535">
            <w:pPr>
              <w:jc w:val="right"/>
              <w:rPr>
                <w:rFonts w:ascii="Arial Narrow" w:hAnsi="Arial Narrow"/>
                <w:sz w:val="18"/>
                <w:szCs w:val="18"/>
              </w:rPr>
            </w:pPr>
            <w:r w:rsidRPr="00B813D5">
              <w:rPr>
                <w:rFonts w:ascii="Arial Narrow" w:hAnsi="Arial Narrow"/>
                <w:sz w:val="18"/>
                <w:szCs w:val="18"/>
              </w:rPr>
              <w:t xml:space="preserve"> 5 000 000</w:t>
            </w:r>
          </w:p>
        </w:tc>
        <w:tc>
          <w:tcPr>
            <w:tcW w:w="604" w:type="dxa"/>
          </w:tcPr>
          <w:p w14:paraId="3455EE9A"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x</w:t>
            </w:r>
          </w:p>
        </w:tc>
        <w:tc>
          <w:tcPr>
            <w:tcW w:w="581" w:type="dxa"/>
          </w:tcPr>
          <w:p w14:paraId="5FAF6A9A"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x</w:t>
            </w:r>
          </w:p>
        </w:tc>
        <w:tc>
          <w:tcPr>
            <w:tcW w:w="584" w:type="dxa"/>
          </w:tcPr>
          <w:p w14:paraId="67997BEC"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x</w:t>
            </w:r>
          </w:p>
        </w:tc>
        <w:tc>
          <w:tcPr>
            <w:tcW w:w="701" w:type="dxa"/>
          </w:tcPr>
          <w:p w14:paraId="0633EEBF" w14:textId="77777777" w:rsidR="000E5BCD" w:rsidRPr="00B813D5" w:rsidRDefault="000E5BCD" w:rsidP="001D3535">
            <w:pPr>
              <w:rPr>
                <w:rFonts w:ascii="Arial Narrow" w:hAnsi="Arial Narrow"/>
                <w:sz w:val="18"/>
                <w:szCs w:val="18"/>
              </w:rPr>
            </w:pPr>
          </w:p>
        </w:tc>
        <w:tc>
          <w:tcPr>
            <w:tcW w:w="616" w:type="dxa"/>
          </w:tcPr>
          <w:p w14:paraId="115AB8FB"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100%</w:t>
            </w:r>
          </w:p>
        </w:tc>
        <w:tc>
          <w:tcPr>
            <w:tcW w:w="606" w:type="dxa"/>
          </w:tcPr>
          <w:p w14:paraId="6077335F" w14:textId="77777777" w:rsidR="000E5BCD" w:rsidRPr="00B813D5" w:rsidRDefault="000E5BCD" w:rsidP="001D3535">
            <w:pPr>
              <w:rPr>
                <w:rFonts w:ascii="Arial Narrow" w:hAnsi="Arial Narrow"/>
                <w:sz w:val="18"/>
                <w:szCs w:val="18"/>
              </w:rPr>
            </w:pPr>
          </w:p>
        </w:tc>
        <w:tc>
          <w:tcPr>
            <w:tcW w:w="626" w:type="dxa"/>
          </w:tcPr>
          <w:p w14:paraId="57FABA92" w14:textId="77777777" w:rsidR="000E5BCD" w:rsidRPr="00B813D5" w:rsidRDefault="000E5BCD" w:rsidP="001D3535">
            <w:pPr>
              <w:rPr>
                <w:rFonts w:ascii="Arial Narrow" w:hAnsi="Arial Narrow"/>
                <w:sz w:val="18"/>
                <w:szCs w:val="18"/>
              </w:rPr>
            </w:pPr>
          </w:p>
        </w:tc>
      </w:tr>
      <w:tr w:rsidR="000E5BCD" w:rsidRPr="00B813D5" w14:paraId="196137D8" w14:textId="77777777" w:rsidTr="000E5BCD">
        <w:tc>
          <w:tcPr>
            <w:tcW w:w="1881" w:type="dxa"/>
            <w:vMerge/>
          </w:tcPr>
          <w:p w14:paraId="1730DBE6" w14:textId="77777777" w:rsidR="000E5BCD" w:rsidRPr="00B813D5" w:rsidRDefault="000E5BCD" w:rsidP="001D3535">
            <w:pPr>
              <w:rPr>
                <w:rFonts w:ascii="Arial Narrow" w:hAnsi="Arial Narrow"/>
                <w:sz w:val="18"/>
                <w:szCs w:val="18"/>
              </w:rPr>
            </w:pPr>
          </w:p>
        </w:tc>
        <w:tc>
          <w:tcPr>
            <w:tcW w:w="3140" w:type="dxa"/>
          </w:tcPr>
          <w:p w14:paraId="4870CD70" w14:textId="77777777" w:rsidR="000E5BCD" w:rsidRPr="00B813D5" w:rsidRDefault="000E5BCD" w:rsidP="001D3535">
            <w:pPr>
              <w:rPr>
                <w:rFonts w:ascii="Arial Narrow" w:hAnsi="Arial Narrow"/>
                <w:sz w:val="18"/>
                <w:szCs w:val="18"/>
              </w:rPr>
            </w:pPr>
            <w:r w:rsidRPr="00B813D5">
              <w:rPr>
                <w:rFonts w:ascii="Arial Narrow" w:hAnsi="Arial Narrow"/>
                <w:sz w:val="18"/>
                <w:szCs w:val="18"/>
                <w:lang w:val="fr-ML"/>
              </w:rPr>
              <w:t>Cartographie et profilage des partenaires Techniques et Financiers</w:t>
            </w:r>
          </w:p>
        </w:tc>
        <w:tc>
          <w:tcPr>
            <w:tcW w:w="2117" w:type="dxa"/>
          </w:tcPr>
          <w:p w14:paraId="2A861516" w14:textId="77777777" w:rsidR="000E5BCD" w:rsidRPr="00B813D5" w:rsidRDefault="000E5BCD" w:rsidP="001D3535">
            <w:pPr>
              <w:rPr>
                <w:rFonts w:ascii="Arial Narrow" w:hAnsi="Arial Narrow" w:cstheme="minorHAnsi"/>
                <w:sz w:val="18"/>
                <w:szCs w:val="18"/>
              </w:rPr>
            </w:pPr>
            <w:r w:rsidRPr="00B813D5">
              <w:rPr>
                <w:rFonts w:ascii="Arial Narrow" w:hAnsi="Arial Narrow"/>
                <w:sz w:val="18"/>
                <w:szCs w:val="18"/>
              </w:rPr>
              <w:t xml:space="preserve">La cartographie et le profilage des partenaires techniques et financiers sont faits </w:t>
            </w:r>
          </w:p>
        </w:tc>
        <w:tc>
          <w:tcPr>
            <w:tcW w:w="3047" w:type="dxa"/>
          </w:tcPr>
          <w:p w14:paraId="74E3A6D5"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 xml:space="preserve">Commune </w:t>
            </w:r>
          </w:p>
        </w:tc>
        <w:tc>
          <w:tcPr>
            <w:tcW w:w="1657" w:type="dxa"/>
          </w:tcPr>
          <w:p w14:paraId="5C844245" w14:textId="77777777" w:rsidR="000E5BCD" w:rsidRPr="00B813D5" w:rsidRDefault="000E5BCD" w:rsidP="001D3535">
            <w:pPr>
              <w:jc w:val="right"/>
              <w:rPr>
                <w:rFonts w:ascii="Arial Narrow" w:hAnsi="Arial Narrow"/>
                <w:sz w:val="18"/>
                <w:szCs w:val="18"/>
              </w:rPr>
            </w:pPr>
            <w:r w:rsidRPr="00B813D5">
              <w:rPr>
                <w:rFonts w:ascii="Arial Narrow" w:hAnsi="Arial Narrow"/>
                <w:sz w:val="18"/>
                <w:szCs w:val="18"/>
              </w:rPr>
              <w:t>1 500 000</w:t>
            </w:r>
          </w:p>
        </w:tc>
        <w:tc>
          <w:tcPr>
            <w:tcW w:w="604" w:type="dxa"/>
          </w:tcPr>
          <w:p w14:paraId="58EF4BDF" w14:textId="77777777" w:rsidR="000E5BCD" w:rsidRPr="00B813D5" w:rsidRDefault="000E5BCD" w:rsidP="001D3535">
            <w:pPr>
              <w:rPr>
                <w:rFonts w:ascii="Arial Narrow" w:hAnsi="Arial Narrow"/>
                <w:sz w:val="18"/>
                <w:szCs w:val="18"/>
              </w:rPr>
            </w:pPr>
          </w:p>
        </w:tc>
        <w:tc>
          <w:tcPr>
            <w:tcW w:w="581" w:type="dxa"/>
          </w:tcPr>
          <w:p w14:paraId="6F3E9F0C"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x</w:t>
            </w:r>
          </w:p>
        </w:tc>
        <w:tc>
          <w:tcPr>
            <w:tcW w:w="584" w:type="dxa"/>
          </w:tcPr>
          <w:p w14:paraId="506884EC" w14:textId="77777777" w:rsidR="000E5BCD" w:rsidRPr="00B813D5" w:rsidRDefault="000E5BCD" w:rsidP="001D3535">
            <w:pPr>
              <w:rPr>
                <w:rFonts w:ascii="Arial Narrow" w:hAnsi="Arial Narrow"/>
                <w:sz w:val="18"/>
                <w:szCs w:val="18"/>
              </w:rPr>
            </w:pPr>
          </w:p>
        </w:tc>
        <w:tc>
          <w:tcPr>
            <w:tcW w:w="701" w:type="dxa"/>
          </w:tcPr>
          <w:p w14:paraId="54C02B6C" w14:textId="77777777" w:rsidR="000E5BCD" w:rsidRPr="00B813D5" w:rsidRDefault="000E5BCD" w:rsidP="001D3535">
            <w:pPr>
              <w:rPr>
                <w:rFonts w:ascii="Arial Narrow" w:hAnsi="Arial Narrow"/>
                <w:sz w:val="18"/>
                <w:szCs w:val="18"/>
              </w:rPr>
            </w:pPr>
          </w:p>
        </w:tc>
        <w:tc>
          <w:tcPr>
            <w:tcW w:w="616" w:type="dxa"/>
          </w:tcPr>
          <w:p w14:paraId="6B4EB855"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100%</w:t>
            </w:r>
          </w:p>
        </w:tc>
        <w:tc>
          <w:tcPr>
            <w:tcW w:w="606" w:type="dxa"/>
          </w:tcPr>
          <w:p w14:paraId="46027683" w14:textId="77777777" w:rsidR="000E5BCD" w:rsidRPr="00B813D5" w:rsidRDefault="000E5BCD" w:rsidP="001D3535">
            <w:pPr>
              <w:rPr>
                <w:rFonts w:ascii="Arial Narrow" w:hAnsi="Arial Narrow"/>
                <w:sz w:val="18"/>
                <w:szCs w:val="18"/>
              </w:rPr>
            </w:pPr>
          </w:p>
        </w:tc>
        <w:tc>
          <w:tcPr>
            <w:tcW w:w="626" w:type="dxa"/>
          </w:tcPr>
          <w:p w14:paraId="67894D23" w14:textId="77777777" w:rsidR="000E5BCD" w:rsidRPr="00B813D5" w:rsidRDefault="000E5BCD" w:rsidP="001D3535">
            <w:pPr>
              <w:rPr>
                <w:rFonts w:ascii="Arial Narrow" w:hAnsi="Arial Narrow"/>
                <w:sz w:val="18"/>
                <w:szCs w:val="18"/>
              </w:rPr>
            </w:pPr>
          </w:p>
        </w:tc>
      </w:tr>
      <w:tr w:rsidR="000E5BCD" w:rsidRPr="00B813D5" w14:paraId="29D8652E" w14:textId="77777777" w:rsidTr="000E5BCD">
        <w:tc>
          <w:tcPr>
            <w:tcW w:w="1881" w:type="dxa"/>
            <w:vMerge/>
          </w:tcPr>
          <w:p w14:paraId="41A8242C" w14:textId="77777777" w:rsidR="000E5BCD" w:rsidRPr="00B813D5" w:rsidRDefault="000E5BCD" w:rsidP="001D3535">
            <w:pPr>
              <w:rPr>
                <w:rFonts w:ascii="Arial Narrow" w:hAnsi="Arial Narrow"/>
                <w:sz w:val="18"/>
                <w:szCs w:val="18"/>
              </w:rPr>
            </w:pPr>
          </w:p>
        </w:tc>
        <w:tc>
          <w:tcPr>
            <w:tcW w:w="3140" w:type="dxa"/>
          </w:tcPr>
          <w:p w14:paraId="6A80897E" w14:textId="77777777" w:rsidR="000E5BCD" w:rsidRPr="00B813D5" w:rsidRDefault="000E5BCD" w:rsidP="001D3535">
            <w:pPr>
              <w:rPr>
                <w:rFonts w:ascii="Arial Narrow" w:hAnsi="Arial Narrow"/>
                <w:sz w:val="18"/>
                <w:szCs w:val="18"/>
              </w:rPr>
            </w:pPr>
            <w:r w:rsidRPr="00B813D5">
              <w:rPr>
                <w:rFonts w:ascii="Arial Narrow" w:hAnsi="Arial Narrow"/>
                <w:sz w:val="18"/>
                <w:szCs w:val="18"/>
                <w:lang w:val="fr-ML"/>
              </w:rPr>
              <w:t>Démarche des partenaires identifiés (chargés de coopération)</w:t>
            </w:r>
          </w:p>
        </w:tc>
        <w:tc>
          <w:tcPr>
            <w:tcW w:w="2117" w:type="dxa"/>
          </w:tcPr>
          <w:p w14:paraId="60279AFC" w14:textId="77777777" w:rsidR="000E5BCD" w:rsidRPr="00B813D5" w:rsidRDefault="000E5BCD" w:rsidP="001D3535">
            <w:pPr>
              <w:rPr>
                <w:rFonts w:ascii="Arial Narrow" w:hAnsi="Arial Narrow"/>
                <w:sz w:val="18"/>
                <w:szCs w:val="18"/>
                <w:lang w:val="fr-ML"/>
              </w:rPr>
            </w:pPr>
            <w:r w:rsidRPr="00B813D5">
              <w:rPr>
                <w:rFonts w:ascii="Arial Narrow" w:hAnsi="Arial Narrow"/>
                <w:sz w:val="18"/>
                <w:szCs w:val="18"/>
              </w:rPr>
              <w:t xml:space="preserve">-Les </w:t>
            </w:r>
            <w:r w:rsidRPr="00B813D5">
              <w:rPr>
                <w:rFonts w:ascii="Arial Narrow" w:hAnsi="Arial Narrow"/>
                <w:sz w:val="18"/>
                <w:szCs w:val="18"/>
                <w:lang w:val="fr-ML"/>
              </w:rPr>
              <w:t xml:space="preserve">partenaires identifiés (chargés de coopération) sont démarchés </w:t>
            </w:r>
          </w:p>
          <w:p w14:paraId="6A71AB2F"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 xml:space="preserve">-05 conventions de partenariat sont signées </w:t>
            </w:r>
          </w:p>
          <w:p w14:paraId="25C10AA9" w14:textId="77777777" w:rsidR="000E5BCD" w:rsidRPr="00B813D5" w:rsidRDefault="000E5BCD" w:rsidP="001D3535">
            <w:pPr>
              <w:rPr>
                <w:rFonts w:ascii="Arial Narrow" w:hAnsi="Arial Narrow" w:cstheme="minorHAnsi"/>
                <w:sz w:val="18"/>
                <w:szCs w:val="18"/>
              </w:rPr>
            </w:pPr>
            <w:r w:rsidRPr="00B813D5">
              <w:rPr>
                <w:rFonts w:ascii="Arial Narrow" w:hAnsi="Arial Narrow"/>
                <w:sz w:val="18"/>
                <w:szCs w:val="18"/>
              </w:rPr>
              <w:t xml:space="preserve">Un cadre est créé et fonctionnel </w:t>
            </w:r>
          </w:p>
        </w:tc>
        <w:tc>
          <w:tcPr>
            <w:tcW w:w="3047" w:type="dxa"/>
          </w:tcPr>
          <w:p w14:paraId="79C2AE0A"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 xml:space="preserve">Commune </w:t>
            </w:r>
          </w:p>
        </w:tc>
        <w:tc>
          <w:tcPr>
            <w:tcW w:w="1657" w:type="dxa"/>
          </w:tcPr>
          <w:p w14:paraId="3C9B9BC3" w14:textId="77777777" w:rsidR="000E5BCD" w:rsidRPr="00B813D5" w:rsidRDefault="000E5BCD" w:rsidP="001D3535">
            <w:pPr>
              <w:jc w:val="right"/>
              <w:rPr>
                <w:rFonts w:ascii="Arial Narrow" w:hAnsi="Arial Narrow"/>
                <w:sz w:val="18"/>
                <w:szCs w:val="18"/>
              </w:rPr>
            </w:pPr>
            <w:r w:rsidRPr="00B813D5">
              <w:rPr>
                <w:rFonts w:ascii="Arial Narrow" w:hAnsi="Arial Narrow"/>
                <w:sz w:val="18"/>
                <w:szCs w:val="18"/>
              </w:rPr>
              <w:t>400 000</w:t>
            </w:r>
          </w:p>
        </w:tc>
        <w:tc>
          <w:tcPr>
            <w:tcW w:w="604" w:type="dxa"/>
          </w:tcPr>
          <w:p w14:paraId="38B3517F" w14:textId="77777777" w:rsidR="000E5BCD" w:rsidRPr="00B813D5" w:rsidRDefault="000E5BCD" w:rsidP="001D3535">
            <w:pPr>
              <w:rPr>
                <w:rFonts w:ascii="Arial Narrow" w:hAnsi="Arial Narrow"/>
                <w:sz w:val="18"/>
                <w:szCs w:val="18"/>
              </w:rPr>
            </w:pPr>
          </w:p>
        </w:tc>
        <w:tc>
          <w:tcPr>
            <w:tcW w:w="581" w:type="dxa"/>
          </w:tcPr>
          <w:p w14:paraId="524A3DD1"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x</w:t>
            </w:r>
          </w:p>
        </w:tc>
        <w:tc>
          <w:tcPr>
            <w:tcW w:w="584" w:type="dxa"/>
          </w:tcPr>
          <w:p w14:paraId="05325C1D"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x</w:t>
            </w:r>
          </w:p>
        </w:tc>
        <w:tc>
          <w:tcPr>
            <w:tcW w:w="701" w:type="dxa"/>
          </w:tcPr>
          <w:p w14:paraId="78046833" w14:textId="77777777" w:rsidR="000E5BCD" w:rsidRPr="00B813D5" w:rsidRDefault="000E5BCD" w:rsidP="001D3535">
            <w:pPr>
              <w:rPr>
                <w:rFonts w:ascii="Arial Narrow" w:hAnsi="Arial Narrow"/>
                <w:sz w:val="18"/>
                <w:szCs w:val="18"/>
              </w:rPr>
            </w:pPr>
          </w:p>
        </w:tc>
        <w:tc>
          <w:tcPr>
            <w:tcW w:w="616" w:type="dxa"/>
          </w:tcPr>
          <w:p w14:paraId="5C1E580C"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100%</w:t>
            </w:r>
          </w:p>
        </w:tc>
        <w:tc>
          <w:tcPr>
            <w:tcW w:w="606" w:type="dxa"/>
          </w:tcPr>
          <w:p w14:paraId="1324B761" w14:textId="77777777" w:rsidR="000E5BCD" w:rsidRPr="00B813D5" w:rsidRDefault="000E5BCD" w:rsidP="001D3535">
            <w:pPr>
              <w:rPr>
                <w:rFonts w:ascii="Arial Narrow" w:hAnsi="Arial Narrow"/>
                <w:sz w:val="18"/>
                <w:szCs w:val="18"/>
              </w:rPr>
            </w:pPr>
          </w:p>
        </w:tc>
        <w:tc>
          <w:tcPr>
            <w:tcW w:w="626" w:type="dxa"/>
          </w:tcPr>
          <w:p w14:paraId="029BB0C0" w14:textId="77777777" w:rsidR="000E5BCD" w:rsidRPr="00B813D5" w:rsidRDefault="000E5BCD" w:rsidP="001D3535">
            <w:pPr>
              <w:rPr>
                <w:rFonts w:ascii="Arial Narrow" w:hAnsi="Arial Narrow"/>
                <w:sz w:val="18"/>
                <w:szCs w:val="18"/>
              </w:rPr>
            </w:pPr>
          </w:p>
        </w:tc>
      </w:tr>
      <w:tr w:rsidR="000E5BCD" w:rsidRPr="00B813D5" w14:paraId="4B8B3C3B" w14:textId="77777777" w:rsidTr="000E5BCD">
        <w:tc>
          <w:tcPr>
            <w:tcW w:w="1881" w:type="dxa"/>
            <w:vMerge/>
          </w:tcPr>
          <w:p w14:paraId="6DAE6EBA" w14:textId="77777777" w:rsidR="000E5BCD" w:rsidRPr="00B813D5" w:rsidRDefault="000E5BCD" w:rsidP="001D3535">
            <w:pPr>
              <w:rPr>
                <w:rFonts w:ascii="Arial Narrow" w:hAnsi="Arial Narrow"/>
                <w:sz w:val="18"/>
                <w:szCs w:val="18"/>
              </w:rPr>
            </w:pPr>
          </w:p>
        </w:tc>
        <w:tc>
          <w:tcPr>
            <w:tcW w:w="3140" w:type="dxa"/>
          </w:tcPr>
          <w:p w14:paraId="57DABE52"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Constitution de répertoires et nouer un partenariat dynamique entre la commune et la diaspora développement</w:t>
            </w:r>
          </w:p>
        </w:tc>
        <w:tc>
          <w:tcPr>
            <w:tcW w:w="2117" w:type="dxa"/>
          </w:tcPr>
          <w:p w14:paraId="7DC4273A" w14:textId="77777777" w:rsidR="000E5BCD" w:rsidRPr="00B813D5" w:rsidRDefault="000E5BCD" w:rsidP="001D3535">
            <w:pPr>
              <w:rPr>
                <w:rFonts w:ascii="Arial Narrow" w:hAnsi="Arial Narrow" w:cstheme="minorHAnsi"/>
                <w:sz w:val="18"/>
                <w:szCs w:val="18"/>
              </w:rPr>
            </w:pPr>
            <w:r w:rsidRPr="00B813D5">
              <w:rPr>
                <w:rFonts w:ascii="Arial Narrow" w:hAnsi="Arial Narrow"/>
                <w:sz w:val="18"/>
                <w:szCs w:val="18"/>
              </w:rPr>
              <w:t xml:space="preserve">Un répertoire est constitué et un partenariat dynamique est noué entre la commune et la diaspora </w:t>
            </w:r>
          </w:p>
        </w:tc>
        <w:tc>
          <w:tcPr>
            <w:tcW w:w="3047" w:type="dxa"/>
          </w:tcPr>
          <w:p w14:paraId="6921DB4C"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 xml:space="preserve">Commune </w:t>
            </w:r>
          </w:p>
        </w:tc>
        <w:tc>
          <w:tcPr>
            <w:tcW w:w="1657" w:type="dxa"/>
          </w:tcPr>
          <w:p w14:paraId="52E6DCEF" w14:textId="77777777" w:rsidR="000E5BCD" w:rsidRPr="00B813D5" w:rsidRDefault="000E5BCD" w:rsidP="001D3535">
            <w:pPr>
              <w:jc w:val="right"/>
              <w:rPr>
                <w:rFonts w:ascii="Arial Narrow" w:hAnsi="Arial Narrow"/>
                <w:sz w:val="18"/>
                <w:szCs w:val="18"/>
              </w:rPr>
            </w:pPr>
            <w:r w:rsidRPr="00B813D5">
              <w:rPr>
                <w:rFonts w:ascii="Arial Narrow" w:hAnsi="Arial Narrow"/>
                <w:sz w:val="18"/>
                <w:szCs w:val="18"/>
              </w:rPr>
              <w:t>100 000</w:t>
            </w:r>
          </w:p>
        </w:tc>
        <w:tc>
          <w:tcPr>
            <w:tcW w:w="604" w:type="dxa"/>
          </w:tcPr>
          <w:p w14:paraId="7DB68CFE" w14:textId="77777777" w:rsidR="000E5BCD" w:rsidRPr="00B813D5" w:rsidRDefault="000E5BCD" w:rsidP="001D3535">
            <w:pPr>
              <w:rPr>
                <w:rFonts w:ascii="Arial Narrow" w:hAnsi="Arial Narrow"/>
                <w:sz w:val="18"/>
                <w:szCs w:val="18"/>
              </w:rPr>
            </w:pPr>
          </w:p>
        </w:tc>
        <w:tc>
          <w:tcPr>
            <w:tcW w:w="581" w:type="dxa"/>
          </w:tcPr>
          <w:p w14:paraId="5F4BFA1C"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x</w:t>
            </w:r>
          </w:p>
        </w:tc>
        <w:tc>
          <w:tcPr>
            <w:tcW w:w="584" w:type="dxa"/>
          </w:tcPr>
          <w:p w14:paraId="00C6FE89" w14:textId="77777777" w:rsidR="000E5BCD" w:rsidRPr="00B813D5" w:rsidRDefault="000E5BCD" w:rsidP="001D3535">
            <w:pPr>
              <w:rPr>
                <w:rFonts w:ascii="Arial Narrow" w:hAnsi="Arial Narrow"/>
                <w:sz w:val="18"/>
                <w:szCs w:val="18"/>
              </w:rPr>
            </w:pPr>
          </w:p>
        </w:tc>
        <w:tc>
          <w:tcPr>
            <w:tcW w:w="701" w:type="dxa"/>
          </w:tcPr>
          <w:p w14:paraId="6D1F72A2" w14:textId="77777777" w:rsidR="000E5BCD" w:rsidRPr="00B813D5" w:rsidRDefault="000E5BCD" w:rsidP="001D3535">
            <w:pPr>
              <w:rPr>
                <w:rFonts w:ascii="Arial Narrow" w:hAnsi="Arial Narrow"/>
                <w:sz w:val="18"/>
                <w:szCs w:val="18"/>
              </w:rPr>
            </w:pPr>
          </w:p>
        </w:tc>
        <w:tc>
          <w:tcPr>
            <w:tcW w:w="616" w:type="dxa"/>
          </w:tcPr>
          <w:p w14:paraId="6A7D98C7"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50%</w:t>
            </w:r>
          </w:p>
        </w:tc>
        <w:tc>
          <w:tcPr>
            <w:tcW w:w="606" w:type="dxa"/>
          </w:tcPr>
          <w:p w14:paraId="6F5AED45" w14:textId="77777777" w:rsidR="000E5BCD" w:rsidRPr="00B813D5" w:rsidRDefault="000E5BCD" w:rsidP="001D3535">
            <w:pPr>
              <w:rPr>
                <w:rFonts w:ascii="Arial Narrow" w:hAnsi="Arial Narrow"/>
                <w:sz w:val="18"/>
                <w:szCs w:val="18"/>
              </w:rPr>
            </w:pPr>
          </w:p>
        </w:tc>
        <w:tc>
          <w:tcPr>
            <w:tcW w:w="626" w:type="dxa"/>
          </w:tcPr>
          <w:p w14:paraId="0E4D6E40"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50%</w:t>
            </w:r>
          </w:p>
        </w:tc>
      </w:tr>
      <w:tr w:rsidR="000E5BCD" w:rsidRPr="00B813D5" w14:paraId="3F0BC07C" w14:textId="77777777" w:rsidTr="000E5BCD">
        <w:trPr>
          <w:trHeight w:val="699"/>
        </w:trPr>
        <w:tc>
          <w:tcPr>
            <w:tcW w:w="1881" w:type="dxa"/>
            <w:vMerge/>
          </w:tcPr>
          <w:p w14:paraId="37927901" w14:textId="77777777" w:rsidR="000E5BCD" w:rsidRPr="00B813D5" w:rsidRDefault="000E5BCD" w:rsidP="001D3535">
            <w:pPr>
              <w:rPr>
                <w:rFonts w:ascii="Arial Narrow" w:hAnsi="Arial Narrow"/>
                <w:sz w:val="18"/>
                <w:szCs w:val="18"/>
              </w:rPr>
            </w:pPr>
          </w:p>
        </w:tc>
        <w:tc>
          <w:tcPr>
            <w:tcW w:w="3140" w:type="dxa"/>
          </w:tcPr>
          <w:p w14:paraId="0938DF7A"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Mise en place d’un cadre de concertation entre la commune et les PTF / ONG</w:t>
            </w:r>
          </w:p>
        </w:tc>
        <w:tc>
          <w:tcPr>
            <w:tcW w:w="2117" w:type="dxa"/>
          </w:tcPr>
          <w:p w14:paraId="65E20311"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 xml:space="preserve">Un cadre est créé et fonctionnel </w:t>
            </w:r>
          </w:p>
          <w:p w14:paraId="2A9C8269" w14:textId="77777777" w:rsidR="000E5BCD" w:rsidRPr="00B813D5" w:rsidRDefault="000E5BCD" w:rsidP="001D3535">
            <w:pPr>
              <w:rPr>
                <w:rFonts w:ascii="Arial Narrow" w:hAnsi="Arial Narrow" w:cstheme="minorHAnsi"/>
                <w:sz w:val="18"/>
                <w:szCs w:val="18"/>
              </w:rPr>
            </w:pPr>
          </w:p>
        </w:tc>
        <w:tc>
          <w:tcPr>
            <w:tcW w:w="3047" w:type="dxa"/>
          </w:tcPr>
          <w:p w14:paraId="5143CAD0"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 xml:space="preserve">Commune </w:t>
            </w:r>
          </w:p>
          <w:p w14:paraId="30C87125" w14:textId="77777777" w:rsidR="000E5BCD" w:rsidRPr="00B813D5" w:rsidRDefault="000E5BCD" w:rsidP="001D3535">
            <w:pPr>
              <w:rPr>
                <w:rFonts w:ascii="Arial Narrow" w:hAnsi="Arial Narrow"/>
                <w:sz w:val="18"/>
                <w:szCs w:val="18"/>
              </w:rPr>
            </w:pPr>
          </w:p>
          <w:p w14:paraId="14A95B48" w14:textId="77777777" w:rsidR="000E5BCD" w:rsidRPr="00B813D5" w:rsidRDefault="000E5BCD" w:rsidP="001D3535">
            <w:pPr>
              <w:rPr>
                <w:rFonts w:ascii="Arial Narrow" w:hAnsi="Arial Narrow"/>
                <w:sz w:val="18"/>
                <w:szCs w:val="18"/>
              </w:rPr>
            </w:pPr>
          </w:p>
        </w:tc>
        <w:tc>
          <w:tcPr>
            <w:tcW w:w="1657" w:type="dxa"/>
          </w:tcPr>
          <w:p w14:paraId="401F8D88" w14:textId="77777777" w:rsidR="000E5BCD" w:rsidRPr="00B813D5" w:rsidRDefault="000E5BCD" w:rsidP="001D3535">
            <w:pPr>
              <w:jc w:val="right"/>
              <w:rPr>
                <w:rFonts w:ascii="Arial Narrow" w:hAnsi="Arial Narrow"/>
                <w:sz w:val="18"/>
                <w:szCs w:val="18"/>
              </w:rPr>
            </w:pPr>
            <w:r w:rsidRPr="00B813D5">
              <w:rPr>
                <w:rFonts w:ascii="Arial Narrow" w:hAnsi="Arial Narrow"/>
                <w:sz w:val="18"/>
                <w:szCs w:val="18"/>
              </w:rPr>
              <w:t xml:space="preserve">1 000 000 </w:t>
            </w:r>
          </w:p>
          <w:p w14:paraId="158572F9" w14:textId="77777777" w:rsidR="000E5BCD" w:rsidRPr="00B813D5" w:rsidRDefault="000E5BCD" w:rsidP="001D3535">
            <w:pPr>
              <w:jc w:val="right"/>
              <w:rPr>
                <w:rFonts w:ascii="Arial Narrow" w:hAnsi="Arial Narrow"/>
                <w:sz w:val="18"/>
                <w:szCs w:val="18"/>
              </w:rPr>
            </w:pPr>
          </w:p>
          <w:p w14:paraId="3B9888C2" w14:textId="77777777" w:rsidR="000E5BCD" w:rsidRPr="00B813D5" w:rsidRDefault="000E5BCD" w:rsidP="001D3535">
            <w:pPr>
              <w:jc w:val="right"/>
              <w:rPr>
                <w:rFonts w:ascii="Arial Narrow" w:hAnsi="Arial Narrow"/>
                <w:sz w:val="18"/>
                <w:szCs w:val="18"/>
              </w:rPr>
            </w:pPr>
          </w:p>
          <w:p w14:paraId="65C34D32" w14:textId="77777777" w:rsidR="000E5BCD" w:rsidRPr="00B813D5" w:rsidRDefault="000E5BCD" w:rsidP="001D3535">
            <w:pPr>
              <w:jc w:val="right"/>
              <w:rPr>
                <w:rFonts w:ascii="Arial Narrow" w:hAnsi="Arial Narrow"/>
                <w:sz w:val="18"/>
                <w:szCs w:val="18"/>
              </w:rPr>
            </w:pPr>
          </w:p>
          <w:p w14:paraId="10756563" w14:textId="77777777" w:rsidR="000E5BCD" w:rsidRPr="00B813D5" w:rsidRDefault="000E5BCD" w:rsidP="001D3535">
            <w:pPr>
              <w:jc w:val="right"/>
              <w:rPr>
                <w:rFonts w:ascii="Arial Narrow" w:hAnsi="Arial Narrow"/>
                <w:sz w:val="18"/>
                <w:szCs w:val="18"/>
              </w:rPr>
            </w:pPr>
          </w:p>
        </w:tc>
        <w:tc>
          <w:tcPr>
            <w:tcW w:w="604" w:type="dxa"/>
          </w:tcPr>
          <w:p w14:paraId="02BF41DD" w14:textId="77777777" w:rsidR="000E5BCD" w:rsidRPr="00B813D5" w:rsidRDefault="000E5BCD" w:rsidP="001D3535">
            <w:pPr>
              <w:rPr>
                <w:rFonts w:ascii="Arial Narrow" w:hAnsi="Arial Narrow"/>
                <w:sz w:val="18"/>
                <w:szCs w:val="18"/>
              </w:rPr>
            </w:pPr>
          </w:p>
        </w:tc>
        <w:tc>
          <w:tcPr>
            <w:tcW w:w="581" w:type="dxa"/>
          </w:tcPr>
          <w:p w14:paraId="7E4E65EA"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 xml:space="preserve">X </w:t>
            </w:r>
          </w:p>
          <w:p w14:paraId="20A8CFC7" w14:textId="77777777" w:rsidR="000E5BCD" w:rsidRPr="00B813D5" w:rsidRDefault="000E5BCD" w:rsidP="001D3535">
            <w:pPr>
              <w:rPr>
                <w:rFonts w:ascii="Arial Narrow" w:hAnsi="Arial Narrow"/>
                <w:sz w:val="18"/>
                <w:szCs w:val="18"/>
              </w:rPr>
            </w:pPr>
          </w:p>
          <w:p w14:paraId="0737C2F6" w14:textId="77777777" w:rsidR="000E5BCD" w:rsidRPr="00B813D5" w:rsidRDefault="000E5BCD" w:rsidP="001D3535">
            <w:pPr>
              <w:rPr>
                <w:rFonts w:ascii="Arial Narrow" w:hAnsi="Arial Narrow"/>
                <w:sz w:val="18"/>
                <w:szCs w:val="18"/>
              </w:rPr>
            </w:pPr>
          </w:p>
          <w:p w14:paraId="013F1DA7" w14:textId="77777777" w:rsidR="000E5BCD" w:rsidRPr="00B813D5" w:rsidRDefault="000E5BCD" w:rsidP="001D3535">
            <w:pPr>
              <w:rPr>
                <w:rFonts w:ascii="Arial Narrow" w:hAnsi="Arial Narrow"/>
                <w:sz w:val="18"/>
                <w:szCs w:val="18"/>
              </w:rPr>
            </w:pPr>
          </w:p>
          <w:p w14:paraId="6D6151AD" w14:textId="77777777" w:rsidR="000E5BCD" w:rsidRPr="00B813D5" w:rsidRDefault="000E5BCD" w:rsidP="001D3535">
            <w:pPr>
              <w:rPr>
                <w:rFonts w:ascii="Arial Narrow" w:hAnsi="Arial Narrow"/>
                <w:sz w:val="18"/>
                <w:szCs w:val="18"/>
              </w:rPr>
            </w:pPr>
          </w:p>
        </w:tc>
        <w:tc>
          <w:tcPr>
            <w:tcW w:w="584" w:type="dxa"/>
          </w:tcPr>
          <w:p w14:paraId="49875B06"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 xml:space="preserve">X </w:t>
            </w:r>
          </w:p>
          <w:p w14:paraId="68BBE040" w14:textId="77777777" w:rsidR="000E5BCD" w:rsidRPr="00B813D5" w:rsidRDefault="000E5BCD" w:rsidP="001D3535">
            <w:pPr>
              <w:rPr>
                <w:rFonts w:ascii="Arial Narrow" w:hAnsi="Arial Narrow"/>
                <w:sz w:val="18"/>
                <w:szCs w:val="18"/>
              </w:rPr>
            </w:pPr>
          </w:p>
          <w:p w14:paraId="0A96E6BF" w14:textId="77777777" w:rsidR="000E5BCD" w:rsidRPr="00B813D5" w:rsidRDefault="000E5BCD" w:rsidP="001D3535">
            <w:pPr>
              <w:rPr>
                <w:rFonts w:ascii="Arial Narrow" w:hAnsi="Arial Narrow"/>
                <w:sz w:val="18"/>
                <w:szCs w:val="18"/>
              </w:rPr>
            </w:pPr>
          </w:p>
          <w:p w14:paraId="5A1EEBA7" w14:textId="77777777" w:rsidR="000E5BCD" w:rsidRPr="00B813D5" w:rsidRDefault="000E5BCD" w:rsidP="001D3535">
            <w:pPr>
              <w:rPr>
                <w:rFonts w:ascii="Arial Narrow" w:hAnsi="Arial Narrow"/>
                <w:sz w:val="18"/>
                <w:szCs w:val="18"/>
              </w:rPr>
            </w:pPr>
          </w:p>
          <w:p w14:paraId="6F433D55" w14:textId="77777777" w:rsidR="000E5BCD" w:rsidRPr="00B813D5" w:rsidRDefault="000E5BCD" w:rsidP="001D3535">
            <w:pPr>
              <w:rPr>
                <w:rFonts w:ascii="Arial Narrow" w:hAnsi="Arial Narrow"/>
                <w:sz w:val="18"/>
                <w:szCs w:val="18"/>
              </w:rPr>
            </w:pPr>
          </w:p>
        </w:tc>
        <w:tc>
          <w:tcPr>
            <w:tcW w:w="701" w:type="dxa"/>
          </w:tcPr>
          <w:p w14:paraId="0194D3A7" w14:textId="77777777" w:rsidR="000E5BCD" w:rsidRPr="00B813D5" w:rsidRDefault="000E5BCD" w:rsidP="001D3535">
            <w:pPr>
              <w:rPr>
                <w:rFonts w:ascii="Arial Narrow" w:hAnsi="Arial Narrow"/>
                <w:sz w:val="18"/>
                <w:szCs w:val="18"/>
              </w:rPr>
            </w:pPr>
          </w:p>
        </w:tc>
        <w:tc>
          <w:tcPr>
            <w:tcW w:w="616" w:type="dxa"/>
          </w:tcPr>
          <w:p w14:paraId="45886531"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50%</w:t>
            </w:r>
          </w:p>
        </w:tc>
        <w:tc>
          <w:tcPr>
            <w:tcW w:w="606" w:type="dxa"/>
          </w:tcPr>
          <w:p w14:paraId="1C9ED322" w14:textId="77777777" w:rsidR="000E5BCD" w:rsidRPr="00B813D5" w:rsidRDefault="000E5BCD" w:rsidP="001D3535">
            <w:pPr>
              <w:rPr>
                <w:rFonts w:ascii="Arial Narrow" w:hAnsi="Arial Narrow"/>
                <w:sz w:val="18"/>
                <w:szCs w:val="18"/>
              </w:rPr>
            </w:pPr>
          </w:p>
        </w:tc>
        <w:tc>
          <w:tcPr>
            <w:tcW w:w="626" w:type="dxa"/>
          </w:tcPr>
          <w:p w14:paraId="1416857D"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50%</w:t>
            </w:r>
          </w:p>
        </w:tc>
      </w:tr>
      <w:tr w:rsidR="000E5BCD" w:rsidRPr="00B813D5" w14:paraId="1FF01A8A" w14:textId="77777777" w:rsidTr="000E5BCD">
        <w:tc>
          <w:tcPr>
            <w:tcW w:w="1881" w:type="dxa"/>
            <w:vMerge/>
          </w:tcPr>
          <w:p w14:paraId="40E4381A" w14:textId="77777777" w:rsidR="000E5BCD" w:rsidRPr="00B813D5" w:rsidRDefault="000E5BCD" w:rsidP="001D3535">
            <w:pPr>
              <w:rPr>
                <w:rFonts w:ascii="Arial Narrow" w:hAnsi="Arial Narrow"/>
                <w:sz w:val="18"/>
                <w:szCs w:val="18"/>
              </w:rPr>
            </w:pPr>
          </w:p>
        </w:tc>
        <w:tc>
          <w:tcPr>
            <w:tcW w:w="3140" w:type="dxa"/>
          </w:tcPr>
          <w:p w14:paraId="0E491C3C"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Mise en place d’un cadre de concertation entre la commune et les ST et les autres communes</w:t>
            </w:r>
          </w:p>
        </w:tc>
        <w:tc>
          <w:tcPr>
            <w:tcW w:w="2117" w:type="dxa"/>
          </w:tcPr>
          <w:p w14:paraId="25CCD4A8"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Un cadre est créé et fonctionnel</w:t>
            </w:r>
          </w:p>
          <w:p w14:paraId="3E0706F9" w14:textId="77777777" w:rsidR="000E5BCD" w:rsidRPr="00B813D5" w:rsidRDefault="000E5BCD" w:rsidP="001D3535">
            <w:pPr>
              <w:rPr>
                <w:rFonts w:ascii="Arial Narrow" w:hAnsi="Arial Narrow" w:cstheme="minorHAnsi"/>
                <w:sz w:val="18"/>
                <w:szCs w:val="18"/>
              </w:rPr>
            </w:pPr>
          </w:p>
        </w:tc>
        <w:tc>
          <w:tcPr>
            <w:tcW w:w="3047" w:type="dxa"/>
          </w:tcPr>
          <w:p w14:paraId="2EA36569"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Commune</w:t>
            </w:r>
          </w:p>
        </w:tc>
        <w:tc>
          <w:tcPr>
            <w:tcW w:w="1657" w:type="dxa"/>
          </w:tcPr>
          <w:p w14:paraId="4D7636A6" w14:textId="77777777" w:rsidR="000E5BCD" w:rsidRPr="00B813D5" w:rsidRDefault="000E5BCD" w:rsidP="001D3535">
            <w:pPr>
              <w:jc w:val="right"/>
              <w:rPr>
                <w:rFonts w:ascii="Arial Narrow" w:hAnsi="Arial Narrow"/>
                <w:sz w:val="18"/>
                <w:szCs w:val="18"/>
              </w:rPr>
            </w:pPr>
            <w:r w:rsidRPr="00B813D5">
              <w:rPr>
                <w:rFonts w:ascii="Arial Narrow" w:hAnsi="Arial Narrow"/>
                <w:sz w:val="18"/>
                <w:szCs w:val="18"/>
              </w:rPr>
              <w:t>2 000 000</w:t>
            </w:r>
          </w:p>
        </w:tc>
        <w:tc>
          <w:tcPr>
            <w:tcW w:w="604" w:type="dxa"/>
          </w:tcPr>
          <w:p w14:paraId="4B1B5F69"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x</w:t>
            </w:r>
          </w:p>
        </w:tc>
        <w:tc>
          <w:tcPr>
            <w:tcW w:w="581" w:type="dxa"/>
          </w:tcPr>
          <w:p w14:paraId="74282891"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X</w:t>
            </w:r>
          </w:p>
          <w:p w14:paraId="43A93252" w14:textId="77777777" w:rsidR="000E5BCD" w:rsidRPr="00B813D5" w:rsidRDefault="000E5BCD" w:rsidP="001D3535">
            <w:pPr>
              <w:rPr>
                <w:rFonts w:ascii="Arial Narrow" w:hAnsi="Arial Narrow"/>
                <w:sz w:val="18"/>
                <w:szCs w:val="18"/>
              </w:rPr>
            </w:pPr>
          </w:p>
          <w:p w14:paraId="4CFC4024" w14:textId="77777777" w:rsidR="000E5BCD" w:rsidRPr="00B813D5" w:rsidRDefault="000E5BCD" w:rsidP="001D3535">
            <w:pPr>
              <w:rPr>
                <w:rFonts w:ascii="Arial Narrow" w:hAnsi="Arial Narrow"/>
                <w:sz w:val="18"/>
                <w:szCs w:val="18"/>
              </w:rPr>
            </w:pPr>
          </w:p>
          <w:p w14:paraId="04358271" w14:textId="77777777" w:rsidR="000E5BCD" w:rsidRPr="00B813D5" w:rsidRDefault="000E5BCD" w:rsidP="001D3535">
            <w:pPr>
              <w:rPr>
                <w:rFonts w:ascii="Arial Narrow" w:hAnsi="Arial Narrow"/>
                <w:sz w:val="18"/>
                <w:szCs w:val="18"/>
              </w:rPr>
            </w:pPr>
          </w:p>
          <w:p w14:paraId="13D9E8F8" w14:textId="77777777" w:rsidR="000E5BCD" w:rsidRPr="00B813D5" w:rsidRDefault="000E5BCD" w:rsidP="001D3535">
            <w:pPr>
              <w:rPr>
                <w:rFonts w:ascii="Arial Narrow" w:hAnsi="Arial Narrow"/>
                <w:sz w:val="18"/>
                <w:szCs w:val="18"/>
              </w:rPr>
            </w:pPr>
          </w:p>
        </w:tc>
        <w:tc>
          <w:tcPr>
            <w:tcW w:w="584" w:type="dxa"/>
          </w:tcPr>
          <w:p w14:paraId="29CB2340"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X</w:t>
            </w:r>
          </w:p>
          <w:p w14:paraId="711407B8" w14:textId="77777777" w:rsidR="000E5BCD" w:rsidRPr="00B813D5" w:rsidRDefault="000E5BCD" w:rsidP="001D3535">
            <w:pPr>
              <w:rPr>
                <w:rFonts w:ascii="Arial Narrow" w:hAnsi="Arial Narrow"/>
                <w:sz w:val="18"/>
                <w:szCs w:val="18"/>
              </w:rPr>
            </w:pPr>
          </w:p>
          <w:p w14:paraId="287903E6" w14:textId="77777777" w:rsidR="000E5BCD" w:rsidRPr="00B813D5" w:rsidRDefault="000E5BCD" w:rsidP="001D3535">
            <w:pPr>
              <w:rPr>
                <w:rFonts w:ascii="Arial Narrow" w:hAnsi="Arial Narrow"/>
                <w:sz w:val="18"/>
                <w:szCs w:val="18"/>
              </w:rPr>
            </w:pPr>
          </w:p>
          <w:p w14:paraId="45975151" w14:textId="77777777" w:rsidR="000E5BCD" w:rsidRPr="00B813D5" w:rsidRDefault="000E5BCD" w:rsidP="001D3535">
            <w:pPr>
              <w:rPr>
                <w:rFonts w:ascii="Arial Narrow" w:hAnsi="Arial Narrow"/>
                <w:sz w:val="18"/>
                <w:szCs w:val="18"/>
              </w:rPr>
            </w:pPr>
          </w:p>
          <w:p w14:paraId="59176432" w14:textId="77777777" w:rsidR="000E5BCD" w:rsidRPr="00B813D5" w:rsidRDefault="000E5BCD" w:rsidP="001D3535">
            <w:pPr>
              <w:rPr>
                <w:rFonts w:ascii="Arial Narrow" w:hAnsi="Arial Narrow"/>
                <w:sz w:val="18"/>
                <w:szCs w:val="18"/>
              </w:rPr>
            </w:pPr>
          </w:p>
        </w:tc>
        <w:tc>
          <w:tcPr>
            <w:tcW w:w="701" w:type="dxa"/>
          </w:tcPr>
          <w:p w14:paraId="716BAED9" w14:textId="77777777" w:rsidR="000E5BCD" w:rsidRPr="00B813D5" w:rsidRDefault="000E5BCD" w:rsidP="001D3535">
            <w:pPr>
              <w:rPr>
                <w:rFonts w:ascii="Arial Narrow" w:hAnsi="Arial Narrow"/>
                <w:sz w:val="18"/>
                <w:szCs w:val="18"/>
              </w:rPr>
            </w:pPr>
          </w:p>
        </w:tc>
        <w:tc>
          <w:tcPr>
            <w:tcW w:w="616" w:type="dxa"/>
          </w:tcPr>
          <w:p w14:paraId="4B1FAF1F"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50%</w:t>
            </w:r>
          </w:p>
        </w:tc>
        <w:tc>
          <w:tcPr>
            <w:tcW w:w="606" w:type="dxa"/>
          </w:tcPr>
          <w:p w14:paraId="198E0E82" w14:textId="77777777" w:rsidR="000E5BCD" w:rsidRPr="00B813D5" w:rsidRDefault="000E5BCD" w:rsidP="001D3535">
            <w:pPr>
              <w:rPr>
                <w:rFonts w:ascii="Arial Narrow" w:hAnsi="Arial Narrow"/>
                <w:sz w:val="18"/>
                <w:szCs w:val="18"/>
              </w:rPr>
            </w:pPr>
          </w:p>
        </w:tc>
        <w:tc>
          <w:tcPr>
            <w:tcW w:w="626" w:type="dxa"/>
          </w:tcPr>
          <w:p w14:paraId="79CF4752"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50%</w:t>
            </w:r>
          </w:p>
        </w:tc>
      </w:tr>
      <w:tr w:rsidR="000E5BCD" w:rsidRPr="00B813D5" w14:paraId="586D8C07" w14:textId="77777777" w:rsidTr="000E5BCD">
        <w:tc>
          <w:tcPr>
            <w:tcW w:w="1881" w:type="dxa"/>
            <w:vMerge/>
          </w:tcPr>
          <w:p w14:paraId="5936DC73" w14:textId="77777777" w:rsidR="000E5BCD" w:rsidRPr="00B813D5" w:rsidRDefault="000E5BCD" w:rsidP="001D3535">
            <w:pPr>
              <w:rPr>
                <w:rFonts w:ascii="Arial Narrow" w:hAnsi="Arial Narrow"/>
                <w:sz w:val="18"/>
                <w:szCs w:val="18"/>
              </w:rPr>
            </w:pPr>
          </w:p>
        </w:tc>
        <w:tc>
          <w:tcPr>
            <w:tcW w:w="3140" w:type="dxa"/>
          </w:tcPr>
          <w:p w14:paraId="28B40A16"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Redynamisation de l’intercommunalité</w:t>
            </w:r>
          </w:p>
        </w:tc>
        <w:tc>
          <w:tcPr>
            <w:tcW w:w="2117" w:type="dxa"/>
          </w:tcPr>
          <w:p w14:paraId="1DF3AD75"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L’intercommunalité est</w:t>
            </w:r>
          </w:p>
          <w:p w14:paraId="28523593" w14:textId="77777777" w:rsidR="000E5BCD" w:rsidRPr="00B813D5" w:rsidRDefault="000E5BCD" w:rsidP="001D3535">
            <w:pPr>
              <w:rPr>
                <w:rFonts w:ascii="Arial Narrow" w:hAnsi="Arial Narrow" w:cstheme="minorHAnsi"/>
                <w:sz w:val="18"/>
                <w:szCs w:val="18"/>
              </w:rPr>
            </w:pPr>
            <w:r w:rsidRPr="00B813D5">
              <w:rPr>
                <w:rFonts w:ascii="Arial Narrow" w:hAnsi="Arial Narrow"/>
                <w:sz w:val="18"/>
                <w:szCs w:val="18"/>
              </w:rPr>
              <w:t>Redynamisée</w:t>
            </w:r>
          </w:p>
        </w:tc>
        <w:tc>
          <w:tcPr>
            <w:tcW w:w="3047" w:type="dxa"/>
          </w:tcPr>
          <w:p w14:paraId="74DE1A99"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Dialakorodji Safo Sangarébougou Commune I Nossombougou</w:t>
            </w:r>
          </w:p>
        </w:tc>
        <w:tc>
          <w:tcPr>
            <w:tcW w:w="1657" w:type="dxa"/>
          </w:tcPr>
          <w:p w14:paraId="07AF4364" w14:textId="77777777" w:rsidR="000E5BCD" w:rsidRPr="00B813D5" w:rsidRDefault="000E5BCD" w:rsidP="001D3535">
            <w:pPr>
              <w:jc w:val="right"/>
              <w:rPr>
                <w:rFonts w:ascii="Arial Narrow" w:hAnsi="Arial Narrow"/>
                <w:sz w:val="18"/>
                <w:szCs w:val="18"/>
              </w:rPr>
            </w:pPr>
            <w:r w:rsidRPr="00B813D5">
              <w:rPr>
                <w:rFonts w:ascii="Arial Narrow" w:hAnsi="Arial Narrow"/>
                <w:sz w:val="18"/>
                <w:szCs w:val="18"/>
              </w:rPr>
              <w:t>2 000 000</w:t>
            </w:r>
          </w:p>
        </w:tc>
        <w:tc>
          <w:tcPr>
            <w:tcW w:w="604" w:type="dxa"/>
          </w:tcPr>
          <w:p w14:paraId="69B904B4" w14:textId="77777777" w:rsidR="000E5BCD" w:rsidRPr="00B813D5" w:rsidRDefault="000E5BCD" w:rsidP="001D3535">
            <w:pPr>
              <w:rPr>
                <w:rFonts w:ascii="Arial Narrow" w:hAnsi="Arial Narrow"/>
                <w:sz w:val="18"/>
                <w:szCs w:val="18"/>
              </w:rPr>
            </w:pPr>
          </w:p>
        </w:tc>
        <w:tc>
          <w:tcPr>
            <w:tcW w:w="581" w:type="dxa"/>
          </w:tcPr>
          <w:p w14:paraId="79F66220"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X</w:t>
            </w:r>
          </w:p>
        </w:tc>
        <w:tc>
          <w:tcPr>
            <w:tcW w:w="584" w:type="dxa"/>
          </w:tcPr>
          <w:p w14:paraId="7C1F65AD"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X</w:t>
            </w:r>
          </w:p>
        </w:tc>
        <w:tc>
          <w:tcPr>
            <w:tcW w:w="701" w:type="dxa"/>
          </w:tcPr>
          <w:p w14:paraId="5B8C8805" w14:textId="77777777" w:rsidR="000E5BCD" w:rsidRPr="00B813D5" w:rsidRDefault="000E5BCD" w:rsidP="001D3535">
            <w:pPr>
              <w:rPr>
                <w:rFonts w:ascii="Arial Narrow" w:hAnsi="Arial Narrow"/>
                <w:sz w:val="18"/>
                <w:szCs w:val="18"/>
              </w:rPr>
            </w:pPr>
          </w:p>
        </w:tc>
        <w:tc>
          <w:tcPr>
            <w:tcW w:w="616" w:type="dxa"/>
          </w:tcPr>
          <w:p w14:paraId="394B107E" w14:textId="77777777" w:rsidR="000E5BCD" w:rsidRPr="00B813D5" w:rsidRDefault="000E5BCD" w:rsidP="001D3535">
            <w:pPr>
              <w:rPr>
                <w:rFonts w:ascii="Arial Narrow" w:hAnsi="Arial Narrow"/>
                <w:sz w:val="18"/>
                <w:szCs w:val="18"/>
              </w:rPr>
            </w:pPr>
          </w:p>
        </w:tc>
        <w:tc>
          <w:tcPr>
            <w:tcW w:w="606" w:type="dxa"/>
          </w:tcPr>
          <w:p w14:paraId="0FC4821A" w14:textId="77777777" w:rsidR="000E5BCD" w:rsidRPr="00B813D5" w:rsidRDefault="000E5BCD" w:rsidP="001D3535">
            <w:pPr>
              <w:rPr>
                <w:rFonts w:ascii="Arial Narrow" w:hAnsi="Arial Narrow"/>
                <w:sz w:val="18"/>
                <w:szCs w:val="18"/>
              </w:rPr>
            </w:pPr>
          </w:p>
        </w:tc>
        <w:tc>
          <w:tcPr>
            <w:tcW w:w="626" w:type="dxa"/>
          </w:tcPr>
          <w:p w14:paraId="00BFC823" w14:textId="77777777" w:rsidR="000E5BCD" w:rsidRPr="00B813D5" w:rsidRDefault="000E5BCD" w:rsidP="001D3535">
            <w:pPr>
              <w:rPr>
                <w:rFonts w:ascii="Arial Narrow" w:hAnsi="Arial Narrow"/>
                <w:sz w:val="18"/>
                <w:szCs w:val="18"/>
              </w:rPr>
            </w:pPr>
          </w:p>
        </w:tc>
      </w:tr>
      <w:tr w:rsidR="000E5BCD" w:rsidRPr="00B813D5" w14:paraId="31200D51" w14:textId="77777777" w:rsidTr="000E5BCD">
        <w:tc>
          <w:tcPr>
            <w:tcW w:w="1881" w:type="dxa"/>
            <w:vMerge/>
          </w:tcPr>
          <w:p w14:paraId="7DA1D3EA" w14:textId="77777777" w:rsidR="000E5BCD" w:rsidRPr="00B813D5" w:rsidRDefault="000E5BCD" w:rsidP="001D3535">
            <w:pPr>
              <w:rPr>
                <w:rFonts w:ascii="Arial Narrow" w:hAnsi="Arial Narrow"/>
                <w:sz w:val="18"/>
                <w:szCs w:val="18"/>
              </w:rPr>
            </w:pPr>
          </w:p>
        </w:tc>
        <w:tc>
          <w:tcPr>
            <w:tcW w:w="3140" w:type="dxa"/>
          </w:tcPr>
          <w:p w14:paraId="444BA87A"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Négociation des accords de jumelage et coopération avec d’autres collectivités (nationales et internationales) avec l’implication des organisations des migrants</w:t>
            </w:r>
          </w:p>
        </w:tc>
        <w:tc>
          <w:tcPr>
            <w:tcW w:w="2117" w:type="dxa"/>
          </w:tcPr>
          <w:p w14:paraId="258B1C86" w14:textId="77777777" w:rsidR="000E5BCD" w:rsidRPr="00B813D5" w:rsidRDefault="000E5BCD" w:rsidP="001D3535">
            <w:pPr>
              <w:rPr>
                <w:rFonts w:ascii="Arial Narrow" w:hAnsi="Arial Narrow" w:cstheme="minorHAnsi"/>
                <w:sz w:val="18"/>
                <w:szCs w:val="18"/>
              </w:rPr>
            </w:pPr>
            <w:r w:rsidRPr="00B813D5">
              <w:rPr>
                <w:rFonts w:ascii="Arial Narrow" w:hAnsi="Arial Narrow"/>
                <w:sz w:val="18"/>
                <w:szCs w:val="18"/>
              </w:rPr>
              <w:t xml:space="preserve">Les accords de jumelage et coopération avec d’autres collectivités (nationales et internationales) avec l’implication des organisations des migrants ont été négociés </w:t>
            </w:r>
          </w:p>
        </w:tc>
        <w:tc>
          <w:tcPr>
            <w:tcW w:w="3047" w:type="dxa"/>
          </w:tcPr>
          <w:p w14:paraId="64D2101A"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Commune</w:t>
            </w:r>
          </w:p>
        </w:tc>
        <w:tc>
          <w:tcPr>
            <w:tcW w:w="1657" w:type="dxa"/>
          </w:tcPr>
          <w:p w14:paraId="69C0A3F6" w14:textId="77777777" w:rsidR="000E5BCD" w:rsidRPr="00B813D5" w:rsidRDefault="000E5BCD" w:rsidP="001D3535">
            <w:pPr>
              <w:jc w:val="right"/>
              <w:rPr>
                <w:rFonts w:ascii="Arial Narrow" w:hAnsi="Arial Narrow"/>
                <w:sz w:val="18"/>
                <w:szCs w:val="18"/>
              </w:rPr>
            </w:pPr>
            <w:r w:rsidRPr="00B813D5">
              <w:rPr>
                <w:rFonts w:ascii="Arial Narrow" w:hAnsi="Arial Narrow"/>
                <w:sz w:val="18"/>
                <w:szCs w:val="18"/>
              </w:rPr>
              <w:t>400 000</w:t>
            </w:r>
          </w:p>
        </w:tc>
        <w:tc>
          <w:tcPr>
            <w:tcW w:w="604" w:type="dxa"/>
          </w:tcPr>
          <w:p w14:paraId="1E5F1180" w14:textId="77777777" w:rsidR="000E5BCD" w:rsidRPr="00B813D5" w:rsidRDefault="000E5BCD" w:rsidP="001D3535">
            <w:pPr>
              <w:rPr>
                <w:rFonts w:ascii="Arial Narrow" w:hAnsi="Arial Narrow"/>
                <w:sz w:val="18"/>
                <w:szCs w:val="18"/>
              </w:rPr>
            </w:pPr>
          </w:p>
        </w:tc>
        <w:tc>
          <w:tcPr>
            <w:tcW w:w="581" w:type="dxa"/>
          </w:tcPr>
          <w:p w14:paraId="402F1C03"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x</w:t>
            </w:r>
          </w:p>
        </w:tc>
        <w:tc>
          <w:tcPr>
            <w:tcW w:w="584" w:type="dxa"/>
          </w:tcPr>
          <w:p w14:paraId="6A5287FD" w14:textId="77777777" w:rsidR="000E5BCD" w:rsidRPr="00B813D5" w:rsidRDefault="000E5BCD" w:rsidP="001D3535">
            <w:pPr>
              <w:rPr>
                <w:rFonts w:ascii="Arial Narrow" w:hAnsi="Arial Narrow"/>
                <w:sz w:val="18"/>
                <w:szCs w:val="18"/>
              </w:rPr>
            </w:pPr>
          </w:p>
        </w:tc>
        <w:tc>
          <w:tcPr>
            <w:tcW w:w="701" w:type="dxa"/>
          </w:tcPr>
          <w:p w14:paraId="7B37DA23" w14:textId="77777777" w:rsidR="000E5BCD" w:rsidRPr="00B813D5" w:rsidRDefault="000E5BCD" w:rsidP="001D3535">
            <w:pPr>
              <w:rPr>
                <w:rFonts w:ascii="Arial Narrow" w:hAnsi="Arial Narrow"/>
                <w:sz w:val="18"/>
                <w:szCs w:val="18"/>
              </w:rPr>
            </w:pPr>
          </w:p>
        </w:tc>
        <w:tc>
          <w:tcPr>
            <w:tcW w:w="616" w:type="dxa"/>
          </w:tcPr>
          <w:p w14:paraId="28B859C4"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100%</w:t>
            </w:r>
          </w:p>
        </w:tc>
        <w:tc>
          <w:tcPr>
            <w:tcW w:w="606" w:type="dxa"/>
          </w:tcPr>
          <w:p w14:paraId="43588128" w14:textId="77777777" w:rsidR="000E5BCD" w:rsidRPr="00B813D5" w:rsidRDefault="000E5BCD" w:rsidP="001D3535">
            <w:pPr>
              <w:rPr>
                <w:rFonts w:ascii="Arial Narrow" w:hAnsi="Arial Narrow"/>
                <w:sz w:val="18"/>
                <w:szCs w:val="18"/>
              </w:rPr>
            </w:pPr>
          </w:p>
        </w:tc>
        <w:tc>
          <w:tcPr>
            <w:tcW w:w="626" w:type="dxa"/>
          </w:tcPr>
          <w:p w14:paraId="355FA3EA" w14:textId="77777777" w:rsidR="000E5BCD" w:rsidRPr="00B813D5" w:rsidRDefault="000E5BCD" w:rsidP="001D3535">
            <w:pPr>
              <w:rPr>
                <w:rFonts w:ascii="Arial Narrow" w:hAnsi="Arial Narrow"/>
                <w:sz w:val="18"/>
                <w:szCs w:val="18"/>
              </w:rPr>
            </w:pPr>
          </w:p>
        </w:tc>
      </w:tr>
      <w:tr w:rsidR="000E5BCD" w:rsidRPr="00B813D5" w14:paraId="1D6D46E5" w14:textId="77777777" w:rsidTr="000E5BCD">
        <w:tc>
          <w:tcPr>
            <w:tcW w:w="1881" w:type="dxa"/>
            <w:vMerge/>
          </w:tcPr>
          <w:p w14:paraId="35ABB6F1" w14:textId="77777777" w:rsidR="000E5BCD" w:rsidRPr="00B813D5" w:rsidRDefault="000E5BCD" w:rsidP="001D3535">
            <w:pPr>
              <w:rPr>
                <w:rFonts w:ascii="Arial Narrow" w:hAnsi="Arial Narrow"/>
                <w:sz w:val="18"/>
                <w:szCs w:val="18"/>
              </w:rPr>
            </w:pPr>
          </w:p>
        </w:tc>
        <w:tc>
          <w:tcPr>
            <w:tcW w:w="3140" w:type="dxa"/>
          </w:tcPr>
          <w:p w14:paraId="1795FF37"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Elaboration d’un document de partenariat Public Privé (PPP)</w:t>
            </w:r>
          </w:p>
        </w:tc>
        <w:tc>
          <w:tcPr>
            <w:tcW w:w="2117" w:type="dxa"/>
          </w:tcPr>
          <w:p w14:paraId="706C9547" w14:textId="77777777" w:rsidR="000E5BCD" w:rsidRPr="00B813D5" w:rsidRDefault="000E5BCD" w:rsidP="001D3535">
            <w:pPr>
              <w:rPr>
                <w:rFonts w:ascii="Arial Narrow" w:hAnsi="Arial Narrow" w:cstheme="minorHAnsi"/>
                <w:sz w:val="18"/>
                <w:szCs w:val="18"/>
              </w:rPr>
            </w:pPr>
            <w:r w:rsidRPr="00B813D5">
              <w:rPr>
                <w:rFonts w:ascii="Arial Narrow" w:hAnsi="Arial Narrow"/>
                <w:sz w:val="18"/>
                <w:szCs w:val="18"/>
              </w:rPr>
              <w:t xml:space="preserve">Un document de partenariat Public Privé (PPP) est élaboré </w:t>
            </w:r>
          </w:p>
        </w:tc>
        <w:tc>
          <w:tcPr>
            <w:tcW w:w="3047" w:type="dxa"/>
          </w:tcPr>
          <w:p w14:paraId="10A7BCC2"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 xml:space="preserve">Commune </w:t>
            </w:r>
          </w:p>
        </w:tc>
        <w:tc>
          <w:tcPr>
            <w:tcW w:w="1657" w:type="dxa"/>
          </w:tcPr>
          <w:p w14:paraId="0E010A9D" w14:textId="77777777" w:rsidR="000E5BCD" w:rsidRPr="00B813D5" w:rsidRDefault="000E5BCD" w:rsidP="001D3535">
            <w:pPr>
              <w:jc w:val="right"/>
              <w:rPr>
                <w:rFonts w:ascii="Arial Narrow" w:hAnsi="Arial Narrow"/>
                <w:sz w:val="18"/>
                <w:szCs w:val="18"/>
              </w:rPr>
            </w:pPr>
            <w:r w:rsidRPr="00B813D5">
              <w:rPr>
                <w:rFonts w:ascii="Arial Narrow" w:hAnsi="Arial Narrow"/>
                <w:sz w:val="18"/>
                <w:szCs w:val="18"/>
              </w:rPr>
              <w:t>1 500 000</w:t>
            </w:r>
          </w:p>
        </w:tc>
        <w:tc>
          <w:tcPr>
            <w:tcW w:w="604" w:type="dxa"/>
          </w:tcPr>
          <w:p w14:paraId="5900DBFC" w14:textId="77777777" w:rsidR="000E5BCD" w:rsidRPr="00B813D5" w:rsidRDefault="000E5BCD" w:rsidP="001D3535">
            <w:pPr>
              <w:rPr>
                <w:rFonts w:ascii="Arial Narrow" w:hAnsi="Arial Narrow"/>
                <w:sz w:val="18"/>
                <w:szCs w:val="18"/>
              </w:rPr>
            </w:pPr>
          </w:p>
        </w:tc>
        <w:tc>
          <w:tcPr>
            <w:tcW w:w="581" w:type="dxa"/>
          </w:tcPr>
          <w:p w14:paraId="1104402C"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x</w:t>
            </w:r>
          </w:p>
        </w:tc>
        <w:tc>
          <w:tcPr>
            <w:tcW w:w="584" w:type="dxa"/>
          </w:tcPr>
          <w:p w14:paraId="6B1E817E" w14:textId="77777777" w:rsidR="000E5BCD" w:rsidRPr="00B813D5" w:rsidRDefault="000E5BCD" w:rsidP="001D3535">
            <w:pPr>
              <w:rPr>
                <w:rFonts w:ascii="Arial Narrow" w:hAnsi="Arial Narrow"/>
                <w:sz w:val="18"/>
                <w:szCs w:val="18"/>
              </w:rPr>
            </w:pPr>
          </w:p>
        </w:tc>
        <w:tc>
          <w:tcPr>
            <w:tcW w:w="701" w:type="dxa"/>
          </w:tcPr>
          <w:p w14:paraId="0C5AB0BE" w14:textId="77777777" w:rsidR="000E5BCD" w:rsidRPr="00B813D5" w:rsidRDefault="000E5BCD" w:rsidP="001D3535">
            <w:pPr>
              <w:rPr>
                <w:rFonts w:ascii="Arial Narrow" w:hAnsi="Arial Narrow"/>
                <w:sz w:val="18"/>
                <w:szCs w:val="18"/>
              </w:rPr>
            </w:pPr>
          </w:p>
        </w:tc>
        <w:tc>
          <w:tcPr>
            <w:tcW w:w="616" w:type="dxa"/>
          </w:tcPr>
          <w:p w14:paraId="0E3B2724"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100%</w:t>
            </w:r>
          </w:p>
        </w:tc>
        <w:tc>
          <w:tcPr>
            <w:tcW w:w="606" w:type="dxa"/>
          </w:tcPr>
          <w:p w14:paraId="0E5959D0" w14:textId="77777777" w:rsidR="000E5BCD" w:rsidRPr="00B813D5" w:rsidRDefault="000E5BCD" w:rsidP="001D3535">
            <w:pPr>
              <w:rPr>
                <w:rFonts w:ascii="Arial Narrow" w:hAnsi="Arial Narrow"/>
                <w:sz w:val="18"/>
                <w:szCs w:val="18"/>
              </w:rPr>
            </w:pPr>
          </w:p>
        </w:tc>
        <w:tc>
          <w:tcPr>
            <w:tcW w:w="626" w:type="dxa"/>
          </w:tcPr>
          <w:p w14:paraId="14D729DA" w14:textId="77777777" w:rsidR="000E5BCD" w:rsidRPr="00B813D5" w:rsidRDefault="000E5BCD" w:rsidP="001D3535">
            <w:pPr>
              <w:rPr>
                <w:rFonts w:ascii="Arial Narrow" w:hAnsi="Arial Narrow"/>
                <w:sz w:val="18"/>
                <w:szCs w:val="18"/>
              </w:rPr>
            </w:pPr>
          </w:p>
        </w:tc>
      </w:tr>
      <w:tr w:rsidR="000E5BCD" w:rsidRPr="00B813D5" w14:paraId="1C66AD54" w14:textId="77777777" w:rsidTr="000E5BCD">
        <w:tc>
          <w:tcPr>
            <w:tcW w:w="1881" w:type="dxa"/>
            <w:vMerge/>
          </w:tcPr>
          <w:p w14:paraId="04458999" w14:textId="77777777" w:rsidR="000E5BCD" w:rsidRPr="00B813D5" w:rsidRDefault="000E5BCD" w:rsidP="001D3535">
            <w:pPr>
              <w:rPr>
                <w:rFonts w:ascii="Arial Narrow" w:hAnsi="Arial Narrow"/>
                <w:sz w:val="18"/>
                <w:szCs w:val="18"/>
              </w:rPr>
            </w:pPr>
          </w:p>
        </w:tc>
        <w:tc>
          <w:tcPr>
            <w:tcW w:w="3140" w:type="dxa"/>
          </w:tcPr>
          <w:p w14:paraId="7ABC7437" w14:textId="77777777" w:rsidR="000E5BCD" w:rsidRPr="00B813D5" w:rsidRDefault="000E5BCD" w:rsidP="001D3535">
            <w:pPr>
              <w:rPr>
                <w:rFonts w:ascii="Arial Narrow" w:hAnsi="Arial Narrow"/>
                <w:sz w:val="18"/>
                <w:szCs w:val="18"/>
              </w:rPr>
            </w:pPr>
            <w:r w:rsidRPr="00B813D5">
              <w:rPr>
                <w:rFonts w:ascii="Arial Narrow" w:hAnsi="Arial Narrow"/>
                <w:sz w:val="18"/>
                <w:szCs w:val="18"/>
                <w:lang w:val="fr-ML"/>
              </w:rPr>
              <w:t>Organisation des journées portes ouvertes (PTF+ pop)</w:t>
            </w:r>
          </w:p>
        </w:tc>
        <w:tc>
          <w:tcPr>
            <w:tcW w:w="2117" w:type="dxa"/>
          </w:tcPr>
          <w:p w14:paraId="2AC366AE" w14:textId="77777777" w:rsidR="000E5BCD" w:rsidRPr="00B813D5" w:rsidRDefault="000E5BCD" w:rsidP="001D3535">
            <w:pPr>
              <w:rPr>
                <w:rFonts w:ascii="Arial Narrow" w:hAnsi="Arial Narrow" w:cstheme="minorHAnsi"/>
                <w:sz w:val="18"/>
                <w:szCs w:val="18"/>
              </w:rPr>
            </w:pPr>
            <w:r w:rsidRPr="00B813D5">
              <w:rPr>
                <w:rFonts w:ascii="Arial Narrow" w:hAnsi="Arial Narrow"/>
                <w:sz w:val="18"/>
                <w:szCs w:val="18"/>
                <w:lang w:val="fr-ML"/>
              </w:rPr>
              <w:t>Les journées portes ouvertes (PTF+ pop) sont organisées</w:t>
            </w:r>
          </w:p>
        </w:tc>
        <w:tc>
          <w:tcPr>
            <w:tcW w:w="3047" w:type="dxa"/>
          </w:tcPr>
          <w:p w14:paraId="2546EF10"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 xml:space="preserve">Commune </w:t>
            </w:r>
          </w:p>
        </w:tc>
        <w:tc>
          <w:tcPr>
            <w:tcW w:w="1657" w:type="dxa"/>
          </w:tcPr>
          <w:p w14:paraId="2D4E0817" w14:textId="77777777" w:rsidR="000E5BCD" w:rsidRPr="00B813D5" w:rsidRDefault="000E5BCD" w:rsidP="001D3535">
            <w:pPr>
              <w:jc w:val="right"/>
              <w:rPr>
                <w:rFonts w:ascii="Arial Narrow" w:hAnsi="Arial Narrow"/>
                <w:sz w:val="18"/>
                <w:szCs w:val="18"/>
              </w:rPr>
            </w:pPr>
            <w:r w:rsidRPr="00B813D5">
              <w:rPr>
                <w:rFonts w:ascii="Arial Narrow" w:hAnsi="Arial Narrow"/>
                <w:sz w:val="18"/>
                <w:szCs w:val="18"/>
              </w:rPr>
              <w:t>4 000 000</w:t>
            </w:r>
          </w:p>
        </w:tc>
        <w:tc>
          <w:tcPr>
            <w:tcW w:w="604" w:type="dxa"/>
          </w:tcPr>
          <w:p w14:paraId="25991494" w14:textId="77777777" w:rsidR="000E5BCD" w:rsidRPr="00B813D5" w:rsidRDefault="000E5BCD" w:rsidP="001D3535">
            <w:pPr>
              <w:rPr>
                <w:rFonts w:ascii="Arial Narrow" w:hAnsi="Arial Narrow"/>
                <w:sz w:val="18"/>
                <w:szCs w:val="18"/>
              </w:rPr>
            </w:pPr>
          </w:p>
        </w:tc>
        <w:tc>
          <w:tcPr>
            <w:tcW w:w="581" w:type="dxa"/>
          </w:tcPr>
          <w:p w14:paraId="7CB72A68"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x</w:t>
            </w:r>
          </w:p>
        </w:tc>
        <w:tc>
          <w:tcPr>
            <w:tcW w:w="584" w:type="dxa"/>
          </w:tcPr>
          <w:p w14:paraId="19E2E446"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x</w:t>
            </w:r>
          </w:p>
        </w:tc>
        <w:tc>
          <w:tcPr>
            <w:tcW w:w="701" w:type="dxa"/>
          </w:tcPr>
          <w:p w14:paraId="305C1B16" w14:textId="77777777" w:rsidR="000E5BCD" w:rsidRPr="00B813D5" w:rsidRDefault="000E5BCD" w:rsidP="001D3535">
            <w:pPr>
              <w:rPr>
                <w:rFonts w:ascii="Arial Narrow" w:hAnsi="Arial Narrow"/>
                <w:sz w:val="18"/>
                <w:szCs w:val="18"/>
              </w:rPr>
            </w:pPr>
          </w:p>
        </w:tc>
        <w:tc>
          <w:tcPr>
            <w:tcW w:w="616" w:type="dxa"/>
          </w:tcPr>
          <w:p w14:paraId="5887E3AC"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50%</w:t>
            </w:r>
          </w:p>
        </w:tc>
        <w:tc>
          <w:tcPr>
            <w:tcW w:w="606" w:type="dxa"/>
          </w:tcPr>
          <w:p w14:paraId="70361EAA" w14:textId="77777777" w:rsidR="000E5BCD" w:rsidRPr="00B813D5" w:rsidRDefault="000E5BCD" w:rsidP="001D3535">
            <w:pPr>
              <w:rPr>
                <w:rFonts w:ascii="Arial Narrow" w:hAnsi="Arial Narrow"/>
                <w:sz w:val="18"/>
                <w:szCs w:val="18"/>
              </w:rPr>
            </w:pPr>
          </w:p>
        </w:tc>
        <w:tc>
          <w:tcPr>
            <w:tcW w:w="626" w:type="dxa"/>
          </w:tcPr>
          <w:p w14:paraId="67435026"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50%</w:t>
            </w:r>
          </w:p>
        </w:tc>
      </w:tr>
      <w:tr w:rsidR="000E5BCD" w:rsidRPr="00B813D5" w14:paraId="2CC2EFF4" w14:textId="77777777" w:rsidTr="000E5BCD">
        <w:tc>
          <w:tcPr>
            <w:tcW w:w="1881" w:type="dxa"/>
            <w:vMerge/>
          </w:tcPr>
          <w:p w14:paraId="2A143C18" w14:textId="77777777" w:rsidR="000E5BCD" w:rsidRPr="00B813D5" w:rsidRDefault="000E5BCD" w:rsidP="001D3535">
            <w:pPr>
              <w:rPr>
                <w:rFonts w:ascii="Arial Narrow" w:hAnsi="Arial Narrow"/>
                <w:sz w:val="18"/>
                <w:szCs w:val="18"/>
              </w:rPr>
            </w:pPr>
          </w:p>
        </w:tc>
        <w:tc>
          <w:tcPr>
            <w:tcW w:w="3140" w:type="dxa"/>
          </w:tcPr>
          <w:p w14:paraId="6552309F"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Organisation des journées de partenaires (présentation du Plan d’Action du PDESC) /Table ronde des bailleurs (Mairie –PTF)</w:t>
            </w:r>
          </w:p>
        </w:tc>
        <w:tc>
          <w:tcPr>
            <w:tcW w:w="2117" w:type="dxa"/>
          </w:tcPr>
          <w:p w14:paraId="1D201DAE" w14:textId="77777777" w:rsidR="000E5BCD" w:rsidRPr="00B813D5" w:rsidRDefault="000E5BCD" w:rsidP="001D3535">
            <w:pPr>
              <w:rPr>
                <w:rFonts w:ascii="Arial Narrow" w:hAnsi="Arial Narrow" w:cstheme="minorHAnsi"/>
                <w:sz w:val="18"/>
                <w:szCs w:val="18"/>
              </w:rPr>
            </w:pPr>
            <w:r w:rsidRPr="00B813D5">
              <w:rPr>
                <w:rFonts w:ascii="Arial Narrow" w:hAnsi="Arial Narrow"/>
                <w:sz w:val="18"/>
                <w:szCs w:val="18"/>
              </w:rPr>
              <w:t>Les journées de partenaires sont organisées (présentation du Plan d’Action du PDESC) /Table ronde Mairie -PTF</w:t>
            </w:r>
          </w:p>
        </w:tc>
        <w:tc>
          <w:tcPr>
            <w:tcW w:w="3047" w:type="dxa"/>
          </w:tcPr>
          <w:p w14:paraId="741F4E7C"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 xml:space="preserve">Commune </w:t>
            </w:r>
          </w:p>
        </w:tc>
        <w:tc>
          <w:tcPr>
            <w:tcW w:w="1657" w:type="dxa"/>
          </w:tcPr>
          <w:p w14:paraId="7012E6AD" w14:textId="77777777" w:rsidR="000E5BCD" w:rsidRPr="00B813D5" w:rsidRDefault="000E5BCD" w:rsidP="001D3535">
            <w:pPr>
              <w:jc w:val="right"/>
              <w:rPr>
                <w:rFonts w:ascii="Arial Narrow" w:hAnsi="Arial Narrow"/>
                <w:sz w:val="18"/>
                <w:szCs w:val="18"/>
              </w:rPr>
            </w:pPr>
            <w:r w:rsidRPr="00B813D5">
              <w:rPr>
                <w:rFonts w:ascii="Arial Narrow" w:hAnsi="Arial Narrow"/>
                <w:sz w:val="18"/>
                <w:szCs w:val="18"/>
              </w:rPr>
              <w:t>4 000 000</w:t>
            </w:r>
          </w:p>
        </w:tc>
        <w:tc>
          <w:tcPr>
            <w:tcW w:w="604" w:type="dxa"/>
          </w:tcPr>
          <w:p w14:paraId="20286FF6" w14:textId="77777777" w:rsidR="000E5BCD" w:rsidRPr="00B813D5" w:rsidRDefault="000E5BCD" w:rsidP="001D3535">
            <w:pPr>
              <w:rPr>
                <w:rFonts w:ascii="Arial Narrow" w:hAnsi="Arial Narrow"/>
                <w:sz w:val="18"/>
                <w:szCs w:val="18"/>
              </w:rPr>
            </w:pPr>
          </w:p>
        </w:tc>
        <w:tc>
          <w:tcPr>
            <w:tcW w:w="581" w:type="dxa"/>
          </w:tcPr>
          <w:p w14:paraId="4A5C069C"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x</w:t>
            </w:r>
          </w:p>
        </w:tc>
        <w:tc>
          <w:tcPr>
            <w:tcW w:w="584" w:type="dxa"/>
          </w:tcPr>
          <w:p w14:paraId="47766B22"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x</w:t>
            </w:r>
          </w:p>
        </w:tc>
        <w:tc>
          <w:tcPr>
            <w:tcW w:w="701" w:type="dxa"/>
          </w:tcPr>
          <w:p w14:paraId="24F8D6BD" w14:textId="77777777" w:rsidR="000E5BCD" w:rsidRPr="00B813D5" w:rsidRDefault="000E5BCD" w:rsidP="001D3535">
            <w:pPr>
              <w:rPr>
                <w:rFonts w:ascii="Arial Narrow" w:hAnsi="Arial Narrow"/>
                <w:sz w:val="18"/>
                <w:szCs w:val="18"/>
              </w:rPr>
            </w:pPr>
          </w:p>
        </w:tc>
        <w:tc>
          <w:tcPr>
            <w:tcW w:w="616" w:type="dxa"/>
          </w:tcPr>
          <w:p w14:paraId="7952CCE6"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50%</w:t>
            </w:r>
          </w:p>
        </w:tc>
        <w:tc>
          <w:tcPr>
            <w:tcW w:w="606" w:type="dxa"/>
          </w:tcPr>
          <w:p w14:paraId="788B9541" w14:textId="77777777" w:rsidR="000E5BCD" w:rsidRPr="00B813D5" w:rsidRDefault="000E5BCD" w:rsidP="001D3535">
            <w:pPr>
              <w:rPr>
                <w:rFonts w:ascii="Arial Narrow" w:hAnsi="Arial Narrow"/>
                <w:sz w:val="18"/>
                <w:szCs w:val="18"/>
              </w:rPr>
            </w:pPr>
          </w:p>
        </w:tc>
        <w:tc>
          <w:tcPr>
            <w:tcW w:w="626" w:type="dxa"/>
          </w:tcPr>
          <w:p w14:paraId="1DE9C8A4"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50%</w:t>
            </w:r>
          </w:p>
        </w:tc>
      </w:tr>
      <w:tr w:rsidR="000E5BCD" w:rsidRPr="00B813D5" w14:paraId="00EBDC83" w14:textId="77777777" w:rsidTr="000E5BCD">
        <w:tc>
          <w:tcPr>
            <w:tcW w:w="1881" w:type="dxa"/>
            <w:vMerge/>
          </w:tcPr>
          <w:p w14:paraId="4D7C3C35" w14:textId="77777777" w:rsidR="000E5BCD" w:rsidRPr="00B813D5" w:rsidRDefault="000E5BCD" w:rsidP="001D3535">
            <w:pPr>
              <w:rPr>
                <w:rFonts w:ascii="Arial Narrow" w:hAnsi="Arial Narrow"/>
                <w:sz w:val="18"/>
                <w:szCs w:val="18"/>
              </w:rPr>
            </w:pPr>
          </w:p>
        </w:tc>
        <w:tc>
          <w:tcPr>
            <w:tcW w:w="3140" w:type="dxa"/>
          </w:tcPr>
          <w:p w14:paraId="321E8B8E"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Traduction des secteurs et sous-secteurs du Plan d’Action en Projets et les soumettre aux partenaires et les rendre public</w:t>
            </w:r>
          </w:p>
        </w:tc>
        <w:tc>
          <w:tcPr>
            <w:tcW w:w="2117" w:type="dxa"/>
          </w:tcPr>
          <w:p w14:paraId="58DC994E" w14:textId="77777777" w:rsidR="000E5BCD" w:rsidRPr="00B813D5" w:rsidRDefault="000E5BCD" w:rsidP="001D3535">
            <w:pPr>
              <w:rPr>
                <w:rFonts w:ascii="Arial Narrow" w:hAnsi="Arial Narrow" w:cstheme="minorHAnsi"/>
                <w:sz w:val="18"/>
                <w:szCs w:val="18"/>
              </w:rPr>
            </w:pPr>
            <w:r w:rsidRPr="00B813D5">
              <w:rPr>
                <w:rFonts w:ascii="Arial Narrow" w:hAnsi="Arial Narrow"/>
                <w:sz w:val="18"/>
                <w:szCs w:val="18"/>
              </w:rPr>
              <w:t>Les sections et sous sections du Plan d’Action en Projets sont traduits et soumis aux partenaires et sont rendus publics</w:t>
            </w:r>
          </w:p>
        </w:tc>
        <w:tc>
          <w:tcPr>
            <w:tcW w:w="3047" w:type="dxa"/>
          </w:tcPr>
          <w:p w14:paraId="21F2338F"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 xml:space="preserve">Commune </w:t>
            </w:r>
          </w:p>
        </w:tc>
        <w:tc>
          <w:tcPr>
            <w:tcW w:w="1657" w:type="dxa"/>
          </w:tcPr>
          <w:p w14:paraId="63B0AFD7" w14:textId="77777777" w:rsidR="000E5BCD" w:rsidRPr="00B813D5" w:rsidRDefault="000E5BCD" w:rsidP="001D3535">
            <w:pPr>
              <w:jc w:val="right"/>
              <w:rPr>
                <w:rFonts w:ascii="Arial Narrow" w:hAnsi="Arial Narrow"/>
                <w:sz w:val="18"/>
                <w:szCs w:val="18"/>
              </w:rPr>
            </w:pPr>
            <w:r w:rsidRPr="00B813D5">
              <w:rPr>
                <w:rFonts w:ascii="Arial Narrow" w:hAnsi="Arial Narrow"/>
                <w:sz w:val="18"/>
                <w:szCs w:val="18"/>
              </w:rPr>
              <w:t>1 000 000</w:t>
            </w:r>
          </w:p>
        </w:tc>
        <w:tc>
          <w:tcPr>
            <w:tcW w:w="604" w:type="dxa"/>
          </w:tcPr>
          <w:p w14:paraId="0C56C278" w14:textId="77777777" w:rsidR="000E5BCD" w:rsidRPr="00B813D5" w:rsidRDefault="000E5BCD" w:rsidP="001D3535">
            <w:pPr>
              <w:rPr>
                <w:rFonts w:ascii="Arial Narrow" w:hAnsi="Arial Narrow"/>
                <w:sz w:val="18"/>
                <w:szCs w:val="18"/>
              </w:rPr>
            </w:pPr>
          </w:p>
        </w:tc>
        <w:tc>
          <w:tcPr>
            <w:tcW w:w="581" w:type="dxa"/>
          </w:tcPr>
          <w:p w14:paraId="776F36A1"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x</w:t>
            </w:r>
          </w:p>
        </w:tc>
        <w:tc>
          <w:tcPr>
            <w:tcW w:w="584" w:type="dxa"/>
          </w:tcPr>
          <w:p w14:paraId="008FB1CF" w14:textId="77777777" w:rsidR="000E5BCD" w:rsidRPr="00B813D5" w:rsidRDefault="000E5BCD" w:rsidP="001D3535">
            <w:pPr>
              <w:rPr>
                <w:rFonts w:ascii="Arial Narrow" w:hAnsi="Arial Narrow"/>
                <w:sz w:val="18"/>
                <w:szCs w:val="18"/>
              </w:rPr>
            </w:pPr>
          </w:p>
        </w:tc>
        <w:tc>
          <w:tcPr>
            <w:tcW w:w="701" w:type="dxa"/>
          </w:tcPr>
          <w:p w14:paraId="23A4F44B" w14:textId="77777777" w:rsidR="000E5BCD" w:rsidRPr="00B813D5" w:rsidRDefault="000E5BCD" w:rsidP="001D3535">
            <w:pPr>
              <w:rPr>
                <w:rFonts w:ascii="Arial Narrow" w:hAnsi="Arial Narrow"/>
                <w:sz w:val="18"/>
                <w:szCs w:val="18"/>
              </w:rPr>
            </w:pPr>
          </w:p>
        </w:tc>
        <w:tc>
          <w:tcPr>
            <w:tcW w:w="616" w:type="dxa"/>
          </w:tcPr>
          <w:p w14:paraId="0A3CAD87"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100%</w:t>
            </w:r>
          </w:p>
        </w:tc>
        <w:tc>
          <w:tcPr>
            <w:tcW w:w="606" w:type="dxa"/>
          </w:tcPr>
          <w:p w14:paraId="54D9CF93" w14:textId="77777777" w:rsidR="000E5BCD" w:rsidRPr="00B813D5" w:rsidRDefault="000E5BCD" w:rsidP="001D3535">
            <w:pPr>
              <w:rPr>
                <w:rFonts w:ascii="Arial Narrow" w:hAnsi="Arial Narrow"/>
                <w:sz w:val="18"/>
                <w:szCs w:val="18"/>
              </w:rPr>
            </w:pPr>
          </w:p>
        </w:tc>
        <w:tc>
          <w:tcPr>
            <w:tcW w:w="626" w:type="dxa"/>
          </w:tcPr>
          <w:p w14:paraId="42FD0D16" w14:textId="77777777" w:rsidR="000E5BCD" w:rsidRPr="00B813D5" w:rsidRDefault="000E5BCD" w:rsidP="001D3535">
            <w:pPr>
              <w:rPr>
                <w:rFonts w:ascii="Arial Narrow" w:hAnsi="Arial Narrow"/>
                <w:sz w:val="18"/>
                <w:szCs w:val="18"/>
              </w:rPr>
            </w:pPr>
          </w:p>
        </w:tc>
      </w:tr>
      <w:tr w:rsidR="000E5BCD" w:rsidRPr="00B813D5" w14:paraId="08828FD0" w14:textId="77777777" w:rsidTr="000E5BCD">
        <w:tc>
          <w:tcPr>
            <w:tcW w:w="1881" w:type="dxa"/>
            <w:vMerge/>
          </w:tcPr>
          <w:p w14:paraId="7377470F" w14:textId="77777777" w:rsidR="000E5BCD" w:rsidRPr="00B813D5" w:rsidRDefault="000E5BCD" w:rsidP="001D3535">
            <w:pPr>
              <w:rPr>
                <w:rFonts w:ascii="Arial Narrow" w:hAnsi="Arial Narrow"/>
                <w:sz w:val="18"/>
                <w:szCs w:val="18"/>
              </w:rPr>
            </w:pPr>
          </w:p>
        </w:tc>
        <w:tc>
          <w:tcPr>
            <w:tcW w:w="3140" w:type="dxa"/>
          </w:tcPr>
          <w:p w14:paraId="41EDF081" w14:textId="77777777" w:rsidR="000E5BCD" w:rsidRPr="00B813D5" w:rsidRDefault="000E5BCD" w:rsidP="001D3535">
            <w:pPr>
              <w:rPr>
                <w:rFonts w:ascii="Arial Narrow" w:hAnsi="Arial Narrow"/>
                <w:sz w:val="18"/>
                <w:szCs w:val="18"/>
              </w:rPr>
            </w:pPr>
            <w:r w:rsidRPr="00B813D5">
              <w:rPr>
                <w:rFonts w:ascii="Arial Narrow" w:hAnsi="Arial Narrow"/>
                <w:sz w:val="18"/>
                <w:szCs w:val="18"/>
                <w:lang w:val="fr-ML"/>
              </w:rPr>
              <w:t>Favoriser la restitution par les OSC et ONG de leurs activités auprès de la mairie (soumission de rapports annuels par les ONGs évoluant dans la commune)</w:t>
            </w:r>
          </w:p>
        </w:tc>
        <w:tc>
          <w:tcPr>
            <w:tcW w:w="2117" w:type="dxa"/>
          </w:tcPr>
          <w:p w14:paraId="60305303" w14:textId="77777777" w:rsidR="000E5BCD" w:rsidRPr="00B813D5" w:rsidRDefault="000E5BCD" w:rsidP="001D3535">
            <w:pPr>
              <w:rPr>
                <w:rFonts w:ascii="Arial Narrow" w:hAnsi="Arial Narrow" w:cstheme="minorHAnsi"/>
                <w:sz w:val="18"/>
                <w:szCs w:val="18"/>
              </w:rPr>
            </w:pPr>
            <w:r w:rsidRPr="00B813D5">
              <w:rPr>
                <w:rFonts w:ascii="Arial Narrow" w:hAnsi="Arial Narrow"/>
                <w:sz w:val="18"/>
                <w:szCs w:val="18"/>
                <w:lang w:val="fr-ML"/>
              </w:rPr>
              <w:t>La restitution par les OSC et ONG de leurs activités auprès de la mairie (soumission de rapports annuels par les ONGs évoluant dans la commune) est favorisée</w:t>
            </w:r>
          </w:p>
        </w:tc>
        <w:tc>
          <w:tcPr>
            <w:tcW w:w="3047" w:type="dxa"/>
          </w:tcPr>
          <w:p w14:paraId="38ED853D"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 xml:space="preserve">Commune </w:t>
            </w:r>
          </w:p>
        </w:tc>
        <w:tc>
          <w:tcPr>
            <w:tcW w:w="1657" w:type="dxa"/>
          </w:tcPr>
          <w:p w14:paraId="0B1D4543" w14:textId="77777777" w:rsidR="000E5BCD" w:rsidRPr="00B813D5" w:rsidRDefault="000E5BCD" w:rsidP="001D3535">
            <w:pPr>
              <w:jc w:val="right"/>
              <w:rPr>
                <w:rFonts w:ascii="Arial Narrow" w:hAnsi="Arial Narrow"/>
                <w:sz w:val="18"/>
                <w:szCs w:val="18"/>
              </w:rPr>
            </w:pPr>
            <w:r w:rsidRPr="00B813D5">
              <w:rPr>
                <w:rFonts w:ascii="Arial Narrow" w:hAnsi="Arial Narrow"/>
                <w:sz w:val="18"/>
                <w:szCs w:val="18"/>
              </w:rPr>
              <w:t>500 000</w:t>
            </w:r>
          </w:p>
        </w:tc>
        <w:tc>
          <w:tcPr>
            <w:tcW w:w="604" w:type="dxa"/>
          </w:tcPr>
          <w:p w14:paraId="7CF6D57B"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x</w:t>
            </w:r>
          </w:p>
        </w:tc>
        <w:tc>
          <w:tcPr>
            <w:tcW w:w="581" w:type="dxa"/>
          </w:tcPr>
          <w:p w14:paraId="2468CE17"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x</w:t>
            </w:r>
          </w:p>
        </w:tc>
        <w:tc>
          <w:tcPr>
            <w:tcW w:w="584" w:type="dxa"/>
          </w:tcPr>
          <w:p w14:paraId="63B70C50"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x</w:t>
            </w:r>
          </w:p>
        </w:tc>
        <w:tc>
          <w:tcPr>
            <w:tcW w:w="701" w:type="dxa"/>
          </w:tcPr>
          <w:p w14:paraId="00604F9A" w14:textId="77777777" w:rsidR="000E5BCD" w:rsidRPr="00B813D5" w:rsidRDefault="000E5BCD" w:rsidP="001D3535">
            <w:pPr>
              <w:rPr>
                <w:rFonts w:ascii="Arial Narrow" w:hAnsi="Arial Narrow"/>
                <w:sz w:val="18"/>
                <w:szCs w:val="18"/>
              </w:rPr>
            </w:pPr>
          </w:p>
        </w:tc>
        <w:tc>
          <w:tcPr>
            <w:tcW w:w="616" w:type="dxa"/>
          </w:tcPr>
          <w:p w14:paraId="09DA8810"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100%</w:t>
            </w:r>
          </w:p>
        </w:tc>
        <w:tc>
          <w:tcPr>
            <w:tcW w:w="606" w:type="dxa"/>
          </w:tcPr>
          <w:p w14:paraId="1FA27B5F" w14:textId="77777777" w:rsidR="000E5BCD" w:rsidRPr="00B813D5" w:rsidRDefault="000E5BCD" w:rsidP="001D3535">
            <w:pPr>
              <w:rPr>
                <w:rFonts w:ascii="Arial Narrow" w:hAnsi="Arial Narrow"/>
                <w:sz w:val="18"/>
                <w:szCs w:val="18"/>
              </w:rPr>
            </w:pPr>
          </w:p>
        </w:tc>
        <w:tc>
          <w:tcPr>
            <w:tcW w:w="626" w:type="dxa"/>
          </w:tcPr>
          <w:p w14:paraId="3763BE26" w14:textId="77777777" w:rsidR="000E5BCD" w:rsidRPr="00B813D5" w:rsidRDefault="000E5BCD" w:rsidP="001D3535">
            <w:pPr>
              <w:rPr>
                <w:rFonts w:ascii="Arial Narrow" w:hAnsi="Arial Narrow"/>
                <w:sz w:val="18"/>
                <w:szCs w:val="18"/>
              </w:rPr>
            </w:pPr>
          </w:p>
        </w:tc>
      </w:tr>
      <w:tr w:rsidR="000E5BCD" w:rsidRPr="00B813D5" w14:paraId="580292F6" w14:textId="77777777" w:rsidTr="000E5BCD">
        <w:tc>
          <w:tcPr>
            <w:tcW w:w="1881" w:type="dxa"/>
          </w:tcPr>
          <w:p w14:paraId="13D3CBD2" w14:textId="77777777" w:rsidR="000E5BCD" w:rsidRPr="00B813D5" w:rsidRDefault="000E5BCD" w:rsidP="001D3535">
            <w:pPr>
              <w:rPr>
                <w:rFonts w:ascii="Arial Narrow" w:hAnsi="Arial Narrow"/>
                <w:sz w:val="18"/>
                <w:szCs w:val="18"/>
              </w:rPr>
            </w:pPr>
            <w:r w:rsidRPr="00B813D5">
              <w:rPr>
                <w:rFonts w:ascii="Arial Narrow" w:hAnsi="Arial Narrow"/>
                <w:b/>
                <w:bCs/>
                <w:sz w:val="18"/>
                <w:szCs w:val="18"/>
              </w:rPr>
              <w:t>Sous-Total</w:t>
            </w:r>
            <w:r>
              <w:rPr>
                <w:rFonts w:ascii="Arial Narrow" w:hAnsi="Arial Narrow"/>
                <w:b/>
                <w:bCs/>
                <w:sz w:val="18"/>
                <w:szCs w:val="18"/>
              </w:rPr>
              <w:t xml:space="preserve"> 21</w:t>
            </w:r>
          </w:p>
        </w:tc>
        <w:tc>
          <w:tcPr>
            <w:tcW w:w="3140" w:type="dxa"/>
          </w:tcPr>
          <w:p w14:paraId="3F3F060A" w14:textId="77777777" w:rsidR="000E5BCD" w:rsidRPr="00B813D5" w:rsidRDefault="000E5BCD" w:rsidP="001D3535">
            <w:pPr>
              <w:rPr>
                <w:rFonts w:ascii="Arial Narrow" w:hAnsi="Arial Narrow"/>
                <w:sz w:val="18"/>
                <w:szCs w:val="18"/>
              </w:rPr>
            </w:pPr>
          </w:p>
        </w:tc>
        <w:tc>
          <w:tcPr>
            <w:tcW w:w="2117" w:type="dxa"/>
          </w:tcPr>
          <w:p w14:paraId="6FD783CC" w14:textId="77777777" w:rsidR="000E5BCD" w:rsidRPr="00B813D5" w:rsidRDefault="000E5BCD" w:rsidP="001D3535">
            <w:pPr>
              <w:rPr>
                <w:rFonts w:ascii="Arial Narrow" w:hAnsi="Arial Narrow" w:cstheme="minorHAnsi"/>
                <w:sz w:val="18"/>
                <w:szCs w:val="18"/>
              </w:rPr>
            </w:pPr>
          </w:p>
        </w:tc>
        <w:tc>
          <w:tcPr>
            <w:tcW w:w="3047" w:type="dxa"/>
          </w:tcPr>
          <w:p w14:paraId="39E824F7" w14:textId="77777777" w:rsidR="000E5BCD" w:rsidRPr="00B813D5" w:rsidRDefault="000E5BCD" w:rsidP="001D3535">
            <w:pPr>
              <w:rPr>
                <w:rFonts w:ascii="Arial Narrow" w:hAnsi="Arial Narrow"/>
                <w:sz w:val="18"/>
                <w:szCs w:val="18"/>
              </w:rPr>
            </w:pPr>
          </w:p>
        </w:tc>
        <w:tc>
          <w:tcPr>
            <w:tcW w:w="1657" w:type="dxa"/>
          </w:tcPr>
          <w:p w14:paraId="19DEFB50" w14:textId="77777777" w:rsidR="000E5BCD" w:rsidRPr="00BC25D6" w:rsidRDefault="000E5BCD" w:rsidP="001D3535">
            <w:pPr>
              <w:jc w:val="right"/>
              <w:rPr>
                <w:rFonts w:ascii="Arial Narrow" w:hAnsi="Arial Narrow"/>
                <w:b/>
                <w:bCs/>
                <w:sz w:val="18"/>
                <w:szCs w:val="18"/>
              </w:rPr>
            </w:pPr>
            <w:r w:rsidRPr="00BC25D6">
              <w:rPr>
                <w:rFonts w:ascii="Arial Narrow" w:hAnsi="Arial Narrow"/>
                <w:b/>
                <w:bCs/>
                <w:sz w:val="18"/>
                <w:szCs w:val="18"/>
              </w:rPr>
              <w:t>23 400 000</w:t>
            </w:r>
          </w:p>
        </w:tc>
        <w:tc>
          <w:tcPr>
            <w:tcW w:w="604" w:type="dxa"/>
          </w:tcPr>
          <w:p w14:paraId="1A5BEEE7" w14:textId="77777777" w:rsidR="000E5BCD" w:rsidRPr="00B813D5" w:rsidRDefault="000E5BCD" w:rsidP="001D3535">
            <w:pPr>
              <w:rPr>
                <w:rFonts w:ascii="Arial Narrow" w:hAnsi="Arial Narrow"/>
                <w:sz w:val="18"/>
                <w:szCs w:val="18"/>
              </w:rPr>
            </w:pPr>
          </w:p>
        </w:tc>
        <w:tc>
          <w:tcPr>
            <w:tcW w:w="581" w:type="dxa"/>
          </w:tcPr>
          <w:p w14:paraId="53E8C84B" w14:textId="77777777" w:rsidR="000E5BCD" w:rsidRPr="00B813D5" w:rsidRDefault="000E5BCD" w:rsidP="001D3535">
            <w:pPr>
              <w:rPr>
                <w:rFonts w:ascii="Arial Narrow" w:hAnsi="Arial Narrow"/>
                <w:sz w:val="18"/>
                <w:szCs w:val="18"/>
              </w:rPr>
            </w:pPr>
          </w:p>
        </w:tc>
        <w:tc>
          <w:tcPr>
            <w:tcW w:w="584" w:type="dxa"/>
          </w:tcPr>
          <w:p w14:paraId="2458BDD0" w14:textId="77777777" w:rsidR="000E5BCD" w:rsidRPr="00B813D5" w:rsidRDefault="000E5BCD" w:rsidP="001D3535">
            <w:pPr>
              <w:rPr>
                <w:rFonts w:ascii="Arial Narrow" w:hAnsi="Arial Narrow"/>
                <w:sz w:val="18"/>
                <w:szCs w:val="18"/>
              </w:rPr>
            </w:pPr>
          </w:p>
        </w:tc>
        <w:tc>
          <w:tcPr>
            <w:tcW w:w="701" w:type="dxa"/>
          </w:tcPr>
          <w:p w14:paraId="7B76A2DC" w14:textId="77777777" w:rsidR="000E5BCD" w:rsidRPr="00B813D5" w:rsidRDefault="000E5BCD" w:rsidP="001D3535">
            <w:pPr>
              <w:rPr>
                <w:rFonts w:ascii="Arial Narrow" w:hAnsi="Arial Narrow"/>
                <w:sz w:val="18"/>
                <w:szCs w:val="18"/>
              </w:rPr>
            </w:pPr>
          </w:p>
        </w:tc>
        <w:tc>
          <w:tcPr>
            <w:tcW w:w="616" w:type="dxa"/>
          </w:tcPr>
          <w:p w14:paraId="1152CB02" w14:textId="77777777" w:rsidR="000E5BCD" w:rsidRPr="00B813D5" w:rsidRDefault="000E5BCD" w:rsidP="001D3535">
            <w:pPr>
              <w:rPr>
                <w:rFonts w:ascii="Arial Narrow" w:hAnsi="Arial Narrow"/>
                <w:sz w:val="18"/>
                <w:szCs w:val="18"/>
              </w:rPr>
            </w:pPr>
          </w:p>
        </w:tc>
        <w:tc>
          <w:tcPr>
            <w:tcW w:w="606" w:type="dxa"/>
          </w:tcPr>
          <w:p w14:paraId="3042D396" w14:textId="77777777" w:rsidR="000E5BCD" w:rsidRPr="00B813D5" w:rsidRDefault="000E5BCD" w:rsidP="001D3535">
            <w:pPr>
              <w:rPr>
                <w:rFonts w:ascii="Arial Narrow" w:hAnsi="Arial Narrow"/>
                <w:sz w:val="18"/>
                <w:szCs w:val="18"/>
              </w:rPr>
            </w:pPr>
          </w:p>
        </w:tc>
        <w:tc>
          <w:tcPr>
            <w:tcW w:w="626" w:type="dxa"/>
          </w:tcPr>
          <w:p w14:paraId="0EBBDC64" w14:textId="77777777" w:rsidR="000E5BCD" w:rsidRPr="00B813D5" w:rsidRDefault="000E5BCD" w:rsidP="001D3535">
            <w:pPr>
              <w:rPr>
                <w:rFonts w:ascii="Arial Narrow" w:hAnsi="Arial Narrow"/>
                <w:sz w:val="18"/>
                <w:szCs w:val="18"/>
              </w:rPr>
            </w:pPr>
          </w:p>
        </w:tc>
      </w:tr>
      <w:tr w:rsidR="000E5BCD" w:rsidRPr="00B813D5" w14:paraId="4D252884" w14:textId="77777777" w:rsidTr="001D3535">
        <w:tc>
          <w:tcPr>
            <w:tcW w:w="16160" w:type="dxa"/>
            <w:gridSpan w:val="12"/>
            <w:shd w:val="clear" w:color="auto" w:fill="D99594" w:themeFill="accent2" w:themeFillTint="99"/>
          </w:tcPr>
          <w:p w14:paraId="75CCCEC4" w14:textId="77777777" w:rsidR="000E5BCD" w:rsidRPr="0099789D" w:rsidRDefault="000E5BCD" w:rsidP="001D3535">
            <w:pPr>
              <w:jc w:val="center"/>
              <w:rPr>
                <w:rFonts w:ascii="Arial Narrow" w:hAnsi="Arial Narrow"/>
                <w:b/>
                <w:bCs/>
                <w:sz w:val="18"/>
                <w:szCs w:val="18"/>
              </w:rPr>
            </w:pPr>
            <w:r w:rsidRPr="0099789D">
              <w:rPr>
                <w:rFonts w:ascii="Arial Narrow" w:hAnsi="Arial Narrow"/>
                <w:b/>
                <w:bCs/>
                <w:sz w:val="18"/>
                <w:szCs w:val="18"/>
              </w:rPr>
              <w:t>SECTEUR RESSOURCES HUMAINES</w:t>
            </w:r>
          </w:p>
        </w:tc>
      </w:tr>
      <w:tr w:rsidR="000E5BCD" w:rsidRPr="00B813D5" w14:paraId="1D5A9ECD" w14:textId="77777777" w:rsidTr="000E5BCD">
        <w:tc>
          <w:tcPr>
            <w:tcW w:w="1881" w:type="dxa"/>
            <w:vMerge w:val="restart"/>
          </w:tcPr>
          <w:p w14:paraId="25903EC6" w14:textId="77777777" w:rsidR="000E5BCD" w:rsidRPr="00B813D5" w:rsidRDefault="000E5BCD" w:rsidP="001D3535">
            <w:pPr>
              <w:rPr>
                <w:rFonts w:ascii="Arial Narrow" w:hAnsi="Arial Narrow"/>
                <w:b/>
                <w:i/>
                <w:sz w:val="18"/>
                <w:szCs w:val="18"/>
              </w:rPr>
            </w:pPr>
            <w:r w:rsidRPr="00B813D5">
              <w:rPr>
                <w:rFonts w:ascii="Arial Narrow" w:hAnsi="Arial Narrow"/>
                <w:b/>
                <w:sz w:val="18"/>
                <w:szCs w:val="18"/>
                <w:lang w:val="fr-ML"/>
              </w:rPr>
              <w:t>MIGRATION ET DEVELOPPEMENT</w:t>
            </w:r>
          </w:p>
          <w:p w14:paraId="29C4FE35" w14:textId="77777777" w:rsidR="000E5BCD" w:rsidRPr="00B813D5" w:rsidRDefault="000E5BCD" w:rsidP="001D3535">
            <w:pPr>
              <w:rPr>
                <w:rFonts w:ascii="Arial Narrow" w:hAnsi="Arial Narrow"/>
                <w:sz w:val="18"/>
                <w:szCs w:val="18"/>
              </w:rPr>
            </w:pPr>
            <w:r w:rsidRPr="00B813D5">
              <w:rPr>
                <w:rFonts w:ascii="Arial Narrow" w:hAnsi="Arial Narrow"/>
                <w:b/>
                <w:i/>
                <w:sz w:val="18"/>
                <w:szCs w:val="18"/>
              </w:rPr>
              <w:t>Contribuer à la diminution de l’immigration clandestine des jeunes</w:t>
            </w:r>
          </w:p>
        </w:tc>
        <w:tc>
          <w:tcPr>
            <w:tcW w:w="3140" w:type="dxa"/>
          </w:tcPr>
          <w:p w14:paraId="05590DA6"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 xml:space="preserve">Réalisation d’une étude sur la migration dans la commune </w:t>
            </w:r>
          </w:p>
        </w:tc>
        <w:tc>
          <w:tcPr>
            <w:tcW w:w="2117" w:type="dxa"/>
          </w:tcPr>
          <w:p w14:paraId="446D5D57" w14:textId="77777777" w:rsidR="000E5BCD" w:rsidRPr="00B813D5" w:rsidRDefault="000E5BCD" w:rsidP="001D3535">
            <w:pPr>
              <w:rPr>
                <w:rFonts w:ascii="Arial Narrow" w:hAnsi="Arial Narrow" w:cstheme="minorHAnsi"/>
                <w:sz w:val="18"/>
                <w:szCs w:val="18"/>
              </w:rPr>
            </w:pPr>
            <w:r w:rsidRPr="00B813D5">
              <w:rPr>
                <w:rFonts w:ascii="Arial Narrow" w:hAnsi="Arial Narrow"/>
                <w:sz w:val="18"/>
                <w:szCs w:val="18"/>
              </w:rPr>
              <w:t xml:space="preserve">Une étude est réalisée sur la migration dans la commune </w:t>
            </w:r>
          </w:p>
        </w:tc>
        <w:tc>
          <w:tcPr>
            <w:tcW w:w="3047" w:type="dxa"/>
          </w:tcPr>
          <w:p w14:paraId="32A2A9C0"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 xml:space="preserve">Commune </w:t>
            </w:r>
          </w:p>
        </w:tc>
        <w:tc>
          <w:tcPr>
            <w:tcW w:w="1657" w:type="dxa"/>
          </w:tcPr>
          <w:p w14:paraId="2556E7BE" w14:textId="77777777" w:rsidR="000E5BCD" w:rsidRPr="00B813D5" w:rsidRDefault="000E5BCD" w:rsidP="001D3535">
            <w:pPr>
              <w:jc w:val="right"/>
              <w:rPr>
                <w:rFonts w:ascii="Arial Narrow" w:hAnsi="Arial Narrow"/>
                <w:sz w:val="18"/>
                <w:szCs w:val="18"/>
              </w:rPr>
            </w:pPr>
            <w:r w:rsidRPr="00B813D5">
              <w:rPr>
                <w:rFonts w:ascii="Arial Narrow" w:hAnsi="Arial Narrow"/>
                <w:sz w:val="18"/>
                <w:szCs w:val="18"/>
              </w:rPr>
              <w:t>3 000 000</w:t>
            </w:r>
          </w:p>
        </w:tc>
        <w:tc>
          <w:tcPr>
            <w:tcW w:w="604" w:type="dxa"/>
          </w:tcPr>
          <w:p w14:paraId="12053852" w14:textId="77777777" w:rsidR="000E5BCD" w:rsidRPr="00B813D5" w:rsidRDefault="000E5BCD" w:rsidP="001D3535">
            <w:pPr>
              <w:rPr>
                <w:rFonts w:ascii="Arial Narrow" w:hAnsi="Arial Narrow"/>
                <w:sz w:val="18"/>
                <w:szCs w:val="18"/>
              </w:rPr>
            </w:pPr>
          </w:p>
        </w:tc>
        <w:tc>
          <w:tcPr>
            <w:tcW w:w="581" w:type="dxa"/>
          </w:tcPr>
          <w:p w14:paraId="6D4E6286"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x</w:t>
            </w:r>
          </w:p>
        </w:tc>
        <w:tc>
          <w:tcPr>
            <w:tcW w:w="584" w:type="dxa"/>
          </w:tcPr>
          <w:p w14:paraId="7326AC7B"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x</w:t>
            </w:r>
          </w:p>
        </w:tc>
        <w:tc>
          <w:tcPr>
            <w:tcW w:w="701" w:type="dxa"/>
          </w:tcPr>
          <w:p w14:paraId="2DB3E9FD" w14:textId="77777777" w:rsidR="000E5BCD" w:rsidRPr="00B813D5" w:rsidRDefault="000E5BCD" w:rsidP="001D3535">
            <w:pPr>
              <w:rPr>
                <w:rFonts w:ascii="Arial Narrow" w:hAnsi="Arial Narrow"/>
                <w:sz w:val="18"/>
                <w:szCs w:val="18"/>
              </w:rPr>
            </w:pPr>
          </w:p>
        </w:tc>
        <w:tc>
          <w:tcPr>
            <w:tcW w:w="616" w:type="dxa"/>
          </w:tcPr>
          <w:p w14:paraId="6A2459C3"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50%</w:t>
            </w:r>
          </w:p>
        </w:tc>
        <w:tc>
          <w:tcPr>
            <w:tcW w:w="606" w:type="dxa"/>
          </w:tcPr>
          <w:p w14:paraId="0F94794A" w14:textId="77777777" w:rsidR="000E5BCD" w:rsidRPr="00B813D5" w:rsidRDefault="000E5BCD" w:rsidP="001D3535">
            <w:pPr>
              <w:rPr>
                <w:rFonts w:ascii="Arial Narrow" w:hAnsi="Arial Narrow"/>
                <w:sz w:val="18"/>
                <w:szCs w:val="18"/>
              </w:rPr>
            </w:pPr>
          </w:p>
        </w:tc>
        <w:tc>
          <w:tcPr>
            <w:tcW w:w="626" w:type="dxa"/>
          </w:tcPr>
          <w:p w14:paraId="4DFDD17E"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50%</w:t>
            </w:r>
          </w:p>
        </w:tc>
      </w:tr>
      <w:tr w:rsidR="000E5BCD" w:rsidRPr="00B813D5" w14:paraId="1F9A4671" w14:textId="77777777" w:rsidTr="000E5BCD">
        <w:tc>
          <w:tcPr>
            <w:tcW w:w="1881" w:type="dxa"/>
            <w:vMerge/>
          </w:tcPr>
          <w:p w14:paraId="388AD1A6" w14:textId="77777777" w:rsidR="000E5BCD" w:rsidRPr="00B813D5" w:rsidRDefault="000E5BCD" w:rsidP="001D3535">
            <w:pPr>
              <w:rPr>
                <w:rFonts w:ascii="Arial Narrow" w:hAnsi="Arial Narrow"/>
                <w:sz w:val="18"/>
                <w:szCs w:val="18"/>
              </w:rPr>
            </w:pPr>
          </w:p>
        </w:tc>
        <w:tc>
          <w:tcPr>
            <w:tcW w:w="3140" w:type="dxa"/>
          </w:tcPr>
          <w:p w14:paraId="4099A977"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Elaboration d’une stratégie d’accueil et de réinsertion des jeunes migrants de retour</w:t>
            </w:r>
          </w:p>
        </w:tc>
        <w:tc>
          <w:tcPr>
            <w:tcW w:w="2117" w:type="dxa"/>
          </w:tcPr>
          <w:p w14:paraId="6207241A" w14:textId="77777777" w:rsidR="000E5BCD" w:rsidRPr="00B813D5" w:rsidRDefault="000E5BCD" w:rsidP="001D3535">
            <w:pPr>
              <w:rPr>
                <w:rFonts w:ascii="Arial Narrow" w:hAnsi="Arial Narrow" w:cstheme="minorHAnsi"/>
                <w:sz w:val="18"/>
                <w:szCs w:val="18"/>
              </w:rPr>
            </w:pPr>
            <w:r w:rsidRPr="00B813D5">
              <w:rPr>
                <w:rFonts w:ascii="Arial Narrow" w:hAnsi="Arial Narrow"/>
                <w:sz w:val="18"/>
                <w:szCs w:val="18"/>
              </w:rPr>
              <w:t>Une stratégie d’accueil et de réinsertion des migrants de retour est élaborée</w:t>
            </w:r>
          </w:p>
        </w:tc>
        <w:tc>
          <w:tcPr>
            <w:tcW w:w="3047" w:type="dxa"/>
          </w:tcPr>
          <w:p w14:paraId="4700EC89"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 xml:space="preserve">Commune </w:t>
            </w:r>
          </w:p>
        </w:tc>
        <w:tc>
          <w:tcPr>
            <w:tcW w:w="1657" w:type="dxa"/>
          </w:tcPr>
          <w:p w14:paraId="097F1D9D" w14:textId="77777777" w:rsidR="000E5BCD" w:rsidRPr="00B813D5" w:rsidRDefault="000E5BCD" w:rsidP="001D3535">
            <w:pPr>
              <w:jc w:val="right"/>
              <w:rPr>
                <w:rFonts w:ascii="Arial Narrow" w:hAnsi="Arial Narrow"/>
                <w:sz w:val="18"/>
                <w:szCs w:val="18"/>
              </w:rPr>
            </w:pPr>
            <w:r w:rsidRPr="00B813D5">
              <w:rPr>
                <w:rFonts w:ascii="Arial Narrow" w:hAnsi="Arial Narrow"/>
                <w:sz w:val="18"/>
                <w:szCs w:val="18"/>
              </w:rPr>
              <w:t>1 500 000</w:t>
            </w:r>
          </w:p>
        </w:tc>
        <w:tc>
          <w:tcPr>
            <w:tcW w:w="604" w:type="dxa"/>
          </w:tcPr>
          <w:p w14:paraId="6C9FBB57" w14:textId="77777777" w:rsidR="000E5BCD" w:rsidRPr="00B813D5" w:rsidRDefault="000E5BCD" w:rsidP="001D3535">
            <w:pPr>
              <w:rPr>
                <w:rFonts w:ascii="Arial Narrow" w:hAnsi="Arial Narrow"/>
                <w:sz w:val="18"/>
                <w:szCs w:val="18"/>
              </w:rPr>
            </w:pPr>
          </w:p>
        </w:tc>
        <w:tc>
          <w:tcPr>
            <w:tcW w:w="581" w:type="dxa"/>
          </w:tcPr>
          <w:p w14:paraId="46E2F85C"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x</w:t>
            </w:r>
          </w:p>
        </w:tc>
        <w:tc>
          <w:tcPr>
            <w:tcW w:w="584" w:type="dxa"/>
          </w:tcPr>
          <w:p w14:paraId="0C5EAFBA" w14:textId="77777777" w:rsidR="000E5BCD" w:rsidRPr="00B813D5" w:rsidRDefault="000E5BCD" w:rsidP="001D3535">
            <w:pPr>
              <w:rPr>
                <w:rFonts w:ascii="Arial Narrow" w:hAnsi="Arial Narrow"/>
                <w:sz w:val="18"/>
                <w:szCs w:val="18"/>
              </w:rPr>
            </w:pPr>
          </w:p>
        </w:tc>
        <w:tc>
          <w:tcPr>
            <w:tcW w:w="701" w:type="dxa"/>
          </w:tcPr>
          <w:p w14:paraId="27881EEE" w14:textId="77777777" w:rsidR="000E5BCD" w:rsidRPr="00B813D5" w:rsidRDefault="000E5BCD" w:rsidP="001D3535">
            <w:pPr>
              <w:rPr>
                <w:rFonts w:ascii="Arial Narrow" w:hAnsi="Arial Narrow"/>
                <w:sz w:val="18"/>
                <w:szCs w:val="18"/>
              </w:rPr>
            </w:pPr>
          </w:p>
        </w:tc>
        <w:tc>
          <w:tcPr>
            <w:tcW w:w="616" w:type="dxa"/>
          </w:tcPr>
          <w:p w14:paraId="2C175852"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100%</w:t>
            </w:r>
          </w:p>
        </w:tc>
        <w:tc>
          <w:tcPr>
            <w:tcW w:w="606" w:type="dxa"/>
          </w:tcPr>
          <w:p w14:paraId="16A3FCB0" w14:textId="77777777" w:rsidR="000E5BCD" w:rsidRPr="00B813D5" w:rsidRDefault="000E5BCD" w:rsidP="001D3535">
            <w:pPr>
              <w:rPr>
                <w:rFonts w:ascii="Arial Narrow" w:hAnsi="Arial Narrow"/>
                <w:sz w:val="18"/>
                <w:szCs w:val="18"/>
              </w:rPr>
            </w:pPr>
          </w:p>
        </w:tc>
        <w:tc>
          <w:tcPr>
            <w:tcW w:w="626" w:type="dxa"/>
          </w:tcPr>
          <w:p w14:paraId="2C219693" w14:textId="77777777" w:rsidR="000E5BCD" w:rsidRPr="00B813D5" w:rsidRDefault="000E5BCD" w:rsidP="001D3535">
            <w:pPr>
              <w:rPr>
                <w:rFonts w:ascii="Arial Narrow" w:hAnsi="Arial Narrow"/>
                <w:sz w:val="18"/>
                <w:szCs w:val="18"/>
              </w:rPr>
            </w:pPr>
          </w:p>
        </w:tc>
      </w:tr>
      <w:tr w:rsidR="000E5BCD" w:rsidRPr="00B813D5" w14:paraId="5F8BB2EF" w14:textId="77777777" w:rsidTr="000E5BCD">
        <w:tc>
          <w:tcPr>
            <w:tcW w:w="1881" w:type="dxa"/>
            <w:vMerge/>
          </w:tcPr>
          <w:p w14:paraId="7C8D2A00" w14:textId="77777777" w:rsidR="000E5BCD" w:rsidRPr="00B813D5" w:rsidRDefault="000E5BCD" w:rsidP="001D3535">
            <w:pPr>
              <w:rPr>
                <w:rFonts w:ascii="Arial Narrow" w:hAnsi="Arial Narrow"/>
                <w:sz w:val="18"/>
                <w:szCs w:val="18"/>
              </w:rPr>
            </w:pPr>
          </w:p>
        </w:tc>
        <w:tc>
          <w:tcPr>
            <w:tcW w:w="3140" w:type="dxa"/>
          </w:tcPr>
          <w:p w14:paraId="4E9130BE" w14:textId="77777777" w:rsidR="000E5BCD" w:rsidRPr="00B813D5" w:rsidRDefault="000E5BCD" w:rsidP="001D3535">
            <w:pPr>
              <w:rPr>
                <w:rFonts w:ascii="Arial Narrow" w:hAnsi="Arial Narrow"/>
                <w:sz w:val="18"/>
                <w:szCs w:val="18"/>
              </w:rPr>
            </w:pPr>
            <w:r w:rsidRPr="00B813D5">
              <w:rPr>
                <w:rFonts w:ascii="Arial Narrow" w:hAnsi="Arial Narrow"/>
                <w:sz w:val="18"/>
                <w:szCs w:val="18"/>
                <w:lang w:val="fr-ML"/>
              </w:rPr>
              <w:t>Création d’un cadre de dialogue et d’échange permanent avec les organisations de la Société Civile et associations de ressortissants (homes, femmes, jeunes et personnes en situation de handicap</w:t>
            </w:r>
          </w:p>
        </w:tc>
        <w:tc>
          <w:tcPr>
            <w:tcW w:w="2117" w:type="dxa"/>
          </w:tcPr>
          <w:p w14:paraId="3307D4D9" w14:textId="77777777" w:rsidR="000E5BCD" w:rsidRPr="00B813D5" w:rsidRDefault="000E5BCD" w:rsidP="001D3535">
            <w:pPr>
              <w:rPr>
                <w:rFonts w:ascii="Arial Narrow" w:hAnsi="Arial Narrow" w:cstheme="minorHAnsi"/>
                <w:sz w:val="18"/>
                <w:szCs w:val="18"/>
              </w:rPr>
            </w:pPr>
            <w:r w:rsidRPr="00B813D5">
              <w:rPr>
                <w:rFonts w:ascii="Arial Narrow" w:hAnsi="Arial Narrow"/>
                <w:sz w:val="18"/>
                <w:szCs w:val="18"/>
                <w:lang w:val="fr-ML"/>
              </w:rPr>
              <w:t>Un cadre de dialogue et d’échange permanent avec les organisations de la Société Civile et associations de ressortissants est créé</w:t>
            </w:r>
          </w:p>
        </w:tc>
        <w:tc>
          <w:tcPr>
            <w:tcW w:w="3047" w:type="dxa"/>
          </w:tcPr>
          <w:p w14:paraId="4E7D4AEB"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 xml:space="preserve">Commune </w:t>
            </w:r>
          </w:p>
        </w:tc>
        <w:tc>
          <w:tcPr>
            <w:tcW w:w="1657" w:type="dxa"/>
          </w:tcPr>
          <w:p w14:paraId="37AFFB27" w14:textId="77777777" w:rsidR="000E5BCD" w:rsidRPr="00B813D5" w:rsidRDefault="000E5BCD" w:rsidP="001D3535">
            <w:pPr>
              <w:jc w:val="right"/>
              <w:rPr>
                <w:rFonts w:ascii="Arial Narrow" w:hAnsi="Arial Narrow"/>
                <w:sz w:val="18"/>
                <w:szCs w:val="18"/>
              </w:rPr>
            </w:pPr>
            <w:r w:rsidRPr="00B813D5">
              <w:rPr>
                <w:rFonts w:ascii="Arial Narrow" w:hAnsi="Arial Narrow"/>
                <w:sz w:val="18"/>
                <w:szCs w:val="18"/>
              </w:rPr>
              <w:t>2 500 000</w:t>
            </w:r>
          </w:p>
        </w:tc>
        <w:tc>
          <w:tcPr>
            <w:tcW w:w="604" w:type="dxa"/>
          </w:tcPr>
          <w:p w14:paraId="7542E294"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x</w:t>
            </w:r>
          </w:p>
        </w:tc>
        <w:tc>
          <w:tcPr>
            <w:tcW w:w="581" w:type="dxa"/>
          </w:tcPr>
          <w:p w14:paraId="21FB38AF"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x</w:t>
            </w:r>
          </w:p>
        </w:tc>
        <w:tc>
          <w:tcPr>
            <w:tcW w:w="584" w:type="dxa"/>
          </w:tcPr>
          <w:p w14:paraId="3DBA6139"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x</w:t>
            </w:r>
          </w:p>
        </w:tc>
        <w:tc>
          <w:tcPr>
            <w:tcW w:w="701" w:type="dxa"/>
          </w:tcPr>
          <w:p w14:paraId="3230A4C5" w14:textId="77777777" w:rsidR="000E5BCD" w:rsidRPr="00B813D5" w:rsidRDefault="000E5BCD" w:rsidP="001D3535">
            <w:pPr>
              <w:rPr>
                <w:rFonts w:ascii="Arial Narrow" w:hAnsi="Arial Narrow"/>
                <w:sz w:val="18"/>
                <w:szCs w:val="18"/>
              </w:rPr>
            </w:pPr>
          </w:p>
        </w:tc>
        <w:tc>
          <w:tcPr>
            <w:tcW w:w="616" w:type="dxa"/>
          </w:tcPr>
          <w:p w14:paraId="0F2DE3F9"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100%</w:t>
            </w:r>
          </w:p>
        </w:tc>
        <w:tc>
          <w:tcPr>
            <w:tcW w:w="606" w:type="dxa"/>
          </w:tcPr>
          <w:p w14:paraId="6E8F8917" w14:textId="77777777" w:rsidR="000E5BCD" w:rsidRPr="00B813D5" w:rsidRDefault="000E5BCD" w:rsidP="001D3535">
            <w:pPr>
              <w:rPr>
                <w:rFonts w:ascii="Arial Narrow" w:hAnsi="Arial Narrow"/>
                <w:sz w:val="18"/>
                <w:szCs w:val="18"/>
              </w:rPr>
            </w:pPr>
          </w:p>
        </w:tc>
        <w:tc>
          <w:tcPr>
            <w:tcW w:w="626" w:type="dxa"/>
          </w:tcPr>
          <w:p w14:paraId="138B3C0E" w14:textId="77777777" w:rsidR="000E5BCD" w:rsidRPr="00B813D5" w:rsidRDefault="000E5BCD" w:rsidP="001D3535">
            <w:pPr>
              <w:rPr>
                <w:rFonts w:ascii="Arial Narrow" w:hAnsi="Arial Narrow"/>
                <w:sz w:val="18"/>
                <w:szCs w:val="18"/>
              </w:rPr>
            </w:pPr>
          </w:p>
        </w:tc>
      </w:tr>
      <w:tr w:rsidR="000E5BCD" w:rsidRPr="00B813D5" w14:paraId="5CEB3B10" w14:textId="77777777" w:rsidTr="000E5BCD">
        <w:tc>
          <w:tcPr>
            <w:tcW w:w="1881" w:type="dxa"/>
            <w:vMerge/>
          </w:tcPr>
          <w:p w14:paraId="0D5C7077" w14:textId="77777777" w:rsidR="000E5BCD" w:rsidRPr="00B813D5" w:rsidRDefault="000E5BCD" w:rsidP="001D3535">
            <w:pPr>
              <w:rPr>
                <w:rFonts w:ascii="Arial Narrow" w:hAnsi="Arial Narrow"/>
                <w:sz w:val="18"/>
                <w:szCs w:val="18"/>
              </w:rPr>
            </w:pPr>
          </w:p>
        </w:tc>
        <w:tc>
          <w:tcPr>
            <w:tcW w:w="3140" w:type="dxa"/>
          </w:tcPr>
          <w:p w14:paraId="2E533F73" w14:textId="77777777" w:rsidR="000E5BCD" w:rsidRPr="00B813D5" w:rsidRDefault="000E5BCD" w:rsidP="001D3535">
            <w:pPr>
              <w:rPr>
                <w:rFonts w:ascii="Arial Narrow" w:hAnsi="Arial Narrow"/>
                <w:sz w:val="18"/>
                <w:szCs w:val="18"/>
              </w:rPr>
            </w:pPr>
            <w:r w:rsidRPr="00B813D5">
              <w:rPr>
                <w:rFonts w:ascii="Arial Narrow" w:hAnsi="Arial Narrow"/>
                <w:sz w:val="18"/>
                <w:szCs w:val="18"/>
                <w:lang w:val="fr-ML"/>
              </w:rPr>
              <w:t>Organisation des activités de sensibilisation contre la migration irrégulière à l’endroit des jeunes (filles et garçons)</w:t>
            </w:r>
          </w:p>
        </w:tc>
        <w:tc>
          <w:tcPr>
            <w:tcW w:w="2117" w:type="dxa"/>
          </w:tcPr>
          <w:p w14:paraId="4AB5FDC9" w14:textId="77777777" w:rsidR="000E5BCD" w:rsidRPr="00B813D5" w:rsidRDefault="000E5BCD" w:rsidP="001D3535">
            <w:pPr>
              <w:rPr>
                <w:rFonts w:ascii="Arial Narrow" w:hAnsi="Arial Narrow" w:cstheme="minorHAnsi"/>
                <w:sz w:val="18"/>
                <w:szCs w:val="18"/>
              </w:rPr>
            </w:pPr>
            <w:r w:rsidRPr="00B813D5">
              <w:rPr>
                <w:rFonts w:ascii="Arial Narrow" w:hAnsi="Arial Narrow"/>
                <w:sz w:val="18"/>
                <w:szCs w:val="18"/>
                <w:lang w:val="fr-ML"/>
              </w:rPr>
              <w:t>Les activités de sensibilisation contre la migration irrégulière sont organisées</w:t>
            </w:r>
          </w:p>
        </w:tc>
        <w:tc>
          <w:tcPr>
            <w:tcW w:w="3047" w:type="dxa"/>
          </w:tcPr>
          <w:p w14:paraId="42D5EE26"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 xml:space="preserve">Tous les </w:t>
            </w:r>
            <w:r>
              <w:rPr>
                <w:rFonts w:ascii="Arial Narrow" w:hAnsi="Arial Narrow"/>
                <w:sz w:val="18"/>
                <w:szCs w:val="18"/>
              </w:rPr>
              <w:t xml:space="preserve">villages et secteurs </w:t>
            </w:r>
          </w:p>
        </w:tc>
        <w:tc>
          <w:tcPr>
            <w:tcW w:w="1657" w:type="dxa"/>
          </w:tcPr>
          <w:p w14:paraId="241DF163" w14:textId="77777777" w:rsidR="000E5BCD" w:rsidRPr="00B813D5" w:rsidRDefault="000E5BCD" w:rsidP="001D3535">
            <w:pPr>
              <w:jc w:val="right"/>
              <w:rPr>
                <w:rFonts w:ascii="Arial Narrow" w:hAnsi="Arial Narrow"/>
                <w:sz w:val="18"/>
                <w:szCs w:val="18"/>
              </w:rPr>
            </w:pPr>
            <w:r w:rsidRPr="00B813D5">
              <w:rPr>
                <w:rFonts w:ascii="Arial Narrow" w:hAnsi="Arial Narrow"/>
                <w:sz w:val="18"/>
                <w:szCs w:val="18"/>
              </w:rPr>
              <w:t>4 000 000</w:t>
            </w:r>
          </w:p>
        </w:tc>
        <w:tc>
          <w:tcPr>
            <w:tcW w:w="604" w:type="dxa"/>
          </w:tcPr>
          <w:p w14:paraId="2BC224AE" w14:textId="77777777" w:rsidR="000E5BCD" w:rsidRPr="00B813D5" w:rsidRDefault="000E5BCD" w:rsidP="001D3535">
            <w:pPr>
              <w:rPr>
                <w:rFonts w:ascii="Arial Narrow" w:hAnsi="Arial Narrow"/>
                <w:sz w:val="18"/>
                <w:szCs w:val="18"/>
              </w:rPr>
            </w:pPr>
          </w:p>
        </w:tc>
        <w:tc>
          <w:tcPr>
            <w:tcW w:w="581" w:type="dxa"/>
          </w:tcPr>
          <w:p w14:paraId="5205E626"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x</w:t>
            </w:r>
          </w:p>
        </w:tc>
        <w:tc>
          <w:tcPr>
            <w:tcW w:w="584" w:type="dxa"/>
          </w:tcPr>
          <w:p w14:paraId="475B2FD3"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x</w:t>
            </w:r>
          </w:p>
        </w:tc>
        <w:tc>
          <w:tcPr>
            <w:tcW w:w="701" w:type="dxa"/>
          </w:tcPr>
          <w:p w14:paraId="10467A56" w14:textId="77777777" w:rsidR="000E5BCD" w:rsidRPr="00B813D5" w:rsidRDefault="000E5BCD" w:rsidP="001D3535">
            <w:pPr>
              <w:rPr>
                <w:rFonts w:ascii="Arial Narrow" w:hAnsi="Arial Narrow"/>
                <w:sz w:val="18"/>
                <w:szCs w:val="18"/>
              </w:rPr>
            </w:pPr>
          </w:p>
        </w:tc>
        <w:tc>
          <w:tcPr>
            <w:tcW w:w="616" w:type="dxa"/>
          </w:tcPr>
          <w:p w14:paraId="7ACFF00F"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20%</w:t>
            </w:r>
          </w:p>
        </w:tc>
        <w:tc>
          <w:tcPr>
            <w:tcW w:w="606" w:type="dxa"/>
          </w:tcPr>
          <w:p w14:paraId="16395FD8"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40%</w:t>
            </w:r>
          </w:p>
        </w:tc>
        <w:tc>
          <w:tcPr>
            <w:tcW w:w="626" w:type="dxa"/>
          </w:tcPr>
          <w:p w14:paraId="321EA6A1"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40%</w:t>
            </w:r>
          </w:p>
        </w:tc>
      </w:tr>
      <w:tr w:rsidR="000E5BCD" w:rsidRPr="00B813D5" w14:paraId="37AEED92" w14:textId="77777777" w:rsidTr="000E5BCD">
        <w:tc>
          <w:tcPr>
            <w:tcW w:w="1881" w:type="dxa"/>
            <w:vMerge/>
          </w:tcPr>
          <w:p w14:paraId="4745C714" w14:textId="77777777" w:rsidR="000E5BCD" w:rsidRPr="00B813D5" w:rsidRDefault="000E5BCD" w:rsidP="001D3535">
            <w:pPr>
              <w:rPr>
                <w:rFonts w:ascii="Arial Narrow" w:hAnsi="Arial Narrow"/>
                <w:sz w:val="18"/>
                <w:szCs w:val="18"/>
              </w:rPr>
            </w:pPr>
          </w:p>
        </w:tc>
        <w:tc>
          <w:tcPr>
            <w:tcW w:w="3140" w:type="dxa"/>
          </w:tcPr>
          <w:p w14:paraId="5AF3242E" w14:textId="77777777" w:rsidR="000E5BCD" w:rsidRPr="00B813D5" w:rsidRDefault="000E5BCD" w:rsidP="001D3535">
            <w:pPr>
              <w:rPr>
                <w:rFonts w:ascii="Arial Narrow" w:hAnsi="Arial Narrow"/>
                <w:sz w:val="18"/>
                <w:szCs w:val="18"/>
              </w:rPr>
            </w:pPr>
            <w:r w:rsidRPr="00B813D5">
              <w:rPr>
                <w:rFonts w:ascii="Arial Narrow" w:hAnsi="Arial Narrow"/>
                <w:sz w:val="18"/>
                <w:szCs w:val="18"/>
                <w:lang w:val="fr-ML"/>
              </w:rPr>
              <w:t>Lutte contre les causes profondes de la migration (lutte contre le chômage, création d’entreprises)</w:t>
            </w:r>
          </w:p>
        </w:tc>
        <w:tc>
          <w:tcPr>
            <w:tcW w:w="2117" w:type="dxa"/>
          </w:tcPr>
          <w:p w14:paraId="3CBFD15A" w14:textId="77777777" w:rsidR="000E5BCD" w:rsidRPr="00B813D5" w:rsidRDefault="000E5BCD" w:rsidP="001D3535">
            <w:pPr>
              <w:rPr>
                <w:rFonts w:ascii="Arial Narrow" w:hAnsi="Arial Narrow" w:cstheme="minorHAnsi"/>
                <w:sz w:val="18"/>
                <w:szCs w:val="18"/>
              </w:rPr>
            </w:pPr>
            <w:r w:rsidRPr="00B813D5">
              <w:rPr>
                <w:rFonts w:ascii="Arial Narrow" w:hAnsi="Arial Narrow"/>
                <w:sz w:val="18"/>
                <w:szCs w:val="18"/>
              </w:rPr>
              <w:t>La lutte</w:t>
            </w:r>
            <w:r w:rsidRPr="00B813D5">
              <w:rPr>
                <w:rFonts w:ascii="Arial Narrow" w:hAnsi="Arial Narrow"/>
                <w:sz w:val="18"/>
                <w:szCs w:val="18"/>
                <w:lang w:val="fr-ML"/>
              </w:rPr>
              <w:t xml:space="preserve"> contre les causes profondes de la migration est engagée</w:t>
            </w:r>
            <w:r w:rsidRPr="00B813D5">
              <w:rPr>
                <w:rFonts w:ascii="Arial Narrow" w:hAnsi="Arial Narrow"/>
                <w:sz w:val="18"/>
                <w:szCs w:val="18"/>
              </w:rPr>
              <w:t xml:space="preserve"> </w:t>
            </w:r>
          </w:p>
        </w:tc>
        <w:tc>
          <w:tcPr>
            <w:tcW w:w="3047" w:type="dxa"/>
          </w:tcPr>
          <w:p w14:paraId="25CF3EF7"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 xml:space="preserve">Commune </w:t>
            </w:r>
          </w:p>
        </w:tc>
        <w:tc>
          <w:tcPr>
            <w:tcW w:w="1657" w:type="dxa"/>
          </w:tcPr>
          <w:p w14:paraId="1AAF5855" w14:textId="77777777" w:rsidR="000E5BCD" w:rsidRPr="00B813D5" w:rsidRDefault="000E5BCD" w:rsidP="001D3535">
            <w:pPr>
              <w:jc w:val="right"/>
              <w:rPr>
                <w:rFonts w:ascii="Arial Narrow" w:hAnsi="Arial Narrow"/>
                <w:sz w:val="18"/>
                <w:szCs w:val="18"/>
              </w:rPr>
            </w:pPr>
            <w:r w:rsidRPr="00B813D5">
              <w:rPr>
                <w:rFonts w:ascii="Arial Narrow" w:hAnsi="Arial Narrow"/>
                <w:sz w:val="18"/>
                <w:szCs w:val="18"/>
              </w:rPr>
              <w:t>50 000 000</w:t>
            </w:r>
          </w:p>
        </w:tc>
        <w:tc>
          <w:tcPr>
            <w:tcW w:w="604" w:type="dxa"/>
          </w:tcPr>
          <w:p w14:paraId="53DC7D1C" w14:textId="77777777" w:rsidR="000E5BCD" w:rsidRPr="00B813D5" w:rsidRDefault="000E5BCD" w:rsidP="001D3535">
            <w:pPr>
              <w:rPr>
                <w:rFonts w:ascii="Arial Narrow" w:hAnsi="Arial Narrow"/>
                <w:sz w:val="18"/>
                <w:szCs w:val="18"/>
              </w:rPr>
            </w:pPr>
          </w:p>
        </w:tc>
        <w:tc>
          <w:tcPr>
            <w:tcW w:w="581" w:type="dxa"/>
          </w:tcPr>
          <w:p w14:paraId="4CB878E8" w14:textId="77777777" w:rsidR="000E5BCD" w:rsidRPr="00B813D5" w:rsidRDefault="000E5BCD" w:rsidP="001D3535">
            <w:pPr>
              <w:rPr>
                <w:rFonts w:ascii="Arial Narrow" w:hAnsi="Arial Narrow"/>
                <w:sz w:val="18"/>
                <w:szCs w:val="18"/>
              </w:rPr>
            </w:pPr>
          </w:p>
        </w:tc>
        <w:tc>
          <w:tcPr>
            <w:tcW w:w="584" w:type="dxa"/>
          </w:tcPr>
          <w:p w14:paraId="5C033F09"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x</w:t>
            </w:r>
          </w:p>
        </w:tc>
        <w:tc>
          <w:tcPr>
            <w:tcW w:w="701" w:type="dxa"/>
          </w:tcPr>
          <w:p w14:paraId="0396258C"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10%</w:t>
            </w:r>
          </w:p>
        </w:tc>
        <w:tc>
          <w:tcPr>
            <w:tcW w:w="616" w:type="dxa"/>
          </w:tcPr>
          <w:p w14:paraId="322B2734"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10%</w:t>
            </w:r>
          </w:p>
        </w:tc>
        <w:tc>
          <w:tcPr>
            <w:tcW w:w="606" w:type="dxa"/>
          </w:tcPr>
          <w:p w14:paraId="3C8BCA56"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40%</w:t>
            </w:r>
          </w:p>
        </w:tc>
        <w:tc>
          <w:tcPr>
            <w:tcW w:w="626" w:type="dxa"/>
          </w:tcPr>
          <w:p w14:paraId="59DE13EA"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40%</w:t>
            </w:r>
          </w:p>
        </w:tc>
      </w:tr>
      <w:tr w:rsidR="000E5BCD" w:rsidRPr="00B813D5" w14:paraId="61756B62" w14:textId="77777777" w:rsidTr="000E5BCD">
        <w:tc>
          <w:tcPr>
            <w:tcW w:w="1881" w:type="dxa"/>
          </w:tcPr>
          <w:p w14:paraId="4CDCD3A7" w14:textId="77777777" w:rsidR="000E5BCD" w:rsidRPr="00B813D5" w:rsidRDefault="000E5BCD" w:rsidP="001D3535">
            <w:pPr>
              <w:rPr>
                <w:rFonts w:ascii="Arial Narrow" w:hAnsi="Arial Narrow"/>
                <w:sz w:val="18"/>
                <w:szCs w:val="18"/>
              </w:rPr>
            </w:pPr>
            <w:r w:rsidRPr="00B813D5">
              <w:rPr>
                <w:rFonts w:ascii="Arial Narrow" w:hAnsi="Arial Narrow"/>
                <w:b/>
                <w:bCs/>
                <w:sz w:val="18"/>
                <w:szCs w:val="18"/>
              </w:rPr>
              <w:t>Sous-Total</w:t>
            </w:r>
            <w:r>
              <w:rPr>
                <w:rFonts w:ascii="Arial Narrow" w:hAnsi="Arial Narrow"/>
                <w:b/>
                <w:bCs/>
                <w:sz w:val="18"/>
                <w:szCs w:val="18"/>
              </w:rPr>
              <w:t xml:space="preserve"> 22</w:t>
            </w:r>
          </w:p>
        </w:tc>
        <w:tc>
          <w:tcPr>
            <w:tcW w:w="3140" w:type="dxa"/>
          </w:tcPr>
          <w:p w14:paraId="4EB090CC" w14:textId="77777777" w:rsidR="000E5BCD" w:rsidRPr="00B813D5" w:rsidRDefault="000E5BCD" w:rsidP="001D3535">
            <w:pPr>
              <w:rPr>
                <w:rFonts w:ascii="Arial Narrow" w:hAnsi="Arial Narrow"/>
                <w:sz w:val="18"/>
                <w:szCs w:val="18"/>
              </w:rPr>
            </w:pPr>
          </w:p>
        </w:tc>
        <w:tc>
          <w:tcPr>
            <w:tcW w:w="2117" w:type="dxa"/>
          </w:tcPr>
          <w:p w14:paraId="66AFC7DC" w14:textId="77777777" w:rsidR="000E5BCD" w:rsidRPr="00B813D5" w:rsidRDefault="000E5BCD" w:rsidP="001D3535">
            <w:pPr>
              <w:rPr>
                <w:rFonts w:ascii="Arial Narrow" w:hAnsi="Arial Narrow" w:cstheme="minorHAnsi"/>
                <w:sz w:val="18"/>
                <w:szCs w:val="18"/>
              </w:rPr>
            </w:pPr>
          </w:p>
        </w:tc>
        <w:tc>
          <w:tcPr>
            <w:tcW w:w="3047" w:type="dxa"/>
          </w:tcPr>
          <w:p w14:paraId="00933664" w14:textId="77777777" w:rsidR="000E5BCD" w:rsidRPr="00B813D5" w:rsidRDefault="000E5BCD" w:rsidP="001D3535">
            <w:pPr>
              <w:rPr>
                <w:rFonts w:ascii="Arial Narrow" w:hAnsi="Arial Narrow"/>
                <w:sz w:val="18"/>
                <w:szCs w:val="18"/>
              </w:rPr>
            </w:pPr>
          </w:p>
        </w:tc>
        <w:tc>
          <w:tcPr>
            <w:tcW w:w="1657" w:type="dxa"/>
          </w:tcPr>
          <w:p w14:paraId="2A9A4A49" w14:textId="77777777" w:rsidR="000E5BCD" w:rsidRPr="00BC25D6" w:rsidRDefault="000E5BCD" w:rsidP="001D3535">
            <w:pPr>
              <w:jc w:val="right"/>
              <w:rPr>
                <w:rFonts w:ascii="Arial Narrow" w:hAnsi="Arial Narrow"/>
                <w:b/>
                <w:bCs/>
                <w:sz w:val="18"/>
                <w:szCs w:val="18"/>
              </w:rPr>
            </w:pPr>
            <w:r w:rsidRPr="00BC25D6">
              <w:rPr>
                <w:rFonts w:ascii="Arial Narrow" w:hAnsi="Arial Narrow"/>
                <w:b/>
                <w:bCs/>
                <w:sz w:val="18"/>
                <w:szCs w:val="18"/>
              </w:rPr>
              <w:t>61 000 000</w:t>
            </w:r>
          </w:p>
        </w:tc>
        <w:tc>
          <w:tcPr>
            <w:tcW w:w="604" w:type="dxa"/>
          </w:tcPr>
          <w:p w14:paraId="7C208F95" w14:textId="77777777" w:rsidR="000E5BCD" w:rsidRPr="00B813D5" w:rsidRDefault="000E5BCD" w:rsidP="001D3535">
            <w:pPr>
              <w:rPr>
                <w:rFonts w:ascii="Arial Narrow" w:hAnsi="Arial Narrow"/>
                <w:sz w:val="18"/>
                <w:szCs w:val="18"/>
              </w:rPr>
            </w:pPr>
          </w:p>
        </w:tc>
        <w:tc>
          <w:tcPr>
            <w:tcW w:w="581" w:type="dxa"/>
          </w:tcPr>
          <w:p w14:paraId="08315443" w14:textId="77777777" w:rsidR="000E5BCD" w:rsidRPr="00B813D5" w:rsidRDefault="000E5BCD" w:rsidP="001D3535">
            <w:pPr>
              <w:rPr>
                <w:rFonts w:ascii="Arial Narrow" w:hAnsi="Arial Narrow"/>
                <w:sz w:val="18"/>
                <w:szCs w:val="18"/>
              </w:rPr>
            </w:pPr>
          </w:p>
        </w:tc>
        <w:tc>
          <w:tcPr>
            <w:tcW w:w="584" w:type="dxa"/>
          </w:tcPr>
          <w:p w14:paraId="677A3347" w14:textId="77777777" w:rsidR="000E5BCD" w:rsidRPr="00B813D5" w:rsidRDefault="000E5BCD" w:rsidP="001D3535">
            <w:pPr>
              <w:rPr>
                <w:rFonts w:ascii="Arial Narrow" w:hAnsi="Arial Narrow"/>
                <w:sz w:val="18"/>
                <w:szCs w:val="18"/>
              </w:rPr>
            </w:pPr>
          </w:p>
        </w:tc>
        <w:tc>
          <w:tcPr>
            <w:tcW w:w="701" w:type="dxa"/>
          </w:tcPr>
          <w:p w14:paraId="560E19B0" w14:textId="77777777" w:rsidR="000E5BCD" w:rsidRPr="00B813D5" w:rsidRDefault="000E5BCD" w:rsidP="001D3535">
            <w:pPr>
              <w:rPr>
                <w:rFonts w:ascii="Arial Narrow" w:hAnsi="Arial Narrow"/>
                <w:sz w:val="18"/>
                <w:szCs w:val="18"/>
              </w:rPr>
            </w:pPr>
          </w:p>
        </w:tc>
        <w:tc>
          <w:tcPr>
            <w:tcW w:w="616" w:type="dxa"/>
          </w:tcPr>
          <w:p w14:paraId="75FC482E" w14:textId="77777777" w:rsidR="000E5BCD" w:rsidRPr="00B813D5" w:rsidRDefault="000E5BCD" w:rsidP="001D3535">
            <w:pPr>
              <w:rPr>
                <w:rFonts w:ascii="Arial Narrow" w:hAnsi="Arial Narrow"/>
                <w:sz w:val="18"/>
                <w:szCs w:val="18"/>
              </w:rPr>
            </w:pPr>
          </w:p>
        </w:tc>
        <w:tc>
          <w:tcPr>
            <w:tcW w:w="606" w:type="dxa"/>
          </w:tcPr>
          <w:p w14:paraId="6A6A0558" w14:textId="77777777" w:rsidR="000E5BCD" w:rsidRPr="00B813D5" w:rsidRDefault="000E5BCD" w:rsidP="001D3535">
            <w:pPr>
              <w:rPr>
                <w:rFonts w:ascii="Arial Narrow" w:hAnsi="Arial Narrow"/>
                <w:sz w:val="18"/>
                <w:szCs w:val="18"/>
              </w:rPr>
            </w:pPr>
          </w:p>
        </w:tc>
        <w:tc>
          <w:tcPr>
            <w:tcW w:w="626" w:type="dxa"/>
          </w:tcPr>
          <w:p w14:paraId="005BEBE5" w14:textId="77777777" w:rsidR="000E5BCD" w:rsidRPr="00B813D5" w:rsidRDefault="000E5BCD" w:rsidP="001D3535">
            <w:pPr>
              <w:rPr>
                <w:rFonts w:ascii="Arial Narrow" w:hAnsi="Arial Narrow"/>
                <w:sz w:val="18"/>
                <w:szCs w:val="18"/>
              </w:rPr>
            </w:pPr>
          </w:p>
        </w:tc>
      </w:tr>
      <w:tr w:rsidR="000E5BCD" w:rsidRPr="00B813D5" w14:paraId="177EB643" w14:textId="77777777" w:rsidTr="001D3535">
        <w:tc>
          <w:tcPr>
            <w:tcW w:w="16160" w:type="dxa"/>
            <w:gridSpan w:val="12"/>
            <w:shd w:val="clear" w:color="auto" w:fill="E36C0A" w:themeFill="accent6" w:themeFillShade="BF"/>
          </w:tcPr>
          <w:p w14:paraId="70A57B79" w14:textId="77777777" w:rsidR="000E5BCD" w:rsidRPr="00B813D5" w:rsidRDefault="000E5BCD" w:rsidP="001D3535">
            <w:pPr>
              <w:jc w:val="center"/>
              <w:rPr>
                <w:rFonts w:ascii="Arial Narrow" w:hAnsi="Arial Narrow"/>
                <w:sz w:val="18"/>
                <w:szCs w:val="18"/>
              </w:rPr>
            </w:pPr>
            <w:r w:rsidRPr="00B813D5">
              <w:rPr>
                <w:rFonts w:ascii="Arial Narrow" w:hAnsi="Arial Narrow"/>
                <w:b/>
                <w:sz w:val="18"/>
                <w:szCs w:val="18"/>
              </w:rPr>
              <w:t>SECTEUR RESSOURCES HUMAINES</w:t>
            </w:r>
          </w:p>
        </w:tc>
      </w:tr>
      <w:tr w:rsidR="000E5BCD" w:rsidRPr="00B813D5" w14:paraId="38AA8FA6" w14:textId="77777777" w:rsidTr="000E5BCD">
        <w:tc>
          <w:tcPr>
            <w:tcW w:w="1881" w:type="dxa"/>
            <w:vMerge w:val="restart"/>
          </w:tcPr>
          <w:p w14:paraId="7322F1FE" w14:textId="77777777" w:rsidR="000E5BCD" w:rsidRPr="00B813D5" w:rsidRDefault="000E5BCD" w:rsidP="001D3535">
            <w:pPr>
              <w:pStyle w:val="Sansinterligne"/>
              <w:rPr>
                <w:rFonts w:ascii="Arial Narrow" w:hAnsi="Arial Narrow" w:cs="Calibri"/>
                <w:sz w:val="18"/>
                <w:szCs w:val="18"/>
              </w:rPr>
            </w:pPr>
            <w:r w:rsidRPr="00B813D5">
              <w:rPr>
                <w:rFonts w:ascii="Arial Narrow" w:hAnsi="Arial Narrow"/>
                <w:b/>
                <w:sz w:val="18"/>
                <w:szCs w:val="18"/>
              </w:rPr>
              <w:t>PAIX, SECURITE, PROTECTION CIVILE</w:t>
            </w:r>
          </w:p>
          <w:p w14:paraId="1EAA8C52" w14:textId="77777777" w:rsidR="000E5BCD" w:rsidRPr="00B813D5" w:rsidRDefault="000E5BCD" w:rsidP="001D3535">
            <w:pPr>
              <w:pStyle w:val="Sansinterligne"/>
              <w:rPr>
                <w:rFonts w:ascii="Arial Narrow" w:hAnsi="Arial Narrow" w:cs="Calibri"/>
                <w:sz w:val="18"/>
                <w:szCs w:val="18"/>
              </w:rPr>
            </w:pPr>
          </w:p>
          <w:p w14:paraId="0FD5E0C3" w14:textId="77777777" w:rsidR="000E5BCD" w:rsidRPr="00B813D5" w:rsidRDefault="000E5BCD" w:rsidP="001D3535">
            <w:pPr>
              <w:pStyle w:val="Sansinterligne"/>
              <w:rPr>
                <w:rFonts w:ascii="Arial Narrow" w:hAnsi="Arial Narrow"/>
                <w:b/>
                <w:i/>
                <w:sz w:val="18"/>
                <w:szCs w:val="18"/>
              </w:rPr>
            </w:pPr>
            <w:r w:rsidRPr="00B813D5">
              <w:rPr>
                <w:rFonts w:ascii="Arial Narrow" w:hAnsi="Arial Narrow" w:cs="Calibri"/>
                <w:b/>
                <w:i/>
                <w:sz w:val="18"/>
                <w:szCs w:val="18"/>
              </w:rPr>
              <w:t>Promouvoir la stabilité et renforcer la paix, la cohésion sociale et le vivre ensemble</w:t>
            </w:r>
          </w:p>
          <w:p w14:paraId="1B1C4A72" w14:textId="77777777" w:rsidR="000E5BCD" w:rsidRPr="00B813D5" w:rsidRDefault="000E5BCD" w:rsidP="001D3535">
            <w:pPr>
              <w:rPr>
                <w:rFonts w:ascii="Arial Narrow" w:hAnsi="Arial Narrow"/>
                <w:sz w:val="18"/>
                <w:szCs w:val="18"/>
              </w:rPr>
            </w:pPr>
          </w:p>
        </w:tc>
        <w:tc>
          <w:tcPr>
            <w:tcW w:w="3140" w:type="dxa"/>
            <w:vAlign w:val="center"/>
          </w:tcPr>
          <w:p w14:paraId="2760B455" w14:textId="77777777" w:rsidR="000E5BCD" w:rsidRPr="00B813D5" w:rsidRDefault="000E5BCD" w:rsidP="001D3535">
            <w:pPr>
              <w:rPr>
                <w:rFonts w:ascii="Arial Narrow" w:hAnsi="Arial Narrow"/>
                <w:sz w:val="18"/>
                <w:szCs w:val="18"/>
              </w:rPr>
            </w:pPr>
            <w:r w:rsidRPr="00B813D5">
              <w:rPr>
                <w:rFonts w:ascii="Arial Narrow" w:hAnsi="Arial Narrow" w:cs="Calibri"/>
                <w:sz w:val="18"/>
                <w:szCs w:val="18"/>
              </w:rPr>
              <w:t>Organisation de rencontres inter villageois pour le renforcement de la cohésion sociale et du vivre ensemble avec les légitimités traditionnelles Chefs de Quartier, les jeunes, les groupements de femmes et les personnes en situation d’handicap</w:t>
            </w:r>
          </w:p>
        </w:tc>
        <w:tc>
          <w:tcPr>
            <w:tcW w:w="2117" w:type="dxa"/>
          </w:tcPr>
          <w:p w14:paraId="43F2EE34" w14:textId="77777777" w:rsidR="000E5BCD" w:rsidRPr="00B813D5" w:rsidRDefault="000E5BCD" w:rsidP="001D3535">
            <w:pPr>
              <w:rPr>
                <w:rFonts w:ascii="Arial Narrow" w:hAnsi="Arial Narrow" w:cstheme="minorHAnsi"/>
                <w:sz w:val="18"/>
                <w:szCs w:val="18"/>
              </w:rPr>
            </w:pPr>
            <w:r w:rsidRPr="00B813D5">
              <w:rPr>
                <w:rFonts w:ascii="Arial Narrow" w:hAnsi="Arial Narrow" w:cs="Calibri"/>
                <w:sz w:val="18"/>
                <w:szCs w:val="18"/>
              </w:rPr>
              <w:t>Les rencontres inter quartiers pour le renforcement de la cohésion sociale et du vivre ensemble sont organisées</w:t>
            </w:r>
          </w:p>
        </w:tc>
        <w:tc>
          <w:tcPr>
            <w:tcW w:w="3047" w:type="dxa"/>
          </w:tcPr>
          <w:p w14:paraId="59A92C1D"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 xml:space="preserve">Commune </w:t>
            </w:r>
          </w:p>
        </w:tc>
        <w:tc>
          <w:tcPr>
            <w:tcW w:w="1657" w:type="dxa"/>
          </w:tcPr>
          <w:p w14:paraId="4A0E2B9A" w14:textId="77777777" w:rsidR="000E5BCD" w:rsidRPr="00B813D5" w:rsidRDefault="000E5BCD" w:rsidP="001D3535">
            <w:pPr>
              <w:jc w:val="right"/>
              <w:rPr>
                <w:rFonts w:ascii="Arial Narrow" w:hAnsi="Arial Narrow"/>
                <w:sz w:val="18"/>
                <w:szCs w:val="18"/>
              </w:rPr>
            </w:pPr>
            <w:r w:rsidRPr="00B813D5">
              <w:rPr>
                <w:rFonts w:ascii="Arial Narrow" w:hAnsi="Arial Narrow"/>
                <w:sz w:val="18"/>
                <w:szCs w:val="18"/>
              </w:rPr>
              <w:t>10 000 000</w:t>
            </w:r>
          </w:p>
        </w:tc>
        <w:tc>
          <w:tcPr>
            <w:tcW w:w="604" w:type="dxa"/>
          </w:tcPr>
          <w:p w14:paraId="1CAB8F56"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x</w:t>
            </w:r>
          </w:p>
        </w:tc>
        <w:tc>
          <w:tcPr>
            <w:tcW w:w="581" w:type="dxa"/>
          </w:tcPr>
          <w:p w14:paraId="7CA6884A"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x</w:t>
            </w:r>
          </w:p>
        </w:tc>
        <w:tc>
          <w:tcPr>
            <w:tcW w:w="584" w:type="dxa"/>
          </w:tcPr>
          <w:p w14:paraId="1BC78BFA"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x</w:t>
            </w:r>
          </w:p>
        </w:tc>
        <w:tc>
          <w:tcPr>
            <w:tcW w:w="701" w:type="dxa"/>
          </w:tcPr>
          <w:p w14:paraId="5151AA7F"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10%</w:t>
            </w:r>
          </w:p>
        </w:tc>
        <w:tc>
          <w:tcPr>
            <w:tcW w:w="616" w:type="dxa"/>
          </w:tcPr>
          <w:p w14:paraId="45069836"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10%</w:t>
            </w:r>
          </w:p>
        </w:tc>
        <w:tc>
          <w:tcPr>
            <w:tcW w:w="606" w:type="dxa"/>
          </w:tcPr>
          <w:p w14:paraId="290A33CC"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40%</w:t>
            </w:r>
          </w:p>
        </w:tc>
        <w:tc>
          <w:tcPr>
            <w:tcW w:w="626" w:type="dxa"/>
          </w:tcPr>
          <w:p w14:paraId="0771ED55"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40%</w:t>
            </w:r>
          </w:p>
        </w:tc>
      </w:tr>
      <w:tr w:rsidR="000E5BCD" w:rsidRPr="00B813D5" w14:paraId="5A9C2D65" w14:textId="77777777" w:rsidTr="000E5BCD">
        <w:tc>
          <w:tcPr>
            <w:tcW w:w="1881" w:type="dxa"/>
            <w:vMerge/>
          </w:tcPr>
          <w:p w14:paraId="0255AEDF" w14:textId="77777777" w:rsidR="000E5BCD" w:rsidRPr="00B813D5" w:rsidRDefault="000E5BCD" w:rsidP="001D3535">
            <w:pPr>
              <w:rPr>
                <w:rFonts w:ascii="Arial Narrow" w:hAnsi="Arial Narrow"/>
                <w:sz w:val="18"/>
                <w:szCs w:val="18"/>
              </w:rPr>
            </w:pPr>
          </w:p>
        </w:tc>
        <w:tc>
          <w:tcPr>
            <w:tcW w:w="3140" w:type="dxa"/>
            <w:vAlign w:val="center"/>
          </w:tcPr>
          <w:p w14:paraId="2C225324" w14:textId="77777777" w:rsidR="000E5BCD" w:rsidRPr="00B813D5" w:rsidRDefault="000E5BCD" w:rsidP="001D3535">
            <w:pPr>
              <w:rPr>
                <w:rFonts w:ascii="Arial Narrow" w:hAnsi="Arial Narrow"/>
                <w:sz w:val="18"/>
                <w:szCs w:val="18"/>
              </w:rPr>
            </w:pPr>
            <w:r w:rsidRPr="00B813D5">
              <w:rPr>
                <w:rFonts w:ascii="Arial Narrow" w:hAnsi="Arial Narrow" w:cs="Calibri"/>
                <w:sz w:val="18"/>
                <w:szCs w:val="18"/>
              </w:rPr>
              <w:t>Consultation des chefs de villages et secteurs dans la gestion des conflits avant la saisine des autorités judiciaires</w:t>
            </w:r>
          </w:p>
        </w:tc>
        <w:tc>
          <w:tcPr>
            <w:tcW w:w="2117" w:type="dxa"/>
          </w:tcPr>
          <w:p w14:paraId="3BDC536A" w14:textId="77777777" w:rsidR="000E5BCD" w:rsidRPr="00B813D5" w:rsidRDefault="000E5BCD" w:rsidP="001D3535">
            <w:pPr>
              <w:rPr>
                <w:rFonts w:ascii="Arial Narrow" w:hAnsi="Arial Narrow" w:cstheme="minorHAnsi"/>
                <w:sz w:val="18"/>
                <w:szCs w:val="18"/>
              </w:rPr>
            </w:pPr>
            <w:r w:rsidRPr="00B813D5">
              <w:rPr>
                <w:rFonts w:ascii="Arial Narrow" w:hAnsi="Arial Narrow" w:cs="Calibri"/>
                <w:sz w:val="18"/>
                <w:szCs w:val="18"/>
              </w:rPr>
              <w:t>Les chefs de villages et secteurs sont consultés dans la gestion des conflits avant la saisine des autorités judiciaires</w:t>
            </w:r>
          </w:p>
        </w:tc>
        <w:tc>
          <w:tcPr>
            <w:tcW w:w="3047" w:type="dxa"/>
          </w:tcPr>
          <w:p w14:paraId="0E78D0FE"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Commune</w:t>
            </w:r>
          </w:p>
        </w:tc>
        <w:tc>
          <w:tcPr>
            <w:tcW w:w="1657" w:type="dxa"/>
          </w:tcPr>
          <w:p w14:paraId="4BF65EB0" w14:textId="77777777" w:rsidR="000E5BCD" w:rsidRPr="00B813D5" w:rsidRDefault="000E5BCD" w:rsidP="001D3535">
            <w:pPr>
              <w:jc w:val="right"/>
              <w:rPr>
                <w:rFonts w:ascii="Arial Narrow" w:hAnsi="Arial Narrow"/>
                <w:sz w:val="18"/>
                <w:szCs w:val="18"/>
              </w:rPr>
            </w:pPr>
            <w:r w:rsidRPr="00B813D5">
              <w:rPr>
                <w:rFonts w:ascii="Arial Narrow" w:hAnsi="Arial Narrow"/>
                <w:sz w:val="18"/>
                <w:szCs w:val="18"/>
              </w:rPr>
              <w:t>5 000 000</w:t>
            </w:r>
          </w:p>
        </w:tc>
        <w:tc>
          <w:tcPr>
            <w:tcW w:w="604" w:type="dxa"/>
          </w:tcPr>
          <w:p w14:paraId="459B6B8A"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x</w:t>
            </w:r>
          </w:p>
        </w:tc>
        <w:tc>
          <w:tcPr>
            <w:tcW w:w="581" w:type="dxa"/>
          </w:tcPr>
          <w:p w14:paraId="767972A8"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x</w:t>
            </w:r>
          </w:p>
        </w:tc>
        <w:tc>
          <w:tcPr>
            <w:tcW w:w="584" w:type="dxa"/>
          </w:tcPr>
          <w:p w14:paraId="2C309BF5"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x</w:t>
            </w:r>
          </w:p>
        </w:tc>
        <w:tc>
          <w:tcPr>
            <w:tcW w:w="701" w:type="dxa"/>
          </w:tcPr>
          <w:p w14:paraId="5FDBC278" w14:textId="77777777" w:rsidR="000E5BCD" w:rsidRPr="00B813D5" w:rsidRDefault="000E5BCD" w:rsidP="001D3535">
            <w:pPr>
              <w:rPr>
                <w:rFonts w:ascii="Arial Narrow" w:hAnsi="Arial Narrow"/>
                <w:sz w:val="18"/>
                <w:szCs w:val="18"/>
              </w:rPr>
            </w:pPr>
          </w:p>
        </w:tc>
        <w:tc>
          <w:tcPr>
            <w:tcW w:w="616" w:type="dxa"/>
          </w:tcPr>
          <w:p w14:paraId="0CC065D7"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100%</w:t>
            </w:r>
          </w:p>
        </w:tc>
        <w:tc>
          <w:tcPr>
            <w:tcW w:w="606" w:type="dxa"/>
          </w:tcPr>
          <w:p w14:paraId="4C0FA054" w14:textId="77777777" w:rsidR="000E5BCD" w:rsidRPr="00B813D5" w:rsidRDefault="000E5BCD" w:rsidP="001D3535">
            <w:pPr>
              <w:rPr>
                <w:rFonts w:ascii="Arial Narrow" w:hAnsi="Arial Narrow"/>
                <w:sz w:val="18"/>
                <w:szCs w:val="18"/>
              </w:rPr>
            </w:pPr>
          </w:p>
        </w:tc>
        <w:tc>
          <w:tcPr>
            <w:tcW w:w="626" w:type="dxa"/>
          </w:tcPr>
          <w:p w14:paraId="0E868B56" w14:textId="77777777" w:rsidR="000E5BCD" w:rsidRPr="00B813D5" w:rsidRDefault="000E5BCD" w:rsidP="001D3535">
            <w:pPr>
              <w:rPr>
                <w:rFonts w:ascii="Arial Narrow" w:hAnsi="Arial Narrow"/>
                <w:sz w:val="18"/>
                <w:szCs w:val="18"/>
              </w:rPr>
            </w:pPr>
          </w:p>
        </w:tc>
      </w:tr>
      <w:tr w:rsidR="000E5BCD" w:rsidRPr="00B813D5" w14:paraId="780BF9EA" w14:textId="77777777" w:rsidTr="000E5BCD">
        <w:tc>
          <w:tcPr>
            <w:tcW w:w="1881" w:type="dxa"/>
            <w:vMerge/>
          </w:tcPr>
          <w:p w14:paraId="34865CA6" w14:textId="77777777" w:rsidR="000E5BCD" w:rsidRPr="00B813D5" w:rsidRDefault="000E5BCD" w:rsidP="001D3535">
            <w:pPr>
              <w:rPr>
                <w:rFonts w:ascii="Arial Narrow" w:hAnsi="Arial Narrow"/>
                <w:sz w:val="18"/>
                <w:szCs w:val="18"/>
              </w:rPr>
            </w:pPr>
          </w:p>
        </w:tc>
        <w:tc>
          <w:tcPr>
            <w:tcW w:w="3140" w:type="dxa"/>
            <w:vAlign w:val="center"/>
          </w:tcPr>
          <w:p w14:paraId="219D27CB" w14:textId="77777777" w:rsidR="000E5BCD" w:rsidRPr="00B813D5" w:rsidRDefault="000E5BCD" w:rsidP="001D3535">
            <w:pPr>
              <w:rPr>
                <w:rFonts w:ascii="Arial Narrow" w:hAnsi="Arial Narrow"/>
                <w:sz w:val="18"/>
                <w:szCs w:val="18"/>
              </w:rPr>
            </w:pPr>
            <w:r w:rsidRPr="00B813D5">
              <w:rPr>
                <w:rFonts w:ascii="Arial Narrow" w:hAnsi="Arial Narrow" w:cs="Calibri"/>
                <w:sz w:val="18"/>
                <w:szCs w:val="18"/>
              </w:rPr>
              <w:t>Renforcement des capacités des Chefs coutumiers, chef de quartier, les femmes, jeunes et des personnes ressources pour la prévention et la gestion des conflits au sein de la commune</w:t>
            </w:r>
          </w:p>
        </w:tc>
        <w:tc>
          <w:tcPr>
            <w:tcW w:w="2117" w:type="dxa"/>
          </w:tcPr>
          <w:p w14:paraId="250C6845" w14:textId="77777777" w:rsidR="000E5BCD" w:rsidRPr="00B813D5" w:rsidRDefault="000E5BCD" w:rsidP="001D3535">
            <w:pPr>
              <w:rPr>
                <w:rFonts w:ascii="Arial Narrow" w:hAnsi="Arial Narrow" w:cstheme="minorHAnsi"/>
                <w:sz w:val="18"/>
                <w:szCs w:val="18"/>
              </w:rPr>
            </w:pPr>
            <w:r w:rsidRPr="00B813D5">
              <w:rPr>
                <w:rFonts w:ascii="Arial Narrow" w:hAnsi="Arial Narrow" w:cs="Calibri"/>
                <w:sz w:val="18"/>
                <w:szCs w:val="18"/>
              </w:rPr>
              <w:t>Les capacités des Chefs coutumiers, chef de quartier et des personnes ressources pour la prévention et la gestion des conflits au sein de la commune sont renforcées</w:t>
            </w:r>
          </w:p>
        </w:tc>
        <w:tc>
          <w:tcPr>
            <w:tcW w:w="3047" w:type="dxa"/>
          </w:tcPr>
          <w:p w14:paraId="6808EA84"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 xml:space="preserve">Commune </w:t>
            </w:r>
          </w:p>
        </w:tc>
        <w:tc>
          <w:tcPr>
            <w:tcW w:w="1657" w:type="dxa"/>
          </w:tcPr>
          <w:p w14:paraId="3919C6C9" w14:textId="77777777" w:rsidR="000E5BCD" w:rsidRPr="00B813D5" w:rsidRDefault="000E5BCD" w:rsidP="001D3535">
            <w:pPr>
              <w:jc w:val="right"/>
              <w:rPr>
                <w:rFonts w:ascii="Arial Narrow" w:hAnsi="Arial Narrow"/>
                <w:sz w:val="18"/>
                <w:szCs w:val="18"/>
              </w:rPr>
            </w:pPr>
            <w:r w:rsidRPr="00B813D5">
              <w:rPr>
                <w:rFonts w:ascii="Arial Narrow" w:hAnsi="Arial Narrow"/>
                <w:sz w:val="18"/>
                <w:szCs w:val="18"/>
              </w:rPr>
              <w:t>8 000 000</w:t>
            </w:r>
          </w:p>
        </w:tc>
        <w:tc>
          <w:tcPr>
            <w:tcW w:w="604" w:type="dxa"/>
          </w:tcPr>
          <w:p w14:paraId="2CEBD806" w14:textId="77777777" w:rsidR="000E5BCD" w:rsidRPr="00B813D5" w:rsidRDefault="000E5BCD" w:rsidP="001D3535">
            <w:pPr>
              <w:rPr>
                <w:rFonts w:ascii="Arial Narrow" w:hAnsi="Arial Narrow"/>
                <w:sz w:val="18"/>
                <w:szCs w:val="18"/>
              </w:rPr>
            </w:pPr>
          </w:p>
        </w:tc>
        <w:tc>
          <w:tcPr>
            <w:tcW w:w="581" w:type="dxa"/>
          </w:tcPr>
          <w:p w14:paraId="6ECB3133"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x</w:t>
            </w:r>
          </w:p>
        </w:tc>
        <w:tc>
          <w:tcPr>
            <w:tcW w:w="584" w:type="dxa"/>
          </w:tcPr>
          <w:p w14:paraId="042B5543"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x</w:t>
            </w:r>
          </w:p>
        </w:tc>
        <w:tc>
          <w:tcPr>
            <w:tcW w:w="701" w:type="dxa"/>
          </w:tcPr>
          <w:p w14:paraId="0D7295D4" w14:textId="77777777" w:rsidR="000E5BCD" w:rsidRPr="00B813D5" w:rsidRDefault="000E5BCD" w:rsidP="001D3535">
            <w:pPr>
              <w:rPr>
                <w:rFonts w:ascii="Arial Narrow" w:hAnsi="Arial Narrow"/>
                <w:sz w:val="18"/>
                <w:szCs w:val="18"/>
              </w:rPr>
            </w:pPr>
          </w:p>
        </w:tc>
        <w:tc>
          <w:tcPr>
            <w:tcW w:w="616" w:type="dxa"/>
          </w:tcPr>
          <w:p w14:paraId="7FEA991D"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20%</w:t>
            </w:r>
          </w:p>
        </w:tc>
        <w:tc>
          <w:tcPr>
            <w:tcW w:w="606" w:type="dxa"/>
          </w:tcPr>
          <w:p w14:paraId="6600E917"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40%</w:t>
            </w:r>
          </w:p>
        </w:tc>
        <w:tc>
          <w:tcPr>
            <w:tcW w:w="626" w:type="dxa"/>
          </w:tcPr>
          <w:p w14:paraId="4BFB056D"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40%</w:t>
            </w:r>
          </w:p>
        </w:tc>
      </w:tr>
      <w:tr w:rsidR="000E5BCD" w:rsidRPr="00B813D5" w14:paraId="1BDD4E57" w14:textId="77777777" w:rsidTr="000E5BCD">
        <w:tc>
          <w:tcPr>
            <w:tcW w:w="1881" w:type="dxa"/>
            <w:vMerge/>
          </w:tcPr>
          <w:p w14:paraId="7E7F859B" w14:textId="77777777" w:rsidR="000E5BCD" w:rsidRPr="00B813D5" w:rsidRDefault="000E5BCD" w:rsidP="001D3535">
            <w:pPr>
              <w:rPr>
                <w:rFonts w:ascii="Arial Narrow" w:hAnsi="Arial Narrow"/>
                <w:sz w:val="18"/>
                <w:szCs w:val="18"/>
              </w:rPr>
            </w:pPr>
          </w:p>
        </w:tc>
        <w:tc>
          <w:tcPr>
            <w:tcW w:w="3140" w:type="dxa"/>
            <w:vAlign w:val="center"/>
          </w:tcPr>
          <w:p w14:paraId="7D359865" w14:textId="77777777" w:rsidR="000E5BCD" w:rsidRPr="00B813D5" w:rsidRDefault="000E5BCD" w:rsidP="001D3535">
            <w:pPr>
              <w:rPr>
                <w:rFonts w:ascii="Arial Narrow" w:hAnsi="Arial Narrow"/>
                <w:sz w:val="18"/>
                <w:szCs w:val="18"/>
              </w:rPr>
            </w:pPr>
            <w:r w:rsidRPr="00B813D5">
              <w:rPr>
                <w:rFonts w:ascii="Arial Narrow" w:hAnsi="Arial Narrow" w:cs="Calibri"/>
                <w:sz w:val="18"/>
                <w:szCs w:val="18"/>
              </w:rPr>
              <w:t>Organisation d’ateliers sur la dissémination de la politique nationale de prévention et de lutte contre l’Extrémisme violent et le Terrorisme (PNPLEVT)</w:t>
            </w:r>
          </w:p>
        </w:tc>
        <w:tc>
          <w:tcPr>
            <w:tcW w:w="2117" w:type="dxa"/>
          </w:tcPr>
          <w:p w14:paraId="0C245C19" w14:textId="77777777" w:rsidR="000E5BCD" w:rsidRPr="00B813D5" w:rsidRDefault="000E5BCD" w:rsidP="001D3535">
            <w:pPr>
              <w:rPr>
                <w:rFonts w:ascii="Arial Narrow" w:hAnsi="Arial Narrow" w:cstheme="minorHAnsi"/>
                <w:sz w:val="18"/>
                <w:szCs w:val="18"/>
              </w:rPr>
            </w:pPr>
            <w:r w:rsidRPr="00B813D5">
              <w:rPr>
                <w:rFonts w:ascii="Arial Narrow" w:hAnsi="Arial Narrow" w:cs="Calibri"/>
                <w:sz w:val="18"/>
                <w:szCs w:val="18"/>
              </w:rPr>
              <w:t>Les ateliers sur la dissémination de la politique nationale de prévention et de lutte contre l’Extrémisme violent et le Terrorisme (PNPLEVT) sont organisés</w:t>
            </w:r>
          </w:p>
        </w:tc>
        <w:tc>
          <w:tcPr>
            <w:tcW w:w="3047" w:type="dxa"/>
          </w:tcPr>
          <w:p w14:paraId="69EDD2DE"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 xml:space="preserve">Commune </w:t>
            </w:r>
          </w:p>
        </w:tc>
        <w:tc>
          <w:tcPr>
            <w:tcW w:w="1657" w:type="dxa"/>
          </w:tcPr>
          <w:p w14:paraId="63BF79CB" w14:textId="77777777" w:rsidR="000E5BCD" w:rsidRPr="00B813D5" w:rsidRDefault="000E5BCD" w:rsidP="001D3535">
            <w:pPr>
              <w:jc w:val="right"/>
              <w:rPr>
                <w:rFonts w:ascii="Arial Narrow" w:hAnsi="Arial Narrow"/>
                <w:sz w:val="18"/>
                <w:szCs w:val="18"/>
              </w:rPr>
            </w:pPr>
            <w:r w:rsidRPr="00B813D5">
              <w:rPr>
                <w:rFonts w:ascii="Arial Narrow" w:hAnsi="Arial Narrow"/>
                <w:sz w:val="18"/>
                <w:szCs w:val="18"/>
              </w:rPr>
              <w:t>5 000 000</w:t>
            </w:r>
          </w:p>
        </w:tc>
        <w:tc>
          <w:tcPr>
            <w:tcW w:w="604" w:type="dxa"/>
          </w:tcPr>
          <w:p w14:paraId="43B05735" w14:textId="77777777" w:rsidR="000E5BCD" w:rsidRPr="00B813D5" w:rsidRDefault="000E5BCD" w:rsidP="001D3535">
            <w:pPr>
              <w:rPr>
                <w:rFonts w:ascii="Arial Narrow" w:hAnsi="Arial Narrow"/>
                <w:sz w:val="18"/>
                <w:szCs w:val="18"/>
              </w:rPr>
            </w:pPr>
          </w:p>
        </w:tc>
        <w:tc>
          <w:tcPr>
            <w:tcW w:w="581" w:type="dxa"/>
          </w:tcPr>
          <w:p w14:paraId="5F0E6CC3"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x</w:t>
            </w:r>
          </w:p>
        </w:tc>
        <w:tc>
          <w:tcPr>
            <w:tcW w:w="584" w:type="dxa"/>
          </w:tcPr>
          <w:p w14:paraId="476F4CE1"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x</w:t>
            </w:r>
          </w:p>
        </w:tc>
        <w:tc>
          <w:tcPr>
            <w:tcW w:w="701" w:type="dxa"/>
          </w:tcPr>
          <w:p w14:paraId="13E53DFD" w14:textId="77777777" w:rsidR="000E5BCD" w:rsidRPr="00B813D5" w:rsidRDefault="000E5BCD" w:rsidP="001D3535">
            <w:pPr>
              <w:rPr>
                <w:rFonts w:ascii="Arial Narrow" w:hAnsi="Arial Narrow"/>
                <w:sz w:val="18"/>
                <w:szCs w:val="18"/>
              </w:rPr>
            </w:pPr>
          </w:p>
        </w:tc>
        <w:tc>
          <w:tcPr>
            <w:tcW w:w="616" w:type="dxa"/>
          </w:tcPr>
          <w:p w14:paraId="5C87DC1D"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20%</w:t>
            </w:r>
          </w:p>
        </w:tc>
        <w:tc>
          <w:tcPr>
            <w:tcW w:w="606" w:type="dxa"/>
          </w:tcPr>
          <w:p w14:paraId="63143021"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40%</w:t>
            </w:r>
          </w:p>
        </w:tc>
        <w:tc>
          <w:tcPr>
            <w:tcW w:w="626" w:type="dxa"/>
          </w:tcPr>
          <w:p w14:paraId="18875BE6"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40%</w:t>
            </w:r>
          </w:p>
        </w:tc>
      </w:tr>
      <w:tr w:rsidR="000E5BCD" w:rsidRPr="00B813D5" w14:paraId="0660CD8B" w14:textId="77777777" w:rsidTr="000E5BCD">
        <w:tc>
          <w:tcPr>
            <w:tcW w:w="1881" w:type="dxa"/>
            <w:vAlign w:val="center"/>
          </w:tcPr>
          <w:p w14:paraId="14131389" w14:textId="77777777" w:rsidR="000E5BCD" w:rsidRPr="00B813D5" w:rsidRDefault="000E5BCD" w:rsidP="001D3535">
            <w:pPr>
              <w:rPr>
                <w:rFonts w:ascii="Arial Narrow" w:hAnsi="Arial Narrow"/>
                <w:sz w:val="18"/>
                <w:szCs w:val="18"/>
              </w:rPr>
            </w:pPr>
            <w:r w:rsidRPr="00B813D5">
              <w:rPr>
                <w:rFonts w:ascii="Arial Narrow" w:hAnsi="Arial Narrow" w:cs="Calibri"/>
                <w:b/>
                <w:i/>
                <w:sz w:val="18"/>
                <w:szCs w:val="18"/>
              </w:rPr>
              <w:t>Renforcer les capacités des élus communaux et du personnel technique de la Mairie sur les thématiques de paix, sécurité, gestion et prévention des conflits et extrémismes violents</w:t>
            </w:r>
          </w:p>
        </w:tc>
        <w:tc>
          <w:tcPr>
            <w:tcW w:w="3140" w:type="dxa"/>
            <w:vAlign w:val="center"/>
          </w:tcPr>
          <w:p w14:paraId="3AE11D87" w14:textId="77777777" w:rsidR="000E5BCD" w:rsidRPr="00B813D5" w:rsidRDefault="000E5BCD" w:rsidP="001D3535">
            <w:pPr>
              <w:rPr>
                <w:rFonts w:ascii="Arial Narrow" w:hAnsi="Arial Narrow"/>
                <w:sz w:val="18"/>
                <w:szCs w:val="18"/>
              </w:rPr>
            </w:pPr>
            <w:r w:rsidRPr="00B813D5">
              <w:rPr>
                <w:rFonts w:ascii="Arial Narrow" w:hAnsi="Arial Narrow" w:cs="Calibri"/>
                <w:sz w:val="18"/>
                <w:szCs w:val="18"/>
              </w:rPr>
              <w:t xml:space="preserve">Organisation d’ateliers de formation sur les thématiques liés à la prévention, gestion des conflits et prévention de l’extrémisme violent et du terrorisme au profit </w:t>
            </w:r>
            <w:r w:rsidRPr="00B813D5">
              <w:rPr>
                <w:rFonts w:ascii="Arial Narrow" w:hAnsi="Arial Narrow" w:cs="Calibri"/>
                <w:sz w:val="18"/>
                <w:szCs w:val="18"/>
                <w:lang w:eastAsia="de-DE"/>
              </w:rPr>
              <w:t>des élus et du personnel de la Mairie</w:t>
            </w:r>
          </w:p>
        </w:tc>
        <w:tc>
          <w:tcPr>
            <w:tcW w:w="2117" w:type="dxa"/>
          </w:tcPr>
          <w:p w14:paraId="693684B4" w14:textId="77777777" w:rsidR="000E5BCD" w:rsidRPr="00B813D5" w:rsidRDefault="000E5BCD" w:rsidP="001D3535">
            <w:pPr>
              <w:rPr>
                <w:rFonts w:ascii="Arial Narrow" w:hAnsi="Arial Narrow" w:cstheme="minorHAnsi"/>
                <w:sz w:val="18"/>
                <w:szCs w:val="18"/>
              </w:rPr>
            </w:pPr>
            <w:r w:rsidRPr="00B813D5">
              <w:rPr>
                <w:rFonts w:ascii="Arial Narrow" w:hAnsi="Arial Narrow" w:cs="Calibri"/>
                <w:sz w:val="18"/>
                <w:szCs w:val="18"/>
              </w:rPr>
              <w:t>Les capacités des élus communaux et du personnel technique de la Mairie sont renforcées sur les thématiques de paix, sécurité, gestion et prévention des conflits et extrémismes violents</w:t>
            </w:r>
          </w:p>
        </w:tc>
        <w:tc>
          <w:tcPr>
            <w:tcW w:w="3047" w:type="dxa"/>
          </w:tcPr>
          <w:p w14:paraId="6B8DE439"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 xml:space="preserve">Commune </w:t>
            </w:r>
          </w:p>
        </w:tc>
        <w:tc>
          <w:tcPr>
            <w:tcW w:w="1657" w:type="dxa"/>
          </w:tcPr>
          <w:p w14:paraId="3D79620F" w14:textId="77777777" w:rsidR="000E5BCD" w:rsidRPr="00B813D5" w:rsidRDefault="000E5BCD" w:rsidP="001D3535">
            <w:pPr>
              <w:jc w:val="right"/>
              <w:rPr>
                <w:rFonts w:ascii="Arial Narrow" w:hAnsi="Arial Narrow"/>
                <w:sz w:val="18"/>
                <w:szCs w:val="18"/>
              </w:rPr>
            </w:pPr>
            <w:r w:rsidRPr="00B813D5">
              <w:rPr>
                <w:rFonts w:ascii="Arial Narrow" w:hAnsi="Arial Narrow"/>
                <w:sz w:val="18"/>
                <w:szCs w:val="18"/>
              </w:rPr>
              <w:t>10 000 000</w:t>
            </w:r>
          </w:p>
        </w:tc>
        <w:tc>
          <w:tcPr>
            <w:tcW w:w="604" w:type="dxa"/>
          </w:tcPr>
          <w:p w14:paraId="74B39CF5"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x</w:t>
            </w:r>
          </w:p>
        </w:tc>
        <w:tc>
          <w:tcPr>
            <w:tcW w:w="581" w:type="dxa"/>
          </w:tcPr>
          <w:p w14:paraId="29995618"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x</w:t>
            </w:r>
          </w:p>
        </w:tc>
        <w:tc>
          <w:tcPr>
            <w:tcW w:w="584" w:type="dxa"/>
          </w:tcPr>
          <w:p w14:paraId="7A88B08E"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x</w:t>
            </w:r>
          </w:p>
        </w:tc>
        <w:tc>
          <w:tcPr>
            <w:tcW w:w="701" w:type="dxa"/>
          </w:tcPr>
          <w:p w14:paraId="68EA2F9E" w14:textId="77777777" w:rsidR="000E5BCD" w:rsidRPr="00B813D5" w:rsidRDefault="000E5BCD" w:rsidP="001D3535">
            <w:pPr>
              <w:rPr>
                <w:rFonts w:ascii="Arial Narrow" w:hAnsi="Arial Narrow"/>
                <w:sz w:val="18"/>
                <w:szCs w:val="18"/>
              </w:rPr>
            </w:pPr>
          </w:p>
        </w:tc>
        <w:tc>
          <w:tcPr>
            <w:tcW w:w="616" w:type="dxa"/>
          </w:tcPr>
          <w:p w14:paraId="7B31C04C"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20%</w:t>
            </w:r>
          </w:p>
        </w:tc>
        <w:tc>
          <w:tcPr>
            <w:tcW w:w="606" w:type="dxa"/>
          </w:tcPr>
          <w:p w14:paraId="3EAB2623"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40%</w:t>
            </w:r>
          </w:p>
        </w:tc>
        <w:tc>
          <w:tcPr>
            <w:tcW w:w="626" w:type="dxa"/>
          </w:tcPr>
          <w:p w14:paraId="46E2D060"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40%</w:t>
            </w:r>
          </w:p>
        </w:tc>
      </w:tr>
      <w:tr w:rsidR="000E5BCD" w:rsidRPr="00B813D5" w14:paraId="175212C4" w14:textId="77777777" w:rsidTr="000E5BCD">
        <w:tc>
          <w:tcPr>
            <w:tcW w:w="1881" w:type="dxa"/>
            <w:vMerge w:val="restart"/>
          </w:tcPr>
          <w:p w14:paraId="4AB9F8BB" w14:textId="77777777" w:rsidR="000E5BCD" w:rsidRPr="00B813D5" w:rsidRDefault="000E5BCD" w:rsidP="001D3535">
            <w:pPr>
              <w:rPr>
                <w:rFonts w:ascii="Arial Narrow" w:hAnsi="Arial Narrow"/>
                <w:sz w:val="18"/>
                <w:szCs w:val="18"/>
              </w:rPr>
            </w:pPr>
            <w:r w:rsidRPr="00B813D5">
              <w:rPr>
                <w:rFonts w:ascii="Arial Narrow" w:hAnsi="Arial Narrow" w:cs="Calibri"/>
                <w:b/>
                <w:i/>
                <w:sz w:val="18"/>
                <w:szCs w:val="18"/>
                <w:lang w:eastAsia="de-DE"/>
              </w:rPr>
              <w:t>Contribuer à l’instauration de l’autorité de l’Etat</w:t>
            </w:r>
            <w:r w:rsidRPr="00B813D5">
              <w:rPr>
                <w:rFonts w:ascii="Arial Narrow" w:hAnsi="Arial Narrow" w:cs="Calibri"/>
                <w:b/>
                <w:i/>
                <w:sz w:val="18"/>
                <w:szCs w:val="18"/>
              </w:rPr>
              <w:t xml:space="preserve"> et contribuer à l’insertion socio-économique des jeunes et des femmes déscolarisés</w:t>
            </w:r>
          </w:p>
        </w:tc>
        <w:tc>
          <w:tcPr>
            <w:tcW w:w="3140" w:type="dxa"/>
            <w:vAlign w:val="center"/>
          </w:tcPr>
          <w:p w14:paraId="5B87F05A" w14:textId="77777777" w:rsidR="000E5BCD" w:rsidRPr="00B813D5" w:rsidRDefault="000E5BCD" w:rsidP="001D3535">
            <w:pPr>
              <w:rPr>
                <w:rFonts w:ascii="Arial Narrow" w:hAnsi="Arial Narrow"/>
                <w:sz w:val="18"/>
                <w:szCs w:val="18"/>
              </w:rPr>
            </w:pPr>
            <w:r w:rsidRPr="00B813D5">
              <w:rPr>
                <w:rFonts w:ascii="Arial Narrow" w:hAnsi="Arial Narrow" w:cs="Calibri"/>
                <w:sz w:val="18"/>
                <w:szCs w:val="18"/>
              </w:rPr>
              <w:t>Organisation de formations dans les secteurs d’activités pour la réinsertion socio-économique des jeunes et des femmes</w:t>
            </w:r>
          </w:p>
        </w:tc>
        <w:tc>
          <w:tcPr>
            <w:tcW w:w="2117" w:type="dxa"/>
          </w:tcPr>
          <w:p w14:paraId="091CA569" w14:textId="77777777" w:rsidR="000E5BCD" w:rsidRPr="00B813D5" w:rsidRDefault="000E5BCD" w:rsidP="001D3535">
            <w:pPr>
              <w:rPr>
                <w:rFonts w:ascii="Arial Narrow" w:hAnsi="Arial Narrow" w:cstheme="minorHAnsi"/>
                <w:sz w:val="18"/>
                <w:szCs w:val="18"/>
              </w:rPr>
            </w:pPr>
            <w:r w:rsidRPr="00B813D5">
              <w:rPr>
                <w:rFonts w:ascii="Arial Narrow" w:hAnsi="Arial Narrow" w:cs="Calibri"/>
                <w:sz w:val="18"/>
                <w:szCs w:val="18"/>
              </w:rPr>
              <w:t>Les formations sont organisées dans les secteurs d’activités pour leur réinsertion socio-économique des jeunes</w:t>
            </w:r>
          </w:p>
        </w:tc>
        <w:tc>
          <w:tcPr>
            <w:tcW w:w="3047" w:type="dxa"/>
          </w:tcPr>
          <w:p w14:paraId="2B025229"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 xml:space="preserve">Commune </w:t>
            </w:r>
          </w:p>
        </w:tc>
        <w:tc>
          <w:tcPr>
            <w:tcW w:w="1657" w:type="dxa"/>
          </w:tcPr>
          <w:p w14:paraId="1316BE66" w14:textId="77777777" w:rsidR="000E5BCD" w:rsidRPr="00B813D5" w:rsidRDefault="000E5BCD" w:rsidP="001D3535">
            <w:pPr>
              <w:jc w:val="right"/>
              <w:rPr>
                <w:rFonts w:ascii="Arial Narrow" w:hAnsi="Arial Narrow"/>
                <w:sz w:val="18"/>
                <w:szCs w:val="18"/>
              </w:rPr>
            </w:pPr>
            <w:r w:rsidRPr="00B813D5">
              <w:rPr>
                <w:rFonts w:ascii="Arial Narrow" w:hAnsi="Arial Narrow"/>
                <w:sz w:val="18"/>
                <w:szCs w:val="18"/>
              </w:rPr>
              <w:t>40 000 000</w:t>
            </w:r>
          </w:p>
        </w:tc>
        <w:tc>
          <w:tcPr>
            <w:tcW w:w="604" w:type="dxa"/>
          </w:tcPr>
          <w:p w14:paraId="6A92F7D0" w14:textId="77777777" w:rsidR="000E5BCD" w:rsidRPr="00B813D5" w:rsidRDefault="000E5BCD" w:rsidP="001D3535">
            <w:pPr>
              <w:rPr>
                <w:rFonts w:ascii="Arial Narrow" w:hAnsi="Arial Narrow"/>
                <w:sz w:val="18"/>
                <w:szCs w:val="18"/>
              </w:rPr>
            </w:pPr>
          </w:p>
        </w:tc>
        <w:tc>
          <w:tcPr>
            <w:tcW w:w="581" w:type="dxa"/>
          </w:tcPr>
          <w:p w14:paraId="2339DF93"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x</w:t>
            </w:r>
          </w:p>
        </w:tc>
        <w:tc>
          <w:tcPr>
            <w:tcW w:w="584" w:type="dxa"/>
          </w:tcPr>
          <w:p w14:paraId="7E42CB49"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x</w:t>
            </w:r>
          </w:p>
        </w:tc>
        <w:tc>
          <w:tcPr>
            <w:tcW w:w="701" w:type="dxa"/>
          </w:tcPr>
          <w:p w14:paraId="637DBB42" w14:textId="77777777" w:rsidR="000E5BCD" w:rsidRPr="00B813D5" w:rsidRDefault="000E5BCD" w:rsidP="001D3535">
            <w:pPr>
              <w:rPr>
                <w:rFonts w:ascii="Arial Narrow" w:hAnsi="Arial Narrow"/>
                <w:sz w:val="18"/>
                <w:szCs w:val="18"/>
              </w:rPr>
            </w:pPr>
          </w:p>
        </w:tc>
        <w:tc>
          <w:tcPr>
            <w:tcW w:w="616" w:type="dxa"/>
          </w:tcPr>
          <w:p w14:paraId="6985CA09"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50%</w:t>
            </w:r>
          </w:p>
        </w:tc>
        <w:tc>
          <w:tcPr>
            <w:tcW w:w="606" w:type="dxa"/>
          </w:tcPr>
          <w:p w14:paraId="4CA4AD29"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50%</w:t>
            </w:r>
          </w:p>
        </w:tc>
        <w:tc>
          <w:tcPr>
            <w:tcW w:w="626" w:type="dxa"/>
          </w:tcPr>
          <w:p w14:paraId="6493DB54" w14:textId="77777777" w:rsidR="000E5BCD" w:rsidRPr="00B813D5" w:rsidRDefault="000E5BCD" w:rsidP="001D3535">
            <w:pPr>
              <w:rPr>
                <w:rFonts w:ascii="Arial Narrow" w:hAnsi="Arial Narrow"/>
                <w:sz w:val="18"/>
                <w:szCs w:val="18"/>
              </w:rPr>
            </w:pPr>
          </w:p>
        </w:tc>
      </w:tr>
      <w:tr w:rsidR="000E5BCD" w:rsidRPr="00B813D5" w14:paraId="204ED566" w14:textId="77777777" w:rsidTr="000E5BCD">
        <w:tc>
          <w:tcPr>
            <w:tcW w:w="1881" w:type="dxa"/>
            <w:vMerge/>
          </w:tcPr>
          <w:p w14:paraId="42A6963C" w14:textId="77777777" w:rsidR="000E5BCD" w:rsidRPr="00B813D5" w:rsidRDefault="000E5BCD" w:rsidP="001D3535">
            <w:pPr>
              <w:rPr>
                <w:rFonts w:ascii="Arial Narrow" w:hAnsi="Arial Narrow"/>
                <w:sz w:val="18"/>
                <w:szCs w:val="18"/>
              </w:rPr>
            </w:pPr>
          </w:p>
        </w:tc>
        <w:tc>
          <w:tcPr>
            <w:tcW w:w="3140" w:type="dxa"/>
          </w:tcPr>
          <w:p w14:paraId="0BDE5C02" w14:textId="77777777" w:rsidR="000E5BCD" w:rsidRPr="00B813D5" w:rsidRDefault="000E5BCD" w:rsidP="001D3535">
            <w:pPr>
              <w:rPr>
                <w:rFonts w:ascii="Arial Narrow" w:hAnsi="Arial Narrow"/>
                <w:sz w:val="18"/>
                <w:szCs w:val="18"/>
              </w:rPr>
            </w:pPr>
            <w:r w:rsidRPr="00B813D5">
              <w:rPr>
                <w:rFonts w:ascii="Arial Narrow" w:hAnsi="Arial Narrow" w:cs="Calibri"/>
                <w:sz w:val="18"/>
                <w:szCs w:val="18"/>
              </w:rPr>
              <w:t>Création/Construction et équipements d’un centre de réinsertion sociale pour les jeunes déscolarisés (filles et garçons)</w:t>
            </w:r>
          </w:p>
        </w:tc>
        <w:tc>
          <w:tcPr>
            <w:tcW w:w="2117" w:type="dxa"/>
          </w:tcPr>
          <w:p w14:paraId="6C7C74E4" w14:textId="77777777" w:rsidR="000E5BCD" w:rsidRPr="00B813D5" w:rsidRDefault="000E5BCD" w:rsidP="001D3535">
            <w:pPr>
              <w:rPr>
                <w:rFonts w:ascii="Arial Narrow" w:hAnsi="Arial Narrow" w:cstheme="minorHAnsi"/>
                <w:sz w:val="18"/>
                <w:szCs w:val="18"/>
              </w:rPr>
            </w:pPr>
            <w:r w:rsidRPr="00B813D5">
              <w:rPr>
                <w:rFonts w:ascii="Arial Narrow" w:hAnsi="Arial Narrow" w:cs="Calibri"/>
                <w:sz w:val="18"/>
                <w:szCs w:val="18"/>
              </w:rPr>
              <w:t>Un centre de réinsertion sociale pour les jeunes déscolarisés est créé</w:t>
            </w:r>
          </w:p>
        </w:tc>
        <w:tc>
          <w:tcPr>
            <w:tcW w:w="3047" w:type="dxa"/>
          </w:tcPr>
          <w:p w14:paraId="7D9D498F"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 xml:space="preserve">Commune </w:t>
            </w:r>
          </w:p>
        </w:tc>
        <w:tc>
          <w:tcPr>
            <w:tcW w:w="1657" w:type="dxa"/>
          </w:tcPr>
          <w:p w14:paraId="161BE12C" w14:textId="77777777" w:rsidR="000E5BCD" w:rsidRPr="00B813D5" w:rsidRDefault="000E5BCD" w:rsidP="001D3535">
            <w:pPr>
              <w:jc w:val="right"/>
              <w:rPr>
                <w:rFonts w:ascii="Arial Narrow" w:hAnsi="Arial Narrow"/>
                <w:sz w:val="18"/>
                <w:szCs w:val="18"/>
              </w:rPr>
            </w:pPr>
            <w:r w:rsidRPr="00B813D5">
              <w:rPr>
                <w:rFonts w:ascii="Arial Narrow" w:hAnsi="Arial Narrow"/>
                <w:sz w:val="18"/>
                <w:szCs w:val="18"/>
              </w:rPr>
              <w:t>50 000 000</w:t>
            </w:r>
          </w:p>
        </w:tc>
        <w:tc>
          <w:tcPr>
            <w:tcW w:w="604" w:type="dxa"/>
          </w:tcPr>
          <w:p w14:paraId="469A0FF4" w14:textId="77777777" w:rsidR="000E5BCD" w:rsidRPr="00B813D5" w:rsidRDefault="000E5BCD" w:rsidP="001D3535">
            <w:pPr>
              <w:rPr>
                <w:rFonts w:ascii="Arial Narrow" w:hAnsi="Arial Narrow"/>
                <w:sz w:val="18"/>
                <w:szCs w:val="18"/>
              </w:rPr>
            </w:pPr>
          </w:p>
        </w:tc>
        <w:tc>
          <w:tcPr>
            <w:tcW w:w="581" w:type="dxa"/>
          </w:tcPr>
          <w:p w14:paraId="1F62DB9C"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x</w:t>
            </w:r>
          </w:p>
        </w:tc>
        <w:tc>
          <w:tcPr>
            <w:tcW w:w="584" w:type="dxa"/>
          </w:tcPr>
          <w:p w14:paraId="2E8FAC97"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x</w:t>
            </w:r>
          </w:p>
        </w:tc>
        <w:tc>
          <w:tcPr>
            <w:tcW w:w="701" w:type="dxa"/>
          </w:tcPr>
          <w:p w14:paraId="58DCEA2E"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20%</w:t>
            </w:r>
          </w:p>
        </w:tc>
        <w:tc>
          <w:tcPr>
            <w:tcW w:w="616" w:type="dxa"/>
          </w:tcPr>
          <w:p w14:paraId="2E10D1EF"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40%</w:t>
            </w:r>
          </w:p>
        </w:tc>
        <w:tc>
          <w:tcPr>
            <w:tcW w:w="606" w:type="dxa"/>
          </w:tcPr>
          <w:p w14:paraId="565294E4" w14:textId="77777777" w:rsidR="000E5BCD" w:rsidRPr="00B813D5" w:rsidRDefault="000E5BCD" w:rsidP="001D3535">
            <w:pPr>
              <w:rPr>
                <w:rFonts w:ascii="Arial Narrow" w:hAnsi="Arial Narrow"/>
                <w:sz w:val="18"/>
                <w:szCs w:val="18"/>
              </w:rPr>
            </w:pPr>
          </w:p>
        </w:tc>
        <w:tc>
          <w:tcPr>
            <w:tcW w:w="626" w:type="dxa"/>
          </w:tcPr>
          <w:p w14:paraId="3926CB37"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20%</w:t>
            </w:r>
          </w:p>
        </w:tc>
      </w:tr>
      <w:tr w:rsidR="000E5BCD" w:rsidRPr="00B813D5" w14:paraId="0E27076B" w14:textId="77777777" w:rsidTr="000E5BCD">
        <w:tc>
          <w:tcPr>
            <w:tcW w:w="1881" w:type="dxa"/>
            <w:vMerge w:val="restart"/>
          </w:tcPr>
          <w:p w14:paraId="0B5D6A6C" w14:textId="77777777" w:rsidR="000E5BCD" w:rsidRPr="00B813D5" w:rsidRDefault="000E5BCD" w:rsidP="001D3535">
            <w:pPr>
              <w:rPr>
                <w:rFonts w:ascii="Arial Narrow" w:hAnsi="Arial Narrow"/>
                <w:sz w:val="18"/>
                <w:szCs w:val="18"/>
              </w:rPr>
            </w:pPr>
            <w:r w:rsidRPr="00B813D5">
              <w:rPr>
                <w:rFonts w:ascii="Arial Narrow" w:hAnsi="Arial Narrow" w:cs="Calibri"/>
                <w:b/>
                <w:i/>
                <w:sz w:val="18"/>
                <w:szCs w:val="18"/>
              </w:rPr>
              <w:t>Sécuriser l’espace scolaire</w:t>
            </w:r>
          </w:p>
        </w:tc>
        <w:tc>
          <w:tcPr>
            <w:tcW w:w="3140" w:type="dxa"/>
            <w:vAlign w:val="center"/>
          </w:tcPr>
          <w:p w14:paraId="19C865D6" w14:textId="77777777" w:rsidR="000E5BCD" w:rsidRPr="00B813D5" w:rsidRDefault="000E5BCD" w:rsidP="001D3535">
            <w:pPr>
              <w:rPr>
                <w:rFonts w:ascii="Arial Narrow" w:hAnsi="Arial Narrow"/>
                <w:sz w:val="18"/>
                <w:szCs w:val="18"/>
              </w:rPr>
            </w:pPr>
            <w:r w:rsidRPr="00B813D5">
              <w:rPr>
                <w:rFonts w:ascii="Arial Narrow" w:hAnsi="Arial Narrow" w:cs="Calibri"/>
                <w:sz w:val="18"/>
                <w:szCs w:val="18"/>
              </w:rPr>
              <w:t xml:space="preserve">Recruter des vigiles (gardien) pour la sécurisation des établissements scolaires ; </w:t>
            </w:r>
          </w:p>
        </w:tc>
        <w:tc>
          <w:tcPr>
            <w:tcW w:w="2117" w:type="dxa"/>
          </w:tcPr>
          <w:p w14:paraId="37F789DA" w14:textId="77777777" w:rsidR="000E5BCD" w:rsidRPr="00B813D5" w:rsidRDefault="000E5BCD" w:rsidP="001D3535">
            <w:pPr>
              <w:rPr>
                <w:rFonts w:ascii="Arial Narrow" w:hAnsi="Arial Narrow" w:cstheme="minorHAnsi"/>
                <w:sz w:val="18"/>
                <w:szCs w:val="18"/>
              </w:rPr>
            </w:pPr>
            <w:r w:rsidRPr="00B813D5">
              <w:rPr>
                <w:rFonts w:ascii="Arial Narrow" w:hAnsi="Arial Narrow" w:cs="Calibri"/>
                <w:sz w:val="18"/>
                <w:szCs w:val="18"/>
              </w:rPr>
              <w:t>Vigiles (gardien) sont recrutés pour la sécurisation des établissements scolaires</w:t>
            </w:r>
          </w:p>
        </w:tc>
        <w:tc>
          <w:tcPr>
            <w:tcW w:w="3047" w:type="dxa"/>
          </w:tcPr>
          <w:p w14:paraId="2E703222"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 xml:space="preserve">Commune </w:t>
            </w:r>
          </w:p>
        </w:tc>
        <w:tc>
          <w:tcPr>
            <w:tcW w:w="1657" w:type="dxa"/>
          </w:tcPr>
          <w:p w14:paraId="21401633" w14:textId="77777777" w:rsidR="000E5BCD" w:rsidRPr="00B813D5" w:rsidRDefault="000E5BCD" w:rsidP="001D3535">
            <w:pPr>
              <w:jc w:val="right"/>
              <w:rPr>
                <w:rFonts w:ascii="Arial Narrow" w:hAnsi="Arial Narrow"/>
                <w:sz w:val="18"/>
                <w:szCs w:val="18"/>
              </w:rPr>
            </w:pPr>
            <w:r w:rsidRPr="00B813D5">
              <w:rPr>
                <w:rFonts w:ascii="Arial Narrow" w:hAnsi="Arial Narrow"/>
                <w:sz w:val="18"/>
                <w:szCs w:val="18"/>
              </w:rPr>
              <w:t>8 000 000</w:t>
            </w:r>
          </w:p>
        </w:tc>
        <w:tc>
          <w:tcPr>
            <w:tcW w:w="604" w:type="dxa"/>
          </w:tcPr>
          <w:p w14:paraId="32A05FD2" w14:textId="77777777" w:rsidR="000E5BCD" w:rsidRPr="00B813D5" w:rsidRDefault="000E5BCD" w:rsidP="001D3535">
            <w:pPr>
              <w:rPr>
                <w:rFonts w:ascii="Arial Narrow" w:hAnsi="Arial Narrow"/>
                <w:sz w:val="18"/>
                <w:szCs w:val="18"/>
              </w:rPr>
            </w:pPr>
          </w:p>
        </w:tc>
        <w:tc>
          <w:tcPr>
            <w:tcW w:w="581" w:type="dxa"/>
          </w:tcPr>
          <w:p w14:paraId="4D88C518"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x</w:t>
            </w:r>
          </w:p>
        </w:tc>
        <w:tc>
          <w:tcPr>
            <w:tcW w:w="584" w:type="dxa"/>
          </w:tcPr>
          <w:p w14:paraId="12FE0057"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x</w:t>
            </w:r>
          </w:p>
        </w:tc>
        <w:tc>
          <w:tcPr>
            <w:tcW w:w="701" w:type="dxa"/>
          </w:tcPr>
          <w:p w14:paraId="355FBC2F" w14:textId="77777777" w:rsidR="000E5BCD" w:rsidRPr="00B813D5" w:rsidRDefault="000E5BCD" w:rsidP="001D3535">
            <w:pPr>
              <w:rPr>
                <w:rFonts w:ascii="Arial Narrow" w:hAnsi="Arial Narrow"/>
                <w:sz w:val="18"/>
                <w:szCs w:val="18"/>
              </w:rPr>
            </w:pPr>
          </w:p>
        </w:tc>
        <w:tc>
          <w:tcPr>
            <w:tcW w:w="616" w:type="dxa"/>
          </w:tcPr>
          <w:p w14:paraId="34C321DB"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50%</w:t>
            </w:r>
          </w:p>
        </w:tc>
        <w:tc>
          <w:tcPr>
            <w:tcW w:w="606" w:type="dxa"/>
          </w:tcPr>
          <w:p w14:paraId="3CF68CAD"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50%</w:t>
            </w:r>
          </w:p>
        </w:tc>
        <w:tc>
          <w:tcPr>
            <w:tcW w:w="626" w:type="dxa"/>
          </w:tcPr>
          <w:p w14:paraId="597F9293" w14:textId="77777777" w:rsidR="000E5BCD" w:rsidRPr="00B813D5" w:rsidRDefault="000E5BCD" w:rsidP="001D3535">
            <w:pPr>
              <w:rPr>
                <w:rFonts w:ascii="Arial Narrow" w:hAnsi="Arial Narrow"/>
                <w:sz w:val="18"/>
                <w:szCs w:val="18"/>
              </w:rPr>
            </w:pPr>
          </w:p>
        </w:tc>
      </w:tr>
      <w:tr w:rsidR="000E5BCD" w:rsidRPr="00B813D5" w14:paraId="69E03383" w14:textId="77777777" w:rsidTr="000E5BCD">
        <w:tc>
          <w:tcPr>
            <w:tcW w:w="1881" w:type="dxa"/>
            <w:vMerge/>
          </w:tcPr>
          <w:p w14:paraId="0A544A93" w14:textId="77777777" w:rsidR="000E5BCD" w:rsidRPr="00B813D5" w:rsidRDefault="000E5BCD" w:rsidP="001D3535">
            <w:pPr>
              <w:rPr>
                <w:rFonts w:ascii="Arial Narrow" w:hAnsi="Arial Narrow"/>
                <w:sz w:val="18"/>
                <w:szCs w:val="18"/>
              </w:rPr>
            </w:pPr>
          </w:p>
        </w:tc>
        <w:tc>
          <w:tcPr>
            <w:tcW w:w="3140" w:type="dxa"/>
            <w:vAlign w:val="center"/>
          </w:tcPr>
          <w:p w14:paraId="5EBD8D71" w14:textId="77777777" w:rsidR="000E5BCD" w:rsidRPr="00B813D5" w:rsidRDefault="000E5BCD" w:rsidP="001D3535">
            <w:pPr>
              <w:rPr>
                <w:rFonts w:ascii="Arial Narrow" w:hAnsi="Arial Narrow"/>
                <w:sz w:val="18"/>
                <w:szCs w:val="18"/>
              </w:rPr>
            </w:pPr>
            <w:r w:rsidRPr="00B813D5">
              <w:rPr>
                <w:rFonts w:ascii="Arial Narrow" w:hAnsi="Arial Narrow" w:cs="Calibri"/>
                <w:sz w:val="18"/>
                <w:szCs w:val="18"/>
              </w:rPr>
              <w:t>Implication des OSC et CGS dans les actions de sensibilisation pour la sécurisation de l’espace scolaire</w:t>
            </w:r>
          </w:p>
        </w:tc>
        <w:tc>
          <w:tcPr>
            <w:tcW w:w="2117" w:type="dxa"/>
          </w:tcPr>
          <w:p w14:paraId="28E8100E" w14:textId="77777777" w:rsidR="000E5BCD" w:rsidRPr="00B813D5" w:rsidRDefault="000E5BCD" w:rsidP="001D3535">
            <w:pPr>
              <w:rPr>
                <w:rFonts w:ascii="Arial Narrow" w:hAnsi="Arial Narrow" w:cstheme="minorHAnsi"/>
                <w:sz w:val="18"/>
                <w:szCs w:val="18"/>
              </w:rPr>
            </w:pPr>
            <w:r w:rsidRPr="00B813D5">
              <w:rPr>
                <w:rFonts w:ascii="Arial Narrow" w:hAnsi="Arial Narrow"/>
                <w:sz w:val="18"/>
                <w:szCs w:val="18"/>
              </w:rPr>
              <w:t xml:space="preserve">Les </w:t>
            </w:r>
            <w:r w:rsidRPr="00B813D5">
              <w:rPr>
                <w:rFonts w:ascii="Arial Narrow" w:hAnsi="Arial Narrow" w:cs="Calibri"/>
                <w:sz w:val="18"/>
                <w:szCs w:val="18"/>
              </w:rPr>
              <w:t>OSC et CGS sont impliqués dans les actions de sensibilisation pour la sécurisation de l’espace scolaire</w:t>
            </w:r>
          </w:p>
        </w:tc>
        <w:tc>
          <w:tcPr>
            <w:tcW w:w="3047" w:type="dxa"/>
          </w:tcPr>
          <w:p w14:paraId="69BCA10E"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 xml:space="preserve">Commune </w:t>
            </w:r>
          </w:p>
        </w:tc>
        <w:tc>
          <w:tcPr>
            <w:tcW w:w="1657" w:type="dxa"/>
          </w:tcPr>
          <w:p w14:paraId="047B8A3B" w14:textId="77777777" w:rsidR="000E5BCD" w:rsidRPr="00B813D5" w:rsidRDefault="000E5BCD" w:rsidP="001D3535">
            <w:pPr>
              <w:jc w:val="right"/>
              <w:rPr>
                <w:rFonts w:ascii="Arial Narrow" w:hAnsi="Arial Narrow"/>
                <w:sz w:val="18"/>
                <w:szCs w:val="18"/>
              </w:rPr>
            </w:pPr>
            <w:r w:rsidRPr="00B813D5">
              <w:rPr>
                <w:rFonts w:ascii="Arial Narrow" w:hAnsi="Arial Narrow"/>
                <w:sz w:val="18"/>
                <w:szCs w:val="18"/>
              </w:rPr>
              <w:t>500 000</w:t>
            </w:r>
          </w:p>
        </w:tc>
        <w:tc>
          <w:tcPr>
            <w:tcW w:w="604" w:type="dxa"/>
          </w:tcPr>
          <w:p w14:paraId="12729B61"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x</w:t>
            </w:r>
          </w:p>
        </w:tc>
        <w:tc>
          <w:tcPr>
            <w:tcW w:w="581" w:type="dxa"/>
          </w:tcPr>
          <w:p w14:paraId="51BF9694"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x</w:t>
            </w:r>
          </w:p>
        </w:tc>
        <w:tc>
          <w:tcPr>
            <w:tcW w:w="584" w:type="dxa"/>
          </w:tcPr>
          <w:p w14:paraId="3E008A67"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x</w:t>
            </w:r>
          </w:p>
        </w:tc>
        <w:tc>
          <w:tcPr>
            <w:tcW w:w="701" w:type="dxa"/>
          </w:tcPr>
          <w:p w14:paraId="35CA54B4" w14:textId="77777777" w:rsidR="000E5BCD" w:rsidRPr="00B813D5" w:rsidRDefault="000E5BCD" w:rsidP="001D3535">
            <w:pPr>
              <w:rPr>
                <w:rFonts w:ascii="Arial Narrow" w:hAnsi="Arial Narrow"/>
                <w:sz w:val="18"/>
                <w:szCs w:val="18"/>
              </w:rPr>
            </w:pPr>
          </w:p>
        </w:tc>
        <w:tc>
          <w:tcPr>
            <w:tcW w:w="616" w:type="dxa"/>
          </w:tcPr>
          <w:p w14:paraId="2E205B94"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100%</w:t>
            </w:r>
          </w:p>
        </w:tc>
        <w:tc>
          <w:tcPr>
            <w:tcW w:w="606" w:type="dxa"/>
          </w:tcPr>
          <w:p w14:paraId="2A65FC9B" w14:textId="77777777" w:rsidR="000E5BCD" w:rsidRPr="00B813D5" w:rsidRDefault="000E5BCD" w:rsidP="001D3535">
            <w:pPr>
              <w:rPr>
                <w:rFonts w:ascii="Arial Narrow" w:hAnsi="Arial Narrow"/>
                <w:sz w:val="18"/>
                <w:szCs w:val="18"/>
              </w:rPr>
            </w:pPr>
          </w:p>
        </w:tc>
        <w:tc>
          <w:tcPr>
            <w:tcW w:w="626" w:type="dxa"/>
          </w:tcPr>
          <w:p w14:paraId="259896DC" w14:textId="77777777" w:rsidR="000E5BCD" w:rsidRPr="00B813D5" w:rsidRDefault="000E5BCD" w:rsidP="001D3535">
            <w:pPr>
              <w:rPr>
                <w:rFonts w:ascii="Arial Narrow" w:hAnsi="Arial Narrow"/>
                <w:sz w:val="18"/>
                <w:szCs w:val="18"/>
              </w:rPr>
            </w:pPr>
          </w:p>
        </w:tc>
      </w:tr>
      <w:tr w:rsidR="000E5BCD" w:rsidRPr="00B813D5" w14:paraId="052A4CEB" w14:textId="77777777" w:rsidTr="000E5BCD">
        <w:tc>
          <w:tcPr>
            <w:tcW w:w="1881" w:type="dxa"/>
          </w:tcPr>
          <w:p w14:paraId="59250E44" w14:textId="77777777" w:rsidR="000E5BCD" w:rsidRPr="00B813D5" w:rsidRDefault="000E5BCD" w:rsidP="001D3535">
            <w:pPr>
              <w:rPr>
                <w:rFonts w:ascii="Arial Narrow" w:hAnsi="Arial Narrow"/>
                <w:sz w:val="18"/>
                <w:szCs w:val="18"/>
              </w:rPr>
            </w:pPr>
            <w:r w:rsidRPr="00B813D5">
              <w:rPr>
                <w:rFonts w:ascii="Arial Narrow" w:hAnsi="Arial Narrow" w:cs="Calibri"/>
                <w:b/>
                <w:i/>
                <w:sz w:val="18"/>
                <w:szCs w:val="18"/>
              </w:rPr>
              <w:t>Renforcer les capacités des services de sécurité pour la sécurisation dans la commune</w:t>
            </w:r>
          </w:p>
        </w:tc>
        <w:tc>
          <w:tcPr>
            <w:tcW w:w="3140" w:type="dxa"/>
            <w:vAlign w:val="center"/>
          </w:tcPr>
          <w:p w14:paraId="7DA13332" w14:textId="77777777" w:rsidR="000E5BCD" w:rsidRPr="00B813D5" w:rsidRDefault="000E5BCD" w:rsidP="001D3535">
            <w:pPr>
              <w:rPr>
                <w:rFonts w:ascii="Arial Narrow" w:hAnsi="Arial Narrow"/>
                <w:sz w:val="18"/>
                <w:szCs w:val="18"/>
              </w:rPr>
            </w:pPr>
            <w:r w:rsidRPr="00B813D5">
              <w:rPr>
                <w:rFonts w:ascii="Arial Narrow" w:hAnsi="Arial Narrow" w:cs="Calibri"/>
                <w:sz w:val="18"/>
                <w:szCs w:val="18"/>
              </w:rPr>
              <w:t xml:space="preserve">Appui aux services de sécurité de la commune dans l’organisation des patrouilles </w:t>
            </w:r>
          </w:p>
        </w:tc>
        <w:tc>
          <w:tcPr>
            <w:tcW w:w="2117" w:type="dxa"/>
          </w:tcPr>
          <w:p w14:paraId="2C3605F8" w14:textId="77777777" w:rsidR="000E5BCD" w:rsidRPr="00B813D5" w:rsidRDefault="000E5BCD" w:rsidP="001D3535">
            <w:pPr>
              <w:rPr>
                <w:rFonts w:ascii="Arial Narrow" w:hAnsi="Arial Narrow" w:cstheme="minorHAnsi"/>
                <w:sz w:val="18"/>
                <w:szCs w:val="18"/>
              </w:rPr>
            </w:pPr>
            <w:r w:rsidRPr="00B813D5">
              <w:rPr>
                <w:rFonts w:ascii="Arial Narrow" w:hAnsi="Arial Narrow"/>
                <w:sz w:val="18"/>
                <w:szCs w:val="18"/>
              </w:rPr>
              <w:t>Les services de sécurité de la commune sont appuyés</w:t>
            </w:r>
          </w:p>
        </w:tc>
        <w:tc>
          <w:tcPr>
            <w:tcW w:w="3047" w:type="dxa"/>
          </w:tcPr>
          <w:p w14:paraId="2F8FB7DD"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 xml:space="preserve">Commune </w:t>
            </w:r>
          </w:p>
        </w:tc>
        <w:tc>
          <w:tcPr>
            <w:tcW w:w="1657" w:type="dxa"/>
          </w:tcPr>
          <w:p w14:paraId="378D58AD" w14:textId="77777777" w:rsidR="000E5BCD" w:rsidRPr="00B813D5" w:rsidRDefault="000E5BCD" w:rsidP="001D3535">
            <w:pPr>
              <w:jc w:val="right"/>
              <w:rPr>
                <w:rFonts w:ascii="Arial Narrow" w:hAnsi="Arial Narrow"/>
                <w:sz w:val="18"/>
                <w:szCs w:val="18"/>
              </w:rPr>
            </w:pPr>
            <w:r w:rsidRPr="00B813D5">
              <w:rPr>
                <w:rFonts w:ascii="Arial Narrow" w:hAnsi="Arial Narrow"/>
                <w:sz w:val="18"/>
                <w:szCs w:val="18"/>
              </w:rPr>
              <w:t>10 000 000</w:t>
            </w:r>
          </w:p>
        </w:tc>
        <w:tc>
          <w:tcPr>
            <w:tcW w:w="604" w:type="dxa"/>
          </w:tcPr>
          <w:p w14:paraId="448FB1F3"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x</w:t>
            </w:r>
          </w:p>
        </w:tc>
        <w:tc>
          <w:tcPr>
            <w:tcW w:w="581" w:type="dxa"/>
          </w:tcPr>
          <w:p w14:paraId="57AA8D98"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x</w:t>
            </w:r>
          </w:p>
        </w:tc>
        <w:tc>
          <w:tcPr>
            <w:tcW w:w="584" w:type="dxa"/>
          </w:tcPr>
          <w:p w14:paraId="4506E3A6"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x</w:t>
            </w:r>
          </w:p>
        </w:tc>
        <w:tc>
          <w:tcPr>
            <w:tcW w:w="701" w:type="dxa"/>
          </w:tcPr>
          <w:p w14:paraId="34583292" w14:textId="77777777" w:rsidR="000E5BCD" w:rsidRPr="00B813D5" w:rsidRDefault="000E5BCD" w:rsidP="001D3535">
            <w:pPr>
              <w:rPr>
                <w:rFonts w:ascii="Arial Narrow" w:hAnsi="Arial Narrow"/>
                <w:sz w:val="18"/>
                <w:szCs w:val="18"/>
              </w:rPr>
            </w:pPr>
          </w:p>
        </w:tc>
        <w:tc>
          <w:tcPr>
            <w:tcW w:w="616" w:type="dxa"/>
          </w:tcPr>
          <w:p w14:paraId="3698C7A8"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20%</w:t>
            </w:r>
          </w:p>
        </w:tc>
        <w:tc>
          <w:tcPr>
            <w:tcW w:w="606" w:type="dxa"/>
          </w:tcPr>
          <w:p w14:paraId="1E304FD9"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80%</w:t>
            </w:r>
          </w:p>
        </w:tc>
        <w:tc>
          <w:tcPr>
            <w:tcW w:w="626" w:type="dxa"/>
          </w:tcPr>
          <w:p w14:paraId="3E740D2D" w14:textId="77777777" w:rsidR="000E5BCD" w:rsidRPr="00B813D5" w:rsidRDefault="000E5BCD" w:rsidP="001D3535">
            <w:pPr>
              <w:rPr>
                <w:rFonts w:ascii="Arial Narrow" w:hAnsi="Arial Narrow"/>
                <w:sz w:val="18"/>
                <w:szCs w:val="18"/>
              </w:rPr>
            </w:pPr>
          </w:p>
        </w:tc>
      </w:tr>
      <w:tr w:rsidR="000E5BCD" w:rsidRPr="00B813D5" w14:paraId="26142EB5" w14:textId="77777777" w:rsidTr="000E5BCD">
        <w:tc>
          <w:tcPr>
            <w:tcW w:w="1881" w:type="dxa"/>
            <w:vAlign w:val="center"/>
          </w:tcPr>
          <w:p w14:paraId="42D5977B" w14:textId="77777777" w:rsidR="000E5BCD" w:rsidRPr="00B813D5" w:rsidRDefault="000E5BCD" w:rsidP="001D3535">
            <w:pPr>
              <w:rPr>
                <w:rFonts w:ascii="Arial Narrow" w:hAnsi="Arial Narrow"/>
                <w:sz w:val="18"/>
                <w:szCs w:val="18"/>
              </w:rPr>
            </w:pPr>
            <w:r w:rsidRPr="00B813D5">
              <w:rPr>
                <w:rFonts w:ascii="Arial Narrow" w:hAnsi="Arial Narrow" w:cs="Calibri"/>
                <w:b/>
                <w:i/>
                <w:sz w:val="18"/>
                <w:szCs w:val="18"/>
              </w:rPr>
              <w:t xml:space="preserve">Contribuer à la protection des populations de la commune </w:t>
            </w:r>
          </w:p>
        </w:tc>
        <w:tc>
          <w:tcPr>
            <w:tcW w:w="3140" w:type="dxa"/>
            <w:vAlign w:val="center"/>
          </w:tcPr>
          <w:p w14:paraId="172127CC" w14:textId="77777777" w:rsidR="000E5BCD" w:rsidRPr="00B813D5" w:rsidRDefault="000E5BCD" w:rsidP="001D3535">
            <w:pPr>
              <w:rPr>
                <w:rFonts w:ascii="Arial Narrow" w:hAnsi="Arial Narrow"/>
                <w:sz w:val="18"/>
                <w:szCs w:val="18"/>
              </w:rPr>
            </w:pPr>
            <w:r w:rsidRPr="00B813D5">
              <w:rPr>
                <w:rFonts w:ascii="Arial Narrow" w:hAnsi="Arial Narrow" w:cs="Calibri"/>
                <w:sz w:val="18"/>
                <w:szCs w:val="18"/>
              </w:rPr>
              <w:t>Identification et réhabilitation des bouches d’incendies des bouches d’incendies (poteaux) dans l’ensemble des quartiers de la commune</w:t>
            </w:r>
          </w:p>
        </w:tc>
        <w:tc>
          <w:tcPr>
            <w:tcW w:w="2117" w:type="dxa"/>
          </w:tcPr>
          <w:p w14:paraId="6E0075FA" w14:textId="77777777" w:rsidR="000E5BCD" w:rsidRPr="00B813D5" w:rsidRDefault="000E5BCD" w:rsidP="001D3535">
            <w:pPr>
              <w:rPr>
                <w:rFonts w:ascii="Arial Narrow" w:hAnsi="Arial Narrow" w:cstheme="minorHAnsi"/>
                <w:sz w:val="18"/>
                <w:szCs w:val="18"/>
              </w:rPr>
            </w:pPr>
            <w:r w:rsidRPr="00B813D5">
              <w:rPr>
                <w:rFonts w:ascii="Arial Narrow" w:hAnsi="Arial Narrow" w:cs="Calibri"/>
                <w:sz w:val="18"/>
                <w:szCs w:val="18"/>
              </w:rPr>
              <w:t xml:space="preserve">Les bouches d’incendies (poteaux) sont installées dans l’ensemble des villages et secteurs de la commune </w:t>
            </w:r>
          </w:p>
        </w:tc>
        <w:tc>
          <w:tcPr>
            <w:tcW w:w="3047" w:type="dxa"/>
          </w:tcPr>
          <w:p w14:paraId="22BAF2DB"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 xml:space="preserve">Commune </w:t>
            </w:r>
          </w:p>
        </w:tc>
        <w:tc>
          <w:tcPr>
            <w:tcW w:w="1657" w:type="dxa"/>
          </w:tcPr>
          <w:p w14:paraId="790378EC" w14:textId="77777777" w:rsidR="000E5BCD" w:rsidRPr="00B813D5" w:rsidRDefault="000E5BCD" w:rsidP="001D3535">
            <w:pPr>
              <w:jc w:val="right"/>
              <w:rPr>
                <w:rFonts w:ascii="Arial Narrow" w:hAnsi="Arial Narrow"/>
                <w:sz w:val="18"/>
                <w:szCs w:val="18"/>
              </w:rPr>
            </w:pPr>
            <w:r w:rsidRPr="00B813D5">
              <w:rPr>
                <w:rFonts w:ascii="Arial Narrow" w:hAnsi="Arial Narrow"/>
                <w:sz w:val="18"/>
                <w:szCs w:val="18"/>
              </w:rPr>
              <w:t>10 000 000</w:t>
            </w:r>
          </w:p>
        </w:tc>
        <w:tc>
          <w:tcPr>
            <w:tcW w:w="604" w:type="dxa"/>
          </w:tcPr>
          <w:p w14:paraId="1542ECE0" w14:textId="77777777" w:rsidR="000E5BCD" w:rsidRPr="00B813D5" w:rsidRDefault="000E5BCD" w:rsidP="001D3535">
            <w:pPr>
              <w:rPr>
                <w:rFonts w:ascii="Arial Narrow" w:hAnsi="Arial Narrow"/>
                <w:sz w:val="18"/>
                <w:szCs w:val="18"/>
              </w:rPr>
            </w:pPr>
          </w:p>
        </w:tc>
        <w:tc>
          <w:tcPr>
            <w:tcW w:w="581" w:type="dxa"/>
          </w:tcPr>
          <w:p w14:paraId="4385F9A8"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x</w:t>
            </w:r>
          </w:p>
        </w:tc>
        <w:tc>
          <w:tcPr>
            <w:tcW w:w="584" w:type="dxa"/>
          </w:tcPr>
          <w:p w14:paraId="05C78949"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x</w:t>
            </w:r>
          </w:p>
        </w:tc>
        <w:tc>
          <w:tcPr>
            <w:tcW w:w="701" w:type="dxa"/>
          </w:tcPr>
          <w:p w14:paraId="52EA7489"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10%</w:t>
            </w:r>
          </w:p>
        </w:tc>
        <w:tc>
          <w:tcPr>
            <w:tcW w:w="616" w:type="dxa"/>
          </w:tcPr>
          <w:p w14:paraId="07857C65"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20%</w:t>
            </w:r>
          </w:p>
        </w:tc>
        <w:tc>
          <w:tcPr>
            <w:tcW w:w="606" w:type="dxa"/>
          </w:tcPr>
          <w:p w14:paraId="2701F341"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70%</w:t>
            </w:r>
          </w:p>
        </w:tc>
        <w:tc>
          <w:tcPr>
            <w:tcW w:w="626" w:type="dxa"/>
          </w:tcPr>
          <w:p w14:paraId="10DDBFCF" w14:textId="77777777" w:rsidR="000E5BCD" w:rsidRPr="00B813D5" w:rsidRDefault="000E5BCD" w:rsidP="001D3535">
            <w:pPr>
              <w:rPr>
                <w:rFonts w:ascii="Arial Narrow" w:hAnsi="Arial Narrow"/>
                <w:sz w:val="18"/>
                <w:szCs w:val="18"/>
              </w:rPr>
            </w:pPr>
          </w:p>
        </w:tc>
      </w:tr>
      <w:tr w:rsidR="000E5BCD" w:rsidRPr="00B813D5" w14:paraId="277CA099" w14:textId="77777777" w:rsidTr="000E5BCD">
        <w:tc>
          <w:tcPr>
            <w:tcW w:w="1881" w:type="dxa"/>
            <w:vMerge w:val="restart"/>
            <w:vAlign w:val="center"/>
          </w:tcPr>
          <w:p w14:paraId="6F50ACAB" w14:textId="77777777" w:rsidR="000E5BCD" w:rsidRPr="00B813D5" w:rsidRDefault="000E5BCD" w:rsidP="001D3535">
            <w:pPr>
              <w:rPr>
                <w:rFonts w:ascii="Arial Narrow" w:hAnsi="Arial Narrow"/>
                <w:sz w:val="18"/>
                <w:szCs w:val="18"/>
              </w:rPr>
            </w:pPr>
            <w:r w:rsidRPr="00B813D5">
              <w:rPr>
                <w:rFonts w:ascii="Arial Narrow" w:hAnsi="Arial Narrow" w:cs="Calibri"/>
                <w:b/>
                <w:i/>
                <w:sz w:val="18"/>
                <w:szCs w:val="18"/>
              </w:rPr>
              <w:t>Eradiquer la vente et la consommation des stupéfiants au sein de l’espace scolaire</w:t>
            </w:r>
          </w:p>
        </w:tc>
        <w:tc>
          <w:tcPr>
            <w:tcW w:w="3140" w:type="dxa"/>
            <w:vAlign w:val="center"/>
          </w:tcPr>
          <w:p w14:paraId="04FD10F0" w14:textId="77777777" w:rsidR="000E5BCD" w:rsidRPr="00B813D5" w:rsidRDefault="000E5BCD" w:rsidP="001D3535">
            <w:pPr>
              <w:rPr>
                <w:rFonts w:ascii="Arial Narrow" w:hAnsi="Arial Narrow"/>
                <w:sz w:val="18"/>
                <w:szCs w:val="18"/>
              </w:rPr>
            </w:pPr>
            <w:r w:rsidRPr="00B813D5">
              <w:rPr>
                <w:rFonts w:ascii="Arial Narrow" w:hAnsi="Arial Narrow" w:cs="Calibri"/>
                <w:sz w:val="18"/>
                <w:szCs w:val="18"/>
              </w:rPr>
              <w:t>Implication les OSC et les CGS dans la prévention de la vente et la consommation des stupéfiants au sein de l’espace scolaire</w:t>
            </w:r>
          </w:p>
        </w:tc>
        <w:tc>
          <w:tcPr>
            <w:tcW w:w="2117" w:type="dxa"/>
          </w:tcPr>
          <w:p w14:paraId="7B7F818E" w14:textId="77777777" w:rsidR="000E5BCD" w:rsidRPr="00B813D5" w:rsidRDefault="000E5BCD" w:rsidP="001D3535">
            <w:pPr>
              <w:rPr>
                <w:rFonts w:ascii="Arial Narrow" w:hAnsi="Arial Narrow" w:cstheme="minorHAnsi"/>
                <w:sz w:val="18"/>
                <w:szCs w:val="18"/>
              </w:rPr>
            </w:pPr>
            <w:r w:rsidRPr="00B813D5">
              <w:rPr>
                <w:rFonts w:ascii="Arial Narrow" w:hAnsi="Arial Narrow" w:cs="Calibri"/>
                <w:sz w:val="18"/>
                <w:szCs w:val="18"/>
              </w:rPr>
              <w:t>Les OSC et les CGS sont impliqués dans a prévention de la vente et la consommation des stupéfiants au sein de l’espace scolaire</w:t>
            </w:r>
          </w:p>
        </w:tc>
        <w:tc>
          <w:tcPr>
            <w:tcW w:w="3047" w:type="dxa"/>
          </w:tcPr>
          <w:p w14:paraId="659A1188"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 xml:space="preserve">Commune </w:t>
            </w:r>
          </w:p>
        </w:tc>
        <w:tc>
          <w:tcPr>
            <w:tcW w:w="1657" w:type="dxa"/>
          </w:tcPr>
          <w:p w14:paraId="629F6C71" w14:textId="77777777" w:rsidR="000E5BCD" w:rsidRPr="00B813D5" w:rsidRDefault="000E5BCD" w:rsidP="001D3535">
            <w:pPr>
              <w:jc w:val="right"/>
              <w:rPr>
                <w:rFonts w:ascii="Arial Narrow" w:hAnsi="Arial Narrow"/>
                <w:sz w:val="18"/>
                <w:szCs w:val="18"/>
              </w:rPr>
            </w:pPr>
            <w:r w:rsidRPr="00B813D5">
              <w:rPr>
                <w:rFonts w:ascii="Arial Narrow" w:hAnsi="Arial Narrow"/>
                <w:sz w:val="18"/>
                <w:szCs w:val="18"/>
              </w:rPr>
              <w:t xml:space="preserve"> 100 000</w:t>
            </w:r>
          </w:p>
        </w:tc>
        <w:tc>
          <w:tcPr>
            <w:tcW w:w="604" w:type="dxa"/>
          </w:tcPr>
          <w:p w14:paraId="19100352"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x</w:t>
            </w:r>
          </w:p>
        </w:tc>
        <w:tc>
          <w:tcPr>
            <w:tcW w:w="581" w:type="dxa"/>
          </w:tcPr>
          <w:p w14:paraId="165C1338" w14:textId="77777777" w:rsidR="000E5BCD" w:rsidRPr="00B813D5" w:rsidRDefault="000E5BCD" w:rsidP="001D3535">
            <w:pPr>
              <w:rPr>
                <w:rFonts w:ascii="Arial Narrow" w:hAnsi="Arial Narrow"/>
                <w:sz w:val="18"/>
                <w:szCs w:val="18"/>
              </w:rPr>
            </w:pPr>
          </w:p>
        </w:tc>
        <w:tc>
          <w:tcPr>
            <w:tcW w:w="584" w:type="dxa"/>
          </w:tcPr>
          <w:p w14:paraId="655A082F" w14:textId="77777777" w:rsidR="000E5BCD" w:rsidRPr="00B813D5" w:rsidRDefault="000E5BCD" w:rsidP="001D3535">
            <w:pPr>
              <w:rPr>
                <w:rFonts w:ascii="Arial Narrow" w:hAnsi="Arial Narrow"/>
                <w:sz w:val="18"/>
                <w:szCs w:val="18"/>
              </w:rPr>
            </w:pPr>
          </w:p>
        </w:tc>
        <w:tc>
          <w:tcPr>
            <w:tcW w:w="701" w:type="dxa"/>
          </w:tcPr>
          <w:p w14:paraId="49F8DFCB" w14:textId="77777777" w:rsidR="000E5BCD" w:rsidRPr="00B813D5" w:rsidRDefault="000E5BCD" w:rsidP="001D3535">
            <w:pPr>
              <w:rPr>
                <w:rFonts w:ascii="Arial Narrow" w:hAnsi="Arial Narrow"/>
                <w:sz w:val="18"/>
                <w:szCs w:val="18"/>
              </w:rPr>
            </w:pPr>
          </w:p>
        </w:tc>
        <w:tc>
          <w:tcPr>
            <w:tcW w:w="616" w:type="dxa"/>
          </w:tcPr>
          <w:p w14:paraId="6BAE5E16"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100%</w:t>
            </w:r>
          </w:p>
        </w:tc>
        <w:tc>
          <w:tcPr>
            <w:tcW w:w="606" w:type="dxa"/>
          </w:tcPr>
          <w:p w14:paraId="1B5C6F0D" w14:textId="77777777" w:rsidR="000E5BCD" w:rsidRPr="00B813D5" w:rsidRDefault="000E5BCD" w:rsidP="001D3535">
            <w:pPr>
              <w:rPr>
                <w:rFonts w:ascii="Arial Narrow" w:hAnsi="Arial Narrow"/>
                <w:sz w:val="18"/>
                <w:szCs w:val="18"/>
              </w:rPr>
            </w:pPr>
          </w:p>
        </w:tc>
        <w:tc>
          <w:tcPr>
            <w:tcW w:w="626" w:type="dxa"/>
          </w:tcPr>
          <w:p w14:paraId="441CFF58" w14:textId="77777777" w:rsidR="000E5BCD" w:rsidRPr="00B813D5" w:rsidRDefault="000E5BCD" w:rsidP="001D3535">
            <w:pPr>
              <w:rPr>
                <w:rFonts w:ascii="Arial Narrow" w:hAnsi="Arial Narrow"/>
                <w:sz w:val="18"/>
                <w:szCs w:val="18"/>
              </w:rPr>
            </w:pPr>
          </w:p>
        </w:tc>
      </w:tr>
      <w:tr w:rsidR="000E5BCD" w:rsidRPr="00B813D5" w14:paraId="54BB4E9A" w14:textId="77777777" w:rsidTr="000E5BCD">
        <w:tc>
          <w:tcPr>
            <w:tcW w:w="1881" w:type="dxa"/>
            <w:vMerge/>
            <w:vAlign w:val="center"/>
          </w:tcPr>
          <w:p w14:paraId="7329C7F3" w14:textId="77777777" w:rsidR="000E5BCD" w:rsidRPr="00B813D5" w:rsidRDefault="000E5BCD" w:rsidP="001D3535">
            <w:pPr>
              <w:rPr>
                <w:rFonts w:ascii="Arial Narrow" w:hAnsi="Arial Narrow"/>
                <w:sz w:val="18"/>
                <w:szCs w:val="18"/>
              </w:rPr>
            </w:pPr>
          </w:p>
        </w:tc>
        <w:tc>
          <w:tcPr>
            <w:tcW w:w="3140" w:type="dxa"/>
            <w:vAlign w:val="center"/>
          </w:tcPr>
          <w:p w14:paraId="24E8A23A" w14:textId="77777777" w:rsidR="000E5BCD" w:rsidRPr="00B813D5" w:rsidRDefault="000E5BCD" w:rsidP="001D3535">
            <w:pPr>
              <w:rPr>
                <w:rFonts w:ascii="Arial Narrow" w:hAnsi="Arial Narrow"/>
                <w:sz w:val="18"/>
                <w:szCs w:val="18"/>
              </w:rPr>
            </w:pPr>
            <w:r w:rsidRPr="00B813D5">
              <w:rPr>
                <w:rFonts w:ascii="Arial Narrow" w:eastAsia="Times New Roman" w:hAnsi="Arial Narrow" w:cstheme="minorHAnsi"/>
                <w:sz w:val="18"/>
                <w:szCs w:val="18"/>
                <w:lang w:eastAsia="de-DE"/>
              </w:rPr>
              <w:t>Sensibilisation des parents et les élèves sur les conséquences de</w:t>
            </w:r>
            <w:r w:rsidRPr="00B813D5">
              <w:rPr>
                <w:rFonts w:ascii="Arial Narrow" w:hAnsi="Arial Narrow" w:cstheme="minorHAnsi"/>
                <w:sz w:val="18"/>
                <w:szCs w:val="18"/>
              </w:rPr>
              <w:t xml:space="preserve"> la vente et de la consommation</w:t>
            </w:r>
            <w:r w:rsidRPr="00B813D5">
              <w:rPr>
                <w:rFonts w:ascii="Arial Narrow" w:eastAsia="Times New Roman" w:hAnsi="Arial Narrow" w:cstheme="minorHAnsi"/>
                <w:sz w:val="18"/>
                <w:szCs w:val="18"/>
                <w:lang w:eastAsia="de-DE"/>
              </w:rPr>
              <w:t xml:space="preserve"> des stupéfiants</w:t>
            </w:r>
          </w:p>
        </w:tc>
        <w:tc>
          <w:tcPr>
            <w:tcW w:w="2117" w:type="dxa"/>
          </w:tcPr>
          <w:p w14:paraId="0BA442BF" w14:textId="77777777" w:rsidR="000E5BCD" w:rsidRPr="00B813D5" w:rsidRDefault="000E5BCD" w:rsidP="001D3535">
            <w:pPr>
              <w:rPr>
                <w:rFonts w:ascii="Arial Narrow" w:hAnsi="Arial Narrow" w:cstheme="minorHAnsi"/>
                <w:sz w:val="18"/>
                <w:szCs w:val="18"/>
              </w:rPr>
            </w:pPr>
            <w:r w:rsidRPr="00B813D5">
              <w:rPr>
                <w:rFonts w:ascii="Arial Narrow" w:hAnsi="Arial Narrow"/>
                <w:sz w:val="18"/>
                <w:szCs w:val="18"/>
              </w:rPr>
              <w:t xml:space="preserve">Les </w:t>
            </w:r>
            <w:r w:rsidRPr="00B813D5">
              <w:rPr>
                <w:rFonts w:ascii="Arial Narrow" w:hAnsi="Arial Narrow" w:cstheme="minorHAnsi"/>
                <w:sz w:val="18"/>
                <w:szCs w:val="18"/>
                <w:lang w:eastAsia="de-DE"/>
              </w:rPr>
              <w:t>parents et les élèves sont sensibilisés sur les conséquences de</w:t>
            </w:r>
            <w:r w:rsidRPr="00B813D5">
              <w:rPr>
                <w:rFonts w:ascii="Arial Narrow" w:hAnsi="Arial Narrow" w:cstheme="minorHAnsi"/>
                <w:sz w:val="18"/>
                <w:szCs w:val="18"/>
              </w:rPr>
              <w:t xml:space="preserve"> la vente et de la consommation</w:t>
            </w:r>
            <w:r w:rsidRPr="00B813D5">
              <w:rPr>
                <w:rFonts w:ascii="Arial Narrow" w:hAnsi="Arial Narrow" w:cstheme="minorHAnsi"/>
                <w:sz w:val="18"/>
                <w:szCs w:val="18"/>
                <w:lang w:eastAsia="de-DE"/>
              </w:rPr>
              <w:t xml:space="preserve"> des stupéfiants </w:t>
            </w:r>
          </w:p>
        </w:tc>
        <w:tc>
          <w:tcPr>
            <w:tcW w:w="3047" w:type="dxa"/>
          </w:tcPr>
          <w:p w14:paraId="37A14B4A"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 xml:space="preserve">Commune </w:t>
            </w:r>
          </w:p>
        </w:tc>
        <w:tc>
          <w:tcPr>
            <w:tcW w:w="1657" w:type="dxa"/>
          </w:tcPr>
          <w:p w14:paraId="41D22EAC" w14:textId="77777777" w:rsidR="000E5BCD" w:rsidRPr="00B813D5" w:rsidRDefault="000E5BCD" w:rsidP="001D3535">
            <w:pPr>
              <w:jc w:val="right"/>
              <w:rPr>
                <w:rFonts w:ascii="Arial Narrow" w:hAnsi="Arial Narrow"/>
                <w:sz w:val="18"/>
                <w:szCs w:val="18"/>
              </w:rPr>
            </w:pPr>
            <w:r w:rsidRPr="00B813D5">
              <w:rPr>
                <w:rFonts w:ascii="Arial Narrow" w:hAnsi="Arial Narrow"/>
                <w:sz w:val="18"/>
                <w:szCs w:val="18"/>
              </w:rPr>
              <w:t>4 000 000</w:t>
            </w:r>
          </w:p>
        </w:tc>
        <w:tc>
          <w:tcPr>
            <w:tcW w:w="604" w:type="dxa"/>
          </w:tcPr>
          <w:p w14:paraId="37555FB1" w14:textId="77777777" w:rsidR="000E5BCD" w:rsidRPr="00B813D5" w:rsidRDefault="000E5BCD" w:rsidP="001D3535">
            <w:pPr>
              <w:rPr>
                <w:rFonts w:ascii="Arial Narrow" w:hAnsi="Arial Narrow"/>
                <w:sz w:val="18"/>
                <w:szCs w:val="18"/>
              </w:rPr>
            </w:pPr>
          </w:p>
        </w:tc>
        <w:tc>
          <w:tcPr>
            <w:tcW w:w="581" w:type="dxa"/>
          </w:tcPr>
          <w:p w14:paraId="6144CFA8"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x</w:t>
            </w:r>
          </w:p>
        </w:tc>
        <w:tc>
          <w:tcPr>
            <w:tcW w:w="584" w:type="dxa"/>
          </w:tcPr>
          <w:p w14:paraId="27DF4F60"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x</w:t>
            </w:r>
          </w:p>
        </w:tc>
        <w:tc>
          <w:tcPr>
            <w:tcW w:w="701" w:type="dxa"/>
          </w:tcPr>
          <w:p w14:paraId="3CF4EC91" w14:textId="77777777" w:rsidR="000E5BCD" w:rsidRPr="00B813D5" w:rsidRDefault="000E5BCD" w:rsidP="001D3535">
            <w:pPr>
              <w:rPr>
                <w:rFonts w:ascii="Arial Narrow" w:hAnsi="Arial Narrow"/>
                <w:sz w:val="18"/>
                <w:szCs w:val="18"/>
              </w:rPr>
            </w:pPr>
          </w:p>
        </w:tc>
        <w:tc>
          <w:tcPr>
            <w:tcW w:w="616" w:type="dxa"/>
          </w:tcPr>
          <w:p w14:paraId="1B245696"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10%</w:t>
            </w:r>
          </w:p>
        </w:tc>
        <w:tc>
          <w:tcPr>
            <w:tcW w:w="606" w:type="dxa"/>
          </w:tcPr>
          <w:p w14:paraId="5C1A7F26"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40%</w:t>
            </w:r>
          </w:p>
        </w:tc>
        <w:tc>
          <w:tcPr>
            <w:tcW w:w="626" w:type="dxa"/>
          </w:tcPr>
          <w:p w14:paraId="7F8CB9A8"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40%</w:t>
            </w:r>
          </w:p>
        </w:tc>
      </w:tr>
      <w:tr w:rsidR="000E5BCD" w:rsidRPr="00B813D5" w14:paraId="1079946F" w14:textId="77777777" w:rsidTr="000E5BCD">
        <w:tc>
          <w:tcPr>
            <w:tcW w:w="1881" w:type="dxa"/>
          </w:tcPr>
          <w:p w14:paraId="30C34B6E" w14:textId="77777777" w:rsidR="000E5BCD" w:rsidRPr="00B813D5" w:rsidRDefault="000E5BCD" w:rsidP="001D3535">
            <w:pPr>
              <w:rPr>
                <w:rFonts w:ascii="Arial Narrow" w:hAnsi="Arial Narrow"/>
                <w:sz w:val="18"/>
                <w:szCs w:val="18"/>
              </w:rPr>
            </w:pPr>
            <w:r w:rsidRPr="00B813D5">
              <w:rPr>
                <w:rFonts w:ascii="Arial Narrow" w:hAnsi="Arial Narrow"/>
                <w:b/>
                <w:i/>
                <w:sz w:val="18"/>
                <w:szCs w:val="18"/>
              </w:rPr>
              <w:t>Lutter contre la prolifération des</w:t>
            </w:r>
            <w:r w:rsidRPr="00B813D5">
              <w:rPr>
                <w:rFonts w:ascii="Arial Narrow" w:hAnsi="Arial Narrow" w:cs="Arial"/>
                <w:b/>
                <w:i/>
                <w:sz w:val="18"/>
                <w:szCs w:val="18"/>
              </w:rPr>
              <w:t xml:space="preserve"> Armes Légères et Petit Calibre (ALPC) </w:t>
            </w:r>
            <w:r w:rsidRPr="00B813D5">
              <w:rPr>
                <w:rFonts w:ascii="Arial Narrow" w:hAnsi="Arial Narrow"/>
                <w:b/>
                <w:i/>
                <w:sz w:val="18"/>
                <w:szCs w:val="18"/>
              </w:rPr>
              <w:t xml:space="preserve"> </w:t>
            </w:r>
          </w:p>
        </w:tc>
        <w:tc>
          <w:tcPr>
            <w:tcW w:w="3140" w:type="dxa"/>
          </w:tcPr>
          <w:p w14:paraId="4F317A80" w14:textId="77777777" w:rsidR="000E5BCD" w:rsidRPr="00B813D5" w:rsidRDefault="000E5BCD" w:rsidP="001D3535">
            <w:pPr>
              <w:rPr>
                <w:rFonts w:ascii="Arial Narrow" w:hAnsi="Arial Narrow"/>
                <w:sz w:val="18"/>
                <w:szCs w:val="18"/>
              </w:rPr>
            </w:pPr>
            <w:r w:rsidRPr="00B813D5">
              <w:rPr>
                <w:rFonts w:ascii="Arial Narrow" w:hAnsi="Arial Narrow" w:cs="Arial"/>
                <w:sz w:val="18"/>
                <w:szCs w:val="18"/>
              </w:rPr>
              <w:t>Actions de sensibilisation spécifiques dans les universités et écoles niveau secondaire (programme une école sans armes dans la commune sur les dangers liés aux Armes Légères et Petit Calibre (ALPC) », vulgarisation de la Loi 028 du 31 mars 2021 sur les armes et munitions au Mali</w:t>
            </w:r>
          </w:p>
        </w:tc>
        <w:tc>
          <w:tcPr>
            <w:tcW w:w="2117" w:type="dxa"/>
          </w:tcPr>
          <w:p w14:paraId="38355B8A" w14:textId="77777777" w:rsidR="000E5BCD" w:rsidRPr="00B813D5" w:rsidRDefault="000E5BCD" w:rsidP="001D3535">
            <w:pPr>
              <w:rPr>
                <w:rFonts w:ascii="Arial Narrow" w:hAnsi="Arial Narrow" w:cstheme="minorHAnsi"/>
                <w:sz w:val="18"/>
                <w:szCs w:val="18"/>
              </w:rPr>
            </w:pPr>
            <w:r w:rsidRPr="00B813D5">
              <w:rPr>
                <w:rFonts w:ascii="Arial Narrow" w:hAnsi="Arial Narrow" w:cs="Arial"/>
                <w:sz w:val="18"/>
                <w:szCs w:val="18"/>
              </w:rPr>
              <w:t>Les actions de sensibilisation spécifiques dans les universités et écoles niveau secondaire sont menées</w:t>
            </w:r>
          </w:p>
        </w:tc>
        <w:tc>
          <w:tcPr>
            <w:tcW w:w="3047" w:type="dxa"/>
          </w:tcPr>
          <w:p w14:paraId="72058B35"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 xml:space="preserve">Commune </w:t>
            </w:r>
          </w:p>
        </w:tc>
        <w:tc>
          <w:tcPr>
            <w:tcW w:w="1657" w:type="dxa"/>
          </w:tcPr>
          <w:p w14:paraId="59BA546F" w14:textId="77777777" w:rsidR="000E5BCD" w:rsidRPr="00B813D5" w:rsidRDefault="000E5BCD" w:rsidP="001D3535">
            <w:pPr>
              <w:jc w:val="right"/>
              <w:rPr>
                <w:rFonts w:ascii="Arial Narrow" w:hAnsi="Arial Narrow"/>
                <w:sz w:val="18"/>
                <w:szCs w:val="18"/>
              </w:rPr>
            </w:pPr>
            <w:r w:rsidRPr="00B813D5">
              <w:rPr>
                <w:rFonts w:ascii="Arial Narrow" w:hAnsi="Arial Narrow"/>
                <w:sz w:val="18"/>
                <w:szCs w:val="18"/>
              </w:rPr>
              <w:t>4 000 000</w:t>
            </w:r>
          </w:p>
        </w:tc>
        <w:tc>
          <w:tcPr>
            <w:tcW w:w="604" w:type="dxa"/>
          </w:tcPr>
          <w:p w14:paraId="5C45FA9E" w14:textId="77777777" w:rsidR="000E5BCD" w:rsidRPr="00B813D5" w:rsidRDefault="000E5BCD" w:rsidP="001D3535">
            <w:pPr>
              <w:rPr>
                <w:rFonts w:ascii="Arial Narrow" w:hAnsi="Arial Narrow"/>
                <w:sz w:val="18"/>
                <w:szCs w:val="18"/>
              </w:rPr>
            </w:pPr>
          </w:p>
        </w:tc>
        <w:tc>
          <w:tcPr>
            <w:tcW w:w="581" w:type="dxa"/>
          </w:tcPr>
          <w:p w14:paraId="03AC6681"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x</w:t>
            </w:r>
          </w:p>
        </w:tc>
        <w:tc>
          <w:tcPr>
            <w:tcW w:w="584" w:type="dxa"/>
          </w:tcPr>
          <w:p w14:paraId="07E513F2"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x</w:t>
            </w:r>
          </w:p>
        </w:tc>
        <w:tc>
          <w:tcPr>
            <w:tcW w:w="701" w:type="dxa"/>
          </w:tcPr>
          <w:p w14:paraId="7A3ADD6A" w14:textId="77777777" w:rsidR="000E5BCD" w:rsidRPr="00B813D5" w:rsidRDefault="000E5BCD" w:rsidP="001D3535">
            <w:pPr>
              <w:rPr>
                <w:rFonts w:ascii="Arial Narrow" w:hAnsi="Arial Narrow"/>
                <w:sz w:val="18"/>
                <w:szCs w:val="18"/>
              </w:rPr>
            </w:pPr>
          </w:p>
        </w:tc>
        <w:tc>
          <w:tcPr>
            <w:tcW w:w="616" w:type="dxa"/>
          </w:tcPr>
          <w:p w14:paraId="3F4D15AE"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10%</w:t>
            </w:r>
          </w:p>
        </w:tc>
        <w:tc>
          <w:tcPr>
            <w:tcW w:w="606" w:type="dxa"/>
          </w:tcPr>
          <w:p w14:paraId="0B459CE4"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90%</w:t>
            </w:r>
          </w:p>
        </w:tc>
        <w:tc>
          <w:tcPr>
            <w:tcW w:w="626" w:type="dxa"/>
          </w:tcPr>
          <w:p w14:paraId="08A080CB" w14:textId="77777777" w:rsidR="000E5BCD" w:rsidRPr="00B813D5" w:rsidRDefault="000E5BCD" w:rsidP="001D3535">
            <w:pPr>
              <w:rPr>
                <w:rFonts w:ascii="Arial Narrow" w:hAnsi="Arial Narrow"/>
                <w:sz w:val="18"/>
                <w:szCs w:val="18"/>
              </w:rPr>
            </w:pPr>
          </w:p>
        </w:tc>
      </w:tr>
      <w:tr w:rsidR="000E5BCD" w:rsidRPr="00B813D5" w14:paraId="5C115126" w14:textId="77777777" w:rsidTr="000E5BCD">
        <w:tc>
          <w:tcPr>
            <w:tcW w:w="1881" w:type="dxa"/>
          </w:tcPr>
          <w:p w14:paraId="23403201" w14:textId="77777777" w:rsidR="000E5BCD" w:rsidRPr="00B813D5" w:rsidRDefault="000E5BCD" w:rsidP="001D3535">
            <w:pPr>
              <w:rPr>
                <w:rFonts w:ascii="Arial Narrow" w:hAnsi="Arial Narrow"/>
                <w:sz w:val="18"/>
                <w:szCs w:val="18"/>
              </w:rPr>
            </w:pPr>
            <w:r w:rsidRPr="00B813D5">
              <w:rPr>
                <w:rFonts w:ascii="Arial Narrow" w:hAnsi="Arial Narrow"/>
                <w:b/>
                <w:bCs/>
                <w:sz w:val="18"/>
                <w:szCs w:val="18"/>
              </w:rPr>
              <w:t>Sous-Total</w:t>
            </w:r>
            <w:r>
              <w:rPr>
                <w:rFonts w:ascii="Arial Narrow" w:hAnsi="Arial Narrow"/>
                <w:b/>
                <w:bCs/>
                <w:sz w:val="18"/>
                <w:szCs w:val="18"/>
              </w:rPr>
              <w:t xml:space="preserve"> 23</w:t>
            </w:r>
          </w:p>
        </w:tc>
        <w:tc>
          <w:tcPr>
            <w:tcW w:w="3140" w:type="dxa"/>
          </w:tcPr>
          <w:p w14:paraId="70CB155F" w14:textId="77777777" w:rsidR="000E5BCD" w:rsidRPr="00B813D5" w:rsidRDefault="000E5BCD" w:rsidP="001D3535">
            <w:pPr>
              <w:rPr>
                <w:rFonts w:ascii="Arial Narrow" w:hAnsi="Arial Narrow"/>
                <w:sz w:val="18"/>
                <w:szCs w:val="18"/>
              </w:rPr>
            </w:pPr>
          </w:p>
        </w:tc>
        <w:tc>
          <w:tcPr>
            <w:tcW w:w="2117" w:type="dxa"/>
          </w:tcPr>
          <w:p w14:paraId="39FFC284" w14:textId="77777777" w:rsidR="000E5BCD" w:rsidRPr="00B813D5" w:rsidRDefault="000E5BCD" w:rsidP="001D3535">
            <w:pPr>
              <w:rPr>
                <w:rFonts w:ascii="Arial Narrow" w:hAnsi="Arial Narrow" w:cstheme="minorHAnsi"/>
                <w:sz w:val="18"/>
                <w:szCs w:val="18"/>
              </w:rPr>
            </w:pPr>
          </w:p>
        </w:tc>
        <w:tc>
          <w:tcPr>
            <w:tcW w:w="3047" w:type="dxa"/>
          </w:tcPr>
          <w:p w14:paraId="23D6161A" w14:textId="77777777" w:rsidR="000E5BCD" w:rsidRPr="00B813D5" w:rsidRDefault="000E5BCD" w:rsidP="001D3535">
            <w:pPr>
              <w:rPr>
                <w:rFonts w:ascii="Arial Narrow" w:hAnsi="Arial Narrow"/>
                <w:sz w:val="18"/>
                <w:szCs w:val="18"/>
              </w:rPr>
            </w:pPr>
          </w:p>
        </w:tc>
        <w:tc>
          <w:tcPr>
            <w:tcW w:w="1657" w:type="dxa"/>
          </w:tcPr>
          <w:p w14:paraId="671A963F" w14:textId="77777777" w:rsidR="000E5BCD" w:rsidRPr="00BC25D6" w:rsidRDefault="000E5BCD" w:rsidP="001D3535">
            <w:pPr>
              <w:jc w:val="right"/>
              <w:rPr>
                <w:rFonts w:ascii="Arial Narrow" w:hAnsi="Arial Narrow"/>
                <w:b/>
                <w:bCs/>
                <w:sz w:val="18"/>
                <w:szCs w:val="18"/>
              </w:rPr>
            </w:pPr>
            <w:r w:rsidRPr="00BC25D6">
              <w:rPr>
                <w:rFonts w:ascii="Arial Narrow" w:hAnsi="Arial Narrow"/>
                <w:b/>
                <w:bCs/>
                <w:sz w:val="18"/>
                <w:szCs w:val="18"/>
              </w:rPr>
              <w:t>164 600 000</w:t>
            </w:r>
          </w:p>
        </w:tc>
        <w:tc>
          <w:tcPr>
            <w:tcW w:w="604" w:type="dxa"/>
          </w:tcPr>
          <w:p w14:paraId="0202CE93" w14:textId="77777777" w:rsidR="000E5BCD" w:rsidRPr="00B813D5" w:rsidRDefault="000E5BCD" w:rsidP="001D3535">
            <w:pPr>
              <w:rPr>
                <w:rFonts w:ascii="Arial Narrow" w:hAnsi="Arial Narrow"/>
                <w:sz w:val="18"/>
                <w:szCs w:val="18"/>
              </w:rPr>
            </w:pPr>
          </w:p>
        </w:tc>
        <w:tc>
          <w:tcPr>
            <w:tcW w:w="581" w:type="dxa"/>
          </w:tcPr>
          <w:p w14:paraId="40BB8F28" w14:textId="77777777" w:rsidR="000E5BCD" w:rsidRPr="00B813D5" w:rsidRDefault="000E5BCD" w:rsidP="001D3535">
            <w:pPr>
              <w:rPr>
                <w:rFonts w:ascii="Arial Narrow" w:hAnsi="Arial Narrow"/>
                <w:sz w:val="18"/>
                <w:szCs w:val="18"/>
              </w:rPr>
            </w:pPr>
          </w:p>
        </w:tc>
        <w:tc>
          <w:tcPr>
            <w:tcW w:w="584" w:type="dxa"/>
          </w:tcPr>
          <w:p w14:paraId="766FBC62" w14:textId="77777777" w:rsidR="000E5BCD" w:rsidRPr="00B813D5" w:rsidRDefault="000E5BCD" w:rsidP="001D3535">
            <w:pPr>
              <w:rPr>
                <w:rFonts w:ascii="Arial Narrow" w:hAnsi="Arial Narrow"/>
                <w:sz w:val="18"/>
                <w:szCs w:val="18"/>
              </w:rPr>
            </w:pPr>
          </w:p>
        </w:tc>
        <w:tc>
          <w:tcPr>
            <w:tcW w:w="701" w:type="dxa"/>
          </w:tcPr>
          <w:p w14:paraId="379AFE0D" w14:textId="77777777" w:rsidR="000E5BCD" w:rsidRPr="00B813D5" w:rsidRDefault="000E5BCD" w:rsidP="001D3535">
            <w:pPr>
              <w:rPr>
                <w:rFonts w:ascii="Arial Narrow" w:hAnsi="Arial Narrow"/>
                <w:sz w:val="18"/>
                <w:szCs w:val="18"/>
              </w:rPr>
            </w:pPr>
          </w:p>
        </w:tc>
        <w:tc>
          <w:tcPr>
            <w:tcW w:w="616" w:type="dxa"/>
          </w:tcPr>
          <w:p w14:paraId="50111BB4" w14:textId="77777777" w:rsidR="000E5BCD" w:rsidRPr="00B813D5" w:rsidRDefault="000E5BCD" w:rsidP="001D3535">
            <w:pPr>
              <w:rPr>
                <w:rFonts w:ascii="Arial Narrow" w:hAnsi="Arial Narrow"/>
                <w:sz w:val="18"/>
                <w:szCs w:val="18"/>
              </w:rPr>
            </w:pPr>
          </w:p>
        </w:tc>
        <w:tc>
          <w:tcPr>
            <w:tcW w:w="606" w:type="dxa"/>
          </w:tcPr>
          <w:p w14:paraId="3B60A035" w14:textId="77777777" w:rsidR="000E5BCD" w:rsidRPr="00B813D5" w:rsidRDefault="000E5BCD" w:rsidP="001D3535">
            <w:pPr>
              <w:rPr>
                <w:rFonts w:ascii="Arial Narrow" w:hAnsi="Arial Narrow"/>
                <w:sz w:val="18"/>
                <w:szCs w:val="18"/>
              </w:rPr>
            </w:pPr>
          </w:p>
        </w:tc>
        <w:tc>
          <w:tcPr>
            <w:tcW w:w="626" w:type="dxa"/>
          </w:tcPr>
          <w:p w14:paraId="04EEE69A" w14:textId="77777777" w:rsidR="000E5BCD" w:rsidRPr="00B813D5" w:rsidRDefault="000E5BCD" w:rsidP="001D3535">
            <w:pPr>
              <w:rPr>
                <w:rFonts w:ascii="Arial Narrow" w:hAnsi="Arial Narrow"/>
                <w:sz w:val="18"/>
                <w:szCs w:val="18"/>
              </w:rPr>
            </w:pPr>
          </w:p>
        </w:tc>
      </w:tr>
      <w:tr w:rsidR="000E5BCD" w:rsidRPr="00B813D5" w14:paraId="7CBB35D8" w14:textId="77777777" w:rsidTr="000E5BCD">
        <w:tc>
          <w:tcPr>
            <w:tcW w:w="1881" w:type="dxa"/>
          </w:tcPr>
          <w:p w14:paraId="1F630948" w14:textId="77777777" w:rsidR="000E5BCD" w:rsidRPr="00BC25D6" w:rsidRDefault="000E5BCD" w:rsidP="001D3535">
            <w:pPr>
              <w:rPr>
                <w:rFonts w:ascii="Arial Narrow" w:hAnsi="Arial Narrow"/>
                <w:b/>
                <w:bCs/>
                <w:sz w:val="18"/>
                <w:szCs w:val="18"/>
              </w:rPr>
            </w:pPr>
            <w:r w:rsidRPr="00BC25D6">
              <w:rPr>
                <w:rFonts w:ascii="Arial Narrow" w:hAnsi="Arial Narrow"/>
                <w:b/>
                <w:bCs/>
                <w:sz w:val="18"/>
                <w:szCs w:val="18"/>
              </w:rPr>
              <w:t>TOTAL GENERAL</w:t>
            </w:r>
          </w:p>
        </w:tc>
        <w:tc>
          <w:tcPr>
            <w:tcW w:w="3140" w:type="dxa"/>
          </w:tcPr>
          <w:p w14:paraId="3567C6E7" w14:textId="77777777" w:rsidR="000E5BCD" w:rsidRPr="00B813D5" w:rsidRDefault="000E5BCD" w:rsidP="001D3535">
            <w:pPr>
              <w:rPr>
                <w:rFonts w:ascii="Arial Narrow" w:hAnsi="Arial Narrow"/>
                <w:sz w:val="18"/>
                <w:szCs w:val="18"/>
              </w:rPr>
            </w:pPr>
          </w:p>
        </w:tc>
        <w:tc>
          <w:tcPr>
            <w:tcW w:w="2117" w:type="dxa"/>
          </w:tcPr>
          <w:p w14:paraId="69466B26" w14:textId="77777777" w:rsidR="000E5BCD" w:rsidRPr="00B813D5" w:rsidRDefault="000E5BCD" w:rsidP="001D3535">
            <w:pPr>
              <w:rPr>
                <w:rFonts w:ascii="Arial Narrow" w:hAnsi="Arial Narrow" w:cstheme="minorHAnsi"/>
                <w:sz w:val="18"/>
                <w:szCs w:val="18"/>
              </w:rPr>
            </w:pPr>
          </w:p>
        </w:tc>
        <w:tc>
          <w:tcPr>
            <w:tcW w:w="3047" w:type="dxa"/>
          </w:tcPr>
          <w:p w14:paraId="4D898BD6" w14:textId="77777777" w:rsidR="000E5BCD" w:rsidRPr="00B813D5" w:rsidRDefault="000E5BCD" w:rsidP="001D3535">
            <w:pPr>
              <w:rPr>
                <w:rFonts w:ascii="Arial Narrow" w:hAnsi="Arial Narrow"/>
                <w:sz w:val="18"/>
                <w:szCs w:val="18"/>
              </w:rPr>
            </w:pPr>
          </w:p>
        </w:tc>
        <w:tc>
          <w:tcPr>
            <w:tcW w:w="1657" w:type="dxa"/>
          </w:tcPr>
          <w:p w14:paraId="30C67453" w14:textId="77777777" w:rsidR="000E5BCD" w:rsidRPr="003263AF" w:rsidRDefault="000E5BCD" w:rsidP="001D3535">
            <w:pPr>
              <w:jc w:val="right"/>
              <w:rPr>
                <w:rFonts w:ascii="Arial Narrow" w:hAnsi="Arial Narrow"/>
                <w:b/>
                <w:bCs/>
                <w:sz w:val="18"/>
                <w:szCs w:val="18"/>
              </w:rPr>
            </w:pPr>
            <w:r w:rsidRPr="003263AF">
              <w:rPr>
                <w:rFonts w:ascii="Arial Narrow" w:hAnsi="Arial Narrow"/>
                <w:b/>
                <w:bCs/>
                <w:sz w:val="18"/>
                <w:szCs w:val="18"/>
              </w:rPr>
              <w:t>12 511 710 000</w:t>
            </w:r>
          </w:p>
        </w:tc>
        <w:tc>
          <w:tcPr>
            <w:tcW w:w="604" w:type="dxa"/>
          </w:tcPr>
          <w:p w14:paraId="486956FD" w14:textId="77777777" w:rsidR="000E5BCD" w:rsidRPr="00B813D5" w:rsidRDefault="000E5BCD" w:rsidP="001D3535">
            <w:pPr>
              <w:rPr>
                <w:rFonts w:ascii="Arial Narrow" w:hAnsi="Arial Narrow"/>
                <w:sz w:val="18"/>
                <w:szCs w:val="18"/>
              </w:rPr>
            </w:pPr>
          </w:p>
        </w:tc>
        <w:tc>
          <w:tcPr>
            <w:tcW w:w="581" w:type="dxa"/>
          </w:tcPr>
          <w:p w14:paraId="0C3B02A7" w14:textId="77777777" w:rsidR="000E5BCD" w:rsidRPr="00B813D5" w:rsidRDefault="000E5BCD" w:rsidP="001D3535">
            <w:pPr>
              <w:rPr>
                <w:rFonts w:ascii="Arial Narrow" w:hAnsi="Arial Narrow"/>
                <w:sz w:val="18"/>
                <w:szCs w:val="18"/>
              </w:rPr>
            </w:pPr>
          </w:p>
        </w:tc>
        <w:tc>
          <w:tcPr>
            <w:tcW w:w="584" w:type="dxa"/>
          </w:tcPr>
          <w:p w14:paraId="4EE172DF" w14:textId="77777777" w:rsidR="000E5BCD" w:rsidRPr="00B813D5" w:rsidRDefault="000E5BCD" w:rsidP="001D3535">
            <w:pPr>
              <w:rPr>
                <w:rFonts w:ascii="Arial Narrow" w:hAnsi="Arial Narrow"/>
                <w:sz w:val="18"/>
                <w:szCs w:val="18"/>
              </w:rPr>
            </w:pPr>
          </w:p>
        </w:tc>
        <w:tc>
          <w:tcPr>
            <w:tcW w:w="701" w:type="dxa"/>
          </w:tcPr>
          <w:p w14:paraId="3A00A350" w14:textId="77777777" w:rsidR="000E5BCD" w:rsidRPr="00B813D5" w:rsidRDefault="000E5BCD" w:rsidP="001D3535">
            <w:pPr>
              <w:rPr>
                <w:rFonts w:ascii="Arial Narrow" w:hAnsi="Arial Narrow"/>
                <w:sz w:val="18"/>
                <w:szCs w:val="18"/>
              </w:rPr>
            </w:pPr>
          </w:p>
        </w:tc>
        <w:tc>
          <w:tcPr>
            <w:tcW w:w="616" w:type="dxa"/>
          </w:tcPr>
          <w:p w14:paraId="458606C9" w14:textId="77777777" w:rsidR="000E5BCD" w:rsidRPr="00B813D5" w:rsidRDefault="000E5BCD" w:rsidP="001D3535">
            <w:pPr>
              <w:rPr>
                <w:rFonts w:ascii="Arial Narrow" w:hAnsi="Arial Narrow"/>
                <w:sz w:val="18"/>
                <w:szCs w:val="18"/>
              </w:rPr>
            </w:pPr>
          </w:p>
        </w:tc>
        <w:tc>
          <w:tcPr>
            <w:tcW w:w="606" w:type="dxa"/>
          </w:tcPr>
          <w:p w14:paraId="41BF14E0" w14:textId="77777777" w:rsidR="000E5BCD" w:rsidRPr="00B813D5" w:rsidRDefault="000E5BCD" w:rsidP="001D3535">
            <w:pPr>
              <w:rPr>
                <w:rFonts w:ascii="Arial Narrow" w:hAnsi="Arial Narrow"/>
                <w:sz w:val="18"/>
                <w:szCs w:val="18"/>
              </w:rPr>
            </w:pPr>
          </w:p>
        </w:tc>
        <w:tc>
          <w:tcPr>
            <w:tcW w:w="626" w:type="dxa"/>
          </w:tcPr>
          <w:p w14:paraId="5A90B6A1" w14:textId="77777777" w:rsidR="000E5BCD" w:rsidRPr="00B813D5" w:rsidRDefault="000E5BCD" w:rsidP="001D3535">
            <w:pPr>
              <w:rPr>
                <w:rFonts w:ascii="Arial Narrow" w:hAnsi="Arial Narrow"/>
                <w:sz w:val="18"/>
                <w:szCs w:val="18"/>
              </w:rPr>
            </w:pPr>
          </w:p>
        </w:tc>
      </w:tr>
      <w:bookmarkEnd w:id="15"/>
    </w:tbl>
    <w:p w14:paraId="25A904AA" w14:textId="68416FF8" w:rsidR="00E1780D" w:rsidRDefault="00E1780D" w:rsidP="00E1780D">
      <w:pPr>
        <w:rPr>
          <w:rFonts w:ascii="Arial Narrow" w:eastAsia="Times New Roman" w:hAnsi="Arial Narrow" w:cs="Times New Roman"/>
          <w:b/>
          <w:lang w:eastAsia="ar-SA"/>
        </w:rPr>
      </w:pPr>
    </w:p>
    <w:p w14:paraId="31715A88" w14:textId="64AADA49" w:rsidR="00E1780D" w:rsidRDefault="00E1780D" w:rsidP="00E1780D">
      <w:pPr>
        <w:rPr>
          <w:rFonts w:ascii="Arial Narrow" w:eastAsia="Times New Roman" w:hAnsi="Arial Narrow" w:cs="Times New Roman"/>
          <w:b/>
          <w:lang w:eastAsia="ar-SA"/>
        </w:rPr>
      </w:pPr>
    </w:p>
    <w:p w14:paraId="09851C48" w14:textId="529AB000" w:rsidR="00E1780D" w:rsidRDefault="00E1780D" w:rsidP="00E1780D">
      <w:pPr>
        <w:rPr>
          <w:rFonts w:ascii="Arial Narrow" w:eastAsia="Times New Roman" w:hAnsi="Arial Narrow" w:cs="Times New Roman"/>
          <w:b/>
          <w:lang w:eastAsia="ar-SA"/>
        </w:rPr>
      </w:pPr>
    </w:p>
    <w:p w14:paraId="135ED289" w14:textId="40D14580" w:rsidR="00E1780D" w:rsidRDefault="00E1780D" w:rsidP="00E1780D">
      <w:pPr>
        <w:rPr>
          <w:rFonts w:ascii="Arial Narrow" w:eastAsia="Times New Roman" w:hAnsi="Arial Narrow" w:cs="Times New Roman"/>
          <w:b/>
          <w:lang w:eastAsia="ar-SA"/>
        </w:rPr>
      </w:pPr>
    </w:p>
    <w:p w14:paraId="376420C2" w14:textId="5C25B65F" w:rsidR="000E5BCD" w:rsidRDefault="000E5BCD" w:rsidP="00E1780D">
      <w:pPr>
        <w:rPr>
          <w:rFonts w:ascii="Arial Narrow" w:eastAsia="Times New Roman" w:hAnsi="Arial Narrow" w:cs="Times New Roman"/>
          <w:b/>
          <w:lang w:eastAsia="ar-SA"/>
        </w:rPr>
      </w:pPr>
    </w:p>
    <w:p w14:paraId="2DD24955" w14:textId="77540E27" w:rsidR="000E5BCD" w:rsidRDefault="000E5BCD" w:rsidP="00E1780D">
      <w:pPr>
        <w:rPr>
          <w:rFonts w:ascii="Arial Narrow" w:eastAsia="Times New Roman" w:hAnsi="Arial Narrow" w:cs="Times New Roman"/>
          <w:b/>
          <w:lang w:eastAsia="ar-SA"/>
        </w:rPr>
      </w:pPr>
    </w:p>
    <w:p w14:paraId="6EAFEAEC" w14:textId="6DD44A34" w:rsidR="000E5BCD" w:rsidRDefault="000E5BCD" w:rsidP="00E1780D">
      <w:pPr>
        <w:rPr>
          <w:rFonts w:ascii="Arial Narrow" w:eastAsia="Times New Roman" w:hAnsi="Arial Narrow" w:cs="Times New Roman"/>
          <w:b/>
          <w:lang w:eastAsia="ar-SA"/>
        </w:rPr>
      </w:pPr>
    </w:p>
    <w:p w14:paraId="042FB171" w14:textId="34B6FBF7" w:rsidR="000E5BCD" w:rsidRDefault="000E5BCD" w:rsidP="00E1780D">
      <w:pPr>
        <w:rPr>
          <w:rFonts w:ascii="Arial Narrow" w:eastAsia="Times New Roman" w:hAnsi="Arial Narrow" w:cs="Times New Roman"/>
          <w:b/>
          <w:lang w:eastAsia="ar-SA"/>
        </w:rPr>
      </w:pPr>
    </w:p>
    <w:p w14:paraId="6AED0A3F" w14:textId="22AEF2B9" w:rsidR="000E5BCD" w:rsidRDefault="000E5BCD" w:rsidP="00E1780D">
      <w:pPr>
        <w:rPr>
          <w:rFonts w:ascii="Arial Narrow" w:eastAsia="Times New Roman" w:hAnsi="Arial Narrow" w:cs="Times New Roman"/>
          <w:b/>
          <w:lang w:eastAsia="ar-SA"/>
        </w:rPr>
      </w:pPr>
    </w:p>
    <w:p w14:paraId="2CA262F9" w14:textId="6CBBB409" w:rsidR="000E5BCD" w:rsidRDefault="000E5BCD" w:rsidP="00E1780D">
      <w:pPr>
        <w:rPr>
          <w:rFonts w:ascii="Arial Narrow" w:eastAsia="Times New Roman" w:hAnsi="Arial Narrow" w:cs="Times New Roman"/>
          <w:b/>
          <w:lang w:eastAsia="ar-SA"/>
        </w:rPr>
      </w:pPr>
    </w:p>
    <w:p w14:paraId="77F6A558" w14:textId="77777777" w:rsidR="000E5BCD" w:rsidRDefault="000E5BCD" w:rsidP="00E1780D">
      <w:pPr>
        <w:rPr>
          <w:rFonts w:ascii="Arial Narrow" w:eastAsia="Times New Roman" w:hAnsi="Arial Narrow" w:cs="Times New Roman"/>
          <w:b/>
          <w:lang w:eastAsia="ar-SA"/>
        </w:rPr>
      </w:pPr>
    </w:p>
    <w:p w14:paraId="4895BD00" w14:textId="77777777" w:rsidR="00E1780D" w:rsidRPr="00E1780D" w:rsidRDefault="00E1780D" w:rsidP="00E1780D">
      <w:pPr>
        <w:rPr>
          <w:rFonts w:ascii="Arial Narrow" w:eastAsia="Times New Roman" w:hAnsi="Arial Narrow" w:cs="Times New Roman"/>
          <w:b/>
          <w:lang w:eastAsia="ar-SA"/>
        </w:rPr>
      </w:pPr>
    </w:p>
    <w:p w14:paraId="34AB3892" w14:textId="38E8FF20" w:rsidR="00176784" w:rsidRPr="00036C3D" w:rsidRDefault="007F3360" w:rsidP="00036C3D">
      <w:pPr>
        <w:pStyle w:val="Paragraphedeliste"/>
        <w:numPr>
          <w:ilvl w:val="0"/>
          <w:numId w:val="1"/>
        </w:numPr>
        <w:rPr>
          <w:rFonts w:ascii="Arial Narrow" w:eastAsia="Times New Roman" w:hAnsi="Arial Narrow" w:cs="Times New Roman"/>
          <w:b/>
          <w:lang w:eastAsia="ar-SA"/>
        </w:rPr>
      </w:pPr>
      <w:r w:rsidRPr="00036C3D">
        <w:rPr>
          <w:rFonts w:ascii="Arial Narrow" w:eastAsia="Times New Roman" w:hAnsi="Arial Narrow" w:cs="Times New Roman"/>
          <w:b/>
          <w:shd w:val="clear" w:color="auto" w:fill="E5B8B7" w:themeFill="accent2" w:themeFillTint="66"/>
          <w:lang w:eastAsia="ar-SA"/>
        </w:rPr>
        <w:t>P</w:t>
      </w:r>
      <w:r w:rsidR="000E5BCD" w:rsidRPr="00036C3D">
        <w:rPr>
          <w:rFonts w:ascii="Arial Narrow" w:eastAsia="Times New Roman" w:hAnsi="Arial Narrow" w:cs="Times New Roman"/>
          <w:b/>
          <w:shd w:val="clear" w:color="auto" w:fill="E5B8B7" w:themeFill="accent2" w:themeFillTint="66"/>
          <w:lang w:eastAsia="ar-SA"/>
        </w:rPr>
        <w:t>LAN ANNUEL</w:t>
      </w:r>
      <w:r w:rsidR="005C053E" w:rsidRPr="00036C3D">
        <w:rPr>
          <w:rFonts w:ascii="Arial Narrow" w:eastAsia="Times New Roman" w:hAnsi="Arial Narrow" w:cs="Times New Roman"/>
          <w:b/>
          <w:shd w:val="clear" w:color="auto" w:fill="E5B8B7" w:themeFill="accent2" w:themeFillTint="66"/>
          <w:lang w:eastAsia="ar-SA"/>
        </w:rPr>
        <w:t xml:space="preserve"> </w:t>
      </w:r>
      <w:r w:rsidR="000E5BCD" w:rsidRPr="00036C3D">
        <w:rPr>
          <w:rFonts w:ascii="Arial Narrow" w:eastAsia="Times New Roman" w:hAnsi="Arial Narrow" w:cs="Times New Roman"/>
          <w:b/>
          <w:shd w:val="clear" w:color="auto" w:fill="E5B8B7" w:themeFill="accent2" w:themeFillTint="66"/>
          <w:lang w:eastAsia="ar-SA"/>
        </w:rPr>
        <w:t>D</w:t>
      </w:r>
      <w:r w:rsidR="005C053E" w:rsidRPr="00036C3D">
        <w:rPr>
          <w:rFonts w:ascii="Arial Narrow" w:eastAsia="Times New Roman" w:hAnsi="Arial Narrow" w:cs="Times New Roman"/>
          <w:b/>
          <w:shd w:val="clear" w:color="auto" w:fill="E5B8B7" w:themeFill="accent2" w:themeFillTint="66"/>
          <w:lang w:eastAsia="ar-SA"/>
        </w:rPr>
        <w:t>’I</w:t>
      </w:r>
      <w:r w:rsidR="000E5BCD" w:rsidRPr="00036C3D">
        <w:rPr>
          <w:rFonts w:ascii="Arial Narrow" w:eastAsia="Times New Roman" w:hAnsi="Arial Narrow" w:cs="Times New Roman"/>
          <w:b/>
          <w:shd w:val="clear" w:color="auto" w:fill="E5B8B7" w:themeFill="accent2" w:themeFillTint="66"/>
          <w:lang w:eastAsia="ar-SA"/>
        </w:rPr>
        <w:t>NVESTISSEMENT</w:t>
      </w:r>
      <w:r w:rsidR="005C053E" w:rsidRPr="00036C3D">
        <w:rPr>
          <w:rFonts w:ascii="Arial Narrow" w:eastAsia="Times New Roman" w:hAnsi="Arial Narrow" w:cs="Times New Roman"/>
          <w:b/>
          <w:shd w:val="clear" w:color="auto" w:fill="E5B8B7" w:themeFill="accent2" w:themeFillTint="66"/>
          <w:lang w:eastAsia="ar-SA"/>
        </w:rPr>
        <w:t xml:space="preserve"> 2024</w:t>
      </w:r>
      <w:r w:rsidR="009247D4" w:rsidRPr="00036C3D">
        <w:rPr>
          <w:rFonts w:ascii="Arial Narrow" w:eastAsia="Times New Roman" w:hAnsi="Arial Narrow" w:cs="Times New Roman"/>
          <w:b/>
          <w:shd w:val="clear" w:color="auto" w:fill="E5B8B7" w:themeFill="accent2" w:themeFillTint="66"/>
          <w:lang w:eastAsia="ar-SA"/>
        </w:rPr>
        <w:t xml:space="preserve"> </w:t>
      </w:r>
      <w:r w:rsidR="000E5BCD" w:rsidRPr="00036C3D">
        <w:rPr>
          <w:rFonts w:ascii="Arial Narrow" w:eastAsia="Times New Roman" w:hAnsi="Arial Narrow" w:cs="Times New Roman"/>
          <w:b/>
          <w:shd w:val="clear" w:color="auto" w:fill="E5B8B7" w:themeFill="accent2" w:themeFillTint="66"/>
          <w:lang w:eastAsia="ar-SA"/>
        </w:rPr>
        <w:t xml:space="preserve">DE LA COMMUNE </w:t>
      </w:r>
      <w:r w:rsidR="000E5BCD" w:rsidRPr="00036C3D">
        <w:rPr>
          <w:rFonts w:ascii="Arial Narrow" w:hAnsi="Arial Narrow"/>
          <w:b/>
          <w:shd w:val="clear" w:color="auto" w:fill="E5B8B7" w:themeFill="accent2" w:themeFillTint="66"/>
        </w:rPr>
        <w:t>RURALE DE DIALAKORODJI</w:t>
      </w:r>
    </w:p>
    <w:p w14:paraId="00E4AD91" w14:textId="77777777" w:rsidR="000E5BCD" w:rsidRDefault="000E5BCD" w:rsidP="000E5BCD">
      <w:pPr>
        <w:pStyle w:val="Paragraphedeliste"/>
        <w:ind w:left="1080"/>
        <w:rPr>
          <w:rFonts w:ascii="Arial Narrow" w:eastAsia="Times New Roman" w:hAnsi="Arial Narrow" w:cs="Times New Roman"/>
          <w:b/>
          <w:lang w:eastAsia="ar-SA"/>
        </w:rPr>
      </w:pPr>
    </w:p>
    <w:tbl>
      <w:tblPr>
        <w:tblStyle w:val="Grilledutableau"/>
        <w:tblW w:w="16018" w:type="dxa"/>
        <w:tblInd w:w="-1139" w:type="dxa"/>
        <w:tblLook w:val="04A0" w:firstRow="1" w:lastRow="0" w:firstColumn="1" w:lastColumn="0" w:noHBand="0" w:noVBand="1"/>
      </w:tblPr>
      <w:tblGrid>
        <w:gridCol w:w="2127"/>
        <w:gridCol w:w="4677"/>
        <w:gridCol w:w="3003"/>
        <w:gridCol w:w="2014"/>
        <w:gridCol w:w="1406"/>
        <w:gridCol w:w="701"/>
        <w:gridCol w:w="697"/>
        <w:gridCol w:w="696"/>
        <w:gridCol w:w="697"/>
      </w:tblGrid>
      <w:tr w:rsidR="000E5BCD" w:rsidRPr="00B813D5" w14:paraId="36825981" w14:textId="77777777" w:rsidTr="001D3535">
        <w:tc>
          <w:tcPr>
            <w:tcW w:w="2127" w:type="dxa"/>
            <w:vMerge w:val="restart"/>
            <w:shd w:val="clear" w:color="auto" w:fill="8DB3E2" w:themeFill="text2" w:themeFillTint="66"/>
          </w:tcPr>
          <w:p w14:paraId="1D1A78E5" w14:textId="77777777" w:rsidR="000E5BCD" w:rsidRPr="00B813D5" w:rsidRDefault="000E5BCD" w:rsidP="001D3535">
            <w:pPr>
              <w:rPr>
                <w:rFonts w:ascii="Arial Narrow" w:hAnsi="Arial Narrow"/>
                <w:b/>
                <w:sz w:val="18"/>
                <w:szCs w:val="18"/>
              </w:rPr>
            </w:pPr>
            <w:r w:rsidRPr="00B813D5">
              <w:rPr>
                <w:rFonts w:ascii="Arial Narrow" w:hAnsi="Arial Narrow"/>
                <w:b/>
                <w:sz w:val="18"/>
                <w:szCs w:val="18"/>
              </w:rPr>
              <w:t>SECTEURS SOUS SETEURS ET</w:t>
            </w:r>
          </w:p>
          <w:p w14:paraId="1B9C98D9" w14:textId="77777777" w:rsidR="000E5BCD" w:rsidRPr="00B813D5" w:rsidRDefault="000E5BCD" w:rsidP="001D3535">
            <w:pPr>
              <w:rPr>
                <w:rFonts w:ascii="Arial Narrow" w:hAnsi="Arial Narrow"/>
                <w:sz w:val="18"/>
                <w:szCs w:val="18"/>
              </w:rPr>
            </w:pPr>
            <w:r w:rsidRPr="00B813D5">
              <w:rPr>
                <w:rFonts w:ascii="Arial Narrow" w:hAnsi="Arial Narrow"/>
                <w:b/>
                <w:sz w:val="18"/>
                <w:szCs w:val="18"/>
              </w:rPr>
              <w:t>OBJECTIF</w:t>
            </w:r>
          </w:p>
        </w:tc>
        <w:tc>
          <w:tcPr>
            <w:tcW w:w="4677" w:type="dxa"/>
            <w:vMerge w:val="restart"/>
            <w:shd w:val="clear" w:color="auto" w:fill="8DB3E2" w:themeFill="text2" w:themeFillTint="66"/>
          </w:tcPr>
          <w:p w14:paraId="61A08463" w14:textId="77777777" w:rsidR="000E5BCD" w:rsidRPr="00B813D5" w:rsidRDefault="000E5BCD" w:rsidP="001D3535">
            <w:pPr>
              <w:rPr>
                <w:rFonts w:ascii="Arial Narrow" w:hAnsi="Arial Narrow"/>
                <w:sz w:val="18"/>
                <w:szCs w:val="18"/>
              </w:rPr>
            </w:pPr>
            <w:r w:rsidRPr="00B813D5">
              <w:rPr>
                <w:rFonts w:ascii="Arial Narrow" w:hAnsi="Arial Narrow"/>
                <w:b/>
                <w:sz w:val="18"/>
                <w:szCs w:val="18"/>
              </w:rPr>
              <w:t>ACTIONS RETENUES</w:t>
            </w:r>
          </w:p>
        </w:tc>
        <w:tc>
          <w:tcPr>
            <w:tcW w:w="3003" w:type="dxa"/>
            <w:vMerge w:val="restart"/>
            <w:shd w:val="clear" w:color="auto" w:fill="8DB3E2" w:themeFill="text2" w:themeFillTint="66"/>
          </w:tcPr>
          <w:p w14:paraId="6603B5B6" w14:textId="77777777" w:rsidR="000E5BCD" w:rsidRPr="00B813D5" w:rsidRDefault="000E5BCD" w:rsidP="001D3535">
            <w:pPr>
              <w:rPr>
                <w:rFonts w:ascii="Arial Narrow" w:hAnsi="Arial Narrow"/>
                <w:b/>
                <w:sz w:val="18"/>
                <w:szCs w:val="18"/>
              </w:rPr>
            </w:pPr>
            <w:r w:rsidRPr="00B813D5">
              <w:rPr>
                <w:rFonts w:ascii="Arial Narrow" w:hAnsi="Arial Narrow"/>
                <w:b/>
                <w:sz w:val="18"/>
                <w:szCs w:val="18"/>
              </w:rPr>
              <w:t>RESULTATS ATTENDUS</w:t>
            </w:r>
          </w:p>
        </w:tc>
        <w:tc>
          <w:tcPr>
            <w:tcW w:w="2014" w:type="dxa"/>
            <w:vMerge w:val="restart"/>
            <w:shd w:val="clear" w:color="auto" w:fill="8DB3E2" w:themeFill="text2" w:themeFillTint="66"/>
          </w:tcPr>
          <w:p w14:paraId="375EE89A" w14:textId="77777777" w:rsidR="000E5BCD" w:rsidRPr="00B813D5" w:rsidRDefault="000E5BCD" w:rsidP="001D3535">
            <w:pPr>
              <w:rPr>
                <w:rFonts w:ascii="Arial Narrow" w:hAnsi="Arial Narrow"/>
                <w:sz w:val="18"/>
                <w:szCs w:val="18"/>
              </w:rPr>
            </w:pPr>
            <w:r w:rsidRPr="00B813D5">
              <w:rPr>
                <w:rFonts w:ascii="Arial Narrow" w:hAnsi="Arial Narrow"/>
                <w:b/>
                <w:sz w:val="18"/>
                <w:szCs w:val="18"/>
              </w:rPr>
              <w:t>LOCALITES</w:t>
            </w:r>
          </w:p>
        </w:tc>
        <w:tc>
          <w:tcPr>
            <w:tcW w:w="1406" w:type="dxa"/>
            <w:vMerge w:val="restart"/>
            <w:shd w:val="clear" w:color="auto" w:fill="8DB3E2" w:themeFill="text2" w:themeFillTint="66"/>
          </w:tcPr>
          <w:p w14:paraId="4F0E1B7C" w14:textId="77777777" w:rsidR="000E5BCD" w:rsidRPr="00B813D5" w:rsidRDefault="000E5BCD" w:rsidP="001D3535">
            <w:pPr>
              <w:jc w:val="center"/>
              <w:rPr>
                <w:rFonts w:ascii="Arial Narrow" w:hAnsi="Arial Narrow"/>
                <w:b/>
                <w:sz w:val="18"/>
                <w:szCs w:val="18"/>
              </w:rPr>
            </w:pPr>
            <w:r w:rsidRPr="00B813D5">
              <w:rPr>
                <w:rFonts w:ascii="Arial Narrow" w:hAnsi="Arial Narrow"/>
                <w:b/>
                <w:sz w:val="18"/>
                <w:szCs w:val="18"/>
              </w:rPr>
              <w:t>COUTS ESTIMATIFS</w:t>
            </w:r>
          </w:p>
          <w:p w14:paraId="6B413F15" w14:textId="77777777" w:rsidR="000E5BCD" w:rsidRPr="00B813D5" w:rsidRDefault="000E5BCD" w:rsidP="001D3535">
            <w:pPr>
              <w:rPr>
                <w:rFonts w:ascii="Arial Narrow" w:hAnsi="Arial Narrow"/>
                <w:sz w:val="18"/>
                <w:szCs w:val="18"/>
              </w:rPr>
            </w:pPr>
            <w:r w:rsidRPr="00B813D5">
              <w:rPr>
                <w:rFonts w:ascii="Arial Narrow" w:hAnsi="Arial Narrow"/>
                <w:b/>
                <w:sz w:val="18"/>
                <w:szCs w:val="18"/>
              </w:rPr>
              <w:t xml:space="preserve">      EN   F CFA</w:t>
            </w:r>
          </w:p>
        </w:tc>
        <w:tc>
          <w:tcPr>
            <w:tcW w:w="2791" w:type="dxa"/>
            <w:gridSpan w:val="4"/>
            <w:shd w:val="clear" w:color="auto" w:fill="8DB3E2" w:themeFill="text2" w:themeFillTint="66"/>
          </w:tcPr>
          <w:p w14:paraId="411DFD11" w14:textId="77777777" w:rsidR="000E5BCD" w:rsidRPr="00B813D5" w:rsidRDefault="000E5BCD" w:rsidP="001D3535">
            <w:pPr>
              <w:jc w:val="center"/>
              <w:rPr>
                <w:rFonts w:ascii="Arial Narrow" w:hAnsi="Arial Narrow"/>
                <w:sz w:val="18"/>
                <w:szCs w:val="18"/>
              </w:rPr>
            </w:pPr>
            <w:r w:rsidRPr="00B813D5">
              <w:rPr>
                <w:rFonts w:ascii="Arial Narrow" w:hAnsi="Arial Narrow"/>
                <w:b/>
                <w:sz w:val="18"/>
                <w:szCs w:val="18"/>
              </w:rPr>
              <w:t>Contribution</w:t>
            </w:r>
          </w:p>
        </w:tc>
      </w:tr>
      <w:tr w:rsidR="000E5BCD" w:rsidRPr="00B813D5" w14:paraId="0959AEDC" w14:textId="77777777" w:rsidTr="001D3535">
        <w:tc>
          <w:tcPr>
            <w:tcW w:w="2127" w:type="dxa"/>
            <w:vMerge/>
            <w:shd w:val="clear" w:color="auto" w:fill="8DB3E2" w:themeFill="text2" w:themeFillTint="66"/>
          </w:tcPr>
          <w:p w14:paraId="41B08C05" w14:textId="77777777" w:rsidR="000E5BCD" w:rsidRPr="00B813D5" w:rsidRDefault="000E5BCD" w:rsidP="001D3535">
            <w:pPr>
              <w:rPr>
                <w:rFonts w:ascii="Arial Narrow" w:hAnsi="Arial Narrow"/>
                <w:sz w:val="18"/>
                <w:szCs w:val="18"/>
              </w:rPr>
            </w:pPr>
          </w:p>
        </w:tc>
        <w:tc>
          <w:tcPr>
            <w:tcW w:w="4677" w:type="dxa"/>
            <w:vMerge/>
            <w:shd w:val="clear" w:color="auto" w:fill="8DB3E2" w:themeFill="text2" w:themeFillTint="66"/>
          </w:tcPr>
          <w:p w14:paraId="2CF873B5" w14:textId="77777777" w:rsidR="000E5BCD" w:rsidRPr="00B813D5" w:rsidRDefault="000E5BCD" w:rsidP="001D3535">
            <w:pPr>
              <w:rPr>
                <w:rFonts w:ascii="Arial Narrow" w:hAnsi="Arial Narrow"/>
                <w:sz w:val="18"/>
                <w:szCs w:val="18"/>
              </w:rPr>
            </w:pPr>
          </w:p>
        </w:tc>
        <w:tc>
          <w:tcPr>
            <w:tcW w:w="3003" w:type="dxa"/>
            <w:vMerge/>
            <w:shd w:val="clear" w:color="auto" w:fill="8DB3E2" w:themeFill="text2" w:themeFillTint="66"/>
          </w:tcPr>
          <w:p w14:paraId="527BC311" w14:textId="77777777" w:rsidR="000E5BCD" w:rsidRPr="00B813D5" w:rsidRDefault="000E5BCD" w:rsidP="001D3535">
            <w:pPr>
              <w:rPr>
                <w:rFonts w:ascii="Arial Narrow" w:hAnsi="Arial Narrow"/>
                <w:sz w:val="18"/>
                <w:szCs w:val="18"/>
              </w:rPr>
            </w:pPr>
          </w:p>
        </w:tc>
        <w:tc>
          <w:tcPr>
            <w:tcW w:w="2014" w:type="dxa"/>
            <w:vMerge/>
            <w:shd w:val="clear" w:color="auto" w:fill="8DB3E2" w:themeFill="text2" w:themeFillTint="66"/>
          </w:tcPr>
          <w:p w14:paraId="70F7349F" w14:textId="77777777" w:rsidR="000E5BCD" w:rsidRPr="00B813D5" w:rsidRDefault="000E5BCD" w:rsidP="001D3535">
            <w:pPr>
              <w:rPr>
                <w:rFonts w:ascii="Arial Narrow" w:hAnsi="Arial Narrow"/>
                <w:sz w:val="18"/>
                <w:szCs w:val="18"/>
              </w:rPr>
            </w:pPr>
          </w:p>
        </w:tc>
        <w:tc>
          <w:tcPr>
            <w:tcW w:w="1406" w:type="dxa"/>
            <w:vMerge/>
            <w:shd w:val="clear" w:color="auto" w:fill="8DB3E2" w:themeFill="text2" w:themeFillTint="66"/>
          </w:tcPr>
          <w:p w14:paraId="56AAA29C" w14:textId="77777777" w:rsidR="000E5BCD" w:rsidRPr="00B813D5" w:rsidRDefault="000E5BCD" w:rsidP="001D3535">
            <w:pPr>
              <w:rPr>
                <w:rFonts w:ascii="Arial Narrow" w:hAnsi="Arial Narrow"/>
                <w:sz w:val="18"/>
                <w:szCs w:val="18"/>
              </w:rPr>
            </w:pPr>
          </w:p>
        </w:tc>
        <w:tc>
          <w:tcPr>
            <w:tcW w:w="701" w:type="dxa"/>
            <w:shd w:val="clear" w:color="auto" w:fill="8DB3E2" w:themeFill="text2" w:themeFillTint="66"/>
          </w:tcPr>
          <w:p w14:paraId="6B2D1568"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Village.</w:t>
            </w:r>
          </w:p>
        </w:tc>
        <w:tc>
          <w:tcPr>
            <w:tcW w:w="697" w:type="dxa"/>
            <w:shd w:val="clear" w:color="auto" w:fill="8DB3E2" w:themeFill="text2" w:themeFillTint="66"/>
          </w:tcPr>
          <w:p w14:paraId="3B9B35B6"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Com.</w:t>
            </w:r>
          </w:p>
        </w:tc>
        <w:tc>
          <w:tcPr>
            <w:tcW w:w="696" w:type="dxa"/>
            <w:shd w:val="clear" w:color="auto" w:fill="8DB3E2" w:themeFill="text2" w:themeFillTint="66"/>
          </w:tcPr>
          <w:p w14:paraId="4C685591"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Etat</w:t>
            </w:r>
          </w:p>
        </w:tc>
        <w:tc>
          <w:tcPr>
            <w:tcW w:w="697" w:type="dxa"/>
            <w:shd w:val="clear" w:color="auto" w:fill="8DB3E2" w:themeFill="text2" w:themeFillTint="66"/>
          </w:tcPr>
          <w:p w14:paraId="59A77C55"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PTF</w:t>
            </w:r>
          </w:p>
        </w:tc>
      </w:tr>
      <w:tr w:rsidR="000E5BCD" w:rsidRPr="00B813D5" w14:paraId="222E29A2" w14:textId="77777777" w:rsidTr="001D3535">
        <w:tc>
          <w:tcPr>
            <w:tcW w:w="16018" w:type="dxa"/>
            <w:gridSpan w:val="9"/>
            <w:shd w:val="clear" w:color="auto" w:fill="C0504D" w:themeFill="accent2"/>
          </w:tcPr>
          <w:p w14:paraId="5095E990" w14:textId="77777777" w:rsidR="000E5BCD" w:rsidRPr="0099789D" w:rsidRDefault="000E5BCD" w:rsidP="001D3535">
            <w:pPr>
              <w:jc w:val="center"/>
              <w:rPr>
                <w:rFonts w:ascii="Arial Narrow" w:hAnsi="Arial Narrow"/>
                <w:b/>
                <w:bCs/>
                <w:sz w:val="18"/>
                <w:szCs w:val="18"/>
              </w:rPr>
            </w:pPr>
            <w:r w:rsidRPr="0099789D">
              <w:rPr>
                <w:rFonts w:ascii="Arial Narrow" w:hAnsi="Arial Narrow"/>
                <w:b/>
                <w:bCs/>
                <w:sz w:val="18"/>
                <w:szCs w:val="18"/>
              </w:rPr>
              <w:t>SECTEUR ECONOMIE RURALE</w:t>
            </w:r>
          </w:p>
        </w:tc>
      </w:tr>
      <w:tr w:rsidR="000E5BCD" w:rsidRPr="00B813D5" w14:paraId="73FB5063" w14:textId="77777777" w:rsidTr="001D3535">
        <w:tc>
          <w:tcPr>
            <w:tcW w:w="2127" w:type="dxa"/>
            <w:vMerge w:val="restart"/>
          </w:tcPr>
          <w:p w14:paraId="5FFFEA0A" w14:textId="77777777" w:rsidR="000E5BCD" w:rsidRPr="00B813D5" w:rsidRDefault="000E5BCD" w:rsidP="001D3535">
            <w:pPr>
              <w:rPr>
                <w:rFonts w:ascii="Arial Narrow" w:hAnsi="Arial Narrow" w:cs="Arial"/>
                <w:sz w:val="18"/>
                <w:szCs w:val="18"/>
              </w:rPr>
            </w:pPr>
            <w:r w:rsidRPr="00B813D5">
              <w:rPr>
                <w:rFonts w:ascii="Arial Narrow" w:hAnsi="Arial Narrow"/>
                <w:b/>
                <w:sz w:val="18"/>
                <w:szCs w:val="18"/>
              </w:rPr>
              <w:t>AGRICULTURE</w:t>
            </w:r>
          </w:p>
          <w:p w14:paraId="77C278B1" w14:textId="77777777" w:rsidR="000E5BCD" w:rsidRPr="00B813D5" w:rsidRDefault="000E5BCD" w:rsidP="001D3535">
            <w:pPr>
              <w:rPr>
                <w:rFonts w:ascii="Arial Narrow" w:hAnsi="Arial Narrow" w:cs="Arial"/>
                <w:i/>
                <w:sz w:val="18"/>
                <w:szCs w:val="18"/>
              </w:rPr>
            </w:pPr>
          </w:p>
          <w:p w14:paraId="7A9D1030" w14:textId="77777777" w:rsidR="000E5BCD" w:rsidRPr="00B813D5" w:rsidRDefault="000E5BCD" w:rsidP="001D3535">
            <w:pPr>
              <w:rPr>
                <w:rFonts w:ascii="Arial Narrow" w:hAnsi="Arial Narrow"/>
                <w:sz w:val="18"/>
                <w:szCs w:val="18"/>
              </w:rPr>
            </w:pPr>
            <w:r w:rsidRPr="00B813D5">
              <w:rPr>
                <w:rFonts w:ascii="Arial Narrow" w:hAnsi="Arial Narrow" w:cs="Arial"/>
                <w:b/>
                <w:i/>
                <w:sz w:val="18"/>
                <w:szCs w:val="18"/>
              </w:rPr>
              <w:t xml:space="preserve">Développer le maraichage dans la commune </w:t>
            </w:r>
          </w:p>
        </w:tc>
        <w:tc>
          <w:tcPr>
            <w:tcW w:w="4677" w:type="dxa"/>
            <w:vAlign w:val="center"/>
          </w:tcPr>
          <w:p w14:paraId="7683053C" w14:textId="77777777" w:rsidR="000E5BCD" w:rsidRPr="00B813D5" w:rsidRDefault="000E5BCD" w:rsidP="001D3535">
            <w:pPr>
              <w:rPr>
                <w:rFonts w:ascii="Arial Narrow" w:hAnsi="Arial Narrow"/>
                <w:sz w:val="18"/>
                <w:szCs w:val="18"/>
              </w:rPr>
            </w:pPr>
            <w:r w:rsidRPr="00B813D5">
              <w:rPr>
                <w:rFonts w:ascii="Arial Narrow" w:hAnsi="Arial Narrow" w:cstheme="minorHAnsi"/>
                <w:sz w:val="18"/>
                <w:szCs w:val="18"/>
              </w:rPr>
              <w:t>Appui à la mise en place des organisations socio- professionnelles (sociétés coopératives…)</w:t>
            </w:r>
          </w:p>
        </w:tc>
        <w:tc>
          <w:tcPr>
            <w:tcW w:w="3003" w:type="dxa"/>
          </w:tcPr>
          <w:p w14:paraId="1B6CBC1F"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Les organisations socioprofessionnelles sont mises en place et sont fonctionnelles</w:t>
            </w:r>
          </w:p>
        </w:tc>
        <w:tc>
          <w:tcPr>
            <w:tcW w:w="2014" w:type="dxa"/>
            <w:vAlign w:val="center"/>
          </w:tcPr>
          <w:p w14:paraId="3579A556" w14:textId="77777777" w:rsidR="000E5BCD" w:rsidRPr="00B813D5" w:rsidRDefault="000E5BCD" w:rsidP="001D3535">
            <w:pPr>
              <w:rPr>
                <w:rFonts w:ascii="Arial Narrow" w:hAnsi="Arial Narrow"/>
                <w:sz w:val="18"/>
                <w:szCs w:val="18"/>
              </w:rPr>
            </w:pPr>
            <w:r w:rsidRPr="00B813D5">
              <w:rPr>
                <w:rFonts w:ascii="Arial Narrow" w:hAnsi="Arial Narrow" w:cstheme="minorHAnsi"/>
                <w:sz w:val="18"/>
                <w:szCs w:val="18"/>
              </w:rPr>
              <w:t>Commune</w:t>
            </w:r>
          </w:p>
        </w:tc>
        <w:tc>
          <w:tcPr>
            <w:tcW w:w="1406" w:type="dxa"/>
          </w:tcPr>
          <w:p w14:paraId="16C8B74D" w14:textId="77777777" w:rsidR="000E5BCD" w:rsidRPr="00B813D5" w:rsidRDefault="000E5BCD" w:rsidP="001D3535">
            <w:pPr>
              <w:jc w:val="right"/>
              <w:rPr>
                <w:rFonts w:ascii="Arial Narrow" w:hAnsi="Arial Narrow"/>
                <w:sz w:val="18"/>
                <w:szCs w:val="18"/>
              </w:rPr>
            </w:pPr>
          </w:p>
          <w:p w14:paraId="2D2CBD65" w14:textId="77777777" w:rsidR="000E5BCD" w:rsidRPr="00B813D5" w:rsidRDefault="000E5BCD" w:rsidP="001D3535">
            <w:pPr>
              <w:jc w:val="right"/>
              <w:rPr>
                <w:rFonts w:ascii="Arial Narrow" w:hAnsi="Arial Narrow"/>
                <w:sz w:val="18"/>
                <w:szCs w:val="18"/>
              </w:rPr>
            </w:pPr>
          </w:p>
          <w:p w14:paraId="286A9CEA" w14:textId="77777777" w:rsidR="000E5BCD" w:rsidRPr="00B813D5" w:rsidRDefault="000E5BCD" w:rsidP="001D3535">
            <w:pPr>
              <w:jc w:val="right"/>
              <w:rPr>
                <w:rFonts w:ascii="Arial Narrow" w:hAnsi="Arial Narrow"/>
                <w:sz w:val="18"/>
                <w:szCs w:val="18"/>
              </w:rPr>
            </w:pPr>
            <w:r w:rsidRPr="00B813D5">
              <w:rPr>
                <w:rFonts w:ascii="Arial Narrow" w:hAnsi="Arial Narrow"/>
                <w:sz w:val="18"/>
                <w:szCs w:val="18"/>
              </w:rPr>
              <w:t>5 000 000</w:t>
            </w:r>
          </w:p>
        </w:tc>
        <w:tc>
          <w:tcPr>
            <w:tcW w:w="701" w:type="dxa"/>
          </w:tcPr>
          <w:p w14:paraId="1D1292F4" w14:textId="77777777" w:rsidR="000E5BCD" w:rsidRPr="00B813D5" w:rsidRDefault="000E5BCD" w:rsidP="001D3535">
            <w:pPr>
              <w:rPr>
                <w:rFonts w:ascii="Arial Narrow" w:hAnsi="Arial Narrow"/>
                <w:sz w:val="18"/>
                <w:szCs w:val="18"/>
              </w:rPr>
            </w:pPr>
          </w:p>
          <w:p w14:paraId="6C9C5B3A" w14:textId="77777777" w:rsidR="000E5BCD" w:rsidRPr="00B813D5" w:rsidRDefault="000E5BCD" w:rsidP="001D3535">
            <w:pPr>
              <w:rPr>
                <w:rFonts w:ascii="Arial Narrow" w:hAnsi="Arial Narrow"/>
                <w:sz w:val="18"/>
                <w:szCs w:val="18"/>
              </w:rPr>
            </w:pPr>
          </w:p>
          <w:p w14:paraId="4564AFF0"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20%</w:t>
            </w:r>
          </w:p>
        </w:tc>
        <w:tc>
          <w:tcPr>
            <w:tcW w:w="697" w:type="dxa"/>
          </w:tcPr>
          <w:p w14:paraId="42BE6B5F" w14:textId="77777777" w:rsidR="000E5BCD" w:rsidRPr="00B813D5" w:rsidRDefault="000E5BCD" w:rsidP="001D3535">
            <w:pPr>
              <w:rPr>
                <w:rFonts w:ascii="Arial Narrow" w:hAnsi="Arial Narrow"/>
                <w:sz w:val="18"/>
                <w:szCs w:val="18"/>
              </w:rPr>
            </w:pPr>
          </w:p>
          <w:p w14:paraId="1E29E58B" w14:textId="77777777" w:rsidR="000E5BCD" w:rsidRPr="00B813D5" w:rsidRDefault="000E5BCD" w:rsidP="001D3535">
            <w:pPr>
              <w:rPr>
                <w:rFonts w:ascii="Arial Narrow" w:hAnsi="Arial Narrow"/>
                <w:sz w:val="18"/>
                <w:szCs w:val="18"/>
              </w:rPr>
            </w:pPr>
          </w:p>
          <w:p w14:paraId="4857CAA8"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80%</w:t>
            </w:r>
          </w:p>
        </w:tc>
        <w:tc>
          <w:tcPr>
            <w:tcW w:w="696" w:type="dxa"/>
          </w:tcPr>
          <w:p w14:paraId="6B065B9B" w14:textId="77777777" w:rsidR="000E5BCD" w:rsidRPr="00B813D5" w:rsidRDefault="000E5BCD" w:rsidP="001D3535">
            <w:pPr>
              <w:rPr>
                <w:rFonts w:ascii="Arial Narrow" w:hAnsi="Arial Narrow"/>
                <w:sz w:val="18"/>
                <w:szCs w:val="18"/>
              </w:rPr>
            </w:pPr>
          </w:p>
        </w:tc>
        <w:tc>
          <w:tcPr>
            <w:tcW w:w="697" w:type="dxa"/>
          </w:tcPr>
          <w:p w14:paraId="6DF53B92" w14:textId="77777777" w:rsidR="000E5BCD" w:rsidRPr="00B813D5" w:rsidRDefault="000E5BCD" w:rsidP="001D3535">
            <w:pPr>
              <w:rPr>
                <w:rFonts w:ascii="Arial Narrow" w:hAnsi="Arial Narrow"/>
                <w:sz w:val="18"/>
                <w:szCs w:val="18"/>
              </w:rPr>
            </w:pPr>
          </w:p>
        </w:tc>
      </w:tr>
      <w:tr w:rsidR="000E5BCD" w:rsidRPr="00B813D5" w14:paraId="45B7B575" w14:textId="77777777" w:rsidTr="001D3535">
        <w:tc>
          <w:tcPr>
            <w:tcW w:w="2127" w:type="dxa"/>
            <w:vMerge/>
          </w:tcPr>
          <w:p w14:paraId="0B47EC04" w14:textId="77777777" w:rsidR="000E5BCD" w:rsidRPr="00B813D5" w:rsidRDefault="000E5BCD" w:rsidP="001D3535">
            <w:pPr>
              <w:rPr>
                <w:rFonts w:ascii="Arial Narrow" w:hAnsi="Arial Narrow"/>
                <w:sz w:val="18"/>
                <w:szCs w:val="18"/>
              </w:rPr>
            </w:pPr>
          </w:p>
        </w:tc>
        <w:tc>
          <w:tcPr>
            <w:tcW w:w="4677" w:type="dxa"/>
            <w:vAlign w:val="center"/>
          </w:tcPr>
          <w:p w14:paraId="61360747" w14:textId="77777777" w:rsidR="000E5BCD" w:rsidRPr="00B813D5" w:rsidRDefault="000E5BCD" w:rsidP="001D3535">
            <w:pPr>
              <w:rPr>
                <w:rFonts w:ascii="Arial Narrow" w:hAnsi="Arial Narrow"/>
                <w:sz w:val="18"/>
                <w:szCs w:val="18"/>
              </w:rPr>
            </w:pPr>
            <w:r w:rsidRPr="00B813D5">
              <w:rPr>
                <w:rFonts w:ascii="Arial Narrow" w:hAnsi="Arial Narrow" w:cstheme="minorHAnsi"/>
                <w:sz w:val="18"/>
                <w:szCs w:val="18"/>
              </w:rPr>
              <w:t xml:space="preserve">Recherche de financement pour le maraichage </w:t>
            </w:r>
          </w:p>
        </w:tc>
        <w:tc>
          <w:tcPr>
            <w:tcW w:w="3003" w:type="dxa"/>
          </w:tcPr>
          <w:p w14:paraId="70C226FA"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Le financement est obtenu</w:t>
            </w:r>
          </w:p>
        </w:tc>
        <w:tc>
          <w:tcPr>
            <w:tcW w:w="2014" w:type="dxa"/>
            <w:vAlign w:val="center"/>
          </w:tcPr>
          <w:p w14:paraId="635E2C25" w14:textId="77777777" w:rsidR="000E5BCD" w:rsidRPr="00B813D5" w:rsidRDefault="000E5BCD" w:rsidP="001D3535">
            <w:pPr>
              <w:rPr>
                <w:rFonts w:ascii="Arial Narrow" w:hAnsi="Arial Narrow"/>
                <w:sz w:val="18"/>
                <w:szCs w:val="18"/>
              </w:rPr>
            </w:pPr>
            <w:r w:rsidRPr="00B813D5">
              <w:rPr>
                <w:rFonts w:ascii="Arial Narrow" w:hAnsi="Arial Narrow" w:cstheme="minorHAnsi"/>
                <w:sz w:val="18"/>
                <w:szCs w:val="18"/>
              </w:rPr>
              <w:t xml:space="preserve">Commune </w:t>
            </w:r>
          </w:p>
        </w:tc>
        <w:tc>
          <w:tcPr>
            <w:tcW w:w="1406" w:type="dxa"/>
          </w:tcPr>
          <w:p w14:paraId="2ED073DD" w14:textId="77777777" w:rsidR="000E5BCD" w:rsidRPr="00B813D5" w:rsidRDefault="000E5BCD" w:rsidP="001D3535">
            <w:pPr>
              <w:jc w:val="right"/>
              <w:rPr>
                <w:rFonts w:ascii="Arial Narrow" w:hAnsi="Arial Narrow"/>
                <w:sz w:val="18"/>
                <w:szCs w:val="18"/>
              </w:rPr>
            </w:pPr>
            <w:r w:rsidRPr="00B813D5">
              <w:rPr>
                <w:rFonts w:ascii="Arial Narrow" w:hAnsi="Arial Narrow"/>
                <w:sz w:val="18"/>
                <w:szCs w:val="18"/>
              </w:rPr>
              <w:t xml:space="preserve">    2 500 000</w:t>
            </w:r>
          </w:p>
        </w:tc>
        <w:tc>
          <w:tcPr>
            <w:tcW w:w="701" w:type="dxa"/>
          </w:tcPr>
          <w:p w14:paraId="0DF9B8C2" w14:textId="77777777" w:rsidR="000E5BCD" w:rsidRPr="00B813D5" w:rsidRDefault="000E5BCD" w:rsidP="001D3535">
            <w:pPr>
              <w:rPr>
                <w:rFonts w:ascii="Arial Narrow" w:hAnsi="Arial Narrow"/>
                <w:sz w:val="18"/>
                <w:szCs w:val="18"/>
              </w:rPr>
            </w:pPr>
          </w:p>
        </w:tc>
        <w:tc>
          <w:tcPr>
            <w:tcW w:w="697" w:type="dxa"/>
          </w:tcPr>
          <w:p w14:paraId="4031AB4A"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100%</w:t>
            </w:r>
          </w:p>
        </w:tc>
        <w:tc>
          <w:tcPr>
            <w:tcW w:w="696" w:type="dxa"/>
          </w:tcPr>
          <w:p w14:paraId="4C85144B" w14:textId="77777777" w:rsidR="000E5BCD" w:rsidRPr="00B813D5" w:rsidRDefault="000E5BCD" w:rsidP="001D3535">
            <w:pPr>
              <w:rPr>
                <w:rFonts w:ascii="Arial Narrow" w:hAnsi="Arial Narrow"/>
                <w:sz w:val="18"/>
                <w:szCs w:val="18"/>
              </w:rPr>
            </w:pPr>
          </w:p>
        </w:tc>
        <w:tc>
          <w:tcPr>
            <w:tcW w:w="697" w:type="dxa"/>
          </w:tcPr>
          <w:p w14:paraId="286855FE" w14:textId="77777777" w:rsidR="000E5BCD" w:rsidRPr="00B813D5" w:rsidRDefault="000E5BCD" w:rsidP="001D3535">
            <w:pPr>
              <w:rPr>
                <w:rFonts w:ascii="Arial Narrow" w:hAnsi="Arial Narrow"/>
                <w:sz w:val="18"/>
                <w:szCs w:val="18"/>
              </w:rPr>
            </w:pPr>
          </w:p>
        </w:tc>
      </w:tr>
      <w:tr w:rsidR="000E5BCD" w:rsidRPr="00B813D5" w14:paraId="619116E7" w14:textId="77777777" w:rsidTr="001D3535">
        <w:tc>
          <w:tcPr>
            <w:tcW w:w="2127" w:type="dxa"/>
            <w:vMerge/>
          </w:tcPr>
          <w:p w14:paraId="33B92E95" w14:textId="77777777" w:rsidR="000E5BCD" w:rsidRPr="00B813D5" w:rsidRDefault="000E5BCD" w:rsidP="001D3535">
            <w:pPr>
              <w:rPr>
                <w:rFonts w:ascii="Arial Narrow" w:hAnsi="Arial Narrow"/>
                <w:sz w:val="18"/>
                <w:szCs w:val="18"/>
              </w:rPr>
            </w:pPr>
          </w:p>
        </w:tc>
        <w:tc>
          <w:tcPr>
            <w:tcW w:w="4677" w:type="dxa"/>
          </w:tcPr>
          <w:p w14:paraId="623CE53D" w14:textId="77777777" w:rsidR="000E5BCD" w:rsidRPr="00B813D5" w:rsidRDefault="000E5BCD" w:rsidP="001D3535">
            <w:pPr>
              <w:rPr>
                <w:rFonts w:ascii="Arial Narrow" w:hAnsi="Arial Narrow"/>
                <w:sz w:val="18"/>
                <w:szCs w:val="18"/>
              </w:rPr>
            </w:pPr>
            <w:r w:rsidRPr="00B813D5">
              <w:rPr>
                <w:rFonts w:ascii="Arial Narrow" w:hAnsi="Arial Narrow" w:cstheme="minorHAnsi"/>
                <w:sz w:val="18"/>
                <w:szCs w:val="18"/>
              </w:rPr>
              <w:t xml:space="preserve">Appui/Formation des paysans sur la technique du compostage/fumure organique </w:t>
            </w:r>
          </w:p>
        </w:tc>
        <w:tc>
          <w:tcPr>
            <w:tcW w:w="3003" w:type="dxa"/>
          </w:tcPr>
          <w:p w14:paraId="55335091" w14:textId="77777777" w:rsidR="000E5BCD" w:rsidRPr="00B813D5" w:rsidRDefault="000E5BCD" w:rsidP="001D3535">
            <w:pPr>
              <w:rPr>
                <w:rFonts w:ascii="Arial Narrow" w:hAnsi="Arial Narrow"/>
                <w:sz w:val="18"/>
                <w:szCs w:val="18"/>
              </w:rPr>
            </w:pPr>
            <w:r w:rsidRPr="00B813D5">
              <w:rPr>
                <w:rFonts w:ascii="Arial Narrow" w:hAnsi="Arial Narrow" w:cstheme="minorHAnsi"/>
                <w:sz w:val="18"/>
                <w:szCs w:val="18"/>
              </w:rPr>
              <w:t>Les paysans sont formés sur les techniques de compostage</w:t>
            </w:r>
          </w:p>
        </w:tc>
        <w:tc>
          <w:tcPr>
            <w:tcW w:w="2014" w:type="dxa"/>
            <w:vAlign w:val="center"/>
          </w:tcPr>
          <w:p w14:paraId="2CA6AABC" w14:textId="77777777" w:rsidR="000E5BCD" w:rsidRPr="00B813D5" w:rsidRDefault="000E5BCD" w:rsidP="001D3535">
            <w:pPr>
              <w:rPr>
                <w:rFonts w:ascii="Arial Narrow" w:hAnsi="Arial Narrow"/>
                <w:sz w:val="18"/>
                <w:szCs w:val="18"/>
              </w:rPr>
            </w:pPr>
            <w:r w:rsidRPr="00B813D5">
              <w:rPr>
                <w:rFonts w:ascii="Arial Narrow" w:hAnsi="Arial Narrow" w:cstheme="minorHAnsi"/>
                <w:sz w:val="18"/>
                <w:szCs w:val="18"/>
              </w:rPr>
              <w:t xml:space="preserve">Commune </w:t>
            </w:r>
          </w:p>
        </w:tc>
        <w:tc>
          <w:tcPr>
            <w:tcW w:w="1406" w:type="dxa"/>
          </w:tcPr>
          <w:p w14:paraId="10F0C2E5" w14:textId="77777777" w:rsidR="000E5BCD" w:rsidRPr="00B813D5" w:rsidRDefault="000E5BCD" w:rsidP="001D3535">
            <w:pPr>
              <w:jc w:val="center"/>
              <w:rPr>
                <w:rFonts w:ascii="Arial Narrow" w:hAnsi="Arial Narrow"/>
                <w:sz w:val="18"/>
                <w:szCs w:val="18"/>
              </w:rPr>
            </w:pPr>
          </w:p>
          <w:p w14:paraId="7F718170" w14:textId="77777777" w:rsidR="000E5BCD" w:rsidRPr="00B813D5" w:rsidRDefault="000E5BCD" w:rsidP="001D3535">
            <w:pPr>
              <w:jc w:val="right"/>
              <w:rPr>
                <w:rFonts w:ascii="Arial Narrow" w:hAnsi="Arial Narrow"/>
                <w:sz w:val="18"/>
                <w:szCs w:val="18"/>
              </w:rPr>
            </w:pPr>
            <w:r w:rsidRPr="00B813D5">
              <w:rPr>
                <w:rFonts w:ascii="Arial Narrow" w:hAnsi="Arial Narrow"/>
                <w:sz w:val="18"/>
                <w:szCs w:val="18"/>
              </w:rPr>
              <w:t>PM</w:t>
            </w:r>
          </w:p>
        </w:tc>
        <w:tc>
          <w:tcPr>
            <w:tcW w:w="701" w:type="dxa"/>
          </w:tcPr>
          <w:p w14:paraId="407F9302" w14:textId="77777777" w:rsidR="000E5BCD" w:rsidRPr="00B813D5" w:rsidRDefault="000E5BCD" w:rsidP="001D3535">
            <w:pPr>
              <w:rPr>
                <w:rFonts w:ascii="Arial Narrow" w:hAnsi="Arial Narrow"/>
                <w:sz w:val="18"/>
                <w:szCs w:val="18"/>
              </w:rPr>
            </w:pPr>
          </w:p>
          <w:p w14:paraId="79378E29"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10%</w:t>
            </w:r>
          </w:p>
        </w:tc>
        <w:tc>
          <w:tcPr>
            <w:tcW w:w="697" w:type="dxa"/>
          </w:tcPr>
          <w:p w14:paraId="6355C450" w14:textId="77777777" w:rsidR="000E5BCD" w:rsidRPr="00B813D5" w:rsidRDefault="000E5BCD" w:rsidP="001D3535">
            <w:pPr>
              <w:rPr>
                <w:rFonts w:ascii="Arial Narrow" w:hAnsi="Arial Narrow"/>
                <w:sz w:val="18"/>
                <w:szCs w:val="18"/>
              </w:rPr>
            </w:pPr>
          </w:p>
          <w:p w14:paraId="6C590FFF"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20%</w:t>
            </w:r>
          </w:p>
        </w:tc>
        <w:tc>
          <w:tcPr>
            <w:tcW w:w="696" w:type="dxa"/>
          </w:tcPr>
          <w:p w14:paraId="2FC788CC" w14:textId="77777777" w:rsidR="000E5BCD" w:rsidRPr="00B813D5" w:rsidRDefault="000E5BCD" w:rsidP="001D3535">
            <w:pPr>
              <w:rPr>
                <w:rFonts w:ascii="Arial Narrow" w:hAnsi="Arial Narrow"/>
                <w:sz w:val="18"/>
                <w:szCs w:val="18"/>
              </w:rPr>
            </w:pPr>
          </w:p>
          <w:p w14:paraId="14D7C7F6"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20%</w:t>
            </w:r>
          </w:p>
        </w:tc>
        <w:tc>
          <w:tcPr>
            <w:tcW w:w="697" w:type="dxa"/>
          </w:tcPr>
          <w:p w14:paraId="351EF7A4" w14:textId="77777777" w:rsidR="000E5BCD" w:rsidRPr="00B813D5" w:rsidRDefault="000E5BCD" w:rsidP="001D3535">
            <w:pPr>
              <w:rPr>
                <w:rFonts w:ascii="Arial Narrow" w:hAnsi="Arial Narrow"/>
                <w:sz w:val="18"/>
                <w:szCs w:val="18"/>
              </w:rPr>
            </w:pPr>
          </w:p>
          <w:p w14:paraId="000F2F2A"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50%</w:t>
            </w:r>
          </w:p>
        </w:tc>
      </w:tr>
      <w:tr w:rsidR="000E5BCD" w:rsidRPr="00B813D5" w14:paraId="51C1CB77" w14:textId="77777777" w:rsidTr="001D3535">
        <w:tc>
          <w:tcPr>
            <w:tcW w:w="2127" w:type="dxa"/>
            <w:vMerge/>
          </w:tcPr>
          <w:p w14:paraId="1628820D" w14:textId="77777777" w:rsidR="000E5BCD" w:rsidRPr="00B813D5" w:rsidRDefault="000E5BCD" w:rsidP="001D3535">
            <w:pPr>
              <w:rPr>
                <w:rFonts w:ascii="Arial Narrow" w:hAnsi="Arial Narrow"/>
                <w:sz w:val="18"/>
                <w:szCs w:val="18"/>
              </w:rPr>
            </w:pPr>
          </w:p>
        </w:tc>
        <w:tc>
          <w:tcPr>
            <w:tcW w:w="4677" w:type="dxa"/>
          </w:tcPr>
          <w:p w14:paraId="2B11DD94"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Appui/accompagnement de 10 jeunes (5 filles et 5 garçons dans le cadre de l’agriculture hors sol (à l’étage)</w:t>
            </w:r>
          </w:p>
        </w:tc>
        <w:tc>
          <w:tcPr>
            <w:tcW w:w="3003" w:type="dxa"/>
          </w:tcPr>
          <w:p w14:paraId="676E3AB9"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10 jeunes filles et garçons sont appuyés et accompagnés dans le cadre de l’agriculture hors sol</w:t>
            </w:r>
          </w:p>
        </w:tc>
        <w:tc>
          <w:tcPr>
            <w:tcW w:w="2014" w:type="dxa"/>
          </w:tcPr>
          <w:p w14:paraId="0ACFC1BF"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 xml:space="preserve">Commune </w:t>
            </w:r>
          </w:p>
        </w:tc>
        <w:tc>
          <w:tcPr>
            <w:tcW w:w="1406" w:type="dxa"/>
          </w:tcPr>
          <w:p w14:paraId="5F487D7F" w14:textId="77777777" w:rsidR="000E5BCD" w:rsidRPr="00B813D5" w:rsidRDefault="000E5BCD" w:rsidP="001D3535">
            <w:pPr>
              <w:jc w:val="right"/>
              <w:rPr>
                <w:rFonts w:ascii="Arial Narrow" w:hAnsi="Arial Narrow"/>
                <w:sz w:val="18"/>
                <w:szCs w:val="18"/>
              </w:rPr>
            </w:pPr>
            <w:r w:rsidRPr="00B813D5">
              <w:rPr>
                <w:rFonts w:ascii="Arial Narrow" w:hAnsi="Arial Narrow"/>
                <w:sz w:val="18"/>
                <w:szCs w:val="18"/>
              </w:rPr>
              <w:t xml:space="preserve">   5 000 000</w:t>
            </w:r>
          </w:p>
        </w:tc>
        <w:tc>
          <w:tcPr>
            <w:tcW w:w="701" w:type="dxa"/>
          </w:tcPr>
          <w:p w14:paraId="7B036B6B"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15%</w:t>
            </w:r>
          </w:p>
        </w:tc>
        <w:tc>
          <w:tcPr>
            <w:tcW w:w="697" w:type="dxa"/>
          </w:tcPr>
          <w:p w14:paraId="4D3CD27E"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20%</w:t>
            </w:r>
          </w:p>
        </w:tc>
        <w:tc>
          <w:tcPr>
            <w:tcW w:w="696" w:type="dxa"/>
          </w:tcPr>
          <w:p w14:paraId="316417E5"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30%</w:t>
            </w:r>
          </w:p>
        </w:tc>
        <w:tc>
          <w:tcPr>
            <w:tcW w:w="697" w:type="dxa"/>
          </w:tcPr>
          <w:p w14:paraId="67F58A26"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35%</w:t>
            </w:r>
          </w:p>
        </w:tc>
      </w:tr>
      <w:tr w:rsidR="000E5BCD" w:rsidRPr="00B813D5" w14:paraId="3BB382F5" w14:textId="77777777" w:rsidTr="001D3535">
        <w:tc>
          <w:tcPr>
            <w:tcW w:w="2127" w:type="dxa"/>
          </w:tcPr>
          <w:p w14:paraId="12A77125" w14:textId="77777777" w:rsidR="000E5BCD" w:rsidRPr="00B813D5" w:rsidRDefault="000E5BCD" w:rsidP="001D3535">
            <w:pPr>
              <w:rPr>
                <w:rFonts w:ascii="Arial Narrow" w:hAnsi="Arial Narrow"/>
                <w:b/>
                <w:sz w:val="18"/>
                <w:szCs w:val="18"/>
              </w:rPr>
            </w:pPr>
            <w:r w:rsidRPr="00B813D5">
              <w:rPr>
                <w:rFonts w:ascii="Arial Narrow" w:hAnsi="Arial Narrow"/>
                <w:b/>
                <w:sz w:val="18"/>
                <w:szCs w:val="18"/>
              </w:rPr>
              <w:t>Sous –Total I</w:t>
            </w:r>
          </w:p>
        </w:tc>
        <w:tc>
          <w:tcPr>
            <w:tcW w:w="4677" w:type="dxa"/>
          </w:tcPr>
          <w:p w14:paraId="3CAC54E9" w14:textId="77777777" w:rsidR="000E5BCD" w:rsidRPr="00B813D5" w:rsidRDefault="000E5BCD" w:rsidP="001D3535">
            <w:pPr>
              <w:rPr>
                <w:rFonts w:ascii="Arial Narrow" w:hAnsi="Arial Narrow"/>
                <w:sz w:val="18"/>
                <w:szCs w:val="18"/>
              </w:rPr>
            </w:pPr>
          </w:p>
        </w:tc>
        <w:tc>
          <w:tcPr>
            <w:tcW w:w="3003" w:type="dxa"/>
          </w:tcPr>
          <w:p w14:paraId="3A423886" w14:textId="77777777" w:rsidR="000E5BCD" w:rsidRPr="00B813D5" w:rsidRDefault="000E5BCD" w:rsidP="001D3535">
            <w:pPr>
              <w:rPr>
                <w:rFonts w:ascii="Arial Narrow" w:hAnsi="Arial Narrow"/>
                <w:sz w:val="18"/>
                <w:szCs w:val="18"/>
              </w:rPr>
            </w:pPr>
          </w:p>
        </w:tc>
        <w:tc>
          <w:tcPr>
            <w:tcW w:w="2014" w:type="dxa"/>
          </w:tcPr>
          <w:p w14:paraId="197F4A45" w14:textId="77777777" w:rsidR="000E5BCD" w:rsidRPr="00B813D5" w:rsidRDefault="000E5BCD" w:rsidP="001D3535">
            <w:pPr>
              <w:rPr>
                <w:rFonts w:ascii="Arial Narrow" w:hAnsi="Arial Narrow"/>
                <w:sz w:val="18"/>
                <w:szCs w:val="18"/>
              </w:rPr>
            </w:pPr>
          </w:p>
        </w:tc>
        <w:tc>
          <w:tcPr>
            <w:tcW w:w="1406" w:type="dxa"/>
          </w:tcPr>
          <w:p w14:paraId="4350E786" w14:textId="77777777" w:rsidR="000E5BCD" w:rsidRPr="00544162" w:rsidRDefault="000E5BCD" w:rsidP="001D3535">
            <w:pPr>
              <w:jc w:val="right"/>
              <w:rPr>
                <w:rFonts w:ascii="Arial Narrow" w:hAnsi="Arial Narrow"/>
                <w:b/>
                <w:bCs/>
                <w:sz w:val="18"/>
                <w:szCs w:val="18"/>
              </w:rPr>
            </w:pPr>
            <w:r w:rsidRPr="00544162">
              <w:rPr>
                <w:rFonts w:ascii="Arial Narrow" w:hAnsi="Arial Narrow"/>
                <w:b/>
                <w:bCs/>
                <w:sz w:val="18"/>
                <w:szCs w:val="18"/>
              </w:rPr>
              <w:t>12 500 000</w:t>
            </w:r>
          </w:p>
        </w:tc>
        <w:tc>
          <w:tcPr>
            <w:tcW w:w="701" w:type="dxa"/>
          </w:tcPr>
          <w:p w14:paraId="11CECAD6" w14:textId="77777777" w:rsidR="000E5BCD" w:rsidRPr="00B813D5" w:rsidRDefault="000E5BCD" w:rsidP="001D3535">
            <w:pPr>
              <w:rPr>
                <w:rFonts w:ascii="Arial Narrow" w:hAnsi="Arial Narrow"/>
                <w:sz w:val="18"/>
                <w:szCs w:val="18"/>
              </w:rPr>
            </w:pPr>
          </w:p>
        </w:tc>
        <w:tc>
          <w:tcPr>
            <w:tcW w:w="697" w:type="dxa"/>
          </w:tcPr>
          <w:p w14:paraId="45482E56" w14:textId="77777777" w:rsidR="000E5BCD" w:rsidRPr="00B813D5" w:rsidRDefault="000E5BCD" w:rsidP="001D3535">
            <w:pPr>
              <w:rPr>
                <w:rFonts w:ascii="Arial Narrow" w:hAnsi="Arial Narrow"/>
                <w:sz w:val="18"/>
                <w:szCs w:val="18"/>
              </w:rPr>
            </w:pPr>
          </w:p>
        </w:tc>
        <w:tc>
          <w:tcPr>
            <w:tcW w:w="696" w:type="dxa"/>
          </w:tcPr>
          <w:p w14:paraId="7D2674BA" w14:textId="77777777" w:rsidR="000E5BCD" w:rsidRPr="00B813D5" w:rsidRDefault="000E5BCD" w:rsidP="001D3535">
            <w:pPr>
              <w:rPr>
                <w:rFonts w:ascii="Arial Narrow" w:hAnsi="Arial Narrow"/>
                <w:sz w:val="18"/>
                <w:szCs w:val="18"/>
              </w:rPr>
            </w:pPr>
          </w:p>
        </w:tc>
        <w:tc>
          <w:tcPr>
            <w:tcW w:w="697" w:type="dxa"/>
          </w:tcPr>
          <w:p w14:paraId="4758FB75" w14:textId="77777777" w:rsidR="000E5BCD" w:rsidRPr="00B813D5" w:rsidRDefault="000E5BCD" w:rsidP="001D3535">
            <w:pPr>
              <w:rPr>
                <w:rFonts w:ascii="Arial Narrow" w:hAnsi="Arial Narrow"/>
                <w:sz w:val="18"/>
                <w:szCs w:val="18"/>
              </w:rPr>
            </w:pPr>
          </w:p>
        </w:tc>
      </w:tr>
      <w:tr w:rsidR="000E5BCD" w:rsidRPr="00B813D5" w14:paraId="3BF837F6" w14:textId="77777777" w:rsidTr="001D3535">
        <w:tc>
          <w:tcPr>
            <w:tcW w:w="16018" w:type="dxa"/>
            <w:gridSpan w:val="9"/>
            <w:shd w:val="clear" w:color="auto" w:fill="7F7F7F" w:themeFill="text1" w:themeFillTint="80"/>
          </w:tcPr>
          <w:p w14:paraId="70B3C778" w14:textId="77777777" w:rsidR="000E5BCD" w:rsidRPr="00B813D5" w:rsidRDefault="000E5BCD" w:rsidP="001D3535">
            <w:pPr>
              <w:jc w:val="center"/>
              <w:rPr>
                <w:rFonts w:ascii="Arial Narrow" w:hAnsi="Arial Narrow"/>
                <w:sz w:val="18"/>
                <w:szCs w:val="18"/>
              </w:rPr>
            </w:pPr>
            <w:r>
              <w:rPr>
                <w:rFonts w:ascii="Arial Narrow" w:hAnsi="Arial Narrow"/>
                <w:sz w:val="18"/>
                <w:szCs w:val="18"/>
              </w:rPr>
              <w:t>SECTEUR ECONOMIE RURALE</w:t>
            </w:r>
          </w:p>
        </w:tc>
      </w:tr>
      <w:tr w:rsidR="000E5BCD" w:rsidRPr="00B813D5" w14:paraId="37231D75" w14:textId="77777777" w:rsidTr="001D3535">
        <w:tc>
          <w:tcPr>
            <w:tcW w:w="2127" w:type="dxa"/>
            <w:vMerge w:val="restart"/>
          </w:tcPr>
          <w:p w14:paraId="3C87AB77" w14:textId="77777777" w:rsidR="000E5BCD" w:rsidRPr="00B813D5" w:rsidRDefault="000E5BCD" w:rsidP="001D3535">
            <w:pPr>
              <w:rPr>
                <w:rFonts w:ascii="Arial Narrow" w:hAnsi="Arial Narrow"/>
                <w:b/>
                <w:sz w:val="18"/>
                <w:szCs w:val="18"/>
              </w:rPr>
            </w:pPr>
            <w:r w:rsidRPr="00B813D5">
              <w:rPr>
                <w:rFonts w:ascii="Arial Narrow" w:hAnsi="Arial Narrow"/>
                <w:b/>
                <w:sz w:val="18"/>
                <w:szCs w:val="18"/>
              </w:rPr>
              <w:t>ELEVAGE</w:t>
            </w:r>
          </w:p>
          <w:p w14:paraId="3BC9B891" w14:textId="77777777" w:rsidR="000E5BCD" w:rsidRPr="00B813D5" w:rsidRDefault="000E5BCD" w:rsidP="001D3535">
            <w:pPr>
              <w:rPr>
                <w:rFonts w:ascii="Arial Narrow" w:hAnsi="Arial Narrow"/>
                <w:sz w:val="18"/>
                <w:szCs w:val="18"/>
              </w:rPr>
            </w:pPr>
            <w:r w:rsidRPr="00B813D5">
              <w:rPr>
                <w:rFonts w:ascii="Arial Narrow" w:hAnsi="Arial Narrow"/>
                <w:b/>
                <w:sz w:val="18"/>
                <w:szCs w:val="18"/>
              </w:rPr>
              <w:t xml:space="preserve">Favoriser le développement de l’élevage </w:t>
            </w:r>
          </w:p>
        </w:tc>
        <w:tc>
          <w:tcPr>
            <w:tcW w:w="4677" w:type="dxa"/>
            <w:vAlign w:val="center"/>
          </w:tcPr>
          <w:p w14:paraId="44BA5F54" w14:textId="77777777" w:rsidR="000E5BCD" w:rsidRPr="00B813D5" w:rsidRDefault="000E5BCD" w:rsidP="001D3535">
            <w:pPr>
              <w:rPr>
                <w:rFonts w:ascii="Arial Narrow" w:hAnsi="Arial Narrow"/>
                <w:sz w:val="18"/>
                <w:szCs w:val="18"/>
              </w:rPr>
            </w:pPr>
            <w:r w:rsidRPr="00B813D5">
              <w:rPr>
                <w:rFonts w:ascii="Arial Narrow" w:hAnsi="Arial Narrow" w:cstheme="minorHAnsi"/>
                <w:sz w:val="18"/>
                <w:szCs w:val="18"/>
              </w:rPr>
              <w:t>Appui à la mise en place des organisations socio- professionnelles (sociétés coopératives…)</w:t>
            </w:r>
          </w:p>
        </w:tc>
        <w:tc>
          <w:tcPr>
            <w:tcW w:w="3003" w:type="dxa"/>
          </w:tcPr>
          <w:p w14:paraId="3CE7EC63"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Les organisations socioprofessionnelles sont mises en place et sont fonctionnelles</w:t>
            </w:r>
          </w:p>
        </w:tc>
        <w:tc>
          <w:tcPr>
            <w:tcW w:w="2014" w:type="dxa"/>
            <w:vAlign w:val="center"/>
          </w:tcPr>
          <w:p w14:paraId="286467C2" w14:textId="77777777" w:rsidR="000E5BCD" w:rsidRPr="00B813D5" w:rsidRDefault="000E5BCD" w:rsidP="001D3535">
            <w:pPr>
              <w:rPr>
                <w:rFonts w:ascii="Arial Narrow" w:hAnsi="Arial Narrow"/>
                <w:sz w:val="18"/>
                <w:szCs w:val="18"/>
              </w:rPr>
            </w:pPr>
            <w:r w:rsidRPr="00B813D5">
              <w:rPr>
                <w:rFonts w:ascii="Arial Narrow" w:hAnsi="Arial Narrow" w:cstheme="minorHAnsi"/>
                <w:sz w:val="18"/>
                <w:szCs w:val="18"/>
              </w:rPr>
              <w:t>Commune</w:t>
            </w:r>
          </w:p>
        </w:tc>
        <w:tc>
          <w:tcPr>
            <w:tcW w:w="1406" w:type="dxa"/>
          </w:tcPr>
          <w:p w14:paraId="2EED567E" w14:textId="77777777" w:rsidR="000E5BCD" w:rsidRPr="00B813D5" w:rsidRDefault="000E5BCD" w:rsidP="001D3535">
            <w:pPr>
              <w:jc w:val="right"/>
              <w:rPr>
                <w:rFonts w:ascii="Arial Narrow" w:hAnsi="Arial Narrow"/>
                <w:sz w:val="18"/>
                <w:szCs w:val="18"/>
              </w:rPr>
            </w:pPr>
          </w:p>
          <w:p w14:paraId="621BF185" w14:textId="77777777" w:rsidR="000E5BCD" w:rsidRPr="00B813D5" w:rsidRDefault="000E5BCD" w:rsidP="001D3535">
            <w:pPr>
              <w:jc w:val="right"/>
              <w:rPr>
                <w:rFonts w:ascii="Arial Narrow" w:hAnsi="Arial Narrow"/>
                <w:sz w:val="18"/>
                <w:szCs w:val="18"/>
              </w:rPr>
            </w:pPr>
            <w:r w:rsidRPr="00B813D5">
              <w:rPr>
                <w:rFonts w:ascii="Arial Narrow" w:hAnsi="Arial Narrow"/>
                <w:sz w:val="18"/>
                <w:szCs w:val="18"/>
              </w:rPr>
              <w:t>5 000 000</w:t>
            </w:r>
          </w:p>
        </w:tc>
        <w:tc>
          <w:tcPr>
            <w:tcW w:w="701" w:type="dxa"/>
          </w:tcPr>
          <w:p w14:paraId="650D5BAC"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20%</w:t>
            </w:r>
          </w:p>
        </w:tc>
        <w:tc>
          <w:tcPr>
            <w:tcW w:w="697" w:type="dxa"/>
          </w:tcPr>
          <w:p w14:paraId="4C82C5F4"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80%</w:t>
            </w:r>
          </w:p>
        </w:tc>
        <w:tc>
          <w:tcPr>
            <w:tcW w:w="696" w:type="dxa"/>
          </w:tcPr>
          <w:p w14:paraId="4FF0EDC4" w14:textId="77777777" w:rsidR="000E5BCD" w:rsidRPr="00B813D5" w:rsidRDefault="000E5BCD" w:rsidP="001D3535">
            <w:pPr>
              <w:rPr>
                <w:rFonts w:ascii="Arial Narrow" w:hAnsi="Arial Narrow"/>
                <w:sz w:val="18"/>
                <w:szCs w:val="18"/>
              </w:rPr>
            </w:pPr>
          </w:p>
        </w:tc>
        <w:tc>
          <w:tcPr>
            <w:tcW w:w="697" w:type="dxa"/>
          </w:tcPr>
          <w:p w14:paraId="68DE6705" w14:textId="77777777" w:rsidR="000E5BCD" w:rsidRPr="00B813D5" w:rsidRDefault="000E5BCD" w:rsidP="001D3535">
            <w:pPr>
              <w:rPr>
                <w:rFonts w:ascii="Arial Narrow" w:hAnsi="Arial Narrow"/>
                <w:sz w:val="18"/>
                <w:szCs w:val="18"/>
              </w:rPr>
            </w:pPr>
          </w:p>
        </w:tc>
      </w:tr>
      <w:tr w:rsidR="000E5BCD" w:rsidRPr="00B813D5" w14:paraId="49337804" w14:textId="77777777" w:rsidTr="001D3535">
        <w:tc>
          <w:tcPr>
            <w:tcW w:w="2127" w:type="dxa"/>
            <w:vMerge/>
          </w:tcPr>
          <w:p w14:paraId="592DE7E5" w14:textId="77777777" w:rsidR="000E5BCD" w:rsidRPr="00B813D5" w:rsidRDefault="000E5BCD" w:rsidP="001D3535">
            <w:pPr>
              <w:rPr>
                <w:rFonts w:ascii="Arial Narrow" w:hAnsi="Arial Narrow"/>
                <w:sz w:val="18"/>
                <w:szCs w:val="18"/>
              </w:rPr>
            </w:pPr>
          </w:p>
        </w:tc>
        <w:tc>
          <w:tcPr>
            <w:tcW w:w="4677" w:type="dxa"/>
          </w:tcPr>
          <w:p w14:paraId="51262697" w14:textId="77777777" w:rsidR="000E5BCD" w:rsidRPr="00B813D5" w:rsidRDefault="000E5BCD" w:rsidP="001D3535">
            <w:pPr>
              <w:rPr>
                <w:rFonts w:ascii="Arial Narrow" w:hAnsi="Arial Narrow"/>
                <w:sz w:val="18"/>
                <w:szCs w:val="18"/>
              </w:rPr>
            </w:pPr>
            <w:r w:rsidRPr="00B813D5">
              <w:rPr>
                <w:rFonts w:ascii="Arial Narrow" w:hAnsi="Arial Narrow" w:cs="Calibri"/>
                <w:sz w:val="18"/>
                <w:szCs w:val="18"/>
              </w:rPr>
              <w:t xml:space="preserve">Appui à la vaccination des animaux </w:t>
            </w:r>
          </w:p>
        </w:tc>
        <w:tc>
          <w:tcPr>
            <w:tcW w:w="3003" w:type="dxa"/>
          </w:tcPr>
          <w:p w14:paraId="3FA345FF" w14:textId="77777777" w:rsidR="000E5BCD" w:rsidRPr="00B813D5" w:rsidRDefault="000E5BCD" w:rsidP="001D3535">
            <w:pPr>
              <w:rPr>
                <w:rFonts w:ascii="Arial Narrow" w:hAnsi="Arial Narrow"/>
                <w:sz w:val="18"/>
                <w:szCs w:val="18"/>
              </w:rPr>
            </w:pPr>
            <w:r w:rsidRPr="00B813D5">
              <w:rPr>
                <w:rFonts w:ascii="Arial Narrow" w:hAnsi="Arial Narrow" w:cs="Calibri"/>
                <w:sz w:val="18"/>
                <w:szCs w:val="18"/>
              </w:rPr>
              <w:t xml:space="preserve">Les animaux sont vaccinés </w:t>
            </w:r>
          </w:p>
        </w:tc>
        <w:tc>
          <w:tcPr>
            <w:tcW w:w="2014" w:type="dxa"/>
          </w:tcPr>
          <w:p w14:paraId="75C12AFD" w14:textId="77777777" w:rsidR="000E5BCD" w:rsidRPr="00B813D5" w:rsidRDefault="000E5BCD" w:rsidP="001D3535">
            <w:pPr>
              <w:rPr>
                <w:rFonts w:ascii="Arial Narrow" w:hAnsi="Arial Narrow"/>
                <w:sz w:val="18"/>
                <w:szCs w:val="18"/>
              </w:rPr>
            </w:pPr>
            <w:r w:rsidRPr="00B813D5">
              <w:rPr>
                <w:rFonts w:ascii="Arial Narrow" w:hAnsi="Arial Narrow" w:cs="Calibri"/>
                <w:sz w:val="18"/>
                <w:szCs w:val="18"/>
              </w:rPr>
              <w:t xml:space="preserve">Commune </w:t>
            </w:r>
          </w:p>
        </w:tc>
        <w:tc>
          <w:tcPr>
            <w:tcW w:w="1406" w:type="dxa"/>
          </w:tcPr>
          <w:p w14:paraId="0E9B2692" w14:textId="77777777" w:rsidR="000E5BCD" w:rsidRPr="00B813D5" w:rsidRDefault="000E5BCD" w:rsidP="001D3535">
            <w:pPr>
              <w:jc w:val="right"/>
              <w:rPr>
                <w:rFonts w:ascii="Arial Narrow" w:hAnsi="Arial Narrow"/>
                <w:sz w:val="18"/>
                <w:szCs w:val="18"/>
              </w:rPr>
            </w:pPr>
            <w:r w:rsidRPr="00B813D5">
              <w:rPr>
                <w:rFonts w:ascii="Arial Narrow" w:hAnsi="Arial Narrow" w:cs="Calibri"/>
                <w:sz w:val="18"/>
                <w:szCs w:val="18"/>
              </w:rPr>
              <w:t>5 000 000</w:t>
            </w:r>
          </w:p>
        </w:tc>
        <w:tc>
          <w:tcPr>
            <w:tcW w:w="701" w:type="dxa"/>
          </w:tcPr>
          <w:p w14:paraId="71236FD9"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20%</w:t>
            </w:r>
          </w:p>
        </w:tc>
        <w:tc>
          <w:tcPr>
            <w:tcW w:w="697" w:type="dxa"/>
          </w:tcPr>
          <w:p w14:paraId="7786DC9A"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20%</w:t>
            </w:r>
          </w:p>
        </w:tc>
        <w:tc>
          <w:tcPr>
            <w:tcW w:w="696" w:type="dxa"/>
          </w:tcPr>
          <w:p w14:paraId="0BC9FB0E"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60%</w:t>
            </w:r>
          </w:p>
        </w:tc>
        <w:tc>
          <w:tcPr>
            <w:tcW w:w="697" w:type="dxa"/>
          </w:tcPr>
          <w:p w14:paraId="5EB10C58" w14:textId="77777777" w:rsidR="000E5BCD" w:rsidRPr="00B813D5" w:rsidRDefault="000E5BCD" w:rsidP="001D3535">
            <w:pPr>
              <w:rPr>
                <w:rFonts w:ascii="Arial Narrow" w:hAnsi="Arial Narrow"/>
                <w:sz w:val="18"/>
                <w:szCs w:val="18"/>
              </w:rPr>
            </w:pPr>
          </w:p>
        </w:tc>
      </w:tr>
      <w:tr w:rsidR="000E5BCD" w:rsidRPr="00B813D5" w14:paraId="4915C689" w14:textId="77777777" w:rsidTr="001D3535">
        <w:tc>
          <w:tcPr>
            <w:tcW w:w="2127" w:type="dxa"/>
            <w:vMerge/>
          </w:tcPr>
          <w:p w14:paraId="56900872" w14:textId="77777777" w:rsidR="000E5BCD" w:rsidRPr="00B813D5" w:rsidRDefault="000E5BCD" w:rsidP="001D3535">
            <w:pPr>
              <w:rPr>
                <w:rFonts w:ascii="Arial Narrow" w:hAnsi="Arial Narrow"/>
                <w:sz w:val="18"/>
                <w:szCs w:val="18"/>
              </w:rPr>
            </w:pPr>
          </w:p>
        </w:tc>
        <w:tc>
          <w:tcPr>
            <w:tcW w:w="4677" w:type="dxa"/>
          </w:tcPr>
          <w:p w14:paraId="6EA0D2D4" w14:textId="77777777" w:rsidR="000E5BCD" w:rsidRPr="00B813D5" w:rsidRDefault="000E5BCD" w:rsidP="001D3535">
            <w:pPr>
              <w:rPr>
                <w:rFonts w:ascii="Arial Narrow" w:hAnsi="Arial Narrow"/>
                <w:sz w:val="18"/>
                <w:szCs w:val="18"/>
              </w:rPr>
            </w:pPr>
            <w:r w:rsidRPr="00B813D5">
              <w:rPr>
                <w:rFonts w:ascii="Arial Narrow" w:hAnsi="Arial Narrow" w:cs="Arial"/>
                <w:sz w:val="18"/>
                <w:szCs w:val="18"/>
              </w:rPr>
              <w:t>Plaidoyer auprès de l’Etat et des partenaires pour la subvention de l’aliment bétail</w:t>
            </w:r>
          </w:p>
        </w:tc>
        <w:tc>
          <w:tcPr>
            <w:tcW w:w="3003" w:type="dxa"/>
          </w:tcPr>
          <w:p w14:paraId="2AC511EB" w14:textId="77777777" w:rsidR="000E5BCD" w:rsidRPr="00B813D5" w:rsidRDefault="000E5BCD" w:rsidP="001D3535">
            <w:pPr>
              <w:rPr>
                <w:rFonts w:ascii="Arial Narrow" w:hAnsi="Arial Narrow"/>
                <w:sz w:val="18"/>
                <w:szCs w:val="18"/>
              </w:rPr>
            </w:pPr>
            <w:r w:rsidRPr="00B813D5">
              <w:rPr>
                <w:rFonts w:ascii="Arial Narrow" w:hAnsi="Arial Narrow" w:cs="Calibri"/>
                <w:sz w:val="18"/>
                <w:szCs w:val="18"/>
              </w:rPr>
              <w:t xml:space="preserve">L’aliment bétail est subventionné par l’Etat </w:t>
            </w:r>
          </w:p>
        </w:tc>
        <w:tc>
          <w:tcPr>
            <w:tcW w:w="2014" w:type="dxa"/>
          </w:tcPr>
          <w:p w14:paraId="654D246F" w14:textId="77777777" w:rsidR="000E5BCD" w:rsidRPr="00B813D5" w:rsidRDefault="000E5BCD" w:rsidP="001D3535">
            <w:pPr>
              <w:rPr>
                <w:rFonts w:ascii="Arial Narrow" w:hAnsi="Arial Narrow"/>
                <w:sz w:val="18"/>
                <w:szCs w:val="18"/>
              </w:rPr>
            </w:pPr>
            <w:r w:rsidRPr="00B813D5">
              <w:rPr>
                <w:rFonts w:ascii="Arial Narrow" w:hAnsi="Arial Narrow" w:cs="Calibri"/>
                <w:sz w:val="18"/>
                <w:szCs w:val="18"/>
              </w:rPr>
              <w:t xml:space="preserve">Commune </w:t>
            </w:r>
          </w:p>
        </w:tc>
        <w:tc>
          <w:tcPr>
            <w:tcW w:w="1406" w:type="dxa"/>
          </w:tcPr>
          <w:p w14:paraId="5B7B9BC7" w14:textId="77777777" w:rsidR="000E5BCD" w:rsidRPr="00B813D5" w:rsidRDefault="000E5BCD" w:rsidP="001D3535">
            <w:pPr>
              <w:jc w:val="right"/>
              <w:rPr>
                <w:rFonts w:ascii="Arial Narrow" w:hAnsi="Arial Narrow"/>
                <w:sz w:val="18"/>
                <w:szCs w:val="18"/>
              </w:rPr>
            </w:pPr>
            <w:r w:rsidRPr="00B813D5">
              <w:rPr>
                <w:rFonts w:ascii="Arial Narrow" w:hAnsi="Arial Narrow" w:cs="Calibri"/>
                <w:sz w:val="18"/>
                <w:szCs w:val="18"/>
              </w:rPr>
              <w:t>5 000 000</w:t>
            </w:r>
          </w:p>
        </w:tc>
        <w:tc>
          <w:tcPr>
            <w:tcW w:w="701" w:type="dxa"/>
          </w:tcPr>
          <w:p w14:paraId="3013F8E3" w14:textId="77777777" w:rsidR="000E5BCD" w:rsidRPr="00B813D5" w:rsidRDefault="000E5BCD" w:rsidP="001D3535">
            <w:pPr>
              <w:rPr>
                <w:rFonts w:ascii="Arial Narrow" w:hAnsi="Arial Narrow"/>
                <w:sz w:val="18"/>
                <w:szCs w:val="18"/>
              </w:rPr>
            </w:pPr>
          </w:p>
        </w:tc>
        <w:tc>
          <w:tcPr>
            <w:tcW w:w="697" w:type="dxa"/>
          </w:tcPr>
          <w:p w14:paraId="093FDCE8"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100%</w:t>
            </w:r>
          </w:p>
        </w:tc>
        <w:tc>
          <w:tcPr>
            <w:tcW w:w="696" w:type="dxa"/>
          </w:tcPr>
          <w:p w14:paraId="720A6BD9" w14:textId="77777777" w:rsidR="000E5BCD" w:rsidRPr="00B813D5" w:rsidRDefault="000E5BCD" w:rsidP="001D3535">
            <w:pPr>
              <w:rPr>
                <w:rFonts w:ascii="Arial Narrow" w:hAnsi="Arial Narrow"/>
                <w:sz w:val="18"/>
                <w:szCs w:val="18"/>
              </w:rPr>
            </w:pPr>
          </w:p>
        </w:tc>
        <w:tc>
          <w:tcPr>
            <w:tcW w:w="697" w:type="dxa"/>
          </w:tcPr>
          <w:p w14:paraId="14D84D2F" w14:textId="77777777" w:rsidR="000E5BCD" w:rsidRPr="00B813D5" w:rsidRDefault="000E5BCD" w:rsidP="001D3535">
            <w:pPr>
              <w:rPr>
                <w:rFonts w:ascii="Arial Narrow" w:hAnsi="Arial Narrow"/>
                <w:sz w:val="18"/>
                <w:szCs w:val="18"/>
              </w:rPr>
            </w:pPr>
          </w:p>
        </w:tc>
      </w:tr>
      <w:tr w:rsidR="000E5BCD" w:rsidRPr="00B813D5" w14:paraId="5A9BF3E5" w14:textId="77777777" w:rsidTr="001D3535">
        <w:tc>
          <w:tcPr>
            <w:tcW w:w="2127" w:type="dxa"/>
            <w:vMerge/>
          </w:tcPr>
          <w:p w14:paraId="636E5407" w14:textId="77777777" w:rsidR="000E5BCD" w:rsidRPr="00B813D5" w:rsidRDefault="000E5BCD" w:rsidP="001D3535">
            <w:pPr>
              <w:rPr>
                <w:rFonts w:ascii="Arial Narrow" w:hAnsi="Arial Narrow"/>
                <w:sz w:val="18"/>
                <w:szCs w:val="18"/>
              </w:rPr>
            </w:pPr>
          </w:p>
        </w:tc>
        <w:tc>
          <w:tcPr>
            <w:tcW w:w="4677" w:type="dxa"/>
          </w:tcPr>
          <w:p w14:paraId="1A9A7DB7" w14:textId="77777777" w:rsidR="000E5BCD" w:rsidRPr="00B813D5" w:rsidRDefault="000E5BCD" w:rsidP="001D3535">
            <w:pPr>
              <w:rPr>
                <w:rFonts w:ascii="Arial Narrow" w:hAnsi="Arial Narrow"/>
                <w:sz w:val="18"/>
                <w:szCs w:val="18"/>
              </w:rPr>
            </w:pPr>
            <w:r w:rsidRPr="00B813D5">
              <w:rPr>
                <w:rFonts w:ascii="Arial Narrow" w:hAnsi="Arial Narrow" w:cs="Calibri"/>
                <w:sz w:val="18"/>
                <w:szCs w:val="18"/>
              </w:rPr>
              <w:t xml:space="preserve">Appui à la vaccination des animaux </w:t>
            </w:r>
          </w:p>
        </w:tc>
        <w:tc>
          <w:tcPr>
            <w:tcW w:w="3003" w:type="dxa"/>
          </w:tcPr>
          <w:p w14:paraId="33D5A1E9" w14:textId="77777777" w:rsidR="000E5BCD" w:rsidRPr="00B813D5" w:rsidRDefault="000E5BCD" w:rsidP="001D3535">
            <w:pPr>
              <w:rPr>
                <w:rFonts w:ascii="Arial Narrow" w:hAnsi="Arial Narrow"/>
                <w:sz w:val="18"/>
                <w:szCs w:val="18"/>
              </w:rPr>
            </w:pPr>
            <w:r w:rsidRPr="00B813D5">
              <w:rPr>
                <w:rFonts w:ascii="Arial Narrow" w:hAnsi="Arial Narrow" w:cs="Calibri"/>
                <w:sz w:val="18"/>
                <w:szCs w:val="18"/>
              </w:rPr>
              <w:t xml:space="preserve">Les animaux sont vaccinés </w:t>
            </w:r>
          </w:p>
        </w:tc>
        <w:tc>
          <w:tcPr>
            <w:tcW w:w="2014" w:type="dxa"/>
          </w:tcPr>
          <w:p w14:paraId="25B1259D" w14:textId="77777777" w:rsidR="000E5BCD" w:rsidRPr="00B813D5" w:rsidRDefault="000E5BCD" w:rsidP="001D3535">
            <w:pPr>
              <w:rPr>
                <w:rFonts w:ascii="Arial Narrow" w:hAnsi="Arial Narrow"/>
                <w:sz w:val="18"/>
                <w:szCs w:val="18"/>
              </w:rPr>
            </w:pPr>
            <w:r w:rsidRPr="00B813D5">
              <w:rPr>
                <w:rFonts w:ascii="Arial Narrow" w:hAnsi="Arial Narrow" w:cs="Calibri"/>
                <w:sz w:val="18"/>
                <w:szCs w:val="18"/>
              </w:rPr>
              <w:t xml:space="preserve">Commune </w:t>
            </w:r>
          </w:p>
        </w:tc>
        <w:tc>
          <w:tcPr>
            <w:tcW w:w="1406" w:type="dxa"/>
          </w:tcPr>
          <w:p w14:paraId="17FCB3D5" w14:textId="77777777" w:rsidR="000E5BCD" w:rsidRPr="00B813D5" w:rsidRDefault="000E5BCD" w:rsidP="001D3535">
            <w:pPr>
              <w:jc w:val="right"/>
              <w:rPr>
                <w:rFonts w:ascii="Arial Narrow" w:hAnsi="Arial Narrow"/>
                <w:sz w:val="18"/>
                <w:szCs w:val="18"/>
              </w:rPr>
            </w:pPr>
            <w:r w:rsidRPr="00B813D5">
              <w:rPr>
                <w:rFonts w:ascii="Arial Narrow" w:hAnsi="Arial Narrow" w:cs="Calibri"/>
                <w:sz w:val="18"/>
                <w:szCs w:val="18"/>
              </w:rPr>
              <w:t>5 000 000</w:t>
            </w:r>
          </w:p>
        </w:tc>
        <w:tc>
          <w:tcPr>
            <w:tcW w:w="701" w:type="dxa"/>
          </w:tcPr>
          <w:p w14:paraId="548BA3E8"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20%</w:t>
            </w:r>
          </w:p>
        </w:tc>
        <w:tc>
          <w:tcPr>
            <w:tcW w:w="697" w:type="dxa"/>
          </w:tcPr>
          <w:p w14:paraId="0C1BD799"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20%</w:t>
            </w:r>
          </w:p>
        </w:tc>
        <w:tc>
          <w:tcPr>
            <w:tcW w:w="696" w:type="dxa"/>
          </w:tcPr>
          <w:p w14:paraId="232AB3AB"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60%</w:t>
            </w:r>
          </w:p>
        </w:tc>
        <w:tc>
          <w:tcPr>
            <w:tcW w:w="697" w:type="dxa"/>
          </w:tcPr>
          <w:p w14:paraId="383B6B9B" w14:textId="77777777" w:rsidR="000E5BCD" w:rsidRPr="00B813D5" w:rsidRDefault="000E5BCD" w:rsidP="001D3535">
            <w:pPr>
              <w:rPr>
                <w:rFonts w:ascii="Arial Narrow" w:hAnsi="Arial Narrow"/>
                <w:sz w:val="18"/>
                <w:szCs w:val="18"/>
              </w:rPr>
            </w:pPr>
          </w:p>
        </w:tc>
      </w:tr>
      <w:tr w:rsidR="000E5BCD" w:rsidRPr="00B813D5" w14:paraId="1EF89FDB" w14:textId="77777777" w:rsidTr="001D3535">
        <w:tc>
          <w:tcPr>
            <w:tcW w:w="2127" w:type="dxa"/>
            <w:vMerge/>
          </w:tcPr>
          <w:p w14:paraId="2BE8892F" w14:textId="77777777" w:rsidR="000E5BCD" w:rsidRPr="00B813D5" w:rsidRDefault="000E5BCD" w:rsidP="001D3535">
            <w:pPr>
              <w:rPr>
                <w:rFonts w:ascii="Arial Narrow" w:hAnsi="Arial Narrow"/>
                <w:sz w:val="18"/>
                <w:szCs w:val="18"/>
              </w:rPr>
            </w:pPr>
          </w:p>
        </w:tc>
        <w:tc>
          <w:tcPr>
            <w:tcW w:w="4677" w:type="dxa"/>
          </w:tcPr>
          <w:p w14:paraId="12E3A69F" w14:textId="77777777" w:rsidR="000E5BCD" w:rsidRPr="00B813D5" w:rsidRDefault="000E5BCD" w:rsidP="001D3535">
            <w:pPr>
              <w:rPr>
                <w:rFonts w:ascii="Arial Narrow" w:hAnsi="Arial Narrow"/>
                <w:sz w:val="18"/>
                <w:szCs w:val="18"/>
              </w:rPr>
            </w:pPr>
            <w:r w:rsidRPr="00B813D5">
              <w:rPr>
                <w:rFonts w:ascii="Arial Narrow" w:hAnsi="Arial Narrow" w:cs="Arial"/>
                <w:sz w:val="18"/>
                <w:szCs w:val="18"/>
              </w:rPr>
              <w:t>Plaidoyer auprès de l’Etat et des partenaires pour la subvention de l’aliment bétail</w:t>
            </w:r>
          </w:p>
        </w:tc>
        <w:tc>
          <w:tcPr>
            <w:tcW w:w="3003" w:type="dxa"/>
          </w:tcPr>
          <w:p w14:paraId="427BCD5F" w14:textId="77777777" w:rsidR="000E5BCD" w:rsidRPr="00B813D5" w:rsidRDefault="000E5BCD" w:rsidP="001D3535">
            <w:pPr>
              <w:rPr>
                <w:rFonts w:ascii="Arial Narrow" w:hAnsi="Arial Narrow"/>
                <w:sz w:val="18"/>
                <w:szCs w:val="18"/>
              </w:rPr>
            </w:pPr>
            <w:r w:rsidRPr="00B813D5">
              <w:rPr>
                <w:rFonts w:ascii="Arial Narrow" w:hAnsi="Arial Narrow" w:cs="Calibri"/>
                <w:sz w:val="18"/>
                <w:szCs w:val="18"/>
              </w:rPr>
              <w:t xml:space="preserve">L’aliment bétail est subventionné par l’Etat </w:t>
            </w:r>
          </w:p>
        </w:tc>
        <w:tc>
          <w:tcPr>
            <w:tcW w:w="2014" w:type="dxa"/>
          </w:tcPr>
          <w:p w14:paraId="2282846A" w14:textId="77777777" w:rsidR="000E5BCD" w:rsidRPr="00B813D5" w:rsidRDefault="000E5BCD" w:rsidP="001D3535">
            <w:pPr>
              <w:rPr>
                <w:rFonts w:ascii="Arial Narrow" w:hAnsi="Arial Narrow"/>
                <w:sz w:val="18"/>
                <w:szCs w:val="18"/>
              </w:rPr>
            </w:pPr>
            <w:r w:rsidRPr="00B813D5">
              <w:rPr>
                <w:rFonts w:ascii="Arial Narrow" w:hAnsi="Arial Narrow" w:cs="Calibri"/>
                <w:sz w:val="18"/>
                <w:szCs w:val="18"/>
              </w:rPr>
              <w:t xml:space="preserve">Commune </w:t>
            </w:r>
          </w:p>
        </w:tc>
        <w:tc>
          <w:tcPr>
            <w:tcW w:w="1406" w:type="dxa"/>
          </w:tcPr>
          <w:p w14:paraId="041E9441" w14:textId="77777777" w:rsidR="000E5BCD" w:rsidRPr="00B813D5" w:rsidRDefault="000E5BCD" w:rsidP="001D3535">
            <w:pPr>
              <w:jc w:val="right"/>
              <w:rPr>
                <w:rFonts w:ascii="Arial Narrow" w:hAnsi="Arial Narrow"/>
                <w:sz w:val="18"/>
                <w:szCs w:val="18"/>
              </w:rPr>
            </w:pPr>
            <w:r w:rsidRPr="00B813D5">
              <w:rPr>
                <w:rFonts w:ascii="Arial Narrow" w:hAnsi="Arial Narrow" w:cs="Calibri"/>
                <w:sz w:val="18"/>
                <w:szCs w:val="18"/>
              </w:rPr>
              <w:t>5 000 000</w:t>
            </w:r>
          </w:p>
        </w:tc>
        <w:tc>
          <w:tcPr>
            <w:tcW w:w="701" w:type="dxa"/>
          </w:tcPr>
          <w:p w14:paraId="242A2881" w14:textId="77777777" w:rsidR="000E5BCD" w:rsidRPr="00B813D5" w:rsidRDefault="000E5BCD" w:rsidP="001D3535">
            <w:pPr>
              <w:rPr>
                <w:rFonts w:ascii="Arial Narrow" w:hAnsi="Arial Narrow"/>
                <w:sz w:val="18"/>
                <w:szCs w:val="18"/>
              </w:rPr>
            </w:pPr>
          </w:p>
        </w:tc>
        <w:tc>
          <w:tcPr>
            <w:tcW w:w="697" w:type="dxa"/>
          </w:tcPr>
          <w:p w14:paraId="00609AC2"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100%</w:t>
            </w:r>
          </w:p>
        </w:tc>
        <w:tc>
          <w:tcPr>
            <w:tcW w:w="696" w:type="dxa"/>
          </w:tcPr>
          <w:p w14:paraId="151DB94E" w14:textId="77777777" w:rsidR="000E5BCD" w:rsidRPr="00B813D5" w:rsidRDefault="000E5BCD" w:rsidP="001D3535">
            <w:pPr>
              <w:rPr>
                <w:rFonts w:ascii="Arial Narrow" w:hAnsi="Arial Narrow"/>
                <w:sz w:val="18"/>
                <w:szCs w:val="18"/>
              </w:rPr>
            </w:pPr>
          </w:p>
        </w:tc>
        <w:tc>
          <w:tcPr>
            <w:tcW w:w="697" w:type="dxa"/>
          </w:tcPr>
          <w:p w14:paraId="305A9AFD" w14:textId="77777777" w:rsidR="000E5BCD" w:rsidRPr="00B813D5" w:rsidRDefault="000E5BCD" w:rsidP="001D3535">
            <w:pPr>
              <w:rPr>
                <w:rFonts w:ascii="Arial Narrow" w:hAnsi="Arial Narrow"/>
                <w:sz w:val="18"/>
                <w:szCs w:val="18"/>
              </w:rPr>
            </w:pPr>
          </w:p>
        </w:tc>
      </w:tr>
      <w:tr w:rsidR="000E5BCD" w:rsidRPr="00B813D5" w14:paraId="3B3625F5" w14:textId="77777777" w:rsidTr="001D3535">
        <w:tc>
          <w:tcPr>
            <w:tcW w:w="2127" w:type="dxa"/>
            <w:vMerge/>
          </w:tcPr>
          <w:p w14:paraId="4319463C" w14:textId="77777777" w:rsidR="000E5BCD" w:rsidRPr="00B813D5" w:rsidRDefault="000E5BCD" w:rsidP="001D3535">
            <w:pPr>
              <w:rPr>
                <w:rFonts w:ascii="Arial Narrow" w:hAnsi="Arial Narrow"/>
                <w:sz w:val="18"/>
                <w:szCs w:val="18"/>
              </w:rPr>
            </w:pPr>
          </w:p>
        </w:tc>
        <w:tc>
          <w:tcPr>
            <w:tcW w:w="4677" w:type="dxa"/>
          </w:tcPr>
          <w:p w14:paraId="3BA8560C" w14:textId="77777777" w:rsidR="000E5BCD" w:rsidRPr="00B813D5" w:rsidRDefault="000E5BCD" w:rsidP="001D3535">
            <w:pPr>
              <w:rPr>
                <w:rFonts w:ascii="Arial Narrow" w:hAnsi="Arial Narrow"/>
                <w:sz w:val="18"/>
                <w:szCs w:val="18"/>
              </w:rPr>
            </w:pPr>
            <w:r w:rsidRPr="00B813D5">
              <w:rPr>
                <w:rFonts w:ascii="Arial Narrow" w:hAnsi="Arial Narrow" w:cs="Arial"/>
                <w:sz w:val="18"/>
                <w:szCs w:val="18"/>
              </w:rPr>
              <w:t xml:space="preserve">Appui à l’organisation de la campagne de vaccination </w:t>
            </w:r>
          </w:p>
        </w:tc>
        <w:tc>
          <w:tcPr>
            <w:tcW w:w="3003" w:type="dxa"/>
          </w:tcPr>
          <w:p w14:paraId="43F9D390" w14:textId="77777777" w:rsidR="000E5BCD" w:rsidRPr="00B813D5" w:rsidRDefault="000E5BCD" w:rsidP="001D3535">
            <w:pPr>
              <w:rPr>
                <w:rFonts w:ascii="Arial Narrow" w:hAnsi="Arial Narrow"/>
                <w:sz w:val="18"/>
                <w:szCs w:val="18"/>
              </w:rPr>
            </w:pPr>
            <w:r w:rsidRPr="00B813D5">
              <w:rPr>
                <w:rFonts w:ascii="Arial Narrow" w:hAnsi="Arial Narrow" w:cs="Calibri"/>
                <w:sz w:val="18"/>
                <w:szCs w:val="18"/>
              </w:rPr>
              <w:t xml:space="preserve">La campagne de vaccination est organisée </w:t>
            </w:r>
          </w:p>
        </w:tc>
        <w:tc>
          <w:tcPr>
            <w:tcW w:w="2014" w:type="dxa"/>
          </w:tcPr>
          <w:p w14:paraId="623626E8" w14:textId="77777777" w:rsidR="000E5BCD" w:rsidRPr="00B813D5" w:rsidRDefault="000E5BCD" w:rsidP="001D3535">
            <w:pPr>
              <w:rPr>
                <w:rFonts w:ascii="Arial Narrow" w:hAnsi="Arial Narrow"/>
                <w:sz w:val="18"/>
                <w:szCs w:val="18"/>
              </w:rPr>
            </w:pPr>
            <w:r w:rsidRPr="00B813D5">
              <w:rPr>
                <w:rFonts w:ascii="Arial Narrow" w:hAnsi="Arial Narrow" w:cs="Calibri"/>
                <w:sz w:val="18"/>
                <w:szCs w:val="18"/>
              </w:rPr>
              <w:t xml:space="preserve">Commune </w:t>
            </w:r>
          </w:p>
        </w:tc>
        <w:tc>
          <w:tcPr>
            <w:tcW w:w="1406" w:type="dxa"/>
          </w:tcPr>
          <w:p w14:paraId="527F8C30" w14:textId="77777777" w:rsidR="000E5BCD" w:rsidRPr="00B813D5" w:rsidRDefault="000E5BCD" w:rsidP="001D3535">
            <w:pPr>
              <w:jc w:val="right"/>
              <w:rPr>
                <w:rFonts w:ascii="Arial Narrow" w:hAnsi="Arial Narrow"/>
                <w:sz w:val="18"/>
                <w:szCs w:val="18"/>
              </w:rPr>
            </w:pPr>
            <w:r w:rsidRPr="00B813D5">
              <w:rPr>
                <w:rFonts w:ascii="Arial Narrow" w:hAnsi="Arial Narrow" w:cs="Calibri"/>
                <w:sz w:val="18"/>
                <w:szCs w:val="18"/>
              </w:rPr>
              <w:t>5 000 000</w:t>
            </w:r>
          </w:p>
        </w:tc>
        <w:tc>
          <w:tcPr>
            <w:tcW w:w="701" w:type="dxa"/>
          </w:tcPr>
          <w:p w14:paraId="0231FB96"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20%</w:t>
            </w:r>
          </w:p>
        </w:tc>
        <w:tc>
          <w:tcPr>
            <w:tcW w:w="697" w:type="dxa"/>
          </w:tcPr>
          <w:p w14:paraId="528D5D6B"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20%</w:t>
            </w:r>
          </w:p>
        </w:tc>
        <w:tc>
          <w:tcPr>
            <w:tcW w:w="696" w:type="dxa"/>
          </w:tcPr>
          <w:p w14:paraId="1445A6FF"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60%</w:t>
            </w:r>
          </w:p>
        </w:tc>
        <w:tc>
          <w:tcPr>
            <w:tcW w:w="697" w:type="dxa"/>
          </w:tcPr>
          <w:p w14:paraId="4F2435F0" w14:textId="77777777" w:rsidR="000E5BCD" w:rsidRPr="00B813D5" w:rsidRDefault="000E5BCD" w:rsidP="001D3535">
            <w:pPr>
              <w:rPr>
                <w:rFonts w:ascii="Arial Narrow" w:hAnsi="Arial Narrow"/>
                <w:sz w:val="18"/>
                <w:szCs w:val="18"/>
              </w:rPr>
            </w:pPr>
          </w:p>
        </w:tc>
      </w:tr>
      <w:tr w:rsidR="000E5BCD" w:rsidRPr="00B813D5" w14:paraId="696FD057" w14:textId="77777777" w:rsidTr="001D3535">
        <w:tc>
          <w:tcPr>
            <w:tcW w:w="2127" w:type="dxa"/>
            <w:vMerge/>
          </w:tcPr>
          <w:p w14:paraId="275B05D1" w14:textId="77777777" w:rsidR="000E5BCD" w:rsidRPr="00B813D5" w:rsidRDefault="000E5BCD" w:rsidP="001D3535">
            <w:pPr>
              <w:rPr>
                <w:rFonts w:ascii="Arial Narrow" w:hAnsi="Arial Narrow"/>
                <w:sz w:val="18"/>
                <w:szCs w:val="18"/>
              </w:rPr>
            </w:pPr>
          </w:p>
        </w:tc>
        <w:tc>
          <w:tcPr>
            <w:tcW w:w="4677" w:type="dxa"/>
          </w:tcPr>
          <w:p w14:paraId="69FAE649" w14:textId="77777777" w:rsidR="000E5BCD" w:rsidRPr="00B813D5" w:rsidRDefault="000E5BCD" w:rsidP="001D3535">
            <w:pPr>
              <w:rPr>
                <w:rFonts w:ascii="Arial Narrow" w:hAnsi="Arial Narrow"/>
                <w:sz w:val="18"/>
                <w:szCs w:val="18"/>
              </w:rPr>
            </w:pPr>
            <w:r w:rsidRPr="00B813D5">
              <w:rPr>
                <w:rFonts w:ascii="Arial Narrow" w:hAnsi="Arial Narrow" w:cs="Calibri"/>
                <w:sz w:val="18"/>
                <w:szCs w:val="18"/>
              </w:rPr>
              <w:t>Formation de 30 (trente) personnes (jeunes, femmes, chefs de ménages, personnes vivant avec handicap) dans le domaine de l’aviculture (production des œufs, poulet de chair, des poules de race locale et améliorée)</w:t>
            </w:r>
          </w:p>
        </w:tc>
        <w:tc>
          <w:tcPr>
            <w:tcW w:w="3003" w:type="dxa"/>
          </w:tcPr>
          <w:p w14:paraId="596163AC" w14:textId="77777777" w:rsidR="000E5BCD" w:rsidRPr="00B813D5" w:rsidRDefault="000E5BCD" w:rsidP="001D3535">
            <w:pPr>
              <w:rPr>
                <w:rFonts w:ascii="Arial Narrow" w:hAnsi="Arial Narrow"/>
                <w:sz w:val="18"/>
                <w:szCs w:val="18"/>
              </w:rPr>
            </w:pPr>
            <w:r w:rsidRPr="00B813D5">
              <w:rPr>
                <w:rFonts w:ascii="Arial Narrow" w:hAnsi="Arial Narrow" w:cs="Calibri"/>
                <w:sz w:val="18"/>
                <w:szCs w:val="18"/>
              </w:rPr>
              <w:t>30 personnes sont formées soit 5 par quartier dans le domaine de l'aviculture</w:t>
            </w:r>
          </w:p>
        </w:tc>
        <w:tc>
          <w:tcPr>
            <w:tcW w:w="2014" w:type="dxa"/>
          </w:tcPr>
          <w:p w14:paraId="08399F92" w14:textId="77777777" w:rsidR="000E5BCD" w:rsidRPr="00B813D5" w:rsidRDefault="000E5BCD" w:rsidP="001D3535">
            <w:pPr>
              <w:rPr>
                <w:rFonts w:ascii="Arial Narrow" w:hAnsi="Arial Narrow"/>
                <w:sz w:val="18"/>
                <w:szCs w:val="18"/>
              </w:rPr>
            </w:pPr>
            <w:r w:rsidRPr="00B813D5">
              <w:rPr>
                <w:rFonts w:ascii="Arial Narrow" w:hAnsi="Arial Narrow" w:cs="Calibri"/>
                <w:sz w:val="18"/>
                <w:szCs w:val="18"/>
              </w:rPr>
              <w:t xml:space="preserve">Tous les </w:t>
            </w:r>
            <w:r>
              <w:rPr>
                <w:rFonts w:ascii="Arial Narrow" w:hAnsi="Arial Narrow" w:cs="Calibri"/>
                <w:sz w:val="18"/>
                <w:szCs w:val="18"/>
              </w:rPr>
              <w:t xml:space="preserve">villages et secteurs </w:t>
            </w:r>
          </w:p>
        </w:tc>
        <w:tc>
          <w:tcPr>
            <w:tcW w:w="1406" w:type="dxa"/>
          </w:tcPr>
          <w:p w14:paraId="25AB4E9A" w14:textId="77777777" w:rsidR="000E5BCD" w:rsidRPr="00B813D5" w:rsidRDefault="000E5BCD" w:rsidP="001D3535">
            <w:pPr>
              <w:jc w:val="right"/>
              <w:rPr>
                <w:rFonts w:ascii="Arial Narrow" w:hAnsi="Arial Narrow"/>
                <w:sz w:val="18"/>
                <w:szCs w:val="18"/>
              </w:rPr>
            </w:pPr>
            <w:r w:rsidRPr="00B813D5">
              <w:rPr>
                <w:rFonts w:ascii="Arial Narrow" w:hAnsi="Arial Narrow" w:cs="Calibri"/>
                <w:sz w:val="18"/>
                <w:szCs w:val="18"/>
              </w:rPr>
              <w:t xml:space="preserve"> 20 000 000</w:t>
            </w:r>
          </w:p>
        </w:tc>
        <w:tc>
          <w:tcPr>
            <w:tcW w:w="701" w:type="dxa"/>
          </w:tcPr>
          <w:p w14:paraId="37F32404" w14:textId="77777777" w:rsidR="000E5BCD" w:rsidRPr="00B813D5" w:rsidRDefault="000E5BCD" w:rsidP="001D3535">
            <w:pPr>
              <w:rPr>
                <w:rFonts w:ascii="Arial Narrow" w:hAnsi="Arial Narrow"/>
                <w:sz w:val="18"/>
                <w:szCs w:val="18"/>
              </w:rPr>
            </w:pPr>
          </w:p>
        </w:tc>
        <w:tc>
          <w:tcPr>
            <w:tcW w:w="697" w:type="dxa"/>
          </w:tcPr>
          <w:p w14:paraId="05B97E88" w14:textId="77777777" w:rsidR="000E5BCD" w:rsidRPr="00B813D5" w:rsidRDefault="000E5BCD" w:rsidP="001D3535">
            <w:pPr>
              <w:rPr>
                <w:rFonts w:ascii="Arial Narrow" w:hAnsi="Arial Narrow"/>
                <w:sz w:val="18"/>
                <w:szCs w:val="18"/>
              </w:rPr>
            </w:pPr>
          </w:p>
        </w:tc>
        <w:tc>
          <w:tcPr>
            <w:tcW w:w="696" w:type="dxa"/>
          </w:tcPr>
          <w:p w14:paraId="3837C90D" w14:textId="77777777" w:rsidR="000E5BCD" w:rsidRPr="00B813D5" w:rsidRDefault="000E5BCD" w:rsidP="001D3535">
            <w:pPr>
              <w:rPr>
                <w:rFonts w:ascii="Arial Narrow" w:hAnsi="Arial Narrow"/>
                <w:sz w:val="18"/>
                <w:szCs w:val="18"/>
              </w:rPr>
            </w:pPr>
          </w:p>
        </w:tc>
        <w:tc>
          <w:tcPr>
            <w:tcW w:w="697" w:type="dxa"/>
          </w:tcPr>
          <w:p w14:paraId="4F28C08D" w14:textId="77777777" w:rsidR="000E5BCD" w:rsidRPr="00B813D5" w:rsidRDefault="000E5BCD" w:rsidP="001D3535">
            <w:pPr>
              <w:rPr>
                <w:rFonts w:ascii="Arial Narrow" w:hAnsi="Arial Narrow"/>
                <w:sz w:val="18"/>
                <w:szCs w:val="18"/>
              </w:rPr>
            </w:pPr>
          </w:p>
        </w:tc>
      </w:tr>
      <w:tr w:rsidR="000E5BCD" w:rsidRPr="00B813D5" w14:paraId="3E85A125" w14:textId="77777777" w:rsidTr="001D3535">
        <w:tc>
          <w:tcPr>
            <w:tcW w:w="2127" w:type="dxa"/>
          </w:tcPr>
          <w:p w14:paraId="019881C3" w14:textId="77777777" w:rsidR="000E5BCD" w:rsidRPr="00B813D5" w:rsidRDefault="000E5BCD" w:rsidP="001D3535">
            <w:pPr>
              <w:rPr>
                <w:rFonts w:ascii="Arial Narrow" w:hAnsi="Arial Narrow"/>
                <w:b/>
                <w:bCs/>
                <w:sz w:val="18"/>
                <w:szCs w:val="18"/>
              </w:rPr>
            </w:pPr>
            <w:r w:rsidRPr="00B813D5">
              <w:rPr>
                <w:rFonts w:ascii="Arial Narrow" w:hAnsi="Arial Narrow"/>
                <w:b/>
                <w:bCs/>
                <w:sz w:val="18"/>
                <w:szCs w:val="18"/>
              </w:rPr>
              <w:t>Sous-Total 2</w:t>
            </w:r>
          </w:p>
        </w:tc>
        <w:tc>
          <w:tcPr>
            <w:tcW w:w="4677" w:type="dxa"/>
          </w:tcPr>
          <w:p w14:paraId="52B6B562" w14:textId="77777777" w:rsidR="000E5BCD" w:rsidRPr="00B813D5" w:rsidRDefault="000E5BCD" w:rsidP="001D3535">
            <w:pPr>
              <w:rPr>
                <w:rFonts w:ascii="Arial Narrow" w:hAnsi="Arial Narrow" w:cs="Calibri"/>
                <w:sz w:val="18"/>
                <w:szCs w:val="18"/>
              </w:rPr>
            </w:pPr>
          </w:p>
        </w:tc>
        <w:tc>
          <w:tcPr>
            <w:tcW w:w="3003" w:type="dxa"/>
          </w:tcPr>
          <w:p w14:paraId="46595C80" w14:textId="77777777" w:rsidR="000E5BCD" w:rsidRPr="00B813D5" w:rsidRDefault="000E5BCD" w:rsidP="001D3535">
            <w:pPr>
              <w:rPr>
                <w:rFonts w:ascii="Arial Narrow" w:hAnsi="Arial Narrow" w:cs="Calibri"/>
                <w:sz w:val="18"/>
                <w:szCs w:val="18"/>
              </w:rPr>
            </w:pPr>
          </w:p>
        </w:tc>
        <w:tc>
          <w:tcPr>
            <w:tcW w:w="2014" w:type="dxa"/>
          </w:tcPr>
          <w:p w14:paraId="6D3E6F04" w14:textId="77777777" w:rsidR="000E5BCD" w:rsidRPr="00B813D5" w:rsidRDefault="000E5BCD" w:rsidP="001D3535">
            <w:pPr>
              <w:rPr>
                <w:rFonts w:ascii="Arial Narrow" w:hAnsi="Arial Narrow" w:cs="Calibri"/>
                <w:sz w:val="18"/>
                <w:szCs w:val="18"/>
              </w:rPr>
            </w:pPr>
          </w:p>
        </w:tc>
        <w:tc>
          <w:tcPr>
            <w:tcW w:w="1406" w:type="dxa"/>
          </w:tcPr>
          <w:p w14:paraId="0F35E876" w14:textId="77777777" w:rsidR="000E5BCD" w:rsidRPr="00544162" w:rsidRDefault="000E5BCD" w:rsidP="001D3535">
            <w:pPr>
              <w:jc w:val="right"/>
              <w:rPr>
                <w:rFonts w:ascii="Arial Narrow" w:hAnsi="Arial Narrow" w:cs="Calibri"/>
                <w:b/>
                <w:bCs/>
                <w:sz w:val="18"/>
                <w:szCs w:val="18"/>
              </w:rPr>
            </w:pPr>
            <w:r w:rsidRPr="00544162">
              <w:rPr>
                <w:rFonts w:ascii="Arial Narrow" w:hAnsi="Arial Narrow" w:cs="Calibri"/>
                <w:b/>
                <w:bCs/>
                <w:sz w:val="18"/>
                <w:szCs w:val="18"/>
              </w:rPr>
              <w:t>50 000 000</w:t>
            </w:r>
          </w:p>
        </w:tc>
        <w:tc>
          <w:tcPr>
            <w:tcW w:w="701" w:type="dxa"/>
          </w:tcPr>
          <w:p w14:paraId="2223C206" w14:textId="77777777" w:rsidR="000E5BCD" w:rsidRPr="00B813D5" w:rsidRDefault="000E5BCD" w:rsidP="001D3535">
            <w:pPr>
              <w:rPr>
                <w:rFonts w:ascii="Arial Narrow" w:hAnsi="Arial Narrow"/>
                <w:sz w:val="18"/>
                <w:szCs w:val="18"/>
              </w:rPr>
            </w:pPr>
          </w:p>
        </w:tc>
        <w:tc>
          <w:tcPr>
            <w:tcW w:w="697" w:type="dxa"/>
          </w:tcPr>
          <w:p w14:paraId="50D71AC6" w14:textId="77777777" w:rsidR="000E5BCD" w:rsidRPr="00B813D5" w:rsidRDefault="000E5BCD" w:rsidP="001D3535">
            <w:pPr>
              <w:rPr>
                <w:rFonts w:ascii="Arial Narrow" w:hAnsi="Arial Narrow"/>
                <w:sz w:val="18"/>
                <w:szCs w:val="18"/>
              </w:rPr>
            </w:pPr>
          </w:p>
        </w:tc>
        <w:tc>
          <w:tcPr>
            <w:tcW w:w="696" w:type="dxa"/>
          </w:tcPr>
          <w:p w14:paraId="672AF96A" w14:textId="77777777" w:rsidR="000E5BCD" w:rsidRPr="00B813D5" w:rsidRDefault="000E5BCD" w:rsidP="001D3535">
            <w:pPr>
              <w:rPr>
                <w:rFonts w:ascii="Arial Narrow" w:hAnsi="Arial Narrow"/>
                <w:sz w:val="18"/>
                <w:szCs w:val="18"/>
              </w:rPr>
            </w:pPr>
          </w:p>
        </w:tc>
        <w:tc>
          <w:tcPr>
            <w:tcW w:w="697" w:type="dxa"/>
          </w:tcPr>
          <w:p w14:paraId="76AF4F64" w14:textId="77777777" w:rsidR="000E5BCD" w:rsidRPr="00B813D5" w:rsidRDefault="000E5BCD" w:rsidP="001D3535">
            <w:pPr>
              <w:rPr>
                <w:rFonts w:ascii="Arial Narrow" w:hAnsi="Arial Narrow"/>
                <w:sz w:val="18"/>
                <w:szCs w:val="18"/>
              </w:rPr>
            </w:pPr>
          </w:p>
        </w:tc>
      </w:tr>
      <w:tr w:rsidR="000E5BCD" w:rsidRPr="00B813D5" w14:paraId="090E3B86" w14:textId="77777777" w:rsidTr="001D3535">
        <w:tc>
          <w:tcPr>
            <w:tcW w:w="16018" w:type="dxa"/>
            <w:gridSpan w:val="9"/>
            <w:shd w:val="clear" w:color="auto" w:fill="C2D69B" w:themeFill="accent3" w:themeFillTint="99"/>
          </w:tcPr>
          <w:p w14:paraId="2783DEFC" w14:textId="77777777" w:rsidR="000E5BCD" w:rsidRPr="0099789D" w:rsidRDefault="000E5BCD" w:rsidP="001D3535">
            <w:pPr>
              <w:jc w:val="center"/>
              <w:rPr>
                <w:rFonts w:ascii="Arial Narrow" w:hAnsi="Arial Narrow"/>
                <w:b/>
                <w:bCs/>
                <w:sz w:val="18"/>
                <w:szCs w:val="18"/>
              </w:rPr>
            </w:pPr>
            <w:r w:rsidRPr="0099789D">
              <w:rPr>
                <w:rFonts w:ascii="Arial Narrow" w:hAnsi="Arial Narrow"/>
                <w:b/>
                <w:bCs/>
                <w:sz w:val="18"/>
                <w:szCs w:val="18"/>
              </w:rPr>
              <w:t>SECTEUR ECONOMIE RURALE</w:t>
            </w:r>
          </w:p>
        </w:tc>
      </w:tr>
      <w:tr w:rsidR="000E5BCD" w:rsidRPr="00B813D5" w14:paraId="06C2DE14" w14:textId="77777777" w:rsidTr="001D3535">
        <w:tc>
          <w:tcPr>
            <w:tcW w:w="2127" w:type="dxa"/>
            <w:vMerge w:val="restart"/>
          </w:tcPr>
          <w:p w14:paraId="020E2C38" w14:textId="77777777" w:rsidR="000E5BCD" w:rsidRPr="00B813D5" w:rsidRDefault="000E5BCD" w:rsidP="001D3535">
            <w:pPr>
              <w:rPr>
                <w:rFonts w:ascii="Arial Narrow" w:hAnsi="Arial Narrow"/>
                <w:sz w:val="18"/>
                <w:szCs w:val="18"/>
              </w:rPr>
            </w:pPr>
            <w:r w:rsidRPr="00B813D5">
              <w:rPr>
                <w:rFonts w:ascii="Arial Narrow" w:hAnsi="Arial Narrow"/>
                <w:b/>
                <w:sz w:val="18"/>
                <w:szCs w:val="18"/>
              </w:rPr>
              <w:t>PECHE</w:t>
            </w:r>
          </w:p>
          <w:p w14:paraId="74C31E15" w14:textId="77777777" w:rsidR="000E5BCD" w:rsidRPr="00B813D5" w:rsidRDefault="000E5BCD" w:rsidP="001D3535">
            <w:pPr>
              <w:rPr>
                <w:rFonts w:ascii="Arial Narrow" w:hAnsi="Arial Narrow"/>
                <w:sz w:val="18"/>
                <w:szCs w:val="18"/>
              </w:rPr>
            </w:pPr>
            <w:r w:rsidRPr="00B813D5">
              <w:rPr>
                <w:rFonts w:ascii="Arial Narrow" w:hAnsi="Arial Narrow"/>
                <w:b/>
                <w:i/>
                <w:sz w:val="18"/>
                <w:szCs w:val="18"/>
              </w:rPr>
              <w:t xml:space="preserve">Promouvoir la pisciculture </w:t>
            </w:r>
          </w:p>
        </w:tc>
        <w:tc>
          <w:tcPr>
            <w:tcW w:w="4677" w:type="dxa"/>
            <w:vAlign w:val="center"/>
          </w:tcPr>
          <w:p w14:paraId="7C65FF3E" w14:textId="77777777" w:rsidR="000E5BCD" w:rsidRPr="00B813D5" w:rsidRDefault="000E5BCD" w:rsidP="001D3535">
            <w:pPr>
              <w:rPr>
                <w:rFonts w:ascii="Arial Narrow" w:hAnsi="Arial Narrow" w:cs="Calibri"/>
                <w:sz w:val="18"/>
                <w:szCs w:val="18"/>
              </w:rPr>
            </w:pPr>
            <w:r w:rsidRPr="00B813D5">
              <w:rPr>
                <w:rFonts w:ascii="Arial Narrow" w:hAnsi="Arial Narrow" w:cstheme="minorHAnsi"/>
                <w:sz w:val="18"/>
                <w:szCs w:val="18"/>
              </w:rPr>
              <w:t>Appui à la mise en place des organisations socio- professionnelles (sociétés coopératives…)</w:t>
            </w:r>
          </w:p>
        </w:tc>
        <w:tc>
          <w:tcPr>
            <w:tcW w:w="3003" w:type="dxa"/>
          </w:tcPr>
          <w:p w14:paraId="6FFDE8C7" w14:textId="77777777" w:rsidR="000E5BCD" w:rsidRPr="00B813D5" w:rsidRDefault="000E5BCD" w:rsidP="001D3535">
            <w:pPr>
              <w:rPr>
                <w:rFonts w:ascii="Arial Narrow" w:hAnsi="Arial Narrow" w:cs="Calibri"/>
                <w:sz w:val="18"/>
                <w:szCs w:val="18"/>
              </w:rPr>
            </w:pPr>
            <w:r w:rsidRPr="00B813D5">
              <w:rPr>
                <w:rFonts w:ascii="Arial Narrow" w:hAnsi="Arial Narrow"/>
                <w:sz w:val="18"/>
                <w:szCs w:val="18"/>
              </w:rPr>
              <w:t>Les organisations socioprofessionnelles sont mises en place et sont fonctionnelles</w:t>
            </w:r>
          </w:p>
        </w:tc>
        <w:tc>
          <w:tcPr>
            <w:tcW w:w="2014" w:type="dxa"/>
            <w:vAlign w:val="center"/>
          </w:tcPr>
          <w:p w14:paraId="7AD812D9" w14:textId="77777777" w:rsidR="000E5BCD" w:rsidRPr="00B813D5" w:rsidRDefault="000E5BCD" w:rsidP="001D3535">
            <w:pPr>
              <w:rPr>
                <w:rFonts w:ascii="Arial Narrow" w:hAnsi="Arial Narrow" w:cs="Calibri"/>
                <w:sz w:val="18"/>
                <w:szCs w:val="18"/>
              </w:rPr>
            </w:pPr>
            <w:r w:rsidRPr="00B813D5">
              <w:rPr>
                <w:rFonts w:ascii="Arial Narrow" w:hAnsi="Arial Narrow" w:cstheme="minorHAnsi"/>
                <w:sz w:val="18"/>
                <w:szCs w:val="18"/>
              </w:rPr>
              <w:t>Commune</w:t>
            </w:r>
          </w:p>
        </w:tc>
        <w:tc>
          <w:tcPr>
            <w:tcW w:w="1406" w:type="dxa"/>
          </w:tcPr>
          <w:p w14:paraId="4E581913" w14:textId="77777777" w:rsidR="000E5BCD" w:rsidRPr="00B813D5" w:rsidRDefault="000E5BCD" w:rsidP="001D3535">
            <w:pPr>
              <w:jc w:val="right"/>
              <w:rPr>
                <w:rFonts w:ascii="Arial Narrow" w:hAnsi="Arial Narrow"/>
                <w:sz w:val="18"/>
                <w:szCs w:val="18"/>
              </w:rPr>
            </w:pPr>
          </w:p>
          <w:p w14:paraId="24C6CCB0" w14:textId="77777777" w:rsidR="000E5BCD" w:rsidRPr="00B813D5" w:rsidRDefault="000E5BCD" w:rsidP="001D3535">
            <w:pPr>
              <w:jc w:val="right"/>
              <w:rPr>
                <w:rFonts w:ascii="Arial Narrow" w:hAnsi="Arial Narrow" w:cs="Calibri"/>
                <w:sz w:val="18"/>
                <w:szCs w:val="18"/>
              </w:rPr>
            </w:pPr>
            <w:r w:rsidRPr="00B813D5">
              <w:rPr>
                <w:rFonts w:ascii="Arial Narrow" w:hAnsi="Arial Narrow"/>
                <w:sz w:val="18"/>
                <w:szCs w:val="18"/>
              </w:rPr>
              <w:t>5 000 000</w:t>
            </w:r>
          </w:p>
        </w:tc>
        <w:tc>
          <w:tcPr>
            <w:tcW w:w="701" w:type="dxa"/>
          </w:tcPr>
          <w:p w14:paraId="79A74D28" w14:textId="77777777" w:rsidR="000E5BCD" w:rsidRPr="00B813D5" w:rsidRDefault="000E5BCD" w:rsidP="001D3535">
            <w:pPr>
              <w:rPr>
                <w:rFonts w:ascii="Arial Narrow" w:hAnsi="Arial Narrow"/>
                <w:sz w:val="18"/>
                <w:szCs w:val="18"/>
              </w:rPr>
            </w:pPr>
          </w:p>
          <w:p w14:paraId="3D623FC5"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20%</w:t>
            </w:r>
          </w:p>
        </w:tc>
        <w:tc>
          <w:tcPr>
            <w:tcW w:w="697" w:type="dxa"/>
          </w:tcPr>
          <w:p w14:paraId="7D353909" w14:textId="77777777" w:rsidR="000E5BCD" w:rsidRPr="00B813D5" w:rsidRDefault="000E5BCD" w:rsidP="001D3535">
            <w:pPr>
              <w:rPr>
                <w:rFonts w:ascii="Arial Narrow" w:hAnsi="Arial Narrow"/>
                <w:sz w:val="18"/>
                <w:szCs w:val="18"/>
              </w:rPr>
            </w:pPr>
          </w:p>
          <w:p w14:paraId="31E2C446"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80%</w:t>
            </w:r>
          </w:p>
        </w:tc>
        <w:tc>
          <w:tcPr>
            <w:tcW w:w="696" w:type="dxa"/>
          </w:tcPr>
          <w:p w14:paraId="63907E3B" w14:textId="77777777" w:rsidR="000E5BCD" w:rsidRPr="00B813D5" w:rsidRDefault="000E5BCD" w:rsidP="001D3535">
            <w:pPr>
              <w:rPr>
                <w:rFonts w:ascii="Arial Narrow" w:hAnsi="Arial Narrow"/>
                <w:sz w:val="18"/>
                <w:szCs w:val="18"/>
              </w:rPr>
            </w:pPr>
          </w:p>
        </w:tc>
        <w:tc>
          <w:tcPr>
            <w:tcW w:w="697" w:type="dxa"/>
          </w:tcPr>
          <w:p w14:paraId="39477E3E" w14:textId="77777777" w:rsidR="000E5BCD" w:rsidRPr="00B813D5" w:rsidRDefault="000E5BCD" w:rsidP="001D3535">
            <w:pPr>
              <w:rPr>
                <w:rFonts w:ascii="Arial Narrow" w:hAnsi="Arial Narrow"/>
                <w:sz w:val="18"/>
                <w:szCs w:val="18"/>
              </w:rPr>
            </w:pPr>
          </w:p>
        </w:tc>
      </w:tr>
      <w:tr w:rsidR="000E5BCD" w:rsidRPr="00B813D5" w14:paraId="5D276A44" w14:textId="77777777" w:rsidTr="001D3535">
        <w:tc>
          <w:tcPr>
            <w:tcW w:w="2127" w:type="dxa"/>
            <w:vMerge/>
          </w:tcPr>
          <w:p w14:paraId="7CCE58AA" w14:textId="77777777" w:rsidR="000E5BCD" w:rsidRPr="00B813D5" w:rsidRDefault="000E5BCD" w:rsidP="001D3535">
            <w:pPr>
              <w:rPr>
                <w:rFonts w:ascii="Arial Narrow" w:hAnsi="Arial Narrow"/>
                <w:sz w:val="18"/>
                <w:szCs w:val="18"/>
              </w:rPr>
            </w:pPr>
          </w:p>
        </w:tc>
        <w:tc>
          <w:tcPr>
            <w:tcW w:w="4677" w:type="dxa"/>
            <w:vAlign w:val="center"/>
          </w:tcPr>
          <w:p w14:paraId="132C62D4" w14:textId="77777777" w:rsidR="000E5BCD" w:rsidRPr="00B813D5" w:rsidRDefault="000E5BCD" w:rsidP="001D3535">
            <w:pPr>
              <w:rPr>
                <w:rFonts w:ascii="Arial Narrow" w:hAnsi="Arial Narrow" w:cs="Calibri"/>
                <w:sz w:val="18"/>
                <w:szCs w:val="18"/>
              </w:rPr>
            </w:pPr>
            <w:r w:rsidRPr="00B813D5">
              <w:rPr>
                <w:rFonts w:ascii="Arial Narrow" w:hAnsi="Arial Narrow" w:cs="Calibri"/>
                <w:sz w:val="18"/>
                <w:szCs w:val="18"/>
              </w:rPr>
              <w:t>Renforcement des capacités de jeunes vingt-cinq (25) hommes et vingt -cinq (25) femmes dans le domaine de la pisciculture</w:t>
            </w:r>
          </w:p>
        </w:tc>
        <w:tc>
          <w:tcPr>
            <w:tcW w:w="3003" w:type="dxa"/>
            <w:vAlign w:val="center"/>
          </w:tcPr>
          <w:p w14:paraId="28D8163D" w14:textId="77777777" w:rsidR="000E5BCD" w:rsidRPr="00B813D5" w:rsidRDefault="000E5BCD" w:rsidP="001D3535">
            <w:pPr>
              <w:rPr>
                <w:rFonts w:ascii="Arial Narrow" w:hAnsi="Arial Narrow" w:cs="Calibri"/>
                <w:sz w:val="18"/>
                <w:szCs w:val="18"/>
              </w:rPr>
            </w:pPr>
            <w:r w:rsidRPr="00B813D5">
              <w:rPr>
                <w:rFonts w:ascii="Arial Narrow" w:hAnsi="Arial Narrow" w:cs="Calibri"/>
                <w:sz w:val="18"/>
                <w:szCs w:val="18"/>
              </w:rPr>
              <w:t xml:space="preserve">50 jeunes hommes et femmes sont formés </w:t>
            </w:r>
          </w:p>
        </w:tc>
        <w:tc>
          <w:tcPr>
            <w:tcW w:w="2014" w:type="dxa"/>
            <w:vAlign w:val="center"/>
          </w:tcPr>
          <w:p w14:paraId="04D9F6FC" w14:textId="77777777" w:rsidR="000E5BCD" w:rsidRPr="00B813D5" w:rsidRDefault="000E5BCD" w:rsidP="001D3535">
            <w:pPr>
              <w:rPr>
                <w:rFonts w:ascii="Arial Narrow" w:hAnsi="Arial Narrow" w:cs="Calibri"/>
                <w:sz w:val="18"/>
                <w:szCs w:val="18"/>
              </w:rPr>
            </w:pPr>
            <w:r w:rsidRPr="00B813D5">
              <w:rPr>
                <w:rFonts w:ascii="Arial Narrow" w:hAnsi="Arial Narrow" w:cs="Calibri"/>
                <w:sz w:val="18"/>
                <w:szCs w:val="18"/>
              </w:rPr>
              <w:t xml:space="preserve">Toute la commune </w:t>
            </w:r>
          </w:p>
        </w:tc>
        <w:tc>
          <w:tcPr>
            <w:tcW w:w="1406" w:type="dxa"/>
            <w:vAlign w:val="center"/>
          </w:tcPr>
          <w:p w14:paraId="38E4C656" w14:textId="77777777" w:rsidR="000E5BCD" w:rsidRPr="00B813D5" w:rsidRDefault="000E5BCD" w:rsidP="001D3535">
            <w:pPr>
              <w:jc w:val="right"/>
              <w:rPr>
                <w:rFonts w:ascii="Arial Narrow" w:hAnsi="Arial Narrow" w:cs="Calibri"/>
                <w:sz w:val="18"/>
                <w:szCs w:val="18"/>
              </w:rPr>
            </w:pPr>
            <w:r w:rsidRPr="00B813D5">
              <w:rPr>
                <w:rFonts w:ascii="Arial Narrow" w:hAnsi="Arial Narrow" w:cs="Calibri"/>
                <w:sz w:val="18"/>
                <w:szCs w:val="18"/>
              </w:rPr>
              <w:t>10 000 000</w:t>
            </w:r>
          </w:p>
        </w:tc>
        <w:tc>
          <w:tcPr>
            <w:tcW w:w="701" w:type="dxa"/>
          </w:tcPr>
          <w:p w14:paraId="3B99B233" w14:textId="77777777" w:rsidR="000E5BCD" w:rsidRPr="00B813D5" w:rsidRDefault="000E5BCD" w:rsidP="001D3535">
            <w:pPr>
              <w:rPr>
                <w:rFonts w:ascii="Arial Narrow" w:hAnsi="Arial Narrow"/>
                <w:sz w:val="18"/>
                <w:szCs w:val="18"/>
              </w:rPr>
            </w:pPr>
          </w:p>
          <w:p w14:paraId="12562A05"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20%</w:t>
            </w:r>
          </w:p>
          <w:p w14:paraId="0E96ACFA" w14:textId="77777777" w:rsidR="000E5BCD" w:rsidRPr="00B813D5" w:rsidRDefault="000E5BCD" w:rsidP="001D3535">
            <w:pPr>
              <w:rPr>
                <w:rFonts w:ascii="Arial Narrow" w:hAnsi="Arial Narrow"/>
                <w:sz w:val="18"/>
                <w:szCs w:val="18"/>
              </w:rPr>
            </w:pPr>
          </w:p>
          <w:p w14:paraId="4576BE46" w14:textId="77777777" w:rsidR="000E5BCD" w:rsidRPr="00B813D5" w:rsidRDefault="000E5BCD" w:rsidP="001D3535">
            <w:pPr>
              <w:rPr>
                <w:rFonts w:ascii="Arial Narrow" w:hAnsi="Arial Narrow"/>
                <w:sz w:val="18"/>
                <w:szCs w:val="18"/>
              </w:rPr>
            </w:pPr>
          </w:p>
        </w:tc>
        <w:tc>
          <w:tcPr>
            <w:tcW w:w="697" w:type="dxa"/>
          </w:tcPr>
          <w:p w14:paraId="776E59E5" w14:textId="77777777" w:rsidR="000E5BCD" w:rsidRPr="00B813D5" w:rsidRDefault="000E5BCD" w:rsidP="001D3535">
            <w:pPr>
              <w:rPr>
                <w:rFonts w:ascii="Arial Narrow" w:hAnsi="Arial Narrow"/>
                <w:sz w:val="18"/>
                <w:szCs w:val="18"/>
              </w:rPr>
            </w:pPr>
          </w:p>
          <w:p w14:paraId="5F7B978E"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30%</w:t>
            </w:r>
          </w:p>
          <w:p w14:paraId="23721C0C"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 xml:space="preserve"> </w:t>
            </w:r>
          </w:p>
          <w:p w14:paraId="6BAABCB1" w14:textId="77777777" w:rsidR="000E5BCD" w:rsidRPr="00B813D5" w:rsidRDefault="000E5BCD" w:rsidP="001D3535">
            <w:pPr>
              <w:rPr>
                <w:rFonts w:ascii="Arial Narrow" w:hAnsi="Arial Narrow"/>
                <w:sz w:val="18"/>
                <w:szCs w:val="18"/>
              </w:rPr>
            </w:pPr>
          </w:p>
        </w:tc>
        <w:tc>
          <w:tcPr>
            <w:tcW w:w="696" w:type="dxa"/>
          </w:tcPr>
          <w:p w14:paraId="1015C552" w14:textId="77777777" w:rsidR="000E5BCD" w:rsidRPr="00B813D5" w:rsidRDefault="000E5BCD" w:rsidP="001D3535">
            <w:pPr>
              <w:rPr>
                <w:rFonts w:ascii="Arial Narrow" w:hAnsi="Arial Narrow"/>
                <w:sz w:val="18"/>
                <w:szCs w:val="18"/>
              </w:rPr>
            </w:pPr>
          </w:p>
          <w:p w14:paraId="2E3F875F"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50%</w:t>
            </w:r>
          </w:p>
          <w:p w14:paraId="56392446" w14:textId="77777777" w:rsidR="000E5BCD" w:rsidRPr="00B813D5" w:rsidRDefault="000E5BCD" w:rsidP="001D3535">
            <w:pPr>
              <w:rPr>
                <w:rFonts w:ascii="Arial Narrow" w:hAnsi="Arial Narrow"/>
                <w:sz w:val="18"/>
                <w:szCs w:val="18"/>
              </w:rPr>
            </w:pPr>
          </w:p>
          <w:p w14:paraId="69316652" w14:textId="77777777" w:rsidR="000E5BCD" w:rsidRPr="00B813D5" w:rsidRDefault="000E5BCD" w:rsidP="001D3535">
            <w:pPr>
              <w:rPr>
                <w:rFonts w:ascii="Arial Narrow" w:hAnsi="Arial Narrow"/>
                <w:sz w:val="18"/>
                <w:szCs w:val="18"/>
              </w:rPr>
            </w:pPr>
          </w:p>
        </w:tc>
        <w:tc>
          <w:tcPr>
            <w:tcW w:w="697" w:type="dxa"/>
          </w:tcPr>
          <w:p w14:paraId="272F5047" w14:textId="77777777" w:rsidR="000E5BCD" w:rsidRPr="00B813D5" w:rsidRDefault="000E5BCD" w:rsidP="001D3535">
            <w:pPr>
              <w:rPr>
                <w:rFonts w:ascii="Arial Narrow" w:hAnsi="Arial Narrow"/>
                <w:sz w:val="18"/>
                <w:szCs w:val="18"/>
              </w:rPr>
            </w:pPr>
          </w:p>
        </w:tc>
      </w:tr>
      <w:tr w:rsidR="000E5BCD" w:rsidRPr="00B813D5" w14:paraId="2C07826B" w14:textId="77777777" w:rsidTr="001D3535">
        <w:tc>
          <w:tcPr>
            <w:tcW w:w="2127" w:type="dxa"/>
            <w:vMerge/>
          </w:tcPr>
          <w:p w14:paraId="4C248E91" w14:textId="77777777" w:rsidR="000E5BCD" w:rsidRPr="00B813D5" w:rsidRDefault="000E5BCD" w:rsidP="001D3535">
            <w:pPr>
              <w:rPr>
                <w:rFonts w:ascii="Arial Narrow" w:hAnsi="Arial Narrow"/>
                <w:sz w:val="18"/>
                <w:szCs w:val="18"/>
              </w:rPr>
            </w:pPr>
          </w:p>
        </w:tc>
        <w:tc>
          <w:tcPr>
            <w:tcW w:w="4677" w:type="dxa"/>
            <w:vAlign w:val="center"/>
          </w:tcPr>
          <w:p w14:paraId="317E1EAD" w14:textId="77777777" w:rsidR="000E5BCD" w:rsidRPr="00B813D5" w:rsidRDefault="000E5BCD" w:rsidP="001D3535">
            <w:pPr>
              <w:rPr>
                <w:rFonts w:ascii="Arial Narrow" w:hAnsi="Arial Narrow" w:cs="Calibri"/>
                <w:sz w:val="18"/>
                <w:szCs w:val="18"/>
              </w:rPr>
            </w:pPr>
            <w:r w:rsidRPr="00B813D5">
              <w:rPr>
                <w:rFonts w:ascii="Arial Narrow" w:hAnsi="Arial Narrow" w:cs="Arial"/>
                <w:sz w:val="18"/>
                <w:szCs w:val="18"/>
              </w:rPr>
              <w:t xml:space="preserve">Plaidoyer auprès de l’Etat et des partenaires pour la subvention des équipements piscicoles </w:t>
            </w:r>
          </w:p>
        </w:tc>
        <w:tc>
          <w:tcPr>
            <w:tcW w:w="3003" w:type="dxa"/>
            <w:vAlign w:val="center"/>
          </w:tcPr>
          <w:p w14:paraId="4E6BB00F" w14:textId="77777777" w:rsidR="000E5BCD" w:rsidRPr="00B813D5" w:rsidRDefault="000E5BCD" w:rsidP="001D3535">
            <w:pPr>
              <w:rPr>
                <w:rFonts w:ascii="Arial Narrow" w:hAnsi="Arial Narrow" w:cs="Calibri"/>
                <w:sz w:val="18"/>
                <w:szCs w:val="18"/>
              </w:rPr>
            </w:pPr>
            <w:r w:rsidRPr="00B813D5">
              <w:rPr>
                <w:rFonts w:ascii="Arial Narrow" w:hAnsi="Arial Narrow" w:cs="Arial"/>
                <w:sz w:val="18"/>
                <w:szCs w:val="18"/>
              </w:rPr>
              <w:t xml:space="preserve">Les équipements piscicoles sont subventionnés par l’Etat et les partenaires </w:t>
            </w:r>
          </w:p>
        </w:tc>
        <w:tc>
          <w:tcPr>
            <w:tcW w:w="2014" w:type="dxa"/>
            <w:vAlign w:val="center"/>
          </w:tcPr>
          <w:p w14:paraId="144E07CB" w14:textId="77777777" w:rsidR="000E5BCD" w:rsidRPr="00B813D5" w:rsidRDefault="000E5BCD" w:rsidP="001D3535">
            <w:pPr>
              <w:rPr>
                <w:rFonts w:ascii="Arial Narrow" w:hAnsi="Arial Narrow" w:cs="Calibri"/>
                <w:sz w:val="18"/>
                <w:szCs w:val="18"/>
              </w:rPr>
            </w:pPr>
            <w:r w:rsidRPr="00B813D5">
              <w:rPr>
                <w:rFonts w:ascii="Arial Narrow" w:hAnsi="Arial Narrow" w:cs="Arial"/>
                <w:sz w:val="18"/>
                <w:szCs w:val="18"/>
              </w:rPr>
              <w:t xml:space="preserve">Toute la commune </w:t>
            </w:r>
          </w:p>
        </w:tc>
        <w:tc>
          <w:tcPr>
            <w:tcW w:w="1406" w:type="dxa"/>
            <w:vAlign w:val="center"/>
          </w:tcPr>
          <w:p w14:paraId="108DB025" w14:textId="77777777" w:rsidR="000E5BCD" w:rsidRPr="00B813D5" w:rsidRDefault="000E5BCD" w:rsidP="001D3535">
            <w:pPr>
              <w:jc w:val="right"/>
              <w:rPr>
                <w:rFonts w:ascii="Arial Narrow" w:hAnsi="Arial Narrow" w:cs="Calibri"/>
                <w:sz w:val="18"/>
                <w:szCs w:val="18"/>
              </w:rPr>
            </w:pPr>
            <w:r w:rsidRPr="00B813D5">
              <w:rPr>
                <w:rFonts w:ascii="Arial Narrow" w:hAnsi="Arial Narrow"/>
                <w:sz w:val="18"/>
                <w:szCs w:val="18"/>
              </w:rPr>
              <w:t>40 000 000</w:t>
            </w:r>
          </w:p>
        </w:tc>
        <w:tc>
          <w:tcPr>
            <w:tcW w:w="701" w:type="dxa"/>
          </w:tcPr>
          <w:p w14:paraId="26AB342A" w14:textId="77777777" w:rsidR="000E5BCD" w:rsidRPr="00B813D5" w:rsidRDefault="000E5BCD" w:rsidP="001D3535">
            <w:pPr>
              <w:rPr>
                <w:rFonts w:ascii="Arial Narrow" w:hAnsi="Arial Narrow"/>
                <w:sz w:val="18"/>
                <w:szCs w:val="18"/>
              </w:rPr>
            </w:pPr>
          </w:p>
          <w:p w14:paraId="10FCF5FE" w14:textId="77777777" w:rsidR="000E5BCD" w:rsidRPr="00B813D5" w:rsidRDefault="000E5BCD" w:rsidP="001D3535">
            <w:pPr>
              <w:rPr>
                <w:rFonts w:ascii="Arial Narrow" w:hAnsi="Arial Narrow"/>
                <w:sz w:val="18"/>
                <w:szCs w:val="18"/>
              </w:rPr>
            </w:pPr>
          </w:p>
          <w:p w14:paraId="5375D6BB"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10%</w:t>
            </w:r>
          </w:p>
        </w:tc>
        <w:tc>
          <w:tcPr>
            <w:tcW w:w="697" w:type="dxa"/>
          </w:tcPr>
          <w:p w14:paraId="6ABBAC62" w14:textId="77777777" w:rsidR="000E5BCD" w:rsidRPr="00B813D5" w:rsidRDefault="000E5BCD" w:rsidP="001D3535">
            <w:pPr>
              <w:rPr>
                <w:rFonts w:ascii="Arial Narrow" w:hAnsi="Arial Narrow"/>
                <w:sz w:val="18"/>
                <w:szCs w:val="18"/>
              </w:rPr>
            </w:pPr>
          </w:p>
          <w:p w14:paraId="3CD10D62" w14:textId="77777777" w:rsidR="000E5BCD" w:rsidRPr="00B813D5" w:rsidRDefault="000E5BCD" w:rsidP="001D3535">
            <w:pPr>
              <w:rPr>
                <w:rFonts w:ascii="Arial Narrow" w:hAnsi="Arial Narrow"/>
                <w:sz w:val="18"/>
                <w:szCs w:val="18"/>
              </w:rPr>
            </w:pPr>
          </w:p>
          <w:p w14:paraId="3AFB4404"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10%</w:t>
            </w:r>
          </w:p>
        </w:tc>
        <w:tc>
          <w:tcPr>
            <w:tcW w:w="696" w:type="dxa"/>
          </w:tcPr>
          <w:p w14:paraId="546D1801" w14:textId="77777777" w:rsidR="000E5BCD" w:rsidRPr="00B813D5" w:rsidRDefault="000E5BCD" w:rsidP="001D3535">
            <w:pPr>
              <w:rPr>
                <w:rFonts w:ascii="Arial Narrow" w:hAnsi="Arial Narrow"/>
                <w:sz w:val="18"/>
                <w:szCs w:val="18"/>
              </w:rPr>
            </w:pPr>
          </w:p>
          <w:p w14:paraId="783ED44C" w14:textId="77777777" w:rsidR="000E5BCD" w:rsidRPr="00B813D5" w:rsidRDefault="000E5BCD" w:rsidP="001D3535">
            <w:pPr>
              <w:rPr>
                <w:rFonts w:ascii="Arial Narrow" w:hAnsi="Arial Narrow"/>
                <w:sz w:val="18"/>
                <w:szCs w:val="18"/>
              </w:rPr>
            </w:pPr>
          </w:p>
          <w:p w14:paraId="1D636411"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30%</w:t>
            </w:r>
          </w:p>
        </w:tc>
        <w:tc>
          <w:tcPr>
            <w:tcW w:w="697" w:type="dxa"/>
          </w:tcPr>
          <w:p w14:paraId="0902AEC7" w14:textId="77777777" w:rsidR="000E5BCD" w:rsidRPr="00B813D5" w:rsidRDefault="000E5BCD" w:rsidP="001D3535">
            <w:pPr>
              <w:rPr>
                <w:rFonts w:ascii="Arial Narrow" w:hAnsi="Arial Narrow"/>
                <w:sz w:val="18"/>
                <w:szCs w:val="18"/>
              </w:rPr>
            </w:pPr>
          </w:p>
          <w:p w14:paraId="46F7D086"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50%</w:t>
            </w:r>
          </w:p>
        </w:tc>
      </w:tr>
      <w:tr w:rsidR="000E5BCD" w:rsidRPr="00B813D5" w14:paraId="3E763172" w14:textId="77777777" w:rsidTr="001D3535">
        <w:tc>
          <w:tcPr>
            <w:tcW w:w="2127" w:type="dxa"/>
            <w:vMerge/>
          </w:tcPr>
          <w:p w14:paraId="3722FF44" w14:textId="77777777" w:rsidR="000E5BCD" w:rsidRPr="00B813D5" w:rsidRDefault="000E5BCD" w:rsidP="001D3535">
            <w:pPr>
              <w:rPr>
                <w:rFonts w:ascii="Arial Narrow" w:hAnsi="Arial Narrow"/>
                <w:sz w:val="18"/>
                <w:szCs w:val="18"/>
              </w:rPr>
            </w:pPr>
          </w:p>
        </w:tc>
        <w:tc>
          <w:tcPr>
            <w:tcW w:w="4677" w:type="dxa"/>
          </w:tcPr>
          <w:p w14:paraId="54A7969D" w14:textId="77777777" w:rsidR="000E5BCD" w:rsidRPr="00B813D5" w:rsidRDefault="000E5BCD" w:rsidP="001D3535">
            <w:pPr>
              <w:rPr>
                <w:rFonts w:ascii="Arial Narrow" w:hAnsi="Arial Narrow" w:cs="Calibri"/>
                <w:sz w:val="18"/>
                <w:szCs w:val="18"/>
              </w:rPr>
            </w:pPr>
            <w:r w:rsidRPr="00B813D5">
              <w:rPr>
                <w:rFonts w:ascii="Arial Narrow" w:hAnsi="Arial Narrow" w:cs="Arial"/>
                <w:sz w:val="18"/>
                <w:szCs w:val="18"/>
              </w:rPr>
              <w:t xml:space="preserve">Plaidoyer auprès de l’Etat et des partenaires pour la subvention des intrants pour la pisciculture </w:t>
            </w:r>
          </w:p>
        </w:tc>
        <w:tc>
          <w:tcPr>
            <w:tcW w:w="3003" w:type="dxa"/>
          </w:tcPr>
          <w:p w14:paraId="3C49E6BE" w14:textId="77777777" w:rsidR="000E5BCD" w:rsidRPr="00B813D5" w:rsidRDefault="000E5BCD" w:rsidP="001D3535">
            <w:pPr>
              <w:rPr>
                <w:rFonts w:ascii="Arial Narrow" w:hAnsi="Arial Narrow" w:cs="Calibri"/>
                <w:sz w:val="18"/>
                <w:szCs w:val="18"/>
              </w:rPr>
            </w:pPr>
            <w:r w:rsidRPr="00B813D5">
              <w:rPr>
                <w:rFonts w:ascii="Arial Narrow" w:hAnsi="Arial Narrow" w:cs="Calibri"/>
                <w:sz w:val="18"/>
                <w:szCs w:val="18"/>
              </w:rPr>
              <w:t xml:space="preserve">Es intrants pour la pisciculture sont subventionnés par l’Etat </w:t>
            </w:r>
          </w:p>
        </w:tc>
        <w:tc>
          <w:tcPr>
            <w:tcW w:w="2014" w:type="dxa"/>
          </w:tcPr>
          <w:p w14:paraId="7A25DB77" w14:textId="77777777" w:rsidR="000E5BCD" w:rsidRPr="00B813D5" w:rsidRDefault="000E5BCD" w:rsidP="001D3535">
            <w:pPr>
              <w:rPr>
                <w:rFonts w:ascii="Arial Narrow" w:hAnsi="Arial Narrow" w:cs="Calibri"/>
                <w:sz w:val="18"/>
                <w:szCs w:val="18"/>
              </w:rPr>
            </w:pPr>
            <w:r w:rsidRPr="00B813D5">
              <w:rPr>
                <w:rFonts w:ascii="Arial Narrow" w:hAnsi="Arial Narrow" w:cs="Calibri"/>
                <w:sz w:val="18"/>
                <w:szCs w:val="18"/>
              </w:rPr>
              <w:t xml:space="preserve">Commune </w:t>
            </w:r>
          </w:p>
        </w:tc>
        <w:tc>
          <w:tcPr>
            <w:tcW w:w="1406" w:type="dxa"/>
          </w:tcPr>
          <w:p w14:paraId="19615945" w14:textId="77777777" w:rsidR="000E5BCD" w:rsidRPr="00B813D5" w:rsidRDefault="000E5BCD" w:rsidP="001D3535">
            <w:pPr>
              <w:jc w:val="right"/>
              <w:rPr>
                <w:rFonts w:ascii="Arial Narrow" w:hAnsi="Arial Narrow" w:cs="Calibri"/>
                <w:sz w:val="18"/>
                <w:szCs w:val="18"/>
              </w:rPr>
            </w:pPr>
            <w:r w:rsidRPr="00B813D5">
              <w:rPr>
                <w:rFonts w:ascii="Arial Narrow" w:hAnsi="Arial Narrow" w:cs="Calibri"/>
                <w:sz w:val="18"/>
                <w:szCs w:val="18"/>
              </w:rPr>
              <w:t>5 000 000</w:t>
            </w:r>
          </w:p>
        </w:tc>
        <w:tc>
          <w:tcPr>
            <w:tcW w:w="701" w:type="dxa"/>
          </w:tcPr>
          <w:p w14:paraId="46AA7B6A" w14:textId="77777777" w:rsidR="000E5BCD" w:rsidRPr="00B813D5" w:rsidRDefault="000E5BCD" w:rsidP="001D3535">
            <w:pPr>
              <w:rPr>
                <w:rFonts w:ascii="Arial Narrow" w:hAnsi="Arial Narrow"/>
                <w:sz w:val="18"/>
                <w:szCs w:val="18"/>
              </w:rPr>
            </w:pPr>
          </w:p>
        </w:tc>
        <w:tc>
          <w:tcPr>
            <w:tcW w:w="697" w:type="dxa"/>
          </w:tcPr>
          <w:p w14:paraId="154D7910"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100%</w:t>
            </w:r>
          </w:p>
        </w:tc>
        <w:tc>
          <w:tcPr>
            <w:tcW w:w="696" w:type="dxa"/>
          </w:tcPr>
          <w:p w14:paraId="582A0F56" w14:textId="77777777" w:rsidR="000E5BCD" w:rsidRPr="00B813D5" w:rsidRDefault="000E5BCD" w:rsidP="001D3535">
            <w:pPr>
              <w:rPr>
                <w:rFonts w:ascii="Arial Narrow" w:hAnsi="Arial Narrow"/>
                <w:sz w:val="18"/>
                <w:szCs w:val="18"/>
              </w:rPr>
            </w:pPr>
          </w:p>
        </w:tc>
        <w:tc>
          <w:tcPr>
            <w:tcW w:w="697" w:type="dxa"/>
          </w:tcPr>
          <w:p w14:paraId="609B3CBE" w14:textId="77777777" w:rsidR="000E5BCD" w:rsidRPr="00B813D5" w:rsidRDefault="000E5BCD" w:rsidP="001D3535">
            <w:pPr>
              <w:rPr>
                <w:rFonts w:ascii="Arial Narrow" w:hAnsi="Arial Narrow"/>
                <w:sz w:val="18"/>
                <w:szCs w:val="18"/>
              </w:rPr>
            </w:pPr>
          </w:p>
        </w:tc>
      </w:tr>
      <w:tr w:rsidR="000E5BCD" w:rsidRPr="00B813D5" w14:paraId="625AD3F3" w14:textId="77777777" w:rsidTr="001D3535">
        <w:tc>
          <w:tcPr>
            <w:tcW w:w="2127" w:type="dxa"/>
            <w:vMerge/>
          </w:tcPr>
          <w:p w14:paraId="5753B5E2" w14:textId="77777777" w:rsidR="000E5BCD" w:rsidRPr="00B813D5" w:rsidRDefault="000E5BCD" w:rsidP="001D3535">
            <w:pPr>
              <w:rPr>
                <w:rFonts w:ascii="Arial Narrow" w:hAnsi="Arial Narrow"/>
                <w:sz w:val="18"/>
                <w:szCs w:val="18"/>
              </w:rPr>
            </w:pPr>
          </w:p>
        </w:tc>
        <w:tc>
          <w:tcPr>
            <w:tcW w:w="4677" w:type="dxa"/>
          </w:tcPr>
          <w:p w14:paraId="41758647" w14:textId="77777777" w:rsidR="000E5BCD" w:rsidRPr="00B813D5" w:rsidRDefault="000E5BCD" w:rsidP="001D3535">
            <w:pPr>
              <w:rPr>
                <w:rFonts w:ascii="Arial Narrow" w:hAnsi="Arial Narrow" w:cs="Calibri"/>
                <w:sz w:val="18"/>
                <w:szCs w:val="18"/>
              </w:rPr>
            </w:pPr>
            <w:r w:rsidRPr="00B813D5">
              <w:rPr>
                <w:rFonts w:ascii="Arial Narrow" w:hAnsi="Arial Narrow" w:cstheme="minorHAnsi"/>
                <w:sz w:val="18"/>
                <w:szCs w:val="18"/>
              </w:rPr>
              <w:t>Formation de pêcheurs en technique de pisciculture</w:t>
            </w:r>
          </w:p>
        </w:tc>
        <w:tc>
          <w:tcPr>
            <w:tcW w:w="3003" w:type="dxa"/>
          </w:tcPr>
          <w:p w14:paraId="54AD3034" w14:textId="77777777" w:rsidR="000E5BCD" w:rsidRPr="00B813D5" w:rsidRDefault="000E5BCD" w:rsidP="001D3535">
            <w:pPr>
              <w:rPr>
                <w:rFonts w:ascii="Arial Narrow" w:hAnsi="Arial Narrow" w:cs="Calibri"/>
                <w:sz w:val="18"/>
                <w:szCs w:val="18"/>
              </w:rPr>
            </w:pPr>
            <w:r w:rsidRPr="00B813D5">
              <w:rPr>
                <w:rFonts w:ascii="Arial Narrow" w:hAnsi="Arial Narrow" w:cstheme="minorHAnsi"/>
                <w:sz w:val="18"/>
                <w:szCs w:val="18"/>
              </w:rPr>
              <w:t xml:space="preserve">Les pêcheurs formés </w:t>
            </w:r>
          </w:p>
        </w:tc>
        <w:tc>
          <w:tcPr>
            <w:tcW w:w="2014" w:type="dxa"/>
          </w:tcPr>
          <w:p w14:paraId="131F0FA3" w14:textId="77777777" w:rsidR="000E5BCD" w:rsidRPr="00B813D5" w:rsidRDefault="000E5BCD" w:rsidP="001D3535">
            <w:pPr>
              <w:rPr>
                <w:rFonts w:ascii="Arial Narrow" w:hAnsi="Arial Narrow" w:cs="Calibri"/>
                <w:sz w:val="18"/>
                <w:szCs w:val="18"/>
              </w:rPr>
            </w:pPr>
            <w:r w:rsidRPr="00B813D5">
              <w:rPr>
                <w:rFonts w:ascii="Arial Narrow" w:hAnsi="Arial Narrow" w:cstheme="minorHAnsi"/>
                <w:sz w:val="18"/>
                <w:szCs w:val="18"/>
              </w:rPr>
              <w:t>N’Teguedo- Samassebougou, N’Teguedo- Niaré N’bagacoro Plateau)</w:t>
            </w:r>
          </w:p>
        </w:tc>
        <w:tc>
          <w:tcPr>
            <w:tcW w:w="1406" w:type="dxa"/>
          </w:tcPr>
          <w:p w14:paraId="29A7A467" w14:textId="77777777" w:rsidR="000E5BCD" w:rsidRPr="00B813D5" w:rsidRDefault="000E5BCD" w:rsidP="001D3535">
            <w:pPr>
              <w:jc w:val="right"/>
              <w:rPr>
                <w:rFonts w:ascii="Arial Narrow" w:hAnsi="Arial Narrow" w:cs="Calibri"/>
                <w:sz w:val="18"/>
                <w:szCs w:val="18"/>
              </w:rPr>
            </w:pPr>
            <w:r w:rsidRPr="00B813D5">
              <w:rPr>
                <w:rFonts w:ascii="Arial Narrow" w:hAnsi="Arial Narrow" w:cstheme="minorHAnsi"/>
                <w:sz w:val="18"/>
                <w:szCs w:val="18"/>
              </w:rPr>
              <w:t>1 500 000</w:t>
            </w:r>
          </w:p>
        </w:tc>
        <w:tc>
          <w:tcPr>
            <w:tcW w:w="701" w:type="dxa"/>
          </w:tcPr>
          <w:p w14:paraId="1F5AC223" w14:textId="77777777" w:rsidR="000E5BCD" w:rsidRPr="00B813D5" w:rsidRDefault="000E5BCD" w:rsidP="001D3535">
            <w:pPr>
              <w:rPr>
                <w:rFonts w:ascii="Arial Narrow" w:hAnsi="Arial Narrow"/>
                <w:sz w:val="18"/>
                <w:szCs w:val="18"/>
              </w:rPr>
            </w:pPr>
            <w:r w:rsidRPr="00B813D5">
              <w:rPr>
                <w:rFonts w:ascii="Arial Narrow" w:hAnsi="Arial Narrow" w:cstheme="minorHAnsi"/>
                <w:sz w:val="18"/>
                <w:szCs w:val="18"/>
              </w:rPr>
              <w:t>15%</w:t>
            </w:r>
          </w:p>
        </w:tc>
        <w:tc>
          <w:tcPr>
            <w:tcW w:w="697" w:type="dxa"/>
          </w:tcPr>
          <w:p w14:paraId="77D66D76" w14:textId="77777777" w:rsidR="000E5BCD" w:rsidRPr="00B813D5" w:rsidRDefault="000E5BCD" w:rsidP="001D3535">
            <w:pPr>
              <w:rPr>
                <w:rFonts w:ascii="Arial Narrow" w:hAnsi="Arial Narrow"/>
                <w:sz w:val="18"/>
                <w:szCs w:val="18"/>
              </w:rPr>
            </w:pPr>
            <w:r w:rsidRPr="00B813D5">
              <w:rPr>
                <w:rFonts w:ascii="Arial Narrow" w:hAnsi="Arial Narrow" w:cstheme="minorHAnsi"/>
                <w:sz w:val="18"/>
                <w:szCs w:val="18"/>
              </w:rPr>
              <w:t>20%</w:t>
            </w:r>
          </w:p>
        </w:tc>
        <w:tc>
          <w:tcPr>
            <w:tcW w:w="696" w:type="dxa"/>
          </w:tcPr>
          <w:p w14:paraId="78324345" w14:textId="77777777" w:rsidR="000E5BCD" w:rsidRPr="00B813D5" w:rsidRDefault="000E5BCD" w:rsidP="001D3535">
            <w:pPr>
              <w:rPr>
                <w:rFonts w:ascii="Arial Narrow" w:hAnsi="Arial Narrow"/>
                <w:sz w:val="18"/>
                <w:szCs w:val="18"/>
              </w:rPr>
            </w:pPr>
          </w:p>
        </w:tc>
        <w:tc>
          <w:tcPr>
            <w:tcW w:w="697" w:type="dxa"/>
          </w:tcPr>
          <w:p w14:paraId="3B4BB490" w14:textId="77777777" w:rsidR="000E5BCD" w:rsidRPr="00B813D5" w:rsidRDefault="000E5BCD" w:rsidP="001D3535">
            <w:pPr>
              <w:rPr>
                <w:rFonts w:ascii="Arial Narrow" w:hAnsi="Arial Narrow"/>
                <w:sz w:val="18"/>
                <w:szCs w:val="18"/>
              </w:rPr>
            </w:pPr>
            <w:r w:rsidRPr="00B813D5">
              <w:rPr>
                <w:rFonts w:ascii="Arial Narrow" w:hAnsi="Arial Narrow" w:cstheme="minorHAnsi"/>
                <w:sz w:val="18"/>
                <w:szCs w:val="18"/>
              </w:rPr>
              <w:t>75%</w:t>
            </w:r>
          </w:p>
        </w:tc>
      </w:tr>
      <w:tr w:rsidR="000E5BCD" w:rsidRPr="00B813D5" w14:paraId="708A82E9" w14:textId="77777777" w:rsidTr="001D3535">
        <w:tc>
          <w:tcPr>
            <w:tcW w:w="2127" w:type="dxa"/>
            <w:vMerge/>
          </w:tcPr>
          <w:p w14:paraId="5181F0BC" w14:textId="77777777" w:rsidR="000E5BCD" w:rsidRPr="00B813D5" w:rsidRDefault="000E5BCD" w:rsidP="001D3535">
            <w:pPr>
              <w:rPr>
                <w:rFonts w:ascii="Arial Narrow" w:hAnsi="Arial Narrow"/>
                <w:sz w:val="18"/>
                <w:szCs w:val="18"/>
              </w:rPr>
            </w:pPr>
          </w:p>
        </w:tc>
        <w:tc>
          <w:tcPr>
            <w:tcW w:w="4677" w:type="dxa"/>
          </w:tcPr>
          <w:p w14:paraId="00FD45E0" w14:textId="77777777" w:rsidR="000E5BCD" w:rsidRPr="00B813D5" w:rsidRDefault="000E5BCD" w:rsidP="001D3535">
            <w:pPr>
              <w:rPr>
                <w:rFonts w:ascii="Arial Narrow" w:hAnsi="Arial Narrow" w:cs="Calibri"/>
                <w:sz w:val="18"/>
                <w:szCs w:val="18"/>
              </w:rPr>
            </w:pPr>
            <w:r w:rsidRPr="00B813D5">
              <w:rPr>
                <w:rFonts w:ascii="Arial Narrow" w:hAnsi="Arial Narrow" w:cstheme="minorHAnsi"/>
                <w:sz w:val="18"/>
                <w:szCs w:val="18"/>
              </w:rPr>
              <w:t>Faciliter l’accès aux équipements de pêche</w:t>
            </w:r>
          </w:p>
        </w:tc>
        <w:tc>
          <w:tcPr>
            <w:tcW w:w="3003" w:type="dxa"/>
          </w:tcPr>
          <w:p w14:paraId="0F6E533B" w14:textId="77777777" w:rsidR="000E5BCD" w:rsidRPr="00B813D5" w:rsidRDefault="000E5BCD" w:rsidP="001D3535">
            <w:pPr>
              <w:rPr>
                <w:rFonts w:ascii="Arial Narrow" w:hAnsi="Arial Narrow" w:cs="Calibri"/>
                <w:sz w:val="18"/>
                <w:szCs w:val="18"/>
              </w:rPr>
            </w:pPr>
            <w:r w:rsidRPr="00B813D5">
              <w:rPr>
                <w:rFonts w:ascii="Arial Narrow" w:hAnsi="Arial Narrow" w:cstheme="minorHAnsi"/>
                <w:sz w:val="18"/>
                <w:szCs w:val="18"/>
              </w:rPr>
              <w:t>Accès amélioré</w:t>
            </w:r>
          </w:p>
        </w:tc>
        <w:tc>
          <w:tcPr>
            <w:tcW w:w="2014" w:type="dxa"/>
          </w:tcPr>
          <w:p w14:paraId="167BC266" w14:textId="77777777" w:rsidR="000E5BCD" w:rsidRPr="00B813D5" w:rsidRDefault="000E5BCD" w:rsidP="001D3535">
            <w:pPr>
              <w:rPr>
                <w:rFonts w:ascii="Arial Narrow" w:hAnsi="Arial Narrow" w:cs="Calibri"/>
                <w:sz w:val="18"/>
                <w:szCs w:val="18"/>
              </w:rPr>
            </w:pPr>
            <w:r w:rsidRPr="00B813D5">
              <w:rPr>
                <w:rFonts w:ascii="Arial Narrow" w:hAnsi="Arial Narrow" w:cstheme="minorHAnsi"/>
                <w:sz w:val="18"/>
                <w:szCs w:val="18"/>
              </w:rPr>
              <w:t>Commune</w:t>
            </w:r>
          </w:p>
        </w:tc>
        <w:tc>
          <w:tcPr>
            <w:tcW w:w="1406" w:type="dxa"/>
          </w:tcPr>
          <w:p w14:paraId="24DD785E" w14:textId="77777777" w:rsidR="000E5BCD" w:rsidRPr="00B813D5" w:rsidRDefault="000E5BCD" w:rsidP="001D3535">
            <w:pPr>
              <w:jc w:val="right"/>
              <w:rPr>
                <w:rFonts w:ascii="Arial Narrow" w:hAnsi="Arial Narrow" w:cs="Calibri"/>
                <w:sz w:val="18"/>
                <w:szCs w:val="18"/>
              </w:rPr>
            </w:pPr>
            <w:r w:rsidRPr="00B813D5">
              <w:rPr>
                <w:rFonts w:ascii="Arial Narrow" w:hAnsi="Arial Narrow" w:cstheme="minorHAnsi"/>
                <w:sz w:val="18"/>
                <w:szCs w:val="18"/>
              </w:rPr>
              <w:t>200 000</w:t>
            </w:r>
          </w:p>
        </w:tc>
        <w:tc>
          <w:tcPr>
            <w:tcW w:w="701" w:type="dxa"/>
          </w:tcPr>
          <w:p w14:paraId="5F5F7DE8" w14:textId="77777777" w:rsidR="000E5BCD" w:rsidRPr="00B813D5" w:rsidRDefault="000E5BCD" w:rsidP="001D3535">
            <w:pPr>
              <w:rPr>
                <w:rFonts w:ascii="Arial Narrow" w:hAnsi="Arial Narrow"/>
                <w:sz w:val="18"/>
                <w:szCs w:val="18"/>
              </w:rPr>
            </w:pPr>
            <w:r w:rsidRPr="00B813D5">
              <w:rPr>
                <w:rFonts w:ascii="Arial Narrow" w:hAnsi="Arial Narrow" w:cstheme="minorHAnsi"/>
                <w:sz w:val="18"/>
                <w:szCs w:val="18"/>
              </w:rPr>
              <w:t>75%</w:t>
            </w:r>
          </w:p>
        </w:tc>
        <w:tc>
          <w:tcPr>
            <w:tcW w:w="697" w:type="dxa"/>
          </w:tcPr>
          <w:p w14:paraId="6D6E27F9" w14:textId="77777777" w:rsidR="000E5BCD" w:rsidRPr="00B813D5" w:rsidRDefault="000E5BCD" w:rsidP="001D3535">
            <w:pPr>
              <w:rPr>
                <w:rFonts w:ascii="Arial Narrow" w:hAnsi="Arial Narrow"/>
                <w:sz w:val="18"/>
                <w:szCs w:val="18"/>
              </w:rPr>
            </w:pPr>
            <w:r w:rsidRPr="00B813D5">
              <w:rPr>
                <w:rFonts w:ascii="Arial Narrow" w:hAnsi="Arial Narrow" w:cstheme="minorHAnsi"/>
                <w:sz w:val="18"/>
                <w:szCs w:val="18"/>
              </w:rPr>
              <w:t>25%</w:t>
            </w:r>
          </w:p>
        </w:tc>
        <w:tc>
          <w:tcPr>
            <w:tcW w:w="696" w:type="dxa"/>
          </w:tcPr>
          <w:p w14:paraId="36007930" w14:textId="77777777" w:rsidR="000E5BCD" w:rsidRPr="00B813D5" w:rsidRDefault="000E5BCD" w:rsidP="001D3535">
            <w:pPr>
              <w:rPr>
                <w:rFonts w:ascii="Arial Narrow" w:hAnsi="Arial Narrow"/>
                <w:sz w:val="18"/>
                <w:szCs w:val="18"/>
              </w:rPr>
            </w:pPr>
          </w:p>
        </w:tc>
        <w:tc>
          <w:tcPr>
            <w:tcW w:w="697" w:type="dxa"/>
          </w:tcPr>
          <w:p w14:paraId="4B35F87C" w14:textId="77777777" w:rsidR="000E5BCD" w:rsidRPr="00B813D5" w:rsidRDefault="000E5BCD" w:rsidP="001D3535">
            <w:pPr>
              <w:rPr>
                <w:rFonts w:ascii="Arial Narrow" w:hAnsi="Arial Narrow"/>
                <w:sz w:val="18"/>
                <w:szCs w:val="18"/>
              </w:rPr>
            </w:pPr>
          </w:p>
        </w:tc>
      </w:tr>
      <w:tr w:rsidR="000E5BCD" w:rsidRPr="00B813D5" w14:paraId="5A018F6A" w14:textId="77777777" w:rsidTr="001D3535">
        <w:tc>
          <w:tcPr>
            <w:tcW w:w="2127" w:type="dxa"/>
            <w:vMerge/>
          </w:tcPr>
          <w:p w14:paraId="0CCD2AFF" w14:textId="77777777" w:rsidR="000E5BCD" w:rsidRPr="00B813D5" w:rsidRDefault="000E5BCD" w:rsidP="001D3535">
            <w:pPr>
              <w:rPr>
                <w:rFonts w:ascii="Arial Narrow" w:hAnsi="Arial Narrow"/>
                <w:sz w:val="18"/>
                <w:szCs w:val="18"/>
              </w:rPr>
            </w:pPr>
          </w:p>
        </w:tc>
        <w:tc>
          <w:tcPr>
            <w:tcW w:w="4677" w:type="dxa"/>
          </w:tcPr>
          <w:p w14:paraId="35F71FFA" w14:textId="77777777" w:rsidR="000E5BCD" w:rsidRPr="00B813D5" w:rsidRDefault="000E5BCD" w:rsidP="001D3535">
            <w:pPr>
              <w:rPr>
                <w:rFonts w:ascii="Arial Narrow" w:hAnsi="Arial Narrow" w:cs="Calibri"/>
                <w:sz w:val="18"/>
                <w:szCs w:val="18"/>
              </w:rPr>
            </w:pPr>
            <w:r w:rsidRPr="00B813D5">
              <w:rPr>
                <w:rFonts w:ascii="Arial Narrow" w:hAnsi="Arial Narrow" w:cstheme="minorHAnsi"/>
                <w:sz w:val="18"/>
                <w:szCs w:val="18"/>
              </w:rPr>
              <w:t>Application de la convention locale de pêche</w:t>
            </w:r>
          </w:p>
        </w:tc>
        <w:tc>
          <w:tcPr>
            <w:tcW w:w="3003" w:type="dxa"/>
          </w:tcPr>
          <w:p w14:paraId="64927B28" w14:textId="77777777" w:rsidR="000E5BCD" w:rsidRPr="00B813D5" w:rsidRDefault="000E5BCD" w:rsidP="001D3535">
            <w:pPr>
              <w:rPr>
                <w:rFonts w:ascii="Arial Narrow" w:hAnsi="Arial Narrow" w:cs="Calibri"/>
                <w:sz w:val="18"/>
                <w:szCs w:val="18"/>
              </w:rPr>
            </w:pPr>
            <w:r w:rsidRPr="00B813D5">
              <w:rPr>
                <w:rFonts w:ascii="Arial Narrow" w:hAnsi="Arial Narrow" w:cstheme="minorHAnsi"/>
                <w:sz w:val="18"/>
                <w:szCs w:val="18"/>
              </w:rPr>
              <w:t xml:space="preserve">Convention appliquée </w:t>
            </w:r>
          </w:p>
        </w:tc>
        <w:tc>
          <w:tcPr>
            <w:tcW w:w="2014" w:type="dxa"/>
          </w:tcPr>
          <w:p w14:paraId="628B965B" w14:textId="77777777" w:rsidR="000E5BCD" w:rsidRPr="00B813D5" w:rsidRDefault="000E5BCD" w:rsidP="001D3535">
            <w:pPr>
              <w:rPr>
                <w:rFonts w:ascii="Arial Narrow" w:hAnsi="Arial Narrow" w:cs="Calibri"/>
                <w:sz w:val="18"/>
                <w:szCs w:val="18"/>
              </w:rPr>
            </w:pPr>
            <w:r w:rsidRPr="00B813D5">
              <w:rPr>
                <w:rFonts w:ascii="Arial Narrow" w:hAnsi="Arial Narrow" w:cstheme="minorHAnsi"/>
                <w:sz w:val="18"/>
                <w:szCs w:val="18"/>
              </w:rPr>
              <w:t>Commune</w:t>
            </w:r>
          </w:p>
        </w:tc>
        <w:tc>
          <w:tcPr>
            <w:tcW w:w="1406" w:type="dxa"/>
          </w:tcPr>
          <w:p w14:paraId="2013FF52" w14:textId="77777777" w:rsidR="000E5BCD" w:rsidRPr="00B813D5" w:rsidRDefault="000E5BCD" w:rsidP="001D3535">
            <w:pPr>
              <w:jc w:val="right"/>
              <w:rPr>
                <w:rFonts w:ascii="Arial Narrow" w:hAnsi="Arial Narrow" w:cs="Calibri"/>
                <w:sz w:val="18"/>
                <w:szCs w:val="18"/>
              </w:rPr>
            </w:pPr>
            <w:r w:rsidRPr="00B813D5">
              <w:rPr>
                <w:rFonts w:ascii="Arial Narrow" w:hAnsi="Arial Narrow" w:cstheme="minorHAnsi"/>
                <w:sz w:val="18"/>
                <w:szCs w:val="18"/>
              </w:rPr>
              <w:t>200 000</w:t>
            </w:r>
          </w:p>
        </w:tc>
        <w:tc>
          <w:tcPr>
            <w:tcW w:w="701" w:type="dxa"/>
          </w:tcPr>
          <w:p w14:paraId="3A36B399" w14:textId="77777777" w:rsidR="000E5BCD" w:rsidRPr="00B813D5" w:rsidRDefault="000E5BCD" w:rsidP="001D3535">
            <w:pPr>
              <w:rPr>
                <w:rFonts w:ascii="Arial Narrow" w:hAnsi="Arial Narrow"/>
                <w:sz w:val="18"/>
                <w:szCs w:val="18"/>
              </w:rPr>
            </w:pPr>
            <w:r w:rsidRPr="00B813D5">
              <w:rPr>
                <w:rFonts w:ascii="Arial Narrow" w:hAnsi="Arial Narrow" w:cstheme="minorHAnsi"/>
                <w:sz w:val="18"/>
                <w:szCs w:val="18"/>
              </w:rPr>
              <w:t>10%</w:t>
            </w:r>
          </w:p>
        </w:tc>
        <w:tc>
          <w:tcPr>
            <w:tcW w:w="697" w:type="dxa"/>
          </w:tcPr>
          <w:p w14:paraId="5F94C102" w14:textId="77777777" w:rsidR="000E5BCD" w:rsidRPr="00B813D5" w:rsidRDefault="000E5BCD" w:rsidP="001D3535">
            <w:pPr>
              <w:rPr>
                <w:rFonts w:ascii="Arial Narrow" w:hAnsi="Arial Narrow"/>
                <w:sz w:val="18"/>
                <w:szCs w:val="18"/>
              </w:rPr>
            </w:pPr>
            <w:r w:rsidRPr="00B813D5">
              <w:rPr>
                <w:rFonts w:ascii="Arial Narrow" w:hAnsi="Arial Narrow" w:cstheme="minorHAnsi"/>
                <w:sz w:val="18"/>
                <w:szCs w:val="18"/>
              </w:rPr>
              <w:t>90%</w:t>
            </w:r>
          </w:p>
        </w:tc>
        <w:tc>
          <w:tcPr>
            <w:tcW w:w="696" w:type="dxa"/>
          </w:tcPr>
          <w:p w14:paraId="68BD4E0E" w14:textId="77777777" w:rsidR="000E5BCD" w:rsidRPr="00B813D5" w:rsidRDefault="000E5BCD" w:rsidP="001D3535">
            <w:pPr>
              <w:rPr>
                <w:rFonts w:ascii="Arial Narrow" w:hAnsi="Arial Narrow"/>
                <w:sz w:val="18"/>
                <w:szCs w:val="18"/>
              </w:rPr>
            </w:pPr>
          </w:p>
        </w:tc>
        <w:tc>
          <w:tcPr>
            <w:tcW w:w="697" w:type="dxa"/>
          </w:tcPr>
          <w:p w14:paraId="4168513E" w14:textId="77777777" w:rsidR="000E5BCD" w:rsidRPr="00B813D5" w:rsidRDefault="000E5BCD" w:rsidP="001D3535">
            <w:pPr>
              <w:rPr>
                <w:rFonts w:ascii="Arial Narrow" w:hAnsi="Arial Narrow"/>
                <w:sz w:val="18"/>
                <w:szCs w:val="18"/>
              </w:rPr>
            </w:pPr>
          </w:p>
        </w:tc>
      </w:tr>
      <w:tr w:rsidR="000E5BCD" w:rsidRPr="00B813D5" w14:paraId="134426D3" w14:textId="77777777" w:rsidTr="001D3535">
        <w:tc>
          <w:tcPr>
            <w:tcW w:w="2127" w:type="dxa"/>
          </w:tcPr>
          <w:p w14:paraId="08E7B1D3" w14:textId="77777777" w:rsidR="000E5BCD" w:rsidRPr="00B813D5" w:rsidRDefault="000E5BCD" w:rsidP="001D3535">
            <w:pPr>
              <w:rPr>
                <w:rFonts w:ascii="Arial Narrow" w:hAnsi="Arial Narrow"/>
                <w:b/>
                <w:bCs/>
                <w:sz w:val="18"/>
                <w:szCs w:val="18"/>
              </w:rPr>
            </w:pPr>
            <w:r w:rsidRPr="00B813D5">
              <w:rPr>
                <w:rFonts w:ascii="Arial Narrow" w:hAnsi="Arial Narrow"/>
                <w:b/>
                <w:bCs/>
                <w:sz w:val="18"/>
                <w:szCs w:val="18"/>
              </w:rPr>
              <w:t>Sous-Total 3</w:t>
            </w:r>
          </w:p>
        </w:tc>
        <w:tc>
          <w:tcPr>
            <w:tcW w:w="4677" w:type="dxa"/>
          </w:tcPr>
          <w:p w14:paraId="3B9D96BD" w14:textId="77777777" w:rsidR="000E5BCD" w:rsidRPr="00B813D5" w:rsidRDefault="000E5BCD" w:rsidP="001D3535">
            <w:pPr>
              <w:rPr>
                <w:rFonts w:ascii="Arial Narrow" w:hAnsi="Arial Narrow" w:cs="Calibri"/>
                <w:sz w:val="18"/>
                <w:szCs w:val="18"/>
              </w:rPr>
            </w:pPr>
          </w:p>
        </w:tc>
        <w:tc>
          <w:tcPr>
            <w:tcW w:w="3003" w:type="dxa"/>
          </w:tcPr>
          <w:p w14:paraId="27AC9525" w14:textId="77777777" w:rsidR="000E5BCD" w:rsidRPr="00B813D5" w:rsidRDefault="000E5BCD" w:rsidP="001D3535">
            <w:pPr>
              <w:rPr>
                <w:rFonts w:ascii="Arial Narrow" w:hAnsi="Arial Narrow" w:cs="Calibri"/>
                <w:sz w:val="18"/>
                <w:szCs w:val="18"/>
              </w:rPr>
            </w:pPr>
          </w:p>
        </w:tc>
        <w:tc>
          <w:tcPr>
            <w:tcW w:w="2014" w:type="dxa"/>
          </w:tcPr>
          <w:p w14:paraId="22E28708" w14:textId="77777777" w:rsidR="000E5BCD" w:rsidRPr="00B813D5" w:rsidRDefault="000E5BCD" w:rsidP="001D3535">
            <w:pPr>
              <w:rPr>
                <w:rFonts w:ascii="Arial Narrow" w:hAnsi="Arial Narrow" w:cs="Calibri"/>
                <w:sz w:val="18"/>
                <w:szCs w:val="18"/>
              </w:rPr>
            </w:pPr>
          </w:p>
        </w:tc>
        <w:tc>
          <w:tcPr>
            <w:tcW w:w="1406" w:type="dxa"/>
          </w:tcPr>
          <w:p w14:paraId="67630888" w14:textId="77777777" w:rsidR="000E5BCD" w:rsidRPr="0088184A" w:rsidRDefault="000E5BCD" w:rsidP="001D3535">
            <w:pPr>
              <w:jc w:val="right"/>
              <w:rPr>
                <w:rFonts w:ascii="Arial Narrow" w:hAnsi="Arial Narrow" w:cs="Calibri"/>
                <w:b/>
                <w:bCs/>
                <w:sz w:val="18"/>
                <w:szCs w:val="18"/>
              </w:rPr>
            </w:pPr>
            <w:r w:rsidRPr="0088184A">
              <w:rPr>
                <w:rFonts w:ascii="Arial Narrow" w:hAnsi="Arial Narrow" w:cs="Calibri"/>
                <w:b/>
                <w:bCs/>
                <w:sz w:val="18"/>
                <w:szCs w:val="18"/>
              </w:rPr>
              <w:t>61 900 000</w:t>
            </w:r>
          </w:p>
        </w:tc>
        <w:tc>
          <w:tcPr>
            <w:tcW w:w="701" w:type="dxa"/>
          </w:tcPr>
          <w:p w14:paraId="5D4B464F" w14:textId="77777777" w:rsidR="000E5BCD" w:rsidRPr="00B813D5" w:rsidRDefault="000E5BCD" w:rsidP="001D3535">
            <w:pPr>
              <w:rPr>
                <w:rFonts w:ascii="Arial Narrow" w:hAnsi="Arial Narrow"/>
                <w:sz w:val="18"/>
                <w:szCs w:val="18"/>
              </w:rPr>
            </w:pPr>
          </w:p>
        </w:tc>
        <w:tc>
          <w:tcPr>
            <w:tcW w:w="697" w:type="dxa"/>
          </w:tcPr>
          <w:p w14:paraId="2BD53D09" w14:textId="77777777" w:rsidR="000E5BCD" w:rsidRPr="00B813D5" w:rsidRDefault="000E5BCD" w:rsidP="001D3535">
            <w:pPr>
              <w:rPr>
                <w:rFonts w:ascii="Arial Narrow" w:hAnsi="Arial Narrow"/>
                <w:sz w:val="18"/>
                <w:szCs w:val="18"/>
              </w:rPr>
            </w:pPr>
          </w:p>
        </w:tc>
        <w:tc>
          <w:tcPr>
            <w:tcW w:w="696" w:type="dxa"/>
          </w:tcPr>
          <w:p w14:paraId="2E93512C" w14:textId="77777777" w:rsidR="000E5BCD" w:rsidRPr="00B813D5" w:rsidRDefault="000E5BCD" w:rsidP="001D3535">
            <w:pPr>
              <w:rPr>
                <w:rFonts w:ascii="Arial Narrow" w:hAnsi="Arial Narrow"/>
                <w:sz w:val="18"/>
                <w:szCs w:val="18"/>
              </w:rPr>
            </w:pPr>
          </w:p>
        </w:tc>
        <w:tc>
          <w:tcPr>
            <w:tcW w:w="697" w:type="dxa"/>
          </w:tcPr>
          <w:p w14:paraId="649DC2B9" w14:textId="77777777" w:rsidR="000E5BCD" w:rsidRPr="00B813D5" w:rsidRDefault="000E5BCD" w:rsidP="001D3535">
            <w:pPr>
              <w:rPr>
                <w:rFonts w:ascii="Arial Narrow" w:hAnsi="Arial Narrow"/>
                <w:sz w:val="18"/>
                <w:szCs w:val="18"/>
              </w:rPr>
            </w:pPr>
          </w:p>
        </w:tc>
      </w:tr>
      <w:tr w:rsidR="000E5BCD" w:rsidRPr="00B813D5" w14:paraId="5A76F1AF" w14:textId="77777777" w:rsidTr="001D3535">
        <w:tc>
          <w:tcPr>
            <w:tcW w:w="16018" w:type="dxa"/>
            <w:gridSpan w:val="9"/>
            <w:shd w:val="clear" w:color="auto" w:fill="B2A1C7" w:themeFill="accent4" w:themeFillTint="99"/>
          </w:tcPr>
          <w:p w14:paraId="38922A8B" w14:textId="77777777" w:rsidR="000E5BCD" w:rsidRPr="0099789D" w:rsidRDefault="000E5BCD" w:rsidP="001D3535">
            <w:pPr>
              <w:jc w:val="center"/>
              <w:rPr>
                <w:rFonts w:ascii="Arial Narrow" w:hAnsi="Arial Narrow"/>
                <w:b/>
                <w:bCs/>
                <w:sz w:val="18"/>
                <w:szCs w:val="18"/>
              </w:rPr>
            </w:pPr>
            <w:r w:rsidRPr="0099789D">
              <w:rPr>
                <w:rFonts w:ascii="Arial Narrow" w:hAnsi="Arial Narrow"/>
                <w:b/>
                <w:bCs/>
                <w:sz w:val="18"/>
                <w:szCs w:val="18"/>
              </w:rPr>
              <w:t>SECTEUR ECONOMIE RURALE</w:t>
            </w:r>
          </w:p>
        </w:tc>
      </w:tr>
      <w:tr w:rsidR="000E5BCD" w:rsidRPr="00B813D5" w14:paraId="07E48279" w14:textId="77777777" w:rsidTr="001D3535">
        <w:tc>
          <w:tcPr>
            <w:tcW w:w="2127" w:type="dxa"/>
            <w:vMerge w:val="restart"/>
          </w:tcPr>
          <w:p w14:paraId="2022A297" w14:textId="77777777" w:rsidR="000E5BCD" w:rsidRPr="00B813D5" w:rsidRDefault="000E5BCD" w:rsidP="001D3535">
            <w:pPr>
              <w:rPr>
                <w:rFonts w:ascii="Arial Narrow" w:hAnsi="Arial Narrow"/>
                <w:b/>
                <w:sz w:val="18"/>
                <w:szCs w:val="18"/>
              </w:rPr>
            </w:pPr>
            <w:r w:rsidRPr="00B813D5">
              <w:rPr>
                <w:rFonts w:ascii="Arial Narrow" w:hAnsi="Arial Narrow"/>
                <w:b/>
                <w:sz w:val="18"/>
                <w:szCs w:val="18"/>
              </w:rPr>
              <w:t>ENVIRONNEMENT/</w:t>
            </w:r>
          </w:p>
          <w:p w14:paraId="6BC4306D" w14:textId="77777777" w:rsidR="000E5BCD" w:rsidRPr="00B813D5" w:rsidRDefault="000E5BCD" w:rsidP="001D3535">
            <w:pPr>
              <w:rPr>
                <w:rFonts w:ascii="Arial Narrow" w:hAnsi="Arial Narrow"/>
                <w:b/>
                <w:sz w:val="18"/>
                <w:szCs w:val="18"/>
              </w:rPr>
            </w:pPr>
            <w:r w:rsidRPr="00B813D5">
              <w:rPr>
                <w:rFonts w:ascii="Arial Narrow" w:hAnsi="Arial Narrow"/>
                <w:b/>
                <w:sz w:val="18"/>
                <w:szCs w:val="18"/>
              </w:rPr>
              <w:t>CHANGEMENTS CLIMATIQUES/FORETS</w:t>
            </w:r>
          </w:p>
          <w:p w14:paraId="6082C0EE" w14:textId="77777777" w:rsidR="000E5BCD" w:rsidRPr="00B813D5" w:rsidRDefault="000E5BCD" w:rsidP="001D3535">
            <w:pPr>
              <w:rPr>
                <w:rFonts w:ascii="Arial Narrow" w:hAnsi="Arial Narrow"/>
                <w:sz w:val="18"/>
                <w:szCs w:val="18"/>
              </w:rPr>
            </w:pPr>
            <w:r w:rsidRPr="00B813D5">
              <w:rPr>
                <w:rFonts w:ascii="Arial Narrow" w:hAnsi="Arial Narrow"/>
                <w:b/>
                <w:i/>
                <w:sz w:val="18"/>
                <w:szCs w:val="18"/>
              </w:rPr>
              <w:t>Rendre verte ma commune</w:t>
            </w:r>
          </w:p>
        </w:tc>
        <w:tc>
          <w:tcPr>
            <w:tcW w:w="4677" w:type="dxa"/>
          </w:tcPr>
          <w:p w14:paraId="133043B4" w14:textId="77777777" w:rsidR="000E5BCD" w:rsidRPr="00B813D5" w:rsidRDefault="000E5BCD" w:rsidP="001D3535">
            <w:pPr>
              <w:rPr>
                <w:rFonts w:ascii="Arial Narrow" w:hAnsi="Arial Narrow" w:cs="Calibri"/>
                <w:sz w:val="18"/>
                <w:szCs w:val="18"/>
              </w:rPr>
            </w:pPr>
            <w:r w:rsidRPr="00B813D5">
              <w:rPr>
                <w:rFonts w:ascii="Arial Narrow" w:hAnsi="Arial Narrow"/>
                <w:sz w:val="18"/>
                <w:szCs w:val="18"/>
              </w:rPr>
              <w:t>Identification des sites de reboisement</w:t>
            </w:r>
          </w:p>
        </w:tc>
        <w:tc>
          <w:tcPr>
            <w:tcW w:w="3003" w:type="dxa"/>
          </w:tcPr>
          <w:p w14:paraId="3DA210AE" w14:textId="77777777" w:rsidR="000E5BCD" w:rsidRPr="00B813D5" w:rsidRDefault="000E5BCD" w:rsidP="001D3535">
            <w:pPr>
              <w:rPr>
                <w:rFonts w:ascii="Arial Narrow" w:hAnsi="Arial Narrow" w:cs="Calibri"/>
                <w:sz w:val="18"/>
                <w:szCs w:val="18"/>
              </w:rPr>
            </w:pPr>
            <w:r w:rsidRPr="00B813D5">
              <w:rPr>
                <w:rFonts w:ascii="Arial Narrow" w:hAnsi="Arial Narrow" w:cs="Calibri"/>
                <w:sz w:val="18"/>
                <w:szCs w:val="18"/>
              </w:rPr>
              <w:t xml:space="preserve">Les sites de reboisement sont identifiés </w:t>
            </w:r>
          </w:p>
        </w:tc>
        <w:tc>
          <w:tcPr>
            <w:tcW w:w="2014" w:type="dxa"/>
          </w:tcPr>
          <w:p w14:paraId="0D66B735" w14:textId="77777777" w:rsidR="000E5BCD" w:rsidRPr="00B813D5" w:rsidRDefault="000E5BCD" w:rsidP="001D3535">
            <w:pPr>
              <w:rPr>
                <w:rFonts w:ascii="Arial Narrow" w:hAnsi="Arial Narrow" w:cs="Calibri"/>
                <w:sz w:val="18"/>
                <w:szCs w:val="18"/>
              </w:rPr>
            </w:pPr>
            <w:r w:rsidRPr="00B813D5">
              <w:rPr>
                <w:rFonts w:ascii="Arial Narrow" w:hAnsi="Arial Narrow" w:cs="Calibri"/>
                <w:sz w:val="18"/>
                <w:szCs w:val="18"/>
              </w:rPr>
              <w:t xml:space="preserve">Toute la commune </w:t>
            </w:r>
          </w:p>
        </w:tc>
        <w:tc>
          <w:tcPr>
            <w:tcW w:w="1406" w:type="dxa"/>
          </w:tcPr>
          <w:p w14:paraId="388F377C" w14:textId="77777777" w:rsidR="000E5BCD" w:rsidRPr="00B813D5" w:rsidRDefault="000E5BCD" w:rsidP="001D3535">
            <w:pPr>
              <w:jc w:val="right"/>
              <w:rPr>
                <w:rFonts w:ascii="Arial Narrow" w:hAnsi="Arial Narrow" w:cs="Calibri"/>
                <w:sz w:val="18"/>
                <w:szCs w:val="18"/>
              </w:rPr>
            </w:pPr>
            <w:r w:rsidRPr="00B813D5">
              <w:rPr>
                <w:rFonts w:ascii="Arial Narrow" w:hAnsi="Arial Narrow" w:cs="Calibri"/>
                <w:sz w:val="18"/>
                <w:szCs w:val="18"/>
              </w:rPr>
              <w:t xml:space="preserve">      250 000</w:t>
            </w:r>
          </w:p>
        </w:tc>
        <w:tc>
          <w:tcPr>
            <w:tcW w:w="701" w:type="dxa"/>
          </w:tcPr>
          <w:p w14:paraId="6950519B" w14:textId="77777777" w:rsidR="000E5BCD" w:rsidRPr="00B813D5" w:rsidRDefault="000E5BCD" w:rsidP="001D3535">
            <w:pPr>
              <w:rPr>
                <w:rFonts w:ascii="Arial Narrow" w:hAnsi="Arial Narrow"/>
                <w:sz w:val="18"/>
                <w:szCs w:val="18"/>
              </w:rPr>
            </w:pPr>
          </w:p>
        </w:tc>
        <w:tc>
          <w:tcPr>
            <w:tcW w:w="697" w:type="dxa"/>
          </w:tcPr>
          <w:p w14:paraId="4957A50A"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100%</w:t>
            </w:r>
          </w:p>
        </w:tc>
        <w:tc>
          <w:tcPr>
            <w:tcW w:w="696" w:type="dxa"/>
          </w:tcPr>
          <w:p w14:paraId="42634288" w14:textId="77777777" w:rsidR="000E5BCD" w:rsidRPr="00B813D5" w:rsidRDefault="000E5BCD" w:rsidP="001D3535">
            <w:pPr>
              <w:rPr>
                <w:rFonts w:ascii="Arial Narrow" w:hAnsi="Arial Narrow"/>
                <w:sz w:val="18"/>
                <w:szCs w:val="18"/>
              </w:rPr>
            </w:pPr>
          </w:p>
        </w:tc>
        <w:tc>
          <w:tcPr>
            <w:tcW w:w="697" w:type="dxa"/>
          </w:tcPr>
          <w:p w14:paraId="74FC2356" w14:textId="77777777" w:rsidR="000E5BCD" w:rsidRPr="00B813D5" w:rsidRDefault="000E5BCD" w:rsidP="001D3535">
            <w:pPr>
              <w:rPr>
                <w:rFonts w:ascii="Arial Narrow" w:hAnsi="Arial Narrow"/>
                <w:sz w:val="18"/>
                <w:szCs w:val="18"/>
              </w:rPr>
            </w:pPr>
          </w:p>
        </w:tc>
      </w:tr>
      <w:tr w:rsidR="000E5BCD" w:rsidRPr="00B813D5" w14:paraId="6BBE7476" w14:textId="77777777" w:rsidTr="001D3535">
        <w:tc>
          <w:tcPr>
            <w:tcW w:w="2127" w:type="dxa"/>
            <w:vMerge/>
          </w:tcPr>
          <w:p w14:paraId="646E028B" w14:textId="77777777" w:rsidR="000E5BCD" w:rsidRPr="00B813D5" w:rsidRDefault="000E5BCD" w:rsidP="001D3535">
            <w:pPr>
              <w:rPr>
                <w:rFonts w:ascii="Arial Narrow" w:hAnsi="Arial Narrow"/>
                <w:sz w:val="18"/>
                <w:szCs w:val="18"/>
              </w:rPr>
            </w:pPr>
          </w:p>
        </w:tc>
        <w:tc>
          <w:tcPr>
            <w:tcW w:w="4677" w:type="dxa"/>
          </w:tcPr>
          <w:p w14:paraId="6B647D3D" w14:textId="77777777" w:rsidR="000E5BCD" w:rsidRPr="00B813D5" w:rsidRDefault="000E5BCD" w:rsidP="001D3535">
            <w:pPr>
              <w:rPr>
                <w:rFonts w:ascii="Arial Narrow" w:hAnsi="Arial Narrow" w:cs="Calibri"/>
                <w:sz w:val="18"/>
                <w:szCs w:val="18"/>
              </w:rPr>
            </w:pPr>
            <w:r w:rsidRPr="00B813D5">
              <w:rPr>
                <w:rFonts w:ascii="Arial Narrow" w:hAnsi="Arial Narrow"/>
                <w:sz w:val="18"/>
                <w:szCs w:val="18"/>
              </w:rPr>
              <w:t>Achats des plants</w:t>
            </w:r>
          </w:p>
        </w:tc>
        <w:tc>
          <w:tcPr>
            <w:tcW w:w="3003" w:type="dxa"/>
          </w:tcPr>
          <w:p w14:paraId="092578D6" w14:textId="77777777" w:rsidR="000E5BCD" w:rsidRPr="00B813D5" w:rsidRDefault="000E5BCD" w:rsidP="001D3535">
            <w:pPr>
              <w:rPr>
                <w:rFonts w:ascii="Arial Narrow" w:hAnsi="Arial Narrow" w:cs="Calibri"/>
                <w:sz w:val="18"/>
                <w:szCs w:val="18"/>
              </w:rPr>
            </w:pPr>
            <w:r w:rsidRPr="00B813D5">
              <w:rPr>
                <w:rFonts w:ascii="Arial Narrow" w:hAnsi="Arial Narrow" w:cs="Calibri"/>
                <w:sz w:val="18"/>
                <w:szCs w:val="18"/>
              </w:rPr>
              <w:t>10 000 plants sont acquis</w:t>
            </w:r>
          </w:p>
        </w:tc>
        <w:tc>
          <w:tcPr>
            <w:tcW w:w="2014" w:type="dxa"/>
          </w:tcPr>
          <w:p w14:paraId="7D995DF7" w14:textId="77777777" w:rsidR="000E5BCD" w:rsidRPr="00B813D5" w:rsidRDefault="000E5BCD" w:rsidP="001D3535">
            <w:pPr>
              <w:rPr>
                <w:rFonts w:ascii="Arial Narrow" w:hAnsi="Arial Narrow" w:cs="Calibri"/>
                <w:sz w:val="18"/>
                <w:szCs w:val="18"/>
              </w:rPr>
            </w:pPr>
            <w:r w:rsidRPr="00B813D5">
              <w:rPr>
                <w:rFonts w:ascii="Arial Narrow" w:hAnsi="Arial Narrow" w:cs="Calibri"/>
                <w:sz w:val="18"/>
                <w:szCs w:val="18"/>
              </w:rPr>
              <w:t> Commune</w:t>
            </w:r>
          </w:p>
        </w:tc>
        <w:tc>
          <w:tcPr>
            <w:tcW w:w="1406" w:type="dxa"/>
          </w:tcPr>
          <w:p w14:paraId="7FB6BDB8" w14:textId="77777777" w:rsidR="000E5BCD" w:rsidRPr="00B813D5" w:rsidRDefault="000E5BCD" w:rsidP="001D3535">
            <w:pPr>
              <w:jc w:val="right"/>
              <w:rPr>
                <w:rFonts w:ascii="Arial Narrow" w:hAnsi="Arial Narrow" w:cs="Calibri"/>
                <w:sz w:val="18"/>
                <w:szCs w:val="18"/>
              </w:rPr>
            </w:pPr>
            <w:r w:rsidRPr="00B813D5">
              <w:rPr>
                <w:rFonts w:ascii="Arial Narrow" w:hAnsi="Arial Narrow" w:cs="Calibri"/>
                <w:sz w:val="18"/>
                <w:szCs w:val="18"/>
              </w:rPr>
              <w:t>-</w:t>
            </w:r>
          </w:p>
        </w:tc>
        <w:tc>
          <w:tcPr>
            <w:tcW w:w="701" w:type="dxa"/>
          </w:tcPr>
          <w:p w14:paraId="209938C0" w14:textId="77777777" w:rsidR="000E5BCD" w:rsidRPr="00B813D5" w:rsidRDefault="000E5BCD" w:rsidP="001D3535">
            <w:pPr>
              <w:rPr>
                <w:rFonts w:ascii="Arial Narrow" w:hAnsi="Arial Narrow"/>
                <w:sz w:val="18"/>
                <w:szCs w:val="18"/>
              </w:rPr>
            </w:pPr>
          </w:p>
        </w:tc>
        <w:tc>
          <w:tcPr>
            <w:tcW w:w="697" w:type="dxa"/>
          </w:tcPr>
          <w:p w14:paraId="3122EFCC" w14:textId="77777777" w:rsidR="000E5BCD" w:rsidRPr="00B813D5" w:rsidRDefault="000E5BCD" w:rsidP="001D3535">
            <w:pPr>
              <w:rPr>
                <w:rFonts w:ascii="Arial Narrow" w:hAnsi="Arial Narrow"/>
                <w:sz w:val="18"/>
                <w:szCs w:val="18"/>
              </w:rPr>
            </w:pPr>
          </w:p>
        </w:tc>
        <w:tc>
          <w:tcPr>
            <w:tcW w:w="696" w:type="dxa"/>
          </w:tcPr>
          <w:p w14:paraId="24563AFB"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100%</w:t>
            </w:r>
          </w:p>
        </w:tc>
        <w:tc>
          <w:tcPr>
            <w:tcW w:w="697" w:type="dxa"/>
          </w:tcPr>
          <w:p w14:paraId="1B2168CE" w14:textId="77777777" w:rsidR="000E5BCD" w:rsidRPr="00B813D5" w:rsidRDefault="000E5BCD" w:rsidP="001D3535">
            <w:pPr>
              <w:rPr>
                <w:rFonts w:ascii="Arial Narrow" w:hAnsi="Arial Narrow"/>
                <w:sz w:val="18"/>
                <w:szCs w:val="18"/>
              </w:rPr>
            </w:pPr>
          </w:p>
        </w:tc>
      </w:tr>
      <w:tr w:rsidR="000E5BCD" w:rsidRPr="00B813D5" w14:paraId="164D9999" w14:textId="77777777" w:rsidTr="001D3535">
        <w:tc>
          <w:tcPr>
            <w:tcW w:w="2127" w:type="dxa"/>
            <w:vMerge/>
          </w:tcPr>
          <w:p w14:paraId="0486B39B" w14:textId="77777777" w:rsidR="000E5BCD" w:rsidRPr="00B813D5" w:rsidRDefault="000E5BCD" w:rsidP="001D3535">
            <w:pPr>
              <w:rPr>
                <w:rFonts w:ascii="Arial Narrow" w:hAnsi="Arial Narrow"/>
                <w:sz w:val="18"/>
                <w:szCs w:val="18"/>
              </w:rPr>
            </w:pPr>
          </w:p>
        </w:tc>
        <w:tc>
          <w:tcPr>
            <w:tcW w:w="4677" w:type="dxa"/>
          </w:tcPr>
          <w:p w14:paraId="3EA4E19A" w14:textId="77777777" w:rsidR="000E5BCD" w:rsidRPr="00B813D5" w:rsidRDefault="000E5BCD" w:rsidP="001D3535">
            <w:pPr>
              <w:rPr>
                <w:rFonts w:ascii="Arial Narrow" w:hAnsi="Arial Narrow" w:cs="Calibri"/>
                <w:sz w:val="18"/>
                <w:szCs w:val="18"/>
              </w:rPr>
            </w:pPr>
            <w:r w:rsidRPr="00B813D5">
              <w:rPr>
                <w:rFonts w:ascii="Arial Narrow" w:hAnsi="Arial Narrow"/>
                <w:sz w:val="18"/>
                <w:szCs w:val="18"/>
              </w:rPr>
              <w:t>Reboisement/ Plantation et sécurisation des plants</w:t>
            </w:r>
          </w:p>
        </w:tc>
        <w:tc>
          <w:tcPr>
            <w:tcW w:w="3003" w:type="dxa"/>
          </w:tcPr>
          <w:p w14:paraId="566FB5CC" w14:textId="77777777" w:rsidR="000E5BCD" w:rsidRPr="00B813D5" w:rsidRDefault="000E5BCD" w:rsidP="001D3535">
            <w:pPr>
              <w:rPr>
                <w:rFonts w:ascii="Arial Narrow" w:hAnsi="Arial Narrow" w:cs="Calibri"/>
                <w:sz w:val="18"/>
                <w:szCs w:val="18"/>
              </w:rPr>
            </w:pPr>
            <w:r w:rsidRPr="00B813D5">
              <w:rPr>
                <w:rFonts w:ascii="Arial Narrow" w:hAnsi="Arial Narrow" w:cs="Calibri"/>
                <w:sz w:val="18"/>
                <w:szCs w:val="18"/>
              </w:rPr>
              <w:t>10 000 plants sont plantés et sécurisés</w:t>
            </w:r>
          </w:p>
        </w:tc>
        <w:tc>
          <w:tcPr>
            <w:tcW w:w="2014" w:type="dxa"/>
          </w:tcPr>
          <w:p w14:paraId="169E3FAF" w14:textId="77777777" w:rsidR="000E5BCD" w:rsidRPr="00B813D5" w:rsidRDefault="000E5BCD" w:rsidP="001D3535">
            <w:pPr>
              <w:rPr>
                <w:rFonts w:ascii="Arial Narrow" w:hAnsi="Arial Narrow" w:cs="Calibri"/>
                <w:sz w:val="18"/>
                <w:szCs w:val="18"/>
              </w:rPr>
            </w:pPr>
            <w:r w:rsidRPr="00B813D5">
              <w:rPr>
                <w:rFonts w:ascii="Arial Narrow" w:hAnsi="Arial Narrow" w:cs="Calibri"/>
                <w:sz w:val="18"/>
                <w:szCs w:val="18"/>
              </w:rPr>
              <w:t> Commune</w:t>
            </w:r>
          </w:p>
        </w:tc>
        <w:tc>
          <w:tcPr>
            <w:tcW w:w="1406" w:type="dxa"/>
          </w:tcPr>
          <w:p w14:paraId="4FFDD79E" w14:textId="77777777" w:rsidR="000E5BCD" w:rsidRPr="00B813D5" w:rsidRDefault="000E5BCD" w:rsidP="001D3535">
            <w:pPr>
              <w:jc w:val="right"/>
              <w:rPr>
                <w:rFonts w:ascii="Arial Narrow" w:hAnsi="Arial Narrow" w:cs="Calibri"/>
                <w:sz w:val="18"/>
                <w:szCs w:val="18"/>
              </w:rPr>
            </w:pPr>
            <w:r w:rsidRPr="00B813D5">
              <w:rPr>
                <w:rFonts w:ascii="Arial Narrow" w:hAnsi="Arial Narrow" w:cs="Calibri"/>
                <w:sz w:val="18"/>
                <w:szCs w:val="18"/>
              </w:rPr>
              <w:t>22 000 000</w:t>
            </w:r>
          </w:p>
        </w:tc>
        <w:tc>
          <w:tcPr>
            <w:tcW w:w="701" w:type="dxa"/>
          </w:tcPr>
          <w:p w14:paraId="5845A755"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50%</w:t>
            </w:r>
          </w:p>
        </w:tc>
        <w:tc>
          <w:tcPr>
            <w:tcW w:w="697" w:type="dxa"/>
          </w:tcPr>
          <w:p w14:paraId="0331470B"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50%</w:t>
            </w:r>
          </w:p>
        </w:tc>
        <w:tc>
          <w:tcPr>
            <w:tcW w:w="696" w:type="dxa"/>
          </w:tcPr>
          <w:p w14:paraId="147F1856" w14:textId="77777777" w:rsidR="000E5BCD" w:rsidRPr="00B813D5" w:rsidRDefault="000E5BCD" w:rsidP="001D3535">
            <w:pPr>
              <w:rPr>
                <w:rFonts w:ascii="Arial Narrow" w:hAnsi="Arial Narrow"/>
                <w:sz w:val="18"/>
                <w:szCs w:val="18"/>
              </w:rPr>
            </w:pPr>
          </w:p>
        </w:tc>
        <w:tc>
          <w:tcPr>
            <w:tcW w:w="697" w:type="dxa"/>
          </w:tcPr>
          <w:p w14:paraId="6AD55C94" w14:textId="77777777" w:rsidR="000E5BCD" w:rsidRPr="00B813D5" w:rsidRDefault="000E5BCD" w:rsidP="001D3535">
            <w:pPr>
              <w:rPr>
                <w:rFonts w:ascii="Arial Narrow" w:hAnsi="Arial Narrow"/>
                <w:sz w:val="18"/>
                <w:szCs w:val="18"/>
              </w:rPr>
            </w:pPr>
          </w:p>
        </w:tc>
      </w:tr>
      <w:tr w:rsidR="000E5BCD" w:rsidRPr="00B813D5" w14:paraId="69358CD8" w14:textId="77777777" w:rsidTr="001D3535">
        <w:tc>
          <w:tcPr>
            <w:tcW w:w="2127" w:type="dxa"/>
            <w:vMerge w:val="restart"/>
          </w:tcPr>
          <w:p w14:paraId="3A0A3190" w14:textId="77777777" w:rsidR="000E5BCD" w:rsidRPr="00B813D5" w:rsidRDefault="000E5BCD" w:rsidP="001D3535">
            <w:pPr>
              <w:rPr>
                <w:rFonts w:ascii="Arial Narrow" w:hAnsi="Arial Narrow"/>
                <w:sz w:val="18"/>
                <w:szCs w:val="18"/>
              </w:rPr>
            </w:pPr>
            <w:r w:rsidRPr="00B813D5">
              <w:rPr>
                <w:rFonts w:ascii="Arial Narrow" w:hAnsi="Arial Narrow"/>
                <w:b/>
                <w:i/>
                <w:sz w:val="18"/>
                <w:szCs w:val="18"/>
              </w:rPr>
              <w:t>Contribuer à l’adaptation et à l’atténuation des effets des changements climatiques</w:t>
            </w:r>
          </w:p>
        </w:tc>
        <w:tc>
          <w:tcPr>
            <w:tcW w:w="4677" w:type="dxa"/>
          </w:tcPr>
          <w:p w14:paraId="341C36E2" w14:textId="77777777" w:rsidR="000E5BCD" w:rsidRPr="00B813D5" w:rsidRDefault="000E5BCD" w:rsidP="001D3535">
            <w:pPr>
              <w:rPr>
                <w:rFonts w:ascii="Arial Narrow" w:hAnsi="Arial Narrow" w:cs="Calibri"/>
                <w:sz w:val="18"/>
                <w:szCs w:val="18"/>
              </w:rPr>
            </w:pPr>
            <w:r w:rsidRPr="00B813D5">
              <w:rPr>
                <w:rFonts w:ascii="Arial Narrow" w:hAnsi="Arial Narrow"/>
                <w:sz w:val="18"/>
                <w:szCs w:val="18"/>
              </w:rPr>
              <w:t>Sensibilisation des populations (hommes, femmes teinturières, jeunes, personnes en situation de handicap) sur les questions de pollution de l’air, de l’eau et du sol </w:t>
            </w:r>
          </w:p>
        </w:tc>
        <w:tc>
          <w:tcPr>
            <w:tcW w:w="3003" w:type="dxa"/>
          </w:tcPr>
          <w:p w14:paraId="39724036" w14:textId="77777777" w:rsidR="000E5BCD" w:rsidRPr="00B813D5" w:rsidRDefault="000E5BCD" w:rsidP="001D3535">
            <w:pPr>
              <w:rPr>
                <w:rFonts w:ascii="Arial Narrow" w:hAnsi="Arial Narrow" w:cs="Calibri"/>
                <w:sz w:val="18"/>
                <w:szCs w:val="18"/>
              </w:rPr>
            </w:pPr>
            <w:r w:rsidRPr="00B813D5">
              <w:rPr>
                <w:rFonts w:ascii="Arial Narrow" w:hAnsi="Arial Narrow" w:cs="Calibri"/>
                <w:sz w:val="18"/>
                <w:szCs w:val="18"/>
              </w:rPr>
              <w:t xml:space="preserve"> Une campagne de sensibilisation annuelle est organisée dans tous les quartiers</w:t>
            </w:r>
          </w:p>
        </w:tc>
        <w:tc>
          <w:tcPr>
            <w:tcW w:w="2014" w:type="dxa"/>
          </w:tcPr>
          <w:p w14:paraId="6F1635B9" w14:textId="77777777" w:rsidR="000E5BCD" w:rsidRPr="00B813D5" w:rsidRDefault="000E5BCD" w:rsidP="001D3535">
            <w:pPr>
              <w:rPr>
                <w:rFonts w:ascii="Arial Narrow" w:hAnsi="Arial Narrow" w:cs="Calibri"/>
                <w:sz w:val="18"/>
                <w:szCs w:val="18"/>
              </w:rPr>
            </w:pPr>
            <w:r w:rsidRPr="00B813D5">
              <w:rPr>
                <w:rFonts w:ascii="Arial Narrow" w:hAnsi="Arial Narrow" w:cs="Calibri"/>
                <w:sz w:val="18"/>
                <w:szCs w:val="18"/>
              </w:rPr>
              <w:t xml:space="preserve">Toute la commune </w:t>
            </w:r>
          </w:p>
        </w:tc>
        <w:tc>
          <w:tcPr>
            <w:tcW w:w="1406" w:type="dxa"/>
          </w:tcPr>
          <w:p w14:paraId="4217FFCE" w14:textId="77777777" w:rsidR="000E5BCD" w:rsidRPr="00B813D5" w:rsidRDefault="000E5BCD" w:rsidP="001D3535">
            <w:pPr>
              <w:jc w:val="right"/>
              <w:rPr>
                <w:rFonts w:ascii="Arial Narrow" w:hAnsi="Arial Narrow" w:cs="Calibri"/>
                <w:sz w:val="18"/>
                <w:szCs w:val="18"/>
              </w:rPr>
            </w:pPr>
            <w:r w:rsidRPr="00B813D5">
              <w:rPr>
                <w:rFonts w:ascii="Arial Narrow" w:hAnsi="Arial Narrow" w:cs="Calibri"/>
                <w:sz w:val="18"/>
                <w:szCs w:val="18"/>
              </w:rPr>
              <w:t>2 500 000</w:t>
            </w:r>
          </w:p>
        </w:tc>
        <w:tc>
          <w:tcPr>
            <w:tcW w:w="701" w:type="dxa"/>
          </w:tcPr>
          <w:p w14:paraId="2DBD5695" w14:textId="77777777" w:rsidR="000E5BCD" w:rsidRPr="00B813D5" w:rsidRDefault="000E5BCD" w:rsidP="001D3535">
            <w:pPr>
              <w:rPr>
                <w:rFonts w:ascii="Arial Narrow" w:hAnsi="Arial Narrow"/>
                <w:sz w:val="18"/>
                <w:szCs w:val="18"/>
              </w:rPr>
            </w:pPr>
            <w:r w:rsidRPr="00B813D5">
              <w:rPr>
                <w:rFonts w:ascii="Arial Narrow" w:hAnsi="Arial Narrow" w:cs="Calibri"/>
                <w:sz w:val="18"/>
                <w:szCs w:val="18"/>
              </w:rPr>
              <w:t> 40%</w:t>
            </w:r>
          </w:p>
        </w:tc>
        <w:tc>
          <w:tcPr>
            <w:tcW w:w="697" w:type="dxa"/>
          </w:tcPr>
          <w:p w14:paraId="53AF5650" w14:textId="77777777" w:rsidR="000E5BCD" w:rsidRPr="00B813D5" w:rsidRDefault="000E5BCD" w:rsidP="001D3535">
            <w:pPr>
              <w:rPr>
                <w:rFonts w:ascii="Arial Narrow" w:hAnsi="Arial Narrow"/>
                <w:sz w:val="18"/>
                <w:szCs w:val="18"/>
              </w:rPr>
            </w:pPr>
            <w:r w:rsidRPr="00B813D5">
              <w:rPr>
                <w:rFonts w:ascii="Arial Narrow" w:hAnsi="Arial Narrow" w:cs="Calibri"/>
                <w:sz w:val="18"/>
                <w:szCs w:val="18"/>
              </w:rPr>
              <w:t>40%</w:t>
            </w:r>
          </w:p>
        </w:tc>
        <w:tc>
          <w:tcPr>
            <w:tcW w:w="696" w:type="dxa"/>
          </w:tcPr>
          <w:p w14:paraId="088F2025" w14:textId="77777777" w:rsidR="000E5BCD" w:rsidRPr="00B813D5" w:rsidRDefault="000E5BCD" w:rsidP="001D3535">
            <w:pPr>
              <w:rPr>
                <w:rFonts w:ascii="Arial Narrow" w:hAnsi="Arial Narrow"/>
                <w:sz w:val="18"/>
                <w:szCs w:val="18"/>
              </w:rPr>
            </w:pPr>
            <w:r w:rsidRPr="00B813D5">
              <w:rPr>
                <w:rFonts w:ascii="Arial Narrow" w:hAnsi="Arial Narrow" w:cs="Calibri"/>
                <w:sz w:val="18"/>
                <w:szCs w:val="18"/>
              </w:rPr>
              <w:t>20%</w:t>
            </w:r>
          </w:p>
        </w:tc>
        <w:tc>
          <w:tcPr>
            <w:tcW w:w="697" w:type="dxa"/>
          </w:tcPr>
          <w:p w14:paraId="75D0E030" w14:textId="77777777" w:rsidR="000E5BCD" w:rsidRPr="00B813D5" w:rsidRDefault="000E5BCD" w:rsidP="001D3535">
            <w:pPr>
              <w:rPr>
                <w:rFonts w:ascii="Arial Narrow" w:hAnsi="Arial Narrow"/>
                <w:sz w:val="18"/>
                <w:szCs w:val="18"/>
              </w:rPr>
            </w:pPr>
          </w:p>
        </w:tc>
      </w:tr>
      <w:tr w:rsidR="000E5BCD" w:rsidRPr="00B813D5" w14:paraId="69403F42" w14:textId="77777777" w:rsidTr="001D3535">
        <w:tc>
          <w:tcPr>
            <w:tcW w:w="2127" w:type="dxa"/>
            <w:vMerge/>
          </w:tcPr>
          <w:p w14:paraId="46691A9A" w14:textId="77777777" w:rsidR="000E5BCD" w:rsidRPr="00B813D5" w:rsidRDefault="000E5BCD" w:rsidP="001D3535">
            <w:pPr>
              <w:rPr>
                <w:rFonts w:ascii="Arial Narrow" w:hAnsi="Arial Narrow"/>
                <w:sz w:val="18"/>
                <w:szCs w:val="18"/>
              </w:rPr>
            </w:pPr>
          </w:p>
        </w:tc>
        <w:tc>
          <w:tcPr>
            <w:tcW w:w="4677" w:type="dxa"/>
          </w:tcPr>
          <w:p w14:paraId="492E6182" w14:textId="77777777" w:rsidR="000E5BCD" w:rsidRPr="00B813D5" w:rsidRDefault="000E5BCD" w:rsidP="001D3535">
            <w:pPr>
              <w:rPr>
                <w:rFonts w:ascii="Arial Narrow" w:hAnsi="Arial Narrow" w:cs="Calibri"/>
                <w:sz w:val="18"/>
                <w:szCs w:val="18"/>
              </w:rPr>
            </w:pPr>
            <w:r w:rsidRPr="00B813D5">
              <w:rPr>
                <w:rFonts w:ascii="Arial Narrow" w:hAnsi="Arial Narrow"/>
                <w:sz w:val="18"/>
                <w:szCs w:val="18"/>
              </w:rPr>
              <w:t>Sensibilisation des ménages (hommes, femmes, jeunes) sur la confection et l’utilisation des foyers améliorés</w:t>
            </w:r>
          </w:p>
        </w:tc>
        <w:tc>
          <w:tcPr>
            <w:tcW w:w="3003" w:type="dxa"/>
          </w:tcPr>
          <w:p w14:paraId="135F90B8" w14:textId="77777777" w:rsidR="000E5BCD" w:rsidRPr="00B813D5" w:rsidRDefault="000E5BCD" w:rsidP="001D3535">
            <w:pPr>
              <w:rPr>
                <w:rFonts w:ascii="Arial Narrow" w:hAnsi="Arial Narrow" w:cs="Calibri"/>
                <w:sz w:val="18"/>
                <w:szCs w:val="18"/>
              </w:rPr>
            </w:pPr>
            <w:r w:rsidRPr="00B813D5">
              <w:rPr>
                <w:rFonts w:ascii="Arial Narrow" w:hAnsi="Arial Narrow" w:cs="Calibri"/>
                <w:sz w:val="18"/>
                <w:szCs w:val="18"/>
              </w:rPr>
              <w:t>Les ménages sont sensibilisés sur la confection et l'utilisation des foyers améliorés</w:t>
            </w:r>
          </w:p>
        </w:tc>
        <w:tc>
          <w:tcPr>
            <w:tcW w:w="2014" w:type="dxa"/>
          </w:tcPr>
          <w:p w14:paraId="543FAA2D" w14:textId="77777777" w:rsidR="000E5BCD" w:rsidRPr="00B813D5" w:rsidRDefault="000E5BCD" w:rsidP="001D3535">
            <w:pPr>
              <w:rPr>
                <w:rFonts w:ascii="Arial Narrow" w:hAnsi="Arial Narrow" w:cs="Calibri"/>
                <w:sz w:val="18"/>
                <w:szCs w:val="18"/>
              </w:rPr>
            </w:pPr>
            <w:r w:rsidRPr="00B813D5">
              <w:rPr>
                <w:rFonts w:ascii="Arial Narrow" w:hAnsi="Arial Narrow" w:cs="Calibri"/>
                <w:sz w:val="18"/>
                <w:szCs w:val="18"/>
              </w:rPr>
              <w:t xml:space="preserve"> Toute la commune </w:t>
            </w:r>
          </w:p>
        </w:tc>
        <w:tc>
          <w:tcPr>
            <w:tcW w:w="1406" w:type="dxa"/>
          </w:tcPr>
          <w:p w14:paraId="29705731" w14:textId="77777777" w:rsidR="000E5BCD" w:rsidRPr="00B813D5" w:rsidRDefault="000E5BCD" w:rsidP="001D3535">
            <w:pPr>
              <w:jc w:val="right"/>
              <w:rPr>
                <w:rFonts w:ascii="Arial Narrow" w:hAnsi="Arial Narrow" w:cs="Calibri"/>
                <w:sz w:val="18"/>
                <w:szCs w:val="18"/>
              </w:rPr>
            </w:pPr>
            <w:r w:rsidRPr="00B813D5">
              <w:rPr>
                <w:rFonts w:ascii="Arial Narrow" w:hAnsi="Arial Narrow" w:cs="Calibri"/>
                <w:sz w:val="18"/>
                <w:szCs w:val="18"/>
              </w:rPr>
              <w:t>2 500 000</w:t>
            </w:r>
          </w:p>
        </w:tc>
        <w:tc>
          <w:tcPr>
            <w:tcW w:w="701" w:type="dxa"/>
          </w:tcPr>
          <w:p w14:paraId="55CDBA48" w14:textId="77777777" w:rsidR="000E5BCD" w:rsidRPr="00B813D5" w:rsidRDefault="000E5BCD" w:rsidP="001D3535">
            <w:pPr>
              <w:rPr>
                <w:rFonts w:ascii="Arial Narrow" w:hAnsi="Arial Narrow"/>
                <w:sz w:val="18"/>
                <w:szCs w:val="18"/>
              </w:rPr>
            </w:pPr>
            <w:r w:rsidRPr="00B813D5">
              <w:rPr>
                <w:rFonts w:ascii="Arial Narrow" w:hAnsi="Arial Narrow" w:cs="Calibri"/>
                <w:sz w:val="18"/>
                <w:szCs w:val="18"/>
              </w:rPr>
              <w:t> </w:t>
            </w:r>
          </w:p>
        </w:tc>
        <w:tc>
          <w:tcPr>
            <w:tcW w:w="697" w:type="dxa"/>
          </w:tcPr>
          <w:p w14:paraId="507040EF" w14:textId="77777777" w:rsidR="000E5BCD" w:rsidRPr="00B813D5" w:rsidRDefault="000E5BCD" w:rsidP="001D3535">
            <w:pPr>
              <w:rPr>
                <w:rFonts w:ascii="Arial Narrow" w:hAnsi="Arial Narrow"/>
                <w:sz w:val="18"/>
                <w:szCs w:val="18"/>
              </w:rPr>
            </w:pPr>
            <w:r w:rsidRPr="00B813D5">
              <w:rPr>
                <w:rFonts w:ascii="Arial Narrow" w:hAnsi="Arial Narrow" w:cs="Calibri"/>
                <w:sz w:val="18"/>
                <w:szCs w:val="18"/>
              </w:rPr>
              <w:t>80%</w:t>
            </w:r>
          </w:p>
        </w:tc>
        <w:tc>
          <w:tcPr>
            <w:tcW w:w="696" w:type="dxa"/>
          </w:tcPr>
          <w:p w14:paraId="7D77F66C" w14:textId="77777777" w:rsidR="000E5BCD" w:rsidRPr="00B813D5" w:rsidRDefault="000E5BCD" w:rsidP="001D3535">
            <w:pPr>
              <w:rPr>
                <w:rFonts w:ascii="Arial Narrow" w:hAnsi="Arial Narrow"/>
                <w:sz w:val="18"/>
                <w:szCs w:val="18"/>
              </w:rPr>
            </w:pPr>
            <w:r w:rsidRPr="00B813D5">
              <w:rPr>
                <w:rFonts w:ascii="Arial Narrow" w:hAnsi="Arial Narrow" w:cs="Calibri"/>
                <w:sz w:val="18"/>
                <w:szCs w:val="18"/>
              </w:rPr>
              <w:t>20%</w:t>
            </w:r>
          </w:p>
        </w:tc>
        <w:tc>
          <w:tcPr>
            <w:tcW w:w="697" w:type="dxa"/>
          </w:tcPr>
          <w:p w14:paraId="7E35991F" w14:textId="77777777" w:rsidR="000E5BCD" w:rsidRPr="00B813D5" w:rsidRDefault="000E5BCD" w:rsidP="001D3535">
            <w:pPr>
              <w:rPr>
                <w:rFonts w:ascii="Arial Narrow" w:hAnsi="Arial Narrow"/>
                <w:sz w:val="18"/>
                <w:szCs w:val="18"/>
              </w:rPr>
            </w:pPr>
          </w:p>
        </w:tc>
      </w:tr>
      <w:tr w:rsidR="000E5BCD" w:rsidRPr="00B813D5" w14:paraId="37D44797" w14:textId="77777777" w:rsidTr="001D3535">
        <w:tc>
          <w:tcPr>
            <w:tcW w:w="2127" w:type="dxa"/>
          </w:tcPr>
          <w:p w14:paraId="60C7B0B3" w14:textId="77777777" w:rsidR="000E5BCD" w:rsidRPr="00B813D5" w:rsidRDefault="000E5BCD" w:rsidP="001D3535">
            <w:pPr>
              <w:rPr>
                <w:rFonts w:ascii="Arial Narrow" w:hAnsi="Arial Narrow"/>
                <w:b/>
                <w:bCs/>
                <w:sz w:val="18"/>
                <w:szCs w:val="18"/>
              </w:rPr>
            </w:pPr>
            <w:r w:rsidRPr="00B813D5">
              <w:rPr>
                <w:rFonts w:ascii="Arial Narrow" w:hAnsi="Arial Narrow"/>
                <w:b/>
                <w:bCs/>
                <w:sz w:val="18"/>
                <w:szCs w:val="18"/>
              </w:rPr>
              <w:t>Sous-Total 4</w:t>
            </w:r>
          </w:p>
        </w:tc>
        <w:tc>
          <w:tcPr>
            <w:tcW w:w="4677" w:type="dxa"/>
          </w:tcPr>
          <w:p w14:paraId="67D2A82E" w14:textId="77777777" w:rsidR="000E5BCD" w:rsidRPr="00B813D5" w:rsidRDefault="000E5BCD" w:rsidP="001D3535">
            <w:pPr>
              <w:rPr>
                <w:rFonts w:ascii="Arial Narrow" w:hAnsi="Arial Narrow" w:cs="Calibri"/>
                <w:sz w:val="18"/>
                <w:szCs w:val="18"/>
              </w:rPr>
            </w:pPr>
          </w:p>
        </w:tc>
        <w:tc>
          <w:tcPr>
            <w:tcW w:w="3003" w:type="dxa"/>
          </w:tcPr>
          <w:p w14:paraId="178ACECB" w14:textId="77777777" w:rsidR="000E5BCD" w:rsidRPr="00B813D5" w:rsidRDefault="000E5BCD" w:rsidP="001D3535">
            <w:pPr>
              <w:rPr>
                <w:rFonts w:ascii="Arial Narrow" w:hAnsi="Arial Narrow" w:cs="Calibri"/>
                <w:sz w:val="18"/>
                <w:szCs w:val="18"/>
              </w:rPr>
            </w:pPr>
          </w:p>
        </w:tc>
        <w:tc>
          <w:tcPr>
            <w:tcW w:w="2014" w:type="dxa"/>
          </w:tcPr>
          <w:p w14:paraId="432C12AB" w14:textId="77777777" w:rsidR="000E5BCD" w:rsidRPr="00B813D5" w:rsidRDefault="000E5BCD" w:rsidP="001D3535">
            <w:pPr>
              <w:rPr>
                <w:rFonts w:ascii="Arial Narrow" w:hAnsi="Arial Narrow" w:cs="Calibri"/>
                <w:sz w:val="18"/>
                <w:szCs w:val="18"/>
              </w:rPr>
            </w:pPr>
          </w:p>
        </w:tc>
        <w:tc>
          <w:tcPr>
            <w:tcW w:w="1406" w:type="dxa"/>
          </w:tcPr>
          <w:p w14:paraId="0CD50A8F" w14:textId="77777777" w:rsidR="000E5BCD" w:rsidRPr="0088184A" w:rsidRDefault="000E5BCD" w:rsidP="001D3535">
            <w:pPr>
              <w:jc w:val="right"/>
              <w:rPr>
                <w:rFonts w:ascii="Arial Narrow" w:hAnsi="Arial Narrow" w:cs="Calibri"/>
                <w:b/>
                <w:bCs/>
                <w:sz w:val="18"/>
                <w:szCs w:val="18"/>
              </w:rPr>
            </w:pPr>
            <w:r w:rsidRPr="0088184A">
              <w:rPr>
                <w:rFonts w:ascii="Arial Narrow" w:hAnsi="Arial Narrow" w:cs="Calibri"/>
                <w:b/>
                <w:bCs/>
                <w:sz w:val="18"/>
                <w:szCs w:val="18"/>
              </w:rPr>
              <w:t>27 250 000</w:t>
            </w:r>
          </w:p>
        </w:tc>
        <w:tc>
          <w:tcPr>
            <w:tcW w:w="701" w:type="dxa"/>
          </w:tcPr>
          <w:p w14:paraId="6402BAA8" w14:textId="77777777" w:rsidR="000E5BCD" w:rsidRPr="00B813D5" w:rsidRDefault="000E5BCD" w:rsidP="001D3535">
            <w:pPr>
              <w:rPr>
                <w:rFonts w:ascii="Arial Narrow" w:hAnsi="Arial Narrow"/>
                <w:sz w:val="18"/>
                <w:szCs w:val="18"/>
              </w:rPr>
            </w:pPr>
          </w:p>
        </w:tc>
        <w:tc>
          <w:tcPr>
            <w:tcW w:w="697" w:type="dxa"/>
          </w:tcPr>
          <w:p w14:paraId="57BFAD66" w14:textId="77777777" w:rsidR="000E5BCD" w:rsidRPr="00B813D5" w:rsidRDefault="000E5BCD" w:rsidP="001D3535">
            <w:pPr>
              <w:rPr>
                <w:rFonts w:ascii="Arial Narrow" w:hAnsi="Arial Narrow"/>
                <w:sz w:val="18"/>
                <w:szCs w:val="18"/>
              </w:rPr>
            </w:pPr>
          </w:p>
        </w:tc>
        <w:tc>
          <w:tcPr>
            <w:tcW w:w="696" w:type="dxa"/>
          </w:tcPr>
          <w:p w14:paraId="6F6C113F" w14:textId="77777777" w:rsidR="000E5BCD" w:rsidRPr="00B813D5" w:rsidRDefault="000E5BCD" w:rsidP="001D3535">
            <w:pPr>
              <w:rPr>
                <w:rFonts w:ascii="Arial Narrow" w:hAnsi="Arial Narrow"/>
                <w:sz w:val="18"/>
                <w:szCs w:val="18"/>
              </w:rPr>
            </w:pPr>
          </w:p>
        </w:tc>
        <w:tc>
          <w:tcPr>
            <w:tcW w:w="697" w:type="dxa"/>
          </w:tcPr>
          <w:p w14:paraId="1FDE8D02" w14:textId="77777777" w:rsidR="000E5BCD" w:rsidRPr="00B813D5" w:rsidRDefault="000E5BCD" w:rsidP="001D3535">
            <w:pPr>
              <w:rPr>
                <w:rFonts w:ascii="Arial Narrow" w:hAnsi="Arial Narrow"/>
                <w:sz w:val="18"/>
                <w:szCs w:val="18"/>
              </w:rPr>
            </w:pPr>
          </w:p>
        </w:tc>
      </w:tr>
      <w:tr w:rsidR="000E5BCD" w:rsidRPr="00B813D5" w14:paraId="404C45B6" w14:textId="77777777" w:rsidTr="001D3535">
        <w:tc>
          <w:tcPr>
            <w:tcW w:w="16018" w:type="dxa"/>
            <w:gridSpan w:val="9"/>
            <w:shd w:val="clear" w:color="auto" w:fill="E5B8B7" w:themeFill="accent2" w:themeFillTint="66"/>
          </w:tcPr>
          <w:p w14:paraId="65CB38BB" w14:textId="77777777" w:rsidR="000E5BCD" w:rsidRPr="005470B1" w:rsidRDefault="000E5BCD" w:rsidP="001D3535">
            <w:pPr>
              <w:jc w:val="center"/>
              <w:rPr>
                <w:rFonts w:ascii="Arial Narrow" w:hAnsi="Arial Narrow"/>
                <w:b/>
                <w:bCs/>
                <w:sz w:val="18"/>
                <w:szCs w:val="18"/>
              </w:rPr>
            </w:pPr>
            <w:r w:rsidRPr="005470B1">
              <w:rPr>
                <w:rFonts w:ascii="Arial Narrow" w:hAnsi="Arial Narrow"/>
                <w:b/>
                <w:bCs/>
                <w:sz w:val="18"/>
                <w:szCs w:val="18"/>
              </w:rPr>
              <w:t>SECTEUR ECONOMIE RURALE</w:t>
            </w:r>
          </w:p>
        </w:tc>
      </w:tr>
      <w:tr w:rsidR="000E5BCD" w:rsidRPr="00B813D5" w14:paraId="53CDC9FB" w14:textId="77777777" w:rsidTr="001D3535">
        <w:tc>
          <w:tcPr>
            <w:tcW w:w="2127" w:type="dxa"/>
            <w:vMerge w:val="restart"/>
          </w:tcPr>
          <w:p w14:paraId="491B208C" w14:textId="77777777" w:rsidR="000E5BCD" w:rsidRPr="00B813D5" w:rsidRDefault="000E5BCD" w:rsidP="001D3535">
            <w:pPr>
              <w:rPr>
                <w:rFonts w:ascii="Arial Narrow" w:hAnsi="Arial Narrow"/>
                <w:sz w:val="18"/>
                <w:szCs w:val="18"/>
              </w:rPr>
            </w:pPr>
            <w:r w:rsidRPr="00B813D5">
              <w:rPr>
                <w:rFonts w:ascii="Arial Narrow" w:hAnsi="Arial Narrow"/>
                <w:b/>
                <w:sz w:val="18"/>
                <w:szCs w:val="18"/>
              </w:rPr>
              <w:t>ENERGIE</w:t>
            </w:r>
          </w:p>
          <w:p w14:paraId="30BC7500" w14:textId="77777777" w:rsidR="000E5BCD" w:rsidRPr="00B813D5" w:rsidRDefault="000E5BCD" w:rsidP="001D3535">
            <w:pPr>
              <w:rPr>
                <w:rFonts w:ascii="Arial Narrow" w:hAnsi="Arial Narrow"/>
                <w:sz w:val="18"/>
                <w:szCs w:val="18"/>
              </w:rPr>
            </w:pPr>
            <w:r w:rsidRPr="00B813D5">
              <w:rPr>
                <w:rFonts w:ascii="Arial Narrow" w:hAnsi="Arial Narrow"/>
                <w:b/>
                <w:i/>
                <w:sz w:val="18"/>
                <w:szCs w:val="18"/>
              </w:rPr>
              <w:t>Promouvoir les énergies renouvelables</w:t>
            </w:r>
          </w:p>
        </w:tc>
        <w:tc>
          <w:tcPr>
            <w:tcW w:w="4677" w:type="dxa"/>
          </w:tcPr>
          <w:p w14:paraId="48E1482F" w14:textId="77777777" w:rsidR="000E5BCD" w:rsidRPr="00B813D5" w:rsidRDefault="000E5BCD" w:rsidP="001D3535">
            <w:pPr>
              <w:rPr>
                <w:rFonts w:ascii="Arial Narrow" w:hAnsi="Arial Narrow" w:cs="Calibri"/>
                <w:sz w:val="18"/>
                <w:szCs w:val="18"/>
              </w:rPr>
            </w:pPr>
            <w:r w:rsidRPr="00B813D5">
              <w:rPr>
                <w:rFonts w:ascii="Arial Narrow" w:hAnsi="Arial Narrow"/>
                <w:sz w:val="18"/>
                <w:szCs w:val="18"/>
              </w:rPr>
              <w:t>Installation et entretien des lampadaires publics à travers les énergies renouvelables avec ampoules économiques</w:t>
            </w:r>
          </w:p>
        </w:tc>
        <w:tc>
          <w:tcPr>
            <w:tcW w:w="3003" w:type="dxa"/>
          </w:tcPr>
          <w:p w14:paraId="059AFBFC" w14:textId="77777777" w:rsidR="000E5BCD" w:rsidRPr="00B813D5" w:rsidRDefault="000E5BCD" w:rsidP="001D3535">
            <w:pPr>
              <w:rPr>
                <w:rFonts w:ascii="Arial Narrow" w:hAnsi="Arial Narrow" w:cs="Calibri"/>
                <w:sz w:val="18"/>
                <w:szCs w:val="18"/>
              </w:rPr>
            </w:pPr>
            <w:r w:rsidRPr="00B813D5">
              <w:rPr>
                <w:rFonts w:ascii="Arial Narrow" w:hAnsi="Arial Narrow" w:cs="Calibri"/>
                <w:sz w:val="18"/>
                <w:szCs w:val="18"/>
              </w:rPr>
              <w:t>1000 lampadaires, alimentés par l'énergie solaire, sont installés et entretenus</w:t>
            </w:r>
          </w:p>
        </w:tc>
        <w:tc>
          <w:tcPr>
            <w:tcW w:w="2014" w:type="dxa"/>
          </w:tcPr>
          <w:p w14:paraId="25C19BE9" w14:textId="77777777" w:rsidR="000E5BCD" w:rsidRPr="00B813D5" w:rsidRDefault="000E5BCD" w:rsidP="001D3535">
            <w:pPr>
              <w:rPr>
                <w:rFonts w:ascii="Arial Narrow" w:hAnsi="Arial Narrow" w:cs="Calibri"/>
                <w:sz w:val="18"/>
                <w:szCs w:val="18"/>
              </w:rPr>
            </w:pPr>
            <w:r w:rsidRPr="00B813D5">
              <w:rPr>
                <w:rFonts w:ascii="Arial Narrow" w:hAnsi="Arial Narrow" w:cs="Calibri"/>
                <w:sz w:val="18"/>
                <w:szCs w:val="18"/>
              </w:rPr>
              <w:t xml:space="preserve">Tous les quartiers </w:t>
            </w:r>
          </w:p>
        </w:tc>
        <w:tc>
          <w:tcPr>
            <w:tcW w:w="1406" w:type="dxa"/>
          </w:tcPr>
          <w:p w14:paraId="0F86F750" w14:textId="77777777" w:rsidR="000E5BCD" w:rsidRPr="00B813D5" w:rsidRDefault="000E5BCD" w:rsidP="001D3535">
            <w:pPr>
              <w:jc w:val="right"/>
              <w:rPr>
                <w:rFonts w:ascii="Arial Narrow" w:hAnsi="Arial Narrow" w:cs="Calibri"/>
                <w:sz w:val="18"/>
                <w:szCs w:val="18"/>
              </w:rPr>
            </w:pPr>
            <w:r w:rsidRPr="00B813D5">
              <w:rPr>
                <w:rFonts w:ascii="Arial Narrow" w:hAnsi="Arial Narrow" w:cs="Calibri"/>
                <w:sz w:val="18"/>
                <w:szCs w:val="18"/>
              </w:rPr>
              <w:t>1 000 000 000</w:t>
            </w:r>
          </w:p>
        </w:tc>
        <w:tc>
          <w:tcPr>
            <w:tcW w:w="701" w:type="dxa"/>
          </w:tcPr>
          <w:p w14:paraId="47CA7E58" w14:textId="77777777" w:rsidR="000E5BCD" w:rsidRPr="00B813D5" w:rsidRDefault="000E5BCD" w:rsidP="001D3535">
            <w:pPr>
              <w:rPr>
                <w:rFonts w:ascii="Arial Narrow" w:hAnsi="Arial Narrow"/>
                <w:sz w:val="18"/>
                <w:szCs w:val="18"/>
              </w:rPr>
            </w:pPr>
          </w:p>
        </w:tc>
        <w:tc>
          <w:tcPr>
            <w:tcW w:w="697" w:type="dxa"/>
          </w:tcPr>
          <w:p w14:paraId="3E5DDE58" w14:textId="77777777" w:rsidR="000E5BCD" w:rsidRPr="00B813D5" w:rsidRDefault="000E5BCD" w:rsidP="001D3535">
            <w:pPr>
              <w:rPr>
                <w:rFonts w:ascii="Arial Narrow" w:hAnsi="Arial Narrow"/>
                <w:sz w:val="18"/>
                <w:szCs w:val="18"/>
              </w:rPr>
            </w:pPr>
          </w:p>
        </w:tc>
        <w:tc>
          <w:tcPr>
            <w:tcW w:w="696" w:type="dxa"/>
          </w:tcPr>
          <w:p w14:paraId="3227B0C8" w14:textId="77777777" w:rsidR="000E5BCD" w:rsidRPr="00B813D5" w:rsidRDefault="000E5BCD" w:rsidP="001D3535">
            <w:pPr>
              <w:rPr>
                <w:rFonts w:ascii="Arial Narrow" w:hAnsi="Arial Narrow"/>
                <w:sz w:val="18"/>
                <w:szCs w:val="18"/>
              </w:rPr>
            </w:pPr>
          </w:p>
        </w:tc>
        <w:tc>
          <w:tcPr>
            <w:tcW w:w="697" w:type="dxa"/>
          </w:tcPr>
          <w:p w14:paraId="37B5C831" w14:textId="77777777" w:rsidR="000E5BCD" w:rsidRPr="00B813D5" w:rsidRDefault="000E5BCD" w:rsidP="001D3535">
            <w:pPr>
              <w:rPr>
                <w:rFonts w:ascii="Arial Narrow" w:hAnsi="Arial Narrow"/>
                <w:sz w:val="18"/>
                <w:szCs w:val="18"/>
              </w:rPr>
            </w:pPr>
          </w:p>
        </w:tc>
      </w:tr>
      <w:tr w:rsidR="000E5BCD" w:rsidRPr="00B813D5" w14:paraId="161C90E5" w14:textId="77777777" w:rsidTr="001D3535">
        <w:tc>
          <w:tcPr>
            <w:tcW w:w="2127" w:type="dxa"/>
            <w:vMerge/>
          </w:tcPr>
          <w:p w14:paraId="18CA7548" w14:textId="77777777" w:rsidR="000E5BCD" w:rsidRPr="00B813D5" w:rsidRDefault="000E5BCD" w:rsidP="001D3535">
            <w:pPr>
              <w:rPr>
                <w:rFonts w:ascii="Arial Narrow" w:hAnsi="Arial Narrow"/>
                <w:sz w:val="18"/>
                <w:szCs w:val="18"/>
              </w:rPr>
            </w:pPr>
          </w:p>
        </w:tc>
        <w:tc>
          <w:tcPr>
            <w:tcW w:w="4677" w:type="dxa"/>
          </w:tcPr>
          <w:p w14:paraId="2A020F7E" w14:textId="77777777" w:rsidR="000E5BCD" w:rsidRPr="00B813D5" w:rsidRDefault="000E5BCD" w:rsidP="001D3535">
            <w:pPr>
              <w:rPr>
                <w:rFonts w:ascii="Arial Narrow" w:hAnsi="Arial Narrow" w:cs="Calibri"/>
                <w:sz w:val="18"/>
                <w:szCs w:val="18"/>
              </w:rPr>
            </w:pPr>
            <w:r w:rsidRPr="00B813D5">
              <w:rPr>
                <w:rFonts w:ascii="Arial Narrow" w:hAnsi="Arial Narrow"/>
                <w:sz w:val="18"/>
                <w:szCs w:val="18"/>
              </w:rPr>
              <w:t xml:space="preserve">Extension du réseau EDM </w:t>
            </w:r>
          </w:p>
        </w:tc>
        <w:tc>
          <w:tcPr>
            <w:tcW w:w="3003" w:type="dxa"/>
          </w:tcPr>
          <w:p w14:paraId="2C19216D" w14:textId="77777777" w:rsidR="000E5BCD" w:rsidRPr="00B813D5" w:rsidRDefault="000E5BCD" w:rsidP="001D3535">
            <w:pPr>
              <w:rPr>
                <w:rFonts w:ascii="Arial Narrow" w:hAnsi="Arial Narrow" w:cs="Calibri"/>
                <w:sz w:val="18"/>
                <w:szCs w:val="18"/>
              </w:rPr>
            </w:pPr>
          </w:p>
        </w:tc>
        <w:tc>
          <w:tcPr>
            <w:tcW w:w="2014" w:type="dxa"/>
          </w:tcPr>
          <w:p w14:paraId="5B242578" w14:textId="77777777" w:rsidR="000E5BCD" w:rsidRPr="00B813D5" w:rsidRDefault="000E5BCD" w:rsidP="001D3535">
            <w:pPr>
              <w:rPr>
                <w:rFonts w:ascii="Arial Narrow" w:hAnsi="Arial Narrow" w:cs="Calibri"/>
                <w:sz w:val="18"/>
                <w:szCs w:val="18"/>
              </w:rPr>
            </w:pPr>
            <w:r w:rsidRPr="00B813D5">
              <w:rPr>
                <w:rFonts w:ascii="Arial Narrow" w:hAnsi="Arial Narrow"/>
                <w:sz w:val="18"/>
                <w:szCs w:val="18"/>
              </w:rPr>
              <w:t xml:space="preserve">Toute la commune </w:t>
            </w:r>
          </w:p>
        </w:tc>
        <w:tc>
          <w:tcPr>
            <w:tcW w:w="1406" w:type="dxa"/>
          </w:tcPr>
          <w:p w14:paraId="14BE4264" w14:textId="77777777" w:rsidR="000E5BCD" w:rsidRPr="00B813D5" w:rsidRDefault="000E5BCD" w:rsidP="001D3535">
            <w:pPr>
              <w:rPr>
                <w:rFonts w:ascii="Arial Narrow" w:hAnsi="Arial Narrow" w:cs="Calibri"/>
                <w:sz w:val="18"/>
                <w:szCs w:val="18"/>
              </w:rPr>
            </w:pPr>
          </w:p>
        </w:tc>
        <w:tc>
          <w:tcPr>
            <w:tcW w:w="701" w:type="dxa"/>
          </w:tcPr>
          <w:p w14:paraId="6205A8FA" w14:textId="77777777" w:rsidR="000E5BCD" w:rsidRPr="00B813D5" w:rsidRDefault="000E5BCD" w:rsidP="001D3535">
            <w:pPr>
              <w:rPr>
                <w:rFonts w:ascii="Arial Narrow" w:hAnsi="Arial Narrow"/>
                <w:sz w:val="18"/>
                <w:szCs w:val="18"/>
              </w:rPr>
            </w:pPr>
          </w:p>
        </w:tc>
        <w:tc>
          <w:tcPr>
            <w:tcW w:w="697" w:type="dxa"/>
          </w:tcPr>
          <w:p w14:paraId="0E3076EF" w14:textId="77777777" w:rsidR="000E5BCD" w:rsidRPr="00B813D5" w:rsidRDefault="000E5BCD" w:rsidP="001D3535">
            <w:pPr>
              <w:rPr>
                <w:rFonts w:ascii="Arial Narrow" w:hAnsi="Arial Narrow"/>
                <w:sz w:val="18"/>
                <w:szCs w:val="18"/>
              </w:rPr>
            </w:pPr>
          </w:p>
        </w:tc>
        <w:tc>
          <w:tcPr>
            <w:tcW w:w="696" w:type="dxa"/>
          </w:tcPr>
          <w:p w14:paraId="744F68D1" w14:textId="77777777" w:rsidR="000E5BCD" w:rsidRPr="00B813D5" w:rsidRDefault="000E5BCD" w:rsidP="001D3535">
            <w:pPr>
              <w:rPr>
                <w:rFonts w:ascii="Arial Narrow" w:hAnsi="Arial Narrow"/>
                <w:sz w:val="18"/>
                <w:szCs w:val="18"/>
              </w:rPr>
            </w:pPr>
          </w:p>
        </w:tc>
        <w:tc>
          <w:tcPr>
            <w:tcW w:w="697" w:type="dxa"/>
          </w:tcPr>
          <w:p w14:paraId="25750A65" w14:textId="77777777" w:rsidR="000E5BCD" w:rsidRPr="00B813D5" w:rsidRDefault="000E5BCD" w:rsidP="001D3535">
            <w:pPr>
              <w:rPr>
                <w:rFonts w:ascii="Arial Narrow" w:hAnsi="Arial Narrow"/>
                <w:sz w:val="18"/>
                <w:szCs w:val="18"/>
              </w:rPr>
            </w:pPr>
          </w:p>
        </w:tc>
      </w:tr>
      <w:tr w:rsidR="000E5BCD" w:rsidRPr="00B813D5" w14:paraId="131A2181" w14:textId="77777777" w:rsidTr="001D3535">
        <w:tc>
          <w:tcPr>
            <w:tcW w:w="2127" w:type="dxa"/>
          </w:tcPr>
          <w:p w14:paraId="60EF709D" w14:textId="77777777" w:rsidR="000E5BCD" w:rsidRPr="00B813D5" w:rsidRDefault="000E5BCD" w:rsidP="001D3535">
            <w:pPr>
              <w:rPr>
                <w:rFonts w:ascii="Arial Narrow" w:hAnsi="Arial Narrow"/>
                <w:b/>
                <w:bCs/>
                <w:sz w:val="18"/>
                <w:szCs w:val="18"/>
              </w:rPr>
            </w:pPr>
            <w:r w:rsidRPr="00B813D5">
              <w:rPr>
                <w:rFonts w:ascii="Arial Narrow" w:hAnsi="Arial Narrow"/>
                <w:b/>
                <w:bCs/>
                <w:sz w:val="18"/>
                <w:szCs w:val="18"/>
              </w:rPr>
              <w:t>Sous-Total 5</w:t>
            </w:r>
          </w:p>
        </w:tc>
        <w:tc>
          <w:tcPr>
            <w:tcW w:w="4677" w:type="dxa"/>
          </w:tcPr>
          <w:p w14:paraId="5CC0258E" w14:textId="77777777" w:rsidR="000E5BCD" w:rsidRPr="00B813D5" w:rsidRDefault="000E5BCD" w:rsidP="001D3535">
            <w:pPr>
              <w:rPr>
                <w:rFonts w:ascii="Arial Narrow" w:hAnsi="Arial Narrow" w:cs="Calibri"/>
                <w:sz w:val="18"/>
                <w:szCs w:val="18"/>
              </w:rPr>
            </w:pPr>
          </w:p>
        </w:tc>
        <w:tc>
          <w:tcPr>
            <w:tcW w:w="3003" w:type="dxa"/>
          </w:tcPr>
          <w:p w14:paraId="526D8F5A" w14:textId="77777777" w:rsidR="000E5BCD" w:rsidRPr="00B813D5" w:rsidRDefault="000E5BCD" w:rsidP="001D3535">
            <w:pPr>
              <w:rPr>
                <w:rFonts w:ascii="Arial Narrow" w:hAnsi="Arial Narrow" w:cs="Calibri"/>
                <w:sz w:val="18"/>
                <w:szCs w:val="18"/>
              </w:rPr>
            </w:pPr>
          </w:p>
        </w:tc>
        <w:tc>
          <w:tcPr>
            <w:tcW w:w="2014" w:type="dxa"/>
          </w:tcPr>
          <w:p w14:paraId="50215692" w14:textId="77777777" w:rsidR="000E5BCD" w:rsidRPr="00B813D5" w:rsidRDefault="000E5BCD" w:rsidP="001D3535">
            <w:pPr>
              <w:rPr>
                <w:rFonts w:ascii="Arial Narrow" w:hAnsi="Arial Narrow" w:cs="Calibri"/>
                <w:sz w:val="18"/>
                <w:szCs w:val="18"/>
              </w:rPr>
            </w:pPr>
          </w:p>
        </w:tc>
        <w:tc>
          <w:tcPr>
            <w:tcW w:w="1406" w:type="dxa"/>
          </w:tcPr>
          <w:p w14:paraId="2A0307F1" w14:textId="77777777" w:rsidR="000E5BCD" w:rsidRPr="0088184A" w:rsidRDefault="000E5BCD" w:rsidP="001D3535">
            <w:pPr>
              <w:jc w:val="right"/>
              <w:rPr>
                <w:rFonts w:ascii="Arial Narrow" w:hAnsi="Arial Narrow" w:cs="Calibri"/>
                <w:b/>
                <w:bCs/>
                <w:sz w:val="18"/>
                <w:szCs w:val="18"/>
              </w:rPr>
            </w:pPr>
            <w:r w:rsidRPr="0088184A">
              <w:rPr>
                <w:rFonts w:ascii="Arial Narrow" w:hAnsi="Arial Narrow" w:cs="Calibri"/>
                <w:b/>
                <w:bCs/>
                <w:sz w:val="18"/>
                <w:szCs w:val="18"/>
              </w:rPr>
              <w:t>1 000 000 000</w:t>
            </w:r>
          </w:p>
        </w:tc>
        <w:tc>
          <w:tcPr>
            <w:tcW w:w="701" w:type="dxa"/>
          </w:tcPr>
          <w:p w14:paraId="5154676A" w14:textId="77777777" w:rsidR="000E5BCD" w:rsidRPr="00B813D5" w:rsidRDefault="000E5BCD" w:rsidP="001D3535">
            <w:pPr>
              <w:rPr>
                <w:rFonts w:ascii="Arial Narrow" w:hAnsi="Arial Narrow"/>
                <w:sz w:val="18"/>
                <w:szCs w:val="18"/>
              </w:rPr>
            </w:pPr>
          </w:p>
        </w:tc>
        <w:tc>
          <w:tcPr>
            <w:tcW w:w="697" w:type="dxa"/>
          </w:tcPr>
          <w:p w14:paraId="2E10368F" w14:textId="77777777" w:rsidR="000E5BCD" w:rsidRPr="00B813D5" w:rsidRDefault="000E5BCD" w:rsidP="001D3535">
            <w:pPr>
              <w:rPr>
                <w:rFonts w:ascii="Arial Narrow" w:hAnsi="Arial Narrow"/>
                <w:sz w:val="18"/>
                <w:szCs w:val="18"/>
              </w:rPr>
            </w:pPr>
          </w:p>
        </w:tc>
        <w:tc>
          <w:tcPr>
            <w:tcW w:w="696" w:type="dxa"/>
          </w:tcPr>
          <w:p w14:paraId="3F09D8C0" w14:textId="77777777" w:rsidR="000E5BCD" w:rsidRPr="00B813D5" w:rsidRDefault="000E5BCD" w:rsidP="001D3535">
            <w:pPr>
              <w:rPr>
                <w:rFonts w:ascii="Arial Narrow" w:hAnsi="Arial Narrow"/>
                <w:sz w:val="18"/>
                <w:szCs w:val="18"/>
              </w:rPr>
            </w:pPr>
          </w:p>
        </w:tc>
        <w:tc>
          <w:tcPr>
            <w:tcW w:w="697" w:type="dxa"/>
          </w:tcPr>
          <w:p w14:paraId="77CD1E8E" w14:textId="77777777" w:rsidR="000E5BCD" w:rsidRPr="00B813D5" w:rsidRDefault="000E5BCD" w:rsidP="001D3535">
            <w:pPr>
              <w:rPr>
                <w:rFonts w:ascii="Arial Narrow" w:hAnsi="Arial Narrow"/>
                <w:sz w:val="18"/>
                <w:szCs w:val="18"/>
              </w:rPr>
            </w:pPr>
          </w:p>
        </w:tc>
      </w:tr>
      <w:tr w:rsidR="000E5BCD" w:rsidRPr="00B813D5" w14:paraId="1FCDAC48" w14:textId="77777777" w:rsidTr="001D3535">
        <w:tc>
          <w:tcPr>
            <w:tcW w:w="16018" w:type="dxa"/>
            <w:gridSpan w:val="9"/>
            <w:shd w:val="clear" w:color="auto" w:fill="FABF8F" w:themeFill="accent6" w:themeFillTint="99"/>
          </w:tcPr>
          <w:p w14:paraId="6C840556" w14:textId="77777777" w:rsidR="000E5BCD" w:rsidRPr="00760CBC" w:rsidRDefault="000E5BCD" w:rsidP="001D3535">
            <w:pPr>
              <w:jc w:val="center"/>
              <w:rPr>
                <w:rFonts w:ascii="Arial Narrow" w:hAnsi="Arial Narrow"/>
                <w:b/>
                <w:bCs/>
                <w:sz w:val="18"/>
                <w:szCs w:val="18"/>
              </w:rPr>
            </w:pPr>
            <w:r w:rsidRPr="00760CBC">
              <w:rPr>
                <w:rFonts w:ascii="Arial Narrow" w:hAnsi="Arial Narrow"/>
                <w:b/>
                <w:bCs/>
                <w:sz w:val="18"/>
                <w:szCs w:val="18"/>
              </w:rPr>
              <w:t>SECTEUR ECONOMIE RURALE</w:t>
            </w:r>
          </w:p>
        </w:tc>
      </w:tr>
      <w:tr w:rsidR="000E5BCD" w:rsidRPr="00B813D5" w14:paraId="28A71042" w14:textId="77777777" w:rsidTr="001D3535">
        <w:tc>
          <w:tcPr>
            <w:tcW w:w="2127" w:type="dxa"/>
            <w:vMerge w:val="restart"/>
          </w:tcPr>
          <w:p w14:paraId="3056F955" w14:textId="77777777" w:rsidR="000E5BCD" w:rsidRPr="00B813D5" w:rsidRDefault="000E5BCD" w:rsidP="001D3535">
            <w:pPr>
              <w:rPr>
                <w:rFonts w:ascii="Arial Narrow" w:hAnsi="Arial Narrow"/>
                <w:sz w:val="18"/>
                <w:szCs w:val="18"/>
              </w:rPr>
            </w:pPr>
            <w:r w:rsidRPr="00B813D5">
              <w:rPr>
                <w:rFonts w:ascii="Arial Narrow" w:hAnsi="Arial Narrow"/>
                <w:b/>
                <w:sz w:val="18"/>
                <w:szCs w:val="18"/>
              </w:rPr>
              <w:t>HYGIENE /ASSAINISSEMENT</w:t>
            </w:r>
          </w:p>
          <w:p w14:paraId="13A80E0B" w14:textId="77777777" w:rsidR="000E5BCD" w:rsidRPr="00B813D5" w:rsidRDefault="000E5BCD" w:rsidP="001D3535">
            <w:pPr>
              <w:rPr>
                <w:rFonts w:ascii="Arial Narrow" w:hAnsi="Arial Narrow"/>
                <w:sz w:val="18"/>
                <w:szCs w:val="18"/>
              </w:rPr>
            </w:pPr>
            <w:r w:rsidRPr="00B813D5">
              <w:rPr>
                <w:rFonts w:ascii="Arial Narrow" w:hAnsi="Arial Narrow"/>
                <w:b/>
                <w:i/>
                <w:sz w:val="18"/>
                <w:szCs w:val="18"/>
              </w:rPr>
              <w:t>Améliorer le cadre de vie des populations à travers la réalisation des infrastructures d’assainissement</w:t>
            </w:r>
          </w:p>
        </w:tc>
        <w:tc>
          <w:tcPr>
            <w:tcW w:w="4677" w:type="dxa"/>
          </w:tcPr>
          <w:p w14:paraId="312F7F82" w14:textId="77777777" w:rsidR="000E5BCD" w:rsidRPr="00B813D5" w:rsidRDefault="000E5BCD" w:rsidP="001D3535">
            <w:pPr>
              <w:rPr>
                <w:rFonts w:ascii="Arial Narrow" w:hAnsi="Arial Narrow" w:cs="Calibri"/>
                <w:sz w:val="18"/>
                <w:szCs w:val="18"/>
              </w:rPr>
            </w:pPr>
            <w:r w:rsidRPr="00B813D5">
              <w:rPr>
                <w:rFonts w:ascii="Arial Narrow" w:hAnsi="Arial Narrow"/>
                <w:sz w:val="18"/>
                <w:szCs w:val="18"/>
              </w:rPr>
              <w:t>Rendre opérationnel les GIE pour l’acheminement des déchets solides des familles aux dépôts de transit</w:t>
            </w:r>
          </w:p>
        </w:tc>
        <w:tc>
          <w:tcPr>
            <w:tcW w:w="3003" w:type="dxa"/>
          </w:tcPr>
          <w:p w14:paraId="063B6AF5" w14:textId="77777777" w:rsidR="000E5BCD" w:rsidRPr="00B813D5" w:rsidRDefault="000E5BCD" w:rsidP="001D3535">
            <w:pPr>
              <w:rPr>
                <w:rFonts w:ascii="Arial Narrow" w:hAnsi="Arial Narrow" w:cs="Calibri"/>
                <w:sz w:val="18"/>
                <w:szCs w:val="18"/>
              </w:rPr>
            </w:pPr>
            <w:r w:rsidRPr="00B813D5">
              <w:rPr>
                <w:rFonts w:ascii="Arial Narrow" w:hAnsi="Arial Narrow"/>
                <w:sz w:val="18"/>
                <w:szCs w:val="18"/>
              </w:rPr>
              <w:t>Les GIE sont opérationnels pour l’acheminement des déchets solides des familles aux dépôts de transit</w:t>
            </w:r>
          </w:p>
        </w:tc>
        <w:tc>
          <w:tcPr>
            <w:tcW w:w="2014" w:type="dxa"/>
          </w:tcPr>
          <w:p w14:paraId="3082EC7B" w14:textId="77777777" w:rsidR="000E5BCD" w:rsidRPr="00B813D5" w:rsidRDefault="000E5BCD" w:rsidP="001D3535">
            <w:pPr>
              <w:rPr>
                <w:rFonts w:ascii="Arial Narrow" w:hAnsi="Arial Narrow" w:cs="Calibri"/>
                <w:sz w:val="18"/>
                <w:szCs w:val="18"/>
              </w:rPr>
            </w:pPr>
            <w:r w:rsidRPr="00B813D5">
              <w:rPr>
                <w:rFonts w:ascii="Arial Narrow" w:hAnsi="Arial Narrow"/>
                <w:sz w:val="18"/>
                <w:szCs w:val="18"/>
              </w:rPr>
              <w:t xml:space="preserve">Tous les quartiers </w:t>
            </w:r>
          </w:p>
        </w:tc>
        <w:tc>
          <w:tcPr>
            <w:tcW w:w="1406" w:type="dxa"/>
          </w:tcPr>
          <w:p w14:paraId="29B6FC5B" w14:textId="77777777" w:rsidR="000E5BCD" w:rsidRPr="00B813D5" w:rsidRDefault="000E5BCD" w:rsidP="001D3535">
            <w:pPr>
              <w:jc w:val="right"/>
              <w:rPr>
                <w:rFonts w:ascii="Arial Narrow" w:hAnsi="Arial Narrow" w:cs="Calibri"/>
                <w:sz w:val="18"/>
                <w:szCs w:val="18"/>
              </w:rPr>
            </w:pPr>
            <w:r w:rsidRPr="00B813D5">
              <w:rPr>
                <w:rFonts w:ascii="Arial Narrow" w:hAnsi="Arial Narrow"/>
                <w:sz w:val="18"/>
                <w:szCs w:val="18"/>
              </w:rPr>
              <w:t>2 000 000</w:t>
            </w:r>
          </w:p>
        </w:tc>
        <w:tc>
          <w:tcPr>
            <w:tcW w:w="701" w:type="dxa"/>
          </w:tcPr>
          <w:p w14:paraId="6BFC0872" w14:textId="77777777" w:rsidR="000E5BCD" w:rsidRPr="00B813D5" w:rsidRDefault="000E5BCD" w:rsidP="001D3535">
            <w:pPr>
              <w:rPr>
                <w:rFonts w:ascii="Arial Narrow" w:hAnsi="Arial Narrow"/>
                <w:sz w:val="18"/>
                <w:szCs w:val="18"/>
              </w:rPr>
            </w:pPr>
          </w:p>
        </w:tc>
        <w:tc>
          <w:tcPr>
            <w:tcW w:w="697" w:type="dxa"/>
          </w:tcPr>
          <w:p w14:paraId="3EDCF201"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100%</w:t>
            </w:r>
          </w:p>
        </w:tc>
        <w:tc>
          <w:tcPr>
            <w:tcW w:w="696" w:type="dxa"/>
          </w:tcPr>
          <w:p w14:paraId="3D3CDC1E" w14:textId="77777777" w:rsidR="000E5BCD" w:rsidRPr="00B813D5" w:rsidRDefault="000E5BCD" w:rsidP="001D3535">
            <w:pPr>
              <w:rPr>
                <w:rFonts w:ascii="Arial Narrow" w:hAnsi="Arial Narrow"/>
                <w:sz w:val="18"/>
                <w:szCs w:val="18"/>
              </w:rPr>
            </w:pPr>
          </w:p>
        </w:tc>
        <w:tc>
          <w:tcPr>
            <w:tcW w:w="697" w:type="dxa"/>
          </w:tcPr>
          <w:p w14:paraId="62D536E0" w14:textId="77777777" w:rsidR="000E5BCD" w:rsidRPr="00B813D5" w:rsidRDefault="000E5BCD" w:rsidP="001D3535">
            <w:pPr>
              <w:rPr>
                <w:rFonts w:ascii="Arial Narrow" w:hAnsi="Arial Narrow"/>
                <w:sz w:val="18"/>
                <w:szCs w:val="18"/>
              </w:rPr>
            </w:pPr>
          </w:p>
        </w:tc>
      </w:tr>
      <w:tr w:rsidR="000E5BCD" w:rsidRPr="00B813D5" w14:paraId="3EE2DCBC" w14:textId="77777777" w:rsidTr="001D3535">
        <w:tc>
          <w:tcPr>
            <w:tcW w:w="2127" w:type="dxa"/>
            <w:vMerge/>
          </w:tcPr>
          <w:p w14:paraId="2C27887F" w14:textId="77777777" w:rsidR="000E5BCD" w:rsidRPr="00B813D5" w:rsidRDefault="000E5BCD" w:rsidP="001D3535">
            <w:pPr>
              <w:rPr>
                <w:rFonts w:ascii="Arial Narrow" w:hAnsi="Arial Narrow"/>
                <w:sz w:val="18"/>
                <w:szCs w:val="18"/>
              </w:rPr>
            </w:pPr>
          </w:p>
        </w:tc>
        <w:tc>
          <w:tcPr>
            <w:tcW w:w="4677" w:type="dxa"/>
          </w:tcPr>
          <w:p w14:paraId="03AC45C9" w14:textId="77777777" w:rsidR="000E5BCD" w:rsidRPr="00B813D5" w:rsidRDefault="000E5BCD" w:rsidP="001D3535">
            <w:pPr>
              <w:rPr>
                <w:rFonts w:ascii="Arial Narrow" w:hAnsi="Arial Narrow" w:cs="Calibri"/>
                <w:sz w:val="18"/>
                <w:szCs w:val="18"/>
              </w:rPr>
            </w:pPr>
            <w:r w:rsidRPr="00B813D5">
              <w:rPr>
                <w:rFonts w:ascii="Arial Narrow" w:hAnsi="Arial Narrow"/>
                <w:sz w:val="18"/>
                <w:szCs w:val="18"/>
              </w:rPr>
              <w:t>Identification des compétences dans le cadre du tri</w:t>
            </w:r>
          </w:p>
        </w:tc>
        <w:tc>
          <w:tcPr>
            <w:tcW w:w="3003" w:type="dxa"/>
          </w:tcPr>
          <w:p w14:paraId="02FDD4BD" w14:textId="77777777" w:rsidR="000E5BCD" w:rsidRPr="00B813D5" w:rsidRDefault="000E5BCD" w:rsidP="001D3535">
            <w:pPr>
              <w:rPr>
                <w:rFonts w:ascii="Arial Narrow" w:hAnsi="Arial Narrow" w:cs="Calibri"/>
                <w:sz w:val="18"/>
                <w:szCs w:val="18"/>
              </w:rPr>
            </w:pPr>
            <w:r w:rsidRPr="00B813D5">
              <w:rPr>
                <w:rFonts w:ascii="Arial Narrow" w:hAnsi="Arial Narrow"/>
                <w:sz w:val="18"/>
                <w:szCs w:val="18"/>
              </w:rPr>
              <w:t xml:space="preserve">Les compétences sont identifiées dans le cadre du tri des ordures </w:t>
            </w:r>
          </w:p>
        </w:tc>
        <w:tc>
          <w:tcPr>
            <w:tcW w:w="2014" w:type="dxa"/>
          </w:tcPr>
          <w:p w14:paraId="5ED70A49" w14:textId="77777777" w:rsidR="000E5BCD" w:rsidRPr="00B813D5" w:rsidRDefault="000E5BCD" w:rsidP="001D3535">
            <w:pPr>
              <w:rPr>
                <w:rFonts w:ascii="Arial Narrow" w:hAnsi="Arial Narrow" w:cs="Calibri"/>
                <w:sz w:val="18"/>
                <w:szCs w:val="18"/>
              </w:rPr>
            </w:pPr>
            <w:r w:rsidRPr="00B813D5">
              <w:rPr>
                <w:rFonts w:ascii="Arial Narrow" w:hAnsi="Arial Narrow"/>
                <w:sz w:val="18"/>
                <w:szCs w:val="18"/>
              </w:rPr>
              <w:t xml:space="preserve">Tous les quartiers </w:t>
            </w:r>
          </w:p>
        </w:tc>
        <w:tc>
          <w:tcPr>
            <w:tcW w:w="1406" w:type="dxa"/>
          </w:tcPr>
          <w:p w14:paraId="7AB27221" w14:textId="77777777" w:rsidR="000E5BCD" w:rsidRPr="00B813D5" w:rsidRDefault="000E5BCD" w:rsidP="001D3535">
            <w:pPr>
              <w:jc w:val="right"/>
              <w:rPr>
                <w:rFonts w:ascii="Arial Narrow" w:hAnsi="Arial Narrow" w:cs="Calibri"/>
                <w:sz w:val="18"/>
                <w:szCs w:val="18"/>
              </w:rPr>
            </w:pPr>
            <w:r w:rsidRPr="00B813D5">
              <w:rPr>
                <w:rFonts w:ascii="Arial Narrow" w:hAnsi="Arial Narrow"/>
                <w:sz w:val="18"/>
                <w:szCs w:val="18"/>
              </w:rPr>
              <w:t>200 000</w:t>
            </w:r>
          </w:p>
        </w:tc>
        <w:tc>
          <w:tcPr>
            <w:tcW w:w="701" w:type="dxa"/>
          </w:tcPr>
          <w:p w14:paraId="2AD14424" w14:textId="77777777" w:rsidR="000E5BCD" w:rsidRPr="00B813D5" w:rsidRDefault="000E5BCD" w:rsidP="001D3535">
            <w:pPr>
              <w:rPr>
                <w:rFonts w:ascii="Arial Narrow" w:hAnsi="Arial Narrow"/>
                <w:sz w:val="18"/>
                <w:szCs w:val="18"/>
              </w:rPr>
            </w:pPr>
          </w:p>
        </w:tc>
        <w:tc>
          <w:tcPr>
            <w:tcW w:w="697" w:type="dxa"/>
          </w:tcPr>
          <w:p w14:paraId="392FDF23"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100%</w:t>
            </w:r>
          </w:p>
        </w:tc>
        <w:tc>
          <w:tcPr>
            <w:tcW w:w="696" w:type="dxa"/>
          </w:tcPr>
          <w:p w14:paraId="7C90152E" w14:textId="77777777" w:rsidR="000E5BCD" w:rsidRPr="00B813D5" w:rsidRDefault="000E5BCD" w:rsidP="001D3535">
            <w:pPr>
              <w:rPr>
                <w:rFonts w:ascii="Arial Narrow" w:hAnsi="Arial Narrow"/>
                <w:sz w:val="18"/>
                <w:szCs w:val="18"/>
              </w:rPr>
            </w:pPr>
          </w:p>
        </w:tc>
        <w:tc>
          <w:tcPr>
            <w:tcW w:w="697" w:type="dxa"/>
          </w:tcPr>
          <w:p w14:paraId="3E899340" w14:textId="77777777" w:rsidR="000E5BCD" w:rsidRPr="00B813D5" w:rsidRDefault="000E5BCD" w:rsidP="001D3535">
            <w:pPr>
              <w:rPr>
                <w:rFonts w:ascii="Arial Narrow" w:hAnsi="Arial Narrow"/>
                <w:sz w:val="18"/>
                <w:szCs w:val="18"/>
              </w:rPr>
            </w:pPr>
          </w:p>
        </w:tc>
      </w:tr>
      <w:tr w:rsidR="000E5BCD" w:rsidRPr="00B813D5" w14:paraId="3B355F98" w14:textId="77777777" w:rsidTr="001D3535">
        <w:tc>
          <w:tcPr>
            <w:tcW w:w="2127" w:type="dxa"/>
            <w:vMerge/>
          </w:tcPr>
          <w:p w14:paraId="203AF403" w14:textId="77777777" w:rsidR="000E5BCD" w:rsidRPr="00B813D5" w:rsidRDefault="000E5BCD" w:rsidP="001D3535">
            <w:pPr>
              <w:rPr>
                <w:rFonts w:ascii="Arial Narrow" w:hAnsi="Arial Narrow"/>
                <w:sz w:val="18"/>
                <w:szCs w:val="18"/>
              </w:rPr>
            </w:pPr>
          </w:p>
        </w:tc>
        <w:tc>
          <w:tcPr>
            <w:tcW w:w="4677" w:type="dxa"/>
          </w:tcPr>
          <w:p w14:paraId="10AFD728" w14:textId="77777777" w:rsidR="000E5BCD" w:rsidRPr="00B813D5" w:rsidRDefault="000E5BCD" w:rsidP="001D3535">
            <w:pPr>
              <w:rPr>
                <w:rFonts w:ascii="Arial Narrow" w:hAnsi="Arial Narrow" w:cs="Calibri"/>
                <w:sz w:val="18"/>
                <w:szCs w:val="18"/>
              </w:rPr>
            </w:pPr>
            <w:r w:rsidRPr="00B813D5">
              <w:rPr>
                <w:rFonts w:ascii="Arial Narrow" w:hAnsi="Arial Narrow"/>
                <w:sz w:val="18"/>
                <w:szCs w:val="18"/>
              </w:rPr>
              <w:t>Faire un tri sélectif des ordures</w:t>
            </w:r>
          </w:p>
        </w:tc>
        <w:tc>
          <w:tcPr>
            <w:tcW w:w="3003" w:type="dxa"/>
          </w:tcPr>
          <w:p w14:paraId="44DDD89F" w14:textId="77777777" w:rsidR="000E5BCD" w:rsidRPr="00B813D5" w:rsidRDefault="000E5BCD" w:rsidP="001D3535">
            <w:pPr>
              <w:rPr>
                <w:rFonts w:ascii="Arial Narrow" w:hAnsi="Arial Narrow" w:cs="Calibri"/>
                <w:sz w:val="18"/>
                <w:szCs w:val="18"/>
              </w:rPr>
            </w:pPr>
            <w:r w:rsidRPr="00B813D5">
              <w:rPr>
                <w:rFonts w:ascii="Arial Narrow" w:hAnsi="Arial Narrow"/>
                <w:sz w:val="18"/>
                <w:szCs w:val="18"/>
              </w:rPr>
              <w:t>Un tri sélectif des ordures est fait</w:t>
            </w:r>
          </w:p>
        </w:tc>
        <w:tc>
          <w:tcPr>
            <w:tcW w:w="2014" w:type="dxa"/>
          </w:tcPr>
          <w:p w14:paraId="0DCC235B" w14:textId="77777777" w:rsidR="000E5BCD" w:rsidRPr="00B813D5" w:rsidRDefault="000E5BCD" w:rsidP="001D3535">
            <w:pPr>
              <w:rPr>
                <w:rFonts w:ascii="Arial Narrow" w:hAnsi="Arial Narrow" w:cs="Calibri"/>
                <w:sz w:val="18"/>
                <w:szCs w:val="18"/>
              </w:rPr>
            </w:pPr>
            <w:r w:rsidRPr="00B813D5">
              <w:rPr>
                <w:rFonts w:ascii="Arial Narrow" w:hAnsi="Arial Narrow"/>
                <w:sz w:val="18"/>
                <w:szCs w:val="18"/>
              </w:rPr>
              <w:t xml:space="preserve">Tous les quartiers </w:t>
            </w:r>
          </w:p>
        </w:tc>
        <w:tc>
          <w:tcPr>
            <w:tcW w:w="1406" w:type="dxa"/>
          </w:tcPr>
          <w:p w14:paraId="6B751A7F" w14:textId="77777777" w:rsidR="000E5BCD" w:rsidRPr="00B813D5" w:rsidRDefault="000E5BCD" w:rsidP="001D3535">
            <w:pPr>
              <w:jc w:val="right"/>
              <w:rPr>
                <w:rFonts w:ascii="Arial Narrow" w:hAnsi="Arial Narrow" w:cs="Calibri"/>
                <w:sz w:val="18"/>
                <w:szCs w:val="18"/>
              </w:rPr>
            </w:pPr>
            <w:r w:rsidRPr="00B813D5">
              <w:rPr>
                <w:rFonts w:ascii="Arial Narrow" w:hAnsi="Arial Narrow"/>
                <w:sz w:val="18"/>
                <w:szCs w:val="18"/>
              </w:rPr>
              <w:t>50 000 000</w:t>
            </w:r>
          </w:p>
        </w:tc>
        <w:tc>
          <w:tcPr>
            <w:tcW w:w="701" w:type="dxa"/>
          </w:tcPr>
          <w:p w14:paraId="06865C12" w14:textId="77777777" w:rsidR="000E5BCD" w:rsidRPr="00B813D5" w:rsidRDefault="000E5BCD" w:rsidP="001D3535">
            <w:pPr>
              <w:rPr>
                <w:rFonts w:ascii="Arial Narrow" w:hAnsi="Arial Narrow"/>
                <w:sz w:val="18"/>
                <w:szCs w:val="18"/>
              </w:rPr>
            </w:pPr>
          </w:p>
        </w:tc>
        <w:tc>
          <w:tcPr>
            <w:tcW w:w="697" w:type="dxa"/>
          </w:tcPr>
          <w:p w14:paraId="6B86E199"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10%</w:t>
            </w:r>
          </w:p>
        </w:tc>
        <w:tc>
          <w:tcPr>
            <w:tcW w:w="696" w:type="dxa"/>
          </w:tcPr>
          <w:p w14:paraId="30899A3A" w14:textId="77777777" w:rsidR="000E5BCD" w:rsidRPr="00B813D5" w:rsidRDefault="000E5BCD" w:rsidP="001D3535">
            <w:pPr>
              <w:rPr>
                <w:rFonts w:ascii="Arial Narrow" w:hAnsi="Arial Narrow"/>
                <w:sz w:val="18"/>
                <w:szCs w:val="18"/>
              </w:rPr>
            </w:pPr>
          </w:p>
        </w:tc>
        <w:tc>
          <w:tcPr>
            <w:tcW w:w="697" w:type="dxa"/>
          </w:tcPr>
          <w:p w14:paraId="29EE6F6D"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90%</w:t>
            </w:r>
          </w:p>
        </w:tc>
      </w:tr>
      <w:tr w:rsidR="000E5BCD" w:rsidRPr="00B813D5" w14:paraId="4542464A" w14:textId="77777777" w:rsidTr="001D3535">
        <w:tc>
          <w:tcPr>
            <w:tcW w:w="2127" w:type="dxa"/>
            <w:vMerge/>
          </w:tcPr>
          <w:p w14:paraId="09A13080" w14:textId="77777777" w:rsidR="000E5BCD" w:rsidRPr="00B813D5" w:rsidRDefault="000E5BCD" w:rsidP="001D3535">
            <w:pPr>
              <w:rPr>
                <w:rFonts w:ascii="Arial Narrow" w:hAnsi="Arial Narrow"/>
                <w:sz w:val="18"/>
                <w:szCs w:val="18"/>
              </w:rPr>
            </w:pPr>
          </w:p>
        </w:tc>
        <w:tc>
          <w:tcPr>
            <w:tcW w:w="4677" w:type="dxa"/>
          </w:tcPr>
          <w:p w14:paraId="07CE4FA8" w14:textId="77777777" w:rsidR="000E5BCD" w:rsidRPr="00B813D5" w:rsidRDefault="000E5BCD" w:rsidP="001D3535">
            <w:pPr>
              <w:rPr>
                <w:rFonts w:ascii="Arial Narrow" w:hAnsi="Arial Narrow" w:cs="Calibri"/>
                <w:sz w:val="18"/>
                <w:szCs w:val="18"/>
              </w:rPr>
            </w:pPr>
            <w:r w:rsidRPr="00B813D5">
              <w:rPr>
                <w:rFonts w:ascii="Arial Narrow" w:hAnsi="Arial Narrow" w:cstheme="minorHAnsi"/>
                <w:sz w:val="18"/>
                <w:szCs w:val="18"/>
              </w:rPr>
              <w:t xml:space="preserve">Construction de latrines inclusives et Gestion Hygiène Menstruelle (GHM) dans les écoles  </w:t>
            </w:r>
          </w:p>
        </w:tc>
        <w:tc>
          <w:tcPr>
            <w:tcW w:w="3003" w:type="dxa"/>
          </w:tcPr>
          <w:p w14:paraId="10D29981" w14:textId="77777777" w:rsidR="000E5BCD" w:rsidRPr="00B813D5" w:rsidRDefault="000E5BCD" w:rsidP="001D3535">
            <w:pPr>
              <w:rPr>
                <w:rFonts w:ascii="Arial Narrow" w:hAnsi="Arial Narrow" w:cs="Calibri"/>
                <w:sz w:val="18"/>
                <w:szCs w:val="18"/>
              </w:rPr>
            </w:pPr>
            <w:r w:rsidRPr="00B813D5">
              <w:rPr>
                <w:rFonts w:ascii="Arial Narrow" w:hAnsi="Arial Narrow" w:cstheme="minorHAnsi"/>
                <w:sz w:val="18"/>
                <w:szCs w:val="18"/>
              </w:rPr>
              <w:t xml:space="preserve">Les latrines inclusives sont construites et sont fonctionnelles </w:t>
            </w:r>
          </w:p>
        </w:tc>
        <w:tc>
          <w:tcPr>
            <w:tcW w:w="2014" w:type="dxa"/>
          </w:tcPr>
          <w:p w14:paraId="7A57A98D" w14:textId="77777777" w:rsidR="000E5BCD" w:rsidRPr="00B813D5" w:rsidRDefault="000E5BCD" w:rsidP="001D3535">
            <w:pPr>
              <w:rPr>
                <w:rFonts w:ascii="Arial Narrow" w:hAnsi="Arial Narrow" w:cs="Calibri"/>
                <w:sz w:val="18"/>
                <w:szCs w:val="18"/>
              </w:rPr>
            </w:pPr>
            <w:r w:rsidRPr="00B813D5">
              <w:rPr>
                <w:rFonts w:ascii="Arial Narrow" w:hAnsi="Arial Narrow" w:cstheme="minorHAnsi"/>
                <w:sz w:val="18"/>
                <w:szCs w:val="18"/>
              </w:rPr>
              <w:t xml:space="preserve">Dans tous les villages sites d’écoles </w:t>
            </w:r>
          </w:p>
        </w:tc>
        <w:tc>
          <w:tcPr>
            <w:tcW w:w="1406" w:type="dxa"/>
          </w:tcPr>
          <w:p w14:paraId="10106F33" w14:textId="77777777" w:rsidR="000E5BCD" w:rsidRPr="00B813D5" w:rsidRDefault="000E5BCD" w:rsidP="001D3535">
            <w:pPr>
              <w:jc w:val="right"/>
              <w:rPr>
                <w:rFonts w:ascii="Arial Narrow" w:hAnsi="Arial Narrow" w:cs="Calibri"/>
                <w:sz w:val="18"/>
                <w:szCs w:val="18"/>
              </w:rPr>
            </w:pPr>
            <w:r w:rsidRPr="00B813D5">
              <w:rPr>
                <w:rFonts w:ascii="Arial Narrow" w:hAnsi="Arial Narrow" w:cstheme="minorHAnsi"/>
                <w:sz w:val="18"/>
                <w:szCs w:val="18"/>
              </w:rPr>
              <w:t>PM</w:t>
            </w:r>
          </w:p>
        </w:tc>
        <w:tc>
          <w:tcPr>
            <w:tcW w:w="701" w:type="dxa"/>
          </w:tcPr>
          <w:p w14:paraId="6186BD6F" w14:textId="77777777" w:rsidR="000E5BCD" w:rsidRPr="00B813D5" w:rsidRDefault="000E5BCD" w:rsidP="001D3535">
            <w:pPr>
              <w:rPr>
                <w:rFonts w:ascii="Arial Narrow" w:hAnsi="Arial Narrow"/>
                <w:sz w:val="18"/>
                <w:szCs w:val="18"/>
              </w:rPr>
            </w:pPr>
          </w:p>
        </w:tc>
        <w:tc>
          <w:tcPr>
            <w:tcW w:w="697" w:type="dxa"/>
          </w:tcPr>
          <w:p w14:paraId="091E373A" w14:textId="77777777" w:rsidR="000E5BCD" w:rsidRPr="00B813D5" w:rsidRDefault="000E5BCD" w:rsidP="001D3535">
            <w:pPr>
              <w:rPr>
                <w:rFonts w:ascii="Arial Narrow" w:hAnsi="Arial Narrow"/>
                <w:sz w:val="18"/>
                <w:szCs w:val="18"/>
              </w:rPr>
            </w:pPr>
            <w:r w:rsidRPr="00B813D5">
              <w:rPr>
                <w:rFonts w:ascii="Arial Narrow" w:hAnsi="Arial Narrow" w:cstheme="minorHAnsi"/>
                <w:sz w:val="18"/>
                <w:szCs w:val="18"/>
              </w:rPr>
              <w:t>20%</w:t>
            </w:r>
          </w:p>
        </w:tc>
        <w:tc>
          <w:tcPr>
            <w:tcW w:w="696" w:type="dxa"/>
          </w:tcPr>
          <w:p w14:paraId="67394EC3" w14:textId="77777777" w:rsidR="000E5BCD" w:rsidRPr="00B813D5" w:rsidRDefault="000E5BCD" w:rsidP="001D3535">
            <w:pPr>
              <w:rPr>
                <w:rFonts w:ascii="Arial Narrow" w:hAnsi="Arial Narrow"/>
                <w:sz w:val="18"/>
                <w:szCs w:val="18"/>
              </w:rPr>
            </w:pPr>
          </w:p>
        </w:tc>
        <w:tc>
          <w:tcPr>
            <w:tcW w:w="697" w:type="dxa"/>
          </w:tcPr>
          <w:p w14:paraId="1C8F6C81" w14:textId="77777777" w:rsidR="000E5BCD" w:rsidRPr="00B813D5" w:rsidRDefault="000E5BCD" w:rsidP="001D3535">
            <w:pPr>
              <w:rPr>
                <w:rFonts w:ascii="Arial Narrow" w:hAnsi="Arial Narrow"/>
                <w:sz w:val="18"/>
                <w:szCs w:val="18"/>
              </w:rPr>
            </w:pPr>
            <w:r w:rsidRPr="00B813D5">
              <w:rPr>
                <w:rFonts w:ascii="Arial Narrow" w:hAnsi="Arial Narrow" w:cstheme="minorHAnsi"/>
                <w:sz w:val="18"/>
                <w:szCs w:val="18"/>
              </w:rPr>
              <w:t>80%</w:t>
            </w:r>
          </w:p>
        </w:tc>
      </w:tr>
      <w:tr w:rsidR="000E5BCD" w:rsidRPr="00B813D5" w14:paraId="6B8EF1AD" w14:textId="77777777" w:rsidTr="001D3535">
        <w:tc>
          <w:tcPr>
            <w:tcW w:w="2127" w:type="dxa"/>
          </w:tcPr>
          <w:p w14:paraId="1A8F4BEB" w14:textId="77777777" w:rsidR="000E5BCD" w:rsidRPr="00B813D5" w:rsidRDefault="000E5BCD" w:rsidP="001D3535">
            <w:pPr>
              <w:rPr>
                <w:rFonts w:ascii="Arial Narrow" w:hAnsi="Arial Narrow"/>
                <w:b/>
                <w:bCs/>
                <w:sz w:val="18"/>
                <w:szCs w:val="18"/>
              </w:rPr>
            </w:pPr>
            <w:r w:rsidRPr="00B813D5">
              <w:rPr>
                <w:rFonts w:ascii="Arial Narrow" w:hAnsi="Arial Narrow"/>
                <w:b/>
                <w:bCs/>
                <w:sz w:val="18"/>
                <w:szCs w:val="18"/>
              </w:rPr>
              <w:t xml:space="preserve">Sous-Total </w:t>
            </w:r>
            <w:r>
              <w:rPr>
                <w:rFonts w:ascii="Arial Narrow" w:hAnsi="Arial Narrow"/>
                <w:b/>
                <w:bCs/>
                <w:sz w:val="18"/>
                <w:szCs w:val="18"/>
              </w:rPr>
              <w:t>6</w:t>
            </w:r>
          </w:p>
        </w:tc>
        <w:tc>
          <w:tcPr>
            <w:tcW w:w="4677" w:type="dxa"/>
          </w:tcPr>
          <w:p w14:paraId="06603158" w14:textId="77777777" w:rsidR="000E5BCD" w:rsidRPr="00B813D5" w:rsidRDefault="000E5BCD" w:rsidP="001D3535">
            <w:pPr>
              <w:rPr>
                <w:rFonts w:ascii="Arial Narrow" w:hAnsi="Arial Narrow" w:cs="Calibri"/>
                <w:sz w:val="18"/>
                <w:szCs w:val="18"/>
              </w:rPr>
            </w:pPr>
          </w:p>
        </w:tc>
        <w:tc>
          <w:tcPr>
            <w:tcW w:w="3003" w:type="dxa"/>
          </w:tcPr>
          <w:p w14:paraId="3351AE93" w14:textId="77777777" w:rsidR="000E5BCD" w:rsidRPr="00B813D5" w:rsidRDefault="000E5BCD" w:rsidP="001D3535">
            <w:pPr>
              <w:rPr>
                <w:rFonts w:ascii="Arial Narrow" w:hAnsi="Arial Narrow" w:cs="Calibri"/>
                <w:sz w:val="18"/>
                <w:szCs w:val="18"/>
              </w:rPr>
            </w:pPr>
          </w:p>
        </w:tc>
        <w:tc>
          <w:tcPr>
            <w:tcW w:w="2014" w:type="dxa"/>
          </w:tcPr>
          <w:p w14:paraId="5FA2FA51" w14:textId="77777777" w:rsidR="000E5BCD" w:rsidRPr="00B813D5" w:rsidRDefault="000E5BCD" w:rsidP="001D3535">
            <w:pPr>
              <w:rPr>
                <w:rFonts w:ascii="Arial Narrow" w:hAnsi="Arial Narrow" w:cs="Calibri"/>
                <w:sz w:val="18"/>
                <w:szCs w:val="18"/>
              </w:rPr>
            </w:pPr>
          </w:p>
        </w:tc>
        <w:tc>
          <w:tcPr>
            <w:tcW w:w="1406" w:type="dxa"/>
          </w:tcPr>
          <w:p w14:paraId="0A69E91E" w14:textId="77777777" w:rsidR="000E5BCD" w:rsidRPr="0088184A" w:rsidRDefault="000E5BCD" w:rsidP="001D3535">
            <w:pPr>
              <w:jc w:val="right"/>
              <w:rPr>
                <w:rFonts w:ascii="Arial Narrow" w:hAnsi="Arial Narrow" w:cs="Calibri"/>
                <w:b/>
                <w:bCs/>
                <w:sz w:val="18"/>
                <w:szCs w:val="18"/>
              </w:rPr>
            </w:pPr>
            <w:r w:rsidRPr="0088184A">
              <w:rPr>
                <w:rFonts w:ascii="Arial Narrow" w:hAnsi="Arial Narrow" w:cs="Calibri"/>
                <w:b/>
                <w:bCs/>
                <w:sz w:val="18"/>
                <w:szCs w:val="18"/>
              </w:rPr>
              <w:t>52 200 000</w:t>
            </w:r>
          </w:p>
        </w:tc>
        <w:tc>
          <w:tcPr>
            <w:tcW w:w="701" w:type="dxa"/>
          </w:tcPr>
          <w:p w14:paraId="1C20E8C3" w14:textId="77777777" w:rsidR="000E5BCD" w:rsidRPr="00B813D5" w:rsidRDefault="000E5BCD" w:rsidP="001D3535">
            <w:pPr>
              <w:rPr>
                <w:rFonts w:ascii="Arial Narrow" w:hAnsi="Arial Narrow"/>
                <w:sz w:val="18"/>
                <w:szCs w:val="18"/>
              </w:rPr>
            </w:pPr>
          </w:p>
        </w:tc>
        <w:tc>
          <w:tcPr>
            <w:tcW w:w="697" w:type="dxa"/>
          </w:tcPr>
          <w:p w14:paraId="358E318B" w14:textId="77777777" w:rsidR="000E5BCD" w:rsidRPr="00B813D5" w:rsidRDefault="000E5BCD" w:rsidP="001D3535">
            <w:pPr>
              <w:rPr>
                <w:rFonts w:ascii="Arial Narrow" w:hAnsi="Arial Narrow"/>
                <w:sz w:val="18"/>
                <w:szCs w:val="18"/>
              </w:rPr>
            </w:pPr>
          </w:p>
        </w:tc>
        <w:tc>
          <w:tcPr>
            <w:tcW w:w="696" w:type="dxa"/>
          </w:tcPr>
          <w:p w14:paraId="2B0F7DE2" w14:textId="77777777" w:rsidR="000E5BCD" w:rsidRPr="00B813D5" w:rsidRDefault="000E5BCD" w:rsidP="001D3535">
            <w:pPr>
              <w:rPr>
                <w:rFonts w:ascii="Arial Narrow" w:hAnsi="Arial Narrow"/>
                <w:sz w:val="18"/>
                <w:szCs w:val="18"/>
              </w:rPr>
            </w:pPr>
          </w:p>
        </w:tc>
        <w:tc>
          <w:tcPr>
            <w:tcW w:w="697" w:type="dxa"/>
          </w:tcPr>
          <w:p w14:paraId="0C5D1F85" w14:textId="77777777" w:rsidR="000E5BCD" w:rsidRPr="00B813D5" w:rsidRDefault="000E5BCD" w:rsidP="001D3535">
            <w:pPr>
              <w:rPr>
                <w:rFonts w:ascii="Arial Narrow" w:hAnsi="Arial Narrow"/>
                <w:sz w:val="18"/>
                <w:szCs w:val="18"/>
              </w:rPr>
            </w:pPr>
          </w:p>
        </w:tc>
      </w:tr>
      <w:tr w:rsidR="000E5BCD" w:rsidRPr="00B813D5" w14:paraId="09B4349C" w14:textId="77777777" w:rsidTr="001D3535">
        <w:tc>
          <w:tcPr>
            <w:tcW w:w="16018" w:type="dxa"/>
            <w:gridSpan w:val="9"/>
            <w:shd w:val="clear" w:color="auto" w:fill="92CDDC" w:themeFill="accent5" w:themeFillTint="99"/>
          </w:tcPr>
          <w:p w14:paraId="65DA7B2C" w14:textId="77777777" w:rsidR="000E5BCD" w:rsidRPr="00760CBC" w:rsidRDefault="000E5BCD" w:rsidP="001D3535">
            <w:pPr>
              <w:jc w:val="center"/>
              <w:rPr>
                <w:rFonts w:ascii="Arial Narrow" w:hAnsi="Arial Narrow"/>
                <w:b/>
                <w:bCs/>
                <w:sz w:val="18"/>
                <w:szCs w:val="18"/>
              </w:rPr>
            </w:pPr>
            <w:r w:rsidRPr="00760CBC">
              <w:rPr>
                <w:rFonts w:ascii="Arial Narrow" w:hAnsi="Arial Narrow"/>
                <w:b/>
                <w:bCs/>
                <w:sz w:val="18"/>
                <w:szCs w:val="18"/>
              </w:rPr>
              <w:t>SECTEUR SECONDAIRE</w:t>
            </w:r>
          </w:p>
        </w:tc>
      </w:tr>
      <w:tr w:rsidR="000E5BCD" w:rsidRPr="00B813D5" w14:paraId="2B82DAE4" w14:textId="77777777" w:rsidTr="001D3535">
        <w:tc>
          <w:tcPr>
            <w:tcW w:w="2127" w:type="dxa"/>
            <w:vMerge w:val="restart"/>
          </w:tcPr>
          <w:p w14:paraId="6152EE2E" w14:textId="77777777" w:rsidR="000E5BCD" w:rsidRPr="00B813D5" w:rsidRDefault="000E5BCD" w:rsidP="001D3535">
            <w:pPr>
              <w:rPr>
                <w:rFonts w:ascii="Arial Narrow" w:hAnsi="Arial Narrow"/>
                <w:sz w:val="18"/>
                <w:szCs w:val="18"/>
              </w:rPr>
            </w:pPr>
            <w:r w:rsidRPr="00B813D5">
              <w:rPr>
                <w:rFonts w:ascii="Arial Narrow" w:hAnsi="Arial Narrow"/>
                <w:b/>
                <w:sz w:val="18"/>
                <w:szCs w:val="18"/>
              </w:rPr>
              <w:t>EAU</w:t>
            </w:r>
          </w:p>
          <w:p w14:paraId="45884CAD" w14:textId="77777777" w:rsidR="000E5BCD" w:rsidRPr="00B813D5" w:rsidRDefault="000E5BCD" w:rsidP="001D3535">
            <w:pPr>
              <w:rPr>
                <w:rFonts w:ascii="Arial Narrow" w:hAnsi="Arial Narrow"/>
                <w:sz w:val="18"/>
                <w:szCs w:val="18"/>
              </w:rPr>
            </w:pPr>
            <w:r w:rsidRPr="00B813D5">
              <w:rPr>
                <w:rFonts w:ascii="Arial Narrow" w:hAnsi="Arial Narrow"/>
                <w:b/>
                <w:i/>
                <w:sz w:val="18"/>
                <w:szCs w:val="18"/>
              </w:rPr>
              <w:t>Améliorer l’accès des populations à l’eau potable</w:t>
            </w:r>
          </w:p>
        </w:tc>
        <w:tc>
          <w:tcPr>
            <w:tcW w:w="4677" w:type="dxa"/>
          </w:tcPr>
          <w:p w14:paraId="18F26D41"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Connection des villages et secteurs au réseau de la SOMAGEP à travers la réalisation de 16 SHVA</w:t>
            </w:r>
          </w:p>
          <w:p w14:paraId="27561960" w14:textId="77777777" w:rsidR="000E5BCD" w:rsidRPr="00B813D5" w:rsidRDefault="000E5BCD" w:rsidP="001D3535">
            <w:pPr>
              <w:jc w:val="center"/>
              <w:rPr>
                <w:rFonts w:ascii="Arial Narrow" w:hAnsi="Arial Narrow" w:cs="Calibri"/>
                <w:sz w:val="18"/>
                <w:szCs w:val="18"/>
              </w:rPr>
            </w:pPr>
          </w:p>
        </w:tc>
        <w:tc>
          <w:tcPr>
            <w:tcW w:w="3003" w:type="dxa"/>
          </w:tcPr>
          <w:p w14:paraId="2D184BA5" w14:textId="77777777" w:rsidR="000E5BCD" w:rsidRPr="00B813D5" w:rsidRDefault="000E5BCD" w:rsidP="001D3535">
            <w:pPr>
              <w:jc w:val="center"/>
              <w:rPr>
                <w:rFonts w:ascii="Arial Narrow" w:hAnsi="Arial Narrow" w:cs="Calibri"/>
                <w:sz w:val="18"/>
                <w:szCs w:val="18"/>
              </w:rPr>
            </w:pPr>
            <w:r w:rsidRPr="00B813D5">
              <w:rPr>
                <w:rFonts w:ascii="Arial Narrow" w:hAnsi="Arial Narrow"/>
                <w:sz w:val="18"/>
                <w:szCs w:val="18"/>
              </w:rPr>
              <w:t>Les villages et secteurs de la commune sont connectés au réseau SOMAGEP</w:t>
            </w:r>
          </w:p>
        </w:tc>
        <w:tc>
          <w:tcPr>
            <w:tcW w:w="2014" w:type="dxa"/>
          </w:tcPr>
          <w:p w14:paraId="181AD5A1" w14:textId="77777777" w:rsidR="000E5BCD" w:rsidRPr="00B813D5" w:rsidRDefault="000E5BCD" w:rsidP="001D3535">
            <w:pPr>
              <w:jc w:val="center"/>
              <w:rPr>
                <w:rFonts w:ascii="Arial Narrow" w:hAnsi="Arial Narrow" w:cs="Calibri"/>
                <w:sz w:val="18"/>
                <w:szCs w:val="18"/>
              </w:rPr>
            </w:pPr>
            <w:r w:rsidRPr="00B813D5">
              <w:rPr>
                <w:rFonts w:ascii="Arial Narrow" w:hAnsi="Arial Narrow"/>
                <w:sz w:val="18"/>
                <w:szCs w:val="18"/>
              </w:rPr>
              <w:t>Toute la commune</w:t>
            </w:r>
          </w:p>
        </w:tc>
        <w:tc>
          <w:tcPr>
            <w:tcW w:w="1406" w:type="dxa"/>
          </w:tcPr>
          <w:p w14:paraId="58824F6A" w14:textId="77777777" w:rsidR="000E5BCD" w:rsidRPr="00B813D5" w:rsidRDefault="000E5BCD" w:rsidP="001D3535">
            <w:pPr>
              <w:jc w:val="right"/>
              <w:rPr>
                <w:rFonts w:ascii="Arial Narrow" w:hAnsi="Arial Narrow"/>
                <w:sz w:val="18"/>
                <w:szCs w:val="18"/>
              </w:rPr>
            </w:pPr>
            <w:r w:rsidRPr="00B813D5">
              <w:rPr>
                <w:rFonts w:ascii="Arial Narrow" w:hAnsi="Arial Narrow"/>
                <w:sz w:val="18"/>
                <w:szCs w:val="18"/>
              </w:rPr>
              <w:t>480 000 000</w:t>
            </w:r>
          </w:p>
          <w:p w14:paraId="1A2D6BC1" w14:textId="77777777" w:rsidR="000E5BCD" w:rsidRPr="00B813D5" w:rsidRDefault="000E5BCD" w:rsidP="001D3535">
            <w:pPr>
              <w:jc w:val="right"/>
              <w:rPr>
                <w:rFonts w:ascii="Arial Narrow" w:hAnsi="Arial Narrow" w:cs="Calibri"/>
                <w:sz w:val="18"/>
                <w:szCs w:val="18"/>
              </w:rPr>
            </w:pPr>
          </w:p>
        </w:tc>
        <w:tc>
          <w:tcPr>
            <w:tcW w:w="701" w:type="dxa"/>
          </w:tcPr>
          <w:p w14:paraId="5B8B8136" w14:textId="77777777" w:rsidR="000E5BCD" w:rsidRPr="00B813D5" w:rsidRDefault="000E5BCD" w:rsidP="001D3535">
            <w:pPr>
              <w:rPr>
                <w:rFonts w:ascii="Arial Narrow" w:hAnsi="Arial Narrow"/>
                <w:sz w:val="18"/>
                <w:szCs w:val="18"/>
              </w:rPr>
            </w:pPr>
          </w:p>
        </w:tc>
        <w:tc>
          <w:tcPr>
            <w:tcW w:w="697" w:type="dxa"/>
          </w:tcPr>
          <w:p w14:paraId="11E8D401" w14:textId="77777777" w:rsidR="000E5BCD" w:rsidRPr="00B813D5" w:rsidRDefault="000E5BCD" w:rsidP="001D3535">
            <w:pPr>
              <w:rPr>
                <w:rFonts w:ascii="Arial Narrow" w:hAnsi="Arial Narrow"/>
                <w:sz w:val="18"/>
                <w:szCs w:val="18"/>
              </w:rPr>
            </w:pPr>
          </w:p>
        </w:tc>
        <w:tc>
          <w:tcPr>
            <w:tcW w:w="696" w:type="dxa"/>
          </w:tcPr>
          <w:p w14:paraId="2C19E69B" w14:textId="77777777" w:rsidR="000E5BCD" w:rsidRPr="00B813D5" w:rsidRDefault="000E5BCD" w:rsidP="001D3535">
            <w:pPr>
              <w:rPr>
                <w:rFonts w:ascii="Arial Narrow" w:hAnsi="Arial Narrow"/>
                <w:sz w:val="18"/>
                <w:szCs w:val="18"/>
              </w:rPr>
            </w:pPr>
          </w:p>
        </w:tc>
        <w:tc>
          <w:tcPr>
            <w:tcW w:w="697" w:type="dxa"/>
          </w:tcPr>
          <w:p w14:paraId="78B0A3A5" w14:textId="77777777" w:rsidR="000E5BCD" w:rsidRPr="00B813D5" w:rsidRDefault="000E5BCD" w:rsidP="001D3535">
            <w:pPr>
              <w:rPr>
                <w:rFonts w:ascii="Arial Narrow" w:hAnsi="Arial Narrow"/>
                <w:sz w:val="18"/>
                <w:szCs w:val="18"/>
              </w:rPr>
            </w:pPr>
          </w:p>
        </w:tc>
      </w:tr>
      <w:tr w:rsidR="000E5BCD" w:rsidRPr="00B813D5" w14:paraId="1FF073C3" w14:textId="77777777" w:rsidTr="001D3535">
        <w:tc>
          <w:tcPr>
            <w:tcW w:w="2127" w:type="dxa"/>
            <w:vMerge/>
          </w:tcPr>
          <w:p w14:paraId="561430AC" w14:textId="77777777" w:rsidR="000E5BCD" w:rsidRPr="00B813D5" w:rsidRDefault="000E5BCD" w:rsidP="001D3535">
            <w:pPr>
              <w:rPr>
                <w:rFonts w:ascii="Arial Narrow" w:hAnsi="Arial Narrow"/>
                <w:sz w:val="18"/>
                <w:szCs w:val="18"/>
              </w:rPr>
            </w:pPr>
          </w:p>
        </w:tc>
        <w:tc>
          <w:tcPr>
            <w:tcW w:w="4677" w:type="dxa"/>
          </w:tcPr>
          <w:p w14:paraId="5F9C1A23" w14:textId="77777777" w:rsidR="000E5BCD" w:rsidRPr="00B813D5" w:rsidRDefault="000E5BCD" w:rsidP="001D3535">
            <w:pPr>
              <w:rPr>
                <w:rFonts w:ascii="Arial Narrow" w:hAnsi="Arial Narrow" w:cs="Calibri"/>
                <w:sz w:val="18"/>
                <w:szCs w:val="18"/>
              </w:rPr>
            </w:pPr>
            <w:r w:rsidRPr="00B813D5">
              <w:rPr>
                <w:rFonts w:ascii="Arial Narrow" w:hAnsi="Arial Narrow"/>
                <w:sz w:val="18"/>
                <w:szCs w:val="18"/>
              </w:rPr>
              <w:t>Réalisation de 18 châteaux d’eaux</w:t>
            </w:r>
          </w:p>
        </w:tc>
        <w:tc>
          <w:tcPr>
            <w:tcW w:w="3003" w:type="dxa"/>
          </w:tcPr>
          <w:p w14:paraId="02A3A0E3" w14:textId="77777777" w:rsidR="000E5BCD" w:rsidRPr="00B813D5" w:rsidRDefault="000E5BCD" w:rsidP="001D3535">
            <w:pPr>
              <w:jc w:val="center"/>
              <w:rPr>
                <w:rFonts w:ascii="Arial Narrow" w:hAnsi="Arial Narrow" w:cs="Calibri"/>
                <w:sz w:val="18"/>
                <w:szCs w:val="18"/>
              </w:rPr>
            </w:pPr>
            <w:r w:rsidRPr="00B813D5">
              <w:rPr>
                <w:rFonts w:ascii="Arial Narrow" w:hAnsi="Arial Narrow" w:cs="Calibri"/>
                <w:sz w:val="18"/>
                <w:szCs w:val="18"/>
              </w:rPr>
              <w:t>18 châteaux d’eau sont réalisés</w:t>
            </w:r>
          </w:p>
        </w:tc>
        <w:tc>
          <w:tcPr>
            <w:tcW w:w="2014" w:type="dxa"/>
          </w:tcPr>
          <w:p w14:paraId="5A5FD4B8" w14:textId="77777777" w:rsidR="000E5BCD" w:rsidRPr="00B813D5" w:rsidRDefault="000E5BCD" w:rsidP="001D3535">
            <w:pPr>
              <w:jc w:val="center"/>
              <w:rPr>
                <w:rFonts w:ascii="Arial Narrow" w:hAnsi="Arial Narrow"/>
                <w:sz w:val="18"/>
                <w:szCs w:val="18"/>
              </w:rPr>
            </w:pPr>
            <w:r w:rsidRPr="00B813D5">
              <w:rPr>
                <w:rFonts w:ascii="Arial Narrow" w:hAnsi="Arial Narrow"/>
                <w:sz w:val="18"/>
                <w:szCs w:val="18"/>
              </w:rPr>
              <w:t>N’teguedo samassebougou</w:t>
            </w:r>
          </w:p>
          <w:p w14:paraId="29706FCA" w14:textId="77777777" w:rsidR="000E5BCD" w:rsidRPr="00B813D5" w:rsidRDefault="000E5BCD" w:rsidP="001D3535">
            <w:pPr>
              <w:rPr>
                <w:rFonts w:ascii="Arial Narrow" w:hAnsi="Arial Narrow" w:cs="Calibri"/>
                <w:sz w:val="18"/>
                <w:szCs w:val="18"/>
              </w:rPr>
            </w:pPr>
            <w:r w:rsidRPr="00B813D5">
              <w:rPr>
                <w:rFonts w:ascii="Arial Narrow" w:hAnsi="Arial Narrow"/>
                <w:sz w:val="18"/>
                <w:szCs w:val="18"/>
              </w:rPr>
              <w:t>N’teguedo Niaré</w:t>
            </w:r>
          </w:p>
        </w:tc>
        <w:tc>
          <w:tcPr>
            <w:tcW w:w="1406" w:type="dxa"/>
          </w:tcPr>
          <w:p w14:paraId="597D53CD" w14:textId="77777777" w:rsidR="000E5BCD" w:rsidRPr="00B813D5" w:rsidRDefault="000E5BCD" w:rsidP="001D3535">
            <w:pPr>
              <w:jc w:val="right"/>
              <w:rPr>
                <w:rFonts w:ascii="Arial Narrow" w:hAnsi="Arial Narrow" w:cs="Calibri"/>
                <w:sz w:val="18"/>
                <w:szCs w:val="18"/>
              </w:rPr>
            </w:pPr>
            <w:r w:rsidRPr="00B813D5">
              <w:rPr>
                <w:rFonts w:ascii="Arial Narrow" w:hAnsi="Arial Narrow"/>
                <w:sz w:val="18"/>
                <w:szCs w:val="18"/>
              </w:rPr>
              <w:t>510 000 000</w:t>
            </w:r>
          </w:p>
        </w:tc>
        <w:tc>
          <w:tcPr>
            <w:tcW w:w="701" w:type="dxa"/>
          </w:tcPr>
          <w:p w14:paraId="3804BAE3" w14:textId="77777777" w:rsidR="000E5BCD" w:rsidRPr="00B813D5" w:rsidRDefault="000E5BCD" w:rsidP="001D3535">
            <w:pPr>
              <w:rPr>
                <w:rFonts w:ascii="Arial Narrow" w:hAnsi="Arial Narrow"/>
                <w:sz w:val="18"/>
                <w:szCs w:val="18"/>
              </w:rPr>
            </w:pPr>
            <w:r>
              <w:rPr>
                <w:rFonts w:ascii="Arial Narrow" w:hAnsi="Arial Narrow"/>
                <w:sz w:val="18"/>
                <w:szCs w:val="18"/>
              </w:rPr>
              <w:t>10%</w:t>
            </w:r>
          </w:p>
        </w:tc>
        <w:tc>
          <w:tcPr>
            <w:tcW w:w="697" w:type="dxa"/>
          </w:tcPr>
          <w:p w14:paraId="28826105" w14:textId="77777777" w:rsidR="000E5BCD" w:rsidRPr="00B813D5" w:rsidRDefault="000E5BCD" w:rsidP="001D3535">
            <w:pPr>
              <w:rPr>
                <w:rFonts w:ascii="Arial Narrow" w:hAnsi="Arial Narrow"/>
                <w:sz w:val="18"/>
                <w:szCs w:val="18"/>
              </w:rPr>
            </w:pPr>
            <w:r>
              <w:rPr>
                <w:rFonts w:ascii="Arial Narrow" w:hAnsi="Arial Narrow"/>
                <w:sz w:val="18"/>
                <w:szCs w:val="18"/>
              </w:rPr>
              <w:t>20%</w:t>
            </w:r>
          </w:p>
        </w:tc>
        <w:tc>
          <w:tcPr>
            <w:tcW w:w="696" w:type="dxa"/>
          </w:tcPr>
          <w:p w14:paraId="2CD0CC64" w14:textId="77777777" w:rsidR="000E5BCD" w:rsidRPr="00B813D5" w:rsidRDefault="000E5BCD" w:rsidP="001D3535">
            <w:pPr>
              <w:rPr>
                <w:rFonts w:ascii="Arial Narrow" w:hAnsi="Arial Narrow"/>
                <w:sz w:val="18"/>
                <w:szCs w:val="18"/>
              </w:rPr>
            </w:pPr>
            <w:r>
              <w:rPr>
                <w:rFonts w:ascii="Arial Narrow" w:hAnsi="Arial Narrow"/>
                <w:sz w:val="18"/>
                <w:szCs w:val="18"/>
              </w:rPr>
              <w:t>30%</w:t>
            </w:r>
          </w:p>
        </w:tc>
        <w:tc>
          <w:tcPr>
            <w:tcW w:w="697" w:type="dxa"/>
          </w:tcPr>
          <w:p w14:paraId="613DEE6B" w14:textId="77777777" w:rsidR="000E5BCD" w:rsidRPr="00B813D5" w:rsidRDefault="000E5BCD" w:rsidP="001D3535">
            <w:pPr>
              <w:rPr>
                <w:rFonts w:ascii="Arial Narrow" w:hAnsi="Arial Narrow"/>
                <w:sz w:val="18"/>
                <w:szCs w:val="18"/>
              </w:rPr>
            </w:pPr>
            <w:r>
              <w:rPr>
                <w:rFonts w:ascii="Arial Narrow" w:hAnsi="Arial Narrow"/>
                <w:sz w:val="18"/>
                <w:szCs w:val="18"/>
              </w:rPr>
              <w:t>40%</w:t>
            </w:r>
          </w:p>
        </w:tc>
      </w:tr>
      <w:tr w:rsidR="000E5BCD" w:rsidRPr="00B813D5" w14:paraId="27E4F2B4" w14:textId="77777777" w:rsidTr="001D3535">
        <w:tc>
          <w:tcPr>
            <w:tcW w:w="2127" w:type="dxa"/>
            <w:vMerge/>
          </w:tcPr>
          <w:p w14:paraId="6695C11A" w14:textId="77777777" w:rsidR="000E5BCD" w:rsidRPr="00B813D5" w:rsidRDefault="000E5BCD" w:rsidP="001D3535">
            <w:pPr>
              <w:rPr>
                <w:rFonts w:ascii="Arial Narrow" w:hAnsi="Arial Narrow"/>
                <w:sz w:val="18"/>
                <w:szCs w:val="18"/>
              </w:rPr>
            </w:pPr>
          </w:p>
        </w:tc>
        <w:tc>
          <w:tcPr>
            <w:tcW w:w="4677" w:type="dxa"/>
          </w:tcPr>
          <w:p w14:paraId="1A1DE44E" w14:textId="77777777" w:rsidR="000E5BCD" w:rsidRPr="00B813D5" w:rsidRDefault="000E5BCD" w:rsidP="001D3535">
            <w:pPr>
              <w:rPr>
                <w:rFonts w:ascii="Arial Narrow" w:hAnsi="Arial Narrow" w:cs="Calibri"/>
                <w:sz w:val="18"/>
                <w:szCs w:val="18"/>
              </w:rPr>
            </w:pPr>
            <w:r w:rsidRPr="00B813D5">
              <w:rPr>
                <w:rFonts w:ascii="Arial Narrow" w:hAnsi="Arial Narrow"/>
                <w:sz w:val="18"/>
                <w:szCs w:val="18"/>
              </w:rPr>
              <w:t>Faire l’état des lieux des ouvrages hydrauliques Assainissement</w:t>
            </w:r>
          </w:p>
        </w:tc>
        <w:tc>
          <w:tcPr>
            <w:tcW w:w="3003" w:type="dxa"/>
          </w:tcPr>
          <w:p w14:paraId="07CC405B" w14:textId="77777777" w:rsidR="000E5BCD" w:rsidRPr="00B813D5" w:rsidRDefault="000E5BCD" w:rsidP="001D3535">
            <w:pPr>
              <w:rPr>
                <w:rFonts w:ascii="Arial Narrow" w:hAnsi="Arial Narrow" w:cs="Calibri"/>
                <w:sz w:val="18"/>
                <w:szCs w:val="18"/>
              </w:rPr>
            </w:pPr>
            <w:r w:rsidRPr="00B813D5">
              <w:rPr>
                <w:rFonts w:ascii="Arial Narrow" w:hAnsi="Arial Narrow"/>
                <w:sz w:val="18"/>
                <w:szCs w:val="18"/>
              </w:rPr>
              <w:t>Invention des PEM ; dépôt de transit ; Latrine publique</w:t>
            </w:r>
          </w:p>
        </w:tc>
        <w:tc>
          <w:tcPr>
            <w:tcW w:w="2014" w:type="dxa"/>
          </w:tcPr>
          <w:p w14:paraId="41CDA97E" w14:textId="77777777" w:rsidR="000E5BCD" w:rsidRPr="00B813D5" w:rsidRDefault="000E5BCD" w:rsidP="001D3535">
            <w:pPr>
              <w:rPr>
                <w:rFonts w:ascii="Arial Narrow" w:hAnsi="Arial Narrow" w:cs="Calibri"/>
                <w:sz w:val="18"/>
                <w:szCs w:val="18"/>
              </w:rPr>
            </w:pPr>
            <w:r w:rsidRPr="00B813D5">
              <w:rPr>
                <w:rFonts w:ascii="Arial Narrow" w:hAnsi="Arial Narrow"/>
                <w:sz w:val="18"/>
                <w:szCs w:val="18"/>
              </w:rPr>
              <w:t xml:space="preserve">Toute la commune </w:t>
            </w:r>
          </w:p>
        </w:tc>
        <w:tc>
          <w:tcPr>
            <w:tcW w:w="1406" w:type="dxa"/>
          </w:tcPr>
          <w:p w14:paraId="09EC16BA" w14:textId="77777777" w:rsidR="000E5BCD" w:rsidRPr="00B813D5" w:rsidRDefault="000E5BCD" w:rsidP="001D3535">
            <w:pPr>
              <w:jc w:val="right"/>
              <w:rPr>
                <w:rFonts w:ascii="Arial Narrow" w:hAnsi="Arial Narrow" w:cs="Calibri"/>
                <w:sz w:val="18"/>
                <w:szCs w:val="18"/>
              </w:rPr>
            </w:pPr>
            <w:r w:rsidRPr="00B813D5">
              <w:rPr>
                <w:rFonts w:ascii="Arial Narrow" w:hAnsi="Arial Narrow"/>
                <w:sz w:val="18"/>
                <w:szCs w:val="18"/>
              </w:rPr>
              <w:t>2 500 000</w:t>
            </w:r>
          </w:p>
        </w:tc>
        <w:tc>
          <w:tcPr>
            <w:tcW w:w="701" w:type="dxa"/>
          </w:tcPr>
          <w:p w14:paraId="413089C7" w14:textId="77777777" w:rsidR="000E5BCD" w:rsidRPr="00B813D5" w:rsidRDefault="000E5BCD" w:rsidP="001D3535">
            <w:pPr>
              <w:rPr>
                <w:rFonts w:ascii="Arial Narrow" w:hAnsi="Arial Narrow"/>
                <w:sz w:val="18"/>
                <w:szCs w:val="18"/>
              </w:rPr>
            </w:pPr>
          </w:p>
        </w:tc>
        <w:tc>
          <w:tcPr>
            <w:tcW w:w="697" w:type="dxa"/>
          </w:tcPr>
          <w:p w14:paraId="7E227793" w14:textId="77777777" w:rsidR="000E5BCD" w:rsidRPr="00B813D5" w:rsidRDefault="000E5BCD" w:rsidP="001D3535">
            <w:pPr>
              <w:rPr>
                <w:rFonts w:ascii="Arial Narrow" w:hAnsi="Arial Narrow"/>
                <w:sz w:val="18"/>
                <w:szCs w:val="18"/>
              </w:rPr>
            </w:pPr>
          </w:p>
        </w:tc>
        <w:tc>
          <w:tcPr>
            <w:tcW w:w="696" w:type="dxa"/>
          </w:tcPr>
          <w:p w14:paraId="0B522BE8"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100%</w:t>
            </w:r>
          </w:p>
        </w:tc>
        <w:tc>
          <w:tcPr>
            <w:tcW w:w="697" w:type="dxa"/>
          </w:tcPr>
          <w:p w14:paraId="6A6B0D2A" w14:textId="77777777" w:rsidR="000E5BCD" w:rsidRPr="00B813D5" w:rsidRDefault="000E5BCD" w:rsidP="001D3535">
            <w:pPr>
              <w:rPr>
                <w:rFonts w:ascii="Arial Narrow" w:hAnsi="Arial Narrow"/>
                <w:sz w:val="18"/>
                <w:szCs w:val="18"/>
              </w:rPr>
            </w:pPr>
          </w:p>
        </w:tc>
      </w:tr>
      <w:tr w:rsidR="000E5BCD" w:rsidRPr="00B813D5" w14:paraId="525A7A85" w14:textId="77777777" w:rsidTr="001D3535">
        <w:tc>
          <w:tcPr>
            <w:tcW w:w="2127" w:type="dxa"/>
          </w:tcPr>
          <w:p w14:paraId="153FB331" w14:textId="77777777" w:rsidR="000E5BCD" w:rsidRPr="00B813D5" w:rsidRDefault="000E5BCD" w:rsidP="001D3535">
            <w:pPr>
              <w:rPr>
                <w:rFonts w:ascii="Arial Narrow" w:hAnsi="Arial Narrow"/>
                <w:b/>
                <w:bCs/>
                <w:sz w:val="18"/>
                <w:szCs w:val="18"/>
              </w:rPr>
            </w:pPr>
            <w:r w:rsidRPr="00B813D5">
              <w:rPr>
                <w:rFonts w:ascii="Arial Narrow" w:hAnsi="Arial Narrow"/>
                <w:b/>
                <w:bCs/>
                <w:sz w:val="18"/>
                <w:szCs w:val="18"/>
              </w:rPr>
              <w:t>Sous-Total</w:t>
            </w:r>
            <w:r>
              <w:rPr>
                <w:rFonts w:ascii="Arial Narrow" w:hAnsi="Arial Narrow"/>
                <w:b/>
                <w:bCs/>
                <w:sz w:val="18"/>
                <w:szCs w:val="18"/>
              </w:rPr>
              <w:t xml:space="preserve"> 7</w:t>
            </w:r>
          </w:p>
        </w:tc>
        <w:tc>
          <w:tcPr>
            <w:tcW w:w="4677" w:type="dxa"/>
          </w:tcPr>
          <w:p w14:paraId="47CA236F" w14:textId="77777777" w:rsidR="000E5BCD" w:rsidRPr="00B813D5" w:rsidRDefault="000E5BCD" w:rsidP="001D3535">
            <w:pPr>
              <w:rPr>
                <w:rFonts w:ascii="Arial Narrow" w:hAnsi="Arial Narrow" w:cs="Calibri"/>
                <w:sz w:val="18"/>
                <w:szCs w:val="18"/>
              </w:rPr>
            </w:pPr>
          </w:p>
        </w:tc>
        <w:tc>
          <w:tcPr>
            <w:tcW w:w="3003" w:type="dxa"/>
          </w:tcPr>
          <w:p w14:paraId="30BE41DA" w14:textId="77777777" w:rsidR="000E5BCD" w:rsidRPr="00B813D5" w:rsidRDefault="000E5BCD" w:rsidP="001D3535">
            <w:pPr>
              <w:rPr>
                <w:rFonts w:ascii="Arial Narrow" w:hAnsi="Arial Narrow" w:cs="Calibri"/>
                <w:sz w:val="18"/>
                <w:szCs w:val="18"/>
              </w:rPr>
            </w:pPr>
          </w:p>
        </w:tc>
        <w:tc>
          <w:tcPr>
            <w:tcW w:w="2014" w:type="dxa"/>
          </w:tcPr>
          <w:p w14:paraId="0DF10A96" w14:textId="77777777" w:rsidR="000E5BCD" w:rsidRPr="00B813D5" w:rsidRDefault="000E5BCD" w:rsidP="001D3535">
            <w:pPr>
              <w:rPr>
                <w:rFonts w:ascii="Arial Narrow" w:hAnsi="Arial Narrow" w:cs="Calibri"/>
                <w:sz w:val="18"/>
                <w:szCs w:val="18"/>
              </w:rPr>
            </w:pPr>
          </w:p>
        </w:tc>
        <w:tc>
          <w:tcPr>
            <w:tcW w:w="1406" w:type="dxa"/>
          </w:tcPr>
          <w:p w14:paraId="732FCD6B" w14:textId="77777777" w:rsidR="000E5BCD" w:rsidRPr="000C181B" w:rsidRDefault="000E5BCD" w:rsidP="001D3535">
            <w:pPr>
              <w:jc w:val="right"/>
              <w:rPr>
                <w:rFonts w:ascii="Arial Narrow" w:hAnsi="Arial Narrow" w:cs="Calibri"/>
                <w:b/>
                <w:bCs/>
                <w:sz w:val="18"/>
                <w:szCs w:val="18"/>
              </w:rPr>
            </w:pPr>
            <w:r w:rsidRPr="000C181B">
              <w:rPr>
                <w:rFonts w:ascii="Arial Narrow" w:hAnsi="Arial Narrow" w:cs="Calibri"/>
                <w:b/>
                <w:bCs/>
                <w:sz w:val="18"/>
                <w:szCs w:val="18"/>
              </w:rPr>
              <w:t>992 500 000</w:t>
            </w:r>
          </w:p>
        </w:tc>
        <w:tc>
          <w:tcPr>
            <w:tcW w:w="701" w:type="dxa"/>
          </w:tcPr>
          <w:p w14:paraId="0BE8732B" w14:textId="77777777" w:rsidR="000E5BCD" w:rsidRPr="00B813D5" w:rsidRDefault="000E5BCD" w:rsidP="001D3535">
            <w:pPr>
              <w:rPr>
                <w:rFonts w:ascii="Arial Narrow" w:hAnsi="Arial Narrow"/>
                <w:sz w:val="18"/>
                <w:szCs w:val="18"/>
              </w:rPr>
            </w:pPr>
          </w:p>
        </w:tc>
        <w:tc>
          <w:tcPr>
            <w:tcW w:w="697" w:type="dxa"/>
          </w:tcPr>
          <w:p w14:paraId="6F96DE4F" w14:textId="77777777" w:rsidR="000E5BCD" w:rsidRPr="00B813D5" w:rsidRDefault="000E5BCD" w:rsidP="001D3535">
            <w:pPr>
              <w:rPr>
                <w:rFonts w:ascii="Arial Narrow" w:hAnsi="Arial Narrow"/>
                <w:sz w:val="18"/>
                <w:szCs w:val="18"/>
              </w:rPr>
            </w:pPr>
          </w:p>
        </w:tc>
        <w:tc>
          <w:tcPr>
            <w:tcW w:w="696" w:type="dxa"/>
          </w:tcPr>
          <w:p w14:paraId="09DB648E" w14:textId="77777777" w:rsidR="000E5BCD" w:rsidRPr="00B813D5" w:rsidRDefault="000E5BCD" w:rsidP="001D3535">
            <w:pPr>
              <w:rPr>
                <w:rFonts w:ascii="Arial Narrow" w:hAnsi="Arial Narrow"/>
                <w:sz w:val="18"/>
                <w:szCs w:val="18"/>
              </w:rPr>
            </w:pPr>
          </w:p>
        </w:tc>
        <w:tc>
          <w:tcPr>
            <w:tcW w:w="697" w:type="dxa"/>
          </w:tcPr>
          <w:p w14:paraId="40AD45C5" w14:textId="77777777" w:rsidR="000E5BCD" w:rsidRPr="00B813D5" w:rsidRDefault="000E5BCD" w:rsidP="001D3535">
            <w:pPr>
              <w:rPr>
                <w:rFonts w:ascii="Arial Narrow" w:hAnsi="Arial Narrow"/>
                <w:sz w:val="18"/>
                <w:szCs w:val="18"/>
              </w:rPr>
            </w:pPr>
          </w:p>
        </w:tc>
      </w:tr>
      <w:tr w:rsidR="000E5BCD" w:rsidRPr="00B813D5" w14:paraId="508D6DC5" w14:textId="77777777" w:rsidTr="001D3535">
        <w:tc>
          <w:tcPr>
            <w:tcW w:w="16018" w:type="dxa"/>
            <w:gridSpan w:val="9"/>
            <w:shd w:val="clear" w:color="auto" w:fill="C4BC96" w:themeFill="background2" w:themeFillShade="BF"/>
          </w:tcPr>
          <w:p w14:paraId="741B25FE" w14:textId="77777777" w:rsidR="000E5BCD" w:rsidRPr="000C181B" w:rsidRDefault="000E5BCD" w:rsidP="001D3535">
            <w:pPr>
              <w:jc w:val="center"/>
              <w:rPr>
                <w:rFonts w:ascii="Arial Narrow" w:hAnsi="Arial Narrow"/>
                <w:b/>
                <w:bCs/>
                <w:sz w:val="18"/>
                <w:szCs w:val="18"/>
              </w:rPr>
            </w:pPr>
            <w:r w:rsidRPr="000C181B">
              <w:rPr>
                <w:rFonts w:ascii="Arial Narrow" w:hAnsi="Arial Narrow"/>
                <w:b/>
                <w:bCs/>
                <w:sz w:val="18"/>
                <w:szCs w:val="18"/>
              </w:rPr>
              <w:t>SECTEUR INFRASTRUCTURES</w:t>
            </w:r>
          </w:p>
        </w:tc>
      </w:tr>
      <w:tr w:rsidR="000E5BCD" w:rsidRPr="00B813D5" w14:paraId="7F7259D1" w14:textId="77777777" w:rsidTr="001D3535">
        <w:tc>
          <w:tcPr>
            <w:tcW w:w="2127" w:type="dxa"/>
            <w:vMerge w:val="restart"/>
          </w:tcPr>
          <w:p w14:paraId="5CB8F901" w14:textId="77777777" w:rsidR="000E5BCD" w:rsidRPr="00B813D5" w:rsidRDefault="000E5BCD" w:rsidP="001D3535">
            <w:pPr>
              <w:rPr>
                <w:rFonts w:ascii="Arial Narrow" w:hAnsi="Arial Narrow"/>
                <w:sz w:val="18"/>
                <w:szCs w:val="18"/>
              </w:rPr>
            </w:pPr>
            <w:r w:rsidRPr="00B813D5">
              <w:rPr>
                <w:rFonts w:ascii="Arial Narrow" w:hAnsi="Arial Narrow"/>
                <w:b/>
                <w:i/>
                <w:sz w:val="18"/>
                <w:szCs w:val="18"/>
              </w:rPr>
              <w:t>Mettre en valeur les espaces et équipements communaux</w:t>
            </w:r>
          </w:p>
        </w:tc>
        <w:tc>
          <w:tcPr>
            <w:tcW w:w="4677" w:type="dxa"/>
          </w:tcPr>
          <w:p w14:paraId="3F357E6B" w14:textId="77777777" w:rsidR="000E5BCD" w:rsidRPr="00B813D5" w:rsidRDefault="000E5BCD" w:rsidP="001D3535">
            <w:pPr>
              <w:rPr>
                <w:rFonts w:ascii="Arial Narrow" w:hAnsi="Arial Narrow" w:cs="Calibri"/>
                <w:sz w:val="18"/>
                <w:szCs w:val="18"/>
              </w:rPr>
            </w:pPr>
            <w:r w:rsidRPr="00B813D5">
              <w:rPr>
                <w:rFonts w:ascii="Arial Narrow" w:hAnsi="Arial Narrow"/>
                <w:sz w:val="18"/>
                <w:szCs w:val="18"/>
              </w:rPr>
              <w:t>Création de centre secondaire d’état civil</w:t>
            </w:r>
          </w:p>
        </w:tc>
        <w:tc>
          <w:tcPr>
            <w:tcW w:w="3003" w:type="dxa"/>
          </w:tcPr>
          <w:p w14:paraId="023FADA9" w14:textId="77777777" w:rsidR="000E5BCD" w:rsidRPr="00B813D5" w:rsidRDefault="000E5BCD" w:rsidP="001D3535">
            <w:pPr>
              <w:rPr>
                <w:rFonts w:ascii="Arial Narrow" w:hAnsi="Arial Narrow" w:cs="Calibri"/>
                <w:sz w:val="18"/>
                <w:szCs w:val="18"/>
              </w:rPr>
            </w:pPr>
            <w:r w:rsidRPr="00B813D5">
              <w:rPr>
                <w:rFonts w:ascii="Arial Narrow" w:hAnsi="Arial Narrow"/>
                <w:sz w:val="18"/>
                <w:szCs w:val="18"/>
              </w:rPr>
              <w:t>Les centres secondaires sont créés</w:t>
            </w:r>
          </w:p>
        </w:tc>
        <w:tc>
          <w:tcPr>
            <w:tcW w:w="2014" w:type="dxa"/>
          </w:tcPr>
          <w:p w14:paraId="5FF5D740" w14:textId="77777777" w:rsidR="000E5BCD" w:rsidRPr="00B813D5" w:rsidRDefault="000E5BCD" w:rsidP="001D3535">
            <w:pPr>
              <w:rPr>
                <w:rFonts w:ascii="Arial Narrow" w:hAnsi="Arial Narrow" w:cs="Calibri"/>
                <w:sz w:val="18"/>
                <w:szCs w:val="18"/>
              </w:rPr>
            </w:pPr>
            <w:r w:rsidRPr="00B813D5">
              <w:rPr>
                <w:rFonts w:ascii="Arial Narrow" w:hAnsi="Arial Narrow"/>
                <w:sz w:val="18"/>
                <w:szCs w:val="18"/>
              </w:rPr>
              <w:t>Baracorodji-Keneyadji-Lafiala-Kamatébougou-samakébougou N’Téguedo Coulibaly et Niaré Komiètou</w:t>
            </w:r>
          </w:p>
        </w:tc>
        <w:tc>
          <w:tcPr>
            <w:tcW w:w="1406" w:type="dxa"/>
          </w:tcPr>
          <w:p w14:paraId="754FAE8E" w14:textId="77777777" w:rsidR="000E5BCD" w:rsidRPr="00B813D5" w:rsidRDefault="000E5BCD" w:rsidP="001D3535">
            <w:pPr>
              <w:jc w:val="right"/>
              <w:rPr>
                <w:rFonts w:ascii="Arial Narrow" w:hAnsi="Arial Narrow" w:cs="Calibri"/>
                <w:sz w:val="18"/>
                <w:szCs w:val="18"/>
              </w:rPr>
            </w:pPr>
            <w:r w:rsidRPr="00B813D5">
              <w:rPr>
                <w:rFonts w:ascii="Arial Narrow" w:hAnsi="Arial Narrow"/>
                <w:sz w:val="18"/>
                <w:szCs w:val="18"/>
              </w:rPr>
              <w:t xml:space="preserve">      500 000</w:t>
            </w:r>
          </w:p>
        </w:tc>
        <w:tc>
          <w:tcPr>
            <w:tcW w:w="701" w:type="dxa"/>
          </w:tcPr>
          <w:p w14:paraId="0CE87B8B" w14:textId="77777777" w:rsidR="000E5BCD" w:rsidRPr="00B813D5" w:rsidRDefault="000E5BCD" w:rsidP="001D3535">
            <w:pPr>
              <w:rPr>
                <w:rFonts w:ascii="Arial Narrow" w:hAnsi="Arial Narrow"/>
                <w:sz w:val="18"/>
                <w:szCs w:val="18"/>
              </w:rPr>
            </w:pPr>
          </w:p>
        </w:tc>
        <w:tc>
          <w:tcPr>
            <w:tcW w:w="697" w:type="dxa"/>
          </w:tcPr>
          <w:p w14:paraId="4DD84402"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100%</w:t>
            </w:r>
          </w:p>
        </w:tc>
        <w:tc>
          <w:tcPr>
            <w:tcW w:w="696" w:type="dxa"/>
          </w:tcPr>
          <w:p w14:paraId="7CB5E99F" w14:textId="77777777" w:rsidR="000E5BCD" w:rsidRPr="00B813D5" w:rsidRDefault="000E5BCD" w:rsidP="001D3535">
            <w:pPr>
              <w:rPr>
                <w:rFonts w:ascii="Arial Narrow" w:hAnsi="Arial Narrow"/>
                <w:sz w:val="18"/>
                <w:szCs w:val="18"/>
              </w:rPr>
            </w:pPr>
          </w:p>
        </w:tc>
        <w:tc>
          <w:tcPr>
            <w:tcW w:w="697" w:type="dxa"/>
          </w:tcPr>
          <w:p w14:paraId="69D0845A" w14:textId="77777777" w:rsidR="000E5BCD" w:rsidRPr="00B813D5" w:rsidRDefault="000E5BCD" w:rsidP="001D3535">
            <w:pPr>
              <w:rPr>
                <w:rFonts w:ascii="Arial Narrow" w:hAnsi="Arial Narrow"/>
                <w:sz w:val="18"/>
                <w:szCs w:val="18"/>
              </w:rPr>
            </w:pPr>
          </w:p>
        </w:tc>
      </w:tr>
      <w:tr w:rsidR="000E5BCD" w:rsidRPr="00B813D5" w14:paraId="36B67177" w14:textId="77777777" w:rsidTr="001D3535">
        <w:tc>
          <w:tcPr>
            <w:tcW w:w="2127" w:type="dxa"/>
            <w:vMerge/>
          </w:tcPr>
          <w:p w14:paraId="60ECA10F" w14:textId="77777777" w:rsidR="000E5BCD" w:rsidRPr="00B813D5" w:rsidRDefault="000E5BCD" w:rsidP="001D3535">
            <w:pPr>
              <w:rPr>
                <w:rFonts w:ascii="Arial Narrow" w:hAnsi="Arial Narrow"/>
                <w:sz w:val="18"/>
                <w:szCs w:val="18"/>
              </w:rPr>
            </w:pPr>
          </w:p>
        </w:tc>
        <w:tc>
          <w:tcPr>
            <w:tcW w:w="4677" w:type="dxa"/>
          </w:tcPr>
          <w:p w14:paraId="70EB9948" w14:textId="77777777" w:rsidR="000E5BCD" w:rsidRPr="00B813D5" w:rsidRDefault="000E5BCD" w:rsidP="001D3535">
            <w:pPr>
              <w:rPr>
                <w:rFonts w:ascii="Arial Narrow" w:hAnsi="Arial Narrow" w:cs="Calibri"/>
                <w:sz w:val="18"/>
                <w:szCs w:val="18"/>
              </w:rPr>
            </w:pPr>
            <w:r w:rsidRPr="00B813D5">
              <w:rPr>
                <w:rFonts w:ascii="Arial Narrow" w:hAnsi="Arial Narrow" w:cstheme="minorHAnsi"/>
                <w:sz w:val="18"/>
                <w:szCs w:val="18"/>
              </w:rPr>
              <w:t>Aménagement d</w:t>
            </w:r>
            <w:r>
              <w:rPr>
                <w:rFonts w:ascii="Arial Narrow" w:hAnsi="Arial Narrow" w:cstheme="minorHAnsi"/>
                <w:sz w:val="18"/>
                <w:szCs w:val="18"/>
              </w:rPr>
              <w:t>u</w:t>
            </w:r>
            <w:r w:rsidRPr="00B813D5">
              <w:rPr>
                <w:rFonts w:ascii="Arial Narrow" w:hAnsi="Arial Narrow" w:cstheme="minorHAnsi"/>
                <w:sz w:val="18"/>
                <w:szCs w:val="18"/>
              </w:rPr>
              <w:t xml:space="preserve"> marché</w:t>
            </w:r>
            <w:r>
              <w:rPr>
                <w:rFonts w:ascii="Arial Narrow" w:hAnsi="Arial Narrow" w:cstheme="minorHAnsi"/>
                <w:sz w:val="18"/>
                <w:szCs w:val="18"/>
              </w:rPr>
              <w:t xml:space="preserve"> de Namalé</w:t>
            </w:r>
            <w:r w:rsidRPr="00B813D5">
              <w:rPr>
                <w:rFonts w:ascii="Arial Narrow" w:hAnsi="Arial Narrow" w:cstheme="minorHAnsi"/>
                <w:sz w:val="18"/>
                <w:szCs w:val="18"/>
              </w:rPr>
              <w:t xml:space="preserve"> </w:t>
            </w:r>
          </w:p>
        </w:tc>
        <w:tc>
          <w:tcPr>
            <w:tcW w:w="3003" w:type="dxa"/>
          </w:tcPr>
          <w:p w14:paraId="19646162" w14:textId="77777777" w:rsidR="000E5BCD" w:rsidRPr="00B813D5" w:rsidRDefault="000E5BCD" w:rsidP="001D3535">
            <w:pPr>
              <w:rPr>
                <w:rFonts w:ascii="Arial Narrow" w:hAnsi="Arial Narrow" w:cs="Calibri"/>
                <w:sz w:val="18"/>
                <w:szCs w:val="18"/>
              </w:rPr>
            </w:pPr>
            <w:r>
              <w:rPr>
                <w:rFonts w:ascii="Arial Narrow" w:hAnsi="Arial Narrow"/>
                <w:sz w:val="18"/>
                <w:szCs w:val="18"/>
              </w:rPr>
              <w:t xml:space="preserve">Le </w:t>
            </w:r>
            <w:r w:rsidRPr="00B813D5">
              <w:rPr>
                <w:rFonts w:ascii="Arial Narrow" w:hAnsi="Arial Narrow"/>
                <w:sz w:val="18"/>
                <w:szCs w:val="18"/>
              </w:rPr>
              <w:t>marché</w:t>
            </w:r>
            <w:r>
              <w:rPr>
                <w:rFonts w:ascii="Arial Narrow" w:hAnsi="Arial Narrow"/>
                <w:sz w:val="18"/>
                <w:szCs w:val="18"/>
              </w:rPr>
              <w:t xml:space="preserve"> de Namalé est</w:t>
            </w:r>
            <w:r w:rsidRPr="00B813D5">
              <w:rPr>
                <w:rFonts w:ascii="Arial Narrow" w:hAnsi="Arial Narrow"/>
                <w:sz w:val="18"/>
                <w:szCs w:val="18"/>
              </w:rPr>
              <w:t xml:space="preserve"> aménagé </w:t>
            </w:r>
          </w:p>
        </w:tc>
        <w:tc>
          <w:tcPr>
            <w:tcW w:w="2014" w:type="dxa"/>
          </w:tcPr>
          <w:p w14:paraId="3AF8BAC1" w14:textId="77777777" w:rsidR="000E5BCD" w:rsidRPr="00B813D5" w:rsidRDefault="000E5BCD" w:rsidP="001D3535">
            <w:pPr>
              <w:rPr>
                <w:rFonts w:ascii="Arial Narrow" w:hAnsi="Arial Narrow" w:cs="Calibri"/>
                <w:sz w:val="18"/>
                <w:szCs w:val="18"/>
              </w:rPr>
            </w:pPr>
            <w:r w:rsidRPr="00B813D5">
              <w:rPr>
                <w:rFonts w:ascii="Arial Narrow" w:hAnsi="Arial Narrow" w:cstheme="minorHAnsi"/>
                <w:sz w:val="18"/>
                <w:szCs w:val="18"/>
              </w:rPr>
              <w:t xml:space="preserve">Namalé, </w:t>
            </w:r>
          </w:p>
        </w:tc>
        <w:tc>
          <w:tcPr>
            <w:tcW w:w="1406" w:type="dxa"/>
          </w:tcPr>
          <w:p w14:paraId="732142E5" w14:textId="77777777" w:rsidR="000E5BCD" w:rsidRPr="00B813D5" w:rsidRDefault="000E5BCD" w:rsidP="001D3535">
            <w:pPr>
              <w:jc w:val="right"/>
              <w:rPr>
                <w:rFonts w:ascii="Arial Narrow" w:hAnsi="Arial Narrow" w:cs="Calibri"/>
                <w:sz w:val="18"/>
                <w:szCs w:val="18"/>
              </w:rPr>
            </w:pPr>
            <w:r>
              <w:rPr>
                <w:rFonts w:ascii="Arial Narrow" w:hAnsi="Arial Narrow"/>
                <w:sz w:val="18"/>
                <w:szCs w:val="18"/>
              </w:rPr>
              <w:t>6</w:t>
            </w:r>
            <w:r w:rsidRPr="00B813D5">
              <w:rPr>
                <w:rFonts w:ascii="Arial Narrow" w:hAnsi="Arial Narrow"/>
                <w:sz w:val="18"/>
                <w:szCs w:val="18"/>
              </w:rPr>
              <w:t>00 000 000</w:t>
            </w:r>
          </w:p>
        </w:tc>
        <w:tc>
          <w:tcPr>
            <w:tcW w:w="701" w:type="dxa"/>
          </w:tcPr>
          <w:p w14:paraId="5E1041A7" w14:textId="77777777" w:rsidR="000E5BCD" w:rsidRPr="00B813D5" w:rsidRDefault="000E5BCD" w:rsidP="001D3535">
            <w:pPr>
              <w:rPr>
                <w:rFonts w:ascii="Arial Narrow" w:hAnsi="Arial Narrow"/>
                <w:sz w:val="18"/>
                <w:szCs w:val="18"/>
              </w:rPr>
            </w:pPr>
          </w:p>
        </w:tc>
        <w:tc>
          <w:tcPr>
            <w:tcW w:w="697" w:type="dxa"/>
          </w:tcPr>
          <w:p w14:paraId="30B38440" w14:textId="77777777" w:rsidR="000E5BCD" w:rsidRPr="00B813D5" w:rsidRDefault="000E5BCD" w:rsidP="001D3535">
            <w:pPr>
              <w:rPr>
                <w:rFonts w:ascii="Arial Narrow" w:hAnsi="Arial Narrow"/>
                <w:sz w:val="18"/>
                <w:szCs w:val="18"/>
              </w:rPr>
            </w:pPr>
          </w:p>
        </w:tc>
        <w:tc>
          <w:tcPr>
            <w:tcW w:w="696" w:type="dxa"/>
          </w:tcPr>
          <w:p w14:paraId="71E56A42" w14:textId="77777777" w:rsidR="000E5BCD" w:rsidRPr="00B813D5" w:rsidRDefault="000E5BCD" w:rsidP="001D3535">
            <w:pPr>
              <w:rPr>
                <w:rFonts w:ascii="Arial Narrow" w:hAnsi="Arial Narrow"/>
                <w:sz w:val="18"/>
                <w:szCs w:val="18"/>
              </w:rPr>
            </w:pPr>
          </w:p>
        </w:tc>
        <w:tc>
          <w:tcPr>
            <w:tcW w:w="697" w:type="dxa"/>
          </w:tcPr>
          <w:p w14:paraId="092A4C1C" w14:textId="77777777" w:rsidR="000E5BCD" w:rsidRPr="00B813D5" w:rsidRDefault="000E5BCD" w:rsidP="001D3535">
            <w:pPr>
              <w:rPr>
                <w:rFonts w:ascii="Arial Narrow" w:hAnsi="Arial Narrow"/>
                <w:sz w:val="18"/>
                <w:szCs w:val="18"/>
              </w:rPr>
            </w:pPr>
            <w:r>
              <w:rPr>
                <w:rFonts w:ascii="Arial Narrow" w:hAnsi="Arial Narrow"/>
                <w:sz w:val="18"/>
                <w:szCs w:val="18"/>
              </w:rPr>
              <w:t>100%</w:t>
            </w:r>
          </w:p>
        </w:tc>
      </w:tr>
      <w:tr w:rsidR="000E5BCD" w:rsidRPr="00B813D5" w14:paraId="1BCBF0C0" w14:textId="77777777" w:rsidTr="001D3535">
        <w:tc>
          <w:tcPr>
            <w:tcW w:w="2127" w:type="dxa"/>
            <w:vMerge w:val="restart"/>
          </w:tcPr>
          <w:p w14:paraId="102BAAEA"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 xml:space="preserve">Doter la commune d’infrastructures adéquates </w:t>
            </w:r>
          </w:p>
        </w:tc>
        <w:tc>
          <w:tcPr>
            <w:tcW w:w="4677" w:type="dxa"/>
          </w:tcPr>
          <w:p w14:paraId="76488DD3" w14:textId="77777777" w:rsidR="000E5BCD" w:rsidRPr="00B813D5" w:rsidRDefault="000E5BCD" w:rsidP="001D3535">
            <w:pPr>
              <w:rPr>
                <w:rFonts w:ascii="Arial Narrow" w:hAnsi="Arial Narrow" w:cs="Calibri"/>
                <w:sz w:val="18"/>
                <w:szCs w:val="18"/>
              </w:rPr>
            </w:pPr>
            <w:r w:rsidRPr="00B813D5">
              <w:rPr>
                <w:rFonts w:ascii="Arial Narrow" w:hAnsi="Arial Narrow"/>
                <w:sz w:val="18"/>
                <w:szCs w:val="18"/>
              </w:rPr>
              <w:t>Aménagement/clôture des cimetières</w:t>
            </w:r>
          </w:p>
        </w:tc>
        <w:tc>
          <w:tcPr>
            <w:tcW w:w="3003" w:type="dxa"/>
          </w:tcPr>
          <w:p w14:paraId="5875C80B" w14:textId="77777777" w:rsidR="000E5BCD" w:rsidRPr="00B813D5" w:rsidRDefault="000E5BCD" w:rsidP="001D3535">
            <w:pPr>
              <w:rPr>
                <w:rFonts w:ascii="Arial Narrow" w:hAnsi="Arial Narrow" w:cs="Calibri"/>
                <w:sz w:val="18"/>
                <w:szCs w:val="18"/>
              </w:rPr>
            </w:pPr>
            <w:r w:rsidRPr="00B813D5">
              <w:rPr>
                <w:rFonts w:ascii="Arial Narrow" w:hAnsi="Arial Narrow" w:cs="Calibri"/>
                <w:sz w:val="18"/>
                <w:szCs w:val="18"/>
              </w:rPr>
              <w:t>Les cimetières sont aménagés/clôturés</w:t>
            </w:r>
          </w:p>
        </w:tc>
        <w:tc>
          <w:tcPr>
            <w:tcW w:w="2014" w:type="dxa"/>
          </w:tcPr>
          <w:p w14:paraId="39883985" w14:textId="77777777" w:rsidR="000E5BCD" w:rsidRPr="00B813D5" w:rsidRDefault="000E5BCD" w:rsidP="001D3535">
            <w:pPr>
              <w:rPr>
                <w:rFonts w:ascii="Arial Narrow" w:hAnsi="Arial Narrow" w:cs="Calibri"/>
                <w:sz w:val="18"/>
                <w:szCs w:val="18"/>
              </w:rPr>
            </w:pPr>
            <w:r>
              <w:rPr>
                <w:rFonts w:ascii="Arial Narrow" w:hAnsi="Arial Narrow" w:cs="Calibri"/>
                <w:sz w:val="18"/>
                <w:szCs w:val="18"/>
              </w:rPr>
              <w:t xml:space="preserve">Commune </w:t>
            </w:r>
          </w:p>
        </w:tc>
        <w:tc>
          <w:tcPr>
            <w:tcW w:w="1406" w:type="dxa"/>
          </w:tcPr>
          <w:p w14:paraId="3A136FE5" w14:textId="77777777" w:rsidR="000E5BCD" w:rsidRPr="00B813D5" w:rsidRDefault="000E5BCD" w:rsidP="001D3535">
            <w:pPr>
              <w:jc w:val="right"/>
              <w:rPr>
                <w:rFonts w:ascii="Arial Narrow" w:hAnsi="Arial Narrow" w:cs="Calibri"/>
                <w:sz w:val="18"/>
                <w:szCs w:val="18"/>
              </w:rPr>
            </w:pPr>
            <w:r w:rsidRPr="00B813D5">
              <w:rPr>
                <w:rFonts w:ascii="Arial Narrow" w:hAnsi="Arial Narrow"/>
                <w:sz w:val="18"/>
                <w:szCs w:val="18"/>
              </w:rPr>
              <w:t>PM</w:t>
            </w:r>
          </w:p>
        </w:tc>
        <w:tc>
          <w:tcPr>
            <w:tcW w:w="701" w:type="dxa"/>
          </w:tcPr>
          <w:p w14:paraId="16B87019"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10%</w:t>
            </w:r>
          </w:p>
        </w:tc>
        <w:tc>
          <w:tcPr>
            <w:tcW w:w="697" w:type="dxa"/>
          </w:tcPr>
          <w:p w14:paraId="3CB122A2"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20%</w:t>
            </w:r>
          </w:p>
        </w:tc>
        <w:tc>
          <w:tcPr>
            <w:tcW w:w="696" w:type="dxa"/>
          </w:tcPr>
          <w:p w14:paraId="728A797D"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30%</w:t>
            </w:r>
          </w:p>
        </w:tc>
        <w:tc>
          <w:tcPr>
            <w:tcW w:w="697" w:type="dxa"/>
          </w:tcPr>
          <w:p w14:paraId="4563AC0B"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40%</w:t>
            </w:r>
          </w:p>
        </w:tc>
      </w:tr>
      <w:tr w:rsidR="000E5BCD" w:rsidRPr="00B813D5" w14:paraId="0C629008" w14:textId="77777777" w:rsidTr="001D3535">
        <w:tc>
          <w:tcPr>
            <w:tcW w:w="2127" w:type="dxa"/>
            <w:vMerge/>
          </w:tcPr>
          <w:p w14:paraId="79DFA58D" w14:textId="77777777" w:rsidR="000E5BCD" w:rsidRPr="00B813D5" w:rsidRDefault="000E5BCD" w:rsidP="001D3535">
            <w:pPr>
              <w:rPr>
                <w:rFonts w:ascii="Arial Narrow" w:hAnsi="Arial Narrow"/>
                <w:sz w:val="18"/>
                <w:szCs w:val="18"/>
              </w:rPr>
            </w:pPr>
          </w:p>
        </w:tc>
        <w:tc>
          <w:tcPr>
            <w:tcW w:w="4677" w:type="dxa"/>
          </w:tcPr>
          <w:p w14:paraId="13DF0E15" w14:textId="77777777" w:rsidR="000E5BCD" w:rsidRPr="00B813D5" w:rsidRDefault="000E5BCD" w:rsidP="001D3535">
            <w:pPr>
              <w:rPr>
                <w:rFonts w:ascii="Arial Narrow" w:hAnsi="Arial Narrow" w:cs="Calibri"/>
                <w:sz w:val="18"/>
                <w:szCs w:val="18"/>
              </w:rPr>
            </w:pPr>
            <w:r w:rsidRPr="00B813D5">
              <w:rPr>
                <w:rFonts w:ascii="Arial Narrow" w:hAnsi="Arial Narrow"/>
                <w:sz w:val="18"/>
                <w:szCs w:val="18"/>
              </w:rPr>
              <w:t>Formation des élus et agents sur gestion foncière</w:t>
            </w:r>
          </w:p>
        </w:tc>
        <w:tc>
          <w:tcPr>
            <w:tcW w:w="3003" w:type="dxa"/>
          </w:tcPr>
          <w:p w14:paraId="6F2BF8D8" w14:textId="77777777" w:rsidR="000E5BCD" w:rsidRPr="00B813D5" w:rsidRDefault="000E5BCD" w:rsidP="001D3535">
            <w:pPr>
              <w:rPr>
                <w:rFonts w:ascii="Arial Narrow" w:hAnsi="Arial Narrow" w:cs="Calibri"/>
                <w:sz w:val="18"/>
                <w:szCs w:val="18"/>
              </w:rPr>
            </w:pPr>
            <w:r w:rsidRPr="00B813D5">
              <w:rPr>
                <w:rFonts w:ascii="Arial Narrow" w:hAnsi="Arial Narrow"/>
                <w:sz w:val="18"/>
                <w:szCs w:val="18"/>
              </w:rPr>
              <w:t>Les élus et agents (hommes et femmes) sont formés sur la gestion foncière</w:t>
            </w:r>
          </w:p>
        </w:tc>
        <w:tc>
          <w:tcPr>
            <w:tcW w:w="2014" w:type="dxa"/>
          </w:tcPr>
          <w:p w14:paraId="04F65FAC" w14:textId="77777777" w:rsidR="000E5BCD" w:rsidRPr="00B813D5" w:rsidRDefault="000E5BCD" w:rsidP="001D3535">
            <w:pPr>
              <w:rPr>
                <w:rFonts w:ascii="Arial Narrow" w:hAnsi="Arial Narrow" w:cs="Calibri"/>
                <w:sz w:val="18"/>
                <w:szCs w:val="18"/>
              </w:rPr>
            </w:pPr>
            <w:r w:rsidRPr="00B813D5">
              <w:rPr>
                <w:rFonts w:ascii="Arial Narrow" w:hAnsi="Arial Narrow"/>
                <w:sz w:val="18"/>
                <w:szCs w:val="18"/>
              </w:rPr>
              <w:t xml:space="preserve">Commune </w:t>
            </w:r>
          </w:p>
        </w:tc>
        <w:tc>
          <w:tcPr>
            <w:tcW w:w="1406" w:type="dxa"/>
          </w:tcPr>
          <w:p w14:paraId="7AC0FDDB" w14:textId="77777777" w:rsidR="000E5BCD" w:rsidRPr="00B813D5" w:rsidRDefault="000E5BCD" w:rsidP="001D3535">
            <w:pPr>
              <w:jc w:val="right"/>
              <w:rPr>
                <w:rFonts w:ascii="Arial Narrow" w:hAnsi="Arial Narrow" w:cs="Calibri"/>
                <w:sz w:val="18"/>
                <w:szCs w:val="18"/>
              </w:rPr>
            </w:pPr>
            <w:r w:rsidRPr="00B813D5">
              <w:rPr>
                <w:rFonts w:ascii="Arial Narrow" w:hAnsi="Arial Narrow"/>
                <w:sz w:val="18"/>
                <w:szCs w:val="18"/>
              </w:rPr>
              <w:t>1 500 000</w:t>
            </w:r>
          </w:p>
        </w:tc>
        <w:tc>
          <w:tcPr>
            <w:tcW w:w="701" w:type="dxa"/>
          </w:tcPr>
          <w:p w14:paraId="58D7B97C" w14:textId="77777777" w:rsidR="000E5BCD" w:rsidRPr="00A52607" w:rsidRDefault="000E5BCD" w:rsidP="001D3535">
            <w:pPr>
              <w:rPr>
                <w:rFonts w:ascii="Arial Narrow" w:hAnsi="Arial Narrow"/>
                <w:b/>
                <w:bCs/>
                <w:sz w:val="12"/>
                <w:szCs w:val="12"/>
              </w:rPr>
            </w:pPr>
          </w:p>
        </w:tc>
        <w:tc>
          <w:tcPr>
            <w:tcW w:w="697" w:type="dxa"/>
          </w:tcPr>
          <w:p w14:paraId="66F3BEDC"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100%</w:t>
            </w:r>
          </w:p>
        </w:tc>
        <w:tc>
          <w:tcPr>
            <w:tcW w:w="696" w:type="dxa"/>
          </w:tcPr>
          <w:p w14:paraId="2FEDDE95" w14:textId="77777777" w:rsidR="000E5BCD" w:rsidRPr="00B813D5" w:rsidRDefault="000E5BCD" w:rsidP="001D3535">
            <w:pPr>
              <w:rPr>
                <w:rFonts w:ascii="Arial Narrow" w:hAnsi="Arial Narrow"/>
                <w:sz w:val="18"/>
                <w:szCs w:val="18"/>
              </w:rPr>
            </w:pPr>
          </w:p>
        </w:tc>
        <w:tc>
          <w:tcPr>
            <w:tcW w:w="697" w:type="dxa"/>
          </w:tcPr>
          <w:p w14:paraId="5380B9BE" w14:textId="77777777" w:rsidR="000E5BCD" w:rsidRPr="00B813D5" w:rsidRDefault="000E5BCD" w:rsidP="001D3535">
            <w:pPr>
              <w:rPr>
                <w:rFonts w:ascii="Arial Narrow" w:hAnsi="Arial Narrow"/>
                <w:sz w:val="18"/>
                <w:szCs w:val="18"/>
              </w:rPr>
            </w:pPr>
          </w:p>
        </w:tc>
      </w:tr>
      <w:tr w:rsidR="000E5BCD" w:rsidRPr="00B813D5" w14:paraId="3BC02B66" w14:textId="77777777" w:rsidTr="001D3535">
        <w:tc>
          <w:tcPr>
            <w:tcW w:w="2127" w:type="dxa"/>
            <w:tcBorders>
              <w:top w:val="single" w:sz="4" w:space="0" w:color="auto"/>
            </w:tcBorders>
          </w:tcPr>
          <w:p w14:paraId="3C3C4CDC" w14:textId="77777777" w:rsidR="000E5BCD" w:rsidRPr="00B813D5" w:rsidRDefault="000E5BCD" w:rsidP="001D3535">
            <w:pPr>
              <w:rPr>
                <w:rFonts w:ascii="Arial Narrow" w:hAnsi="Arial Narrow"/>
                <w:b/>
                <w:bCs/>
                <w:sz w:val="18"/>
                <w:szCs w:val="18"/>
              </w:rPr>
            </w:pPr>
            <w:r w:rsidRPr="00B813D5">
              <w:rPr>
                <w:rFonts w:ascii="Arial Narrow" w:hAnsi="Arial Narrow"/>
                <w:b/>
                <w:bCs/>
                <w:sz w:val="18"/>
                <w:szCs w:val="18"/>
              </w:rPr>
              <w:t>Sous-Total</w:t>
            </w:r>
            <w:r>
              <w:rPr>
                <w:rFonts w:ascii="Arial Narrow" w:hAnsi="Arial Narrow"/>
                <w:b/>
                <w:bCs/>
                <w:sz w:val="18"/>
                <w:szCs w:val="18"/>
              </w:rPr>
              <w:t xml:space="preserve"> 8</w:t>
            </w:r>
          </w:p>
        </w:tc>
        <w:tc>
          <w:tcPr>
            <w:tcW w:w="4677" w:type="dxa"/>
            <w:tcBorders>
              <w:top w:val="single" w:sz="4" w:space="0" w:color="auto"/>
            </w:tcBorders>
          </w:tcPr>
          <w:p w14:paraId="705D7879" w14:textId="77777777" w:rsidR="000E5BCD" w:rsidRPr="00B813D5" w:rsidRDefault="000E5BCD" w:rsidP="001D3535">
            <w:pPr>
              <w:rPr>
                <w:rFonts w:ascii="Arial Narrow" w:hAnsi="Arial Narrow" w:cs="Calibri"/>
                <w:b/>
                <w:bCs/>
                <w:sz w:val="18"/>
                <w:szCs w:val="18"/>
              </w:rPr>
            </w:pPr>
          </w:p>
        </w:tc>
        <w:tc>
          <w:tcPr>
            <w:tcW w:w="3003" w:type="dxa"/>
            <w:tcBorders>
              <w:top w:val="single" w:sz="4" w:space="0" w:color="auto"/>
            </w:tcBorders>
          </w:tcPr>
          <w:p w14:paraId="4CE3B105" w14:textId="77777777" w:rsidR="000E5BCD" w:rsidRPr="00B813D5" w:rsidRDefault="000E5BCD" w:rsidP="001D3535">
            <w:pPr>
              <w:rPr>
                <w:rFonts w:ascii="Arial Narrow" w:hAnsi="Arial Narrow" w:cs="Calibri"/>
                <w:sz w:val="18"/>
                <w:szCs w:val="18"/>
              </w:rPr>
            </w:pPr>
          </w:p>
        </w:tc>
        <w:tc>
          <w:tcPr>
            <w:tcW w:w="2014" w:type="dxa"/>
            <w:tcBorders>
              <w:top w:val="single" w:sz="4" w:space="0" w:color="auto"/>
            </w:tcBorders>
          </w:tcPr>
          <w:p w14:paraId="560AD86B" w14:textId="77777777" w:rsidR="000E5BCD" w:rsidRPr="00B813D5" w:rsidRDefault="000E5BCD" w:rsidP="001D3535">
            <w:pPr>
              <w:rPr>
                <w:rFonts w:ascii="Arial Narrow" w:hAnsi="Arial Narrow" w:cs="Calibri"/>
                <w:sz w:val="18"/>
                <w:szCs w:val="18"/>
              </w:rPr>
            </w:pPr>
          </w:p>
        </w:tc>
        <w:tc>
          <w:tcPr>
            <w:tcW w:w="1406" w:type="dxa"/>
            <w:tcBorders>
              <w:top w:val="single" w:sz="4" w:space="0" w:color="auto"/>
            </w:tcBorders>
          </w:tcPr>
          <w:p w14:paraId="791D6546" w14:textId="77777777" w:rsidR="000E5BCD" w:rsidRPr="000C181B" w:rsidRDefault="000E5BCD" w:rsidP="001D3535">
            <w:pPr>
              <w:jc w:val="right"/>
              <w:rPr>
                <w:rFonts w:ascii="Arial Narrow" w:hAnsi="Arial Narrow" w:cs="Calibri"/>
                <w:b/>
                <w:bCs/>
                <w:sz w:val="18"/>
                <w:szCs w:val="18"/>
              </w:rPr>
            </w:pPr>
            <w:r w:rsidRPr="000C181B">
              <w:rPr>
                <w:rFonts w:ascii="Arial Narrow" w:hAnsi="Arial Narrow" w:cs="Calibri"/>
                <w:b/>
                <w:bCs/>
                <w:sz w:val="18"/>
                <w:szCs w:val="18"/>
              </w:rPr>
              <w:t>602 000 000</w:t>
            </w:r>
          </w:p>
        </w:tc>
        <w:tc>
          <w:tcPr>
            <w:tcW w:w="701" w:type="dxa"/>
          </w:tcPr>
          <w:p w14:paraId="77C3178D" w14:textId="77777777" w:rsidR="000E5BCD" w:rsidRPr="00B813D5" w:rsidRDefault="000E5BCD" w:rsidP="001D3535">
            <w:pPr>
              <w:rPr>
                <w:rFonts w:ascii="Arial Narrow" w:hAnsi="Arial Narrow"/>
                <w:sz w:val="18"/>
                <w:szCs w:val="18"/>
              </w:rPr>
            </w:pPr>
          </w:p>
        </w:tc>
        <w:tc>
          <w:tcPr>
            <w:tcW w:w="697" w:type="dxa"/>
          </w:tcPr>
          <w:p w14:paraId="126B766F" w14:textId="77777777" w:rsidR="000E5BCD" w:rsidRPr="00B813D5" w:rsidRDefault="000E5BCD" w:rsidP="001D3535">
            <w:pPr>
              <w:rPr>
                <w:rFonts w:ascii="Arial Narrow" w:hAnsi="Arial Narrow"/>
                <w:sz w:val="18"/>
                <w:szCs w:val="18"/>
              </w:rPr>
            </w:pPr>
          </w:p>
        </w:tc>
        <w:tc>
          <w:tcPr>
            <w:tcW w:w="696" w:type="dxa"/>
          </w:tcPr>
          <w:p w14:paraId="3FAB3DB1" w14:textId="77777777" w:rsidR="000E5BCD" w:rsidRPr="00B813D5" w:rsidRDefault="000E5BCD" w:rsidP="001D3535">
            <w:pPr>
              <w:rPr>
                <w:rFonts w:ascii="Arial Narrow" w:hAnsi="Arial Narrow"/>
                <w:sz w:val="18"/>
                <w:szCs w:val="18"/>
              </w:rPr>
            </w:pPr>
          </w:p>
        </w:tc>
        <w:tc>
          <w:tcPr>
            <w:tcW w:w="697" w:type="dxa"/>
          </w:tcPr>
          <w:p w14:paraId="276A8013" w14:textId="77777777" w:rsidR="000E5BCD" w:rsidRPr="00B813D5" w:rsidRDefault="000E5BCD" w:rsidP="001D3535">
            <w:pPr>
              <w:rPr>
                <w:rFonts w:ascii="Arial Narrow" w:hAnsi="Arial Narrow"/>
                <w:sz w:val="18"/>
                <w:szCs w:val="18"/>
              </w:rPr>
            </w:pPr>
          </w:p>
        </w:tc>
      </w:tr>
      <w:tr w:rsidR="000E5BCD" w:rsidRPr="005470B1" w14:paraId="000020C6" w14:textId="77777777" w:rsidTr="001D3535">
        <w:tc>
          <w:tcPr>
            <w:tcW w:w="16018" w:type="dxa"/>
            <w:gridSpan w:val="9"/>
            <w:tcBorders>
              <w:top w:val="single" w:sz="4" w:space="0" w:color="auto"/>
            </w:tcBorders>
            <w:shd w:val="clear" w:color="auto" w:fill="B6DDE8" w:themeFill="accent5" w:themeFillTint="66"/>
          </w:tcPr>
          <w:p w14:paraId="564DC15E" w14:textId="77777777" w:rsidR="000E5BCD" w:rsidRPr="005470B1" w:rsidRDefault="000E5BCD" w:rsidP="001D3535">
            <w:pPr>
              <w:jc w:val="center"/>
              <w:rPr>
                <w:rFonts w:ascii="Arial Narrow" w:hAnsi="Arial Narrow"/>
                <w:b/>
                <w:bCs/>
                <w:sz w:val="18"/>
                <w:szCs w:val="18"/>
              </w:rPr>
            </w:pPr>
            <w:r w:rsidRPr="005470B1">
              <w:rPr>
                <w:rFonts w:ascii="Arial Narrow" w:hAnsi="Arial Narrow"/>
                <w:b/>
                <w:bCs/>
                <w:sz w:val="18"/>
                <w:szCs w:val="18"/>
              </w:rPr>
              <w:t>SECTEUR RESSOURCES HUMAINES</w:t>
            </w:r>
          </w:p>
        </w:tc>
      </w:tr>
      <w:tr w:rsidR="000E5BCD" w:rsidRPr="00B813D5" w14:paraId="55BCCC27" w14:textId="77777777" w:rsidTr="001D3535">
        <w:tc>
          <w:tcPr>
            <w:tcW w:w="2127" w:type="dxa"/>
            <w:vMerge w:val="restart"/>
            <w:tcBorders>
              <w:top w:val="single" w:sz="4" w:space="0" w:color="auto"/>
            </w:tcBorders>
          </w:tcPr>
          <w:p w14:paraId="1FF5F571" w14:textId="77777777" w:rsidR="000E5BCD" w:rsidRPr="00B813D5" w:rsidRDefault="000E5BCD" w:rsidP="001D3535">
            <w:pPr>
              <w:rPr>
                <w:rFonts w:ascii="Arial Narrow" w:hAnsi="Arial Narrow"/>
                <w:b/>
                <w:sz w:val="18"/>
                <w:szCs w:val="18"/>
              </w:rPr>
            </w:pPr>
            <w:r w:rsidRPr="00B813D5">
              <w:rPr>
                <w:rFonts w:ascii="Arial Narrow" w:hAnsi="Arial Narrow"/>
                <w:b/>
                <w:sz w:val="18"/>
                <w:szCs w:val="18"/>
              </w:rPr>
              <w:t>EDUCATION/ FORMATION PROFESSIONNELLE</w:t>
            </w:r>
          </w:p>
          <w:p w14:paraId="39D5BBA8" w14:textId="77777777" w:rsidR="000E5BCD" w:rsidRPr="00B813D5" w:rsidRDefault="000E5BCD" w:rsidP="001D3535">
            <w:pPr>
              <w:rPr>
                <w:rFonts w:ascii="Arial Narrow" w:hAnsi="Arial Narrow"/>
                <w:b/>
                <w:sz w:val="18"/>
                <w:szCs w:val="18"/>
              </w:rPr>
            </w:pPr>
          </w:p>
          <w:p w14:paraId="578CE7DC" w14:textId="77777777" w:rsidR="000E5BCD" w:rsidRPr="00B813D5" w:rsidRDefault="000E5BCD" w:rsidP="001D3535">
            <w:pPr>
              <w:rPr>
                <w:rFonts w:ascii="Arial Narrow" w:hAnsi="Arial Narrow"/>
                <w:sz w:val="18"/>
                <w:szCs w:val="18"/>
              </w:rPr>
            </w:pPr>
            <w:r w:rsidRPr="00B813D5">
              <w:rPr>
                <w:rFonts w:ascii="Arial Narrow" w:hAnsi="Arial Narrow"/>
                <w:b/>
                <w:sz w:val="18"/>
                <w:szCs w:val="18"/>
              </w:rPr>
              <w:t>Améliorer l’accès et la qualité de l’éducation</w:t>
            </w:r>
          </w:p>
        </w:tc>
        <w:tc>
          <w:tcPr>
            <w:tcW w:w="4677" w:type="dxa"/>
            <w:tcBorders>
              <w:top w:val="single" w:sz="4" w:space="0" w:color="auto"/>
            </w:tcBorders>
          </w:tcPr>
          <w:p w14:paraId="53A7B5DE" w14:textId="77777777" w:rsidR="000E5BCD" w:rsidRPr="00B813D5" w:rsidRDefault="000E5BCD" w:rsidP="001D3535">
            <w:pPr>
              <w:rPr>
                <w:rFonts w:ascii="Arial Narrow" w:hAnsi="Arial Narrow" w:cstheme="minorHAnsi"/>
                <w:sz w:val="18"/>
                <w:szCs w:val="18"/>
              </w:rPr>
            </w:pPr>
            <w:r w:rsidRPr="00B813D5">
              <w:rPr>
                <w:rFonts w:ascii="Arial Narrow" w:hAnsi="Arial Narrow" w:cstheme="minorHAnsi"/>
                <w:sz w:val="18"/>
                <w:szCs w:val="18"/>
              </w:rPr>
              <w:t>Recrutement de personnel qualifié</w:t>
            </w:r>
          </w:p>
          <w:p w14:paraId="63F8E268" w14:textId="77777777" w:rsidR="000E5BCD" w:rsidRPr="00B813D5" w:rsidRDefault="000E5BCD" w:rsidP="001D3535">
            <w:pPr>
              <w:rPr>
                <w:rFonts w:ascii="Arial Narrow" w:hAnsi="Arial Narrow" w:cs="Calibri"/>
                <w:sz w:val="18"/>
                <w:szCs w:val="18"/>
              </w:rPr>
            </w:pPr>
          </w:p>
        </w:tc>
        <w:tc>
          <w:tcPr>
            <w:tcW w:w="3003" w:type="dxa"/>
            <w:tcBorders>
              <w:top w:val="single" w:sz="4" w:space="0" w:color="auto"/>
            </w:tcBorders>
          </w:tcPr>
          <w:p w14:paraId="5E12AB09" w14:textId="77777777" w:rsidR="000E5BCD" w:rsidRPr="00B813D5" w:rsidRDefault="000E5BCD" w:rsidP="001D3535">
            <w:pPr>
              <w:rPr>
                <w:rFonts w:ascii="Arial Narrow" w:hAnsi="Arial Narrow" w:cs="Calibri"/>
                <w:sz w:val="18"/>
                <w:szCs w:val="18"/>
              </w:rPr>
            </w:pPr>
            <w:r w:rsidRPr="00B813D5">
              <w:rPr>
                <w:rFonts w:ascii="Arial Narrow" w:hAnsi="Arial Narrow" w:cstheme="minorHAnsi"/>
                <w:sz w:val="18"/>
                <w:szCs w:val="18"/>
              </w:rPr>
              <w:t>Le personnel qualifié est recruté</w:t>
            </w:r>
          </w:p>
        </w:tc>
        <w:tc>
          <w:tcPr>
            <w:tcW w:w="2014" w:type="dxa"/>
            <w:tcBorders>
              <w:top w:val="single" w:sz="4" w:space="0" w:color="auto"/>
            </w:tcBorders>
          </w:tcPr>
          <w:p w14:paraId="0D3870C2" w14:textId="77777777" w:rsidR="000E5BCD" w:rsidRPr="00B813D5" w:rsidRDefault="000E5BCD" w:rsidP="001D3535">
            <w:pPr>
              <w:rPr>
                <w:rFonts w:ascii="Arial Narrow" w:hAnsi="Arial Narrow" w:cs="Calibri"/>
                <w:sz w:val="18"/>
                <w:szCs w:val="18"/>
              </w:rPr>
            </w:pPr>
            <w:r w:rsidRPr="00B813D5">
              <w:rPr>
                <w:rFonts w:ascii="Arial Narrow" w:hAnsi="Arial Narrow" w:cstheme="minorHAnsi"/>
                <w:sz w:val="18"/>
                <w:szCs w:val="18"/>
              </w:rPr>
              <w:t>Toutes les écoles publiques et communautaires</w:t>
            </w:r>
          </w:p>
        </w:tc>
        <w:tc>
          <w:tcPr>
            <w:tcW w:w="1406" w:type="dxa"/>
            <w:tcBorders>
              <w:top w:val="single" w:sz="4" w:space="0" w:color="auto"/>
            </w:tcBorders>
          </w:tcPr>
          <w:p w14:paraId="494A78F3" w14:textId="77777777" w:rsidR="000E5BCD" w:rsidRPr="00B813D5" w:rsidRDefault="000E5BCD" w:rsidP="001D3535">
            <w:pPr>
              <w:jc w:val="right"/>
              <w:rPr>
                <w:rFonts w:ascii="Arial Narrow" w:hAnsi="Arial Narrow" w:cs="Calibri"/>
                <w:sz w:val="18"/>
                <w:szCs w:val="18"/>
              </w:rPr>
            </w:pPr>
            <w:r w:rsidRPr="00B813D5">
              <w:rPr>
                <w:rFonts w:ascii="Arial Narrow" w:hAnsi="Arial Narrow"/>
                <w:sz w:val="18"/>
                <w:szCs w:val="18"/>
              </w:rPr>
              <w:t>2 000 000</w:t>
            </w:r>
          </w:p>
        </w:tc>
        <w:tc>
          <w:tcPr>
            <w:tcW w:w="701" w:type="dxa"/>
          </w:tcPr>
          <w:p w14:paraId="490EDE24"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5%</w:t>
            </w:r>
          </w:p>
        </w:tc>
        <w:tc>
          <w:tcPr>
            <w:tcW w:w="697" w:type="dxa"/>
          </w:tcPr>
          <w:p w14:paraId="5A6CD914"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10%</w:t>
            </w:r>
          </w:p>
        </w:tc>
        <w:tc>
          <w:tcPr>
            <w:tcW w:w="696" w:type="dxa"/>
          </w:tcPr>
          <w:p w14:paraId="1CD0B17B"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85%</w:t>
            </w:r>
          </w:p>
        </w:tc>
        <w:tc>
          <w:tcPr>
            <w:tcW w:w="697" w:type="dxa"/>
          </w:tcPr>
          <w:p w14:paraId="0D356DAA" w14:textId="77777777" w:rsidR="000E5BCD" w:rsidRPr="00B813D5" w:rsidRDefault="000E5BCD" w:rsidP="001D3535">
            <w:pPr>
              <w:rPr>
                <w:rFonts w:ascii="Arial Narrow" w:hAnsi="Arial Narrow"/>
                <w:sz w:val="18"/>
                <w:szCs w:val="18"/>
              </w:rPr>
            </w:pPr>
          </w:p>
        </w:tc>
      </w:tr>
      <w:tr w:rsidR="000E5BCD" w:rsidRPr="00B813D5" w14:paraId="67B404EE" w14:textId="77777777" w:rsidTr="001D3535">
        <w:tc>
          <w:tcPr>
            <w:tcW w:w="2127" w:type="dxa"/>
            <w:vMerge/>
          </w:tcPr>
          <w:p w14:paraId="46F0D340" w14:textId="77777777" w:rsidR="000E5BCD" w:rsidRPr="00B813D5" w:rsidRDefault="000E5BCD" w:rsidP="001D3535">
            <w:pPr>
              <w:rPr>
                <w:rFonts w:ascii="Arial Narrow" w:hAnsi="Arial Narrow"/>
                <w:sz w:val="18"/>
                <w:szCs w:val="18"/>
              </w:rPr>
            </w:pPr>
          </w:p>
        </w:tc>
        <w:tc>
          <w:tcPr>
            <w:tcW w:w="4677" w:type="dxa"/>
          </w:tcPr>
          <w:p w14:paraId="1FE52B59" w14:textId="77777777" w:rsidR="000E5BCD" w:rsidRPr="00B813D5" w:rsidRDefault="000E5BCD" w:rsidP="001D3535">
            <w:pPr>
              <w:rPr>
                <w:rFonts w:ascii="Arial Narrow" w:hAnsi="Arial Narrow" w:cs="Calibri"/>
                <w:sz w:val="18"/>
                <w:szCs w:val="18"/>
              </w:rPr>
            </w:pPr>
            <w:r w:rsidRPr="00B813D5">
              <w:rPr>
                <w:rFonts w:ascii="Arial Narrow" w:hAnsi="Arial Narrow" w:cstheme="minorHAnsi"/>
                <w:sz w:val="18"/>
                <w:szCs w:val="18"/>
              </w:rPr>
              <w:t xml:space="preserve">Achats de tables bancs et mobiliers de bureau </w:t>
            </w:r>
          </w:p>
        </w:tc>
        <w:tc>
          <w:tcPr>
            <w:tcW w:w="3003" w:type="dxa"/>
          </w:tcPr>
          <w:p w14:paraId="35BCBACB" w14:textId="77777777" w:rsidR="000E5BCD" w:rsidRPr="00B813D5" w:rsidRDefault="000E5BCD" w:rsidP="001D3535">
            <w:pPr>
              <w:rPr>
                <w:rFonts w:ascii="Arial Narrow" w:hAnsi="Arial Narrow" w:cs="Calibri"/>
                <w:sz w:val="18"/>
                <w:szCs w:val="18"/>
              </w:rPr>
            </w:pPr>
            <w:r w:rsidRPr="00B813D5">
              <w:rPr>
                <w:rFonts w:ascii="Arial Narrow" w:hAnsi="Arial Narrow" w:cstheme="minorHAnsi"/>
                <w:sz w:val="18"/>
                <w:szCs w:val="18"/>
              </w:rPr>
              <w:t>Les tables bancs et mobiliers de bureau sont acquis</w:t>
            </w:r>
          </w:p>
        </w:tc>
        <w:tc>
          <w:tcPr>
            <w:tcW w:w="2014" w:type="dxa"/>
          </w:tcPr>
          <w:p w14:paraId="2456BFD6" w14:textId="77777777" w:rsidR="000E5BCD" w:rsidRPr="00B813D5" w:rsidRDefault="000E5BCD" w:rsidP="001D3535">
            <w:pPr>
              <w:rPr>
                <w:rFonts w:ascii="Arial Narrow" w:hAnsi="Arial Narrow" w:cs="Calibri"/>
                <w:sz w:val="18"/>
                <w:szCs w:val="18"/>
              </w:rPr>
            </w:pPr>
            <w:r w:rsidRPr="00B813D5">
              <w:rPr>
                <w:rFonts w:ascii="Arial Narrow" w:hAnsi="Arial Narrow" w:cstheme="minorHAnsi"/>
                <w:sz w:val="18"/>
                <w:szCs w:val="18"/>
              </w:rPr>
              <w:t>Toutes les écoles publiques et communautaires</w:t>
            </w:r>
          </w:p>
        </w:tc>
        <w:tc>
          <w:tcPr>
            <w:tcW w:w="1406" w:type="dxa"/>
          </w:tcPr>
          <w:p w14:paraId="2F0A3029" w14:textId="77777777" w:rsidR="000E5BCD" w:rsidRPr="00B813D5" w:rsidRDefault="000E5BCD" w:rsidP="001D3535">
            <w:pPr>
              <w:jc w:val="right"/>
              <w:rPr>
                <w:rFonts w:ascii="Arial Narrow" w:hAnsi="Arial Narrow" w:cs="Calibri"/>
                <w:sz w:val="18"/>
                <w:szCs w:val="18"/>
              </w:rPr>
            </w:pPr>
            <w:r w:rsidRPr="00B813D5">
              <w:rPr>
                <w:rFonts w:ascii="Arial Narrow" w:hAnsi="Arial Narrow"/>
                <w:sz w:val="18"/>
                <w:szCs w:val="18"/>
              </w:rPr>
              <w:t>5 000 000</w:t>
            </w:r>
          </w:p>
        </w:tc>
        <w:tc>
          <w:tcPr>
            <w:tcW w:w="701" w:type="dxa"/>
          </w:tcPr>
          <w:p w14:paraId="34E6704F"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10%</w:t>
            </w:r>
          </w:p>
        </w:tc>
        <w:tc>
          <w:tcPr>
            <w:tcW w:w="697" w:type="dxa"/>
          </w:tcPr>
          <w:p w14:paraId="076F5142"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10%</w:t>
            </w:r>
          </w:p>
        </w:tc>
        <w:tc>
          <w:tcPr>
            <w:tcW w:w="696" w:type="dxa"/>
          </w:tcPr>
          <w:p w14:paraId="548CFA30"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40%</w:t>
            </w:r>
          </w:p>
        </w:tc>
        <w:tc>
          <w:tcPr>
            <w:tcW w:w="697" w:type="dxa"/>
          </w:tcPr>
          <w:p w14:paraId="3F66D988"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40%</w:t>
            </w:r>
          </w:p>
        </w:tc>
      </w:tr>
      <w:tr w:rsidR="000E5BCD" w:rsidRPr="00B813D5" w14:paraId="5E1BBB25" w14:textId="77777777" w:rsidTr="001D3535">
        <w:tc>
          <w:tcPr>
            <w:tcW w:w="2127" w:type="dxa"/>
            <w:vMerge/>
          </w:tcPr>
          <w:p w14:paraId="002E0617" w14:textId="77777777" w:rsidR="000E5BCD" w:rsidRPr="00B813D5" w:rsidRDefault="000E5BCD" w:rsidP="001D3535">
            <w:pPr>
              <w:rPr>
                <w:rFonts w:ascii="Arial Narrow" w:hAnsi="Arial Narrow"/>
                <w:sz w:val="18"/>
                <w:szCs w:val="18"/>
              </w:rPr>
            </w:pPr>
          </w:p>
        </w:tc>
        <w:tc>
          <w:tcPr>
            <w:tcW w:w="4677" w:type="dxa"/>
          </w:tcPr>
          <w:p w14:paraId="00AC5BDA" w14:textId="77777777" w:rsidR="000E5BCD" w:rsidRPr="00B813D5" w:rsidRDefault="000E5BCD" w:rsidP="001D3535">
            <w:pPr>
              <w:rPr>
                <w:rFonts w:ascii="Arial Narrow" w:hAnsi="Arial Narrow" w:cs="Calibri"/>
                <w:sz w:val="18"/>
                <w:szCs w:val="18"/>
              </w:rPr>
            </w:pPr>
            <w:r w:rsidRPr="00B813D5">
              <w:rPr>
                <w:rFonts w:ascii="Arial Narrow" w:hAnsi="Arial Narrow"/>
                <w:sz w:val="18"/>
                <w:szCs w:val="18"/>
              </w:rPr>
              <w:t>Renouvellement de tous les bureaux des CGS (hommes et femmes)</w:t>
            </w:r>
          </w:p>
        </w:tc>
        <w:tc>
          <w:tcPr>
            <w:tcW w:w="3003" w:type="dxa"/>
          </w:tcPr>
          <w:p w14:paraId="6F4C7636" w14:textId="77777777" w:rsidR="000E5BCD" w:rsidRPr="00B813D5" w:rsidRDefault="000E5BCD" w:rsidP="001D3535">
            <w:pPr>
              <w:rPr>
                <w:rFonts w:ascii="Arial Narrow" w:hAnsi="Arial Narrow" w:cs="Calibri"/>
                <w:sz w:val="18"/>
                <w:szCs w:val="18"/>
              </w:rPr>
            </w:pPr>
            <w:r w:rsidRPr="00B813D5">
              <w:rPr>
                <w:rFonts w:ascii="Arial Narrow" w:hAnsi="Arial Narrow"/>
                <w:sz w:val="18"/>
                <w:szCs w:val="18"/>
              </w:rPr>
              <w:t>Tous les bureaux des CGS sont renouvelés</w:t>
            </w:r>
          </w:p>
        </w:tc>
        <w:tc>
          <w:tcPr>
            <w:tcW w:w="2014" w:type="dxa"/>
          </w:tcPr>
          <w:p w14:paraId="635FF0C9" w14:textId="77777777" w:rsidR="000E5BCD" w:rsidRPr="00B813D5" w:rsidRDefault="000E5BCD" w:rsidP="001D3535">
            <w:pPr>
              <w:rPr>
                <w:rFonts w:ascii="Arial Narrow" w:hAnsi="Arial Narrow" w:cs="Calibri"/>
                <w:sz w:val="18"/>
                <w:szCs w:val="18"/>
              </w:rPr>
            </w:pPr>
            <w:r w:rsidRPr="00B813D5">
              <w:rPr>
                <w:rFonts w:ascii="Arial Narrow" w:hAnsi="Arial Narrow"/>
                <w:sz w:val="18"/>
                <w:szCs w:val="18"/>
              </w:rPr>
              <w:t xml:space="preserve">Toutes les écoles </w:t>
            </w:r>
          </w:p>
        </w:tc>
        <w:tc>
          <w:tcPr>
            <w:tcW w:w="1406" w:type="dxa"/>
          </w:tcPr>
          <w:p w14:paraId="72A5354B" w14:textId="77777777" w:rsidR="000E5BCD" w:rsidRPr="00B813D5" w:rsidRDefault="000E5BCD" w:rsidP="001D3535">
            <w:pPr>
              <w:rPr>
                <w:rFonts w:ascii="Arial Narrow" w:hAnsi="Arial Narrow" w:cs="Calibri"/>
                <w:sz w:val="18"/>
                <w:szCs w:val="18"/>
              </w:rPr>
            </w:pPr>
            <w:r w:rsidRPr="00B813D5">
              <w:rPr>
                <w:rFonts w:ascii="Arial Narrow" w:hAnsi="Arial Narrow"/>
                <w:sz w:val="18"/>
                <w:szCs w:val="18"/>
              </w:rPr>
              <w:t xml:space="preserve">          </w:t>
            </w:r>
            <w:r>
              <w:rPr>
                <w:rFonts w:ascii="Arial Narrow" w:hAnsi="Arial Narrow"/>
                <w:sz w:val="18"/>
                <w:szCs w:val="18"/>
              </w:rPr>
              <w:t xml:space="preserve"> </w:t>
            </w:r>
            <w:r w:rsidRPr="00B813D5">
              <w:rPr>
                <w:rFonts w:ascii="Arial Narrow" w:hAnsi="Arial Narrow"/>
                <w:sz w:val="18"/>
                <w:szCs w:val="18"/>
              </w:rPr>
              <w:t xml:space="preserve"> 5 000 000</w:t>
            </w:r>
          </w:p>
        </w:tc>
        <w:tc>
          <w:tcPr>
            <w:tcW w:w="701" w:type="dxa"/>
          </w:tcPr>
          <w:p w14:paraId="46FA7C20" w14:textId="77777777" w:rsidR="000E5BCD" w:rsidRPr="00B813D5" w:rsidRDefault="000E5BCD" w:rsidP="001D3535">
            <w:pPr>
              <w:rPr>
                <w:rFonts w:ascii="Arial Narrow" w:hAnsi="Arial Narrow"/>
                <w:sz w:val="18"/>
                <w:szCs w:val="18"/>
              </w:rPr>
            </w:pPr>
          </w:p>
        </w:tc>
        <w:tc>
          <w:tcPr>
            <w:tcW w:w="697" w:type="dxa"/>
          </w:tcPr>
          <w:p w14:paraId="1278B776"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100%</w:t>
            </w:r>
          </w:p>
        </w:tc>
        <w:tc>
          <w:tcPr>
            <w:tcW w:w="696" w:type="dxa"/>
          </w:tcPr>
          <w:p w14:paraId="3C22E98F" w14:textId="77777777" w:rsidR="000E5BCD" w:rsidRPr="00B813D5" w:rsidRDefault="000E5BCD" w:rsidP="001D3535">
            <w:pPr>
              <w:rPr>
                <w:rFonts w:ascii="Arial Narrow" w:hAnsi="Arial Narrow"/>
                <w:sz w:val="18"/>
                <w:szCs w:val="18"/>
              </w:rPr>
            </w:pPr>
          </w:p>
        </w:tc>
        <w:tc>
          <w:tcPr>
            <w:tcW w:w="697" w:type="dxa"/>
          </w:tcPr>
          <w:p w14:paraId="2266D590" w14:textId="77777777" w:rsidR="000E5BCD" w:rsidRPr="00B813D5" w:rsidRDefault="000E5BCD" w:rsidP="001D3535">
            <w:pPr>
              <w:rPr>
                <w:rFonts w:ascii="Arial Narrow" w:hAnsi="Arial Narrow"/>
                <w:sz w:val="18"/>
                <w:szCs w:val="18"/>
              </w:rPr>
            </w:pPr>
          </w:p>
        </w:tc>
      </w:tr>
      <w:tr w:rsidR="000E5BCD" w:rsidRPr="00B813D5" w14:paraId="59477231" w14:textId="77777777" w:rsidTr="001D3535">
        <w:tc>
          <w:tcPr>
            <w:tcW w:w="2127" w:type="dxa"/>
            <w:vMerge/>
          </w:tcPr>
          <w:p w14:paraId="68E75F5E" w14:textId="77777777" w:rsidR="000E5BCD" w:rsidRPr="00B813D5" w:rsidRDefault="000E5BCD" w:rsidP="001D3535">
            <w:pPr>
              <w:rPr>
                <w:rFonts w:ascii="Arial Narrow" w:hAnsi="Arial Narrow"/>
                <w:sz w:val="18"/>
                <w:szCs w:val="18"/>
              </w:rPr>
            </w:pPr>
          </w:p>
        </w:tc>
        <w:tc>
          <w:tcPr>
            <w:tcW w:w="4677" w:type="dxa"/>
          </w:tcPr>
          <w:p w14:paraId="0F428CB1" w14:textId="77777777" w:rsidR="000E5BCD" w:rsidRPr="00B813D5" w:rsidRDefault="000E5BCD" w:rsidP="001D3535">
            <w:pPr>
              <w:rPr>
                <w:rFonts w:ascii="Arial Narrow" w:hAnsi="Arial Narrow"/>
                <w:sz w:val="18"/>
                <w:szCs w:val="18"/>
              </w:rPr>
            </w:pPr>
            <w:r w:rsidRPr="00AE0751">
              <w:rPr>
                <w:rFonts w:ascii="Arial Narrow" w:hAnsi="Arial Narrow" w:cstheme="minorHAnsi"/>
                <w:color w:val="FF0000"/>
                <w:sz w:val="18"/>
                <w:szCs w:val="18"/>
              </w:rPr>
              <w:t>Renforcement des connaissances et compétences des différents acteurs de l’école sur la GHM</w:t>
            </w:r>
          </w:p>
        </w:tc>
        <w:tc>
          <w:tcPr>
            <w:tcW w:w="3003" w:type="dxa"/>
          </w:tcPr>
          <w:p w14:paraId="071C193A" w14:textId="77777777" w:rsidR="000E5BCD" w:rsidRPr="00B813D5" w:rsidRDefault="000E5BCD" w:rsidP="001D3535">
            <w:pPr>
              <w:rPr>
                <w:rFonts w:ascii="Arial Narrow" w:hAnsi="Arial Narrow"/>
                <w:sz w:val="18"/>
                <w:szCs w:val="18"/>
              </w:rPr>
            </w:pPr>
            <w:r w:rsidRPr="00AE0751">
              <w:rPr>
                <w:rFonts w:ascii="Arial Narrow" w:hAnsi="Arial Narrow" w:cstheme="minorHAnsi"/>
                <w:color w:val="FF0000"/>
                <w:sz w:val="18"/>
                <w:szCs w:val="18"/>
              </w:rPr>
              <w:t>Les connaissances et compétences des différents acteurs de l’école sur la GHM sont renforcées</w:t>
            </w:r>
          </w:p>
        </w:tc>
        <w:tc>
          <w:tcPr>
            <w:tcW w:w="2014" w:type="dxa"/>
          </w:tcPr>
          <w:p w14:paraId="5C007F04" w14:textId="77777777" w:rsidR="000E5BCD" w:rsidRPr="00B813D5" w:rsidRDefault="000E5BCD" w:rsidP="001D3535">
            <w:pPr>
              <w:rPr>
                <w:rFonts w:ascii="Arial Narrow" w:hAnsi="Arial Narrow"/>
                <w:sz w:val="18"/>
                <w:szCs w:val="18"/>
              </w:rPr>
            </w:pPr>
            <w:r w:rsidRPr="00AE0751">
              <w:rPr>
                <w:rFonts w:ascii="Arial Narrow" w:hAnsi="Arial Narrow" w:cstheme="minorHAnsi"/>
                <w:color w:val="FF0000"/>
                <w:sz w:val="18"/>
                <w:szCs w:val="18"/>
              </w:rPr>
              <w:t xml:space="preserve">Ecoles </w:t>
            </w:r>
          </w:p>
        </w:tc>
        <w:tc>
          <w:tcPr>
            <w:tcW w:w="1406" w:type="dxa"/>
          </w:tcPr>
          <w:p w14:paraId="1A159818" w14:textId="77777777" w:rsidR="000E5BCD" w:rsidRPr="00B813D5" w:rsidRDefault="000E5BCD" w:rsidP="001D3535">
            <w:pPr>
              <w:jc w:val="right"/>
              <w:rPr>
                <w:rFonts w:ascii="Arial Narrow" w:hAnsi="Arial Narrow"/>
                <w:sz w:val="18"/>
                <w:szCs w:val="18"/>
              </w:rPr>
            </w:pPr>
            <w:r w:rsidRPr="00AE0751">
              <w:rPr>
                <w:rFonts w:ascii="Arial Narrow" w:hAnsi="Arial Narrow"/>
                <w:color w:val="FF0000"/>
                <w:sz w:val="16"/>
                <w:szCs w:val="18"/>
              </w:rPr>
              <w:t>PM</w:t>
            </w:r>
          </w:p>
        </w:tc>
        <w:tc>
          <w:tcPr>
            <w:tcW w:w="701" w:type="dxa"/>
          </w:tcPr>
          <w:p w14:paraId="497889D0" w14:textId="77777777" w:rsidR="000E5BCD" w:rsidRPr="00B813D5" w:rsidRDefault="000E5BCD" w:rsidP="001D3535">
            <w:pPr>
              <w:rPr>
                <w:rFonts w:ascii="Arial Narrow" w:hAnsi="Arial Narrow"/>
                <w:sz w:val="18"/>
                <w:szCs w:val="18"/>
              </w:rPr>
            </w:pPr>
          </w:p>
        </w:tc>
        <w:tc>
          <w:tcPr>
            <w:tcW w:w="697" w:type="dxa"/>
          </w:tcPr>
          <w:p w14:paraId="304BDA23" w14:textId="77777777" w:rsidR="000E5BCD" w:rsidRPr="00B813D5" w:rsidRDefault="000E5BCD" w:rsidP="001D3535">
            <w:pPr>
              <w:rPr>
                <w:rFonts w:ascii="Arial Narrow" w:hAnsi="Arial Narrow"/>
                <w:sz w:val="18"/>
                <w:szCs w:val="18"/>
              </w:rPr>
            </w:pPr>
          </w:p>
        </w:tc>
        <w:tc>
          <w:tcPr>
            <w:tcW w:w="696" w:type="dxa"/>
          </w:tcPr>
          <w:p w14:paraId="68FC47EE" w14:textId="77777777" w:rsidR="000E5BCD" w:rsidRPr="00B813D5" w:rsidRDefault="000E5BCD" w:rsidP="001D3535">
            <w:pPr>
              <w:rPr>
                <w:rFonts w:ascii="Arial Narrow" w:hAnsi="Arial Narrow"/>
                <w:sz w:val="18"/>
                <w:szCs w:val="18"/>
              </w:rPr>
            </w:pPr>
          </w:p>
        </w:tc>
        <w:tc>
          <w:tcPr>
            <w:tcW w:w="697" w:type="dxa"/>
          </w:tcPr>
          <w:p w14:paraId="31605FC9" w14:textId="77777777" w:rsidR="000E5BCD" w:rsidRPr="00B813D5" w:rsidRDefault="000E5BCD" w:rsidP="001D3535">
            <w:pPr>
              <w:rPr>
                <w:rFonts w:ascii="Arial Narrow" w:hAnsi="Arial Narrow"/>
                <w:sz w:val="18"/>
                <w:szCs w:val="18"/>
              </w:rPr>
            </w:pPr>
            <w:r>
              <w:rPr>
                <w:rFonts w:ascii="Arial Narrow" w:hAnsi="Arial Narrow"/>
                <w:sz w:val="18"/>
                <w:szCs w:val="18"/>
              </w:rPr>
              <w:t>100%</w:t>
            </w:r>
          </w:p>
        </w:tc>
      </w:tr>
      <w:tr w:rsidR="000E5BCD" w:rsidRPr="00B813D5" w14:paraId="69E7E9A5" w14:textId="77777777" w:rsidTr="001D3535">
        <w:tc>
          <w:tcPr>
            <w:tcW w:w="2127" w:type="dxa"/>
            <w:vMerge/>
          </w:tcPr>
          <w:p w14:paraId="24F4A947" w14:textId="77777777" w:rsidR="000E5BCD" w:rsidRPr="00B813D5" w:rsidRDefault="000E5BCD" w:rsidP="001D3535">
            <w:pPr>
              <w:rPr>
                <w:rFonts w:ascii="Arial Narrow" w:hAnsi="Arial Narrow"/>
                <w:sz w:val="18"/>
                <w:szCs w:val="18"/>
              </w:rPr>
            </w:pPr>
          </w:p>
        </w:tc>
        <w:tc>
          <w:tcPr>
            <w:tcW w:w="4677" w:type="dxa"/>
          </w:tcPr>
          <w:p w14:paraId="590EDCB6" w14:textId="77777777" w:rsidR="000E5BCD" w:rsidRPr="00B813D5" w:rsidRDefault="000E5BCD" w:rsidP="001D3535">
            <w:pPr>
              <w:rPr>
                <w:rFonts w:ascii="Arial Narrow" w:hAnsi="Arial Narrow" w:cs="Calibri"/>
                <w:sz w:val="18"/>
                <w:szCs w:val="18"/>
              </w:rPr>
            </w:pPr>
            <w:r w:rsidRPr="00B813D5">
              <w:rPr>
                <w:rFonts w:ascii="Arial Narrow" w:hAnsi="Arial Narrow" w:cs="Arial"/>
                <w:sz w:val="18"/>
                <w:szCs w:val="18"/>
              </w:rPr>
              <w:t>Appui à l’approvisionnement des cantines scolaires</w:t>
            </w:r>
          </w:p>
        </w:tc>
        <w:tc>
          <w:tcPr>
            <w:tcW w:w="3003" w:type="dxa"/>
          </w:tcPr>
          <w:p w14:paraId="2A361CBE" w14:textId="77777777" w:rsidR="000E5BCD" w:rsidRPr="00B813D5" w:rsidRDefault="000E5BCD" w:rsidP="001D3535">
            <w:pPr>
              <w:rPr>
                <w:rFonts w:ascii="Arial Narrow" w:hAnsi="Arial Narrow" w:cs="Calibri"/>
                <w:sz w:val="18"/>
                <w:szCs w:val="18"/>
              </w:rPr>
            </w:pPr>
            <w:r w:rsidRPr="00B813D5">
              <w:rPr>
                <w:rFonts w:ascii="Arial Narrow" w:hAnsi="Arial Narrow"/>
                <w:sz w:val="18"/>
                <w:szCs w:val="18"/>
              </w:rPr>
              <w:t xml:space="preserve">Les cantines scolaires sont construites </w:t>
            </w:r>
          </w:p>
        </w:tc>
        <w:tc>
          <w:tcPr>
            <w:tcW w:w="2014" w:type="dxa"/>
          </w:tcPr>
          <w:p w14:paraId="78F96AB4" w14:textId="77777777" w:rsidR="000E5BCD" w:rsidRPr="00B813D5" w:rsidRDefault="000E5BCD" w:rsidP="001D3535">
            <w:pPr>
              <w:rPr>
                <w:rFonts w:ascii="Arial Narrow" w:hAnsi="Arial Narrow" w:cs="Calibri"/>
                <w:sz w:val="18"/>
                <w:szCs w:val="18"/>
              </w:rPr>
            </w:pPr>
            <w:r w:rsidRPr="00B813D5">
              <w:rPr>
                <w:rFonts w:ascii="Arial Narrow" w:hAnsi="Arial Narrow"/>
                <w:sz w:val="18"/>
                <w:szCs w:val="18"/>
              </w:rPr>
              <w:t xml:space="preserve">Toutes les cantines </w:t>
            </w:r>
          </w:p>
        </w:tc>
        <w:tc>
          <w:tcPr>
            <w:tcW w:w="1406" w:type="dxa"/>
          </w:tcPr>
          <w:p w14:paraId="137F78C0" w14:textId="77777777" w:rsidR="000E5BCD" w:rsidRPr="00B813D5" w:rsidRDefault="000E5BCD" w:rsidP="001D3535">
            <w:pPr>
              <w:rPr>
                <w:rFonts w:ascii="Arial Narrow" w:hAnsi="Arial Narrow" w:cs="Calibri"/>
                <w:sz w:val="18"/>
                <w:szCs w:val="18"/>
              </w:rPr>
            </w:pPr>
            <w:r w:rsidRPr="00B813D5">
              <w:rPr>
                <w:rFonts w:ascii="Arial Narrow" w:hAnsi="Arial Narrow"/>
                <w:sz w:val="18"/>
                <w:szCs w:val="18"/>
              </w:rPr>
              <w:t xml:space="preserve">          20 000 000</w:t>
            </w:r>
          </w:p>
        </w:tc>
        <w:tc>
          <w:tcPr>
            <w:tcW w:w="701" w:type="dxa"/>
          </w:tcPr>
          <w:p w14:paraId="1C480CE2" w14:textId="77777777" w:rsidR="000E5BCD" w:rsidRPr="00B813D5" w:rsidRDefault="000E5BCD" w:rsidP="001D3535">
            <w:pPr>
              <w:rPr>
                <w:rFonts w:ascii="Arial Narrow" w:hAnsi="Arial Narrow"/>
                <w:sz w:val="18"/>
                <w:szCs w:val="18"/>
              </w:rPr>
            </w:pPr>
          </w:p>
        </w:tc>
        <w:tc>
          <w:tcPr>
            <w:tcW w:w="697" w:type="dxa"/>
          </w:tcPr>
          <w:p w14:paraId="1322F73F"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40%</w:t>
            </w:r>
          </w:p>
        </w:tc>
        <w:tc>
          <w:tcPr>
            <w:tcW w:w="696" w:type="dxa"/>
          </w:tcPr>
          <w:p w14:paraId="3F73E7C1"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30%</w:t>
            </w:r>
          </w:p>
        </w:tc>
        <w:tc>
          <w:tcPr>
            <w:tcW w:w="697" w:type="dxa"/>
          </w:tcPr>
          <w:p w14:paraId="5C8EB5F9"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30%</w:t>
            </w:r>
          </w:p>
        </w:tc>
      </w:tr>
      <w:tr w:rsidR="000E5BCD" w:rsidRPr="00B813D5" w14:paraId="2B3EE240" w14:textId="77777777" w:rsidTr="001D3535">
        <w:tc>
          <w:tcPr>
            <w:tcW w:w="2127" w:type="dxa"/>
            <w:vMerge/>
          </w:tcPr>
          <w:p w14:paraId="00FB5721" w14:textId="77777777" w:rsidR="000E5BCD" w:rsidRPr="00B813D5" w:rsidRDefault="000E5BCD" w:rsidP="001D3535">
            <w:pPr>
              <w:rPr>
                <w:rFonts w:ascii="Arial Narrow" w:hAnsi="Arial Narrow"/>
                <w:sz w:val="18"/>
                <w:szCs w:val="18"/>
              </w:rPr>
            </w:pPr>
          </w:p>
        </w:tc>
        <w:tc>
          <w:tcPr>
            <w:tcW w:w="4677" w:type="dxa"/>
          </w:tcPr>
          <w:p w14:paraId="454A4DF3" w14:textId="77777777" w:rsidR="000E5BCD" w:rsidRPr="00B813D5" w:rsidRDefault="000E5BCD" w:rsidP="001D3535">
            <w:pPr>
              <w:rPr>
                <w:rFonts w:ascii="Arial Narrow" w:hAnsi="Arial Narrow" w:cs="Calibri"/>
                <w:sz w:val="18"/>
                <w:szCs w:val="18"/>
              </w:rPr>
            </w:pPr>
            <w:r w:rsidRPr="00B813D5">
              <w:rPr>
                <w:rFonts w:ascii="Arial Narrow" w:hAnsi="Arial Narrow" w:cs="Arial"/>
                <w:sz w:val="18"/>
                <w:szCs w:val="18"/>
              </w:rPr>
              <w:t>Création d’un jardin d’enfants public</w:t>
            </w:r>
          </w:p>
        </w:tc>
        <w:tc>
          <w:tcPr>
            <w:tcW w:w="3003" w:type="dxa"/>
          </w:tcPr>
          <w:p w14:paraId="4E9D4FA0" w14:textId="77777777" w:rsidR="000E5BCD" w:rsidRPr="00B813D5" w:rsidRDefault="000E5BCD" w:rsidP="001D3535">
            <w:pPr>
              <w:rPr>
                <w:rFonts w:ascii="Arial Narrow" w:hAnsi="Arial Narrow" w:cs="Calibri"/>
                <w:sz w:val="18"/>
                <w:szCs w:val="18"/>
              </w:rPr>
            </w:pPr>
            <w:r w:rsidRPr="00B813D5">
              <w:rPr>
                <w:rFonts w:ascii="Arial Narrow" w:hAnsi="Arial Narrow"/>
                <w:sz w:val="18"/>
                <w:szCs w:val="18"/>
              </w:rPr>
              <w:t>Un jardin d’enfants public est créé</w:t>
            </w:r>
          </w:p>
        </w:tc>
        <w:tc>
          <w:tcPr>
            <w:tcW w:w="2014" w:type="dxa"/>
          </w:tcPr>
          <w:p w14:paraId="04048518" w14:textId="77777777" w:rsidR="000E5BCD" w:rsidRPr="00B813D5" w:rsidRDefault="000E5BCD" w:rsidP="001D3535">
            <w:pPr>
              <w:rPr>
                <w:rFonts w:ascii="Arial Narrow" w:hAnsi="Arial Narrow" w:cs="Calibri"/>
                <w:sz w:val="18"/>
                <w:szCs w:val="18"/>
              </w:rPr>
            </w:pPr>
            <w:r w:rsidRPr="00B813D5">
              <w:rPr>
                <w:rFonts w:ascii="Arial Narrow" w:hAnsi="Arial Narrow"/>
                <w:sz w:val="18"/>
                <w:szCs w:val="18"/>
              </w:rPr>
              <w:t>Dialakorodji</w:t>
            </w:r>
          </w:p>
        </w:tc>
        <w:tc>
          <w:tcPr>
            <w:tcW w:w="1406" w:type="dxa"/>
          </w:tcPr>
          <w:p w14:paraId="3C72A6A3" w14:textId="77777777" w:rsidR="000E5BCD" w:rsidRPr="00B813D5" w:rsidRDefault="000E5BCD" w:rsidP="001D3535">
            <w:pPr>
              <w:rPr>
                <w:rFonts w:ascii="Arial Narrow" w:hAnsi="Arial Narrow" w:cs="Calibri"/>
                <w:sz w:val="18"/>
                <w:szCs w:val="18"/>
              </w:rPr>
            </w:pPr>
            <w:r w:rsidRPr="00B813D5">
              <w:rPr>
                <w:rFonts w:ascii="Arial Narrow" w:hAnsi="Arial Narrow"/>
                <w:sz w:val="18"/>
                <w:szCs w:val="18"/>
              </w:rPr>
              <w:t xml:space="preserve">               200 000</w:t>
            </w:r>
          </w:p>
        </w:tc>
        <w:tc>
          <w:tcPr>
            <w:tcW w:w="701" w:type="dxa"/>
          </w:tcPr>
          <w:p w14:paraId="156F888B" w14:textId="77777777" w:rsidR="000E5BCD" w:rsidRPr="00B813D5" w:rsidRDefault="000E5BCD" w:rsidP="001D3535">
            <w:pPr>
              <w:rPr>
                <w:rFonts w:ascii="Arial Narrow" w:hAnsi="Arial Narrow"/>
                <w:sz w:val="18"/>
                <w:szCs w:val="18"/>
              </w:rPr>
            </w:pPr>
          </w:p>
        </w:tc>
        <w:tc>
          <w:tcPr>
            <w:tcW w:w="697" w:type="dxa"/>
          </w:tcPr>
          <w:p w14:paraId="72D6015A"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100%</w:t>
            </w:r>
          </w:p>
        </w:tc>
        <w:tc>
          <w:tcPr>
            <w:tcW w:w="696" w:type="dxa"/>
          </w:tcPr>
          <w:p w14:paraId="16FED721" w14:textId="77777777" w:rsidR="000E5BCD" w:rsidRPr="00B813D5" w:rsidRDefault="000E5BCD" w:rsidP="001D3535">
            <w:pPr>
              <w:rPr>
                <w:rFonts w:ascii="Arial Narrow" w:hAnsi="Arial Narrow"/>
                <w:sz w:val="18"/>
                <w:szCs w:val="18"/>
              </w:rPr>
            </w:pPr>
          </w:p>
        </w:tc>
        <w:tc>
          <w:tcPr>
            <w:tcW w:w="697" w:type="dxa"/>
          </w:tcPr>
          <w:p w14:paraId="498FC329" w14:textId="77777777" w:rsidR="000E5BCD" w:rsidRPr="00B813D5" w:rsidRDefault="000E5BCD" w:rsidP="001D3535">
            <w:pPr>
              <w:rPr>
                <w:rFonts w:ascii="Arial Narrow" w:hAnsi="Arial Narrow"/>
                <w:sz w:val="18"/>
                <w:szCs w:val="18"/>
              </w:rPr>
            </w:pPr>
          </w:p>
        </w:tc>
      </w:tr>
      <w:tr w:rsidR="000E5BCD" w:rsidRPr="00B813D5" w14:paraId="1C6978F9" w14:textId="77777777" w:rsidTr="001D3535">
        <w:tc>
          <w:tcPr>
            <w:tcW w:w="2127" w:type="dxa"/>
            <w:vMerge/>
          </w:tcPr>
          <w:p w14:paraId="267A6960" w14:textId="77777777" w:rsidR="000E5BCD" w:rsidRPr="00B813D5" w:rsidRDefault="000E5BCD" w:rsidP="001D3535">
            <w:pPr>
              <w:rPr>
                <w:rFonts w:ascii="Arial Narrow" w:hAnsi="Arial Narrow"/>
                <w:sz w:val="18"/>
                <w:szCs w:val="18"/>
              </w:rPr>
            </w:pPr>
          </w:p>
        </w:tc>
        <w:tc>
          <w:tcPr>
            <w:tcW w:w="4677" w:type="dxa"/>
          </w:tcPr>
          <w:p w14:paraId="41293D39" w14:textId="77777777" w:rsidR="000E5BCD" w:rsidRPr="00B813D5" w:rsidRDefault="000E5BCD" w:rsidP="001D3535">
            <w:pPr>
              <w:rPr>
                <w:rFonts w:ascii="Arial Narrow" w:hAnsi="Arial Narrow" w:cs="Calibri"/>
                <w:sz w:val="18"/>
                <w:szCs w:val="18"/>
              </w:rPr>
            </w:pPr>
            <w:r w:rsidRPr="00B813D5">
              <w:rPr>
                <w:rFonts w:ascii="Arial Narrow" w:hAnsi="Arial Narrow"/>
                <w:sz w:val="18"/>
                <w:szCs w:val="18"/>
              </w:rPr>
              <w:t xml:space="preserve">Appui à la création d’un lycée public et </w:t>
            </w:r>
          </w:p>
        </w:tc>
        <w:tc>
          <w:tcPr>
            <w:tcW w:w="3003" w:type="dxa"/>
          </w:tcPr>
          <w:p w14:paraId="661E9A22" w14:textId="77777777" w:rsidR="000E5BCD" w:rsidRPr="00B813D5" w:rsidRDefault="000E5BCD" w:rsidP="001D3535">
            <w:pPr>
              <w:rPr>
                <w:rFonts w:ascii="Arial Narrow" w:hAnsi="Arial Narrow" w:cs="Calibri"/>
                <w:sz w:val="18"/>
                <w:szCs w:val="18"/>
              </w:rPr>
            </w:pPr>
            <w:r w:rsidRPr="00B813D5">
              <w:rPr>
                <w:rFonts w:ascii="Arial Narrow" w:hAnsi="Arial Narrow"/>
                <w:sz w:val="18"/>
                <w:szCs w:val="18"/>
              </w:rPr>
              <w:t>Un lycée et un centre de formation professionnelle sont créés</w:t>
            </w:r>
          </w:p>
        </w:tc>
        <w:tc>
          <w:tcPr>
            <w:tcW w:w="2014" w:type="dxa"/>
          </w:tcPr>
          <w:p w14:paraId="3F0BEFCE" w14:textId="77777777" w:rsidR="000E5BCD" w:rsidRPr="00B813D5" w:rsidRDefault="000E5BCD" w:rsidP="001D3535">
            <w:pPr>
              <w:rPr>
                <w:rFonts w:ascii="Arial Narrow" w:hAnsi="Arial Narrow" w:cs="Calibri"/>
                <w:sz w:val="18"/>
                <w:szCs w:val="18"/>
              </w:rPr>
            </w:pPr>
            <w:r w:rsidRPr="00B813D5">
              <w:rPr>
                <w:rFonts w:ascii="Arial Narrow" w:hAnsi="Arial Narrow"/>
                <w:sz w:val="18"/>
                <w:szCs w:val="18"/>
              </w:rPr>
              <w:t>Dialakorodji</w:t>
            </w:r>
          </w:p>
        </w:tc>
        <w:tc>
          <w:tcPr>
            <w:tcW w:w="1406" w:type="dxa"/>
          </w:tcPr>
          <w:p w14:paraId="47FB896D" w14:textId="77777777" w:rsidR="000E5BCD" w:rsidRPr="00B813D5" w:rsidRDefault="000E5BCD" w:rsidP="001D3535">
            <w:pPr>
              <w:jc w:val="center"/>
              <w:rPr>
                <w:rFonts w:ascii="Arial Narrow" w:hAnsi="Arial Narrow" w:cs="Calibri"/>
                <w:sz w:val="18"/>
                <w:szCs w:val="18"/>
              </w:rPr>
            </w:pPr>
            <w:r w:rsidRPr="00B813D5">
              <w:rPr>
                <w:rFonts w:ascii="Arial Narrow" w:hAnsi="Arial Narrow"/>
                <w:sz w:val="18"/>
                <w:szCs w:val="18"/>
              </w:rPr>
              <w:t xml:space="preserve">               200 000</w:t>
            </w:r>
          </w:p>
        </w:tc>
        <w:tc>
          <w:tcPr>
            <w:tcW w:w="701" w:type="dxa"/>
          </w:tcPr>
          <w:p w14:paraId="17D40167" w14:textId="77777777" w:rsidR="000E5BCD" w:rsidRPr="00B813D5" w:rsidRDefault="000E5BCD" w:rsidP="001D3535">
            <w:pPr>
              <w:rPr>
                <w:rFonts w:ascii="Arial Narrow" w:hAnsi="Arial Narrow"/>
                <w:sz w:val="18"/>
                <w:szCs w:val="18"/>
              </w:rPr>
            </w:pPr>
          </w:p>
        </w:tc>
        <w:tc>
          <w:tcPr>
            <w:tcW w:w="697" w:type="dxa"/>
          </w:tcPr>
          <w:p w14:paraId="3B4687FD"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100%</w:t>
            </w:r>
          </w:p>
        </w:tc>
        <w:tc>
          <w:tcPr>
            <w:tcW w:w="696" w:type="dxa"/>
          </w:tcPr>
          <w:p w14:paraId="1BDBB7E6" w14:textId="77777777" w:rsidR="000E5BCD" w:rsidRPr="00B813D5" w:rsidRDefault="000E5BCD" w:rsidP="001D3535">
            <w:pPr>
              <w:rPr>
                <w:rFonts w:ascii="Arial Narrow" w:hAnsi="Arial Narrow"/>
                <w:sz w:val="18"/>
                <w:szCs w:val="18"/>
              </w:rPr>
            </w:pPr>
          </w:p>
        </w:tc>
        <w:tc>
          <w:tcPr>
            <w:tcW w:w="697" w:type="dxa"/>
          </w:tcPr>
          <w:p w14:paraId="572AB4DD" w14:textId="77777777" w:rsidR="000E5BCD" w:rsidRPr="00B813D5" w:rsidRDefault="000E5BCD" w:rsidP="001D3535">
            <w:pPr>
              <w:rPr>
                <w:rFonts w:ascii="Arial Narrow" w:hAnsi="Arial Narrow"/>
                <w:sz w:val="18"/>
                <w:szCs w:val="18"/>
              </w:rPr>
            </w:pPr>
          </w:p>
        </w:tc>
      </w:tr>
      <w:tr w:rsidR="000E5BCD" w:rsidRPr="00B813D5" w14:paraId="0D854F54" w14:textId="77777777" w:rsidTr="001D3535">
        <w:tc>
          <w:tcPr>
            <w:tcW w:w="2127" w:type="dxa"/>
          </w:tcPr>
          <w:p w14:paraId="1552B782" w14:textId="77777777" w:rsidR="000E5BCD" w:rsidRPr="007A55B5" w:rsidRDefault="000E5BCD" w:rsidP="001D3535">
            <w:pPr>
              <w:rPr>
                <w:rFonts w:ascii="Arial Narrow" w:hAnsi="Arial Narrow"/>
                <w:b/>
                <w:bCs/>
                <w:sz w:val="18"/>
                <w:szCs w:val="18"/>
              </w:rPr>
            </w:pPr>
            <w:r w:rsidRPr="007A55B5">
              <w:rPr>
                <w:rFonts w:ascii="Arial Narrow" w:hAnsi="Arial Narrow"/>
                <w:b/>
                <w:bCs/>
                <w:sz w:val="18"/>
                <w:szCs w:val="18"/>
              </w:rPr>
              <w:t>Sous-Total 9</w:t>
            </w:r>
          </w:p>
        </w:tc>
        <w:tc>
          <w:tcPr>
            <w:tcW w:w="4677" w:type="dxa"/>
          </w:tcPr>
          <w:p w14:paraId="2156C1E8" w14:textId="77777777" w:rsidR="000E5BCD" w:rsidRPr="00B813D5" w:rsidRDefault="000E5BCD" w:rsidP="001D3535">
            <w:pPr>
              <w:rPr>
                <w:rFonts w:ascii="Arial Narrow" w:hAnsi="Arial Narrow" w:cs="Calibri"/>
                <w:sz w:val="18"/>
                <w:szCs w:val="18"/>
              </w:rPr>
            </w:pPr>
          </w:p>
        </w:tc>
        <w:tc>
          <w:tcPr>
            <w:tcW w:w="3003" w:type="dxa"/>
          </w:tcPr>
          <w:p w14:paraId="1859A64B" w14:textId="77777777" w:rsidR="000E5BCD" w:rsidRPr="00B813D5" w:rsidRDefault="000E5BCD" w:rsidP="001D3535">
            <w:pPr>
              <w:rPr>
                <w:rFonts w:ascii="Arial Narrow" w:hAnsi="Arial Narrow" w:cs="Calibri"/>
                <w:sz w:val="18"/>
                <w:szCs w:val="18"/>
              </w:rPr>
            </w:pPr>
          </w:p>
        </w:tc>
        <w:tc>
          <w:tcPr>
            <w:tcW w:w="2014" w:type="dxa"/>
          </w:tcPr>
          <w:p w14:paraId="424D49E3" w14:textId="77777777" w:rsidR="000E5BCD" w:rsidRPr="00B813D5" w:rsidRDefault="000E5BCD" w:rsidP="001D3535">
            <w:pPr>
              <w:rPr>
                <w:rFonts w:ascii="Arial Narrow" w:hAnsi="Arial Narrow" w:cs="Calibri"/>
                <w:sz w:val="18"/>
                <w:szCs w:val="18"/>
              </w:rPr>
            </w:pPr>
          </w:p>
        </w:tc>
        <w:tc>
          <w:tcPr>
            <w:tcW w:w="1406" w:type="dxa"/>
          </w:tcPr>
          <w:p w14:paraId="2A185D9C" w14:textId="77777777" w:rsidR="000E5BCD" w:rsidRPr="000C181B" w:rsidRDefault="000E5BCD" w:rsidP="001D3535">
            <w:pPr>
              <w:jc w:val="right"/>
              <w:rPr>
                <w:rFonts w:ascii="Arial Narrow" w:hAnsi="Arial Narrow" w:cs="Calibri"/>
                <w:b/>
                <w:bCs/>
                <w:sz w:val="18"/>
                <w:szCs w:val="18"/>
              </w:rPr>
            </w:pPr>
            <w:r w:rsidRPr="000C181B">
              <w:rPr>
                <w:rFonts w:ascii="Arial Narrow" w:hAnsi="Arial Narrow" w:cs="Calibri"/>
                <w:b/>
                <w:bCs/>
                <w:sz w:val="18"/>
                <w:szCs w:val="18"/>
              </w:rPr>
              <w:t>32 400 000</w:t>
            </w:r>
          </w:p>
        </w:tc>
        <w:tc>
          <w:tcPr>
            <w:tcW w:w="701" w:type="dxa"/>
          </w:tcPr>
          <w:p w14:paraId="03CC02D7" w14:textId="77777777" w:rsidR="000E5BCD" w:rsidRPr="00B813D5" w:rsidRDefault="000E5BCD" w:rsidP="001D3535">
            <w:pPr>
              <w:rPr>
                <w:rFonts w:ascii="Arial Narrow" w:hAnsi="Arial Narrow"/>
                <w:sz w:val="18"/>
                <w:szCs w:val="18"/>
              </w:rPr>
            </w:pPr>
          </w:p>
        </w:tc>
        <w:tc>
          <w:tcPr>
            <w:tcW w:w="697" w:type="dxa"/>
          </w:tcPr>
          <w:p w14:paraId="4495AB6D" w14:textId="77777777" w:rsidR="000E5BCD" w:rsidRPr="00B813D5" w:rsidRDefault="000E5BCD" w:rsidP="001D3535">
            <w:pPr>
              <w:rPr>
                <w:rFonts w:ascii="Arial Narrow" w:hAnsi="Arial Narrow"/>
                <w:sz w:val="18"/>
                <w:szCs w:val="18"/>
              </w:rPr>
            </w:pPr>
          </w:p>
        </w:tc>
        <w:tc>
          <w:tcPr>
            <w:tcW w:w="696" w:type="dxa"/>
          </w:tcPr>
          <w:p w14:paraId="3CDE4CB7" w14:textId="77777777" w:rsidR="000E5BCD" w:rsidRPr="00B813D5" w:rsidRDefault="000E5BCD" w:rsidP="001D3535">
            <w:pPr>
              <w:rPr>
                <w:rFonts w:ascii="Arial Narrow" w:hAnsi="Arial Narrow"/>
                <w:sz w:val="18"/>
                <w:szCs w:val="18"/>
              </w:rPr>
            </w:pPr>
          </w:p>
        </w:tc>
        <w:tc>
          <w:tcPr>
            <w:tcW w:w="697" w:type="dxa"/>
          </w:tcPr>
          <w:p w14:paraId="3731D356" w14:textId="77777777" w:rsidR="000E5BCD" w:rsidRPr="00B813D5" w:rsidRDefault="000E5BCD" w:rsidP="001D3535">
            <w:pPr>
              <w:rPr>
                <w:rFonts w:ascii="Arial Narrow" w:hAnsi="Arial Narrow"/>
                <w:sz w:val="18"/>
                <w:szCs w:val="18"/>
              </w:rPr>
            </w:pPr>
          </w:p>
        </w:tc>
      </w:tr>
      <w:tr w:rsidR="000E5BCD" w:rsidRPr="00B813D5" w14:paraId="30EE0EA6" w14:textId="77777777" w:rsidTr="001D3535">
        <w:tc>
          <w:tcPr>
            <w:tcW w:w="16018" w:type="dxa"/>
            <w:gridSpan w:val="9"/>
            <w:shd w:val="clear" w:color="auto" w:fill="C0504D" w:themeFill="accent2"/>
          </w:tcPr>
          <w:p w14:paraId="4E410F20" w14:textId="77777777" w:rsidR="000E5BCD" w:rsidRPr="00FA01BC" w:rsidRDefault="000E5BCD" w:rsidP="001D3535">
            <w:pPr>
              <w:jc w:val="center"/>
              <w:rPr>
                <w:rFonts w:ascii="Arial Narrow" w:hAnsi="Arial Narrow"/>
                <w:b/>
                <w:bCs/>
                <w:sz w:val="18"/>
                <w:szCs w:val="18"/>
              </w:rPr>
            </w:pPr>
            <w:r w:rsidRPr="00FA01BC">
              <w:rPr>
                <w:rFonts w:ascii="Arial Narrow" w:hAnsi="Arial Narrow"/>
                <w:b/>
                <w:bCs/>
                <w:sz w:val="18"/>
                <w:szCs w:val="18"/>
              </w:rPr>
              <w:t>SECTEUR RESSOURCES HUMAINES</w:t>
            </w:r>
          </w:p>
        </w:tc>
      </w:tr>
      <w:tr w:rsidR="000E5BCD" w:rsidRPr="00B813D5" w14:paraId="1434637E" w14:textId="77777777" w:rsidTr="001D3535">
        <w:tc>
          <w:tcPr>
            <w:tcW w:w="2127" w:type="dxa"/>
            <w:vMerge w:val="restart"/>
          </w:tcPr>
          <w:p w14:paraId="37B4CFD8" w14:textId="77777777" w:rsidR="000E5BCD" w:rsidRPr="00B813D5" w:rsidRDefault="000E5BCD" w:rsidP="001D3535">
            <w:pPr>
              <w:rPr>
                <w:rFonts w:ascii="Arial Narrow" w:hAnsi="Arial Narrow"/>
                <w:b/>
                <w:sz w:val="18"/>
                <w:szCs w:val="18"/>
              </w:rPr>
            </w:pPr>
            <w:r w:rsidRPr="00B813D5">
              <w:rPr>
                <w:rFonts w:ascii="Arial Narrow" w:hAnsi="Arial Narrow"/>
                <w:b/>
                <w:sz w:val="18"/>
                <w:szCs w:val="18"/>
              </w:rPr>
              <w:t>SANTE</w:t>
            </w:r>
          </w:p>
          <w:p w14:paraId="2E966DA2" w14:textId="77777777" w:rsidR="000E5BCD" w:rsidRPr="00B813D5" w:rsidRDefault="000E5BCD" w:rsidP="001D3535">
            <w:pPr>
              <w:rPr>
                <w:rFonts w:ascii="Arial Narrow" w:hAnsi="Arial Narrow"/>
                <w:b/>
                <w:sz w:val="18"/>
                <w:szCs w:val="18"/>
              </w:rPr>
            </w:pPr>
            <w:r w:rsidRPr="00B813D5">
              <w:rPr>
                <w:rFonts w:ascii="Arial Narrow" w:hAnsi="Arial Narrow"/>
                <w:b/>
                <w:sz w:val="18"/>
                <w:szCs w:val="18"/>
              </w:rPr>
              <w:t>Améliorer l’accès et la qualité de la santé</w:t>
            </w:r>
          </w:p>
          <w:p w14:paraId="5BF8A35C" w14:textId="77777777" w:rsidR="000E5BCD" w:rsidRPr="00B813D5" w:rsidRDefault="000E5BCD" w:rsidP="001D3535">
            <w:pPr>
              <w:rPr>
                <w:rFonts w:ascii="Arial Narrow" w:hAnsi="Arial Narrow"/>
                <w:sz w:val="18"/>
                <w:szCs w:val="18"/>
              </w:rPr>
            </w:pPr>
          </w:p>
        </w:tc>
        <w:tc>
          <w:tcPr>
            <w:tcW w:w="4677" w:type="dxa"/>
          </w:tcPr>
          <w:p w14:paraId="6C9FF382" w14:textId="77777777" w:rsidR="000E5BCD" w:rsidRPr="00B813D5" w:rsidRDefault="000E5BCD" w:rsidP="001D3535">
            <w:pPr>
              <w:rPr>
                <w:rFonts w:ascii="Arial Narrow" w:hAnsi="Arial Narrow" w:cs="Calibri"/>
                <w:sz w:val="18"/>
                <w:szCs w:val="18"/>
              </w:rPr>
            </w:pPr>
            <w:r w:rsidRPr="00B813D5">
              <w:rPr>
                <w:rFonts w:ascii="Arial Narrow" w:hAnsi="Arial Narrow"/>
                <w:sz w:val="18"/>
                <w:szCs w:val="18"/>
              </w:rPr>
              <w:t xml:space="preserve">Etude de faisabilité de la création d’un CSRef </w:t>
            </w:r>
          </w:p>
        </w:tc>
        <w:tc>
          <w:tcPr>
            <w:tcW w:w="3003" w:type="dxa"/>
          </w:tcPr>
          <w:p w14:paraId="4F4DC26E" w14:textId="77777777" w:rsidR="000E5BCD" w:rsidRPr="00B813D5" w:rsidRDefault="000E5BCD" w:rsidP="001D3535">
            <w:pPr>
              <w:rPr>
                <w:rFonts w:ascii="Arial Narrow" w:hAnsi="Arial Narrow" w:cs="Calibri"/>
                <w:sz w:val="18"/>
                <w:szCs w:val="18"/>
              </w:rPr>
            </w:pPr>
            <w:r w:rsidRPr="00B813D5">
              <w:rPr>
                <w:rFonts w:ascii="Arial Narrow" w:hAnsi="Arial Narrow"/>
                <w:sz w:val="18"/>
                <w:szCs w:val="18"/>
              </w:rPr>
              <w:t>L’étude de faisabilité de la création d’un CSRefM a été faite</w:t>
            </w:r>
          </w:p>
        </w:tc>
        <w:tc>
          <w:tcPr>
            <w:tcW w:w="2014" w:type="dxa"/>
          </w:tcPr>
          <w:p w14:paraId="7528C7B4" w14:textId="77777777" w:rsidR="000E5BCD" w:rsidRPr="00B813D5" w:rsidRDefault="000E5BCD" w:rsidP="001D3535">
            <w:pPr>
              <w:rPr>
                <w:rFonts w:ascii="Arial Narrow" w:hAnsi="Arial Narrow" w:cs="Calibri"/>
                <w:sz w:val="18"/>
                <w:szCs w:val="18"/>
              </w:rPr>
            </w:pPr>
            <w:r w:rsidRPr="00B813D5">
              <w:rPr>
                <w:rFonts w:ascii="Arial Narrow" w:hAnsi="Arial Narrow"/>
                <w:sz w:val="18"/>
                <w:szCs w:val="18"/>
              </w:rPr>
              <w:t>Dialakorodji</w:t>
            </w:r>
          </w:p>
        </w:tc>
        <w:tc>
          <w:tcPr>
            <w:tcW w:w="1406" w:type="dxa"/>
          </w:tcPr>
          <w:p w14:paraId="38824B1D" w14:textId="77777777" w:rsidR="000E5BCD" w:rsidRPr="00B813D5" w:rsidRDefault="000E5BCD" w:rsidP="001D3535">
            <w:pPr>
              <w:rPr>
                <w:rFonts w:ascii="Arial Narrow" w:hAnsi="Arial Narrow" w:cs="Calibri"/>
                <w:sz w:val="18"/>
                <w:szCs w:val="18"/>
              </w:rPr>
            </w:pPr>
            <w:r w:rsidRPr="00B813D5">
              <w:rPr>
                <w:rFonts w:ascii="Arial Narrow" w:hAnsi="Arial Narrow"/>
                <w:sz w:val="18"/>
                <w:szCs w:val="18"/>
              </w:rPr>
              <w:t xml:space="preserve">            5 000 000</w:t>
            </w:r>
          </w:p>
        </w:tc>
        <w:tc>
          <w:tcPr>
            <w:tcW w:w="701" w:type="dxa"/>
          </w:tcPr>
          <w:p w14:paraId="798861C9" w14:textId="77777777" w:rsidR="000E5BCD" w:rsidRPr="00B813D5" w:rsidRDefault="000E5BCD" w:rsidP="001D3535">
            <w:pPr>
              <w:rPr>
                <w:rFonts w:ascii="Arial Narrow" w:hAnsi="Arial Narrow"/>
                <w:sz w:val="18"/>
                <w:szCs w:val="18"/>
              </w:rPr>
            </w:pPr>
          </w:p>
        </w:tc>
        <w:tc>
          <w:tcPr>
            <w:tcW w:w="697" w:type="dxa"/>
          </w:tcPr>
          <w:p w14:paraId="001C5C73"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15%</w:t>
            </w:r>
          </w:p>
        </w:tc>
        <w:tc>
          <w:tcPr>
            <w:tcW w:w="696" w:type="dxa"/>
          </w:tcPr>
          <w:p w14:paraId="5B136824"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35%</w:t>
            </w:r>
          </w:p>
        </w:tc>
        <w:tc>
          <w:tcPr>
            <w:tcW w:w="697" w:type="dxa"/>
          </w:tcPr>
          <w:p w14:paraId="128F080C"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50%</w:t>
            </w:r>
          </w:p>
        </w:tc>
      </w:tr>
      <w:tr w:rsidR="000E5BCD" w:rsidRPr="00B813D5" w14:paraId="241FD941" w14:textId="77777777" w:rsidTr="001D3535">
        <w:tc>
          <w:tcPr>
            <w:tcW w:w="2127" w:type="dxa"/>
            <w:vMerge/>
          </w:tcPr>
          <w:p w14:paraId="38D995EA" w14:textId="77777777" w:rsidR="000E5BCD" w:rsidRPr="00B813D5" w:rsidRDefault="000E5BCD" w:rsidP="001D3535">
            <w:pPr>
              <w:rPr>
                <w:rFonts w:ascii="Arial Narrow" w:hAnsi="Arial Narrow"/>
                <w:sz w:val="18"/>
                <w:szCs w:val="18"/>
              </w:rPr>
            </w:pPr>
          </w:p>
        </w:tc>
        <w:tc>
          <w:tcPr>
            <w:tcW w:w="4677" w:type="dxa"/>
          </w:tcPr>
          <w:p w14:paraId="0E59143E" w14:textId="77777777" w:rsidR="000E5BCD" w:rsidRPr="00B813D5" w:rsidRDefault="000E5BCD" w:rsidP="001D3535">
            <w:pPr>
              <w:rPr>
                <w:rFonts w:ascii="Arial Narrow" w:hAnsi="Arial Narrow" w:cs="Calibri"/>
                <w:sz w:val="18"/>
                <w:szCs w:val="18"/>
              </w:rPr>
            </w:pPr>
            <w:r w:rsidRPr="00B813D5">
              <w:rPr>
                <w:rFonts w:ascii="Arial Narrow" w:hAnsi="Arial Narrow"/>
                <w:sz w:val="18"/>
                <w:szCs w:val="18"/>
              </w:rPr>
              <w:t>Erection du CSCOM en CSRef</w:t>
            </w:r>
          </w:p>
        </w:tc>
        <w:tc>
          <w:tcPr>
            <w:tcW w:w="3003" w:type="dxa"/>
          </w:tcPr>
          <w:p w14:paraId="0A6A4706" w14:textId="77777777" w:rsidR="000E5BCD" w:rsidRPr="00B813D5" w:rsidRDefault="000E5BCD" w:rsidP="001D3535">
            <w:pPr>
              <w:rPr>
                <w:rFonts w:ascii="Arial Narrow" w:hAnsi="Arial Narrow" w:cs="Calibri"/>
                <w:sz w:val="18"/>
                <w:szCs w:val="18"/>
              </w:rPr>
            </w:pPr>
            <w:r w:rsidRPr="00B813D5">
              <w:rPr>
                <w:rFonts w:ascii="Arial Narrow" w:hAnsi="Arial Narrow"/>
                <w:sz w:val="18"/>
                <w:szCs w:val="18"/>
              </w:rPr>
              <w:t>Le CSCOM est érigé en CSRef</w:t>
            </w:r>
          </w:p>
        </w:tc>
        <w:tc>
          <w:tcPr>
            <w:tcW w:w="2014" w:type="dxa"/>
          </w:tcPr>
          <w:p w14:paraId="2A336302" w14:textId="77777777" w:rsidR="000E5BCD" w:rsidRPr="00B813D5" w:rsidRDefault="000E5BCD" w:rsidP="001D3535">
            <w:pPr>
              <w:rPr>
                <w:rFonts w:ascii="Arial Narrow" w:hAnsi="Arial Narrow" w:cs="Calibri"/>
                <w:sz w:val="18"/>
                <w:szCs w:val="18"/>
              </w:rPr>
            </w:pPr>
            <w:r w:rsidRPr="00B813D5">
              <w:rPr>
                <w:rFonts w:ascii="Arial Narrow" w:hAnsi="Arial Narrow"/>
                <w:sz w:val="18"/>
                <w:szCs w:val="18"/>
              </w:rPr>
              <w:t>Dialakorodji</w:t>
            </w:r>
          </w:p>
        </w:tc>
        <w:tc>
          <w:tcPr>
            <w:tcW w:w="1406" w:type="dxa"/>
          </w:tcPr>
          <w:p w14:paraId="106A158D" w14:textId="77777777" w:rsidR="000E5BCD" w:rsidRPr="00B813D5" w:rsidRDefault="000E5BCD" w:rsidP="001D3535">
            <w:pPr>
              <w:rPr>
                <w:rFonts w:ascii="Arial Narrow" w:hAnsi="Arial Narrow" w:cs="Calibri"/>
                <w:sz w:val="18"/>
                <w:szCs w:val="18"/>
              </w:rPr>
            </w:pPr>
          </w:p>
        </w:tc>
        <w:tc>
          <w:tcPr>
            <w:tcW w:w="701" w:type="dxa"/>
          </w:tcPr>
          <w:p w14:paraId="50C9832F" w14:textId="77777777" w:rsidR="000E5BCD" w:rsidRPr="00B813D5" w:rsidRDefault="000E5BCD" w:rsidP="001D3535">
            <w:pPr>
              <w:rPr>
                <w:rFonts w:ascii="Arial Narrow" w:hAnsi="Arial Narrow"/>
                <w:sz w:val="18"/>
                <w:szCs w:val="18"/>
              </w:rPr>
            </w:pPr>
          </w:p>
        </w:tc>
        <w:tc>
          <w:tcPr>
            <w:tcW w:w="697" w:type="dxa"/>
          </w:tcPr>
          <w:p w14:paraId="5DBA8E6B" w14:textId="77777777" w:rsidR="000E5BCD" w:rsidRPr="00B813D5" w:rsidRDefault="000E5BCD" w:rsidP="001D3535">
            <w:pPr>
              <w:rPr>
                <w:rFonts w:ascii="Arial Narrow" w:hAnsi="Arial Narrow"/>
                <w:sz w:val="18"/>
                <w:szCs w:val="18"/>
              </w:rPr>
            </w:pPr>
          </w:p>
        </w:tc>
        <w:tc>
          <w:tcPr>
            <w:tcW w:w="696" w:type="dxa"/>
          </w:tcPr>
          <w:p w14:paraId="58F691BC" w14:textId="77777777" w:rsidR="000E5BCD" w:rsidRPr="00B813D5" w:rsidRDefault="000E5BCD" w:rsidP="001D3535">
            <w:pPr>
              <w:rPr>
                <w:rFonts w:ascii="Arial Narrow" w:hAnsi="Arial Narrow"/>
                <w:sz w:val="18"/>
                <w:szCs w:val="18"/>
              </w:rPr>
            </w:pPr>
          </w:p>
        </w:tc>
        <w:tc>
          <w:tcPr>
            <w:tcW w:w="697" w:type="dxa"/>
          </w:tcPr>
          <w:p w14:paraId="0641C499" w14:textId="77777777" w:rsidR="000E5BCD" w:rsidRPr="00B813D5" w:rsidRDefault="000E5BCD" w:rsidP="001D3535">
            <w:pPr>
              <w:rPr>
                <w:rFonts w:ascii="Arial Narrow" w:hAnsi="Arial Narrow"/>
                <w:sz w:val="18"/>
                <w:szCs w:val="18"/>
              </w:rPr>
            </w:pPr>
          </w:p>
        </w:tc>
      </w:tr>
      <w:tr w:rsidR="000E5BCD" w:rsidRPr="00B813D5" w14:paraId="03C2E7A1" w14:textId="77777777" w:rsidTr="001D3535">
        <w:tc>
          <w:tcPr>
            <w:tcW w:w="2127" w:type="dxa"/>
            <w:vMerge/>
          </w:tcPr>
          <w:p w14:paraId="74DE6AE0" w14:textId="77777777" w:rsidR="000E5BCD" w:rsidRPr="00B813D5" w:rsidRDefault="000E5BCD" w:rsidP="001D3535">
            <w:pPr>
              <w:rPr>
                <w:rFonts w:ascii="Arial Narrow" w:hAnsi="Arial Narrow"/>
                <w:sz w:val="18"/>
                <w:szCs w:val="18"/>
              </w:rPr>
            </w:pPr>
          </w:p>
        </w:tc>
        <w:tc>
          <w:tcPr>
            <w:tcW w:w="4677" w:type="dxa"/>
          </w:tcPr>
          <w:p w14:paraId="13B71288" w14:textId="77777777" w:rsidR="000E5BCD" w:rsidRPr="00B813D5" w:rsidRDefault="000E5BCD" w:rsidP="001D3535">
            <w:pPr>
              <w:rPr>
                <w:rFonts w:ascii="Arial Narrow" w:hAnsi="Arial Narrow" w:cs="Calibri"/>
                <w:sz w:val="18"/>
                <w:szCs w:val="18"/>
              </w:rPr>
            </w:pPr>
            <w:r w:rsidRPr="00B813D5">
              <w:rPr>
                <w:rFonts w:ascii="Arial Narrow" w:hAnsi="Arial Narrow"/>
                <w:sz w:val="18"/>
                <w:szCs w:val="18"/>
              </w:rPr>
              <w:t>Formation et recyclage des membres de l’ASACO (hommes et femmes, jeunes)</w:t>
            </w:r>
          </w:p>
        </w:tc>
        <w:tc>
          <w:tcPr>
            <w:tcW w:w="3003" w:type="dxa"/>
          </w:tcPr>
          <w:p w14:paraId="714EA852" w14:textId="77777777" w:rsidR="000E5BCD" w:rsidRPr="00B813D5" w:rsidRDefault="000E5BCD" w:rsidP="001D3535">
            <w:pPr>
              <w:rPr>
                <w:rFonts w:ascii="Arial Narrow" w:hAnsi="Arial Narrow" w:cs="Calibri"/>
                <w:sz w:val="18"/>
                <w:szCs w:val="18"/>
              </w:rPr>
            </w:pPr>
            <w:r w:rsidRPr="00B813D5">
              <w:rPr>
                <w:rFonts w:ascii="Arial Narrow" w:hAnsi="Arial Narrow"/>
                <w:sz w:val="18"/>
                <w:szCs w:val="18"/>
              </w:rPr>
              <w:t>Les membres de l’ASACO sont formés et recyclés</w:t>
            </w:r>
          </w:p>
        </w:tc>
        <w:tc>
          <w:tcPr>
            <w:tcW w:w="2014" w:type="dxa"/>
          </w:tcPr>
          <w:p w14:paraId="719C457A" w14:textId="77777777" w:rsidR="000E5BCD" w:rsidRPr="00B813D5" w:rsidRDefault="000E5BCD" w:rsidP="001D3535">
            <w:pPr>
              <w:rPr>
                <w:rFonts w:ascii="Arial Narrow" w:hAnsi="Arial Narrow" w:cs="Calibri"/>
                <w:sz w:val="18"/>
                <w:szCs w:val="18"/>
              </w:rPr>
            </w:pPr>
            <w:r w:rsidRPr="00B813D5">
              <w:rPr>
                <w:rFonts w:ascii="Arial Narrow" w:hAnsi="Arial Narrow"/>
                <w:sz w:val="18"/>
                <w:szCs w:val="18"/>
              </w:rPr>
              <w:t>ASACO Dialakorordji</w:t>
            </w:r>
          </w:p>
        </w:tc>
        <w:tc>
          <w:tcPr>
            <w:tcW w:w="1406" w:type="dxa"/>
          </w:tcPr>
          <w:p w14:paraId="1322448C" w14:textId="77777777" w:rsidR="000E5BCD" w:rsidRPr="00B813D5" w:rsidRDefault="000E5BCD" w:rsidP="001D3535">
            <w:pPr>
              <w:jc w:val="right"/>
              <w:rPr>
                <w:rFonts w:ascii="Arial Narrow" w:hAnsi="Arial Narrow" w:cs="Calibri"/>
                <w:sz w:val="18"/>
                <w:szCs w:val="18"/>
              </w:rPr>
            </w:pPr>
            <w:r w:rsidRPr="00B813D5">
              <w:rPr>
                <w:rFonts w:ascii="Arial Narrow" w:hAnsi="Arial Narrow"/>
                <w:sz w:val="18"/>
                <w:szCs w:val="18"/>
              </w:rPr>
              <w:t>40 000 000</w:t>
            </w:r>
          </w:p>
        </w:tc>
        <w:tc>
          <w:tcPr>
            <w:tcW w:w="701" w:type="dxa"/>
          </w:tcPr>
          <w:p w14:paraId="24AC5FA4"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10%</w:t>
            </w:r>
          </w:p>
        </w:tc>
        <w:tc>
          <w:tcPr>
            <w:tcW w:w="697" w:type="dxa"/>
          </w:tcPr>
          <w:p w14:paraId="03DDD393"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20%</w:t>
            </w:r>
          </w:p>
        </w:tc>
        <w:tc>
          <w:tcPr>
            <w:tcW w:w="696" w:type="dxa"/>
          </w:tcPr>
          <w:p w14:paraId="700A5C55"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35%</w:t>
            </w:r>
          </w:p>
        </w:tc>
        <w:tc>
          <w:tcPr>
            <w:tcW w:w="697" w:type="dxa"/>
          </w:tcPr>
          <w:p w14:paraId="58850FFB"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35%</w:t>
            </w:r>
          </w:p>
        </w:tc>
      </w:tr>
      <w:tr w:rsidR="000E5BCD" w:rsidRPr="00B813D5" w14:paraId="0B441C03" w14:textId="77777777" w:rsidTr="001D3535">
        <w:tc>
          <w:tcPr>
            <w:tcW w:w="2127" w:type="dxa"/>
            <w:vMerge/>
          </w:tcPr>
          <w:p w14:paraId="673CBDFD" w14:textId="77777777" w:rsidR="000E5BCD" w:rsidRPr="00B813D5" w:rsidRDefault="000E5BCD" w:rsidP="001D3535">
            <w:pPr>
              <w:rPr>
                <w:rFonts w:ascii="Arial Narrow" w:hAnsi="Arial Narrow"/>
                <w:sz w:val="18"/>
                <w:szCs w:val="18"/>
              </w:rPr>
            </w:pPr>
          </w:p>
        </w:tc>
        <w:tc>
          <w:tcPr>
            <w:tcW w:w="4677" w:type="dxa"/>
          </w:tcPr>
          <w:p w14:paraId="20517D16" w14:textId="77777777" w:rsidR="000E5BCD" w:rsidRPr="00B813D5" w:rsidRDefault="000E5BCD" w:rsidP="001D3535">
            <w:pPr>
              <w:rPr>
                <w:rFonts w:ascii="Arial Narrow" w:hAnsi="Arial Narrow" w:cs="Calibri"/>
                <w:sz w:val="18"/>
                <w:szCs w:val="18"/>
              </w:rPr>
            </w:pPr>
            <w:r w:rsidRPr="00B813D5">
              <w:rPr>
                <w:rFonts w:ascii="Arial Narrow" w:hAnsi="Arial Narrow"/>
                <w:sz w:val="18"/>
                <w:szCs w:val="18"/>
              </w:rPr>
              <w:t>Appui au cadre de la référence/évacuation pour le rendre fonctionnel</w:t>
            </w:r>
          </w:p>
        </w:tc>
        <w:tc>
          <w:tcPr>
            <w:tcW w:w="3003" w:type="dxa"/>
          </w:tcPr>
          <w:p w14:paraId="7138773A" w14:textId="77777777" w:rsidR="000E5BCD" w:rsidRPr="00B813D5" w:rsidRDefault="000E5BCD" w:rsidP="001D3535">
            <w:pPr>
              <w:rPr>
                <w:rFonts w:ascii="Arial Narrow" w:hAnsi="Arial Narrow" w:cs="Calibri"/>
                <w:sz w:val="18"/>
                <w:szCs w:val="18"/>
              </w:rPr>
            </w:pPr>
            <w:r w:rsidRPr="00B813D5">
              <w:rPr>
                <w:rFonts w:ascii="Arial Narrow" w:hAnsi="Arial Narrow"/>
                <w:sz w:val="18"/>
                <w:szCs w:val="18"/>
              </w:rPr>
              <w:t>Le cadre de la référence/évacuation est fonctionnel</w:t>
            </w:r>
          </w:p>
        </w:tc>
        <w:tc>
          <w:tcPr>
            <w:tcW w:w="2014" w:type="dxa"/>
          </w:tcPr>
          <w:p w14:paraId="1E42DBCA" w14:textId="77777777" w:rsidR="000E5BCD" w:rsidRPr="00B813D5" w:rsidRDefault="000E5BCD" w:rsidP="001D3535">
            <w:pPr>
              <w:rPr>
                <w:rFonts w:ascii="Arial Narrow" w:hAnsi="Arial Narrow" w:cs="Calibri"/>
                <w:sz w:val="18"/>
                <w:szCs w:val="18"/>
              </w:rPr>
            </w:pPr>
            <w:r w:rsidRPr="00B813D5">
              <w:rPr>
                <w:rFonts w:ascii="Arial Narrow" w:hAnsi="Arial Narrow"/>
                <w:sz w:val="18"/>
                <w:szCs w:val="18"/>
              </w:rPr>
              <w:t>Commune</w:t>
            </w:r>
          </w:p>
        </w:tc>
        <w:tc>
          <w:tcPr>
            <w:tcW w:w="1406" w:type="dxa"/>
          </w:tcPr>
          <w:p w14:paraId="05F6A7A2" w14:textId="77777777" w:rsidR="000E5BCD" w:rsidRPr="00B813D5" w:rsidRDefault="000E5BCD" w:rsidP="001D3535">
            <w:pPr>
              <w:jc w:val="right"/>
              <w:rPr>
                <w:rFonts w:ascii="Arial Narrow" w:hAnsi="Arial Narrow" w:cs="Calibri"/>
                <w:sz w:val="18"/>
                <w:szCs w:val="18"/>
              </w:rPr>
            </w:pPr>
            <w:r w:rsidRPr="00B813D5">
              <w:rPr>
                <w:rFonts w:ascii="Arial Narrow" w:hAnsi="Arial Narrow"/>
                <w:sz w:val="18"/>
                <w:szCs w:val="18"/>
              </w:rPr>
              <w:t>1 500 000</w:t>
            </w:r>
          </w:p>
        </w:tc>
        <w:tc>
          <w:tcPr>
            <w:tcW w:w="701" w:type="dxa"/>
          </w:tcPr>
          <w:p w14:paraId="62899DC2" w14:textId="77777777" w:rsidR="000E5BCD" w:rsidRPr="00B813D5" w:rsidRDefault="000E5BCD" w:rsidP="001D3535">
            <w:pPr>
              <w:rPr>
                <w:rFonts w:ascii="Arial Narrow" w:hAnsi="Arial Narrow"/>
                <w:sz w:val="18"/>
                <w:szCs w:val="18"/>
              </w:rPr>
            </w:pPr>
          </w:p>
        </w:tc>
        <w:tc>
          <w:tcPr>
            <w:tcW w:w="697" w:type="dxa"/>
          </w:tcPr>
          <w:p w14:paraId="54760640"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100%</w:t>
            </w:r>
          </w:p>
        </w:tc>
        <w:tc>
          <w:tcPr>
            <w:tcW w:w="696" w:type="dxa"/>
          </w:tcPr>
          <w:p w14:paraId="4EDA98DF" w14:textId="77777777" w:rsidR="000E5BCD" w:rsidRPr="00B813D5" w:rsidRDefault="000E5BCD" w:rsidP="001D3535">
            <w:pPr>
              <w:rPr>
                <w:rFonts w:ascii="Arial Narrow" w:hAnsi="Arial Narrow"/>
                <w:sz w:val="18"/>
                <w:szCs w:val="18"/>
              </w:rPr>
            </w:pPr>
          </w:p>
        </w:tc>
        <w:tc>
          <w:tcPr>
            <w:tcW w:w="697" w:type="dxa"/>
          </w:tcPr>
          <w:p w14:paraId="332771C3" w14:textId="77777777" w:rsidR="000E5BCD" w:rsidRPr="00B813D5" w:rsidRDefault="000E5BCD" w:rsidP="001D3535">
            <w:pPr>
              <w:rPr>
                <w:rFonts w:ascii="Arial Narrow" w:hAnsi="Arial Narrow"/>
                <w:sz w:val="18"/>
                <w:szCs w:val="18"/>
              </w:rPr>
            </w:pPr>
          </w:p>
        </w:tc>
      </w:tr>
      <w:tr w:rsidR="000E5BCD" w:rsidRPr="00B813D5" w14:paraId="562269E7" w14:textId="77777777" w:rsidTr="001D3535">
        <w:tc>
          <w:tcPr>
            <w:tcW w:w="2127" w:type="dxa"/>
            <w:vMerge/>
          </w:tcPr>
          <w:p w14:paraId="4EF34E38" w14:textId="77777777" w:rsidR="000E5BCD" w:rsidRPr="00B813D5" w:rsidRDefault="000E5BCD" w:rsidP="001D3535">
            <w:pPr>
              <w:rPr>
                <w:rFonts w:ascii="Arial Narrow" w:hAnsi="Arial Narrow"/>
                <w:sz w:val="18"/>
                <w:szCs w:val="18"/>
              </w:rPr>
            </w:pPr>
          </w:p>
        </w:tc>
        <w:tc>
          <w:tcPr>
            <w:tcW w:w="4677" w:type="dxa"/>
          </w:tcPr>
          <w:p w14:paraId="670C9DD9" w14:textId="77777777" w:rsidR="000E5BCD" w:rsidRPr="00B813D5" w:rsidRDefault="000E5BCD" w:rsidP="001D3535">
            <w:pPr>
              <w:rPr>
                <w:rFonts w:ascii="Arial Narrow" w:hAnsi="Arial Narrow" w:cs="Calibri"/>
                <w:sz w:val="18"/>
                <w:szCs w:val="18"/>
              </w:rPr>
            </w:pPr>
            <w:r w:rsidRPr="00B813D5">
              <w:rPr>
                <w:rFonts w:ascii="Arial Narrow" w:hAnsi="Arial Narrow"/>
                <w:sz w:val="18"/>
                <w:szCs w:val="18"/>
              </w:rPr>
              <w:t>Répertorier les structures de référencement des VBG (hommes, femmes)</w:t>
            </w:r>
          </w:p>
        </w:tc>
        <w:tc>
          <w:tcPr>
            <w:tcW w:w="3003" w:type="dxa"/>
          </w:tcPr>
          <w:p w14:paraId="6A107010" w14:textId="77777777" w:rsidR="000E5BCD" w:rsidRPr="00B813D5" w:rsidRDefault="000E5BCD" w:rsidP="001D3535">
            <w:pPr>
              <w:rPr>
                <w:rFonts w:ascii="Arial Narrow" w:hAnsi="Arial Narrow" w:cs="Calibri"/>
                <w:sz w:val="18"/>
                <w:szCs w:val="18"/>
              </w:rPr>
            </w:pPr>
            <w:r w:rsidRPr="00B813D5">
              <w:rPr>
                <w:rFonts w:ascii="Arial Narrow" w:hAnsi="Arial Narrow"/>
                <w:sz w:val="18"/>
                <w:szCs w:val="18"/>
              </w:rPr>
              <w:t>Les structures de référencement des VBG sont référenciées</w:t>
            </w:r>
          </w:p>
        </w:tc>
        <w:tc>
          <w:tcPr>
            <w:tcW w:w="2014" w:type="dxa"/>
          </w:tcPr>
          <w:p w14:paraId="13A7F4AD" w14:textId="77777777" w:rsidR="000E5BCD" w:rsidRPr="00B813D5" w:rsidRDefault="000E5BCD" w:rsidP="001D3535">
            <w:pPr>
              <w:rPr>
                <w:rFonts w:ascii="Arial Narrow" w:hAnsi="Arial Narrow" w:cs="Calibri"/>
                <w:sz w:val="18"/>
                <w:szCs w:val="18"/>
              </w:rPr>
            </w:pPr>
            <w:r w:rsidRPr="00B813D5">
              <w:rPr>
                <w:rFonts w:ascii="Arial Narrow" w:hAnsi="Arial Narrow"/>
                <w:sz w:val="18"/>
                <w:szCs w:val="18"/>
              </w:rPr>
              <w:t xml:space="preserve">Toute la commune </w:t>
            </w:r>
          </w:p>
        </w:tc>
        <w:tc>
          <w:tcPr>
            <w:tcW w:w="1406" w:type="dxa"/>
          </w:tcPr>
          <w:p w14:paraId="2D6242AD" w14:textId="77777777" w:rsidR="000E5BCD" w:rsidRPr="00B813D5" w:rsidRDefault="000E5BCD" w:rsidP="001D3535">
            <w:pPr>
              <w:jc w:val="right"/>
              <w:rPr>
                <w:rFonts w:ascii="Arial Narrow" w:hAnsi="Arial Narrow" w:cs="Calibri"/>
                <w:sz w:val="18"/>
                <w:szCs w:val="18"/>
              </w:rPr>
            </w:pPr>
            <w:r w:rsidRPr="00B813D5">
              <w:rPr>
                <w:rFonts w:ascii="Arial Narrow" w:hAnsi="Arial Narrow"/>
                <w:sz w:val="18"/>
                <w:szCs w:val="18"/>
              </w:rPr>
              <w:t>200 000</w:t>
            </w:r>
          </w:p>
        </w:tc>
        <w:tc>
          <w:tcPr>
            <w:tcW w:w="701" w:type="dxa"/>
          </w:tcPr>
          <w:p w14:paraId="2DA4B8AC" w14:textId="77777777" w:rsidR="000E5BCD" w:rsidRPr="00B813D5" w:rsidRDefault="000E5BCD" w:rsidP="001D3535">
            <w:pPr>
              <w:rPr>
                <w:rFonts w:ascii="Arial Narrow" w:hAnsi="Arial Narrow"/>
                <w:sz w:val="18"/>
                <w:szCs w:val="18"/>
              </w:rPr>
            </w:pPr>
          </w:p>
        </w:tc>
        <w:tc>
          <w:tcPr>
            <w:tcW w:w="697" w:type="dxa"/>
          </w:tcPr>
          <w:p w14:paraId="234D5F73"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100%</w:t>
            </w:r>
          </w:p>
        </w:tc>
        <w:tc>
          <w:tcPr>
            <w:tcW w:w="696" w:type="dxa"/>
          </w:tcPr>
          <w:p w14:paraId="6A5384C2" w14:textId="77777777" w:rsidR="000E5BCD" w:rsidRPr="00B813D5" w:rsidRDefault="000E5BCD" w:rsidP="001D3535">
            <w:pPr>
              <w:rPr>
                <w:rFonts w:ascii="Arial Narrow" w:hAnsi="Arial Narrow"/>
                <w:sz w:val="18"/>
                <w:szCs w:val="18"/>
              </w:rPr>
            </w:pPr>
          </w:p>
        </w:tc>
        <w:tc>
          <w:tcPr>
            <w:tcW w:w="697" w:type="dxa"/>
          </w:tcPr>
          <w:p w14:paraId="2118F958" w14:textId="77777777" w:rsidR="000E5BCD" w:rsidRPr="00B813D5" w:rsidRDefault="000E5BCD" w:rsidP="001D3535">
            <w:pPr>
              <w:rPr>
                <w:rFonts w:ascii="Arial Narrow" w:hAnsi="Arial Narrow"/>
                <w:sz w:val="18"/>
                <w:szCs w:val="18"/>
              </w:rPr>
            </w:pPr>
          </w:p>
        </w:tc>
      </w:tr>
      <w:tr w:rsidR="000E5BCD" w:rsidRPr="00B813D5" w14:paraId="0980A1A9" w14:textId="77777777" w:rsidTr="001D3535">
        <w:tc>
          <w:tcPr>
            <w:tcW w:w="2127" w:type="dxa"/>
            <w:vMerge/>
          </w:tcPr>
          <w:p w14:paraId="0145A0F5" w14:textId="77777777" w:rsidR="000E5BCD" w:rsidRPr="00B813D5" w:rsidRDefault="000E5BCD" w:rsidP="001D3535">
            <w:pPr>
              <w:rPr>
                <w:rFonts w:ascii="Arial Narrow" w:hAnsi="Arial Narrow"/>
                <w:sz w:val="18"/>
                <w:szCs w:val="18"/>
              </w:rPr>
            </w:pPr>
          </w:p>
        </w:tc>
        <w:tc>
          <w:tcPr>
            <w:tcW w:w="4677" w:type="dxa"/>
          </w:tcPr>
          <w:p w14:paraId="673C88E7" w14:textId="77777777" w:rsidR="000E5BCD" w:rsidRPr="00B813D5" w:rsidRDefault="000E5BCD" w:rsidP="001D3535">
            <w:pPr>
              <w:rPr>
                <w:rFonts w:ascii="Arial Narrow" w:hAnsi="Arial Narrow" w:cs="Calibri"/>
                <w:sz w:val="18"/>
                <w:szCs w:val="18"/>
              </w:rPr>
            </w:pPr>
            <w:r w:rsidRPr="00B813D5">
              <w:rPr>
                <w:rFonts w:ascii="Arial Narrow" w:hAnsi="Arial Narrow" w:cs="Arial"/>
                <w:sz w:val="18"/>
                <w:szCs w:val="18"/>
              </w:rPr>
              <w:t>Faire un répertoire des traditherapeutes</w:t>
            </w:r>
          </w:p>
        </w:tc>
        <w:tc>
          <w:tcPr>
            <w:tcW w:w="3003" w:type="dxa"/>
          </w:tcPr>
          <w:p w14:paraId="185D0513" w14:textId="77777777" w:rsidR="000E5BCD" w:rsidRPr="00B813D5" w:rsidRDefault="000E5BCD" w:rsidP="001D3535">
            <w:pPr>
              <w:rPr>
                <w:rFonts w:ascii="Arial Narrow" w:hAnsi="Arial Narrow" w:cs="Calibri"/>
                <w:sz w:val="18"/>
                <w:szCs w:val="18"/>
              </w:rPr>
            </w:pPr>
            <w:r w:rsidRPr="00B813D5">
              <w:rPr>
                <w:rFonts w:ascii="Arial Narrow" w:hAnsi="Arial Narrow" w:cs="Arial"/>
                <w:sz w:val="18"/>
                <w:szCs w:val="18"/>
              </w:rPr>
              <w:t xml:space="preserve"> Un répertoire des traditherapeutes est </w:t>
            </w:r>
          </w:p>
        </w:tc>
        <w:tc>
          <w:tcPr>
            <w:tcW w:w="2014" w:type="dxa"/>
          </w:tcPr>
          <w:p w14:paraId="43987235" w14:textId="77777777" w:rsidR="000E5BCD" w:rsidRPr="00B813D5" w:rsidRDefault="000E5BCD" w:rsidP="001D3535">
            <w:pPr>
              <w:rPr>
                <w:rFonts w:ascii="Arial Narrow" w:hAnsi="Arial Narrow" w:cs="Calibri"/>
                <w:sz w:val="18"/>
                <w:szCs w:val="18"/>
              </w:rPr>
            </w:pPr>
            <w:r w:rsidRPr="00B813D5">
              <w:rPr>
                <w:rFonts w:ascii="Arial Narrow" w:hAnsi="Arial Narrow"/>
                <w:sz w:val="18"/>
                <w:szCs w:val="18"/>
              </w:rPr>
              <w:t xml:space="preserve">Commune </w:t>
            </w:r>
          </w:p>
        </w:tc>
        <w:tc>
          <w:tcPr>
            <w:tcW w:w="1406" w:type="dxa"/>
          </w:tcPr>
          <w:p w14:paraId="4A623FF5" w14:textId="77777777" w:rsidR="000E5BCD" w:rsidRPr="00B813D5" w:rsidRDefault="000E5BCD" w:rsidP="001D3535">
            <w:pPr>
              <w:jc w:val="right"/>
              <w:rPr>
                <w:rFonts w:ascii="Arial Narrow" w:hAnsi="Arial Narrow" w:cs="Calibri"/>
                <w:sz w:val="18"/>
                <w:szCs w:val="18"/>
              </w:rPr>
            </w:pPr>
            <w:r w:rsidRPr="00B813D5">
              <w:rPr>
                <w:rFonts w:ascii="Arial Narrow" w:hAnsi="Arial Narrow"/>
                <w:sz w:val="18"/>
                <w:szCs w:val="18"/>
              </w:rPr>
              <w:t>500 000</w:t>
            </w:r>
          </w:p>
        </w:tc>
        <w:tc>
          <w:tcPr>
            <w:tcW w:w="701" w:type="dxa"/>
          </w:tcPr>
          <w:p w14:paraId="363C78A4" w14:textId="77777777" w:rsidR="000E5BCD" w:rsidRPr="00B813D5" w:rsidRDefault="000E5BCD" w:rsidP="001D3535">
            <w:pPr>
              <w:rPr>
                <w:rFonts w:ascii="Arial Narrow" w:hAnsi="Arial Narrow"/>
                <w:sz w:val="18"/>
                <w:szCs w:val="18"/>
              </w:rPr>
            </w:pPr>
          </w:p>
        </w:tc>
        <w:tc>
          <w:tcPr>
            <w:tcW w:w="697" w:type="dxa"/>
          </w:tcPr>
          <w:p w14:paraId="48ECEEDD"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100%</w:t>
            </w:r>
          </w:p>
        </w:tc>
        <w:tc>
          <w:tcPr>
            <w:tcW w:w="696" w:type="dxa"/>
          </w:tcPr>
          <w:p w14:paraId="44947278" w14:textId="77777777" w:rsidR="000E5BCD" w:rsidRPr="00B813D5" w:rsidRDefault="000E5BCD" w:rsidP="001D3535">
            <w:pPr>
              <w:rPr>
                <w:rFonts w:ascii="Arial Narrow" w:hAnsi="Arial Narrow"/>
                <w:sz w:val="18"/>
                <w:szCs w:val="18"/>
              </w:rPr>
            </w:pPr>
          </w:p>
        </w:tc>
        <w:tc>
          <w:tcPr>
            <w:tcW w:w="697" w:type="dxa"/>
          </w:tcPr>
          <w:p w14:paraId="0DF84BCD" w14:textId="77777777" w:rsidR="000E5BCD" w:rsidRPr="00B813D5" w:rsidRDefault="000E5BCD" w:rsidP="001D3535">
            <w:pPr>
              <w:rPr>
                <w:rFonts w:ascii="Arial Narrow" w:hAnsi="Arial Narrow"/>
                <w:sz w:val="18"/>
                <w:szCs w:val="18"/>
              </w:rPr>
            </w:pPr>
          </w:p>
        </w:tc>
      </w:tr>
      <w:tr w:rsidR="000E5BCD" w:rsidRPr="00B813D5" w14:paraId="0EA9AED7" w14:textId="77777777" w:rsidTr="001D3535">
        <w:tc>
          <w:tcPr>
            <w:tcW w:w="2127" w:type="dxa"/>
          </w:tcPr>
          <w:p w14:paraId="26C68DFD" w14:textId="77777777" w:rsidR="000E5BCD" w:rsidRPr="000C181B" w:rsidRDefault="000E5BCD" w:rsidP="001D3535">
            <w:pPr>
              <w:rPr>
                <w:rFonts w:ascii="Arial Narrow" w:hAnsi="Arial Narrow"/>
                <w:b/>
                <w:bCs/>
                <w:sz w:val="18"/>
                <w:szCs w:val="18"/>
              </w:rPr>
            </w:pPr>
            <w:r w:rsidRPr="000C181B">
              <w:rPr>
                <w:rFonts w:ascii="Arial Narrow" w:hAnsi="Arial Narrow"/>
                <w:b/>
                <w:bCs/>
                <w:sz w:val="18"/>
                <w:szCs w:val="18"/>
              </w:rPr>
              <w:t xml:space="preserve">Sous-Total </w:t>
            </w:r>
            <w:r>
              <w:rPr>
                <w:rFonts w:ascii="Arial Narrow" w:hAnsi="Arial Narrow"/>
                <w:b/>
                <w:bCs/>
                <w:sz w:val="18"/>
                <w:szCs w:val="18"/>
              </w:rPr>
              <w:t>10</w:t>
            </w:r>
          </w:p>
        </w:tc>
        <w:tc>
          <w:tcPr>
            <w:tcW w:w="4677" w:type="dxa"/>
          </w:tcPr>
          <w:p w14:paraId="2A41E23A" w14:textId="77777777" w:rsidR="000E5BCD" w:rsidRPr="00B813D5" w:rsidRDefault="000E5BCD" w:rsidP="001D3535">
            <w:pPr>
              <w:rPr>
                <w:rFonts w:ascii="Arial Narrow" w:hAnsi="Arial Narrow" w:cs="Calibri"/>
                <w:sz w:val="18"/>
                <w:szCs w:val="18"/>
              </w:rPr>
            </w:pPr>
          </w:p>
        </w:tc>
        <w:tc>
          <w:tcPr>
            <w:tcW w:w="3003" w:type="dxa"/>
          </w:tcPr>
          <w:p w14:paraId="3C909134" w14:textId="77777777" w:rsidR="000E5BCD" w:rsidRPr="00B813D5" w:rsidRDefault="000E5BCD" w:rsidP="001D3535">
            <w:pPr>
              <w:rPr>
                <w:rFonts w:ascii="Arial Narrow" w:hAnsi="Arial Narrow" w:cs="Calibri"/>
                <w:sz w:val="18"/>
                <w:szCs w:val="18"/>
              </w:rPr>
            </w:pPr>
          </w:p>
        </w:tc>
        <w:tc>
          <w:tcPr>
            <w:tcW w:w="2014" w:type="dxa"/>
          </w:tcPr>
          <w:p w14:paraId="111F5255" w14:textId="77777777" w:rsidR="000E5BCD" w:rsidRPr="00B813D5" w:rsidRDefault="000E5BCD" w:rsidP="001D3535">
            <w:pPr>
              <w:rPr>
                <w:rFonts w:ascii="Arial Narrow" w:hAnsi="Arial Narrow" w:cs="Calibri"/>
                <w:sz w:val="18"/>
                <w:szCs w:val="18"/>
              </w:rPr>
            </w:pPr>
          </w:p>
        </w:tc>
        <w:tc>
          <w:tcPr>
            <w:tcW w:w="1406" w:type="dxa"/>
          </w:tcPr>
          <w:p w14:paraId="79A64391" w14:textId="77777777" w:rsidR="000E5BCD" w:rsidRPr="000C181B" w:rsidRDefault="000E5BCD" w:rsidP="001D3535">
            <w:pPr>
              <w:jc w:val="right"/>
              <w:rPr>
                <w:rFonts w:ascii="Arial Narrow" w:hAnsi="Arial Narrow" w:cs="Calibri"/>
                <w:b/>
                <w:bCs/>
                <w:sz w:val="18"/>
                <w:szCs w:val="18"/>
              </w:rPr>
            </w:pPr>
            <w:r w:rsidRPr="000C181B">
              <w:rPr>
                <w:rFonts w:ascii="Arial Narrow" w:hAnsi="Arial Narrow" w:cs="Calibri"/>
                <w:b/>
                <w:bCs/>
                <w:sz w:val="18"/>
                <w:szCs w:val="18"/>
              </w:rPr>
              <w:t>47 200 000</w:t>
            </w:r>
          </w:p>
        </w:tc>
        <w:tc>
          <w:tcPr>
            <w:tcW w:w="701" w:type="dxa"/>
          </w:tcPr>
          <w:p w14:paraId="7A7B16D2" w14:textId="77777777" w:rsidR="000E5BCD" w:rsidRPr="00B813D5" w:rsidRDefault="000E5BCD" w:rsidP="001D3535">
            <w:pPr>
              <w:rPr>
                <w:rFonts w:ascii="Arial Narrow" w:hAnsi="Arial Narrow"/>
                <w:sz w:val="18"/>
                <w:szCs w:val="18"/>
              </w:rPr>
            </w:pPr>
          </w:p>
        </w:tc>
        <w:tc>
          <w:tcPr>
            <w:tcW w:w="697" w:type="dxa"/>
          </w:tcPr>
          <w:p w14:paraId="5F276DF3" w14:textId="77777777" w:rsidR="000E5BCD" w:rsidRPr="00B813D5" w:rsidRDefault="000E5BCD" w:rsidP="001D3535">
            <w:pPr>
              <w:rPr>
                <w:rFonts w:ascii="Arial Narrow" w:hAnsi="Arial Narrow"/>
                <w:sz w:val="18"/>
                <w:szCs w:val="18"/>
              </w:rPr>
            </w:pPr>
          </w:p>
        </w:tc>
        <w:tc>
          <w:tcPr>
            <w:tcW w:w="696" w:type="dxa"/>
          </w:tcPr>
          <w:p w14:paraId="06B1E044" w14:textId="77777777" w:rsidR="000E5BCD" w:rsidRPr="00B813D5" w:rsidRDefault="000E5BCD" w:rsidP="001D3535">
            <w:pPr>
              <w:rPr>
                <w:rFonts w:ascii="Arial Narrow" w:hAnsi="Arial Narrow"/>
                <w:sz w:val="18"/>
                <w:szCs w:val="18"/>
              </w:rPr>
            </w:pPr>
          </w:p>
        </w:tc>
        <w:tc>
          <w:tcPr>
            <w:tcW w:w="697" w:type="dxa"/>
          </w:tcPr>
          <w:p w14:paraId="70F55423" w14:textId="77777777" w:rsidR="000E5BCD" w:rsidRPr="00B813D5" w:rsidRDefault="000E5BCD" w:rsidP="001D3535">
            <w:pPr>
              <w:rPr>
                <w:rFonts w:ascii="Arial Narrow" w:hAnsi="Arial Narrow"/>
                <w:sz w:val="18"/>
                <w:szCs w:val="18"/>
              </w:rPr>
            </w:pPr>
          </w:p>
        </w:tc>
      </w:tr>
      <w:tr w:rsidR="000E5BCD" w:rsidRPr="00B813D5" w14:paraId="40A71B8F" w14:textId="77777777" w:rsidTr="001D3535">
        <w:tc>
          <w:tcPr>
            <w:tcW w:w="16018" w:type="dxa"/>
            <w:gridSpan w:val="9"/>
            <w:shd w:val="clear" w:color="auto" w:fill="EEECE1" w:themeFill="background2"/>
          </w:tcPr>
          <w:p w14:paraId="1EA525C8" w14:textId="77777777" w:rsidR="000E5BCD" w:rsidRPr="00FA01BC" w:rsidRDefault="000E5BCD" w:rsidP="001D3535">
            <w:pPr>
              <w:jc w:val="center"/>
              <w:rPr>
                <w:rFonts w:ascii="Arial Narrow" w:hAnsi="Arial Narrow"/>
                <w:b/>
                <w:bCs/>
                <w:sz w:val="18"/>
                <w:szCs w:val="18"/>
              </w:rPr>
            </w:pPr>
            <w:r w:rsidRPr="00FA01BC">
              <w:rPr>
                <w:rFonts w:ascii="Arial Narrow" w:hAnsi="Arial Narrow"/>
                <w:b/>
                <w:bCs/>
                <w:sz w:val="18"/>
                <w:szCs w:val="18"/>
              </w:rPr>
              <w:t>SECTEUR RESSOURCES HUMAINES</w:t>
            </w:r>
          </w:p>
        </w:tc>
      </w:tr>
      <w:tr w:rsidR="000E5BCD" w:rsidRPr="00B813D5" w14:paraId="7F8EA3C6" w14:textId="77777777" w:rsidTr="001D3535">
        <w:tc>
          <w:tcPr>
            <w:tcW w:w="2127" w:type="dxa"/>
            <w:vMerge w:val="restart"/>
          </w:tcPr>
          <w:p w14:paraId="65D915BD" w14:textId="77777777" w:rsidR="000E5BCD" w:rsidRPr="00B813D5" w:rsidRDefault="000E5BCD" w:rsidP="001D3535">
            <w:pPr>
              <w:rPr>
                <w:rFonts w:ascii="Arial Narrow" w:hAnsi="Arial Narrow"/>
                <w:sz w:val="18"/>
                <w:szCs w:val="18"/>
              </w:rPr>
            </w:pPr>
          </w:p>
        </w:tc>
        <w:tc>
          <w:tcPr>
            <w:tcW w:w="4677" w:type="dxa"/>
          </w:tcPr>
          <w:p w14:paraId="5423D6DD" w14:textId="77777777" w:rsidR="000E5BCD" w:rsidRPr="00B813D5" w:rsidRDefault="000E5BCD" w:rsidP="001D3535">
            <w:pPr>
              <w:rPr>
                <w:rFonts w:ascii="Arial Narrow" w:hAnsi="Arial Narrow" w:cs="Calibri"/>
                <w:sz w:val="18"/>
                <w:szCs w:val="18"/>
              </w:rPr>
            </w:pPr>
            <w:r w:rsidRPr="00B813D5">
              <w:rPr>
                <w:rFonts w:ascii="Arial Narrow" w:hAnsi="Arial Narrow"/>
                <w:sz w:val="18"/>
                <w:szCs w:val="18"/>
              </w:rPr>
              <w:t xml:space="preserve">Enquêtes sociales en faveur des personnes démunies (hommes, femmes) de la commune /Mise en place d’un cadre de concertation entre la mairie et les services techniques </w:t>
            </w:r>
          </w:p>
        </w:tc>
        <w:tc>
          <w:tcPr>
            <w:tcW w:w="3003" w:type="dxa"/>
          </w:tcPr>
          <w:p w14:paraId="7DF6C901" w14:textId="77777777" w:rsidR="000E5BCD" w:rsidRPr="00B813D5" w:rsidRDefault="000E5BCD" w:rsidP="001D3535">
            <w:pPr>
              <w:rPr>
                <w:rFonts w:ascii="Arial Narrow" w:hAnsi="Arial Narrow" w:cs="Calibri"/>
                <w:sz w:val="18"/>
                <w:szCs w:val="18"/>
              </w:rPr>
            </w:pPr>
            <w:r w:rsidRPr="00B813D5">
              <w:rPr>
                <w:rFonts w:ascii="Arial Narrow" w:hAnsi="Arial Narrow"/>
                <w:sz w:val="18"/>
                <w:szCs w:val="18"/>
              </w:rPr>
              <w:t>Les enquêtes sociales sont réalisées</w:t>
            </w:r>
          </w:p>
        </w:tc>
        <w:tc>
          <w:tcPr>
            <w:tcW w:w="2014" w:type="dxa"/>
          </w:tcPr>
          <w:p w14:paraId="7F8A1AB4" w14:textId="77777777" w:rsidR="000E5BCD" w:rsidRPr="00B813D5" w:rsidRDefault="000E5BCD" w:rsidP="001D3535">
            <w:pPr>
              <w:rPr>
                <w:rFonts w:ascii="Arial Narrow" w:hAnsi="Arial Narrow" w:cs="Calibri"/>
                <w:sz w:val="18"/>
                <w:szCs w:val="18"/>
              </w:rPr>
            </w:pPr>
            <w:r w:rsidRPr="00B813D5">
              <w:rPr>
                <w:rFonts w:ascii="Arial Narrow" w:hAnsi="Arial Narrow"/>
                <w:sz w:val="18"/>
                <w:szCs w:val="18"/>
              </w:rPr>
              <w:t xml:space="preserve">Tous les villages et secteurs </w:t>
            </w:r>
          </w:p>
        </w:tc>
        <w:tc>
          <w:tcPr>
            <w:tcW w:w="1406" w:type="dxa"/>
          </w:tcPr>
          <w:p w14:paraId="702F6898" w14:textId="77777777" w:rsidR="000E5BCD" w:rsidRPr="00B813D5" w:rsidRDefault="000E5BCD" w:rsidP="001D3535">
            <w:pPr>
              <w:jc w:val="right"/>
              <w:rPr>
                <w:rFonts w:ascii="Arial Narrow" w:hAnsi="Arial Narrow" w:cs="Calibri"/>
                <w:sz w:val="18"/>
                <w:szCs w:val="18"/>
              </w:rPr>
            </w:pPr>
            <w:r w:rsidRPr="00B813D5">
              <w:rPr>
                <w:rFonts w:ascii="Arial Narrow" w:hAnsi="Arial Narrow"/>
                <w:sz w:val="18"/>
                <w:szCs w:val="18"/>
              </w:rPr>
              <w:t>2 000 000</w:t>
            </w:r>
          </w:p>
        </w:tc>
        <w:tc>
          <w:tcPr>
            <w:tcW w:w="701" w:type="dxa"/>
          </w:tcPr>
          <w:p w14:paraId="65CC7D23" w14:textId="77777777" w:rsidR="000E5BCD" w:rsidRPr="00B813D5" w:rsidRDefault="000E5BCD" w:rsidP="001D3535">
            <w:pPr>
              <w:rPr>
                <w:rFonts w:ascii="Arial Narrow" w:hAnsi="Arial Narrow"/>
                <w:sz w:val="18"/>
                <w:szCs w:val="18"/>
              </w:rPr>
            </w:pPr>
          </w:p>
        </w:tc>
        <w:tc>
          <w:tcPr>
            <w:tcW w:w="697" w:type="dxa"/>
          </w:tcPr>
          <w:p w14:paraId="70E99389"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15%</w:t>
            </w:r>
          </w:p>
        </w:tc>
        <w:tc>
          <w:tcPr>
            <w:tcW w:w="696" w:type="dxa"/>
          </w:tcPr>
          <w:p w14:paraId="4BCDD738"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35%</w:t>
            </w:r>
          </w:p>
        </w:tc>
        <w:tc>
          <w:tcPr>
            <w:tcW w:w="697" w:type="dxa"/>
          </w:tcPr>
          <w:p w14:paraId="32C66147"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50%</w:t>
            </w:r>
          </w:p>
        </w:tc>
      </w:tr>
      <w:tr w:rsidR="000E5BCD" w:rsidRPr="00B813D5" w14:paraId="5C625331" w14:textId="77777777" w:rsidTr="001D3535">
        <w:tc>
          <w:tcPr>
            <w:tcW w:w="2127" w:type="dxa"/>
            <w:vMerge/>
          </w:tcPr>
          <w:p w14:paraId="1E2DF1F8" w14:textId="77777777" w:rsidR="000E5BCD" w:rsidRPr="00B813D5" w:rsidRDefault="000E5BCD" w:rsidP="001D3535">
            <w:pPr>
              <w:rPr>
                <w:rFonts w:ascii="Arial Narrow" w:hAnsi="Arial Narrow"/>
                <w:sz w:val="18"/>
                <w:szCs w:val="18"/>
              </w:rPr>
            </w:pPr>
          </w:p>
        </w:tc>
        <w:tc>
          <w:tcPr>
            <w:tcW w:w="4677" w:type="dxa"/>
          </w:tcPr>
          <w:p w14:paraId="63A8877D" w14:textId="77777777" w:rsidR="000E5BCD" w:rsidRPr="00B813D5" w:rsidRDefault="000E5BCD" w:rsidP="001D3535">
            <w:pPr>
              <w:rPr>
                <w:rFonts w:ascii="Arial Narrow" w:hAnsi="Arial Narrow" w:cs="Calibri"/>
                <w:sz w:val="18"/>
                <w:szCs w:val="18"/>
              </w:rPr>
            </w:pPr>
            <w:r w:rsidRPr="00B813D5">
              <w:rPr>
                <w:rFonts w:ascii="Arial Narrow" w:hAnsi="Arial Narrow"/>
                <w:sz w:val="18"/>
                <w:szCs w:val="18"/>
              </w:rPr>
              <w:t>Appui technique, financier et matériels des personnes en situation de handicap (hommes, femmes)</w:t>
            </w:r>
          </w:p>
        </w:tc>
        <w:tc>
          <w:tcPr>
            <w:tcW w:w="3003" w:type="dxa"/>
          </w:tcPr>
          <w:p w14:paraId="5362C2CA" w14:textId="77777777" w:rsidR="000E5BCD" w:rsidRPr="00B813D5" w:rsidRDefault="000E5BCD" w:rsidP="001D3535">
            <w:pPr>
              <w:rPr>
                <w:rFonts w:ascii="Arial Narrow" w:hAnsi="Arial Narrow" w:cs="Calibri"/>
                <w:sz w:val="18"/>
                <w:szCs w:val="18"/>
              </w:rPr>
            </w:pPr>
            <w:r w:rsidRPr="00B813D5">
              <w:rPr>
                <w:rFonts w:ascii="Arial Narrow" w:hAnsi="Arial Narrow"/>
                <w:sz w:val="18"/>
                <w:szCs w:val="18"/>
              </w:rPr>
              <w:t>Les personnes en situation de handicap sont appuyées</w:t>
            </w:r>
          </w:p>
        </w:tc>
        <w:tc>
          <w:tcPr>
            <w:tcW w:w="2014" w:type="dxa"/>
          </w:tcPr>
          <w:p w14:paraId="0ED7AD4E" w14:textId="77777777" w:rsidR="000E5BCD" w:rsidRPr="00B813D5" w:rsidRDefault="000E5BCD" w:rsidP="001D3535">
            <w:pPr>
              <w:rPr>
                <w:rFonts w:ascii="Arial Narrow" w:hAnsi="Arial Narrow" w:cs="Calibri"/>
                <w:sz w:val="18"/>
                <w:szCs w:val="18"/>
              </w:rPr>
            </w:pPr>
            <w:r w:rsidRPr="00B813D5">
              <w:rPr>
                <w:rFonts w:ascii="Arial Narrow" w:hAnsi="Arial Narrow"/>
                <w:sz w:val="18"/>
                <w:szCs w:val="18"/>
              </w:rPr>
              <w:t xml:space="preserve">Toute la commune </w:t>
            </w:r>
          </w:p>
        </w:tc>
        <w:tc>
          <w:tcPr>
            <w:tcW w:w="1406" w:type="dxa"/>
          </w:tcPr>
          <w:p w14:paraId="03204EB9" w14:textId="77777777" w:rsidR="000E5BCD" w:rsidRPr="00B813D5" w:rsidRDefault="000E5BCD" w:rsidP="001D3535">
            <w:pPr>
              <w:jc w:val="right"/>
              <w:rPr>
                <w:rFonts w:ascii="Arial Narrow" w:hAnsi="Arial Narrow" w:cs="Calibri"/>
                <w:sz w:val="18"/>
                <w:szCs w:val="18"/>
              </w:rPr>
            </w:pPr>
            <w:r w:rsidRPr="00B813D5">
              <w:rPr>
                <w:rFonts w:ascii="Arial Narrow" w:hAnsi="Arial Narrow"/>
                <w:sz w:val="18"/>
                <w:szCs w:val="18"/>
              </w:rPr>
              <w:t>12 500 000</w:t>
            </w:r>
          </w:p>
        </w:tc>
        <w:tc>
          <w:tcPr>
            <w:tcW w:w="701" w:type="dxa"/>
          </w:tcPr>
          <w:p w14:paraId="0978CA54" w14:textId="77777777" w:rsidR="000E5BCD" w:rsidRPr="00B813D5" w:rsidRDefault="000E5BCD" w:rsidP="001D3535">
            <w:pPr>
              <w:rPr>
                <w:rFonts w:ascii="Arial Narrow" w:hAnsi="Arial Narrow"/>
                <w:sz w:val="18"/>
                <w:szCs w:val="18"/>
              </w:rPr>
            </w:pPr>
          </w:p>
        </w:tc>
        <w:tc>
          <w:tcPr>
            <w:tcW w:w="697" w:type="dxa"/>
          </w:tcPr>
          <w:p w14:paraId="79F6B80E"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15%</w:t>
            </w:r>
          </w:p>
        </w:tc>
        <w:tc>
          <w:tcPr>
            <w:tcW w:w="696" w:type="dxa"/>
          </w:tcPr>
          <w:p w14:paraId="08FFE31F"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35%</w:t>
            </w:r>
          </w:p>
        </w:tc>
        <w:tc>
          <w:tcPr>
            <w:tcW w:w="697" w:type="dxa"/>
          </w:tcPr>
          <w:p w14:paraId="5BB8D222"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50%</w:t>
            </w:r>
          </w:p>
        </w:tc>
      </w:tr>
      <w:tr w:rsidR="000E5BCD" w:rsidRPr="00B813D5" w14:paraId="0BDA37A9" w14:textId="77777777" w:rsidTr="001D3535">
        <w:tc>
          <w:tcPr>
            <w:tcW w:w="2127" w:type="dxa"/>
            <w:vMerge/>
          </w:tcPr>
          <w:p w14:paraId="431E6DC5" w14:textId="77777777" w:rsidR="000E5BCD" w:rsidRPr="00B813D5" w:rsidRDefault="000E5BCD" w:rsidP="001D3535">
            <w:pPr>
              <w:rPr>
                <w:rFonts w:ascii="Arial Narrow" w:hAnsi="Arial Narrow"/>
                <w:sz w:val="18"/>
                <w:szCs w:val="18"/>
              </w:rPr>
            </w:pPr>
          </w:p>
        </w:tc>
        <w:tc>
          <w:tcPr>
            <w:tcW w:w="4677" w:type="dxa"/>
          </w:tcPr>
          <w:p w14:paraId="0165F8C9" w14:textId="77777777" w:rsidR="000E5BCD" w:rsidRPr="00B813D5" w:rsidRDefault="000E5BCD" w:rsidP="001D3535">
            <w:pPr>
              <w:rPr>
                <w:rFonts w:ascii="Arial Narrow" w:hAnsi="Arial Narrow" w:cs="Calibri"/>
                <w:sz w:val="18"/>
                <w:szCs w:val="18"/>
              </w:rPr>
            </w:pPr>
            <w:r w:rsidRPr="00B813D5">
              <w:rPr>
                <w:rFonts w:ascii="Arial Narrow" w:hAnsi="Arial Narrow"/>
                <w:sz w:val="18"/>
                <w:szCs w:val="18"/>
              </w:rPr>
              <w:t xml:space="preserve">Appui aux personnes âgées </w:t>
            </w:r>
          </w:p>
        </w:tc>
        <w:tc>
          <w:tcPr>
            <w:tcW w:w="3003" w:type="dxa"/>
          </w:tcPr>
          <w:p w14:paraId="4005DECF" w14:textId="77777777" w:rsidR="000E5BCD" w:rsidRPr="00B813D5" w:rsidRDefault="000E5BCD" w:rsidP="001D3535">
            <w:pPr>
              <w:rPr>
                <w:rFonts w:ascii="Arial Narrow" w:hAnsi="Arial Narrow" w:cs="Calibri"/>
                <w:sz w:val="18"/>
                <w:szCs w:val="18"/>
              </w:rPr>
            </w:pPr>
            <w:r w:rsidRPr="00B813D5">
              <w:rPr>
                <w:rFonts w:ascii="Arial Narrow" w:hAnsi="Arial Narrow"/>
                <w:sz w:val="18"/>
                <w:szCs w:val="18"/>
              </w:rPr>
              <w:t>Les personnes âgées sont appuyées</w:t>
            </w:r>
          </w:p>
        </w:tc>
        <w:tc>
          <w:tcPr>
            <w:tcW w:w="2014" w:type="dxa"/>
          </w:tcPr>
          <w:p w14:paraId="3C416FFC" w14:textId="77777777" w:rsidR="000E5BCD" w:rsidRPr="00B813D5" w:rsidRDefault="000E5BCD" w:rsidP="001D3535">
            <w:pPr>
              <w:rPr>
                <w:rFonts w:ascii="Arial Narrow" w:hAnsi="Arial Narrow" w:cs="Calibri"/>
                <w:sz w:val="18"/>
                <w:szCs w:val="18"/>
              </w:rPr>
            </w:pPr>
            <w:r w:rsidRPr="00B813D5">
              <w:rPr>
                <w:rFonts w:ascii="Arial Narrow" w:hAnsi="Arial Narrow"/>
                <w:sz w:val="18"/>
                <w:szCs w:val="18"/>
              </w:rPr>
              <w:t xml:space="preserve">Toute la commune </w:t>
            </w:r>
          </w:p>
        </w:tc>
        <w:tc>
          <w:tcPr>
            <w:tcW w:w="1406" w:type="dxa"/>
          </w:tcPr>
          <w:p w14:paraId="3571F21C" w14:textId="77777777" w:rsidR="000E5BCD" w:rsidRPr="00B813D5" w:rsidRDefault="000E5BCD" w:rsidP="001D3535">
            <w:pPr>
              <w:jc w:val="right"/>
              <w:rPr>
                <w:rFonts w:ascii="Arial Narrow" w:hAnsi="Arial Narrow" w:cs="Calibri"/>
                <w:sz w:val="18"/>
                <w:szCs w:val="18"/>
              </w:rPr>
            </w:pPr>
            <w:r w:rsidRPr="00B813D5">
              <w:rPr>
                <w:rFonts w:ascii="Arial Narrow" w:hAnsi="Arial Narrow"/>
                <w:sz w:val="18"/>
                <w:szCs w:val="18"/>
              </w:rPr>
              <w:t>12 500 000</w:t>
            </w:r>
          </w:p>
        </w:tc>
        <w:tc>
          <w:tcPr>
            <w:tcW w:w="701" w:type="dxa"/>
          </w:tcPr>
          <w:p w14:paraId="6F61F4A9" w14:textId="77777777" w:rsidR="000E5BCD" w:rsidRPr="00B813D5" w:rsidRDefault="000E5BCD" w:rsidP="001D3535">
            <w:pPr>
              <w:rPr>
                <w:rFonts w:ascii="Arial Narrow" w:hAnsi="Arial Narrow"/>
                <w:sz w:val="18"/>
                <w:szCs w:val="18"/>
              </w:rPr>
            </w:pPr>
          </w:p>
        </w:tc>
        <w:tc>
          <w:tcPr>
            <w:tcW w:w="697" w:type="dxa"/>
          </w:tcPr>
          <w:p w14:paraId="1BF3E518"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15%</w:t>
            </w:r>
          </w:p>
        </w:tc>
        <w:tc>
          <w:tcPr>
            <w:tcW w:w="696" w:type="dxa"/>
          </w:tcPr>
          <w:p w14:paraId="76A87A32"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35%</w:t>
            </w:r>
          </w:p>
        </w:tc>
        <w:tc>
          <w:tcPr>
            <w:tcW w:w="697" w:type="dxa"/>
          </w:tcPr>
          <w:p w14:paraId="3864BE02"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50%</w:t>
            </w:r>
          </w:p>
        </w:tc>
      </w:tr>
      <w:tr w:rsidR="000E5BCD" w:rsidRPr="00B813D5" w14:paraId="4EE436E3" w14:textId="77777777" w:rsidTr="001D3535">
        <w:tc>
          <w:tcPr>
            <w:tcW w:w="2127" w:type="dxa"/>
            <w:vMerge/>
          </w:tcPr>
          <w:p w14:paraId="4D95F535" w14:textId="77777777" w:rsidR="000E5BCD" w:rsidRPr="00B813D5" w:rsidRDefault="000E5BCD" w:rsidP="001D3535">
            <w:pPr>
              <w:rPr>
                <w:rFonts w:ascii="Arial Narrow" w:hAnsi="Arial Narrow"/>
                <w:sz w:val="18"/>
                <w:szCs w:val="18"/>
              </w:rPr>
            </w:pPr>
          </w:p>
        </w:tc>
        <w:tc>
          <w:tcPr>
            <w:tcW w:w="4677" w:type="dxa"/>
          </w:tcPr>
          <w:p w14:paraId="0CECCF8B" w14:textId="77777777" w:rsidR="000E5BCD" w:rsidRPr="00B813D5" w:rsidRDefault="000E5BCD" w:rsidP="001D3535">
            <w:pPr>
              <w:rPr>
                <w:rFonts w:ascii="Arial Narrow" w:hAnsi="Arial Narrow" w:cs="Calibri"/>
                <w:sz w:val="18"/>
                <w:szCs w:val="18"/>
              </w:rPr>
            </w:pPr>
            <w:r w:rsidRPr="00B813D5">
              <w:rPr>
                <w:rFonts w:ascii="Arial Narrow" w:hAnsi="Arial Narrow"/>
                <w:sz w:val="18"/>
                <w:szCs w:val="18"/>
              </w:rPr>
              <w:t>Appui aux personnes vulnérables (femmes chargées de famille, enfants en situation difficile …)</w:t>
            </w:r>
          </w:p>
        </w:tc>
        <w:tc>
          <w:tcPr>
            <w:tcW w:w="3003" w:type="dxa"/>
          </w:tcPr>
          <w:p w14:paraId="73E2C070" w14:textId="77777777" w:rsidR="000E5BCD" w:rsidRPr="00B813D5" w:rsidRDefault="000E5BCD" w:rsidP="001D3535">
            <w:pPr>
              <w:rPr>
                <w:rFonts w:ascii="Arial Narrow" w:hAnsi="Arial Narrow" w:cs="Calibri"/>
                <w:sz w:val="18"/>
                <w:szCs w:val="18"/>
              </w:rPr>
            </w:pPr>
            <w:r w:rsidRPr="00B813D5">
              <w:rPr>
                <w:rFonts w:ascii="Arial Narrow" w:hAnsi="Arial Narrow"/>
                <w:sz w:val="18"/>
                <w:szCs w:val="18"/>
              </w:rPr>
              <w:t>250 personnes vulnérables sont appuyées</w:t>
            </w:r>
          </w:p>
        </w:tc>
        <w:tc>
          <w:tcPr>
            <w:tcW w:w="2014" w:type="dxa"/>
          </w:tcPr>
          <w:p w14:paraId="5CFD8AB0" w14:textId="77777777" w:rsidR="000E5BCD" w:rsidRPr="00B813D5" w:rsidRDefault="000E5BCD" w:rsidP="001D3535">
            <w:pPr>
              <w:rPr>
                <w:rFonts w:ascii="Arial Narrow" w:hAnsi="Arial Narrow" w:cs="Calibri"/>
                <w:sz w:val="18"/>
                <w:szCs w:val="18"/>
              </w:rPr>
            </w:pPr>
            <w:r w:rsidRPr="00B813D5">
              <w:rPr>
                <w:rFonts w:ascii="Arial Narrow" w:hAnsi="Arial Narrow"/>
                <w:sz w:val="18"/>
                <w:szCs w:val="18"/>
              </w:rPr>
              <w:t xml:space="preserve">Toute la commune </w:t>
            </w:r>
          </w:p>
        </w:tc>
        <w:tc>
          <w:tcPr>
            <w:tcW w:w="1406" w:type="dxa"/>
          </w:tcPr>
          <w:p w14:paraId="05BE617A" w14:textId="77777777" w:rsidR="000E5BCD" w:rsidRPr="00B813D5" w:rsidRDefault="000E5BCD" w:rsidP="001D3535">
            <w:pPr>
              <w:jc w:val="right"/>
              <w:rPr>
                <w:rFonts w:ascii="Arial Narrow" w:hAnsi="Arial Narrow" w:cs="Calibri"/>
                <w:sz w:val="18"/>
                <w:szCs w:val="18"/>
              </w:rPr>
            </w:pPr>
            <w:r w:rsidRPr="00B813D5">
              <w:rPr>
                <w:rFonts w:ascii="Arial Narrow" w:hAnsi="Arial Narrow"/>
                <w:sz w:val="18"/>
                <w:szCs w:val="18"/>
              </w:rPr>
              <w:t>10 000 000</w:t>
            </w:r>
          </w:p>
        </w:tc>
        <w:tc>
          <w:tcPr>
            <w:tcW w:w="701" w:type="dxa"/>
          </w:tcPr>
          <w:p w14:paraId="73AE2922" w14:textId="77777777" w:rsidR="000E5BCD" w:rsidRPr="00B813D5" w:rsidRDefault="000E5BCD" w:rsidP="001D3535">
            <w:pPr>
              <w:rPr>
                <w:rFonts w:ascii="Arial Narrow" w:hAnsi="Arial Narrow"/>
                <w:sz w:val="18"/>
                <w:szCs w:val="18"/>
              </w:rPr>
            </w:pPr>
          </w:p>
        </w:tc>
        <w:tc>
          <w:tcPr>
            <w:tcW w:w="697" w:type="dxa"/>
          </w:tcPr>
          <w:p w14:paraId="7B6CF6CF"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15%</w:t>
            </w:r>
          </w:p>
        </w:tc>
        <w:tc>
          <w:tcPr>
            <w:tcW w:w="696" w:type="dxa"/>
          </w:tcPr>
          <w:p w14:paraId="1E454DF9"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35%</w:t>
            </w:r>
          </w:p>
        </w:tc>
        <w:tc>
          <w:tcPr>
            <w:tcW w:w="697" w:type="dxa"/>
          </w:tcPr>
          <w:p w14:paraId="63CD1D26"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50%</w:t>
            </w:r>
          </w:p>
        </w:tc>
      </w:tr>
      <w:tr w:rsidR="000E5BCD" w:rsidRPr="00B813D5" w14:paraId="21ADCC62" w14:textId="77777777" w:rsidTr="001D3535">
        <w:tc>
          <w:tcPr>
            <w:tcW w:w="2127" w:type="dxa"/>
          </w:tcPr>
          <w:p w14:paraId="241A7483" w14:textId="77777777" w:rsidR="000E5BCD" w:rsidRPr="000C181B" w:rsidRDefault="000E5BCD" w:rsidP="001D3535">
            <w:pPr>
              <w:rPr>
                <w:rFonts w:ascii="Arial Narrow" w:hAnsi="Arial Narrow"/>
                <w:b/>
                <w:bCs/>
                <w:sz w:val="18"/>
                <w:szCs w:val="18"/>
              </w:rPr>
            </w:pPr>
            <w:r w:rsidRPr="000C181B">
              <w:rPr>
                <w:rFonts w:ascii="Arial Narrow" w:hAnsi="Arial Narrow"/>
                <w:b/>
                <w:bCs/>
                <w:sz w:val="18"/>
                <w:szCs w:val="18"/>
              </w:rPr>
              <w:t>Sous-Total</w:t>
            </w:r>
            <w:r>
              <w:rPr>
                <w:rFonts w:ascii="Arial Narrow" w:hAnsi="Arial Narrow"/>
                <w:b/>
                <w:bCs/>
                <w:sz w:val="18"/>
                <w:szCs w:val="18"/>
              </w:rPr>
              <w:t xml:space="preserve"> 11</w:t>
            </w:r>
          </w:p>
        </w:tc>
        <w:tc>
          <w:tcPr>
            <w:tcW w:w="4677" w:type="dxa"/>
          </w:tcPr>
          <w:p w14:paraId="25F49B76" w14:textId="77777777" w:rsidR="000E5BCD" w:rsidRPr="00B813D5" w:rsidRDefault="000E5BCD" w:rsidP="001D3535">
            <w:pPr>
              <w:rPr>
                <w:rFonts w:ascii="Arial Narrow" w:hAnsi="Arial Narrow" w:cs="Calibri"/>
                <w:sz w:val="18"/>
                <w:szCs w:val="18"/>
              </w:rPr>
            </w:pPr>
          </w:p>
        </w:tc>
        <w:tc>
          <w:tcPr>
            <w:tcW w:w="3003" w:type="dxa"/>
          </w:tcPr>
          <w:p w14:paraId="33FCB77D" w14:textId="77777777" w:rsidR="000E5BCD" w:rsidRPr="00B813D5" w:rsidRDefault="000E5BCD" w:rsidP="001D3535">
            <w:pPr>
              <w:rPr>
                <w:rFonts w:ascii="Arial Narrow" w:hAnsi="Arial Narrow" w:cs="Calibri"/>
                <w:sz w:val="18"/>
                <w:szCs w:val="18"/>
              </w:rPr>
            </w:pPr>
          </w:p>
        </w:tc>
        <w:tc>
          <w:tcPr>
            <w:tcW w:w="2014" w:type="dxa"/>
          </w:tcPr>
          <w:p w14:paraId="0118040A" w14:textId="77777777" w:rsidR="000E5BCD" w:rsidRPr="00B813D5" w:rsidRDefault="000E5BCD" w:rsidP="001D3535">
            <w:pPr>
              <w:rPr>
                <w:rFonts w:ascii="Arial Narrow" w:hAnsi="Arial Narrow" w:cs="Calibri"/>
                <w:sz w:val="18"/>
                <w:szCs w:val="18"/>
              </w:rPr>
            </w:pPr>
          </w:p>
        </w:tc>
        <w:tc>
          <w:tcPr>
            <w:tcW w:w="1406" w:type="dxa"/>
          </w:tcPr>
          <w:p w14:paraId="115FAE01" w14:textId="77777777" w:rsidR="000E5BCD" w:rsidRPr="000C181B" w:rsidRDefault="000E5BCD" w:rsidP="001D3535">
            <w:pPr>
              <w:jc w:val="right"/>
              <w:rPr>
                <w:rFonts w:ascii="Arial Narrow" w:hAnsi="Arial Narrow" w:cs="Calibri"/>
                <w:b/>
                <w:bCs/>
                <w:sz w:val="18"/>
                <w:szCs w:val="18"/>
              </w:rPr>
            </w:pPr>
            <w:r w:rsidRPr="000C181B">
              <w:rPr>
                <w:rFonts w:ascii="Arial Narrow" w:hAnsi="Arial Narrow" w:cs="Calibri"/>
                <w:b/>
                <w:bCs/>
                <w:sz w:val="18"/>
                <w:szCs w:val="18"/>
              </w:rPr>
              <w:t>32 000 000</w:t>
            </w:r>
          </w:p>
        </w:tc>
        <w:tc>
          <w:tcPr>
            <w:tcW w:w="701" w:type="dxa"/>
          </w:tcPr>
          <w:p w14:paraId="1EA322F3" w14:textId="77777777" w:rsidR="000E5BCD" w:rsidRPr="00B813D5" w:rsidRDefault="000E5BCD" w:rsidP="001D3535">
            <w:pPr>
              <w:rPr>
                <w:rFonts w:ascii="Arial Narrow" w:hAnsi="Arial Narrow"/>
                <w:sz w:val="18"/>
                <w:szCs w:val="18"/>
              </w:rPr>
            </w:pPr>
          </w:p>
        </w:tc>
        <w:tc>
          <w:tcPr>
            <w:tcW w:w="697" w:type="dxa"/>
          </w:tcPr>
          <w:p w14:paraId="7380874C" w14:textId="77777777" w:rsidR="000E5BCD" w:rsidRPr="00B813D5" w:rsidRDefault="000E5BCD" w:rsidP="001D3535">
            <w:pPr>
              <w:rPr>
                <w:rFonts w:ascii="Arial Narrow" w:hAnsi="Arial Narrow"/>
                <w:sz w:val="18"/>
                <w:szCs w:val="18"/>
              </w:rPr>
            </w:pPr>
          </w:p>
        </w:tc>
        <w:tc>
          <w:tcPr>
            <w:tcW w:w="696" w:type="dxa"/>
          </w:tcPr>
          <w:p w14:paraId="24D36DF4" w14:textId="77777777" w:rsidR="000E5BCD" w:rsidRPr="00B813D5" w:rsidRDefault="000E5BCD" w:rsidP="001D3535">
            <w:pPr>
              <w:rPr>
                <w:rFonts w:ascii="Arial Narrow" w:hAnsi="Arial Narrow"/>
                <w:sz w:val="18"/>
                <w:szCs w:val="18"/>
              </w:rPr>
            </w:pPr>
          </w:p>
        </w:tc>
        <w:tc>
          <w:tcPr>
            <w:tcW w:w="697" w:type="dxa"/>
          </w:tcPr>
          <w:p w14:paraId="5E2DE4C2" w14:textId="77777777" w:rsidR="000E5BCD" w:rsidRPr="00B813D5" w:rsidRDefault="000E5BCD" w:rsidP="001D3535">
            <w:pPr>
              <w:rPr>
                <w:rFonts w:ascii="Arial Narrow" w:hAnsi="Arial Narrow"/>
                <w:sz w:val="18"/>
                <w:szCs w:val="18"/>
              </w:rPr>
            </w:pPr>
          </w:p>
        </w:tc>
      </w:tr>
      <w:tr w:rsidR="000E5BCD" w:rsidRPr="00B813D5" w14:paraId="79F3F1DD" w14:textId="77777777" w:rsidTr="001D3535">
        <w:tc>
          <w:tcPr>
            <w:tcW w:w="16018" w:type="dxa"/>
            <w:gridSpan w:val="9"/>
            <w:shd w:val="clear" w:color="auto" w:fill="CCC0D9" w:themeFill="accent4" w:themeFillTint="66"/>
          </w:tcPr>
          <w:p w14:paraId="23868047" w14:textId="77777777" w:rsidR="000E5BCD" w:rsidRPr="005470B1" w:rsidRDefault="000E5BCD" w:rsidP="001D3535">
            <w:pPr>
              <w:jc w:val="center"/>
              <w:rPr>
                <w:rFonts w:ascii="Arial Narrow" w:hAnsi="Arial Narrow"/>
                <w:b/>
                <w:bCs/>
                <w:sz w:val="18"/>
                <w:szCs w:val="18"/>
              </w:rPr>
            </w:pPr>
            <w:r w:rsidRPr="005470B1">
              <w:rPr>
                <w:rFonts w:ascii="Arial Narrow" w:hAnsi="Arial Narrow"/>
                <w:b/>
                <w:bCs/>
                <w:sz w:val="18"/>
                <w:szCs w:val="18"/>
              </w:rPr>
              <w:t>SECTEUR RESSOURCES HUMAINES</w:t>
            </w:r>
          </w:p>
        </w:tc>
      </w:tr>
      <w:tr w:rsidR="000E5BCD" w:rsidRPr="00B813D5" w14:paraId="2A622F49" w14:textId="77777777" w:rsidTr="001D3535">
        <w:tc>
          <w:tcPr>
            <w:tcW w:w="2127" w:type="dxa"/>
            <w:vMerge w:val="restart"/>
          </w:tcPr>
          <w:p w14:paraId="1E92B5D4" w14:textId="77777777" w:rsidR="000E5BCD" w:rsidRPr="00B813D5" w:rsidRDefault="000E5BCD" w:rsidP="001D3535">
            <w:pPr>
              <w:rPr>
                <w:rFonts w:ascii="Arial Narrow" w:hAnsi="Arial Narrow"/>
                <w:b/>
                <w:sz w:val="18"/>
                <w:szCs w:val="18"/>
              </w:rPr>
            </w:pPr>
            <w:r w:rsidRPr="00B813D5">
              <w:rPr>
                <w:rFonts w:ascii="Arial Narrow" w:hAnsi="Arial Narrow"/>
                <w:b/>
                <w:sz w:val="18"/>
                <w:szCs w:val="18"/>
              </w:rPr>
              <w:t>PROMOTION DE LA FEMME</w:t>
            </w:r>
          </w:p>
          <w:p w14:paraId="7D565A4E" w14:textId="77777777" w:rsidR="000E5BCD" w:rsidRPr="00B813D5" w:rsidRDefault="000E5BCD" w:rsidP="001D3535">
            <w:pPr>
              <w:rPr>
                <w:rFonts w:ascii="Arial Narrow" w:hAnsi="Arial Narrow"/>
                <w:b/>
                <w:sz w:val="18"/>
                <w:szCs w:val="18"/>
              </w:rPr>
            </w:pPr>
          </w:p>
          <w:p w14:paraId="74D36FCC" w14:textId="77777777" w:rsidR="000E5BCD" w:rsidRPr="00B813D5" w:rsidRDefault="000E5BCD" w:rsidP="001D3535">
            <w:pPr>
              <w:rPr>
                <w:rFonts w:ascii="Arial Narrow" w:hAnsi="Arial Narrow"/>
                <w:sz w:val="18"/>
                <w:szCs w:val="18"/>
              </w:rPr>
            </w:pPr>
            <w:r w:rsidRPr="00B813D5">
              <w:rPr>
                <w:rFonts w:ascii="Arial Narrow" w:hAnsi="Arial Narrow"/>
                <w:b/>
                <w:i/>
                <w:sz w:val="18"/>
                <w:szCs w:val="18"/>
              </w:rPr>
              <w:t>Promouvoir l’autonomisation de la femme</w:t>
            </w:r>
          </w:p>
        </w:tc>
        <w:tc>
          <w:tcPr>
            <w:tcW w:w="4677" w:type="dxa"/>
          </w:tcPr>
          <w:p w14:paraId="6E74E2E9" w14:textId="77777777" w:rsidR="000E5BCD" w:rsidRPr="00B813D5" w:rsidRDefault="000E5BCD" w:rsidP="001D3535">
            <w:pPr>
              <w:rPr>
                <w:rFonts w:ascii="Arial Narrow" w:hAnsi="Arial Narrow" w:cs="Calibri"/>
                <w:sz w:val="18"/>
                <w:szCs w:val="18"/>
              </w:rPr>
            </w:pPr>
            <w:r w:rsidRPr="00B813D5">
              <w:rPr>
                <w:rFonts w:ascii="Arial Narrow" w:hAnsi="Arial Narrow" w:cstheme="minorHAnsi"/>
                <w:sz w:val="18"/>
                <w:szCs w:val="18"/>
              </w:rPr>
              <w:t xml:space="preserve">Appui financier aux femmes pour la mise en œuvre des activités de teinture, coupe et couture, savonnerie, </w:t>
            </w:r>
          </w:p>
        </w:tc>
        <w:tc>
          <w:tcPr>
            <w:tcW w:w="3003" w:type="dxa"/>
          </w:tcPr>
          <w:p w14:paraId="153203F3" w14:textId="77777777" w:rsidR="000E5BCD" w:rsidRPr="00B813D5" w:rsidRDefault="000E5BCD" w:rsidP="001D3535">
            <w:pPr>
              <w:rPr>
                <w:rFonts w:ascii="Arial Narrow" w:hAnsi="Arial Narrow" w:cs="Calibri"/>
                <w:sz w:val="18"/>
                <w:szCs w:val="18"/>
              </w:rPr>
            </w:pPr>
            <w:r w:rsidRPr="00B813D5">
              <w:rPr>
                <w:rFonts w:ascii="Arial Narrow" w:hAnsi="Arial Narrow"/>
                <w:sz w:val="18"/>
                <w:szCs w:val="18"/>
              </w:rPr>
              <w:t>Les femmes ont bénéficié des appuis financiers</w:t>
            </w:r>
          </w:p>
        </w:tc>
        <w:tc>
          <w:tcPr>
            <w:tcW w:w="2014" w:type="dxa"/>
          </w:tcPr>
          <w:p w14:paraId="3ACE4C22" w14:textId="77777777" w:rsidR="000E5BCD" w:rsidRPr="00B813D5" w:rsidRDefault="000E5BCD" w:rsidP="001D3535">
            <w:pPr>
              <w:rPr>
                <w:rFonts w:ascii="Arial Narrow" w:hAnsi="Arial Narrow" w:cs="Calibri"/>
                <w:sz w:val="18"/>
                <w:szCs w:val="18"/>
              </w:rPr>
            </w:pPr>
            <w:r w:rsidRPr="00B813D5">
              <w:rPr>
                <w:rFonts w:ascii="Arial Narrow" w:hAnsi="Arial Narrow"/>
                <w:sz w:val="18"/>
                <w:szCs w:val="18"/>
              </w:rPr>
              <w:t>Toute la commune</w:t>
            </w:r>
          </w:p>
        </w:tc>
        <w:tc>
          <w:tcPr>
            <w:tcW w:w="1406" w:type="dxa"/>
          </w:tcPr>
          <w:p w14:paraId="174B7970" w14:textId="77777777" w:rsidR="000E5BCD" w:rsidRPr="00B813D5" w:rsidRDefault="000E5BCD" w:rsidP="001D3535">
            <w:pPr>
              <w:jc w:val="right"/>
              <w:rPr>
                <w:rFonts w:ascii="Arial Narrow" w:hAnsi="Arial Narrow" w:cs="Calibri"/>
                <w:sz w:val="18"/>
                <w:szCs w:val="18"/>
              </w:rPr>
            </w:pPr>
            <w:r w:rsidRPr="00B813D5">
              <w:rPr>
                <w:rFonts w:ascii="Arial Narrow" w:hAnsi="Arial Narrow"/>
                <w:sz w:val="18"/>
                <w:szCs w:val="18"/>
              </w:rPr>
              <w:t>500 000 000</w:t>
            </w:r>
          </w:p>
        </w:tc>
        <w:tc>
          <w:tcPr>
            <w:tcW w:w="701" w:type="dxa"/>
          </w:tcPr>
          <w:p w14:paraId="457E834C"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20%</w:t>
            </w:r>
          </w:p>
        </w:tc>
        <w:tc>
          <w:tcPr>
            <w:tcW w:w="697" w:type="dxa"/>
          </w:tcPr>
          <w:p w14:paraId="217FCAA3"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40%</w:t>
            </w:r>
          </w:p>
        </w:tc>
        <w:tc>
          <w:tcPr>
            <w:tcW w:w="696" w:type="dxa"/>
          </w:tcPr>
          <w:p w14:paraId="3E8D8264"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40%</w:t>
            </w:r>
          </w:p>
        </w:tc>
        <w:tc>
          <w:tcPr>
            <w:tcW w:w="697" w:type="dxa"/>
          </w:tcPr>
          <w:p w14:paraId="55D0127D"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20%</w:t>
            </w:r>
          </w:p>
        </w:tc>
      </w:tr>
      <w:tr w:rsidR="000E5BCD" w:rsidRPr="00B813D5" w14:paraId="75784366" w14:textId="77777777" w:rsidTr="001D3535">
        <w:tc>
          <w:tcPr>
            <w:tcW w:w="2127" w:type="dxa"/>
            <w:vMerge/>
          </w:tcPr>
          <w:p w14:paraId="13BCD040" w14:textId="77777777" w:rsidR="000E5BCD" w:rsidRPr="00B813D5" w:rsidRDefault="000E5BCD" w:rsidP="001D3535">
            <w:pPr>
              <w:rPr>
                <w:rFonts w:ascii="Arial Narrow" w:hAnsi="Arial Narrow"/>
                <w:sz w:val="18"/>
                <w:szCs w:val="18"/>
              </w:rPr>
            </w:pPr>
          </w:p>
        </w:tc>
        <w:tc>
          <w:tcPr>
            <w:tcW w:w="4677" w:type="dxa"/>
          </w:tcPr>
          <w:p w14:paraId="4D8DDABA" w14:textId="77777777" w:rsidR="000E5BCD" w:rsidRPr="00B813D5" w:rsidRDefault="000E5BCD" w:rsidP="001D3535">
            <w:pPr>
              <w:rPr>
                <w:rFonts w:ascii="Arial Narrow" w:hAnsi="Arial Narrow" w:cs="Calibri"/>
                <w:sz w:val="18"/>
                <w:szCs w:val="18"/>
              </w:rPr>
            </w:pPr>
            <w:r w:rsidRPr="00B813D5">
              <w:rPr>
                <w:rFonts w:ascii="Arial Narrow" w:hAnsi="Arial Narrow" w:cstheme="minorHAnsi"/>
                <w:sz w:val="18"/>
                <w:szCs w:val="18"/>
              </w:rPr>
              <w:t>Formation /renforcement des capacités des femmes dans leurs domaines d’intervention</w:t>
            </w:r>
          </w:p>
        </w:tc>
        <w:tc>
          <w:tcPr>
            <w:tcW w:w="3003" w:type="dxa"/>
          </w:tcPr>
          <w:p w14:paraId="560CE33E" w14:textId="77777777" w:rsidR="000E5BCD" w:rsidRPr="00B813D5" w:rsidRDefault="000E5BCD" w:rsidP="001D3535">
            <w:pPr>
              <w:rPr>
                <w:rFonts w:ascii="Arial Narrow" w:hAnsi="Arial Narrow" w:cs="Calibri"/>
                <w:sz w:val="18"/>
                <w:szCs w:val="18"/>
              </w:rPr>
            </w:pPr>
            <w:r w:rsidRPr="00B813D5">
              <w:rPr>
                <w:rFonts w:ascii="Arial Narrow" w:hAnsi="Arial Narrow"/>
                <w:sz w:val="18"/>
                <w:szCs w:val="18"/>
              </w:rPr>
              <w:t>Les femmes sont formées dans leurs domaines d’intervention</w:t>
            </w:r>
          </w:p>
        </w:tc>
        <w:tc>
          <w:tcPr>
            <w:tcW w:w="2014" w:type="dxa"/>
          </w:tcPr>
          <w:p w14:paraId="47769AEA" w14:textId="77777777" w:rsidR="000E5BCD" w:rsidRPr="00B813D5" w:rsidRDefault="000E5BCD" w:rsidP="001D3535">
            <w:pPr>
              <w:rPr>
                <w:rFonts w:ascii="Arial Narrow" w:hAnsi="Arial Narrow" w:cs="Calibri"/>
                <w:sz w:val="18"/>
                <w:szCs w:val="18"/>
              </w:rPr>
            </w:pPr>
            <w:r w:rsidRPr="00B813D5">
              <w:rPr>
                <w:rFonts w:ascii="Arial Narrow" w:hAnsi="Arial Narrow"/>
                <w:sz w:val="18"/>
                <w:szCs w:val="18"/>
              </w:rPr>
              <w:t>Toute la commune</w:t>
            </w:r>
          </w:p>
        </w:tc>
        <w:tc>
          <w:tcPr>
            <w:tcW w:w="1406" w:type="dxa"/>
          </w:tcPr>
          <w:p w14:paraId="2C21D13C" w14:textId="77777777" w:rsidR="000E5BCD" w:rsidRPr="00B813D5" w:rsidRDefault="000E5BCD" w:rsidP="001D3535">
            <w:pPr>
              <w:jc w:val="right"/>
              <w:rPr>
                <w:rFonts w:ascii="Arial Narrow" w:hAnsi="Arial Narrow" w:cs="Calibri"/>
                <w:sz w:val="18"/>
                <w:szCs w:val="18"/>
              </w:rPr>
            </w:pPr>
            <w:r w:rsidRPr="00B813D5">
              <w:rPr>
                <w:rFonts w:ascii="Arial Narrow" w:hAnsi="Arial Narrow"/>
                <w:sz w:val="18"/>
                <w:szCs w:val="18"/>
              </w:rPr>
              <w:t>100 000 000</w:t>
            </w:r>
          </w:p>
        </w:tc>
        <w:tc>
          <w:tcPr>
            <w:tcW w:w="701" w:type="dxa"/>
          </w:tcPr>
          <w:p w14:paraId="2864B68D"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20%</w:t>
            </w:r>
          </w:p>
        </w:tc>
        <w:tc>
          <w:tcPr>
            <w:tcW w:w="697" w:type="dxa"/>
          </w:tcPr>
          <w:p w14:paraId="3ABC0B33" w14:textId="77777777" w:rsidR="000E5BCD" w:rsidRPr="00B813D5" w:rsidRDefault="000E5BCD" w:rsidP="001D3535">
            <w:pPr>
              <w:rPr>
                <w:rFonts w:ascii="Arial Narrow" w:hAnsi="Arial Narrow"/>
                <w:sz w:val="18"/>
                <w:szCs w:val="18"/>
              </w:rPr>
            </w:pPr>
          </w:p>
        </w:tc>
        <w:tc>
          <w:tcPr>
            <w:tcW w:w="696" w:type="dxa"/>
          </w:tcPr>
          <w:p w14:paraId="5B068469"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80%</w:t>
            </w:r>
          </w:p>
        </w:tc>
        <w:tc>
          <w:tcPr>
            <w:tcW w:w="697" w:type="dxa"/>
          </w:tcPr>
          <w:p w14:paraId="241284AA"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20%</w:t>
            </w:r>
          </w:p>
        </w:tc>
      </w:tr>
      <w:tr w:rsidR="000E5BCD" w:rsidRPr="00B813D5" w14:paraId="364536D8" w14:textId="77777777" w:rsidTr="001D3535">
        <w:tc>
          <w:tcPr>
            <w:tcW w:w="2127" w:type="dxa"/>
            <w:vMerge/>
          </w:tcPr>
          <w:p w14:paraId="21BE9180" w14:textId="77777777" w:rsidR="000E5BCD" w:rsidRPr="00B813D5" w:rsidRDefault="000E5BCD" w:rsidP="001D3535">
            <w:pPr>
              <w:rPr>
                <w:rFonts w:ascii="Arial Narrow" w:hAnsi="Arial Narrow"/>
                <w:sz w:val="18"/>
                <w:szCs w:val="18"/>
              </w:rPr>
            </w:pPr>
          </w:p>
        </w:tc>
        <w:tc>
          <w:tcPr>
            <w:tcW w:w="4677" w:type="dxa"/>
          </w:tcPr>
          <w:p w14:paraId="26E08F47" w14:textId="77777777" w:rsidR="000E5BCD" w:rsidRPr="00B813D5" w:rsidRDefault="000E5BCD" w:rsidP="001D3535">
            <w:pPr>
              <w:rPr>
                <w:rFonts w:ascii="Arial Narrow" w:hAnsi="Arial Narrow" w:cs="Calibri"/>
                <w:sz w:val="18"/>
                <w:szCs w:val="18"/>
              </w:rPr>
            </w:pPr>
            <w:r w:rsidRPr="00B813D5">
              <w:rPr>
                <w:rFonts w:ascii="Arial Narrow" w:hAnsi="Arial Narrow"/>
                <w:sz w:val="18"/>
                <w:szCs w:val="18"/>
              </w:rPr>
              <w:t>Création/construction et équipements d’un centre d’écoute et d’assistance en faveur des femmes et filles victimes de Violences Basées sur le Genre (VBG)</w:t>
            </w:r>
          </w:p>
        </w:tc>
        <w:tc>
          <w:tcPr>
            <w:tcW w:w="3003" w:type="dxa"/>
          </w:tcPr>
          <w:p w14:paraId="0FE55DFA" w14:textId="77777777" w:rsidR="000E5BCD" w:rsidRPr="00B813D5" w:rsidRDefault="000E5BCD" w:rsidP="001D3535">
            <w:pPr>
              <w:rPr>
                <w:rFonts w:ascii="Arial Narrow" w:hAnsi="Arial Narrow" w:cs="Calibri"/>
                <w:sz w:val="18"/>
                <w:szCs w:val="18"/>
              </w:rPr>
            </w:pPr>
            <w:r w:rsidRPr="00B813D5">
              <w:rPr>
                <w:rFonts w:ascii="Arial Narrow" w:hAnsi="Arial Narrow"/>
                <w:sz w:val="18"/>
                <w:szCs w:val="18"/>
              </w:rPr>
              <w:t>Un centre d’écoute et d’assistance en faveur des femmes et filles victimes de Violences Basées sur le Genre (VBG) est créé</w:t>
            </w:r>
          </w:p>
        </w:tc>
        <w:tc>
          <w:tcPr>
            <w:tcW w:w="2014" w:type="dxa"/>
          </w:tcPr>
          <w:p w14:paraId="6D5308B9" w14:textId="77777777" w:rsidR="000E5BCD" w:rsidRPr="00B813D5" w:rsidRDefault="000E5BCD" w:rsidP="001D3535">
            <w:pPr>
              <w:rPr>
                <w:rFonts w:ascii="Arial Narrow" w:hAnsi="Arial Narrow" w:cs="Calibri"/>
                <w:sz w:val="18"/>
                <w:szCs w:val="18"/>
              </w:rPr>
            </w:pPr>
            <w:r w:rsidRPr="00B813D5">
              <w:rPr>
                <w:rFonts w:ascii="Arial Narrow" w:hAnsi="Arial Narrow"/>
                <w:sz w:val="18"/>
                <w:szCs w:val="18"/>
              </w:rPr>
              <w:t xml:space="preserve">Commune </w:t>
            </w:r>
          </w:p>
        </w:tc>
        <w:tc>
          <w:tcPr>
            <w:tcW w:w="1406" w:type="dxa"/>
          </w:tcPr>
          <w:p w14:paraId="2582974C" w14:textId="77777777" w:rsidR="000E5BCD" w:rsidRPr="00B813D5" w:rsidRDefault="000E5BCD" w:rsidP="001D3535">
            <w:pPr>
              <w:jc w:val="right"/>
              <w:rPr>
                <w:rFonts w:ascii="Arial Narrow" w:hAnsi="Arial Narrow" w:cs="Calibri"/>
                <w:sz w:val="18"/>
                <w:szCs w:val="18"/>
              </w:rPr>
            </w:pPr>
            <w:r w:rsidRPr="00B813D5">
              <w:rPr>
                <w:rFonts w:ascii="Arial Narrow" w:hAnsi="Arial Narrow"/>
                <w:sz w:val="18"/>
                <w:szCs w:val="18"/>
              </w:rPr>
              <w:t>10 000 000</w:t>
            </w:r>
          </w:p>
        </w:tc>
        <w:tc>
          <w:tcPr>
            <w:tcW w:w="701" w:type="dxa"/>
          </w:tcPr>
          <w:p w14:paraId="1DF2FC47"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15%</w:t>
            </w:r>
          </w:p>
        </w:tc>
        <w:tc>
          <w:tcPr>
            <w:tcW w:w="697" w:type="dxa"/>
          </w:tcPr>
          <w:p w14:paraId="0DC4F614"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35%</w:t>
            </w:r>
          </w:p>
        </w:tc>
        <w:tc>
          <w:tcPr>
            <w:tcW w:w="696" w:type="dxa"/>
          </w:tcPr>
          <w:p w14:paraId="58211F47"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50%</w:t>
            </w:r>
          </w:p>
        </w:tc>
        <w:tc>
          <w:tcPr>
            <w:tcW w:w="697" w:type="dxa"/>
          </w:tcPr>
          <w:p w14:paraId="09B9C19C"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15%</w:t>
            </w:r>
          </w:p>
        </w:tc>
      </w:tr>
      <w:tr w:rsidR="000E5BCD" w:rsidRPr="00B813D5" w14:paraId="4BC64217" w14:textId="77777777" w:rsidTr="001D3535">
        <w:tc>
          <w:tcPr>
            <w:tcW w:w="2127" w:type="dxa"/>
            <w:vMerge/>
          </w:tcPr>
          <w:p w14:paraId="1855C6A7" w14:textId="77777777" w:rsidR="000E5BCD" w:rsidRPr="00B813D5" w:rsidRDefault="000E5BCD" w:rsidP="001D3535">
            <w:pPr>
              <w:rPr>
                <w:rFonts w:ascii="Arial Narrow" w:hAnsi="Arial Narrow"/>
                <w:sz w:val="18"/>
                <w:szCs w:val="18"/>
              </w:rPr>
            </w:pPr>
          </w:p>
        </w:tc>
        <w:tc>
          <w:tcPr>
            <w:tcW w:w="4677" w:type="dxa"/>
          </w:tcPr>
          <w:p w14:paraId="2DB2A167" w14:textId="77777777" w:rsidR="000E5BCD" w:rsidRPr="00B813D5" w:rsidRDefault="000E5BCD" w:rsidP="001D3535">
            <w:pPr>
              <w:rPr>
                <w:rFonts w:ascii="Arial Narrow" w:hAnsi="Arial Narrow"/>
                <w:sz w:val="18"/>
                <w:szCs w:val="18"/>
              </w:rPr>
            </w:pPr>
            <w:r w:rsidRPr="00F210EF">
              <w:rPr>
                <w:rFonts w:ascii="Arial Narrow" w:hAnsi="Arial Narrow"/>
                <w:color w:val="FF0000"/>
                <w:sz w:val="18"/>
                <w:szCs w:val="18"/>
              </w:rPr>
              <w:t xml:space="preserve">Création /construction et équipements d’un centre de couture pour les femmes </w:t>
            </w:r>
          </w:p>
        </w:tc>
        <w:tc>
          <w:tcPr>
            <w:tcW w:w="3003" w:type="dxa"/>
          </w:tcPr>
          <w:p w14:paraId="38E6B0C1" w14:textId="77777777" w:rsidR="000E5BCD" w:rsidRPr="00B813D5" w:rsidRDefault="000E5BCD" w:rsidP="001D3535">
            <w:pPr>
              <w:rPr>
                <w:rFonts w:ascii="Arial Narrow" w:hAnsi="Arial Narrow"/>
                <w:sz w:val="18"/>
                <w:szCs w:val="18"/>
              </w:rPr>
            </w:pPr>
            <w:r w:rsidRPr="00F210EF">
              <w:rPr>
                <w:rFonts w:ascii="Arial Narrow" w:hAnsi="Arial Narrow"/>
                <w:color w:val="FF0000"/>
                <w:sz w:val="18"/>
                <w:szCs w:val="18"/>
              </w:rPr>
              <w:t>Un centre de couture est créé, construit et équipé pour les femmes</w:t>
            </w:r>
          </w:p>
        </w:tc>
        <w:tc>
          <w:tcPr>
            <w:tcW w:w="2014" w:type="dxa"/>
          </w:tcPr>
          <w:p w14:paraId="0517A8C5" w14:textId="77777777" w:rsidR="000E5BCD" w:rsidRPr="00B813D5" w:rsidRDefault="000E5BCD" w:rsidP="001D3535">
            <w:pPr>
              <w:rPr>
                <w:rFonts w:ascii="Arial Narrow" w:hAnsi="Arial Narrow"/>
                <w:sz w:val="18"/>
                <w:szCs w:val="18"/>
              </w:rPr>
            </w:pPr>
            <w:r w:rsidRPr="00F210EF">
              <w:rPr>
                <w:rFonts w:ascii="Arial Narrow" w:hAnsi="Arial Narrow"/>
                <w:color w:val="FF0000"/>
                <w:sz w:val="18"/>
                <w:szCs w:val="18"/>
              </w:rPr>
              <w:t xml:space="preserve">Commune </w:t>
            </w:r>
          </w:p>
        </w:tc>
        <w:tc>
          <w:tcPr>
            <w:tcW w:w="1406" w:type="dxa"/>
          </w:tcPr>
          <w:p w14:paraId="77B23A12" w14:textId="77777777" w:rsidR="000E5BCD" w:rsidRPr="00B813D5" w:rsidRDefault="000E5BCD" w:rsidP="001D3535">
            <w:pPr>
              <w:jc w:val="right"/>
              <w:rPr>
                <w:rFonts w:ascii="Arial Narrow" w:hAnsi="Arial Narrow"/>
                <w:sz w:val="18"/>
                <w:szCs w:val="18"/>
              </w:rPr>
            </w:pPr>
            <w:r>
              <w:rPr>
                <w:rFonts w:ascii="Arial Narrow" w:hAnsi="Arial Narrow"/>
                <w:sz w:val="18"/>
                <w:szCs w:val="18"/>
              </w:rPr>
              <w:t>PM</w:t>
            </w:r>
          </w:p>
        </w:tc>
        <w:tc>
          <w:tcPr>
            <w:tcW w:w="701" w:type="dxa"/>
          </w:tcPr>
          <w:p w14:paraId="0B6AC0B3" w14:textId="77777777" w:rsidR="000E5BCD" w:rsidRPr="00B813D5" w:rsidRDefault="000E5BCD" w:rsidP="001D3535">
            <w:pPr>
              <w:rPr>
                <w:rFonts w:ascii="Arial Narrow" w:hAnsi="Arial Narrow"/>
                <w:sz w:val="18"/>
                <w:szCs w:val="18"/>
              </w:rPr>
            </w:pPr>
          </w:p>
        </w:tc>
        <w:tc>
          <w:tcPr>
            <w:tcW w:w="697" w:type="dxa"/>
          </w:tcPr>
          <w:p w14:paraId="196F45C2" w14:textId="77777777" w:rsidR="000E5BCD" w:rsidRPr="00B813D5" w:rsidRDefault="000E5BCD" w:rsidP="001D3535">
            <w:pPr>
              <w:rPr>
                <w:rFonts w:ascii="Arial Narrow" w:hAnsi="Arial Narrow"/>
                <w:sz w:val="18"/>
                <w:szCs w:val="18"/>
              </w:rPr>
            </w:pPr>
          </w:p>
        </w:tc>
        <w:tc>
          <w:tcPr>
            <w:tcW w:w="696" w:type="dxa"/>
          </w:tcPr>
          <w:p w14:paraId="5CD3D5D4" w14:textId="77777777" w:rsidR="000E5BCD" w:rsidRPr="00B813D5" w:rsidRDefault="000E5BCD" w:rsidP="001D3535">
            <w:pPr>
              <w:rPr>
                <w:rFonts w:ascii="Arial Narrow" w:hAnsi="Arial Narrow"/>
                <w:sz w:val="18"/>
                <w:szCs w:val="18"/>
              </w:rPr>
            </w:pPr>
          </w:p>
        </w:tc>
        <w:tc>
          <w:tcPr>
            <w:tcW w:w="697" w:type="dxa"/>
          </w:tcPr>
          <w:p w14:paraId="45BF0241" w14:textId="77777777" w:rsidR="000E5BCD" w:rsidRPr="00B813D5" w:rsidRDefault="000E5BCD" w:rsidP="001D3535">
            <w:pPr>
              <w:rPr>
                <w:rFonts w:ascii="Arial Narrow" w:hAnsi="Arial Narrow"/>
                <w:sz w:val="18"/>
                <w:szCs w:val="18"/>
              </w:rPr>
            </w:pPr>
            <w:r>
              <w:rPr>
                <w:rFonts w:ascii="Arial Narrow" w:hAnsi="Arial Narrow"/>
                <w:sz w:val="18"/>
                <w:szCs w:val="18"/>
              </w:rPr>
              <w:t>100%</w:t>
            </w:r>
          </w:p>
        </w:tc>
      </w:tr>
      <w:tr w:rsidR="000E5BCD" w:rsidRPr="00B813D5" w14:paraId="136E9984" w14:textId="77777777" w:rsidTr="001D3535">
        <w:tc>
          <w:tcPr>
            <w:tcW w:w="2127" w:type="dxa"/>
            <w:vMerge/>
          </w:tcPr>
          <w:p w14:paraId="0FE25B54" w14:textId="77777777" w:rsidR="000E5BCD" w:rsidRPr="00B813D5" w:rsidRDefault="000E5BCD" w:rsidP="001D3535">
            <w:pPr>
              <w:rPr>
                <w:rFonts w:ascii="Arial Narrow" w:hAnsi="Arial Narrow"/>
                <w:sz w:val="18"/>
                <w:szCs w:val="18"/>
              </w:rPr>
            </w:pPr>
          </w:p>
        </w:tc>
        <w:tc>
          <w:tcPr>
            <w:tcW w:w="4677" w:type="dxa"/>
          </w:tcPr>
          <w:p w14:paraId="79D6595D" w14:textId="77777777" w:rsidR="000E5BCD" w:rsidRPr="00B813D5" w:rsidRDefault="000E5BCD" w:rsidP="001D3535">
            <w:pPr>
              <w:rPr>
                <w:rFonts w:ascii="Arial Narrow" w:hAnsi="Arial Narrow" w:cs="Calibri"/>
                <w:sz w:val="18"/>
                <w:szCs w:val="18"/>
              </w:rPr>
            </w:pPr>
            <w:r w:rsidRPr="00B813D5">
              <w:rPr>
                <w:rFonts w:ascii="Arial Narrow" w:hAnsi="Arial Narrow"/>
                <w:sz w:val="18"/>
                <w:szCs w:val="18"/>
              </w:rPr>
              <w:t>Mise en place d’un cadre de concertation périodique pour la prise en charge des violences basées sur le genre (VBG)</w:t>
            </w:r>
          </w:p>
        </w:tc>
        <w:tc>
          <w:tcPr>
            <w:tcW w:w="3003" w:type="dxa"/>
          </w:tcPr>
          <w:p w14:paraId="2F2F394D" w14:textId="77777777" w:rsidR="000E5BCD" w:rsidRPr="00B813D5" w:rsidRDefault="000E5BCD" w:rsidP="001D3535">
            <w:pPr>
              <w:rPr>
                <w:rFonts w:ascii="Arial Narrow" w:hAnsi="Arial Narrow" w:cs="Calibri"/>
                <w:sz w:val="18"/>
                <w:szCs w:val="18"/>
              </w:rPr>
            </w:pPr>
            <w:r w:rsidRPr="00B813D5">
              <w:rPr>
                <w:rFonts w:ascii="Arial Narrow" w:hAnsi="Arial Narrow"/>
                <w:sz w:val="18"/>
                <w:szCs w:val="18"/>
              </w:rPr>
              <w:t>Un cadre de concertation périodique pour la prise en charge des violences basées sur le genre (VBG) est mis en place</w:t>
            </w:r>
          </w:p>
        </w:tc>
        <w:tc>
          <w:tcPr>
            <w:tcW w:w="2014" w:type="dxa"/>
          </w:tcPr>
          <w:p w14:paraId="41B603D5" w14:textId="77777777" w:rsidR="000E5BCD" w:rsidRPr="00B813D5" w:rsidRDefault="000E5BCD" w:rsidP="001D3535">
            <w:pPr>
              <w:rPr>
                <w:rFonts w:ascii="Arial Narrow" w:hAnsi="Arial Narrow" w:cs="Calibri"/>
                <w:sz w:val="18"/>
                <w:szCs w:val="18"/>
              </w:rPr>
            </w:pPr>
            <w:r w:rsidRPr="00B813D5">
              <w:rPr>
                <w:rFonts w:ascii="Arial Narrow" w:hAnsi="Arial Narrow"/>
                <w:sz w:val="18"/>
                <w:szCs w:val="18"/>
              </w:rPr>
              <w:t xml:space="preserve">Commune </w:t>
            </w:r>
          </w:p>
        </w:tc>
        <w:tc>
          <w:tcPr>
            <w:tcW w:w="1406" w:type="dxa"/>
          </w:tcPr>
          <w:p w14:paraId="7EBDD971" w14:textId="77777777" w:rsidR="000E5BCD" w:rsidRPr="00B813D5" w:rsidRDefault="000E5BCD" w:rsidP="001D3535">
            <w:pPr>
              <w:jc w:val="right"/>
              <w:rPr>
                <w:rFonts w:ascii="Arial Narrow" w:hAnsi="Arial Narrow" w:cs="Calibri"/>
                <w:sz w:val="18"/>
                <w:szCs w:val="18"/>
              </w:rPr>
            </w:pPr>
            <w:r w:rsidRPr="00B813D5">
              <w:rPr>
                <w:rFonts w:ascii="Arial Narrow" w:hAnsi="Arial Narrow"/>
                <w:sz w:val="18"/>
                <w:szCs w:val="18"/>
              </w:rPr>
              <w:t>10 000 000</w:t>
            </w:r>
          </w:p>
        </w:tc>
        <w:tc>
          <w:tcPr>
            <w:tcW w:w="701" w:type="dxa"/>
          </w:tcPr>
          <w:p w14:paraId="544BC6CD"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100%</w:t>
            </w:r>
          </w:p>
        </w:tc>
        <w:tc>
          <w:tcPr>
            <w:tcW w:w="697" w:type="dxa"/>
          </w:tcPr>
          <w:p w14:paraId="7A167EF6" w14:textId="77777777" w:rsidR="000E5BCD" w:rsidRPr="00B813D5" w:rsidRDefault="000E5BCD" w:rsidP="001D3535">
            <w:pPr>
              <w:rPr>
                <w:rFonts w:ascii="Arial Narrow" w:hAnsi="Arial Narrow"/>
                <w:sz w:val="18"/>
                <w:szCs w:val="18"/>
              </w:rPr>
            </w:pPr>
          </w:p>
        </w:tc>
        <w:tc>
          <w:tcPr>
            <w:tcW w:w="696" w:type="dxa"/>
          </w:tcPr>
          <w:p w14:paraId="4C119110" w14:textId="77777777" w:rsidR="000E5BCD" w:rsidRPr="00B813D5" w:rsidRDefault="000E5BCD" w:rsidP="001D3535">
            <w:pPr>
              <w:rPr>
                <w:rFonts w:ascii="Arial Narrow" w:hAnsi="Arial Narrow"/>
                <w:sz w:val="18"/>
                <w:szCs w:val="18"/>
              </w:rPr>
            </w:pPr>
          </w:p>
        </w:tc>
        <w:tc>
          <w:tcPr>
            <w:tcW w:w="697" w:type="dxa"/>
          </w:tcPr>
          <w:p w14:paraId="58F6E9A7"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100%</w:t>
            </w:r>
          </w:p>
        </w:tc>
      </w:tr>
      <w:tr w:rsidR="000E5BCD" w:rsidRPr="00B813D5" w14:paraId="4CAC6ECD" w14:textId="77777777" w:rsidTr="001D3535">
        <w:tc>
          <w:tcPr>
            <w:tcW w:w="2127" w:type="dxa"/>
          </w:tcPr>
          <w:p w14:paraId="15041B5F" w14:textId="77777777" w:rsidR="000E5BCD" w:rsidRPr="007A55B5" w:rsidRDefault="000E5BCD" w:rsidP="001D3535">
            <w:pPr>
              <w:rPr>
                <w:rFonts w:ascii="Arial Narrow" w:hAnsi="Arial Narrow"/>
                <w:b/>
                <w:bCs/>
                <w:sz w:val="18"/>
                <w:szCs w:val="18"/>
              </w:rPr>
            </w:pPr>
            <w:r w:rsidRPr="007A55B5">
              <w:rPr>
                <w:rFonts w:ascii="Arial Narrow" w:hAnsi="Arial Narrow"/>
                <w:b/>
                <w:bCs/>
                <w:sz w:val="18"/>
                <w:szCs w:val="18"/>
              </w:rPr>
              <w:t>Sous-Total 12</w:t>
            </w:r>
          </w:p>
        </w:tc>
        <w:tc>
          <w:tcPr>
            <w:tcW w:w="4677" w:type="dxa"/>
          </w:tcPr>
          <w:p w14:paraId="599ACAC0" w14:textId="77777777" w:rsidR="000E5BCD" w:rsidRPr="00B813D5" w:rsidRDefault="000E5BCD" w:rsidP="001D3535">
            <w:pPr>
              <w:rPr>
                <w:rFonts w:ascii="Arial Narrow" w:hAnsi="Arial Narrow" w:cs="Calibri"/>
                <w:sz w:val="18"/>
                <w:szCs w:val="18"/>
              </w:rPr>
            </w:pPr>
          </w:p>
        </w:tc>
        <w:tc>
          <w:tcPr>
            <w:tcW w:w="3003" w:type="dxa"/>
          </w:tcPr>
          <w:p w14:paraId="22610D48" w14:textId="77777777" w:rsidR="000E5BCD" w:rsidRPr="00B813D5" w:rsidRDefault="000E5BCD" w:rsidP="001D3535">
            <w:pPr>
              <w:rPr>
                <w:rFonts w:ascii="Arial Narrow" w:hAnsi="Arial Narrow" w:cs="Calibri"/>
                <w:sz w:val="18"/>
                <w:szCs w:val="18"/>
              </w:rPr>
            </w:pPr>
          </w:p>
        </w:tc>
        <w:tc>
          <w:tcPr>
            <w:tcW w:w="2014" w:type="dxa"/>
          </w:tcPr>
          <w:p w14:paraId="00473B5B" w14:textId="77777777" w:rsidR="000E5BCD" w:rsidRPr="00B813D5" w:rsidRDefault="000E5BCD" w:rsidP="001D3535">
            <w:pPr>
              <w:rPr>
                <w:rFonts w:ascii="Arial Narrow" w:hAnsi="Arial Narrow" w:cs="Calibri"/>
                <w:sz w:val="18"/>
                <w:szCs w:val="18"/>
              </w:rPr>
            </w:pPr>
          </w:p>
        </w:tc>
        <w:tc>
          <w:tcPr>
            <w:tcW w:w="1406" w:type="dxa"/>
          </w:tcPr>
          <w:p w14:paraId="47BCCE60" w14:textId="77777777" w:rsidR="000E5BCD" w:rsidRPr="000C181B" w:rsidRDefault="000E5BCD" w:rsidP="001D3535">
            <w:pPr>
              <w:jc w:val="right"/>
              <w:rPr>
                <w:rFonts w:ascii="Arial Narrow" w:hAnsi="Arial Narrow" w:cs="Calibri"/>
                <w:b/>
                <w:bCs/>
                <w:sz w:val="18"/>
                <w:szCs w:val="18"/>
              </w:rPr>
            </w:pPr>
            <w:r w:rsidRPr="000C181B">
              <w:rPr>
                <w:rFonts w:ascii="Arial Narrow" w:hAnsi="Arial Narrow" w:cs="Calibri"/>
                <w:b/>
                <w:bCs/>
                <w:sz w:val="18"/>
                <w:szCs w:val="18"/>
              </w:rPr>
              <w:t>620 000 000</w:t>
            </w:r>
          </w:p>
        </w:tc>
        <w:tc>
          <w:tcPr>
            <w:tcW w:w="701" w:type="dxa"/>
          </w:tcPr>
          <w:p w14:paraId="31461B2F" w14:textId="77777777" w:rsidR="000E5BCD" w:rsidRPr="00B813D5" w:rsidRDefault="000E5BCD" w:rsidP="001D3535">
            <w:pPr>
              <w:rPr>
                <w:rFonts w:ascii="Arial Narrow" w:hAnsi="Arial Narrow"/>
                <w:sz w:val="18"/>
                <w:szCs w:val="18"/>
              </w:rPr>
            </w:pPr>
          </w:p>
        </w:tc>
        <w:tc>
          <w:tcPr>
            <w:tcW w:w="697" w:type="dxa"/>
          </w:tcPr>
          <w:p w14:paraId="698DA7EC" w14:textId="77777777" w:rsidR="000E5BCD" w:rsidRPr="00B813D5" w:rsidRDefault="000E5BCD" w:rsidP="001D3535">
            <w:pPr>
              <w:rPr>
                <w:rFonts w:ascii="Arial Narrow" w:hAnsi="Arial Narrow"/>
                <w:sz w:val="18"/>
                <w:szCs w:val="18"/>
              </w:rPr>
            </w:pPr>
          </w:p>
        </w:tc>
        <w:tc>
          <w:tcPr>
            <w:tcW w:w="696" w:type="dxa"/>
          </w:tcPr>
          <w:p w14:paraId="7A6FFE5E" w14:textId="77777777" w:rsidR="000E5BCD" w:rsidRPr="00B813D5" w:rsidRDefault="000E5BCD" w:rsidP="001D3535">
            <w:pPr>
              <w:rPr>
                <w:rFonts w:ascii="Arial Narrow" w:hAnsi="Arial Narrow"/>
                <w:sz w:val="18"/>
                <w:szCs w:val="18"/>
              </w:rPr>
            </w:pPr>
          </w:p>
        </w:tc>
        <w:tc>
          <w:tcPr>
            <w:tcW w:w="697" w:type="dxa"/>
          </w:tcPr>
          <w:p w14:paraId="357E6318" w14:textId="77777777" w:rsidR="000E5BCD" w:rsidRPr="00B813D5" w:rsidRDefault="000E5BCD" w:rsidP="001D3535">
            <w:pPr>
              <w:rPr>
                <w:rFonts w:ascii="Arial Narrow" w:hAnsi="Arial Narrow"/>
                <w:sz w:val="18"/>
                <w:szCs w:val="18"/>
              </w:rPr>
            </w:pPr>
          </w:p>
        </w:tc>
      </w:tr>
      <w:tr w:rsidR="000E5BCD" w:rsidRPr="00B813D5" w14:paraId="0713F580" w14:textId="77777777" w:rsidTr="001D3535">
        <w:tc>
          <w:tcPr>
            <w:tcW w:w="16018" w:type="dxa"/>
            <w:gridSpan w:val="9"/>
            <w:shd w:val="clear" w:color="auto" w:fill="E5B8B7" w:themeFill="accent2" w:themeFillTint="66"/>
          </w:tcPr>
          <w:p w14:paraId="0E239B92" w14:textId="77777777" w:rsidR="000E5BCD" w:rsidRPr="005470B1" w:rsidRDefault="000E5BCD" w:rsidP="001D3535">
            <w:pPr>
              <w:jc w:val="center"/>
              <w:rPr>
                <w:rFonts w:ascii="Arial Narrow" w:hAnsi="Arial Narrow"/>
                <w:b/>
                <w:bCs/>
                <w:sz w:val="18"/>
                <w:szCs w:val="18"/>
              </w:rPr>
            </w:pPr>
            <w:r w:rsidRPr="005470B1">
              <w:rPr>
                <w:rFonts w:ascii="Arial Narrow" w:hAnsi="Arial Narrow"/>
                <w:b/>
                <w:bCs/>
                <w:sz w:val="18"/>
                <w:szCs w:val="18"/>
              </w:rPr>
              <w:t>SECTEUR RESSOURCES HUMAINES</w:t>
            </w:r>
          </w:p>
        </w:tc>
      </w:tr>
      <w:tr w:rsidR="000E5BCD" w:rsidRPr="00B813D5" w14:paraId="1A857D93" w14:textId="77777777" w:rsidTr="001D3535">
        <w:tc>
          <w:tcPr>
            <w:tcW w:w="2127" w:type="dxa"/>
            <w:vMerge w:val="restart"/>
          </w:tcPr>
          <w:p w14:paraId="23BDF197" w14:textId="77777777" w:rsidR="000E5BCD" w:rsidRPr="00B813D5" w:rsidRDefault="000E5BCD" w:rsidP="001D3535">
            <w:pPr>
              <w:rPr>
                <w:rFonts w:ascii="Arial Narrow" w:hAnsi="Arial Narrow"/>
                <w:b/>
                <w:sz w:val="18"/>
                <w:szCs w:val="18"/>
              </w:rPr>
            </w:pPr>
            <w:r w:rsidRPr="00B813D5">
              <w:rPr>
                <w:rFonts w:ascii="Arial Narrow" w:hAnsi="Arial Narrow"/>
                <w:b/>
                <w:sz w:val="18"/>
                <w:szCs w:val="18"/>
              </w:rPr>
              <w:t>JEUNESSE/EMPLOI</w:t>
            </w:r>
          </w:p>
          <w:p w14:paraId="48E9E946" w14:textId="77777777" w:rsidR="000E5BCD" w:rsidRPr="00B813D5" w:rsidRDefault="000E5BCD" w:rsidP="001D3535">
            <w:pPr>
              <w:rPr>
                <w:rFonts w:ascii="Arial Narrow" w:hAnsi="Arial Narrow"/>
                <w:sz w:val="18"/>
                <w:szCs w:val="18"/>
              </w:rPr>
            </w:pPr>
            <w:r w:rsidRPr="00B813D5">
              <w:rPr>
                <w:rFonts w:ascii="Arial Narrow" w:hAnsi="Arial Narrow"/>
                <w:b/>
                <w:i/>
                <w:sz w:val="18"/>
                <w:szCs w:val="18"/>
              </w:rPr>
              <w:t>Promouvoir la jeunesse</w:t>
            </w:r>
          </w:p>
        </w:tc>
        <w:tc>
          <w:tcPr>
            <w:tcW w:w="4677" w:type="dxa"/>
          </w:tcPr>
          <w:p w14:paraId="50A6FDD7" w14:textId="77777777" w:rsidR="000E5BCD" w:rsidRPr="00B813D5" w:rsidRDefault="000E5BCD" w:rsidP="001D3535">
            <w:pPr>
              <w:rPr>
                <w:rFonts w:ascii="Arial Narrow" w:hAnsi="Arial Narrow" w:cs="Calibri"/>
                <w:sz w:val="18"/>
                <w:szCs w:val="18"/>
              </w:rPr>
            </w:pPr>
            <w:r w:rsidRPr="00B813D5">
              <w:rPr>
                <w:rFonts w:ascii="Arial Narrow" w:hAnsi="Arial Narrow" w:cstheme="minorHAnsi"/>
                <w:sz w:val="18"/>
                <w:szCs w:val="18"/>
              </w:rPr>
              <w:t>Création d’un bureau d’orientation des jeunes (filles garçons et en situation de handicap) diplômés et non diplômés et le rendre fonctionnel</w:t>
            </w:r>
          </w:p>
        </w:tc>
        <w:tc>
          <w:tcPr>
            <w:tcW w:w="3003" w:type="dxa"/>
          </w:tcPr>
          <w:p w14:paraId="31651206" w14:textId="77777777" w:rsidR="000E5BCD" w:rsidRPr="00B813D5" w:rsidRDefault="000E5BCD" w:rsidP="001D3535">
            <w:pPr>
              <w:rPr>
                <w:rFonts w:ascii="Arial Narrow" w:hAnsi="Arial Narrow" w:cs="Calibri"/>
                <w:sz w:val="18"/>
                <w:szCs w:val="18"/>
              </w:rPr>
            </w:pPr>
            <w:r w:rsidRPr="00B813D5">
              <w:rPr>
                <w:rFonts w:ascii="Arial Narrow" w:hAnsi="Arial Narrow" w:cstheme="minorHAnsi"/>
                <w:sz w:val="18"/>
                <w:szCs w:val="18"/>
              </w:rPr>
              <w:t>Un bureau d’orientation des jeunes diplômés et non diplômés est créé et est fonctionnel</w:t>
            </w:r>
          </w:p>
        </w:tc>
        <w:tc>
          <w:tcPr>
            <w:tcW w:w="2014" w:type="dxa"/>
          </w:tcPr>
          <w:p w14:paraId="0D713FC2" w14:textId="77777777" w:rsidR="000E5BCD" w:rsidRPr="00B813D5" w:rsidRDefault="000E5BCD" w:rsidP="001D3535">
            <w:pPr>
              <w:rPr>
                <w:rFonts w:ascii="Arial Narrow" w:hAnsi="Arial Narrow" w:cs="Calibri"/>
                <w:sz w:val="18"/>
                <w:szCs w:val="18"/>
              </w:rPr>
            </w:pPr>
            <w:r w:rsidRPr="00B813D5">
              <w:rPr>
                <w:rFonts w:ascii="Arial Narrow" w:hAnsi="Arial Narrow"/>
                <w:sz w:val="18"/>
                <w:szCs w:val="18"/>
              </w:rPr>
              <w:t>Commune</w:t>
            </w:r>
          </w:p>
        </w:tc>
        <w:tc>
          <w:tcPr>
            <w:tcW w:w="1406" w:type="dxa"/>
          </w:tcPr>
          <w:p w14:paraId="4CA7A535" w14:textId="77777777" w:rsidR="000E5BCD" w:rsidRPr="00B813D5" w:rsidRDefault="000E5BCD" w:rsidP="001D3535">
            <w:pPr>
              <w:jc w:val="right"/>
              <w:rPr>
                <w:rFonts w:ascii="Arial Narrow" w:hAnsi="Arial Narrow" w:cs="Calibri"/>
                <w:sz w:val="18"/>
                <w:szCs w:val="18"/>
              </w:rPr>
            </w:pPr>
            <w:r w:rsidRPr="00B813D5">
              <w:rPr>
                <w:rFonts w:ascii="Arial Narrow" w:hAnsi="Arial Narrow"/>
                <w:sz w:val="18"/>
                <w:szCs w:val="18"/>
              </w:rPr>
              <w:t>10</w:t>
            </w:r>
            <w:r>
              <w:rPr>
                <w:rFonts w:ascii="Arial Narrow" w:hAnsi="Arial Narrow"/>
                <w:sz w:val="18"/>
                <w:szCs w:val="18"/>
              </w:rPr>
              <w:t> </w:t>
            </w:r>
            <w:r w:rsidRPr="00B813D5">
              <w:rPr>
                <w:rFonts w:ascii="Arial Narrow" w:hAnsi="Arial Narrow"/>
                <w:sz w:val="18"/>
                <w:szCs w:val="18"/>
              </w:rPr>
              <w:t>000</w:t>
            </w:r>
            <w:r>
              <w:rPr>
                <w:rFonts w:ascii="Arial Narrow" w:hAnsi="Arial Narrow"/>
                <w:sz w:val="18"/>
                <w:szCs w:val="18"/>
              </w:rPr>
              <w:t xml:space="preserve"> </w:t>
            </w:r>
            <w:r w:rsidRPr="00B813D5">
              <w:rPr>
                <w:rFonts w:ascii="Arial Narrow" w:hAnsi="Arial Narrow"/>
                <w:sz w:val="18"/>
                <w:szCs w:val="18"/>
              </w:rPr>
              <w:t>000</w:t>
            </w:r>
          </w:p>
        </w:tc>
        <w:tc>
          <w:tcPr>
            <w:tcW w:w="701" w:type="dxa"/>
          </w:tcPr>
          <w:p w14:paraId="5679B0C7" w14:textId="77777777" w:rsidR="000E5BCD" w:rsidRPr="00B813D5" w:rsidRDefault="000E5BCD" w:rsidP="001D3535">
            <w:pPr>
              <w:rPr>
                <w:rFonts w:ascii="Arial Narrow" w:hAnsi="Arial Narrow"/>
                <w:sz w:val="18"/>
                <w:szCs w:val="18"/>
              </w:rPr>
            </w:pPr>
          </w:p>
        </w:tc>
        <w:tc>
          <w:tcPr>
            <w:tcW w:w="697" w:type="dxa"/>
          </w:tcPr>
          <w:p w14:paraId="157FA9EC"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100%</w:t>
            </w:r>
          </w:p>
        </w:tc>
        <w:tc>
          <w:tcPr>
            <w:tcW w:w="696" w:type="dxa"/>
          </w:tcPr>
          <w:p w14:paraId="5DA67E3A" w14:textId="77777777" w:rsidR="000E5BCD" w:rsidRPr="00B813D5" w:rsidRDefault="000E5BCD" w:rsidP="001D3535">
            <w:pPr>
              <w:rPr>
                <w:rFonts w:ascii="Arial Narrow" w:hAnsi="Arial Narrow"/>
                <w:sz w:val="18"/>
                <w:szCs w:val="18"/>
              </w:rPr>
            </w:pPr>
          </w:p>
        </w:tc>
        <w:tc>
          <w:tcPr>
            <w:tcW w:w="697" w:type="dxa"/>
          </w:tcPr>
          <w:p w14:paraId="57455973" w14:textId="77777777" w:rsidR="000E5BCD" w:rsidRPr="00B813D5" w:rsidRDefault="000E5BCD" w:rsidP="001D3535">
            <w:pPr>
              <w:rPr>
                <w:rFonts w:ascii="Arial Narrow" w:hAnsi="Arial Narrow"/>
                <w:sz w:val="18"/>
                <w:szCs w:val="18"/>
              </w:rPr>
            </w:pPr>
          </w:p>
        </w:tc>
      </w:tr>
      <w:tr w:rsidR="000E5BCD" w:rsidRPr="00B813D5" w14:paraId="65C2AD6F" w14:textId="77777777" w:rsidTr="001D3535">
        <w:tc>
          <w:tcPr>
            <w:tcW w:w="2127" w:type="dxa"/>
            <w:vMerge/>
          </w:tcPr>
          <w:p w14:paraId="0E2F405B" w14:textId="77777777" w:rsidR="000E5BCD" w:rsidRPr="00B813D5" w:rsidRDefault="000E5BCD" w:rsidP="001D3535">
            <w:pPr>
              <w:rPr>
                <w:rFonts w:ascii="Arial Narrow" w:hAnsi="Arial Narrow"/>
                <w:sz w:val="18"/>
                <w:szCs w:val="18"/>
              </w:rPr>
            </w:pPr>
          </w:p>
        </w:tc>
        <w:tc>
          <w:tcPr>
            <w:tcW w:w="4677" w:type="dxa"/>
          </w:tcPr>
          <w:p w14:paraId="45C48F44" w14:textId="77777777" w:rsidR="000E5BCD" w:rsidRPr="00B813D5" w:rsidRDefault="000E5BCD" w:rsidP="001D3535">
            <w:pPr>
              <w:rPr>
                <w:rFonts w:ascii="Arial Narrow" w:hAnsi="Arial Narrow" w:cs="Calibri"/>
                <w:sz w:val="18"/>
                <w:szCs w:val="18"/>
              </w:rPr>
            </w:pPr>
            <w:r w:rsidRPr="00B813D5">
              <w:rPr>
                <w:rFonts w:ascii="Arial Narrow" w:hAnsi="Arial Narrow"/>
                <w:sz w:val="18"/>
                <w:szCs w:val="18"/>
              </w:rPr>
              <w:t>Formation/renforcement des capacités des jeunes entrepreneurs</w:t>
            </w:r>
          </w:p>
        </w:tc>
        <w:tc>
          <w:tcPr>
            <w:tcW w:w="3003" w:type="dxa"/>
          </w:tcPr>
          <w:p w14:paraId="20B903FD" w14:textId="77777777" w:rsidR="000E5BCD" w:rsidRPr="00B813D5" w:rsidRDefault="000E5BCD" w:rsidP="001D3535">
            <w:pPr>
              <w:rPr>
                <w:rFonts w:ascii="Arial Narrow" w:hAnsi="Arial Narrow" w:cs="Calibri"/>
                <w:sz w:val="18"/>
                <w:szCs w:val="18"/>
              </w:rPr>
            </w:pPr>
            <w:r w:rsidRPr="00B813D5">
              <w:rPr>
                <w:rFonts w:ascii="Arial Narrow" w:hAnsi="Arial Narrow"/>
                <w:sz w:val="18"/>
                <w:szCs w:val="18"/>
              </w:rPr>
              <w:t xml:space="preserve">Les capacités des jeunes entrepreneurs sont renforcées </w:t>
            </w:r>
          </w:p>
        </w:tc>
        <w:tc>
          <w:tcPr>
            <w:tcW w:w="2014" w:type="dxa"/>
          </w:tcPr>
          <w:p w14:paraId="74DAC40B" w14:textId="77777777" w:rsidR="000E5BCD" w:rsidRPr="00B813D5" w:rsidRDefault="000E5BCD" w:rsidP="001D3535">
            <w:pPr>
              <w:rPr>
                <w:rFonts w:ascii="Arial Narrow" w:hAnsi="Arial Narrow" w:cs="Calibri"/>
                <w:sz w:val="18"/>
                <w:szCs w:val="18"/>
              </w:rPr>
            </w:pPr>
            <w:r w:rsidRPr="00B813D5">
              <w:rPr>
                <w:rFonts w:ascii="Arial Narrow" w:hAnsi="Arial Narrow"/>
                <w:sz w:val="18"/>
                <w:szCs w:val="18"/>
              </w:rPr>
              <w:t>Commune</w:t>
            </w:r>
          </w:p>
        </w:tc>
        <w:tc>
          <w:tcPr>
            <w:tcW w:w="1406" w:type="dxa"/>
          </w:tcPr>
          <w:p w14:paraId="079FD09D" w14:textId="77777777" w:rsidR="000E5BCD" w:rsidRPr="00B813D5" w:rsidRDefault="000E5BCD" w:rsidP="001D3535">
            <w:pPr>
              <w:jc w:val="right"/>
              <w:rPr>
                <w:rFonts w:ascii="Arial Narrow" w:hAnsi="Arial Narrow" w:cs="Calibri"/>
                <w:sz w:val="18"/>
                <w:szCs w:val="18"/>
              </w:rPr>
            </w:pPr>
            <w:r w:rsidRPr="00B813D5">
              <w:rPr>
                <w:rFonts w:ascii="Arial Narrow" w:hAnsi="Arial Narrow"/>
                <w:sz w:val="18"/>
                <w:szCs w:val="18"/>
              </w:rPr>
              <w:t>40.000.000</w:t>
            </w:r>
          </w:p>
        </w:tc>
        <w:tc>
          <w:tcPr>
            <w:tcW w:w="701" w:type="dxa"/>
          </w:tcPr>
          <w:p w14:paraId="1912B8D5"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10%</w:t>
            </w:r>
          </w:p>
        </w:tc>
        <w:tc>
          <w:tcPr>
            <w:tcW w:w="697" w:type="dxa"/>
          </w:tcPr>
          <w:p w14:paraId="7E4973C7"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10%</w:t>
            </w:r>
          </w:p>
        </w:tc>
        <w:tc>
          <w:tcPr>
            <w:tcW w:w="696" w:type="dxa"/>
          </w:tcPr>
          <w:p w14:paraId="62EBA688"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40%</w:t>
            </w:r>
          </w:p>
        </w:tc>
        <w:tc>
          <w:tcPr>
            <w:tcW w:w="697" w:type="dxa"/>
          </w:tcPr>
          <w:p w14:paraId="05609862"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40%</w:t>
            </w:r>
          </w:p>
        </w:tc>
      </w:tr>
      <w:tr w:rsidR="000E5BCD" w:rsidRPr="00B813D5" w14:paraId="4CCC6A64" w14:textId="77777777" w:rsidTr="001D3535">
        <w:tc>
          <w:tcPr>
            <w:tcW w:w="2127" w:type="dxa"/>
            <w:vMerge/>
          </w:tcPr>
          <w:p w14:paraId="78846040" w14:textId="77777777" w:rsidR="000E5BCD" w:rsidRPr="00B813D5" w:rsidRDefault="000E5BCD" w:rsidP="001D3535">
            <w:pPr>
              <w:rPr>
                <w:rFonts w:ascii="Arial Narrow" w:hAnsi="Arial Narrow"/>
                <w:sz w:val="18"/>
                <w:szCs w:val="18"/>
              </w:rPr>
            </w:pPr>
          </w:p>
        </w:tc>
        <w:tc>
          <w:tcPr>
            <w:tcW w:w="4677" w:type="dxa"/>
          </w:tcPr>
          <w:p w14:paraId="096D6ACB" w14:textId="77777777" w:rsidR="000E5BCD" w:rsidRPr="00B813D5" w:rsidRDefault="000E5BCD" w:rsidP="001D3535">
            <w:pPr>
              <w:rPr>
                <w:rFonts w:ascii="Arial Narrow" w:hAnsi="Arial Narrow" w:cs="Calibri"/>
                <w:sz w:val="18"/>
                <w:szCs w:val="18"/>
              </w:rPr>
            </w:pPr>
            <w:r w:rsidRPr="00B813D5">
              <w:rPr>
                <w:rFonts w:ascii="Arial Narrow" w:hAnsi="Arial Narrow"/>
                <w:sz w:val="18"/>
                <w:szCs w:val="18"/>
              </w:rPr>
              <w:t xml:space="preserve">Reconversion des jeunes diplômés vers les secteurs porteurs </w:t>
            </w:r>
          </w:p>
        </w:tc>
        <w:tc>
          <w:tcPr>
            <w:tcW w:w="3003" w:type="dxa"/>
          </w:tcPr>
          <w:p w14:paraId="45A6A4D2" w14:textId="77777777" w:rsidR="000E5BCD" w:rsidRPr="00B813D5" w:rsidRDefault="000E5BCD" w:rsidP="001D3535">
            <w:pPr>
              <w:rPr>
                <w:rFonts w:ascii="Arial Narrow" w:hAnsi="Arial Narrow" w:cs="Calibri"/>
                <w:sz w:val="18"/>
                <w:szCs w:val="18"/>
              </w:rPr>
            </w:pPr>
            <w:r w:rsidRPr="00B813D5">
              <w:rPr>
                <w:rFonts w:ascii="Arial Narrow" w:hAnsi="Arial Narrow"/>
                <w:sz w:val="18"/>
                <w:szCs w:val="18"/>
              </w:rPr>
              <w:t>Les jeunes diplômés sont reconvertis vers les porteurs</w:t>
            </w:r>
          </w:p>
        </w:tc>
        <w:tc>
          <w:tcPr>
            <w:tcW w:w="2014" w:type="dxa"/>
          </w:tcPr>
          <w:p w14:paraId="250DD32C" w14:textId="77777777" w:rsidR="000E5BCD" w:rsidRPr="00B813D5" w:rsidRDefault="000E5BCD" w:rsidP="001D3535">
            <w:pPr>
              <w:rPr>
                <w:rFonts w:ascii="Arial Narrow" w:hAnsi="Arial Narrow" w:cs="Calibri"/>
                <w:sz w:val="18"/>
                <w:szCs w:val="18"/>
              </w:rPr>
            </w:pPr>
            <w:r w:rsidRPr="00B813D5">
              <w:rPr>
                <w:rFonts w:ascii="Arial Narrow" w:hAnsi="Arial Narrow"/>
                <w:sz w:val="18"/>
                <w:szCs w:val="18"/>
              </w:rPr>
              <w:t xml:space="preserve"> Commune</w:t>
            </w:r>
          </w:p>
        </w:tc>
        <w:tc>
          <w:tcPr>
            <w:tcW w:w="1406" w:type="dxa"/>
          </w:tcPr>
          <w:p w14:paraId="1E6B1262" w14:textId="77777777" w:rsidR="000E5BCD" w:rsidRPr="00B813D5" w:rsidRDefault="000E5BCD" w:rsidP="001D3535">
            <w:pPr>
              <w:jc w:val="right"/>
              <w:rPr>
                <w:rFonts w:ascii="Arial Narrow" w:hAnsi="Arial Narrow" w:cs="Calibri"/>
                <w:sz w:val="18"/>
                <w:szCs w:val="18"/>
              </w:rPr>
            </w:pPr>
            <w:r w:rsidRPr="00B813D5">
              <w:rPr>
                <w:rFonts w:ascii="Arial Narrow" w:hAnsi="Arial Narrow"/>
                <w:sz w:val="18"/>
                <w:szCs w:val="18"/>
              </w:rPr>
              <w:t>40.000.000</w:t>
            </w:r>
          </w:p>
        </w:tc>
        <w:tc>
          <w:tcPr>
            <w:tcW w:w="701" w:type="dxa"/>
          </w:tcPr>
          <w:p w14:paraId="0CACF373"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10%</w:t>
            </w:r>
          </w:p>
        </w:tc>
        <w:tc>
          <w:tcPr>
            <w:tcW w:w="697" w:type="dxa"/>
          </w:tcPr>
          <w:p w14:paraId="62043EF1"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10%</w:t>
            </w:r>
          </w:p>
        </w:tc>
        <w:tc>
          <w:tcPr>
            <w:tcW w:w="696" w:type="dxa"/>
          </w:tcPr>
          <w:p w14:paraId="57EF9E48"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40%</w:t>
            </w:r>
          </w:p>
        </w:tc>
        <w:tc>
          <w:tcPr>
            <w:tcW w:w="697" w:type="dxa"/>
          </w:tcPr>
          <w:p w14:paraId="1E981E3A"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40%</w:t>
            </w:r>
          </w:p>
        </w:tc>
      </w:tr>
      <w:tr w:rsidR="000E5BCD" w:rsidRPr="00B813D5" w14:paraId="328F9155" w14:textId="77777777" w:rsidTr="001D3535">
        <w:tc>
          <w:tcPr>
            <w:tcW w:w="2127" w:type="dxa"/>
            <w:vMerge/>
          </w:tcPr>
          <w:p w14:paraId="591A5791" w14:textId="77777777" w:rsidR="000E5BCD" w:rsidRPr="00B813D5" w:rsidRDefault="000E5BCD" w:rsidP="001D3535">
            <w:pPr>
              <w:rPr>
                <w:rFonts w:ascii="Arial Narrow" w:hAnsi="Arial Narrow"/>
                <w:sz w:val="18"/>
                <w:szCs w:val="18"/>
              </w:rPr>
            </w:pPr>
          </w:p>
        </w:tc>
        <w:tc>
          <w:tcPr>
            <w:tcW w:w="4677" w:type="dxa"/>
          </w:tcPr>
          <w:p w14:paraId="629E3C53" w14:textId="77777777" w:rsidR="000E5BCD" w:rsidRPr="00B813D5" w:rsidRDefault="000E5BCD" w:rsidP="001D3535">
            <w:pPr>
              <w:rPr>
                <w:rFonts w:ascii="Arial Narrow" w:hAnsi="Arial Narrow" w:cs="Calibri"/>
                <w:sz w:val="18"/>
                <w:szCs w:val="18"/>
              </w:rPr>
            </w:pPr>
            <w:r w:rsidRPr="00B813D5">
              <w:rPr>
                <w:rFonts w:ascii="Arial Narrow" w:hAnsi="Arial Narrow"/>
                <w:sz w:val="18"/>
                <w:szCs w:val="18"/>
              </w:rPr>
              <w:t xml:space="preserve">Sensibilisation des jeunes sur la citoyenneté </w:t>
            </w:r>
          </w:p>
        </w:tc>
        <w:tc>
          <w:tcPr>
            <w:tcW w:w="3003" w:type="dxa"/>
          </w:tcPr>
          <w:p w14:paraId="6B7D3682" w14:textId="77777777" w:rsidR="000E5BCD" w:rsidRPr="00B813D5" w:rsidRDefault="000E5BCD" w:rsidP="001D3535">
            <w:pPr>
              <w:rPr>
                <w:rFonts w:ascii="Arial Narrow" w:hAnsi="Arial Narrow" w:cs="Calibri"/>
                <w:sz w:val="18"/>
                <w:szCs w:val="18"/>
              </w:rPr>
            </w:pPr>
            <w:r w:rsidRPr="00B813D5">
              <w:rPr>
                <w:rFonts w:ascii="Arial Narrow" w:hAnsi="Arial Narrow" w:cstheme="minorHAnsi"/>
                <w:sz w:val="18"/>
                <w:szCs w:val="18"/>
              </w:rPr>
              <w:t xml:space="preserve">Les jeunes sont sensibilisés sur la citoyenneté </w:t>
            </w:r>
          </w:p>
        </w:tc>
        <w:tc>
          <w:tcPr>
            <w:tcW w:w="2014" w:type="dxa"/>
          </w:tcPr>
          <w:p w14:paraId="3DA10AD1" w14:textId="77777777" w:rsidR="000E5BCD" w:rsidRPr="00B813D5" w:rsidRDefault="000E5BCD" w:rsidP="001D3535">
            <w:pPr>
              <w:rPr>
                <w:rFonts w:ascii="Arial Narrow" w:hAnsi="Arial Narrow" w:cs="Calibri"/>
                <w:sz w:val="18"/>
                <w:szCs w:val="18"/>
              </w:rPr>
            </w:pPr>
            <w:r w:rsidRPr="00B813D5">
              <w:rPr>
                <w:rFonts w:ascii="Arial Narrow" w:hAnsi="Arial Narrow"/>
                <w:sz w:val="18"/>
                <w:szCs w:val="18"/>
              </w:rPr>
              <w:t>Commune</w:t>
            </w:r>
          </w:p>
        </w:tc>
        <w:tc>
          <w:tcPr>
            <w:tcW w:w="1406" w:type="dxa"/>
          </w:tcPr>
          <w:p w14:paraId="6628DBD9" w14:textId="77777777" w:rsidR="000E5BCD" w:rsidRPr="00B813D5" w:rsidRDefault="000E5BCD" w:rsidP="001D3535">
            <w:pPr>
              <w:jc w:val="right"/>
              <w:rPr>
                <w:rFonts w:ascii="Arial Narrow" w:hAnsi="Arial Narrow" w:cs="Calibri"/>
                <w:sz w:val="18"/>
                <w:szCs w:val="18"/>
              </w:rPr>
            </w:pPr>
            <w:r w:rsidRPr="00B813D5">
              <w:rPr>
                <w:rFonts w:ascii="Arial Narrow" w:hAnsi="Arial Narrow"/>
                <w:sz w:val="18"/>
                <w:szCs w:val="18"/>
              </w:rPr>
              <w:t>10.000.000</w:t>
            </w:r>
          </w:p>
        </w:tc>
        <w:tc>
          <w:tcPr>
            <w:tcW w:w="701" w:type="dxa"/>
          </w:tcPr>
          <w:p w14:paraId="48871190"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10%</w:t>
            </w:r>
          </w:p>
        </w:tc>
        <w:tc>
          <w:tcPr>
            <w:tcW w:w="697" w:type="dxa"/>
          </w:tcPr>
          <w:p w14:paraId="00B99337"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30%</w:t>
            </w:r>
          </w:p>
        </w:tc>
        <w:tc>
          <w:tcPr>
            <w:tcW w:w="696" w:type="dxa"/>
          </w:tcPr>
          <w:p w14:paraId="6A51468C"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30%</w:t>
            </w:r>
          </w:p>
        </w:tc>
        <w:tc>
          <w:tcPr>
            <w:tcW w:w="697" w:type="dxa"/>
          </w:tcPr>
          <w:p w14:paraId="4B0C5116"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30%</w:t>
            </w:r>
          </w:p>
        </w:tc>
      </w:tr>
      <w:tr w:rsidR="000E5BCD" w:rsidRPr="00B813D5" w14:paraId="435E9EF3" w14:textId="77777777" w:rsidTr="001D3535">
        <w:tc>
          <w:tcPr>
            <w:tcW w:w="2127" w:type="dxa"/>
            <w:vMerge/>
          </w:tcPr>
          <w:p w14:paraId="48C749A3" w14:textId="77777777" w:rsidR="000E5BCD" w:rsidRPr="00B813D5" w:rsidRDefault="000E5BCD" w:rsidP="001D3535">
            <w:pPr>
              <w:rPr>
                <w:rFonts w:ascii="Arial Narrow" w:hAnsi="Arial Narrow"/>
                <w:sz w:val="18"/>
                <w:szCs w:val="18"/>
              </w:rPr>
            </w:pPr>
          </w:p>
        </w:tc>
        <w:tc>
          <w:tcPr>
            <w:tcW w:w="4677" w:type="dxa"/>
          </w:tcPr>
          <w:p w14:paraId="2060D14D" w14:textId="77777777" w:rsidR="000E5BCD" w:rsidRPr="00B813D5" w:rsidRDefault="000E5BCD" w:rsidP="001D3535">
            <w:pPr>
              <w:rPr>
                <w:rFonts w:ascii="Arial Narrow" w:hAnsi="Arial Narrow"/>
                <w:sz w:val="18"/>
                <w:szCs w:val="18"/>
              </w:rPr>
            </w:pPr>
            <w:r w:rsidRPr="00B813D5">
              <w:rPr>
                <w:rFonts w:ascii="Arial Narrow" w:hAnsi="Arial Narrow" w:cs="Arial"/>
                <w:sz w:val="18"/>
                <w:szCs w:val="18"/>
              </w:rPr>
              <w:t>Identification des projets et différentes initiatives des jeunes (filles et garçons)</w:t>
            </w:r>
            <w:r w:rsidRPr="00B813D5">
              <w:rPr>
                <w:rFonts w:ascii="Arial Narrow" w:hAnsi="Arial Narrow" w:cs="Arial"/>
                <w:strike/>
                <w:sz w:val="18"/>
                <w:szCs w:val="18"/>
              </w:rPr>
              <w:t xml:space="preserve"> </w:t>
            </w:r>
          </w:p>
        </w:tc>
        <w:tc>
          <w:tcPr>
            <w:tcW w:w="3003" w:type="dxa"/>
          </w:tcPr>
          <w:p w14:paraId="3D4A3DB5" w14:textId="77777777" w:rsidR="000E5BCD" w:rsidRPr="00B813D5" w:rsidRDefault="000E5BCD" w:rsidP="001D3535">
            <w:pPr>
              <w:rPr>
                <w:rFonts w:ascii="Arial Narrow" w:hAnsi="Arial Narrow" w:cstheme="minorHAnsi"/>
                <w:sz w:val="18"/>
                <w:szCs w:val="18"/>
              </w:rPr>
            </w:pPr>
            <w:r w:rsidRPr="00B813D5">
              <w:rPr>
                <w:rFonts w:ascii="Arial Narrow" w:hAnsi="Arial Narrow"/>
                <w:sz w:val="18"/>
                <w:szCs w:val="18"/>
              </w:rPr>
              <w:t xml:space="preserve">Les projets et initiatives des jeunes sont identifiés </w:t>
            </w:r>
          </w:p>
        </w:tc>
        <w:tc>
          <w:tcPr>
            <w:tcW w:w="2014" w:type="dxa"/>
          </w:tcPr>
          <w:p w14:paraId="642E0E36"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Commune</w:t>
            </w:r>
          </w:p>
        </w:tc>
        <w:tc>
          <w:tcPr>
            <w:tcW w:w="1406" w:type="dxa"/>
          </w:tcPr>
          <w:p w14:paraId="55E41611" w14:textId="77777777" w:rsidR="000E5BCD" w:rsidRPr="00B813D5" w:rsidRDefault="000E5BCD" w:rsidP="001D3535">
            <w:pPr>
              <w:jc w:val="right"/>
              <w:rPr>
                <w:rFonts w:ascii="Arial Narrow" w:hAnsi="Arial Narrow"/>
                <w:sz w:val="18"/>
                <w:szCs w:val="18"/>
              </w:rPr>
            </w:pPr>
            <w:r w:rsidRPr="00B813D5">
              <w:rPr>
                <w:rFonts w:ascii="Arial Narrow" w:hAnsi="Arial Narrow"/>
                <w:sz w:val="18"/>
                <w:szCs w:val="18"/>
              </w:rPr>
              <w:t>5.000.000</w:t>
            </w:r>
          </w:p>
        </w:tc>
        <w:tc>
          <w:tcPr>
            <w:tcW w:w="701" w:type="dxa"/>
          </w:tcPr>
          <w:p w14:paraId="2A2F6BF5"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10%</w:t>
            </w:r>
          </w:p>
        </w:tc>
        <w:tc>
          <w:tcPr>
            <w:tcW w:w="697" w:type="dxa"/>
          </w:tcPr>
          <w:p w14:paraId="784D716A"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30%</w:t>
            </w:r>
          </w:p>
        </w:tc>
        <w:tc>
          <w:tcPr>
            <w:tcW w:w="696" w:type="dxa"/>
          </w:tcPr>
          <w:p w14:paraId="4E04E06D" w14:textId="77777777" w:rsidR="000E5BCD" w:rsidRPr="00B813D5" w:rsidRDefault="000E5BCD" w:rsidP="001D3535">
            <w:pPr>
              <w:rPr>
                <w:rFonts w:ascii="Arial Narrow" w:hAnsi="Arial Narrow"/>
                <w:sz w:val="18"/>
                <w:szCs w:val="18"/>
              </w:rPr>
            </w:pPr>
          </w:p>
        </w:tc>
        <w:tc>
          <w:tcPr>
            <w:tcW w:w="697" w:type="dxa"/>
          </w:tcPr>
          <w:p w14:paraId="2C22853F"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60%</w:t>
            </w:r>
          </w:p>
        </w:tc>
      </w:tr>
      <w:tr w:rsidR="000E5BCD" w:rsidRPr="00B813D5" w14:paraId="4CB3BBBF" w14:textId="77777777" w:rsidTr="001D3535">
        <w:tc>
          <w:tcPr>
            <w:tcW w:w="2127" w:type="dxa"/>
            <w:vMerge/>
          </w:tcPr>
          <w:p w14:paraId="20049AAF" w14:textId="77777777" w:rsidR="000E5BCD" w:rsidRPr="00B813D5" w:rsidRDefault="000E5BCD" w:rsidP="001D3535">
            <w:pPr>
              <w:rPr>
                <w:rFonts w:ascii="Arial Narrow" w:hAnsi="Arial Narrow"/>
                <w:sz w:val="18"/>
                <w:szCs w:val="18"/>
              </w:rPr>
            </w:pPr>
          </w:p>
        </w:tc>
        <w:tc>
          <w:tcPr>
            <w:tcW w:w="4677" w:type="dxa"/>
          </w:tcPr>
          <w:p w14:paraId="6BAEED36" w14:textId="77777777" w:rsidR="000E5BCD" w:rsidRPr="00B813D5" w:rsidRDefault="000E5BCD" w:rsidP="001D3535">
            <w:pPr>
              <w:rPr>
                <w:rFonts w:ascii="Arial Narrow" w:hAnsi="Arial Narrow"/>
                <w:sz w:val="18"/>
                <w:szCs w:val="18"/>
              </w:rPr>
            </w:pPr>
            <w:r w:rsidRPr="00B813D5">
              <w:rPr>
                <w:rFonts w:ascii="Arial Narrow" w:hAnsi="Arial Narrow" w:cs="Arial"/>
                <w:sz w:val="18"/>
                <w:szCs w:val="18"/>
              </w:rPr>
              <w:t>Appui et accompagnement des jeunes porteurs de projets</w:t>
            </w:r>
          </w:p>
        </w:tc>
        <w:tc>
          <w:tcPr>
            <w:tcW w:w="3003" w:type="dxa"/>
          </w:tcPr>
          <w:p w14:paraId="30CF0EF4" w14:textId="77777777" w:rsidR="000E5BCD" w:rsidRPr="00B813D5" w:rsidRDefault="000E5BCD" w:rsidP="001D3535">
            <w:pPr>
              <w:rPr>
                <w:rFonts w:ascii="Arial Narrow" w:hAnsi="Arial Narrow" w:cstheme="minorHAnsi"/>
                <w:sz w:val="18"/>
                <w:szCs w:val="18"/>
              </w:rPr>
            </w:pPr>
            <w:r w:rsidRPr="00B813D5">
              <w:rPr>
                <w:rFonts w:ascii="Arial Narrow" w:hAnsi="Arial Narrow"/>
                <w:sz w:val="18"/>
                <w:szCs w:val="18"/>
              </w:rPr>
              <w:t xml:space="preserve">Les jeunes porteurs de projets sont appuyés et accompagnés </w:t>
            </w:r>
          </w:p>
        </w:tc>
        <w:tc>
          <w:tcPr>
            <w:tcW w:w="2014" w:type="dxa"/>
          </w:tcPr>
          <w:p w14:paraId="127D747F"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Commune</w:t>
            </w:r>
          </w:p>
        </w:tc>
        <w:tc>
          <w:tcPr>
            <w:tcW w:w="1406" w:type="dxa"/>
          </w:tcPr>
          <w:p w14:paraId="71EAD50B" w14:textId="77777777" w:rsidR="000E5BCD" w:rsidRPr="00B813D5" w:rsidRDefault="000E5BCD" w:rsidP="001D3535">
            <w:pPr>
              <w:jc w:val="right"/>
              <w:rPr>
                <w:rFonts w:ascii="Arial Narrow" w:hAnsi="Arial Narrow"/>
                <w:sz w:val="18"/>
                <w:szCs w:val="18"/>
              </w:rPr>
            </w:pPr>
            <w:r w:rsidRPr="00B813D5">
              <w:rPr>
                <w:rFonts w:ascii="Arial Narrow" w:hAnsi="Arial Narrow"/>
                <w:sz w:val="18"/>
                <w:szCs w:val="18"/>
              </w:rPr>
              <w:t>5.000.000</w:t>
            </w:r>
          </w:p>
        </w:tc>
        <w:tc>
          <w:tcPr>
            <w:tcW w:w="701" w:type="dxa"/>
          </w:tcPr>
          <w:p w14:paraId="58FC0DF1" w14:textId="77777777" w:rsidR="000E5BCD" w:rsidRPr="00B813D5" w:rsidRDefault="000E5BCD" w:rsidP="001D3535">
            <w:pPr>
              <w:rPr>
                <w:rFonts w:ascii="Arial Narrow" w:hAnsi="Arial Narrow"/>
                <w:sz w:val="18"/>
                <w:szCs w:val="18"/>
              </w:rPr>
            </w:pPr>
          </w:p>
        </w:tc>
        <w:tc>
          <w:tcPr>
            <w:tcW w:w="697" w:type="dxa"/>
          </w:tcPr>
          <w:p w14:paraId="58AFB5A2"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30%</w:t>
            </w:r>
          </w:p>
        </w:tc>
        <w:tc>
          <w:tcPr>
            <w:tcW w:w="696" w:type="dxa"/>
          </w:tcPr>
          <w:p w14:paraId="67D7F4F2"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50%</w:t>
            </w:r>
          </w:p>
        </w:tc>
        <w:tc>
          <w:tcPr>
            <w:tcW w:w="697" w:type="dxa"/>
          </w:tcPr>
          <w:p w14:paraId="62DCD3BC"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20%</w:t>
            </w:r>
          </w:p>
        </w:tc>
      </w:tr>
      <w:tr w:rsidR="000E5BCD" w:rsidRPr="00B813D5" w14:paraId="0D981322" w14:textId="77777777" w:rsidTr="001D3535">
        <w:tc>
          <w:tcPr>
            <w:tcW w:w="2127" w:type="dxa"/>
            <w:vMerge/>
          </w:tcPr>
          <w:p w14:paraId="2636702C" w14:textId="77777777" w:rsidR="000E5BCD" w:rsidRPr="00B813D5" w:rsidRDefault="000E5BCD" w:rsidP="001D3535">
            <w:pPr>
              <w:rPr>
                <w:rFonts w:ascii="Arial Narrow" w:hAnsi="Arial Narrow"/>
                <w:sz w:val="18"/>
                <w:szCs w:val="18"/>
              </w:rPr>
            </w:pPr>
          </w:p>
        </w:tc>
        <w:tc>
          <w:tcPr>
            <w:tcW w:w="4677" w:type="dxa"/>
          </w:tcPr>
          <w:p w14:paraId="1179FD09" w14:textId="77777777" w:rsidR="000E5BCD" w:rsidRPr="00B813D5" w:rsidRDefault="000E5BCD" w:rsidP="001D3535">
            <w:pPr>
              <w:rPr>
                <w:rFonts w:ascii="Arial Narrow" w:hAnsi="Arial Narrow"/>
                <w:sz w:val="18"/>
                <w:szCs w:val="18"/>
              </w:rPr>
            </w:pPr>
            <w:r w:rsidRPr="00B813D5">
              <w:rPr>
                <w:rFonts w:ascii="Arial Narrow" w:hAnsi="Arial Narrow" w:cs="Arial"/>
                <w:sz w:val="18"/>
                <w:szCs w:val="18"/>
              </w:rPr>
              <w:t>Organisation des journées d’information et de sensibilisation sur les phénomènes liés à la délinquance juvénile</w:t>
            </w:r>
          </w:p>
        </w:tc>
        <w:tc>
          <w:tcPr>
            <w:tcW w:w="3003" w:type="dxa"/>
          </w:tcPr>
          <w:p w14:paraId="0FED0CD4" w14:textId="77777777" w:rsidR="000E5BCD" w:rsidRPr="00B813D5" w:rsidRDefault="000E5BCD" w:rsidP="001D3535">
            <w:pPr>
              <w:rPr>
                <w:rFonts w:ascii="Arial Narrow" w:hAnsi="Arial Narrow" w:cstheme="minorHAnsi"/>
                <w:sz w:val="18"/>
                <w:szCs w:val="18"/>
              </w:rPr>
            </w:pPr>
            <w:r w:rsidRPr="00B813D5">
              <w:rPr>
                <w:rFonts w:ascii="Arial Narrow" w:hAnsi="Arial Narrow" w:cs="Arial"/>
                <w:sz w:val="18"/>
                <w:szCs w:val="18"/>
              </w:rPr>
              <w:t>Des journées d’information et de sensibilisation sur les phénomènes liés à la délinquance juvénile sont organisées</w:t>
            </w:r>
          </w:p>
        </w:tc>
        <w:tc>
          <w:tcPr>
            <w:tcW w:w="2014" w:type="dxa"/>
          </w:tcPr>
          <w:p w14:paraId="1411CA3B"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Commune</w:t>
            </w:r>
          </w:p>
        </w:tc>
        <w:tc>
          <w:tcPr>
            <w:tcW w:w="1406" w:type="dxa"/>
          </w:tcPr>
          <w:p w14:paraId="0987E92B" w14:textId="77777777" w:rsidR="000E5BCD" w:rsidRPr="00B813D5" w:rsidRDefault="000E5BCD" w:rsidP="001D3535">
            <w:pPr>
              <w:jc w:val="right"/>
              <w:rPr>
                <w:rFonts w:ascii="Arial Narrow" w:hAnsi="Arial Narrow"/>
                <w:sz w:val="18"/>
                <w:szCs w:val="18"/>
              </w:rPr>
            </w:pPr>
            <w:r w:rsidRPr="00B813D5">
              <w:rPr>
                <w:rFonts w:ascii="Arial Narrow" w:hAnsi="Arial Narrow"/>
                <w:sz w:val="18"/>
                <w:szCs w:val="18"/>
              </w:rPr>
              <w:t>2.000.000</w:t>
            </w:r>
          </w:p>
        </w:tc>
        <w:tc>
          <w:tcPr>
            <w:tcW w:w="701" w:type="dxa"/>
          </w:tcPr>
          <w:p w14:paraId="3E08BEC8" w14:textId="77777777" w:rsidR="000E5BCD" w:rsidRPr="00B813D5" w:rsidRDefault="000E5BCD" w:rsidP="001D3535">
            <w:pPr>
              <w:rPr>
                <w:rFonts w:ascii="Arial Narrow" w:hAnsi="Arial Narrow"/>
                <w:sz w:val="18"/>
                <w:szCs w:val="18"/>
              </w:rPr>
            </w:pPr>
          </w:p>
        </w:tc>
        <w:tc>
          <w:tcPr>
            <w:tcW w:w="697" w:type="dxa"/>
          </w:tcPr>
          <w:p w14:paraId="708BE648"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50%</w:t>
            </w:r>
          </w:p>
        </w:tc>
        <w:tc>
          <w:tcPr>
            <w:tcW w:w="696" w:type="dxa"/>
          </w:tcPr>
          <w:p w14:paraId="420E3A03"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50%</w:t>
            </w:r>
          </w:p>
        </w:tc>
        <w:tc>
          <w:tcPr>
            <w:tcW w:w="697" w:type="dxa"/>
          </w:tcPr>
          <w:p w14:paraId="36D4679F" w14:textId="77777777" w:rsidR="000E5BCD" w:rsidRPr="00B813D5" w:rsidRDefault="000E5BCD" w:rsidP="001D3535">
            <w:pPr>
              <w:rPr>
                <w:rFonts w:ascii="Arial Narrow" w:hAnsi="Arial Narrow"/>
                <w:sz w:val="18"/>
                <w:szCs w:val="18"/>
              </w:rPr>
            </w:pPr>
          </w:p>
        </w:tc>
      </w:tr>
      <w:tr w:rsidR="000E5BCD" w:rsidRPr="00B813D5" w14:paraId="523E1E41" w14:textId="77777777" w:rsidTr="001D3535">
        <w:tc>
          <w:tcPr>
            <w:tcW w:w="2127" w:type="dxa"/>
          </w:tcPr>
          <w:p w14:paraId="1E22C70F" w14:textId="77777777" w:rsidR="000E5BCD" w:rsidRPr="007A55B5" w:rsidRDefault="000E5BCD" w:rsidP="001D3535">
            <w:pPr>
              <w:rPr>
                <w:rFonts w:ascii="Arial Narrow" w:hAnsi="Arial Narrow"/>
                <w:b/>
                <w:bCs/>
                <w:sz w:val="18"/>
                <w:szCs w:val="18"/>
              </w:rPr>
            </w:pPr>
            <w:r w:rsidRPr="007A55B5">
              <w:rPr>
                <w:rFonts w:ascii="Arial Narrow" w:hAnsi="Arial Narrow"/>
                <w:b/>
                <w:bCs/>
                <w:sz w:val="18"/>
                <w:szCs w:val="18"/>
              </w:rPr>
              <w:t>Sous-Total</w:t>
            </w:r>
            <w:r>
              <w:rPr>
                <w:rFonts w:ascii="Arial Narrow" w:hAnsi="Arial Narrow"/>
                <w:b/>
                <w:bCs/>
                <w:sz w:val="18"/>
                <w:szCs w:val="18"/>
              </w:rPr>
              <w:t xml:space="preserve"> 13</w:t>
            </w:r>
          </w:p>
        </w:tc>
        <w:tc>
          <w:tcPr>
            <w:tcW w:w="4677" w:type="dxa"/>
          </w:tcPr>
          <w:p w14:paraId="373B5DC5" w14:textId="77777777" w:rsidR="000E5BCD" w:rsidRPr="00B813D5" w:rsidRDefault="000E5BCD" w:rsidP="001D3535">
            <w:pPr>
              <w:rPr>
                <w:rFonts w:ascii="Arial Narrow" w:hAnsi="Arial Narrow"/>
                <w:sz w:val="18"/>
                <w:szCs w:val="18"/>
              </w:rPr>
            </w:pPr>
          </w:p>
        </w:tc>
        <w:tc>
          <w:tcPr>
            <w:tcW w:w="3003" w:type="dxa"/>
          </w:tcPr>
          <w:p w14:paraId="7B8927CD" w14:textId="77777777" w:rsidR="000E5BCD" w:rsidRPr="00B813D5" w:rsidRDefault="000E5BCD" w:rsidP="001D3535">
            <w:pPr>
              <w:rPr>
                <w:rFonts w:ascii="Arial Narrow" w:hAnsi="Arial Narrow" w:cstheme="minorHAnsi"/>
                <w:sz w:val="18"/>
                <w:szCs w:val="18"/>
              </w:rPr>
            </w:pPr>
          </w:p>
        </w:tc>
        <w:tc>
          <w:tcPr>
            <w:tcW w:w="2014" w:type="dxa"/>
          </w:tcPr>
          <w:p w14:paraId="57C8F07D" w14:textId="77777777" w:rsidR="000E5BCD" w:rsidRPr="00B813D5" w:rsidRDefault="000E5BCD" w:rsidP="001D3535">
            <w:pPr>
              <w:rPr>
                <w:rFonts w:ascii="Arial Narrow" w:hAnsi="Arial Narrow"/>
                <w:sz w:val="18"/>
                <w:szCs w:val="18"/>
              </w:rPr>
            </w:pPr>
          </w:p>
        </w:tc>
        <w:tc>
          <w:tcPr>
            <w:tcW w:w="1406" w:type="dxa"/>
          </w:tcPr>
          <w:p w14:paraId="52BEBF8E" w14:textId="77777777" w:rsidR="000E5BCD" w:rsidRPr="000C181B" w:rsidRDefault="000E5BCD" w:rsidP="001D3535">
            <w:pPr>
              <w:jc w:val="right"/>
              <w:rPr>
                <w:rFonts w:ascii="Arial Narrow" w:hAnsi="Arial Narrow"/>
                <w:b/>
                <w:bCs/>
                <w:sz w:val="18"/>
                <w:szCs w:val="18"/>
              </w:rPr>
            </w:pPr>
            <w:r w:rsidRPr="000C181B">
              <w:rPr>
                <w:rFonts w:ascii="Arial Narrow" w:hAnsi="Arial Narrow"/>
                <w:b/>
                <w:bCs/>
                <w:sz w:val="18"/>
                <w:szCs w:val="18"/>
              </w:rPr>
              <w:t>112 000 000</w:t>
            </w:r>
          </w:p>
        </w:tc>
        <w:tc>
          <w:tcPr>
            <w:tcW w:w="701" w:type="dxa"/>
          </w:tcPr>
          <w:p w14:paraId="7AC783BF" w14:textId="77777777" w:rsidR="000E5BCD" w:rsidRPr="00B813D5" w:rsidRDefault="000E5BCD" w:rsidP="001D3535">
            <w:pPr>
              <w:rPr>
                <w:rFonts w:ascii="Arial Narrow" w:hAnsi="Arial Narrow"/>
                <w:sz w:val="18"/>
                <w:szCs w:val="18"/>
              </w:rPr>
            </w:pPr>
          </w:p>
        </w:tc>
        <w:tc>
          <w:tcPr>
            <w:tcW w:w="697" w:type="dxa"/>
          </w:tcPr>
          <w:p w14:paraId="53163C6F" w14:textId="77777777" w:rsidR="000E5BCD" w:rsidRPr="00B813D5" w:rsidRDefault="000E5BCD" w:rsidP="001D3535">
            <w:pPr>
              <w:rPr>
                <w:rFonts w:ascii="Arial Narrow" w:hAnsi="Arial Narrow"/>
                <w:sz w:val="18"/>
                <w:szCs w:val="18"/>
              </w:rPr>
            </w:pPr>
          </w:p>
        </w:tc>
        <w:tc>
          <w:tcPr>
            <w:tcW w:w="696" w:type="dxa"/>
          </w:tcPr>
          <w:p w14:paraId="17194685" w14:textId="77777777" w:rsidR="000E5BCD" w:rsidRPr="00B813D5" w:rsidRDefault="000E5BCD" w:rsidP="001D3535">
            <w:pPr>
              <w:rPr>
                <w:rFonts w:ascii="Arial Narrow" w:hAnsi="Arial Narrow"/>
                <w:sz w:val="18"/>
                <w:szCs w:val="18"/>
              </w:rPr>
            </w:pPr>
          </w:p>
        </w:tc>
        <w:tc>
          <w:tcPr>
            <w:tcW w:w="697" w:type="dxa"/>
          </w:tcPr>
          <w:p w14:paraId="3FB307C6" w14:textId="77777777" w:rsidR="000E5BCD" w:rsidRPr="00B813D5" w:rsidRDefault="000E5BCD" w:rsidP="001D3535">
            <w:pPr>
              <w:rPr>
                <w:rFonts w:ascii="Arial Narrow" w:hAnsi="Arial Narrow"/>
                <w:sz w:val="18"/>
                <w:szCs w:val="18"/>
              </w:rPr>
            </w:pPr>
          </w:p>
        </w:tc>
      </w:tr>
      <w:tr w:rsidR="000E5BCD" w:rsidRPr="00B813D5" w14:paraId="206E9CDF" w14:textId="77777777" w:rsidTr="001D3535">
        <w:tc>
          <w:tcPr>
            <w:tcW w:w="16018" w:type="dxa"/>
            <w:gridSpan w:val="9"/>
            <w:shd w:val="clear" w:color="auto" w:fill="D6E3BC" w:themeFill="accent3" w:themeFillTint="66"/>
          </w:tcPr>
          <w:p w14:paraId="341B8FF6" w14:textId="77777777" w:rsidR="000E5BCD" w:rsidRPr="005470B1" w:rsidRDefault="000E5BCD" w:rsidP="001D3535">
            <w:pPr>
              <w:jc w:val="center"/>
              <w:rPr>
                <w:rFonts w:ascii="Arial Narrow" w:hAnsi="Arial Narrow"/>
                <w:b/>
                <w:bCs/>
                <w:sz w:val="18"/>
                <w:szCs w:val="18"/>
              </w:rPr>
            </w:pPr>
            <w:r w:rsidRPr="005470B1">
              <w:rPr>
                <w:rFonts w:ascii="Arial Narrow" w:hAnsi="Arial Narrow"/>
                <w:b/>
                <w:bCs/>
                <w:sz w:val="18"/>
                <w:szCs w:val="18"/>
              </w:rPr>
              <w:t>SECTEUR RESSOURCES HUMAINES</w:t>
            </w:r>
          </w:p>
        </w:tc>
      </w:tr>
      <w:tr w:rsidR="000E5BCD" w:rsidRPr="00B813D5" w14:paraId="66E3D8E7" w14:textId="77777777" w:rsidTr="001D3535">
        <w:tc>
          <w:tcPr>
            <w:tcW w:w="2127" w:type="dxa"/>
            <w:vMerge w:val="restart"/>
          </w:tcPr>
          <w:p w14:paraId="4E84DBF2" w14:textId="77777777" w:rsidR="000E5BCD" w:rsidRPr="00B813D5" w:rsidRDefault="000E5BCD" w:rsidP="001D3535">
            <w:pPr>
              <w:rPr>
                <w:rFonts w:ascii="Arial Narrow" w:hAnsi="Arial Narrow"/>
                <w:b/>
                <w:sz w:val="18"/>
                <w:szCs w:val="18"/>
              </w:rPr>
            </w:pPr>
            <w:r w:rsidRPr="00B813D5">
              <w:rPr>
                <w:rFonts w:ascii="Arial Narrow" w:hAnsi="Arial Narrow"/>
                <w:b/>
                <w:sz w:val="18"/>
                <w:szCs w:val="18"/>
              </w:rPr>
              <w:t>SPORT</w:t>
            </w:r>
          </w:p>
          <w:p w14:paraId="59F6B0F3" w14:textId="77777777" w:rsidR="000E5BCD" w:rsidRPr="00B813D5" w:rsidRDefault="000E5BCD" w:rsidP="001D3535">
            <w:pPr>
              <w:rPr>
                <w:rFonts w:ascii="Arial Narrow" w:hAnsi="Arial Narrow"/>
                <w:sz w:val="18"/>
                <w:szCs w:val="18"/>
              </w:rPr>
            </w:pPr>
            <w:r w:rsidRPr="00B813D5">
              <w:rPr>
                <w:rFonts w:ascii="Arial Narrow" w:hAnsi="Arial Narrow"/>
                <w:b/>
                <w:i/>
                <w:sz w:val="18"/>
                <w:szCs w:val="18"/>
              </w:rPr>
              <w:t>Promouvoir le sport</w:t>
            </w:r>
          </w:p>
        </w:tc>
        <w:tc>
          <w:tcPr>
            <w:tcW w:w="4677" w:type="dxa"/>
          </w:tcPr>
          <w:p w14:paraId="67EF328A"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Organisation des activités sportives et culturelles</w:t>
            </w:r>
          </w:p>
        </w:tc>
        <w:tc>
          <w:tcPr>
            <w:tcW w:w="3003" w:type="dxa"/>
          </w:tcPr>
          <w:p w14:paraId="5E72D749" w14:textId="77777777" w:rsidR="000E5BCD" w:rsidRPr="00B813D5" w:rsidRDefault="000E5BCD" w:rsidP="001D3535">
            <w:pPr>
              <w:rPr>
                <w:rFonts w:ascii="Arial Narrow" w:hAnsi="Arial Narrow" w:cstheme="minorHAnsi"/>
                <w:sz w:val="18"/>
                <w:szCs w:val="18"/>
              </w:rPr>
            </w:pPr>
            <w:r w:rsidRPr="00B813D5">
              <w:rPr>
                <w:rFonts w:ascii="Arial Narrow" w:hAnsi="Arial Narrow"/>
                <w:sz w:val="18"/>
                <w:szCs w:val="18"/>
              </w:rPr>
              <w:t>Les activités sportives et culturelles sont organisées</w:t>
            </w:r>
          </w:p>
        </w:tc>
        <w:tc>
          <w:tcPr>
            <w:tcW w:w="2014" w:type="dxa"/>
          </w:tcPr>
          <w:p w14:paraId="76B9EEB9"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Commune</w:t>
            </w:r>
          </w:p>
        </w:tc>
        <w:tc>
          <w:tcPr>
            <w:tcW w:w="1406" w:type="dxa"/>
          </w:tcPr>
          <w:p w14:paraId="56081BED" w14:textId="77777777" w:rsidR="000E5BCD" w:rsidRPr="00B813D5" w:rsidRDefault="000E5BCD" w:rsidP="001D3535">
            <w:pPr>
              <w:jc w:val="right"/>
              <w:rPr>
                <w:rFonts w:ascii="Arial Narrow" w:hAnsi="Arial Narrow"/>
                <w:sz w:val="18"/>
                <w:szCs w:val="18"/>
              </w:rPr>
            </w:pPr>
            <w:r w:rsidRPr="00B813D5">
              <w:rPr>
                <w:rFonts w:ascii="Arial Narrow" w:hAnsi="Arial Narrow"/>
                <w:sz w:val="18"/>
                <w:szCs w:val="18"/>
              </w:rPr>
              <w:t>50 000 000</w:t>
            </w:r>
          </w:p>
        </w:tc>
        <w:tc>
          <w:tcPr>
            <w:tcW w:w="701" w:type="dxa"/>
          </w:tcPr>
          <w:p w14:paraId="10244285" w14:textId="77777777" w:rsidR="000E5BCD" w:rsidRPr="00B813D5" w:rsidRDefault="000E5BCD" w:rsidP="001D3535">
            <w:pPr>
              <w:rPr>
                <w:rFonts w:ascii="Arial Narrow" w:hAnsi="Arial Narrow"/>
                <w:sz w:val="18"/>
                <w:szCs w:val="18"/>
              </w:rPr>
            </w:pPr>
          </w:p>
        </w:tc>
        <w:tc>
          <w:tcPr>
            <w:tcW w:w="697" w:type="dxa"/>
          </w:tcPr>
          <w:p w14:paraId="5A189F9D"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50</w:t>
            </w:r>
          </w:p>
        </w:tc>
        <w:tc>
          <w:tcPr>
            <w:tcW w:w="696" w:type="dxa"/>
          </w:tcPr>
          <w:p w14:paraId="7DB025D2" w14:textId="77777777" w:rsidR="000E5BCD" w:rsidRPr="00B813D5" w:rsidRDefault="000E5BCD" w:rsidP="001D3535">
            <w:pPr>
              <w:rPr>
                <w:rFonts w:ascii="Arial Narrow" w:hAnsi="Arial Narrow"/>
                <w:sz w:val="18"/>
                <w:szCs w:val="18"/>
              </w:rPr>
            </w:pPr>
          </w:p>
        </w:tc>
        <w:tc>
          <w:tcPr>
            <w:tcW w:w="697" w:type="dxa"/>
          </w:tcPr>
          <w:p w14:paraId="69A7D6AF"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50</w:t>
            </w:r>
          </w:p>
        </w:tc>
      </w:tr>
      <w:tr w:rsidR="000E5BCD" w:rsidRPr="00B813D5" w14:paraId="4026E221" w14:textId="77777777" w:rsidTr="001D3535">
        <w:tc>
          <w:tcPr>
            <w:tcW w:w="2127" w:type="dxa"/>
            <w:vMerge/>
          </w:tcPr>
          <w:p w14:paraId="4E05143F" w14:textId="77777777" w:rsidR="000E5BCD" w:rsidRPr="00B813D5" w:rsidRDefault="000E5BCD" w:rsidP="001D3535">
            <w:pPr>
              <w:rPr>
                <w:rFonts w:ascii="Arial Narrow" w:hAnsi="Arial Narrow"/>
                <w:sz w:val="18"/>
                <w:szCs w:val="18"/>
              </w:rPr>
            </w:pPr>
          </w:p>
        </w:tc>
        <w:tc>
          <w:tcPr>
            <w:tcW w:w="4677" w:type="dxa"/>
          </w:tcPr>
          <w:p w14:paraId="33E6982B"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Organisation de la coupe du Maire</w:t>
            </w:r>
          </w:p>
        </w:tc>
        <w:tc>
          <w:tcPr>
            <w:tcW w:w="3003" w:type="dxa"/>
          </w:tcPr>
          <w:p w14:paraId="306876F3" w14:textId="77777777" w:rsidR="000E5BCD" w:rsidRPr="00B813D5" w:rsidRDefault="000E5BCD" w:rsidP="001D3535">
            <w:pPr>
              <w:rPr>
                <w:rFonts w:ascii="Arial Narrow" w:hAnsi="Arial Narrow" w:cstheme="minorHAnsi"/>
                <w:sz w:val="18"/>
                <w:szCs w:val="18"/>
              </w:rPr>
            </w:pPr>
            <w:r w:rsidRPr="00B813D5">
              <w:rPr>
                <w:rFonts w:ascii="Arial Narrow" w:hAnsi="Arial Narrow"/>
                <w:sz w:val="18"/>
                <w:szCs w:val="18"/>
              </w:rPr>
              <w:t>La coupe du Maire est organisée</w:t>
            </w:r>
          </w:p>
        </w:tc>
        <w:tc>
          <w:tcPr>
            <w:tcW w:w="2014" w:type="dxa"/>
          </w:tcPr>
          <w:p w14:paraId="32A80D23"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Commune</w:t>
            </w:r>
          </w:p>
        </w:tc>
        <w:tc>
          <w:tcPr>
            <w:tcW w:w="1406" w:type="dxa"/>
          </w:tcPr>
          <w:p w14:paraId="740CCEC7" w14:textId="77777777" w:rsidR="000E5BCD" w:rsidRPr="00B813D5" w:rsidRDefault="000E5BCD" w:rsidP="001D3535">
            <w:pPr>
              <w:jc w:val="right"/>
              <w:rPr>
                <w:rFonts w:ascii="Arial Narrow" w:hAnsi="Arial Narrow"/>
                <w:sz w:val="18"/>
                <w:szCs w:val="18"/>
              </w:rPr>
            </w:pPr>
            <w:r w:rsidRPr="00B813D5">
              <w:rPr>
                <w:rFonts w:ascii="Arial Narrow" w:hAnsi="Arial Narrow"/>
                <w:sz w:val="18"/>
                <w:szCs w:val="18"/>
              </w:rPr>
              <w:t>15 000 000</w:t>
            </w:r>
          </w:p>
        </w:tc>
        <w:tc>
          <w:tcPr>
            <w:tcW w:w="701" w:type="dxa"/>
          </w:tcPr>
          <w:p w14:paraId="2A65AB0B" w14:textId="77777777" w:rsidR="000E5BCD" w:rsidRPr="00B813D5" w:rsidRDefault="000E5BCD" w:rsidP="001D3535">
            <w:pPr>
              <w:rPr>
                <w:rFonts w:ascii="Arial Narrow" w:hAnsi="Arial Narrow"/>
                <w:sz w:val="18"/>
                <w:szCs w:val="18"/>
              </w:rPr>
            </w:pPr>
          </w:p>
        </w:tc>
        <w:tc>
          <w:tcPr>
            <w:tcW w:w="697" w:type="dxa"/>
          </w:tcPr>
          <w:p w14:paraId="195F9D7D" w14:textId="77777777" w:rsidR="000E5BCD" w:rsidRPr="00B813D5" w:rsidRDefault="000E5BCD" w:rsidP="001D3535">
            <w:pPr>
              <w:rPr>
                <w:rFonts w:ascii="Arial Narrow" w:hAnsi="Arial Narrow"/>
                <w:sz w:val="18"/>
                <w:szCs w:val="18"/>
              </w:rPr>
            </w:pPr>
          </w:p>
        </w:tc>
        <w:tc>
          <w:tcPr>
            <w:tcW w:w="696" w:type="dxa"/>
          </w:tcPr>
          <w:p w14:paraId="04298BBF" w14:textId="77777777" w:rsidR="000E5BCD" w:rsidRPr="00B813D5" w:rsidRDefault="000E5BCD" w:rsidP="001D3535">
            <w:pPr>
              <w:rPr>
                <w:rFonts w:ascii="Arial Narrow" w:hAnsi="Arial Narrow"/>
                <w:sz w:val="18"/>
                <w:szCs w:val="18"/>
              </w:rPr>
            </w:pPr>
          </w:p>
        </w:tc>
        <w:tc>
          <w:tcPr>
            <w:tcW w:w="697" w:type="dxa"/>
          </w:tcPr>
          <w:p w14:paraId="48E2CEDD" w14:textId="77777777" w:rsidR="000E5BCD" w:rsidRPr="00B813D5" w:rsidRDefault="000E5BCD" w:rsidP="001D3535">
            <w:pPr>
              <w:rPr>
                <w:rFonts w:ascii="Arial Narrow" w:hAnsi="Arial Narrow"/>
                <w:sz w:val="18"/>
                <w:szCs w:val="18"/>
              </w:rPr>
            </w:pPr>
          </w:p>
        </w:tc>
      </w:tr>
      <w:tr w:rsidR="000E5BCD" w:rsidRPr="00B813D5" w14:paraId="160A74A5" w14:textId="77777777" w:rsidTr="001D3535">
        <w:tc>
          <w:tcPr>
            <w:tcW w:w="2127" w:type="dxa"/>
          </w:tcPr>
          <w:p w14:paraId="2EBDF0C5" w14:textId="77777777" w:rsidR="000E5BCD" w:rsidRPr="000C181B" w:rsidRDefault="000E5BCD" w:rsidP="001D3535">
            <w:pPr>
              <w:rPr>
                <w:rFonts w:ascii="Arial Narrow" w:hAnsi="Arial Narrow"/>
                <w:b/>
                <w:bCs/>
                <w:sz w:val="18"/>
                <w:szCs w:val="18"/>
              </w:rPr>
            </w:pPr>
            <w:r w:rsidRPr="000C181B">
              <w:rPr>
                <w:rFonts w:ascii="Arial Narrow" w:hAnsi="Arial Narrow"/>
                <w:b/>
                <w:bCs/>
                <w:sz w:val="18"/>
                <w:szCs w:val="18"/>
              </w:rPr>
              <w:t>Sous-Total</w:t>
            </w:r>
            <w:r>
              <w:rPr>
                <w:rFonts w:ascii="Arial Narrow" w:hAnsi="Arial Narrow"/>
                <w:b/>
                <w:bCs/>
                <w:sz w:val="18"/>
                <w:szCs w:val="18"/>
              </w:rPr>
              <w:t xml:space="preserve"> 14</w:t>
            </w:r>
          </w:p>
        </w:tc>
        <w:tc>
          <w:tcPr>
            <w:tcW w:w="4677" w:type="dxa"/>
          </w:tcPr>
          <w:p w14:paraId="47CA74CE" w14:textId="77777777" w:rsidR="000E5BCD" w:rsidRPr="00B813D5" w:rsidRDefault="000E5BCD" w:rsidP="001D3535">
            <w:pPr>
              <w:rPr>
                <w:rFonts w:ascii="Arial Narrow" w:hAnsi="Arial Narrow"/>
                <w:sz w:val="18"/>
                <w:szCs w:val="18"/>
              </w:rPr>
            </w:pPr>
          </w:p>
        </w:tc>
        <w:tc>
          <w:tcPr>
            <w:tcW w:w="3003" w:type="dxa"/>
          </w:tcPr>
          <w:p w14:paraId="3CEFE85D" w14:textId="77777777" w:rsidR="000E5BCD" w:rsidRPr="00B813D5" w:rsidRDefault="000E5BCD" w:rsidP="001D3535">
            <w:pPr>
              <w:rPr>
                <w:rFonts w:ascii="Arial Narrow" w:hAnsi="Arial Narrow" w:cstheme="minorHAnsi"/>
                <w:sz w:val="18"/>
                <w:szCs w:val="18"/>
              </w:rPr>
            </w:pPr>
          </w:p>
        </w:tc>
        <w:tc>
          <w:tcPr>
            <w:tcW w:w="2014" w:type="dxa"/>
          </w:tcPr>
          <w:p w14:paraId="5AB21658" w14:textId="77777777" w:rsidR="000E5BCD" w:rsidRPr="00B813D5" w:rsidRDefault="000E5BCD" w:rsidP="001D3535">
            <w:pPr>
              <w:rPr>
                <w:rFonts w:ascii="Arial Narrow" w:hAnsi="Arial Narrow"/>
                <w:sz w:val="18"/>
                <w:szCs w:val="18"/>
              </w:rPr>
            </w:pPr>
          </w:p>
        </w:tc>
        <w:tc>
          <w:tcPr>
            <w:tcW w:w="1406" w:type="dxa"/>
          </w:tcPr>
          <w:p w14:paraId="7D1010A5" w14:textId="77777777" w:rsidR="000E5BCD" w:rsidRPr="000C181B" w:rsidRDefault="000E5BCD" w:rsidP="001D3535">
            <w:pPr>
              <w:jc w:val="right"/>
              <w:rPr>
                <w:rFonts w:ascii="Arial Narrow" w:hAnsi="Arial Narrow"/>
                <w:b/>
                <w:bCs/>
                <w:sz w:val="18"/>
                <w:szCs w:val="18"/>
              </w:rPr>
            </w:pPr>
            <w:r w:rsidRPr="000C181B">
              <w:rPr>
                <w:rFonts w:ascii="Arial Narrow" w:hAnsi="Arial Narrow"/>
                <w:b/>
                <w:bCs/>
                <w:sz w:val="18"/>
                <w:szCs w:val="18"/>
              </w:rPr>
              <w:t>65 000 000</w:t>
            </w:r>
          </w:p>
        </w:tc>
        <w:tc>
          <w:tcPr>
            <w:tcW w:w="701" w:type="dxa"/>
          </w:tcPr>
          <w:p w14:paraId="6C5B929C" w14:textId="77777777" w:rsidR="000E5BCD" w:rsidRPr="00B813D5" w:rsidRDefault="000E5BCD" w:rsidP="001D3535">
            <w:pPr>
              <w:rPr>
                <w:rFonts w:ascii="Arial Narrow" w:hAnsi="Arial Narrow"/>
                <w:sz w:val="18"/>
                <w:szCs w:val="18"/>
              </w:rPr>
            </w:pPr>
          </w:p>
        </w:tc>
        <w:tc>
          <w:tcPr>
            <w:tcW w:w="697" w:type="dxa"/>
          </w:tcPr>
          <w:p w14:paraId="10145081" w14:textId="77777777" w:rsidR="000E5BCD" w:rsidRPr="00B813D5" w:rsidRDefault="000E5BCD" w:rsidP="001D3535">
            <w:pPr>
              <w:rPr>
                <w:rFonts w:ascii="Arial Narrow" w:hAnsi="Arial Narrow"/>
                <w:sz w:val="18"/>
                <w:szCs w:val="18"/>
              </w:rPr>
            </w:pPr>
          </w:p>
        </w:tc>
        <w:tc>
          <w:tcPr>
            <w:tcW w:w="696" w:type="dxa"/>
          </w:tcPr>
          <w:p w14:paraId="766112A4" w14:textId="77777777" w:rsidR="000E5BCD" w:rsidRPr="00B813D5" w:rsidRDefault="000E5BCD" w:rsidP="001D3535">
            <w:pPr>
              <w:rPr>
                <w:rFonts w:ascii="Arial Narrow" w:hAnsi="Arial Narrow"/>
                <w:sz w:val="18"/>
                <w:szCs w:val="18"/>
              </w:rPr>
            </w:pPr>
          </w:p>
        </w:tc>
        <w:tc>
          <w:tcPr>
            <w:tcW w:w="697" w:type="dxa"/>
          </w:tcPr>
          <w:p w14:paraId="05151D1C" w14:textId="77777777" w:rsidR="000E5BCD" w:rsidRPr="00B813D5" w:rsidRDefault="000E5BCD" w:rsidP="001D3535">
            <w:pPr>
              <w:rPr>
                <w:rFonts w:ascii="Arial Narrow" w:hAnsi="Arial Narrow"/>
                <w:sz w:val="18"/>
                <w:szCs w:val="18"/>
              </w:rPr>
            </w:pPr>
          </w:p>
        </w:tc>
      </w:tr>
      <w:tr w:rsidR="000E5BCD" w:rsidRPr="00B813D5" w14:paraId="19911277" w14:textId="77777777" w:rsidTr="001D3535">
        <w:tc>
          <w:tcPr>
            <w:tcW w:w="16018" w:type="dxa"/>
            <w:gridSpan w:val="9"/>
            <w:shd w:val="clear" w:color="auto" w:fill="E5B8B7" w:themeFill="accent2" w:themeFillTint="66"/>
          </w:tcPr>
          <w:p w14:paraId="2A299DA2" w14:textId="77777777" w:rsidR="000E5BCD" w:rsidRPr="00DD0330" w:rsidRDefault="000E5BCD" w:rsidP="001D3535">
            <w:pPr>
              <w:jc w:val="center"/>
              <w:rPr>
                <w:rFonts w:ascii="Arial Narrow" w:hAnsi="Arial Narrow"/>
                <w:b/>
                <w:bCs/>
                <w:sz w:val="18"/>
                <w:szCs w:val="18"/>
              </w:rPr>
            </w:pPr>
            <w:r w:rsidRPr="00DD0330">
              <w:rPr>
                <w:rFonts w:ascii="Arial Narrow" w:hAnsi="Arial Narrow"/>
                <w:b/>
                <w:bCs/>
                <w:sz w:val="18"/>
                <w:szCs w:val="18"/>
              </w:rPr>
              <w:t>SECTEUR RESSOURCES HUMAINES</w:t>
            </w:r>
          </w:p>
        </w:tc>
      </w:tr>
      <w:tr w:rsidR="000E5BCD" w:rsidRPr="00B813D5" w14:paraId="0C13DA61" w14:textId="77777777" w:rsidTr="001D3535">
        <w:tc>
          <w:tcPr>
            <w:tcW w:w="2127" w:type="dxa"/>
          </w:tcPr>
          <w:p w14:paraId="6D7E2510" w14:textId="77777777" w:rsidR="000E5BCD" w:rsidRPr="00B813D5" w:rsidRDefault="000E5BCD" w:rsidP="001D3535">
            <w:pPr>
              <w:rPr>
                <w:rFonts w:ascii="Arial Narrow" w:hAnsi="Arial Narrow"/>
                <w:b/>
                <w:sz w:val="18"/>
                <w:szCs w:val="18"/>
              </w:rPr>
            </w:pPr>
            <w:r w:rsidRPr="00B813D5">
              <w:rPr>
                <w:rFonts w:ascii="Arial Narrow" w:hAnsi="Arial Narrow"/>
                <w:b/>
                <w:sz w:val="18"/>
                <w:szCs w:val="18"/>
              </w:rPr>
              <w:t>TOURISME</w:t>
            </w:r>
          </w:p>
          <w:p w14:paraId="1B60BBBE" w14:textId="77777777" w:rsidR="000E5BCD" w:rsidRPr="00B813D5" w:rsidRDefault="000E5BCD" w:rsidP="001D3535">
            <w:pPr>
              <w:rPr>
                <w:rFonts w:ascii="Arial Narrow" w:hAnsi="Arial Narrow"/>
                <w:sz w:val="18"/>
                <w:szCs w:val="18"/>
              </w:rPr>
            </w:pPr>
            <w:r w:rsidRPr="00B813D5">
              <w:rPr>
                <w:rFonts w:ascii="Arial Narrow" w:hAnsi="Arial Narrow"/>
                <w:b/>
                <w:i/>
                <w:sz w:val="18"/>
                <w:szCs w:val="18"/>
              </w:rPr>
              <w:t>Promouvoir le tourisme domestique</w:t>
            </w:r>
          </w:p>
        </w:tc>
        <w:tc>
          <w:tcPr>
            <w:tcW w:w="4677" w:type="dxa"/>
          </w:tcPr>
          <w:p w14:paraId="690F3546"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Organisation des missions de prospection des potentialités touristiques</w:t>
            </w:r>
          </w:p>
        </w:tc>
        <w:tc>
          <w:tcPr>
            <w:tcW w:w="3003" w:type="dxa"/>
          </w:tcPr>
          <w:p w14:paraId="077BA2B0" w14:textId="77777777" w:rsidR="000E5BCD" w:rsidRPr="00B813D5" w:rsidRDefault="000E5BCD" w:rsidP="001D3535">
            <w:pPr>
              <w:rPr>
                <w:rFonts w:ascii="Arial Narrow" w:hAnsi="Arial Narrow" w:cstheme="minorHAnsi"/>
                <w:sz w:val="18"/>
                <w:szCs w:val="18"/>
              </w:rPr>
            </w:pPr>
            <w:r w:rsidRPr="00B813D5">
              <w:rPr>
                <w:rFonts w:ascii="Arial Narrow" w:hAnsi="Arial Narrow"/>
                <w:sz w:val="18"/>
                <w:szCs w:val="18"/>
              </w:rPr>
              <w:t>Les missions de prospection ont été réalisés</w:t>
            </w:r>
          </w:p>
        </w:tc>
        <w:tc>
          <w:tcPr>
            <w:tcW w:w="2014" w:type="dxa"/>
          </w:tcPr>
          <w:p w14:paraId="2D1CEEC3"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La Commune</w:t>
            </w:r>
          </w:p>
        </w:tc>
        <w:tc>
          <w:tcPr>
            <w:tcW w:w="1406" w:type="dxa"/>
          </w:tcPr>
          <w:p w14:paraId="4A008ADA" w14:textId="77777777" w:rsidR="000E5BCD" w:rsidRPr="00B813D5" w:rsidRDefault="000E5BCD" w:rsidP="001D3535">
            <w:pPr>
              <w:jc w:val="right"/>
              <w:rPr>
                <w:rFonts w:ascii="Arial Narrow" w:hAnsi="Arial Narrow"/>
                <w:sz w:val="18"/>
                <w:szCs w:val="18"/>
              </w:rPr>
            </w:pPr>
            <w:r w:rsidRPr="00B813D5">
              <w:rPr>
                <w:rFonts w:ascii="Arial Narrow" w:hAnsi="Arial Narrow"/>
                <w:sz w:val="18"/>
                <w:szCs w:val="18"/>
              </w:rPr>
              <w:t>3 000 000</w:t>
            </w:r>
          </w:p>
        </w:tc>
        <w:tc>
          <w:tcPr>
            <w:tcW w:w="701" w:type="dxa"/>
          </w:tcPr>
          <w:p w14:paraId="11DBA923" w14:textId="77777777" w:rsidR="000E5BCD" w:rsidRPr="00B813D5" w:rsidRDefault="000E5BCD" w:rsidP="001D3535">
            <w:pPr>
              <w:rPr>
                <w:rFonts w:ascii="Arial Narrow" w:hAnsi="Arial Narrow"/>
                <w:sz w:val="18"/>
                <w:szCs w:val="18"/>
              </w:rPr>
            </w:pPr>
          </w:p>
        </w:tc>
        <w:tc>
          <w:tcPr>
            <w:tcW w:w="697" w:type="dxa"/>
          </w:tcPr>
          <w:p w14:paraId="32F45252" w14:textId="77777777" w:rsidR="000E5BCD" w:rsidRPr="00B813D5" w:rsidRDefault="000E5BCD" w:rsidP="001D3535">
            <w:pPr>
              <w:rPr>
                <w:rFonts w:ascii="Arial Narrow" w:hAnsi="Arial Narrow"/>
                <w:sz w:val="18"/>
                <w:szCs w:val="18"/>
              </w:rPr>
            </w:pPr>
          </w:p>
        </w:tc>
        <w:tc>
          <w:tcPr>
            <w:tcW w:w="696" w:type="dxa"/>
          </w:tcPr>
          <w:p w14:paraId="6206ECE1" w14:textId="77777777" w:rsidR="000E5BCD" w:rsidRPr="00B813D5" w:rsidRDefault="000E5BCD" w:rsidP="001D3535">
            <w:pPr>
              <w:rPr>
                <w:rFonts w:ascii="Arial Narrow" w:hAnsi="Arial Narrow"/>
                <w:sz w:val="18"/>
                <w:szCs w:val="18"/>
              </w:rPr>
            </w:pPr>
          </w:p>
        </w:tc>
        <w:tc>
          <w:tcPr>
            <w:tcW w:w="697" w:type="dxa"/>
          </w:tcPr>
          <w:p w14:paraId="3EBA4C74" w14:textId="77777777" w:rsidR="000E5BCD" w:rsidRPr="00B813D5" w:rsidRDefault="000E5BCD" w:rsidP="001D3535">
            <w:pPr>
              <w:rPr>
                <w:rFonts w:ascii="Arial Narrow" w:hAnsi="Arial Narrow"/>
                <w:sz w:val="18"/>
                <w:szCs w:val="18"/>
              </w:rPr>
            </w:pPr>
          </w:p>
        </w:tc>
      </w:tr>
      <w:tr w:rsidR="000E5BCD" w:rsidRPr="00B813D5" w14:paraId="024CEEE9" w14:textId="77777777" w:rsidTr="001D3535">
        <w:tc>
          <w:tcPr>
            <w:tcW w:w="2127" w:type="dxa"/>
          </w:tcPr>
          <w:p w14:paraId="70AD85B7" w14:textId="77777777" w:rsidR="000E5BCD" w:rsidRPr="007A55B5" w:rsidRDefault="000E5BCD" w:rsidP="001D3535">
            <w:pPr>
              <w:rPr>
                <w:rFonts w:ascii="Arial Narrow" w:hAnsi="Arial Narrow"/>
                <w:b/>
                <w:bCs/>
                <w:sz w:val="18"/>
                <w:szCs w:val="18"/>
              </w:rPr>
            </w:pPr>
            <w:r w:rsidRPr="007A55B5">
              <w:rPr>
                <w:rFonts w:ascii="Arial Narrow" w:hAnsi="Arial Narrow"/>
                <w:b/>
                <w:bCs/>
                <w:sz w:val="18"/>
                <w:szCs w:val="18"/>
              </w:rPr>
              <w:t>Sous-Total 1</w:t>
            </w:r>
            <w:r>
              <w:rPr>
                <w:rFonts w:ascii="Arial Narrow" w:hAnsi="Arial Narrow"/>
                <w:b/>
                <w:bCs/>
                <w:sz w:val="18"/>
                <w:szCs w:val="18"/>
              </w:rPr>
              <w:t>5</w:t>
            </w:r>
          </w:p>
        </w:tc>
        <w:tc>
          <w:tcPr>
            <w:tcW w:w="4677" w:type="dxa"/>
          </w:tcPr>
          <w:p w14:paraId="4BEFAC73" w14:textId="77777777" w:rsidR="000E5BCD" w:rsidRPr="00B813D5" w:rsidRDefault="000E5BCD" w:rsidP="001D3535">
            <w:pPr>
              <w:rPr>
                <w:rFonts w:ascii="Arial Narrow" w:hAnsi="Arial Narrow"/>
                <w:sz w:val="18"/>
                <w:szCs w:val="18"/>
              </w:rPr>
            </w:pPr>
          </w:p>
        </w:tc>
        <w:tc>
          <w:tcPr>
            <w:tcW w:w="3003" w:type="dxa"/>
          </w:tcPr>
          <w:p w14:paraId="44B79211" w14:textId="77777777" w:rsidR="000E5BCD" w:rsidRPr="00B813D5" w:rsidRDefault="000E5BCD" w:rsidP="001D3535">
            <w:pPr>
              <w:rPr>
                <w:rFonts w:ascii="Arial Narrow" w:hAnsi="Arial Narrow" w:cstheme="minorHAnsi"/>
                <w:sz w:val="18"/>
                <w:szCs w:val="18"/>
              </w:rPr>
            </w:pPr>
          </w:p>
        </w:tc>
        <w:tc>
          <w:tcPr>
            <w:tcW w:w="2014" w:type="dxa"/>
          </w:tcPr>
          <w:p w14:paraId="516B6B4B" w14:textId="77777777" w:rsidR="000E5BCD" w:rsidRPr="00B813D5" w:rsidRDefault="000E5BCD" w:rsidP="001D3535">
            <w:pPr>
              <w:rPr>
                <w:rFonts w:ascii="Arial Narrow" w:hAnsi="Arial Narrow"/>
                <w:sz w:val="18"/>
                <w:szCs w:val="18"/>
              </w:rPr>
            </w:pPr>
          </w:p>
        </w:tc>
        <w:tc>
          <w:tcPr>
            <w:tcW w:w="1406" w:type="dxa"/>
          </w:tcPr>
          <w:p w14:paraId="21000346" w14:textId="77777777" w:rsidR="000E5BCD" w:rsidRPr="000C181B" w:rsidRDefault="000E5BCD" w:rsidP="001D3535">
            <w:pPr>
              <w:jc w:val="right"/>
              <w:rPr>
                <w:rFonts w:ascii="Arial Narrow" w:hAnsi="Arial Narrow"/>
                <w:b/>
                <w:bCs/>
                <w:sz w:val="18"/>
                <w:szCs w:val="18"/>
              </w:rPr>
            </w:pPr>
            <w:r w:rsidRPr="000C181B">
              <w:rPr>
                <w:rFonts w:ascii="Arial Narrow" w:hAnsi="Arial Narrow"/>
                <w:b/>
                <w:bCs/>
                <w:sz w:val="18"/>
                <w:szCs w:val="18"/>
              </w:rPr>
              <w:t>3 000 000</w:t>
            </w:r>
          </w:p>
        </w:tc>
        <w:tc>
          <w:tcPr>
            <w:tcW w:w="701" w:type="dxa"/>
          </w:tcPr>
          <w:p w14:paraId="188A64E8" w14:textId="77777777" w:rsidR="000E5BCD" w:rsidRPr="00B813D5" w:rsidRDefault="000E5BCD" w:rsidP="001D3535">
            <w:pPr>
              <w:rPr>
                <w:rFonts w:ascii="Arial Narrow" w:hAnsi="Arial Narrow"/>
                <w:sz w:val="18"/>
                <w:szCs w:val="18"/>
              </w:rPr>
            </w:pPr>
          </w:p>
        </w:tc>
        <w:tc>
          <w:tcPr>
            <w:tcW w:w="697" w:type="dxa"/>
          </w:tcPr>
          <w:p w14:paraId="104DCEE8" w14:textId="77777777" w:rsidR="000E5BCD" w:rsidRPr="00B813D5" w:rsidRDefault="000E5BCD" w:rsidP="001D3535">
            <w:pPr>
              <w:rPr>
                <w:rFonts w:ascii="Arial Narrow" w:hAnsi="Arial Narrow"/>
                <w:sz w:val="18"/>
                <w:szCs w:val="18"/>
              </w:rPr>
            </w:pPr>
          </w:p>
        </w:tc>
        <w:tc>
          <w:tcPr>
            <w:tcW w:w="696" w:type="dxa"/>
          </w:tcPr>
          <w:p w14:paraId="14075DB8" w14:textId="77777777" w:rsidR="000E5BCD" w:rsidRPr="00B813D5" w:rsidRDefault="000E5BCD" w:rsidP="001D3535">
            <w:pPr>
              <w:rPr>
                <w:rFonts w:ascii="Arial Narrow" w:hAnsi="Arial Narrow"/>
                <w:sz w:val="18"/>
                <w:szCs w:val="18"/>
              </w:rPr>
            </w:pPr>
          </w:p>
        </w:tc>
        <w:tc>
          <w:tcPr>
            <w:tcW w:w="697" w:type="dxa"/>
          </w:tcPr>
          <w:p w14:paraId="79A32199" w14:textId="77777777" w:rsidR="000E5BCD" w:rsidRPr="00B813D5" w:rsidRDefault="000E5BCD" w:rsidP="001D3535">
            <w:pPr>
              <w:rPr>
                <w:rFonts w:ascii="Arial Narrow" w:hAnsi="Arial Narrow"/>
                <w:sz w:val="18"/>
                <w:szCs w:val="18"/>
              </w:rPr>
            </w:pPr>
          </w:p>
        </w:tc>
      </w:tr>
      <w:tr w:rsidR="000E5BCD" w:rsidRPr="00B813D5" w14:paraId="37ACC96C" w14:textId="77777777" w:rsidTr="001D3535">
        <w:tc>
          <w:tcPr>
            <w:tcW w:w="16018" w:type="dxa"/>
            <w:gridSpan w:val="9"/>
            <w:shd w:val="clear" w:color="auto" w:fill="FABF8F" w:themeFill="accent6" w:themeFillTint="99"/>
          </w:tcPr>
          <w:p w14:paraId="5C760BBA" w14:textId="77777777" w:rsidR="000E5BCD" w:rsidRPr="00DD0330" w:rsidRDefault="000E5BCD" w:rsidP="001D3535">
            <w:pPr>
              <w:jc w:val="center"/>
              <w:rPr>
                <w:rFonts w:ascii="Arial Narrow" w:hAnsi="Arial Narrow"/>
                <w:b/>
                <w:bCs/>
                <w:sz w:val="18"/>
                <w:szCs w:val="18"/>
              </w:rPr>
            </w:pPr>
            <w:r w:rsidRPr="00DD0330">
              <w:rPr>
                <w:rFonts w:ascii="Arial Narrow" w:hAnsi="Arial Narrow"/>
                <w:b/>
                <w:bCs/>
                <w:sz w:val="18"/>
                <w:szCs w:val="18"/>
              </w:rPr>
              <w:t>SECTEUR RESSOURCES HUMAINES</w:t>
            </w:r>
          </w:p>
        </w:tc>
      </w:tr>
      <w:tr w:rsidR="000E5BCD" w:rsidRPr="00B813D5" w14:paraId="4F15C043" w14:textId="77777777" w:rsidTr="001D3535">
        <w:tc>
          <w:tcPr>
            <w:tcW w:w="2127" w:type="dxa"/>
            <w:vMerge w:val="restart"/>
          </w:tcPr>
          <w:p w14:paraId="7AB7FF76" w14:textId="77777777" w:rsidR="000E5BCD" w:rsidRPr="00B813D5" w:rsidRDefault="000E5BCD" w:rsidP="001D3535">
            <w:pPr>
              <w:rPr>
                <w:rFonts w:ascii="Arial Narrow" w:hAnsi="Arial Narrow"/>
                <w:b/>
                <w:sz w:val="18"/>
                <w:szCs w:val="18"/>
              </w:rPr>
            </w:pPr>
            <w:r w:rsidRPr="00B813D5">
              <w:rPr>
                <w:rFonts w:ascii="Arial Narrow" w:hAnsi="Arial Narrow"/>
                <w:b/>
                <w:sz w:val="18"/>
                <w:szCs w:val="18"/>
              </w:rPr>
              <w:t>POSTE ET TELECOMMUNICATION</w:t>
            </w:r>
          </w:p>
          <w:p w14:paraId="7FD039CA" w14:textId="77777777" w:rsidR="000E5BCD" w:rsidRPr="00B813D5" w:rsidRDefault="000E5BCD" w:rsidP="001D3535">
            <w:pPr>
              <w:rPr>
                <w:rFonts w:ascii="Arial Narrow" w:hAnsi="Arial Narrow"/>
                <w:b/>
                <w:i/>
                <w:sz w:val="18"/>
                <w:szCs w:val="18"/>
              </w:rPr>
            </w:pPr>
          </w:p>
          <w:p w14:paraId="7245F82F" w14:textId="77777777" w:rsidR="000E5BCD" w:rsidRPr="00B813D5" w:rsidRDefault="000E5BCD" w:rsidP="001D3535">
            <w:pPr>
              <w:rPr>
                <w:rFonts w:ascii="Arial Narrow" w:hAnsi="Arial Narrow"/>
                <w:sz w:val="18"/>
                <w:szCs w:val="18"/>
              </w:rPr>
            </w:pPr>
            <w:r w:rsidRPr="00B813D5">
              <w:rPr>
                <w:rFonts w:ascii="Arial Narrow" w:hAnsi="Arial Narrow"/>
                <w:b/>
                <w:i/>
                <w:sz w:val="18"/>
                <w:szCs w:val="18"/>
              </w:rPr>
              <w:t>Améliorer le système d’information et de communication</w:t>
            </w:r>
          </w:p>
        </w:tc>
        <w:tc>
          <w:tcPr>
            <w:tcW w:w="4677" w:type="dxa"/>
          </w:tcPr>
          <w:p w14:paraId="014F2262"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 xml:space="preserve">Mise en place d’une cellule de communication (hommes, femmes) </w:t>
            </w:r>
          </w:p>
        </w:tc>
        <w:tc>
          <w:tcPr>
            <w:tcW w:w="3003" w:type="dxa"/>
          </w:tcPr>
          <w:p w14:paraId="53E6AE17" w14:textId="77777777" w:rsidR="000E5BCD" w:rsidRPr="00B813D5" w:rsidRDefault="000E5BCD" w:rsidP="001D3535">
            <w:pPr>
              <w:rPr>
                <w:rFonts w:ascii="Arial Narrow" w:hAnsi="Arial Narrow" w:cstheme="minorHAnsi"/>
                <w:sz w:val="18"/>
                <w:szCs w:val="18"/>
              </w:rPr>
            </w:pPr>
            <w:r w:rsidRPr="00B813D5">
              <w:rPr>
                <w:rFonts w:ascii="Arial Narrow" w:hAnsi="Arial Narrow"/>
                <w:sz w:val="18"/>
                <w:szCs w:val="18"/>
              </w:rPr>
              <w:t xml:space="preserve">Une cellule de communication est mise en place </w:t>
            </w:r>
          </w:p>
        </w:tc>
        <w:tc>
          <w:tcPr>
            <w:tcW w:w="2014" w:type="dxa"/>
          </w:tcPr>
          <w:p w14:paraId="53B193CE"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 xml:space="preserve">Commune </w:t>
            </w:r>
          </w:p>
        </w:tc>
        <w:tc>
          <w:tcPr>
            <w:tcW w:w="1406" w:type="dxa"/>
          </w:tcPr>
          <w:p w14:paraId="5E8016E8" w14:textId="77777777" w:rsidR="000E5BCD" w:rsidRPr="00B813D5" w:rsidRDefault="000E5BCD" w:rsidP="001D3535">
            <w:pPr>
              <w:rPr>
                <w:rFonts w:ascii="Arial Narrow" w:hAnsi="Arial Narrow"/>
                <w:sz w:val="18"/>
                <w:szCs w:val="18"/>
              </w:rPr>
            </w:pPr>
          </w:p>
        </w:tc>
        <w:tc>
          <w:tcPr>
            <w:tcW w:w="701" w:type="dxa"/>
          </w:tcPr>
          <w:p w14:paraId="72FBB0A6" w14:textId="77777777" w:rsidR="000E5BCD" w:rsidRPr="00B813D5" w:rsidRDefault="000E5BCD" w:rsidP="001D3535">
            <w:pPr>
              <w:rPr>
                <w:rFonts w:ascii="Arial Narrow" w:hAnsi="Arial Narrow"/>
                <w:sz w:val="18"/>
                <w:szCs w:val="18"/>
              </w:rPr>
            </w:pPr>
          </w:p>
        </w:tc>
        <w:tc>
          <w:tcPr>
            <w:tcW w:w="697" w:type="dxa"/>
          </w:tcPr>
          <w:p w14:paraId="3CB4BF80"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100%</w:t>
            </w:r>
          </w:p>
        </w:tc>
        <w:tc>
          <w:tcPr>
            <w:tcW w:w="696" w:type="dxa"/>
          </w:tcPr>
          <w:p w14:paraId="7D235A41" w14:textId="77777777" w:rsidR="000E5BCD" w:rsidRPr="00B813D5" w:rsidRDefault="000E5BCD" w:rsidP="001D3535">
            <w:pPr>
              <w:rPr>
                <w:rFonts w:ascii="Arial Narrow" w:hAnsi="Arial Narrow"/>
                <w:sz w:val="18"/>
                <w:szCs w:val="18"/>
              </w:rPr>
            </w:pPr>
          </w:p>
        </w:tc>
        <w:tc>
          <w:tcPr>
            <w:tcW w:w="697" w:type="dxa"/>
          </w:tcPr>
          <w:p w14:paraId="504A57C3" w14:textId="77777777" w:rsidR="000E5BCD" w:rsidRPr="00B813D5" w:rsidRDefault="000E5BCD" w:rsidP="001D3535">
            <w:pPr>
              <w:rPr>
                <w:rFonts w:ascii="Arial Narrow" w:hAnsi="Arial Narrow"/>
                <w:sz w:val="18"/>
                <w:szCs w:val="18"/>
              </w:rPr>
            </w:pPr>
          </w:p>
        </w:tc>
      </w:tr>
      <w:tr w:rsidR="000E5BCD" w:rsidRPr="00B813D5" w14:paraId="5B74CA99" w14:textId="77777777" w:rsidTr="001D3535">
        <w:tc>
          <w:tcPr>
            <w:tcW w:w="2127" w:type="dxa"/>
            <w:vMerge/>
          </w:tcPr>
          <w:p w14:paraId="107D9DD0" w14:textId="77777777" w:rsidR="000E5BCD" w:rsidRPr="00B813D5" w:rsidRDefault="000E5BCD" w:rsidP="001D3535">
            <w:pPr>
              <w:rPr>
                <w:rFonts w:ascii="Arial Narrow" w:hAnsi="Arial Narrow"/>
                <w:sz w:val="18"/>
                <w:szCs w:val="18"/>
              </w:rPr>
            </w:pPr>
          </w:p>
        </w:tc>
        <w:tc>
          <w:tcPr>
            <w:tcW w:w="4677" w:type="dxa"/>
          </w:tcPr>
          <w:p w14:paraId="3E1BF560" w14:textId="77777777" w:rsidR="000E5BCD" w:rsidRPr="00B813D5" w:rsidRDefault="000E5BCD" w:rsidP="001D3535">
            <w:pPr>
              <w:rPr>
                <w:rFonts w:ascii="Arial Narrow" w:hAnsi="Arial Narrow"/>
                <w:sz w:val="18"/>
                <w:szCs w:val="18"/>
              </w:rPr>
            </w:pPr>
            <w:r w:rsidRPr="00B813D5">
              <w:rPr>
                <w:rFonts w:ascii="Arial Narrow" w:hAnsi="Arial Narrow"/>
                <w:sz w:val="18"/>
                <w:szCs w:val="18"/>
                <w:lang w:val="fr-ML"/>
              </w:rPr>
              <w:t>Animation des sites internet (pages facebook et twitter, etc.)</w:t>
            </w:r>
          </w:p>
        </w:tc>
        <w:tc>
          <w:tcPr>
            <w:tcW w:w="3003" w:type="dxa"/>
          </w:tcPr>
          <w:p w14:paraId="51A14249" w14:textId="77777777" w:rsidR="000E5BCD" w:rsidRPr="00B813D5" w:rsidRDefault="000E5BCD" w:rsidP="001D3535">
            <w:pPr>
              <w:rPr>
                <w:rFonts w:ascii="Arial Narrow" w:hAnsi="Arial Narrow" w:cstheme="minorHAnsi"/>
                <w:sz w:val="18"/>
                <w:szCs w:val="18"/>
              </w:rPr>
            </w:pPr>
            <w:r w:rsidRPr="00B813D5">
              <w:rPr>
                <w:rFonts w:ascii="Arial Narrow" w:hAnsi="Arial Narrow"/>
                <w:sz w:val="18"/>
                <w:szCs w:val="18"/>
              </w:rPr>
              <w:t xml:space="preserve">Les </w:t>
            </w:r>
            <w:r w:rsidRPr="00B813D5">
              <w:rPr>
                <w:rFonts w:ascii="Arial Narrow" w:hAnsi="Arial Narrow"/>
                <w:sz w:val="18"/>
                <w:szCs w:val="18"/>
                <w:lang w:val="fr-ML"/>
              </w:rPr>
              <w:t xml:space="preserve">sites internet (pages Facebook et twitter, etc.) sont animés </w:t>
            </w:r>
          </w:p>
        </w:tc>
        <w:tc>
          <w:tcPr>
            <w:tcW w:w="2014" w:type="dxa"/>
          </w:tcPr>
          <w:p w14:paraId="3278BF44"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 xml:space="preserve">Commune </w:t>
            </w:r>
          </w:p>
        </w:tc>
        <w:tc>
          <w:tcPr>
            <w:tcW w:w="1406" w:type="dxa"/>
          </w:tcPr>
          <w:p w14:paraId="5D4E57E3" w14:textId="77777777" w:rsidR="000E5BCD" w:rsidRPr="00B813D5" w:rsidRDefault="000E5BCD" w:rsidP="001D3535">
            <w:pPr>
              <w:jc w:val="right"/>
              <w:rPr>
                <w:rFonts w:ascii="Arial Narrow" w:hAnsi="Arial Narrow"/>
                <w:sz w:val="18"/>
                <w:szCs w:val="18"/>
              </w:rPr>
            </w:pPr>
            <w:r w:rsidRPr="00B813D5">
              <w:rPr>
                <w:rFonts w:ascii="Arial Narrow" w:hAnsi="Arial Narrow"/>
                <w:sz w:val="18"/>
                <w:szCs w:val="18"/>
              </w:rPr>
              <w:t xml:space="preserve"> 300 000</w:t>
            </w:r>
          </w:p>
        </w:tc>
        <w:tc>
          <w:tcPr>
            <w:tcW w:w="701" w:type="dxa"/>
          </w:tcPr>
          <w:p w14:paraId="218E848C" w14:textId="77777777" w:rsidR="000E5BCD" w:rsidRPr="00B813D5" w:rsidRDefault="000E5BCD" w:rsidP="001D3535">
            <w:pPr>
              <w:rPr>
                <w:rFonts w:ascii="Arial Narrow" w:hAnsi="Arial Narrow"/>
                <w:sz w:val="18"/>
                <w:szCs w:val="18"/>
              </w:rPr>
            </w:pPr>
          </w:p>
        </w:tc>
        <w:tc>
          <w:tcPr>
            <w:tcW w:w="697" w:type="dxa"/>
          </w:tcPr>
          <w:p w14:paraId="737FA39B"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100%</w:t>
            </w:r>
          </w:p>
        </w:tc>
        <w:tc>
          <w:tcPr>
            <w:tcW w:w="696" w:type="dxa"/>
          </w:tcPr>
          <w:p w14:paraId="02B46CB8" w14:textId="77777777" w:rsidR="000E5BCD" w:rsidRPr="00B813D5" w:rsidRDefault="000E5BCD" w:rsidP="001D3535">
            <w:pPr>
              <w:rPr>
                <w:rFonts w:ascii="Arial Narrow" w:hAnsi="Arial Narrow"/>
                <w:sz w:val="18"/>
                <w:szCs w:val="18"/>
              </w:rPr>
            </w:pPr>
          </w:p>
        </w:tc>
        <w:tc>
          <w:tcPr>
            <w:tcW w:w="697" w:type="dxa"/>
          </w:tcPr>
          <w:p w14:paraId="5EBB889D" w14:textId="77777777" w:rsidR="000E5BCD" w:rsidRPr="00B813D5" w:rsidRDefault="000E5BCD" w:rsidP="001D3535">
            <w:pPr>
              <w:rPr>
                <w:rFonts w:ascii="Arial Narrow" w:hAnsi="Arial Narrow"/>
                <w:sz w:val="18"/>
                <w:szCs w:val="18"/>
              </w:rPr>
            </w:pPr>
          </w:p>
        </w:tc>
      </w:tr>
      <w:tr w:rsidR="000E5BCD" w:rsidRPr="00B813D5" w14:paraId="6DD58673" w14:textId="77777777" w:rsidTr="001D3535">
        <w:tc>
          <w:tcPr>
            <w:tcW w:w="2127" w:type="dxa"/>
          </w:tcPr>
          <w:p w14:paraId="2A8D3F14" w14:textId="77777777" w:rsidR="000E5BCD" w:rsidRPr="007A55B5" w:rsidRDefault="000E5BCD" w:rsidP="001D3535">
            <w:pPr>
              <w:rPr>
                <w:rFonts w:ascii="Arial Narrow" w:hAnsi="Arial Narrow"/>
                <w:b/>
                <w:bCs/>
                <w:sz w:val="18"/>
                <w:szCs w:val="18"/>
              </w:rPr>
            </w:pPr>
            <w:r w:rsidRPr="007A55B5">
              <w:rPr>
                <w:rFonts w:ascii="Arial Narrow" w:hAnsi="Arial Narrow"/>
                <w:b/>
                <w:bCs/>
                <w:sz w:val="18"/>
                <w:szCs w:val="18"/>
              </w:rPr>
              <w:t>Sous-Total 15</w:t>
            </w:r>
          </w:p>
        </w:tc>
        <w:tc>
          <w:tcPr>
            <w:tcW w:w="4677" w:type="dxa"/>
          </w:tcPr>
          <w:p w14:paraId="07B9A089" w14:textId="77777777" w:rsidR="000E5BCD" w:rsidRPr="00B813D5" w:rsidRDefault="000E5BCD" w:rsidP="001D3535">
            <w:pPr>
              <w:rPr>
                <w:rFonts w:ascii="Arial Narrow" w:hAnsi="Arial Narrow"/>
                <w:sz w:val="18"/>
                <w:szCs w:val="18"/>
              </w:rPr>
            </w:pPr>
          </w:p>
        </w:tc>
        <w:tc>
          <w:tcPr>
            <w:tcW w:w="3003" w:type="dxa"/>
          </w:tcPr>
          <w:p w14:paraId="77505912" w14:textId="77777777" w:rsidR="000E5BCD" w:rsidRPr="00B813D5" w:rsidRDefault="000E5BCD" w:rsidP="001D3535">
            <w:pPr>
              <w:rPr>
                <w:rFonts w:ascii="Arial Narrow" w:hAnsi="Arial Narrow" w:cstheme="minorHAnsi"/>
                <w:sz w:val="18"/>
                <w:szCs w:val="18"/>
              </w:rPr>
            </w:pPr>
          </w:p>
        </w:tc>
        <w:tc>
          <w:tcPr>
            <w:tcW w:w="2014" w:type="dxa"/>
          </w:tcPr>
          <w:p w14:paraId="6075F54F" w14:textId="77777777" w:rsidR="000E5BCD" w:rsidRPr="00B813D5" w:rsidRDefault="000E5BCD" w:rsidP="001D3535">
            <w:pPr>
              <w:rPr>
                <w:rFonts w:ascii="Arial Narrow" w:hAnsi="Arial Narrow"/>
                <w:sz w:val="18"/>
                <w:szCs w:val="18"/>
              </w:rPr>
            </w:pPr>
          </w:p>
        </w:tc>
        <w:tc>
          <w:tcPr>
            <w:tcW w:w="1406" w:type="dxa"/>
          </w:tcPr>
          <w:p w14:paraId="2850B596" w14:textId="77777777" w:rsidR="000E5BCD" w:rsidRPr="007A55B5" w:rsidRDefault="000E5BCD" w:rsidP="001D3535">
            <w:pPr>
              <w:jc w:val="right"/>
              <w:rPr>
                <w:rFonts w:ascii="Arial Narrow" w:hAnsi="Arial Narrow"/>
                <w:b/>
                <w:bCs/>
                <w:sz w:val="18"/>
                <w:szCs w:val="18"/>
              </w:rPr>
            </w:pPr>
            <w:r w:rsidRPr="007A55B5">
              <w:rPr>
                <w:rFonts w:ascii="Arial Narrow" w:hAnsi="Arial Narrow"/>
                <w:b/>
                <w:bCs/>
                <w:sz w:val="18"/>
                <w:szCs w:val="18"/>
              </w:rPr>
              <w:t>300 000</w:t>
            </w:r>
          </w:p>
        </w:tc>
        <w:tc>
          <w:tcPr>
            <w:tcW w:w="701" w:type="dxa"/>
          </w:tcPr>
          <w:p w14:paraId="3B5305D2" w14:textId="77777777" w:rsidR="000E5BCD" w:rsidRPr="00B813D5" w:rsidRDefault="000E5BCD" w:rsidP="001D3535">
            <w:pPr>
              <w:rPr>
                <w:rFonts w:ascii="Arial Narrow" w:hAnsi="Arial Narrow"/>
                <w:sz w:val="18"/>
                <w:szCs w:val="18"/>
              </w:rPr>
            </w:pPr>
          </w:p>
        </w:tc>
        <w:tc>
          <w:tcPr>
            <w:tcW w:w="697" w:type="dxa"/>
          </w:tcPr>
          <w:p w14:paraId="7B132A51" w14:textId="77777777" w:rsidR="000E5BCD" w:rsidRPr="00B813D5" w:rsidRDefault="000E5BCD" w:rsidP="001D3535">
            <w:pPr>
              <w:rPr>
                <w:rFonts w:ascii="Arial Narrow" w:hAnsi="Arial Narrow"/>
                <w:sz w:val="18"/>
                <w:szCs w:val="18"/>
              </w:rPr>
            </w:pPr>
          </w:p>
        </w:tc>
        <w:tc>
          <w:tcPr>
            <w:tcW w:w="696" w:type="dxa"/>
          </w:tcPr>
          <w:p w14:paraId="294B6E3F" w14:textId="77777777" w:rsidR="000E5BCD" w:rsidRPr="00B813D5" w:rsidRDefault="000E5BCD" w:rsidP="001D3535">
            <w:pPr>
              <w:rPr>
                <w:rFonts w:ascii="Arial Narrow" w:hAnsi="Arial Narrow"/>
                <w:sz w:val="18"/>
                <w:szCs w:val="18"/>
              </w:rPr>
            </w:pPr>
          </w:p>
        </w:tc>
        <w:tc>
          <w:tcPr>
            <w:tcW w:w="697" w:type="dxa"/>
          </w:tcPr>
          <w:p w14:paraId="4DD13470" w14:textId="77777777" w:rsidR="000E5BCD" w:rsidRPr="00B813D5" w:rsidRDefault="000E5BCD" w:rsidP="001D3535">
            <w:pPr>
              <w:rPr>
                <w:rFonts w:ascii="Arial Narrow" w:hAnsi="Arial Narrow"/>
                <w:sz w:val="18"/>
                <w:szCs w:val="18"/>
              </w:rPr>
            </w:pPr>
          </w:p>
        </w:tc>
      </w:tr>
      <w:tr w:rsidR="000E5BCD" w:rsidRPr="00B813D5" w14:paraId="4A3F6E0E" w14:textId="77777777" w:rsidTr="001D3535">
        <w:tc>
          <w:tcPr>
            <w:tcW w:w="16018" w:type="dxa"/>
            <w:gridSpan w:val="9"/>
            <w:shd w:val="clear" w:color="auto" w:fill="C4BC96" w:themeFill="background2" w:themeFillShade="BF"/>
          </w:tcPr>
          <w:p w14:paraId="3393DAD8" w14:textId="77777777" w:rsidR="000E5BCD" w:rsidRPr="007128CF" w:rsidRDefault="000E5BCD" w:rsidP="001D3535">
            <w:pPr>
              <w:jc w:val="center"/>
              <w:rPr>
                <w:rFonts w:ascii="Arial Narrow" w:hAnsi="Arial Narrow"/>
                <w:b/>
                <w:bCs/>
                <w:sz w:val="18"/>
                <w:szCs w:val="18"/>
              </w:rPr>
            </w:pPr>
            <w:r w:rsidRPr="007128CF">
              <w:rPr>
                <w:rFonts w:ascii="Arial Narrow" w:hAnsi="Arial Narrow"/>
                <w:b/>
                <w:bCs/>
                <w:sz w:val="18"/>
                <w:szCs w:val="18"/>
              </w:rPr>
              <w:t>SECTEUR RESSOURCES HUMAINES</w:t>
            </w:r>
          </w:p>
        </w:tc>
      </w:tr>
      <w:tr w:rsidR="000E5BCD" w:rsidRPr="00B813D5" w14:paraId="1B2EA19E" w14:textId="77777777" w:rsidTr="001D3535">
        <w:tc>
          <w:tcPr>
            <w:tcW w:w="2127" w:type="dxa"/>
            <w:vMerge w:val="restart"/>
          </w:tcPr>
          <w:p w14:paraId="7E6DE3E7" w14:textId="77777777" w:rsidR="000E5BCD" w:rsidRPr="00B813D5" w:rsidRDefault="000E5BCD" w:rsidP="001D3535">
            <w:pPr>
              <w:rPr>
                <w:rFonts w:ascii="Arial Narrow" w:hAnsi="Arial Narrow" w:cs="Calibri"/>
                <w:sz w:val="18"/>
                <w:szCs w:val="18"/>
              </w:rPr>
            </w:pPr>
            <w:r w:rsidRPr="00B813D5">
              <w:rPr>
                <w:rFonts w:ascii="Arial Narrow" w:hAnsi="Arial Narrow"/>
                <w:b/>
                <w:sz w:val="18"/>
                <w:szCs w:val="18"/>
              </w:rPr>
              <w:t>ADMINISTRATION COMMUNALE</w:t>
            </w:r>
          </w:p>
          <w:p w14:paraId="58CD066F" w14:textId="77777777" w:rsidR="000E5BCD" w:rsidRPr="00B813D5" w:rsidRDefault="000E5BCD" w:rsidP="001D3535">
            <w:pPr>
              <w:rPr>
                <w:rFonts w:ascii="Arial Narrow" w:hAnsi="Arial Narrow"/>
                <w:sz w:val="18"/>
                <w:szCs w:val="18"/>
              </w:rPr>
            </w:pPr>
            <w:r w:rsidRPr="00B813D5">
              <w:rPr>
                <w:rFonts w:ascii="Arial Narrow" w:hAnsi="Arial Narrow" w:cs="Calibri"/>
                <w:b/>
                <w:i/>
                <w:sz w:val="18"/>
                <w:szCs w:val="18"/>
              </w:rPr>
              <w:t>Contribuer au renforcement du patriotisme et du civisme/ gouvernance</w:t>
            </w:r>
          </w:p>
        </w:tc>
        <w:tc>
          <w:tcPr>
            <w:tcW w:w="4677" w:type="dxa"/>
            <w:vAlign w:val="center"/>
          </w:tcPr>
          <w:p w14:paraId="4C7CB15B" w14:textId="77777777" w:rsidR="000E5BCD" w:rsidRPr="00B813D5" w:rsidRDefault="000E5BCD" w:rsidP="001D3535">
            <w:pPr>
              <w:rPr>
                <w:rFonts w:ascii="Arial Narrow" w:hAnsi="Arial Narrow"/>
                <w:sz w:val="18"/>
                <w:szCs w:val="18"/>
              </w:rPr>
            </w:pPr>
            <w:r w:rsidRPr="00B813D5">
              <w:rPr>
                <w:rFonts w:ascii="Arial Narrow" w:hAnsi="Arial Narrow" w:cs="Calibri"/>
                <w:sz w:val="18"/>
                <w:szCs w:val="18"/>
              </w:rPr>
              <w:t>Renforcement des capacités des populations dans le leadership, l’engagement citoyen et l’amour de la patrie</w:t>
            </w:r>
          </w:p>
        </w:tc>
        <w:tc>
          <w:tcPr>
            <w:tcW w:w="3003" w:type="dxa"/>
          </w:tcPr>
          <w:p w14:paraId="66ACD283" w14:textId="77777777" w:rsidR="000E5BCD" w:rsidRPr="00B813D5" w:rsidRDefault="000E5BCD" w:rsidP="001D3535">
            <w:pPr>
              <w:rPr>
                <w:rFonts w:ascii="Arial Narrow" w:hAnsi="Arial Narrow" w:cstheme="minorHAnsi"/>
                <w:sz w:val="18"/>
                <w:szCs w:val="18"/>
              </w:rPr>
            </w:pPr>
            <w:r w:rsidRPr="00B813D5">
              <w:rPr>
                <w:rFonts w:ascii="Arial Narrow" w:hAnsi="Arial Narrow"/>
                <w:sz w:val="18"/>
                <w:szCs w:val="18"/>
              </w:rPr>
              <w:t>Les capacités des populations sont renforcées</w:t>
            </w:r>
            <w:r w:rsidRPr="00B813D5">
              <w:rPr>
                <w:rFonts w:ascii="Arial Narrow" w:hAnsi="Arial Narrow" w:cs="Calibri"/>
                <w:sz w:val="18"/>
                <w:szCs w:val="18"/>
              </w:rPr>
              <w:t xml:space="preserve"> dans le leadership, l’engagement citoyen et l’amour de la patrie</w:t>
            </w:r>
          </w:p>
        </w:tc>
        <w:tc>
          <w:tcPr>
            <w:tcW w:w="2014" w:type="dxa"/>
          </w:tcPr>
          <w:p w14:paraId="0F14DF5B" w14:textId="77777777" w:rsidR="000E5BCD" w:rsidRPr="00B813D5" w:rsidRDefault="000E5BCD" w:rsidP="001D3535">
            <w:pPr>
              <w:rPr>
                <w:rFonts w:ascii="Arial Narrow" w:hAnsi="Arial Narrow"/>
                <w:sz w:val="18"/>
                <w:szCs w:val="18"/>
              </w:rPr>
            </w:pPr>
            <w:r>
              <w:rPr>
                <w:rFonts w:ascii="Arial Narrow" w:hAnsi="Arial Narrow"/>
                <w:sz w:val="18"/>
                <w:szCs w:val="18"/>
              </w:rPr>
              <w:t xml:space="preserve">Toute la commune </w:t>
            </w:r>
          </w:p>
        </w:tc>
        <w:tc>
          <w:tcPr>
            <w:tcW w:w="1406" w:type="dxa"/>
          </w:tcPr>
          <w:p w14:paraId="2EC971E3" w14:textId="77777777" w:rsidR="000E5BCD" w:rsidRPr="00B813D5" w:rsidRDefault="000E5BCD" w:rsidP="001D3535">
            <w:pPr>
              <w:jc w:val="right"/>
              <w:rPr>
                <w:rFonts w:ascii="Arial Narrow" w:hAnsi="Arial Narrow"/>
                <w:sz w:val="18"/>
                <w:szCs w:val="18"/>
              </w:rPr>
            </w:pPr>
            <w:r w:rsidRPr="00B813D5">
              <w:rPr>
                <w:rFonts w:ascii="Arial Narrow" w:hAnsi="Arial Narrow"/>
                <w:sz w:val="18"/>
                <w:szCs w:val="18"/>
              </w:rPr>
              <w:t>10 000 000</w:t>
            </w:r>
          </w:p>
        </w:tc>
        <w:tc>
          <w:tcPr>
            <w:tcW w:w="701" w:type="dxa"/>
          </w:tcPr>
          <w:p w14:paraId="0122E46A" w14:textId="77777777" w:rsidR="000E5BCD" w:rsidRPr="00B813D5" w:rsidRDefault="000E5BCD" w:rsidP="001D3535">
            <w:pPr>
              <w:rPr>
                <w:rFonts w:ascii="Arial Narrow" w:hAnsi="Arial Narrow"/>
                <w:sz w:val="18"/>
                <w:szCs w:val="18"/>
              </w:rPr>
            </w:pPr>
          </w:p>
        </w:tc>
        <w:tc>
          <w:tcPr>
            <w:tcW w:w="697" w:type="dxa"/>
          </w:tcPr>
          <w:p w14:paraId="32A16CE8"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50%</w:t>
            </w:r>
          </w:p>
        </w:tc>
        <w:tc>
          <w:tcPr>
            <w:tcW w:w="696" w:type="dxa"/>
          </w:tcPr>
          <w:p w14:paraId="75DBD52C" w14:textId="77777777" w:rsidR="000E5BCD" w:rsidRPr="00B813D5" w:rsidRDefault="000E5BCD" w:rsidP="001D3535">
            <w:pPr>
              <w:rPr>
                <w:rFonts w:ascii="Arial Narrow" w:hAnsi="Arial Narrow"/>
                <w:sz w:val="18"/>
                <w:szCs w:val="18"/>
              </w:rPr>
            </w:pPr>
          </w:p>
        </w:tc>
        <w:tc>
          <w:tcPr>
            <w:tcW w:w="697" w:type="dxa"/>
          </w:tcPr>
          <w:p w14:paraId="0D8DFCF9"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50%</w:t>
            </w:r>
          </w:p>
        </w:tc>
      </w:tr>
      <w:tr w:rsidR="000E5BCD" w:rsidRPr="00B813D5" w14:paraId="2AE68E85" w14:textId="77777777" w:rsidTr="001D3535">
        <w:tc>
          <w:tcPr>
            <w:tcW w:w="2127" w:type="dxa"/>
            <w:vMerge/>
          </w:tcPr>
          <w:p w14:paraId="66FAF6F9" w14:textId="77777777" w:rsidR="000E5BCD" w:rsidRPr="00B813D5" w:rsidRDefault="000E5BCD" w:rsidP="001D3535">
            <w:pPr>
              <w:rPr>
                <w:rFonts w:ascii="Arial Narrow" w:hAnsi="Arial Narrow"/>
                <w:sz w:val="18"/>
                <w:szCs w:val="18"/>
              </w:rPr>
            </w:pPr>
          </w:p>
        </w:tc>
        <w:tc>
          <w:tcPr>
            <w:tcW w:w="4677" w:type="dxa"/>
          </w:tcPr>
          <w:p w14:paraId="44E1A0B9" w14:textId="77777777" w:rsidR="000E5BCD" w:rsidRPr="00B813D5" w:rsidRDefault="000E5BCD" w:rsidP="001D3535">
            <w:pPr>
              <w:rPr>
                <w:rFonts w:ascii="Arial Narrow" w:hAnsi="Arial Narrow"/>
                <w:sz w:val="18"/>
                <w:szCs w:val="18"/>
              </w:rPr>
            </w:pPr>
            <w:r w:rsidRPr="00B813D5">
              <w:rPr>
                <w:rFonts w:ascii="Arial Narrow" w:hAnsi="Arial Narrow" w:cstheme="minorHAnsi"/>
                <w:sz w:val="18"/>
                <w:szCs w:val="18"/>
              </w:rPr>
              <w:t>Tenue des journées portes ouvertes sur le paiement des impôts et le rôle des contribuables dans le développement local </w:t>
            </w:r>
          </w:p>
        </w:tc>
        <w:tc>
          <w:tcPr>
            <w:tcW w:w="3003" w:type="dxa"/>
          </w:tcPr>
          <w:p w14:paraId="1EDFB320" w14:textId="77777777" w:rsidR="000E5BCD" w:rsidRPr="00B813D5" w:rsidRDefault="000E5BCD" w:rsidP="001D3535">
            <w:pPr>
              <w:rPr>
                <w:rFonts w:ascii="Arial Narrow" w:hAnsi="Arial Narrow" w:cstheme="minorHAnsi"/>
                <w:sz w:val="18"/>
                <w:szCs w:val="18"/>
              </w:rPr>
            </w:pPr>
            <w:r w:rsidRPr="00B813D5">
              <w:rPr>
                <w:rFonts w:ascii="Arial Narrow" w:hAnsi="Arial Narrow" w:cstheme="minorHAnsi"/>
                <w:sz w:val="18"/>
                <w:szCs w:val="18"/>
              </w:rPr>
              <w:t>Les journées portes ouvertes sur le paiement des impôts et le rôle des contribuables dans le développement local sont tenues</w:t>
            </w:r>
          </w:p>
        </w:tc>
        <w:tc>
          <w:tcPr>
            <w:tcW w:w="2014" w:type="dxa"/>
          </w:tcPr>
          <w:p w14:paraId="06E784E8" w14:textId="77777777" w:rsidR="000E5BCD" w:rsidRPr="00B813D5" w:rsidRDefault="000E5BCD" w:rsidP="001D3535">
            <w:pPr>
              <w:rPr>
                <w:rFonts w:ascii="Arial Narrow" w:hAnsi="Arial Narrow"/>
                <w:sz w:val="18"/>
                <w:szCs w:val="18"/>
              </w:rPr>
            </w:pPr>
            <w:r w:rsidRPr="00B813D5">
              <w:rPr>
                <w:rFonts w:ascii="Arial Narrow" w:hAnsi="Arial Narrow" w:cstheme="minorHAnsi"/>
                <w:sz w:val="18"/>
                <w:szCs w:val="18"/>
              </w:rPr>
              <w:t>Commune</w:t>
            </w:r>
          </w:p>
        </w:tc>
        <w:tc>
          <w:tcPr>
            <w:tcW w:w="1406" w:type="dxa"/>
          </w:tcPr>
          <w:p w14:paraId="7AE2672F" w14:textId="77777777" w:rsidR="000E5BCD" w:rsidRPr="00B813D5" w:rsidRDefault="000E5BCD" w:rsidP="001D3535">
            <w:pPr>
              <w:jc w:val="right"/>
              <w:rPr>
                <w:rFonts w:ascii="Arial Narrow" w:hAnsi="Arial Narrow"/>
                <w:sz w:val="18"/>
                <w:szCs w:val="18"/>
              </w:rPr>
            </w:pPr>
            <w:r w:rsidRPr="00B813D5">
              <w:rPr>
                <w:rFonts w:ascii="Arial Narrow" w:hAnsi="Arial Narrow"/>
                <w:sz w:val="18"/>
                <w:szCs w:val="18"/>
              </w:rPr>
              <w:t>5 000 000</w:t>
            </w:r>
          </w:p>
        </w:tc>
        <w:tc>
          <w:tcPr>
            <w:tcW w:w="701" w:type="dxa"/>
          </w:tcPr>
          <w:p w14:paraId="5A9D6B09" w14:textId="77777777" w:rsidR="000E5BCD" w:rsidRPr="00B813D5" w:rsidRDefault="000E5BCD" w:rsidP="001D3535">
            <w:pPr>
              <w:rPr>
                <w:rFonts w:ascii="Arial Narrow" w:hAnsi="Arial Narrow"/>
                <w:sz w:val="18"/>
                <w:szCs w:val="18"/>
              </w:rPr>
            </w:pPr>
          </w:p>
        </w:tc>
        <w:tc>
          <w:tcPr>
            <w:tcW w:w="697" w:type="dxa"/>
          </w:tcPr>
          <w:p w14:paraId="642026F0"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100%</w:t>
            </w:r>
          </w:p>
        </w:tc>
        <w:tc>
          <w:tcPr>
            <w:tcW w:w="696" w:type="dxa"/>
          </w:tcPr>
          <w:p w14:paraId="4082A9E4" w14:textId="77777777" w:rsidR="000E5BCD" w:rsidRPr="00B813D5" w:rsidRDefault="000E5BCD" w:rsidP="001D3535">
            <w:pPr>
              <w:rPr>
                <w:rFonts w:ascii="Arial Narrow" w:hAnsi="Arial Narrow"/>
                <w:sz w:val="18"/>
                <w:szCs w:val="18"/>
              </w:rPr>
            </w:pPr>
          </w:p>
        </w:tc>
        <w:tc>
          <w:tcPr>
            <w:tcW w:w="697" w:type="dxa"/>
          </w:tcPr>
          <w:p w14:paraId="6FBC6E76" w14:textId="77777777" w:rsidR="000E5BCD" w:rsidRPr="00B813D5" w:rsidRDefault="000E5BCD" w:rsidP="001D3535">
            <w:pPr>
              <w:rPr>
                <w:rFonts w:ascii="Arial Narrow" w:hAnsi="Arial Narrow"/>
                <w:sz w:val="18"/>
                <w:szCs w:val="18"/>
              </w:rPr>
            </w:pPr>
          </w:p>
        </w:tc>
      </w:tr>
      <w:tr w:rsidR="000E5BCD" w:rsidRPr="00B813D5" w14:paraId="74F50752" w14:textId="77777777" w:rsidTr="001D3535">
        <w:tc>
          <w:tcPr>
            <w:tcW w:w="2127" w:type="dxa"/>
            <w:vMerge w:val="restart"/>
          </w:tcPr>
          <w:p w14:paraId="69F63C49" w14:textId="77777777" w:rsidR="000E5BCD" w:rsidRPr="00B813D5" w:rsidRDefault="000E5BCD" w:rsidP="001D3535">
            <w:pPr>
              <w:rPr>
                <w:rFonts w:ascii="Arial Narrow" w:hAnsi="Arial Narrow"/>
                <w:sz w:val="18"/>
                <w:szCs w:val="18"/>
              </w:rPr>
            </w:pPr>
            <w:r w:rsidRPr="00B813D5">
              <w:rPr>
                <w:rFonts w:ascii="Arial Narrow" w:hAnsi="Arial Narrow"/>
                <w:b/>
                <w:sz w:val="18"/>
                <w:szCs w:val="18"/>
              </w:rPr>
              <w:t>Promouvoir l’enregistrement des faits d’état civil</w:t>
            </w:r>
          </w:p>
        </w:tc>
        <w:tc>
          <w:tcPr>
            <w:tcW w:w="4677" w:type="dxa"/>
          </w:tcPr>
          <w:p w14:paraId="2673B0A9"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 xml:space="preserve">Informatisation de l’état civil dans la commune à travers l’achat de matériel informatique pour les actes d’état civil </w:t>
            </w:r>
          </w:p>
        </w:tc>
        <w:tc>
          <w:tcPr>
            <w:tcW w:w="3003" w:type="dxa"/>
          </w:tcPr>
          <w:p w14:paraId="3F4D0BB3" w14:textId="77777777" w:rsidR="000E5BCD" w:rsidRPr="00B813D5" w:rsidRDefault="000E5BCD" w:rsidP="001D3535">
            <w:pPr>
              <w:rPr>
                <w:rFonts w:ascii="Arial Narrow" w:hAnsi="Arial Narrow" w:cstheme="minorHAnsi"/>
                <w:sz w:val="18"/>
                <w:szCs w:val="18"/>
              </w:rPr>
            </w:pPr>
            <w:r w:rsidRPr="00B813D5">
              <w:rPr>
                <w:rFonts w:ascii="Arial Narrow" w:hAnsi="Arial Narrow"/>
                <w:sz w:val="18"/>
                <w:szCs w:val="18"/>
              </w:rPr>
              <w:t xml:space="preserve">L’état civil est informatisé dans la commune </w:t>
            </w:r>
          </w:p>
        </w:tc>
        <w:tc>
          <w:tcPr>
            <w:tcW w:w="2014" w:type="dxa"/>
          </w:tcPr>
          <w:p w14:paraId="09C6B6BC"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Centre principal</w:t>
            </w:r>
          </w:p>
        </w:tc>
        <w:tc>
          <w:tcPr>
            <w:tcW w:w="1406" w:type="dxa"/>
          </w:tcPr>
          <w:p w14:paraId="275D0292" w14:textId="77777777" w:rsidR="000E5BCD" w:rsidRPr="00B813D5" w:rsidRDefault="000E5BCD" w:rsidP="001D3535">
            <w:pPr>
              <w:jc w:val="right"/>
              <w:rPr>
                <w:rFonts w:ascii="Arial Narrow" w:hAnsi="Arial Narrow"/>
                <w:sz w:val="18"/>
                <w:szCs w:val="18"/>
              </w:rPr>
            </w:pPr>
            <w:r w:rsidRPr="00B813D5">
              <w:rPr>
                <w:rFonts w:ascii="Arial Narrow" w:hAnsi="Arial Narrow"/>
                <w:sz w:val="18"/>
                <w:szCs w:val="18"/>
              </w:rPr>
              <w:t>PM</w:t>
            </w:r>
          </w:p>
        </w:tc>
        <w:tc>
          <w:tcPr>
            <w:tcW w:w="701" w:type="dxa"/>
          </w:tcPr>
          <w:p w14:paraId="36385E53" w14:textId="77777777" w:rsidR="000E5BCD" w:rsidRPr="00B813D5" w:rsidRDefault="000E5BCD" w:rsidP="001D3535">
            <w:pPr>
              <w:rPr>
                <w:rFonts w:ascii="Arial Narrow" w:hAnsi="Arial Narrow"/>
                <w:sz w:val="18"/>
                <w:szCs w:val="18"/>
              </w:rPr>
            </w:pPr>
          </w:p>
        </w:tc>
        <w:tc>
          <w:tcPr>
            <w:tcW w:w="697" w:type="dxa"/>
          </w:tcPr>
          <w:p w14:paraId="2B877457"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20%</w:t>
            </w:r>
          </w:p>
        </w:tc>
        <w:tc>
          <w:tcPr>
            <w:tcW w:w="696" w:type="dxa"/>
          </w:tcPr>
          <w:p w14:paraId="0686ED73"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40%</w:t>
            </w:r>
          </w:p>
        </w:tc>
        <w:tc>
          <w:tcPr>
            <w:tcW w:w="697" w:type="dxa"/>
          </w:tcPr>
          <w:p w14:paraId="014FFEF7"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40%</w:t>
            </w:r>
          </w:p>
        </w:tc>
      </w:tr>
      <w:tr w:rsidR="000E5BCD" w:rsidRPr="00B813D5" w14:paraId="641FB9CD" w14:textId="77777777" w:rsidTr="001D3535">
        <w:tc>
          <w:tcPr>
            <w:tcW w:w="2127" w:type="dxa"/>
            <w:vMerge/>
          </w:tcPr>
          <w:p w14:paraId="7726BA77" w14:textId="77777777" w:rsidR="000E5BCD" w:rsidRPr="00B813D5" w:rsidRDefault="000E5BCD" w:rsidP="001D3535">
            <w:pPr>
              <w:rPr>
                <w:rFonts w:ascii="Arial Narrow" w:hAnsi="Arial Narrow"/>
                <w:sz w:val="18"/>
                <w:szCs w:val="18"/>
              </w:rPr>
            </w:pPr>
          </w:p>
        </w:tc>
        <w:tc>
          <w:tcPr>
            <w:tcW w:w="4677" w:type="dxa"/>
          </w:tcPr>
          <w:p w14:paraId="23CC5F58"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Installation de logiciel pour les actes d’état civil</w:t>
            </w:r>
          </w:p>
        </w:tc>
        <w:tc>
          <w:tcPr>
            <w:tcW w:w="3003" w:type="dxa"/>
          </w:tcPr>
          <w:p w14:paraId="72726D09" w14:textId="77777777" w:rsidR="000E5BCD" w:rsidRPr="00B813D5" w:rsidRDefault="000E5BCD" w:rsidP="001D3535">
            <w:pPr>
              <w:rPr>
                <w:rFonts w:ascii="Arial Narrow" w:hAnsi="Arial Narrow" w:cstheme="minorHAnsi"/>
                <w:sz w:val="18"/>
                <w:szCs w:val="18"/>
              </w:rPr>
            </w:pPr>
            <w:r w:rsidRPr="00B813D5">
              <w:rPr>
                <w:rFonts w:ascii="Arial Narrow" w:hAnsi="Arial Narrow"/>
                <w:sz w:val="18"/>
                <w:szCs w:val="18"/>
              </w:rPr>
              <w:t>Un logiciel est installé et est fonctionnel</w:t>
            </w:r>
          </w:p>
        </w:tc>
        <w:tc>
          <w:tcPr>
            <w:tcW w:w="2014" w:type="dxa"/>
          </w:tcPr>
          <w:p w14:paraId="2ACDE9B5"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Centre principal</w:t>
            </w:r>
          </w:p>
        </w:tc>
        <w:tc>
          <w:tcPr>
            <w:tcW w:w="1406" w:type="dxa"/>
          </w:tcPr>
          <w:p w14:paraId="388B8CE9" w14:textId="77777777" w:rsidR="000E5BCD" w:rsidRPr="00B813D5" w:rsidRDefault="000E5BCD" w:rsidP="001D3535">
            <w:pPr>
              <w:jc w:val="right"/>
              <w:rPr>
                <w:rFonts w:ascii="Arial Narrow" w:hAnsi="Arial Narrow"/>
                <w:sz w:val="18"/>
                <w:szCs w:val="18"/>
              </w:rPr>
            </w:pPr>
            <w:r w:rsidRPr="00B813D5">
              <w:rPr>
                <w:rFonts w:ascii="Arial Narrow" w:hAnsi="Arial Narrow"/>
                <w:sz w:val="18"/>
                <w:szCs w:val="18"/>
              </w:rPr>
              <w:t>PM</w:t>
            </w:r>
          </w:p>
        </w:tc>
        <w:tc>
          <w:tcPr>
            <w:tcW w:w="701" w:type="dxa"/>
          </w:tcPr>
          <w:p w14:paraId="5CA99D69" w14:textId="77777777" w:rsidR="000E5BCD" w:rsidRPr="00B813D5" w:rsidRDefault="000E5BCD" w:rsidP="001D3535">
            <w:pPr>
              <w:rPr>
                <w:rFonts w:ascii="Arial Narrow" w:hAnsi="Arial Narrow"/>
                <w:sz w:val="18"/>
                <w:szCs w:val="18"/>
              </w:rPr>
            </w:pPr>
          </w:p>
        </w:tc>
        <w:tc>
          <w:tcPr>
            <w:tcW w:w="697" w:type="dxa"/>
          </w:tcPr>
          <w:p w14:paraId="7208AC05"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20%</w:t>
            </w:r>
          </w:p>
        </w:tc>
        <w:tc>
          <w:tcPr>
            <w:tcW w:w="696" w:type="dxa"/>
          </w:tcPr>
          <w:p w14:paraId="51BC24B7"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40%</w:t>
            </w:r>
          </w:p>
        </w:tc>
        <w:tc>
          <w:tcPr>
            <w:tcW w:w="697" w:type="dxa"/>
          </w:tcPr>
          <w:p w14:paraId="39D965B6"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40%</w:t>
            </w:r>
          </w:p>
        </w:tc>
      </w:tr>
      <w:tr w:rsidR="000E5BCD" w:rsidRPr="00B813D5" w14:paraId="04FD52A9" w14:textId="77777777" w:rsidTr="001D3535">
        <w:tc>
          <w:tcPr>
            <w:tcW w:w="2127" w:type="dxa"/>
            <w:vMerge w:val="restart"/>
          </w:tcPr>
          <w:p w14:paraId="3027E0A4" w14:textId="77777777" w:rsidR="000E5BCD" w:rsidRPr="00B813D5" w:rsidRDefault="000E5BCD" w:rsidP="001D3535">
            <w:pPr>
              <w:rPr>
                <w:rFonts w:ascii="Arial Narrow" w:hAnsi="Arial Narrow"/>
                <w:sz w:val="18"/>
                <w:szCs w:val="18"/>
              </w:rPr>
            </w:pPr>
            <w:r w:rsidRPr="00B813D5">
              <w:rPr>
                <w:rFonts w:ascii="Arial Narrow" w:hAnsi="Arial Narrow" w:cstheme="minorHAnsi"/>
                <w:b/>
                <w:i/>
                <w:sz w:val="18"/>
                <w:szCs w:val="18"/>
              </w:rPr>
              <w:t>Maitriser le potentiel fiscal</w:t>
            </w:r>
          </w:p>
        </w:tc>
        <w:tc>
          <w:tcPr>
            <w:tcW w:w="4677" w:type="dxa"/>
            <w:vAlign w:val="center"/>
          </w:tcPr>
          <w:p w14:paraId="04E1AE07" w14:textId="77777777" w:rsidR="000E5BCD" w:rsidRPr="00B813D5" w:rsidRDefault="000E5BCD" w:rsidP="001D3535">
            <w:pPr>
              <w:pStyle w:val="Sansinterligne"/>
              <w:rPr>
                <w:rFonts w:ascii="Arial Narrow" w:hAnsi="Arial Narrow" w:cs="Calibri"/>
                <w:sz w:val="18"/>
                <w:szCs w:val="18"/>
              </w:rPr>
            </w:pPr>
            <w:r w:rsidRPr="00B813D5">
              <w:rPr>
                <w:rFonts w:ascii="Arial Narrow" w:hAnsi="Arial Narrow" w:cs="Calibri"/>
                <w:sz w:val="18"/>
                <w:szCs w:val="18"/>
              </w:rPr>
              <w:t xml:space="preserve">Organisation </w:t>
            </w:r>
          </w:p>
          <w:p w14:paraId="60DDE9BB" w14:textId="77777777" w:rsidR="000E5BCD" w:rsidRPr="00B813D5" w:rsidRDefault="000E5BCD" w:rsidP="001D3535">
            <w:pPr>
              <w:rPr>
                <w:rFonts w:ascii="Arial Narrow" w:hAnsi="Arial Narrow"/>
                <w:sz w:val="18"/>
                <w:szCs w:val="18"/>
              </w:rPr>
            </w:pPr>
            <w:r w:rsidRPr="00B813D5">
              <w:rPr>
                <w:rFonts w:ascii="Arial Narrow" w:hAnsi="Arial Narrow" w:cs="Calibri"/>
                <w:sz w:val="18"/>
                <w:szCs w:val="18"/>
              </w:rPr>
              <w:t>des campagnes d’information et de sensibilisation sur l’importance du paiement de la TDRL</w:t>
            </w:r>
          </w:p>
        </w:tc>
        <w:tc>
          <w:tcPr>
            <w:tcW w:w="3003" w:type="dxa"/>
          </w:tcPr>
          <w:p w14:paraId="3C5C84B3" w14:textId="77777777" w:rsidR="000E5BCD" w:rsidRPr="00B813D5" w:rsidRDefault="000E5BCD" w:rsidP="001D3535">
            <w:pPr>
              <w:rPr>
                <w:rFonts w:ascii="Arial Narrow" w:hAnsi="Arial Narrow" w:cstheme="minorHAnsi"/>
                <w:sz w:val="18"/>
                <w:szCs w:val="18"/>
              </w:rPr>
            </w:pPr>
            <w:r w:rsidRPr="00B813D5">
              <w:rPr>
                <w:rFonts w:ascii="Arial Narrow" w:hAnsi="Arial Narrow" w:cs="Calibri"/>
                <w:sz w:val="18"/>
                <w:szCs w:val="18"/>
              </w:rPr>
              <w:t>Des campagnes d’information et de sensibilisation sur l’importance du paiement de la TDRL sont organisées</w:t>
            </w:r>
          </w:p>
        </w:tc>
        <w:tc>
          <w:tcPr>
            <w:tcW w:w="2014" w:type="dxa"/>
          </w:tcPr>
          <w:p w14:paraId="445B91BB"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 xml:space="preserve">Tous les </w:t>
            </w:r>
            <w:r>
              <w:rPr>
                <w:rFonts w:ascii="Arial Narrow" w:hAnsi="Arial Narrow"/>
                <w:sz w:val="18"/>
                <w:szCs w:val="18"/>
              </w:rPr>
              <w:t>villages et secteurs</w:t>
            </w:r>
          </w:p>
        </w:tc>
        <w:tc>
          <w:tcPr>
            <w:tcW w:w="1406" w:type="dxa"/>
          </w:tcPr>
          <w:p w14:paraId="07F29073" w14:textId="77777777" w:rsidR="000E5BCD" w:rsidRPr="00B813D5" w:rsidRDefault="000E5BCD" w:rsidP="001D3535">
            <w:pPr>
              <w:jc w:val="right"/>
              <w:rPr>
                <w:rFonts w:ascii="Arial Narrow" w:hAnsi="Arial Narrow"/>
                <w:sz w:val="18"/>
                <w:szCs w:val="18"/>
              </w:rPr>
            </w:pPr>
            <w:r w:rsidRPr="00B813D5">
              <w:rPr>
                <w:rFonts w:ascii="Arial Narrow" w:hAnsi="Arial Narrow"/>
                <w:sz w:val="18"/>
                <w:szCs w:val="18"/>
              </w:rPr>
              <w:t>20 000 000</w:t>
            </w:r>
          </w:p>
        </w:tc>
        <w:tc>
          <w:tcPr>
            <w:tcW w:w="701" w:type="dxa"/>
          </w:tcPr>
          <w:p w14:paraId="7F9C3343" w14:textId="77777777" w:rsidR="000E5BCD" w:rsidRPr="00B813D5" w:rsidRDefault="000E5BCD" w:rsidP="001D3535">
            <w:pPr>
              <w:rPr>
                <w:rFonts w:ascii="Arial Narrow" w:hAnsi="Arial Narrow"/>
                <w:sz w:val="18"/>
                <w:szCs w:val="18"/>
              </w:rPr>
            </w:pPr>
          </w:p>
        </w:tc>
        <w:tc>
          <w:tcPr>
            <w:tcW w:w="697" w:type="dxa"/>
          </w:tcPr>
          <w:p w14:paraId="266786FB"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100%</w:t>
            </w:r>
          </w:p>
        </w:tc>
        <w:tc>
          <w:tcPr>
            <w:tcW w:w="696" w:type="dxa"/>
          </w:tcPr>
          <w:p w14:paraId="6CB2058D" w14:textId="77777777" w:rsidR="000E5BCD" w:rsidRPr="00B813D5" w:rsidRDefault="000E5BCD" w:rsidP="001D3535">
            <w:pPr>
              <w:rPr>
                <w:rFonts w:ascii="Arial Narrow" w:hAnsi="Arial Narrow"/>
                <w:sz w:val="18"/>
                <w:szCs w:val="18"/>
              </w:rPr>
            </w:pPr>
          </w:p>
        </w:tc>
        <w:tc>
          <w:tcPr>
            <w:tcW w:w="697" w:type="dxa"/>
          </w:tcPr>
          <w:p w14:paraId="048BDF2C" w14:textId="77777777" w:rsidR="000E5BCD" w:rsidRPr="00B813D5" w:rsidRDefault="000E5BCD" w:rsidP="001D3535">
            <w:pPr>
              <w:rPr>
                <w:rFonts w:ascii="Arial Narrow" w:hAnsi="Arial Narrow"/>
                <w:sz w:val="18"/>
                <w:szCs w:val="18"/>
              </w:rPr>
            </w:pPr>
          </w:p>
        </w:tc>
      </w:tr>
      <w:tr w:rsidR="000E5BCD" w:rsidRPr="00B813D5" w14:paraId="5D50D373" w14:textId="77777777" w:rsidTr="001D3535">
        <w:tc>
          <w:tcPr>
            <w:tcW w:w="2127" w:type="dxa"/>
            <w:vMerge/>
          </w:tcPr>
          <w:p w14:paraId="0558CF4D" w14:textId="77777777" w:rsidR="000E5BCD" w:rsidRPr="00B813D5" w:rsidRDefault="000E5BCD" w:rsidP="001D3535">
            <w:pPr>
              <w:rPr>
                <w:rFonts w:ascii="Arial Narrow" w:hAnsi="Arial Narrow"/>
                <w:sz w:val="18"/>
                <w:szCs w:val="18"/>
              </w:rPr>
            </w:pPr>
          </w:p>
        </w:tc>
        <w:tc>
          <w:tcPr>
            <w:tcW w:w="4677" w:type="dxa"/>
          </w:tcPr>
          <w:p w14:paraId="3B156F66" w14:textId="77777777" w:rsidR="000E5BCD" w:rsidRPr="00B813D5" w:rsidRDefault="000E5BCD" w:rsidP="001D3535">
            <w:pPr>
              <w:rPr>
                <w:rFonts w:ascii="Arial Narrow" w:hAnsi="Arial Narrow"/>
                <w:sz w:val="18"/>
                <w:szCs w:val="18"/>
              </w:rPr>
            </w:pPr>
            <w:r w:rsidRPr="00B813D5">
              <w:rPr>
                <w:rFonts w:ascii="Arial Narrow" w:hAnsi="Arial Narrow" w:cstheme="minorHAnsi"/>
                <w:sz w:val="18"/>
                <w:szCs w:val="18"/>
              </w:rPr>
              <w:t>Recensement de tous les contribuables assujettis au paiement des impôts et taxes</w:t>
            </w:r>
          </w:p>
        </w:tc>
        <w:tc>
          <w:tcPr>
            <w:tcW w:w="3003" w:type="dxa"/>
          </w:tcPr>
          <w:p w14:paraId="405F7F43" w14:textId="77777777" w:rsidR="000E5BCD" w:rsidRPr="00B813D5" w:rsidRDefault="000E5BCD" w:rsidP="001D3535">
            <w:pPr>
              <w:rPr>
                <w:rFonts w:ascii="Arial Narrow" w:hAnsi="Arial Narrow" w:cstheme="minorHAnsi"/>
                <w:sz w:val="18"/>
                <w:szCs w:val="18"/>
              </w:rPr>
            </w:pPr>
            <w:r w:rsidRPr="00B813D5">
              <w:rPr>
                <w:rFonts w:ascii="Arial Narrow" w:hAnsi="Arial Narrow" w:cstheme="minorHAnsi"/>
                <w:sz w:val="18"/>
                <w:szCs w:val="18"/>
              </w:rPr>
              <w:t xml:space="preserve">Tous les contribuables assujettis au paiement des impôts et taxes sont recensés </w:t>
            </w:r>
          </w:p>
        </w:tc>
        <w:tc>
          <w:tcPr>
            <w:tcW w:w="2014" w:type="dxa"/>
          </w:tcPr>
          <w:p w14:paraId="2AA1F3B3"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Commune</w:t>
            </w:r>
          </w:p>
        </w:tc>
        <w:tc>
          <w:tcPr>
            <w:tcW w:w="1406" w:type="dxa"/>
          </w:tcPr>
          <w:p w14:paraId="220EE302" w14:textId="77777777" w:rsidR="000E5BCD" w:rsidRPr="00B813D5" w:rsidRDefault="000E5BCD" w:rsidP="001D3535">
            <w:pPr>
              <w:jc w:val="right"/>
              <w:rPr>
                <w:rFonts w:ascii="Arial Narrow" w:hAnsi="Arial Narrow"/>
                <w:sz w:val="18"/>
                <w:szCs w:val="18"/>
              </w:rPr>
            </w:pPr>
            <w:r w:rsidRPr="00B813D5">
              <w:rPr>
                <w:rFonts w:ascii="Arial Narrow" w:hAnsi="Arial Narrow"/>
                <w:sz w:val="18"/>
                <w:szCs w:val="18"/>
              </w:rPr>
              <w:t>5 000 000</w:t>
            </w:r>
          </w:p>
        </w:tc>
        <w:tc>
          <w:tcPr>
            <w:tcW w:w="701" w:type="dxa"/>
          </w:tcPr>
          <w:p w14:paraId="30279A6B" w14:textId="77777777" w:rsidR="000E5BCD" w:rsidRPr="00B813D5" w:rsidRDefault="000E5BCD" w:rsidP="001D3535">
            <w:pPr>
              <w:rPr>
                <w:rFonts w:ascii="Arial Narrow" w:hAnsi="Arial Narrow"/>
                <w:sz w:val="18"/>
                <w:szCs w:val="18"/>
              </w:rPr>
            </w:pPr>
          </w:p>
        </w:tc>
        <w:tc>
          <w:tcPr>
            <w:tcW w:w="697" w:type="dxa"/>
          </w:tcPr>
          <w:p w14:paraId="7A5BDAC7"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100%</w:t>
            </w:r>
          </w:p>
        </w:tc>
        <w:tc>
          <w:tcPr>
            <w:tcW w:w="696" w:type="dxa"/>
          </w:tcPr>
          <w:p w14:paraId="30E4F151" w14:textId="77777777" w:rsidR="000E5BCD" w:rsidRPr="00B813D5" w:rsidRDefault="000E5BCD" w:rsidP="001D3535">
            <w:pPr>
              <w:rPr>
                <w:rFonts w:ascii="Arial Narrow" w:hAnsi="Arial Narrow"/>
                <w:sz w:val="18"/>
                <w:szCs w:val="18"/>
              </w:rPr>
            </w:pPr>
          </w:p>
        </w:tc>
        <w:tc>
          <w:tcPr>
            <w:tcW w:w="697" w:type="dxa"/>
          </w:tcPr>
          <w:p w14:paraId="5A0A6EFD" w14:textId="77777777" w:rsidR="000E5BCD" w:rsidRPr="00B813D5" w:rsidRDefault="000E5BCD" w:rsidP="001D3535">
            <w:pPr>
              <w:rPr>
                <w:rFonts w:ascii="Arial Narrow" w:hAnsi="Arial Narrow"/>
                <w:sz w:val="18"/>
                <w:szCs w:val="18"/>
              </w:rPr>
            </w:pPr>
          </w:p>
        </w:tc>
      </w:tr>
      <w:tr w:rsidR="000E5BCD" w:rsidRPr="00B813D5" w14:paraId="6243D353" w14:textId="77777777" w:rsidTr="001D3535">
        <w:tc>
          <w:tcPr>
            <w:tcW w:w="2127" w:type="dxa"/>
            <w:vMerge/>
          </w:tcPr>
          <w:p w14:paraId="00CCC011" w14:textId="77777777" w:rsidR="000E5BCD" w:rsidRPr="00B813D5" w:rsidRDefault="000E5BCD" w:rsidP="001D3535">
            <w:pPr>
              <w:rPr>
                <w:rFonts w:ascii="Arial Narrow" w:hAnsi="Arial Narrow"/>
                <w:sz w:val="18"/>
                <w:szCs w:val="18"/>
              </w:rPr>
            </w:pPr>
          </w:p>
        </w:tc>
        <w:tc>
          <w:tcPr>
            <w:tcW w:w="4677" w:type="dxa"/>
          </w:tcPr>
          <w:p w14:paraId="49F1051F" w14:textId="77777777" w:rsidR="000E5BCD" w:rsidRPr="00B813D5" w:rsidRDefault="000E5BCD" w:rsidP="001D3535">
            <w:pPr>
              <w:rPr>
                <w:rFonts w:ascii="Arial Narrow" w:hAnsi="Arial Narrow"/>
                <w:sz w:val="18"/>
                <w:szCs w:val="18"/>
              </w:rPr>
            </w:pPr>
            <w:r w:rsidRPr="00B813D5">
              <w:rPr>
                <w:rFonts w:ascii="Arial Narrow" w:hAnsi="Arial Narrow" w:cstheme="minorHAnsi"/>
                <w:sz w:val="18"/>
                <w:szCs w:val="18"/>
              </w:rPr>
              <w:t>Formation des agents et élus communaux (hommes et femmes) sur l’élaboration des rôles numériques</w:t>
            </w:r>
          </w:p>
        </w:tc>
        <w:tc>
          <w:tcPr>
            <w:tcW w:w="3003" w:type="dxa"/>
          </w:tcPr>
          <w:p w14:paraId="3E5E51E7" w14:textId="77777777" w:rsidR="000E5BCD" w:rsidRPr="00B813D5" w:rsidRDefault="000E5BCD" w:rsidP="001D3535">
            <w:pPr>
              <w:rPr>
                <w:rFonts w:ascii="Arial Narrow" w:hAnsi="Arial Narrow" w:cstheme="minorHAnsi"/>
                <w:sz w:val="18"/>
                <w:szCs w:val="18"/>
              </w:rPr>
            </w:pPr>
            <w:r w:rsidRPr="00B813D5">
              <w:rPr>
                <w:rFonts w:ascii="Arial Narrow" w:hAnsi="Arial Narrow"/>
                <w:sz w:val="18"/>
                <w:szCs w:val="18"/>
              </w:rPr>
              <w:t>Les élus communaux et les agents sont formés sur l’élaboration des rôles numériques</w:t>
            </w:r>
          </w:p>
        </w:tc>
        <w:tc>
          <w:tcPr>
            <w:tcW w:w="2014" w:type="dxa"/>
          </w:tcPr>
          <w:p w14:paraId="4378CF7A"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Commune</w:t>
            </w:r>
          </w:p>
        </w:tc>
        <w:tc>
          <w:tcPr>
            <w:tcW w:w="1406" w:type="dxa"/>
          </w:tcPr>
          <w:p w14:paraId="0CBC5CE1" w14:textId="77777777" w:rsidR="000E5BCD" w:rsidRPr="00B813D5" w:rsidRDefault="000E5BCD" w:rsidP="001D3535">
            <w:pPr>
              <w:jc w:val="right"/>
              <w:rPr>
                <w:rFonts w:ascii="Arial Narrow" w:hAnsi="Arial Narrow"/>
                <w:sz w:val="18"/>
                <w:szCs w:val="18"/>
              </w:rPr>
            </w:pPr>
            <w:r w:rsidRPr="00B813D5">
              <w:rPr>
                <w:rFonts w:ascii="Arial Narrow" w:hAnsi="Arial Narrow"/>
                <w:sz w:val="18"/>
                <w:szCs w:val="18"/>
              </w:rPr>
              <w:t>4 000 0000</w:t>
            </w:r>
          </w:p>
        </w:tc>
        <w:tc>
          <w:tcPr>
            <w:tcW w:w="701" w:type="dxa"/>
          </w:tcPr>
          <w:p w14:paraId="3143EA3F" w14:textId="77777777" w:rsidR="000E5BCD" w:rsidRPr="00B813D5" w:rsidRDefault="000E5BCD" w:rsidP="001D3535">
            <w:pPr>
              <w:rPr>
                <w:rFonts w:ascii="Arial Narrow" w:hAnsi="Arial Narrow"/>
                <w:sz w:val="18"/>
                <w:szCs w:val="18"/>
              </w:rPr>
            </w:pPr>
          </w:p>
        </w:tc>
        <w:tc>
          <w:tcPr>
            <w:tcW w:w="697" w:type="dxa"/>
          </w:tcPr>
          <w:p w14:paraId="157E49CE"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100%</w:t>
            </w:r>
          </w:p>
        </w:tc>
        <w:tc>
          <w:tcPr>
            <w:tcW w:w="696" w:type="dxa"/>
          </w:tcPr>
          <w:p w14:paraId="28E2324A" w14:textId="77777777" w:rsidR="000E5BCD" w:rsidRPr="00B813D5" w:rsidRDefault="000E5BCD" w:rsidP="001D3535">
            <w:pPr>
              <w:rPr>
                <w:rFonts w:ascii="Arial Narrow" w:hAnsi="Arial Narrow"/>
                <w:sz w:val="18"/>
                <w:szCs w:val="18"/>
              </w:rPr>
            </w:pPr>
          </w:p>
        </w:tc>
        <w:tc>
          <w:tcPr>
            <w:tcW w:w="697" w:type="dxa"/>
          </w:tcPr>
          <w:p w14:paraId="08AFFB2E" w14:textId="77777777" w:rsidR="000E5BCD" w:rsidRPr="00B813D5" w:rsidRDefault="000E5BCD" w:rsidP="001D3535">
            <w:pPr>
              <w:rPr>
                <w:rFonts w:ascii="Arial Narrow" w:hAnsi="Arial Narrow"/>
                <w:sz w:val="18"/>
                <w:szCs w:val="18"/>
              </w:rPr>
            </w:pPr>
          </w:p>
        </w:tc>
      </w:tr>
      <w:tr w:rsidR="000E5BCD" w:rsidRPr="00B813D5" w14:paraId="55139A9D" w14:textId="77777777" w:rsidTr="001D3535">
        <w:tc>
          <w:tcPr>
            <w:tcW w:w="2127" w:type="dxa"/>
            <w:vMerge/>
          </w:tcPr>
          <w:p w14:paraId="5F0EF928" w14:textId="77777777" w:rsidR="000E5BCD" w:rsidRPr="00B813D5" w:rsidRDefault="000E5BCD" w:rsidP="001D3535">
            <w:pPr>
              <w:rPr>
                <w:rFonts w:ascii="Arial Narrow" w:hAnsi="Arial Narrow"/>
                <w:sz w:val="18"/>
                <w:szCs w:val="18"/>
              </w:rPr>
            </w:pPr>
          </w:p>
        </w:tc>
        <w:tc>
          <w:tcPr>
            <w:tcW w:w="4677" w:type="dxa"/>
          </w:tcPr>
          <w:p w14:paraId="5C7963D9" w14:textId="77777777" w:rsidR="000E5BCD" w:rsidRPr="00B813D5" w:rsidRDefault="000E5BCD" w:rsidP="001D3535">
            <w:pPr>
              <w:rPr>
                <w:rFonts w:ascii="Arial Narrow" w:hAnsi="Arial Narrow"/>
                <w:sz w:val="18"/>
                <w:szCs w:val="18"/>
              </w:rPr>
            </w:pPr>
            <w:r w:rsidRPr="00B813D5">
              <w:rPr>
                <w:rFonts w:ascii="Arial Narrow" w:hAnsi="Arial Narrow" w:cstheme="minorHAnsi"/>
                <w:sz w:val="18"/>
                <w:szCs w:val="18"/>
              </w:rPr>
              <w:t>Elaboration d’un rôle numérique des matières imposables</w:t>
            </w:r>
          </w:p>
        </w:tc>
        <w:tc>
          <w:tcPr>
            <w:tcW w:w="3003" w:type="dxa"/>
          </w:tcPr>
          <w:p w14:paraId="37F86063" w14:textId="77777777" w:rsidR="000E5BCD" w:rsidRPr="00B813D5" w:rsidRDefault="000E5BCD" w:rsidP="001D3535">
            <w:pPr>
              <w:rPr>
                <w:rFonts w:ascii="Arial Narrow" w:hAnsi="Arial Narrow" w:cstheme="minorHAnsi"/>
                <w:sz w:val="18"/>
                <w:szCs w:val="18"/>
              </w:rPr>
            </w:pPr>
            <w:r w:rsidRPr="00B813D5">
              <w:rPr>
                <w:rFonts w:ascii="Arial Narrow" w:hAnsi="Arial Narrow"/>
                <w:sz w:val="18"/>
                <w:szCs w:val="18"/>
              </w:rPr>
              <w:t xml:space="preserve">Un </w:t>
            </w:r>
            <w:r w:rsidRPr="00B813D5">
              <w:rPr>
                <w:rFonts w:ascii="Arial Narrow" w:hAnsi="Arial Narrow" w:cstheme="minorHAnsi"/>
                <w:sz w:val="18"/>
                <w:szCs w:val="18"/>
              </w:rPr>
              <w:t>rôle numérique des matières imposables est élaboré</w:t>
            </w:r>
          </w:p>
        </w:tc>
        <w:tc>
          <w:tcPr>
            <w:tcW w:w="2014" w:type="dxa"/>
          </w:tcPr>
          <w:p w14:paraId="4E9686A9"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 xml:space="preserve">Commune </w:t>
            </w:r>
          </w:p>
        </w:tc>
        <w:tc>
          <w:tcPr>
            <w:tcW w:w="1406" w:type="dxa"/>
          </w:tcPr>
          <w:p w14:paraId="7FB8F348" w14:textId="77777777" w:rsidR="000E5BCD" w:rsidRPr="00B813D5" w:rsidRDefault="000E5BCD" w:rsidP="001D3535">
            <w:pPr>
              <w:jc w:val="right"/>
              <w:rPr>
                <w:rFonts w:ascii="Arial Narrow" w:hAnsi="Arial Narrow"/>
                <w:sz w:val="18"/>
                <w:szCs w:val="18"/>
              </w:rPr>
            </w:pPr>
            <w:r w:rsidRPr="00B813D5">
              <w:rPr>
                <w:rFonts w:ascii="Arial Narrow" w:hAnsi="Arial Narrow"/>
                <w:sz w:val="18"/>
                <w:szCs w:val="18"/>
              </w:rPr>
              <w:t>10 000 000</w:t>
            </w:r>
          </w:p>
        </w:tc>
        <w:tc>
          <w:tcPr>
            <w:tcW w:w="701" w:type="dxa"/>
          </w:tcPr>
          <w:p w14:paraId="755A14F4" w14:textId="77777777" w:rsidR="000E5BCD" w:rsidRPr="00B813D5" w:rsidRDefault="000E5BCD" w:rsidP="001D3535">
            <w:pPr>
              <w:rPr>
                <w:rFonts w:ascii="Arial Narrow" w:hAnsi="Arial Narrow"/>
                <w:sz w:val="18"/>
                <w:szCs w:val="18"/>
              </w:rPr>
            </w:pPr>
          </w:p>
        </w:tc>
        <w:tc>
          <w:tcPr>
            <w:tcW w:w="697" w:type="dxa"/>
          </w:tcPr>
          <w:p w14:paraId="1BE2C1F7"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100%</w:t>
            </w:r>
          </w:p>
        </w:tc>
        <w:tc>
          <w:tcPr>
            <w:tcW w:w="696" w:type="dxa"/>
          </w:tcPr>
          <w:p w14:paraId="6537D4CE" w14:textId="77777777" w:rsidR="000E5BCD" w:rsidRPr="00B813D5" w:rsidRDefault="000E5BCD" w:rsidP="001D3535">
            <w:pPr>
              <w:rPr>
                <w:rFonts w:ascii="Arial Narrow" w:hAnsi="Arial Narrow"/>
                <w:sz w:val="18"/>
                <w:szCs w:val="18"/>
              </w:rPr>
            </w:pPr>
          </w:p>
        </w:tc>
        <w:tc>
          <w:tcPr>
            <w:tcW w:w="697" w:type="dxa"/>
          </w:tcPr>
          <w:p w14:paraId="29EBC5E5" w14:textId="77777777" w:rsidR="000E5BCD" w:rsidRPr="00B813D5" w:rsidRDefault="000E5BCD" w:rsidP="001D3535">
            <w:pPr>
              <w:rPr>
                <w:rFonts w:ascii="Arial Narrow" w:hAnsi="Arial Narrow"/>
                <w:sz w:val="18"/>
                <w:szCs w:val="18"/>
              </w:rPr>
            </w:pPr>
          </w:p>
        </w:tc>
      </w:tr>
      <w:tr w:rsidR="000E5BCD" w:rsidRPr="00B813D5" w14:paraId="59975E0B" w14:textId="77777777" w:rsidTr="001D3535">
        <w:tc>
          <w:tcPr>
            <w:tcW w:w="2127" w:type="dxa"/>
            <w:vMerge/>
          </w:tcPr>
          <w:p w14:paraId="6C1F4A41" w14:textId="77777777" w:rsidR="000E5BCD" w:rsidRPr="00B813D5" w:rsidRDefault="000E5BCD" w:rsidP="001D3535">
            <w:pPr>
              <w:rPr>
                <w:rFonts w:ascii="Arial Narrow" w:hAnsi="Arial Narrow"/>
                <w:sz w:val="18"/>
                <w:szCs w:val="18"/>
              </w:rPr>
            </w:pPr>
          </w:p>
        </w:tc>
        <w:tc>
          <w:tcPr>
            <w:tcW w:w="4677" w:type="dxa"/>
          </w:tcPr>
          <w:p w14:paraId="07709BEC" w14:textId="77777777" w:rsidR="000E5BCD" w:rsidRPr="00B813D5" w:rsidRDefault="000E5BCD" w:rsidP="001D3535">
            <w:pPr>
              <w:rPr>
                <w:rFonts w:ascii="Arial Narrow" w:hAnsi="Arial Narrow"/>
                <w:sz w:val="18"/>
                <w:szCs w:val="18"/>
              </w:rPr>
            </w:pPr>
            <w:r w:rsidRPr="00B813D5">
              <w:rPr>
                <w:rFonts w:ascii="Arial Narrow" w:hAnsi="Arial Narrow" w:cstheme="minorHAnsi"/>
                <w:sz w:val="18"/>
                <w:szCs w:val="18"/>
              </w:rPr>
              <w:t>Mise en place d’un cadre de travail entre la mairie et le service des impôts</w:t>
            </w:r>
          </w:p>
        </w:tc>
        <w:tc>
          <w:tcPr>
            <w:tcW w:w="3003" w:type="dxa"/>
          </w:tcPr>
          <w:p w14:paraId="061A6D67" w14:textId="77777777" w:rsidR="000E5BCD" w:rsidRPr="00B813D5" w:rsidRDefault="000E5BCD" w:rsidP="001D3535">
            <w:pPr>
              <w:rPr>
                <w:rFonts w:ascii="Arial Narrow" w:hAnsi="Arial Narrow" w:cstheme="minorHAnsi"/>
                <w:sz w:val="18"/>
                <w:szCs w:val="18"/>
              </w:rPr>
            </w:pPr>
            <w:r w:rsidRPr="00B813D5">
              <w:rPr>
                <w:rFonts w:ascii="Arial Narrow" w:hAnsi="Arial Narrow" w:cstheme="minorHAnsi"/>
                <w:sz w:val="18"/>
                <w:szCs w:val="18"/>
              </w:rPr>
              <w:t xml:space="preserve">Un cadre de travail entre la mairie et le service des impôts est mis en place </w:t>
            </w:r>
          </w:p>
        </w:tc>
        <w:tc>
          <w:tcPr>
            <w:tcW w:w="2014" w:type="dxa"/>
          </w:tcPr>
          <w:p w14:paraId="3EE3B287"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 xml:space="preserve">Commune </w:t>
            </w:r>
          </w:p>
        </w:tc>
        <w:tc>
          <w:tcPr>
            <w:tcW w:w="1406" w:type="dxa"/>
          </w:tcPr>
          <w:p w14:paraId="4044C207" w14:textId="77777777" w:rsidR="000E5BCD" w:rsidRPr="00B813D5" w:rsidRDefault="000E5BCD" w:rsidP="001D3535">
            <w:pPr>
              <w:jc w:val="right"/>
              <w:rPr>
                <w:rFonts w:ascii="Arial Narrow" w:hAnsi="Arial Narrow"/>
                <w:sz w:val="18"/>
                <w:szCs w:val="18"/>
              </w:rPr>
            </w:pPr>
            <w:r w:rsidRPr="00B813D5">
              <w:rPr>
                <w:rFonts w:ascii="Arial Narrow" w:hAnsi="Arial Narrow"/>
                <w:sz w:val="18"/>
                <w:szCs w:val="18"/>
              </w:rPr>
              <w:t>500 000</w:t>
            </w:r>
          </w:p>
        </w:tc>
        <w:tc>
          <w:tcPr>
            <w:tcW w:w="701" w:type="dxa"/>
          </w:tcPr>
          <w:p w14:paraId="28D47058" w14:textId="77777777" w:rsidR="000E5BCD" w:rsidRPr="00B813D5" w:rsidRDefault="000E5BCD" w:rsidP="001D3535">
            <w:pPr>
              <w:rPr>
                <w:rFonts w:ascii="Arial Narrow" w:hAnsi="Arial Narrow"/>
                <w:sz w:val="18"/>
                <w:szCs w:val="18"/>
              </w:rPr>
            </w:pPr>
          </w:p>
        </w:tc>
        <w:tc>
          <w:tcPr>
            <w:tcW w:w="697" w:type="dxa"/>
          </w:tcPr>
          <w:p w14:paraId="78E6A5B9"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100%</w:t>
            </w:r>
          </w:p>
        </w:tc>
        <w:tc>
          <w:tcPr>
            <w:tcW w:w="696" w:type="dxa"/>
          </w:tcPr>
          <w:p w14:paraId="4370AE88" w14:textId="77777777" w:rsidR="000E5BCD" w:rsidRPr="00B813D5" w:rsidRDefault="000E5BCD" w:rsidP="001D3535">
            <w:pPr>
              <w:rPr>
                <w:rFonts w:ascii="Arial Narrow" w:hAnsi="Arial Narrow"/>
                <w:sz w:val="18"/>
                <w:szCs w:val="18"/>
              </w:rPr>
            </w:pPr>
          </w:p>
        </w:tc>
        <w:tc>
          <w:tcPr>
            <w:tcW w:w="697" w:type="dxa"/>
          </w:tcPr>
          <w:p w14:paraId="54E468DA" w14:textId="77777777" w:rsidR="000E5BCD" w:rsidRPr="00B813D5" w:rsidRDefault="000E5BCD" w:rsidP="001D3535">
            <w:pPr>
              <w:rPr>
                <w:rFonts w:ascii="Arial Narrow" w:hAnsi="Arial Narrow"/>
                <w:sz w:val="18"/>
                <w:szCs w:val="18"/>
              </w:rPr>
            </w:pPr>
          </w:p>
        </w:tc>
      </w:tr>
      <w:tr w:rsidR="000E5BCD" w:rsidRPr="00B813D5" w14:paraId="1D35892D" w14:textId="77777777" w:rsidTr="001D3535">
        <w:tc>
          <w:tcPr>
            <w:tcW w:w="2127" w:type="dxa"/>
            <w:vMerge/>
          </w:tcPr>
          <w:p w14:paraId="1EFFA696" w14:textId="77777777" w:rsidR="000E5BCD" w:rsidRPr="00B813D5" w:rsidRDefault="000E5BCD" w:rsidP="001D3535">
            <w:pPr>
              <w:rPr>
                <w:rFonts w:ascii="Arial Narrow" w:hAnsi="Arial Narrow"/>
                <w:sz w:val="18"/>
                <w:szCs w:val="18"/>
              </w:rPr>
            </w:pPr>
          </w:p>
        </w:tc>
        <w:tc>
          <w:tcPr>
            <w:tcW w:w="4677" w:type="dxa"/>
          </w:tcPr>
          <w:p w14:paraId="50A6931F" w14:textId="77777777" w:rsidR="000E5BCD" w:rsidRPr="00B813D5" w:rsidRDefault="000E5BCD" w:rsidP="001D3535">
            <w:pPr>
              <w:rPr>
                <w:rFonts w:ascii="Arial Narrow" w:hAnsi="Arial Narrow"/>
                <w:sz w:val="18"/>
                <w:szCs w:val="18"/>
              </w:rPr>
            </w:pPr>
            <w:r w:rsidRPr="00B813D5">
              <w:rPr>
                <w:rFonts w:ascii="Arial Narrow" w:hAnsi="Arial Narrow" w:cstheme="minorHAnsi"/>
                <w:sz w:val="18"/>
                <w:szCs w:val="18"/>
              </w:rPr>
              <w:t xml:space="preserve">Elaboration d’un plan triennal de mobilisation des ressources </w:t>
            </w:r>
          </w:p>
        </w:tc>
        <w:tc>
          <w:tcPr>
            <w:tcW w:w="3003" w:type="dxa"/>
          </w:tcPr>
          <w:p w14:paraId="2166E2CE" w14:textId="77777777" w:rsidR="000E5BCD" w:rsidRPr="00B813D5" w:rsidRDefault="000E5BCD" w:rsidP="001D3535">
            <w:pPr>
              <w:rPr>
                <w:rFonts w:ascii="Arial Narrow" w:hAnsi="Arial Narrow" w:cstheme="minorHAnsi"/>
                <w:sz w:val="18"/>
                <w:szCs w:val="18"/>
              </w:rPr>
            </w:pPr>
            <w:r w:rsidRPr="00B813D5">
              <w:rPr>
                <w:rFonts w:ascii="Arial Narrow" w:hAnsi="Arial Narrow" w:cstheme="minorHAnsi"/>
                <w:sz w:val="18"/>
                <w:szCs w:val="18"/>
              </w:rPr>
              <w:t>Un plan communal de mobilisation de ressources</w:t>
            </w:r>
          </w:p>
        </w:tc>
        <w:tc>
          <w:tcPr>
            <w:tcW w:w="2014" w:type="dxa"/>
          </w:tcPr>
          <w:p w14:paraId="0317CAD0"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 xml:space="preserve">Commune </w:t>
            </w:r>
          </w:p>
        </w:tc>
        <w:tc>
          <w:tcPr>
            <w:tcW w:w="1406" w:type="dxa"/>
          </w:tcPr>
          <w:p w14:paraId="42CC3619" w14:textId="77777777" w:rsidR="000E5BCD" w:rsidRPr="00B813D5" w:rsidRDefault="000E5BCD" w:rsidP="001D3535">
            <w:pPr>
              <w:jc w:val="right"/>
              <w:rPr>
                <w:rFonts w:ascii="Arial Narrow" w:hAnsi="Arial Narrow"/>
                <w:sz w:val="18"/>
                <w:szCs w:val="18"/>
              </w:rPr>
            </w:pPr>
            <w:r w:rsidRPr="00B813D5">
              <w:rPr>
                <w:rFonts w:ascii="Arial Narrow" w:hAnsi="Arial Narrow"/>
                <w:sz w:val="18"/>
                <w:szCs w:val="18"/>
              </w:rPr>
              <w:t>5 000 000</w:t>
            </w:r>
          </w:p>
        </w:tc>
        <w:tc>
          <w:tcPr>
            <w:tcW w:w="701" w:type="dxa"/>
          </w:tcPr>
          <w:p w14:paraId="2F444131" w14:textId="77777777" w:rsidR="000E5BCD" w:rsidRPr="00B813D5" w:rsidRDefault="000E5BCD" w:rsidP="001D3535">
            <w:pPr>
              <w:rPr>
                <w:rFonts w:ascii="Arial Narrow" w:hAnsi="Arial Narrow"/>
                <w:sz w:val="18"/>
                <w:szCs w:val="18"/>
              </w:rPr>
            </w:pPr>
          </w:p>
        </w:tc>
        <w:tc>
          <w:tcPr>
            <w:tcW w:w="697" w:type="dxa"/>
          </w:tcPr>
          <w:p w14:paraId="6885B2B0"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100%</w:t>
            </w:r>
          </w:p>
        </w:tc>
        <w:tc>
          <w:tcPr>
            <w:tcW w:w="696" w:type="dxa"/>
          </w:tcPr>
          <w:p w14:paraId="6C250B7C" w14:textId="77777777" w:rsidR="000E5BCD" w:rsidRPr="00B813D5" w:rsidRDefault="000E5BCD" w:rsidP="001D3535">
            <w:pPr>
              <w:rPr>
                <w:rFonts w:ascii="Arial Narrow" w:hAnsi="Arial Narrow"/>
                <w:sz w:val="18"/>
                <w:szCs w:val="18"/>
              </w:rPr>
            </w:pPr>
          </w:p>
        </w:tc>
        <w:tc>
          <w:tcPr>
            <w:tcW w:w="697" w:type="dxa"/>
          </w:tcPr>
          <w:p w14:paraId="6436966C" w14:textId="77777777" w:rsidR="000E5BCD" w:rsidRPr="00B813D5" w:rsidRDefault="000E5BCD" w:rsidP="001D3535">
            <w:pPr>
              <w:rPr>
                <w:rFonts w:ascii="Arial Narrow" w:hAnsi="Arial Narrow"/>
                <w:sz w:val="18"/>
                <w:szCs w:val="18"/>
              </w:rPr>
            </w:pPr>
          </w:p>
        </w:tc>
      </w:tr>
      <w:tr w:rsidR="000E5BCD" w:rsidRPr="00B813D5" w14:paraId="0F0AFCCD" w14:textId="77777777" w:rsidTr="001D3535">
        <w:tc>
          <w:tcPr>
            <w:tcW w:w="2127" w:type="dxa"/>
            <w:vMerge/>
          </w:tcPr>
          <w:p w14:paraId="29DC31F4" w14:textId="77777777" w:rsidR="000E5BCD" w:rsidRPr="00B813D5" w:rsidRDefault="000E5BCD" w:rsidP="001D3535">
            <w:pPr>
              <w:rPr>
                <w:rFonts w:ascii="Arial Narrow" w:hAnsi="Arial Narrow"/>
                <w:sz w:val="18"/>
                <w:szCs w:val="18"/>
              </w:rPr>
            </w:pPr>
          </w:p>
        </w:tc>
        <w:tc>
          <w:tcPr>
            <w:tcW w:w="4677" w:type="dxa"/>
            <w:vAlign w:val="center"/>
          </w:tcPr>
          <w:p w14:paraId="7F7536BA" w14:textId="77777777" w:rsidR="000E5BCD" w:rsidRPr="00B813D5" w:rsidRDefault="000E5BCD" w:rsidP="001D3535">
            <w:pPr>
              <w:pStyle w:val="Sansinterligne"/>
              <w:rPr>
                <w:rFonts w:ascii="Arial Narrow" w:hAnsi="Arial Narrow" w:cs="Calibri"/>
                <w:sz w:val="18"/>
                <w:szCs w:val="18"/>
              </w:rPr>
            </w:pPr>
            <w:r w:rsidRPr="00B813D5">
              <w:rPr>
                <w:rFonts w:ascii="Arial Narrow" w:hAnsi="Arial Narrow" w:cs="Calibri"/>
                <w:sz w:val="18"/>
                <w:szCs w:val="18"/>
              </w:rPr>
              <w:t xml:space="preserve">Organisation </w:t>
            </w:r>
          </w:p>
          <w:p w14:paraId="4EC17CA6" w14:textId="77777777" w:rsidR="000E5BCD" w:rsidRPr="00B813D5" w:rsidRDefault="000E5BCD" w:rsidP="001D3535">
            <w:pPr>
              <w:pStyle w:val="Sansinterligne"/>
              <w:rPr>
                <w:rFonts w:ascii="Arial Narrow" w:hAnsi="Arial Narrow" w:cs="Calibri"/>
                <w:sz w:val="18"/>
                <w:szCs w:val="18"/>
              </w:rPr>
            </w:pPr>
            <w:r w:rsidRPr="00B813D5">
              <w:rPr>
                <w:rFonts w:ascii="Arial Narrow" w:hAnsi="Arial Narrow" w:cs="Calibri"/>
                <w:sz w:val="18"/>
                <w:szCs w:val="18"/>
              </w:rPr>
              <w:t>des campagnes d’information et de sensibilisation sur l’importance du paiement de la TDRL</w:t>
            </w:r>
          </w:p>
        </w:tc>
        <w:tc>
          <w:tcPr>
            <w:tcW w:w="3003" w:type="dxa"/>
          </w:tcPr>
          <w:p w14:paraId="6FD7C88A" w14:textId="77777777" w:rsidR="000E5BCD" w:rsidRPr="00B813D5" w:rsidRDefault="000E5BCD" w:rsidP="001D3535">
            <w:pPr>
              <w:rPr>
                <w:rFonts w:ascii="Arial Narrow" w:hAnsi="Arial Narrow" w:cs="Calibri"/>
                <w:sz w:val="18"/>
                <w:szCs w:val="18"/>
              </w:rPr>
            </w:pPr>
            <w:r w:rsidRPr="00B813D5">
              <w:rPr>
                <w:rFonts w:ascii="Arial Narrow" w:hAnsi="Arial Narrow" w:cs="Calibri"/>
                <w:sz w:val="18"/>
                <w:szCs w:val="18"/>
              </w:rPr>
              <w:t>Des campagnes d’information et de sensibilisation sur l’importance du paiement de la TDRL sont organisées</w:t>
            </w:r>
          </w:p>
        </w:tc>
        <w:tc>
          <w:tcPr>
            <w:tcW w:w="2014" w:type="dxa"/>
          </w:tcPr>
          <w:p w14:paraId="443546FA"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Tous les</w:t>
            </w:r>
            <w:r>
              <w:rPr>
                <w:rFonts w:ascii="Arial Narrow" w:hAnsi="Arial Narrow"/>
                <w:sz w:val="18"/>
                <w:szCs w:val="18"/>
              </w:rPr>
              <w:t xml:space="preserve"> villages et secteurs </w:t>
            </w:r>
          </w:p>
        </w:tc>
        <w:tc>
          <w:tcPr>
            <w:tcW w:w="1406" w:type="dxa"/>
          </w:tcPr>
          <w:p w14:paraId="4AF0AD93" w14:textId="77777777" w:rsidR="000E5BCD" w:rsidRPr="00B813D5" w:rsidRDefault="000E5BCD" w:rsidP="001D3535">
            <w:pPr>
              <w:jc w:val="right"/>
              <w:rPr>
                <w:rFonts w:ascii="Arial Narrow" w:hAnsi="Arial Narrow"/>
                <w:sz w:val="18"/>
                <w:szCs w:val="18"/>
              </w:rPr>
            </w:pPr>
            <w:r w:rsidRPr="00B813D5">
              <w:rPr>
                <w:rFonts w:ascii="Arial Narrow" w:hAnsi="Arial Narrow"/>
                <w:sz w:val="18"/>
                <w:szCs w:val="18"/>
              </w:rPr>
              <w:t>20 000 000</w:t>
            </w:r>
          </w:p>
        </w:tc>
        <w:tc>
          <w:tcPr>
            <w:tcW w:w="701" w:type="dxa"/>
          </w:tcPr>
          <w:p w14:paraId="0E3FC88E" w14:textId="77777777" w:rsidR="000E5BCD" w:rsidRPr="00B813D5" w:rsidRDefault="000E5BCD" w:rsidP="001D3535">
            <w:pPr>
              <w:rPr>
                <w:rFonts w:ascii="Arial Narrow" w:hAnsi="Arial Narrow"/>
                <w:sz w:val="18"/>
                <w:szCs w:val="18"/>
              </w:rPr>
            </w:pPr>
          </w:p>
        </w:tc>
        <w:tc>
          <w:tcPr>
            <w:tcW w:w="697" w:type="dxa"/>
          </w:tcPr>
          <w:p w14:paraId="3FFDB57F"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100%</w:t>
            </w:r>
          </w:p>
        </w:tc>
        <w:tc>
          <w:tcPr>
            <w:tcW w:w="696" w:type="dxa"/>
          </w:tcPr>
          <w:p w14:paraId="03288EAD" w14:textId="77777777" w:rsidR="000E5BCD" w:rsidRPr="00B813D5" w:rsidRDefault="000E5BCD" w:rsidP="001D3535">
            <w:pPr>
              <w:rPr>
                <w:rFonts w:ascii="Arial Narrow" w:hAnsi="Arial Narrow"/>
                <w:sz w:val="18"/>
                <w:szCs w:val="18"/>
              </w:rPr>
            </w:pPr>
          </w:p>
        </w:tc>
        <w:tc>
          <w:tcPr>
            <w:tcW w:w="697" w:type="dxa"/>
          </w:tcPr>
          <w:p w14:paraId="45F6258A" w14:textId="77777777" w:rsidR="000E5BCD" w:rsidRPr="00B813D5" w:rsidRDefault="000E5BCD" w:rsidP="001D3535">
            <w:pPr>
              <w:rPr>
                <w:rFonts w:ascii="Arial Narrow" w:hAnsi="Arial Narrow"/>
                <w:sz w:val="18"/>
                <w:szCs w:val="18"/>
              </w:rPr>
            </w:pPr>
          </w:p>
        </w:tc>
      </w:tr>
      <w:tr w:rsidR="000E5BCD" w:rsidRPr="00B813D5" w14:paraId="5D86F822" w14:textId="77777777" w:rsidTr="001D3535">
        <w:tc>
          <w:tcPr>
            <w:tcW w:w="2127" w:type="dxa"/>
            <w:vMerge/>
          </w:tcPr>
          <w:p w14:paraId="3390EA8A" w14:textId="77777777" w:rsidR="000E5BCD" w:rsidRPr="00B813D5" w:rsidRDefault="000E5BCD" w:rsidP="001D3535">
            <w:pPr>
              <w:rPr>
                <w:rFonts w:ascii="Arial Narrow" w:hAnsi="Arial Narrow"/>
                <w:sz w:val="18"/>
                <w:szCs w:val="18"/>
              </w:rPr>
            </w:pPr>
          </w:p>
        </w:tc>
        <w:tc>
          <w:tcPr>
            <w:tcW w:w="4677" w:type="dxa"/>
          </w:tcPr>
          <w:p w14:paraId="59826E19" w14:textId="77777777" w:rsidR="000E5BCD" w:rsidRPr="00B813D5" w:rsidRDefault="000E5BCD" w:rsidP="001D3535">
            <w:pPr>
              <w:pStyle w:val="Sansinterligne"/>
              <w:rPr>
                <w:rFonts w:ascii="Arial Narrow" w:hAnsi="Arial Narrow" w:cs="Calibri"/>
                <w:sz w:val="18"/>
                <w:szCs w:val="18"/>
              </w:rPr>
            </w:pPr>
            <w:r w:rsidRPr="00B813D5">
              <w:rPr>
                <w:rFonts w:ascii="Arial Narrow" w:hAnsi="Arial Narrow" w:cs="Calibri"/>
                <w:sz w:val="18"/>
                <w:szCs w:val="18"/>
              </w:rPr>
              <w:t>Mise en place d’un comité technique de suivi et d’évaluation (hommes et femmes) des actions planifiées dans le PDESC pour la période 2024-2028</w:t>
            </w:r>
          </w:p>
        </w:tc>
        <w:tc>
          <w:tcPr>
            <w:tcW w:w="3003" w:type="dxa"/>
          </w:tcPr>
          <w:p w14:paraId="7BC6973C" w14:textId="77777777" w:rsidR="000E5BCD" w:rsidRPr="00B813D5" w:rsidRDefault="000E5BCD" w:rsidP="001D3535">
            <w:pPr>
              <w:rPr>
                <w:rFonts w:ascii="Arial Narrow" w:hAnsi="Arial Narrow" w:cs="Calibri"/>
                <w:sz w:val="18"/>
                <w:szCs w:val="18"/>
              </w:rPr>
            </w:pPr>
            <w:r w:rsidRPr="00B813D5">
              <w:rPr>
                <w:rFonts w:ascii="Arial Narrow" w:hAnsi="Arial Narrow" w:cs="Calibri"/>
                <w:sz w:val="18"/>
                <w:szCs w:val="18"/>
              </w:rPr>
              <w:t>Un comité technique de suivi et d’évaluation des actions planifiées pour la période 2024-2028 est mise en place</w:t>
            </w:r>
          </w:p>
        </w:tc>
        <w:tc>
          <w:tcPr>
            <w:tcW w:w="2014" w:type="dxa"/>
          </w:tcPr>
          <w:p w14:paraId="0CA4D70E"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Commune</w:t>
            </w:r>
          </w:p>
        </w:tc>
        <w:tc>
          <w:tcPr>
            <w:tcW w:w="1406" w:type="dxa"/>
          </w:tcPr>
          <w:p w14:paraId="2ADAEA1C" w14:textId="77777777" w:rsidR="000E5BCD" w:rsidRPr="00B813D5" w:rsidRDefault="000E5BCD" w:rsidP="001D3535">
            <w:pPr>
              <w:jc w:val="right"/>
              <w:rPr>
                <w:rFonts w:ascii="Arial Narrow" w:hAnsi="Arial Narrow"/>
                <w:sz w:val="18"/>
                <w:szCs w:val="18"/>
              </w:rPr>
            </w:pPr>
            <w:r w:rsidRPr="00B813D5">
              <w:rPr>
                <w:rFonts w:ascii="Arial Narrow" w:hAnsi="Arial Narrow"/>
                <w:sz w:val="18"/>
                <w:szCs w:val="18"/>
              </w:rPr>
              <w:t>PM</w:t>
            </w:r>
          </w:p>
        </w:tc>
        <w:tc>
          <w:tcPr>
            <w:tcW w:w="701" w:type="dxa"/>
          </w:tcPr>
          <w:p w14:paraId="2B540C97" w14:textId="77777777" w:rsidR="000E5BCD" w:rsidRPr="00B813D5" w:rsidRDefault="000E5BCD" w:rsidP="001D3535">
            <w:pPr>
              <w:rPr>
                <w:rFonts w:ascii="Arial Narrow" w:hAnsi="Arial Narrow"/>
                <w:sz w:val="18"/>
                <w:szCs w:val="18"/>
              </w:rPr>
            </w:pPr>
          </w:p>
        </w:tc>
        <w:tc>
          <w:tcPr>
            <w:tcW w:w="697" w:type="dxa"/>
          </w:tcPr>
          <w:p w14:paraId="5273BD38"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100%</w:t>
            </w:r>
          </w:p>
        </w:tc>
        <w:tc>
          <w:tcPr>
            <w:tcW w:w="696" w:type="dxa"/>
          </w:tcPr>
          <w:p w14:paraId="3D2EE84F" w14:textId="77777777" w:rsidR="000E5BCD" w:rsidRPr="00B813D5" w:rsidRDefault="000E5BCD" w:rsidP="001D3535">
            <w:pPr>
              <w:rPr>
                <w:rFonts w:ascii="Arial Narrow" w:hAnsi="Arial Narrow"/>
                <w:sz w:val="18"/>
                <w:szCs w:val="18"/>
              </w:rPr>
            </w:pPr>
          </w:p>
        </w:tc>
        <w:tc>
          <w:tcPr>
            <w:tcW w:w="697" w:type="dxa"/>
          </w:tcPr>
          <w:p w14:paraId="4B92E5CE" w14:textId="77777777" w:rsidR="000E5BCD" w:rsidRPr="00B813D5" w:rsidRDefault="000E5BCD" w:rsidP="001D3535">
            <w:pPr>
              <w:rPr>
                <w:rFonts w:ascii="Arial Narrow" w:hAnsi="Arial Narrow"/>
                <w:sz w:val="18"/>
                <w:szCs w:val="18"/>
              </w:rPr>
            </w:pPr>
          </w:p>
        </w:tc>
      </w:tr>
      <w:tr w:rsidR="000E5BCD" w:rsidRPr="00B813D5" w14:paraId="2E7CDDDF" w14:textId="77777777" w:rsidTr="001D3535">
        <w:tc>
          <w:tcPr>
            <w:tcW w:w="2127" w:type="dxa"/>
          </w:tcPr>
          <w:p w14:paraId="1DEA2A90" w14:textId="77777777" w:rsidR="000E5BCD" w:rsidRPr="00B813D5" w:rsidRDefault="000E5BCD" w:rsidP="001D3535">
            <w:pPr>
              <w:rPr>
                <w:rFonts w:ascii="Arial Narrow" w:hAnsi="Arial Narrow"/>
                <w:sz w:val="18"/>
                <w:szCs w:val="18"/>
              </w:rPr>
            </w:pPr>
            <w:r w:rsidRPr="00B813D5">
              <w:rPr>
                <w:rFonts w:ascii="Arial Narrow" w:hAnsi="Arial Narrow" w:cstheme="minorHAnsi"/>
                <w:b/>
                <w:i/>
                <w:sz w:val="18"/>
                <w:szCs w:val="18"/>
              </w:rPr>
              <w:t xml:space="preserve">Promouvoir le genre dans la commune </w:t>
            </w:r>
          </w:p>
        </w:tc>
        <w:tc>
          <w:tcPr>
            <w:tcW w:w="4677" w:type="dxa"/>
          </w:tcPr>
          <w:p w14:paraId="3B6F939B" w14:textId="77777777" w:rsidR="000E5BCD" w:rsidRPr="00B813D5" w:rsidRDefault="000E5BCD" w:rsidP="001D3535">
            <w:pPr>
              <w:rPr>
                <w:rFonts w:ascii="Arial Narrow" w:hAnsi="Arial Narrow"/>
                <w:sz w:val="18"/>
                <w:szCs w:val="18"/>
              </w:rPr>
            </w:pPr>
            <w:r w:rsidRPr="00B813D5">
              <w:rPr>
                <w:rFonts w:ascii="Arial Narrow" w:hAnsi="Arial Narrow" w:cs="Calibri"/>
                <w:sz w:val="18"/>
                <w:szCs w:val="18"/>
              </w:rPr>
              <w:t xml:space="preserve">Mise en place d’une commission genre </w:t>
            </w:r>
          </w:p>
        </w:tc>
        <w:tc>
          <w:tcPr>
            <w:tcW w:w="3003" w:type="dxa"/>
          </w:tcPr>
          <w:p w14:paraId="427E6B1D" w14:textId="77777777" w:rsidR="000E5BCD" w:rsidRPr="00B813D5" w:rsidRDefault="000E5BCD" w:rsidP="001D3535">
            <w:pPr>
              <w:rPr>
                <w:rFonts w:ascii="Arial Narrow" w:hAnsi="Arial Narrow" w:cstheme="minorHAnsi"/>
                <w:sz w:val="18"/>
                <w:szCs w:val="18"/>
              </w:rPr>
            </w:pPr>
            <w:r w:rsidRPr="00B813D5">
              <w:rPr>
                <w:rFonts w:ascii="Arial Narrow" w:hAnsi="Arial Narrow"/>
                <w:sz w:val="18"/>
                <w:szCs w:val="18"/>
              </w:rPr>
              <w:t>Une commission genre est mise en place</w:t>
            </w:r>
          </w:p>
        </w:tc>
        <w:tc>
          <w:tcPr>
            <w:tcW w:w="2014" w:type="dxa"/>
          </w:tcPr>
          <w:p w14:paraId="06E00E28"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Commune</w:t>
            </w:r>
          </w:p>
        </w:tc>
        <w:tc>
          <w:tcPr>
            <w:tcW w:w="1406" w:type="dxa"/>
          </w:tcPr>
          <w:p w14:paraId="5C8BC71B" w14:textId="77777777" w:rsidR="000E5BCD" w:rsidRPr="00B813D5" w:rsidRDefault="000E5BCD" w:rsidP="001D3535">
            <w:pPr>
              <w:jc w:val="right"/>
              <w:rPr>
                <w:rFonts w:ascii="Arial Narrow" w:hAnsi="Arial Narrow"/>
                <w:sz w:val="18"/>
                <w:szCs w:val="18"/>
              </w:rPr>
            </w:pPr>
            <w:r w:rsidRPr="00B813D5">
              <w:rPr>
                <w:rFonts w:ascii="Arial Narrow" w:hAnsi="Arial Narrow"/>
                <w:sz w:val="18"/>
                <w:szCs w:val="18"/>
              </w:rPr>
              <w:t xml:space="preserve">   10 000</w:t>
            </w:r>
          </w:p>
        </w:tc>
        <w:tc>
          <w:tcPr>
            <w:tcW w:w="701" w:type="dxa"/>
          </w:tcPr>
          <w:p w14:paraId="796247F2" w14:textId="77777777" w:rsidR="000E5BCD" w:rsidRPr="00B813D5" w:rsidRDefault="000E5BCD" w:rsidP="001D3535">
            <w:pPr>
              <w:rPr>
                <w:rFonts w:ascii="Arial Narrow" w:hAnsi="Arial Narrow"/>
                <w:sz w:val="18"/>
                <w:szCs w:val="18"/>
              </w:rPr>
            </w:pPr>
          </w:p>
        </w:tc>
        <w:tc>
          <w:tcPr>
            <w:tcW w:w="697" w:type="dxa"/>
          </w:tcPr>
          <w:p w14:paraId="4A6F19C2"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100%</w:t>
            </w:r>
          </w:p>
        </w:tc>
        <w:tc>
          <w:tcPr>
            <w:tcW w:w="696" w:type="dxa"/>
          </w:tcPr>
          <w:p w14:paraId="233BF148" w14:textId="77777777" w:rsidR="000E5BCD" w:rsidRPr="00B813D5" w:rsidRDefault="000E5BCD" w:rsidP="001D3535">
            <w:pPr>
              <w:rPr>
                <w:rFonts w:ascii="Arial Narrow" w:hAnsi="Arial Narrow"/>
                <w:sz w:val="18"/>
                <w:szCs w:val="18"/>
              </w:rPr>
            </w:pPr>
          </w:p>
        </w:tc>
        <w:tc>
          <w:tcPr>
            <w:tcW w:w="697" w:type="dxa"/>
          </w:tcPr>
          <w:p w14:paraId="4DA42DC6" w14:textId="77777777" w:rsidR="000E5BCD" w:rsidRPr="00B813D5" w:rsidRDefault="000E5BCD" w:rsidP="001D3535">
            <w:pPr>
              <w:rPr>
                <w:rFonts w:ascii="Arial Narrow" w:hAnsi="Arial Narrow"/>
                <w:sz w:val="18"/>
                <w:szCs w:val="18"/>
              </w:rPr>
            </w:pPr>
          </w:p>
        </w:tc>
      </w:tr>
      <w:tr w:rsidR="000E5BCD" w:rsidRPr="00B813D5" w14:paraId="7F45BF77" w14:textId="77777777" w:rsidTr="001D3535">
        <w:tc>
          <w:tcPr>
            <w:tcW w:w="2127" w:type="dxa"/>
          </w:tcPr>
          <w:p w14:paraId="07587ECB" w14:textId="77777777" w:rsidR="000E5BCD" w:rsidRPr="00B813D5" w:rsidRDefault="000E5BCD" w:rsidP="001D3535">
            <w:pPr>
              <w:rPr>
                <w:rFonts w:ascii="Arial Narrow" w:hAnsi="Arial Narrow"/>
                <w:sz w:val="18"/>
                <w:szCs w:val="18"/>
              </w:rPr>
            </w:pPr>
            <w:r w:rsidRPr="00B813D5">
              <w:rPr>
                <w:rFonts w:ascii="Arial Narrow" w:hAnsi="Arial Narrow" w:cstheme="minorHAnsi"/>
                <w:b/>
                <w:i/>
                <w:sz w:val="18"/>
                <w:szCs w:val="18"/>
              </w:rPr>
              <w:t>Disposer d’une bonne comptabilité matières</w:t>
            </w:r>
          </w:p>
        </w:tc>
        <w:tc>
          <w:tcPr>
            <w:tcW w:w="4677" w:type="dxa"/>
          </w:tcPr>
          <w:p w14:paraId="6904EFDC" w14:textId="77777777" w:rsidR="000E5BCD" w:rsidRPr="00B813D5" w:rsidRDefault="000E5BCD" w:rsidP="001D3535">
            <w:pPr>
              <w:rPr>
                <w:rFonts w:ascii="Arial Narrow" w:hAnsi="Arial Narrow"/>
                <w:sz w:val="18"/>
                <w:szCs w:val="18"/>
              </w:rPr>
            </w:pPr>
            <w:r w:rsidRPr="00B813D5">
              <w:rPr>
                <w:rFonts w:ascii="Arial Narrow" w:hAnsi="Arial Narrow" w:cstheme="minorHAnsi"/>
                <w:sz w:val="18"/>
                <w:szCs w:val="18"/>
              </w:rPr>
              <w:t>Application rigoureuse des normes comptables</w:t>
            </w:r>
          </w:p>
        </w:tc>
        <w:tc>
          <w:tcPr>
            <w:tcW w:w="3003" w:type="dxa"/>
          </w:tcPr>
          <w:p w14:paraId="7D72BB03" w14:textId="77777777" w:rsidR="000E5BCD" w:rsidRPr="00B813D5" w:rsidRDefault="000E5BCD" w:rsidP="001D3535">
            <w:pPr>
              <w:rPr>
                <w:rFonts w:ascii="Arial Narrow" w:hAnsi="Arial Narrow" w:cstheme="minorHAnsi"/>
                <w:sz w:val="18"/>
                <w:szCs w:val="18"/>
              </w:rPr>
            </w:pPr>
            <w:r w:rsidRPr="00B813D5">
              <w:rPr>
                <w:rFonts w:ascii="Arial Narrow" w:hAnsi="Arial Narrow"/>
                <w:sz w:val="18"/>
                <w:szCs w:val="18"/>
              </w:rPr>
              <w:t>Les normes comptables sont appliquées rigoureusement</w:t>
            </w:r>
          </w:p>
        </w:tc>
        <w:tc>
          <w:tcPr>
            <w:tcW w:w="2014" w:type="dxa"/>
          </w:tcPr>
          <w:p w14:paraId="357D581A"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 xml:space="preserve">Commune </w:t>
            </w:r>
          </w:p>
        </w:tc>
        <w:tc>
          <w:tcPr>
            <w:tcW w:w="1406" w:type="dxa"/>
          </w:tcPr>
          <w:p w14:paraId="24A9BA95" w14:textId="77777777" w:rsidR="000E5BCD" w:rsidRPr="00B813D5" w:rsidRDefault="000E5BCD" w:rsidP="001D3535">
            <w:pPr>
              <w:jc w:val="right"/>
              <w:rPr>
                <w:rFonts w:ascii="Arial Narrow" w:hAnsi="Arial Narrow"/>
                <w:sz w:val="18"/>
                <w:szCs w:val="18"/>
              </w:rPr>
            </w:pPr>
            <w:r w:rsidRPr="00B813D5">
              <w:rPr>
                <w:rFonts w:ascii="Arial Narrow" w:hAnsi="Arial Narrow"/>
                <w:sz w:val="18"/>
                <w:szCs w:val="18"/>
              </w:rPr>
              <w:t>1 000 000</w:t>
            </w:r>
          </w:p>
        </w:tc>
        <w:tc>
          <w:tcPr>
            <w:tcW w:w="701" w:type="dxa"/>
          </w:tcPr>
          <w:p w14:paraId="1E67B781" w14:textId="77777777" w:rsidR="000E5BCD" w:rsidRPr="00B813D5" w:rsidRDefault="000E5BCD" w:rsidP="001D3535">
            <w:pPr>
              <w:rPr>
                <w:rFonts w:ascii="Arial Narrow" w:hAnsi="Arial Narrow"/>
                <w:sz w:val="18"/>
                <w:szCs w:val="18"/>
              </w:rPr>
            </w:pPr>
          </w:p>
        </w:tc>
        <w:tc>
          <w:tcPr>
            <w:tcW w:w="697" w:type="dxa"/>
          </w:tcPr>
          <w:p w14:paraId="0BF78D62"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100%</w:t>
            </w:r>
          </w:p>
        </w:tc>
        <w:tc>
          <w:tcPr>
            <w:tcW w:w="696" w:type="dxa"/>
          </w:tcPr>
          <w:p w14:paraId="32F7A0F3" w14:textId="77777777" w:rsidR="000E5BCD" w:rsidRPr="00B813D5" w:rsidRDefault="000E5BCD" w:rsidP="001D3535">
            <w:pPr>
              <w:rPr>
                <w:rFonts w:ascii="Arial Narrow" w:hAnsi="Arial Narrow"/>
                <w:sz w:val="18"/>
                <w:szCs w:val="18"/>
              </w:rPr>
            </w:pPr>
          </w:p>
        </w:tc>
        <w:tc>
          <w:tcPr>
            <w:tcW w:w="697" w:type="dxa"/>
          </w:tcPr>
          <w:p w14:paraId="60E65488" w14:textId="77777777" w:rsidR="000E5BCD" w:rsidRPr="00B813D5" w:rsidRDefault="000E5BCD" w:rsidP="001D3535">
            <w:pPr>
              <w:rPr>
                <w:rFonts w:ascii="Arial Narrow" w:hAnsi="Arial Narrow"/>
                <w:sz w:val="18"/>
                <w:szCs w:val="18"/>
              </w:rPr>
            </w:pPr>
          </w:p>
        </w:tc>
      </w:tr>
      <w:tr w:rsidR="000E5BCD" w:rsidRPr="00B813D5" w14:paraId="318CBC66" w14:textId="77777777" w:rsidTr="001D3535">
        <w:tc>
          <w:tcPr>
            <w:tcW w:w="2127" w:type="dxa"/>
            <w:vAlign w:val="center"/>
          </w:tcPr>
          <w:p w14:paraId="31CF452C" w14:textId="77777777" w:rsidR="000E5BCD" w:rsidRPr="00B813D5" w:rsidRDefault="000E5BCD" w:rsidP="001D3535">
            <w:pPr>
              <w:rPr>
                <w:rFonts w:ascii="Arial Narrow" w:hAnsi="Arial Narrow"/>
                <w:sz w:val="18"/>
                <w:szCs w:val="18"/>
              </w:rPr>
            </w:pPr>
            <w:r w:rsidRPr="00B813D5">
              <w:rPr>
                <w:rFonts w:ascii="Arial Narrow" w:hAnsi="Arial Narrow" w:cs="Calibri"/>
                <w:b/>
                <w:i/>
                <w:sz w:val="18"/>
                <w:szCs w:val="18"/>
              </w:rPr>
              <w:t>Contribuer à la digitalisation des actions de la Mairie (redorer l’image de la mairie)</w:t>
            </w:r>
          </w:p>
        </w:tc>
        <w:tc>
          <w:tcPr>
            <w:tcW w:w="4677" w:type="dxa"/>
          </w:tcPr>
          <w:p w14:paraId="779D7615"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Digitalisation des données de la mairie</w:t>
            </w:r>
          </w:p>
        </w:tc>
        <w:tc>
          <w:tcPr>
            <w:tcW w:w="3003" w:type="dxa"/>
          </w:tcPr>
          <w:p w14:paraId="6EC8004F" w14:textId="77777777" w:rsidR="000E5BCD" w:rsidRPr="00B813D5" w:rsidRDefault="000E5BCD" w:rsidP="001D3535">
            <w:pPr>
              <w:rPr>
                <w:rFonts w:ascii="Arial Narrow" w:hAnsi="Arial Narrow" w:cstheme="minorHAnsi"/>
                <w:sz w:val="18"/>
                <w:szCs w:val="18"/>
              </w:rPr>
            </w:pPr>
            <w:r w:rsidRPr="00B813D5">
              <w:rPr>
                <w:rFonts w:ascii="Arial Narrow" w:hAnsi="Arial Narrow" w:cstheme="minorHAnsi"/>
                <w:sz w:val="18"/>
                <w:szCs w:val="18"/>
              </w:rPr>
              <w:t>Les données de la mairie sont digitalisées</w:t>
            </w:r>
          </w:p>
        </w:tc>
        <w:tc>
          <w:tcPr>
            <w:tcW w:w="2014" w:type="dxa"/>
          </w:tcPr>
          <w:p w14:paraId="09C0BA22"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 xml:space="preserve">Commune </w:t>
            </w:r>
          </w:p>
        </w:tc>
        <w:tc>
          <w:tcPr>
            <w:tcW w:w="1406" w:type="dxa"/>
          </w:tcPr>
          <w:p w14:paraId="41B15F53" w14:textId="77777777" w:rsidR="000E5BCD" w:rsidRPr="00B813D5" w:rsidRDefault="000E5BCD" w:rsidP="001D3535">
            <w:pPr>
              <w:jc w:val="right"/>
              <w:rPr>
                <w:rFonts w:ascii="Arial Narrow" w:hAnsi="Arial Narrow"/>
                <w:sz w:val="18"/>
                <w:szCs w:val="18"/>
              </w:rPr>
            </w:pPr>
            <w:r w:rsidRPr="00B813D5">
              <w:rPr>
                <w:rFonts w:ascii="Arial Narrow" w:hAnsi="Arial Narrow"/>
                <w:sz w:val="18"/>
                <w:szCs w:val="18"/>
              </w:rPr>
              <w:t>PM</w:t>
            </w:r>
          </w:p>
        </w:tc>
        <w:tc>
          <w:tcPr>
            <w:tcW w:w="701" w:type="dxa"/>
          </w:tcPr>
          <w:p w14:paraId="4CA2DD1A" w14:textId="77777777" w:rsidR="000E5BCD" w:rsidRPr="00B813D5" w:rsidRDefault="000E5BCD" w:rsidP="001D3535">
            <w:pPr>
              <w:rPr>
                <w:rFonts w:ascii="Arial Narrow" w:hAnsi="Arial Narrow"/>
                <w:sz w:val="18"/>
                <w:szCs w:val="18"/>
              </w:rPr>
            </w:pPr>
          </w:p>
        </w:tc>
        <w:tc>
          <w:tcPr>
            <w:tcW w:w="697" w:type="dxa"/>
          </w:tcPr>
          <w:p w14:paraId="1F090224"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20%</w:t>
            </w:r>
          </w:p>
        </w:tc>
        <w:tc>
          <w:tcPr>
            <w:tcW w:w="696" w:type="dxa"/>
          </w:tcPr>
          <w:p w14:paraId="37A3F4CC" w14:textId="77777777" w:rsidR="000E5BCD" w:rsidRPr="00B813D5" w:rsidRDefault="000E5BCD" w:rsidP="001D3535">
            <w:pPr>
              <w:rPr>
                <w:rFonts w:ascii="Arial Narrow" w:hAnsi="Arial Narrow"/>
                <w:sz w:val="18"/>
                <w:szCs w:val="18"/>
              </w:rPr>
            </w:pPr>
          </w:p>
        </w:tc>
        <w:tc>
          <w:tcPr>
            <w:tcW w:w="697" w:type="dxa"/>
          </w:tcPr>
          <w:p w14:paraId="27F30828"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80%</w:t>
            </w:r>
          </w:p>
        </w:tc>
      </w:tr>
      <w:tr w:rsidR="000E5BCD" w:rsidRPr="00B813D5" w14:paraId="57AC190C" w14:textId="77777777" w:rsidTr="001D3535">
        <w:tc>
          <w:tcPr>
            <w:tcW w:w="2127" w:type="dxa"/>
            <w:vAlign w:val="center"/>
          </w:tcPr>
          <w:p w14:paraId="7F247509" w14:textId="77777777" w:rsidR="000E5BCD" w:rsidRPr="00B813D5" w:rsidRDefault="000E5BCD" w:rsidP="001D3535">
            <w:pPr>
              <w:rPr>
                <w:rFonts w:ascii="Arial Narrow" w:hAnsi="Arial Narrow" w:cs="Calibri"/>
                <w:b/>
                <w:i/>
                <w:sz w:val="18"/>
                <w:szCs w:val="18"/>
              </w:rPr>
            </w:pPr>
            <w:r>
              <w:rPr>
                <w:rFonts w:ascii="Arial Narrow" w:hAnsi="Arial Narrow" w:cs="Calibri"/>
                <w:b/>
                <w:i/>
                <w:sz w:val="18"/>
                <w:szCs w:val="18"/>
              </w:rPr>
              <w:t>Sous-Total 16</w:t>
            </w:r>
          </w:p>
        </w:tc>
        <w:tc>
          <w:tcPr>
            <w:tcW w:w="4677" w:type="dxa"/>
          </w:tcPr>
          <w:p w14:paraId="34AACE42" w14:textId="77777777" w:rsidR="000E5BCD" w:rsidRPr="00B813D5" w:rsidRDefault="000E5BCD" w:rsidP="001D3535">
            <w:pPr>
              <w:rPr>
                <w:rFonts w:ascii="Arial Narrow" w:hAnsi="Arial Narrow"/>
                <w:sz w:val="18"/>
                <w:szCs w:val="18"/>
              </w:rPr>
            </w:pPr>
          </w:p>
        </w:tc>
        <w:tc>
          <w:tcPr>
            <w:tcW w:w="3003" w:type="dxa"/>
          </w:tcPr>
          <w:p w14:paraId="17B79AB6" w14:textId="77777777" w:rsidR="000E5BCD" w:rsidRPr="00B813D5" w:rsidRDefault="000E5BCD" w:rsidP="001D3535">
            <w:pPr>
              <w:rPr>
                <w:rFonts w:ascii="Arial Narrow" w:hAnsi="Arial Narrow" w:cstheme="minorHAnsi"/>
                <w:sz w:val="18"/>
                <w:szCs w:val="18"/>
              </w:rPr>
            </w:pPr>
          </w:p>
        </w:tc>
        <w:tc>
          <w:tcPr>
            <w:tcW w:w="2014" w:type="dxa"/>
          </w:tcPr>
          <w:p w14:paraId="79B6FEB2" w14:textId="77777777" w:rsidR="000E5BCD" w:rsidRPr="00B813D5" w:rsidRDefault="000E5BCD" w:rsidP="001D3535">
            <w:pPr>
              <w:rPr>
                <w:rFonts w:ascii="Arial Narrow" w:hAnsi="Arial Narrow"/>
                <w:sz w:val="18"/>
                <w:szCs w:val="18"/>
              </w:rPr>
            </w:pPr>
          </w:p>
        </w:tc>
        <w:tc>
          <w:tcPr>
            <w:tcW w:w="1406" w:type="dxa"/>
          </w:tcPr>
          <w:p w14:paraId="7C55F6E9" w14:textId="77777777" w:rsidR="000E5BCD" w:rsidRPr="005E736E" w:rsidRDefault="000E5BCD" w:rsidP="001D3535">
            <w:pPr>
              <w:jc w:val="right"/>
              <w:rPr>
                <w:rFonts w:ascii="Arial Narrow" w:hAnsi="Arial Narrow"/>
                <w:b/>
                <w:bCs/>
                <w:sz w:val="18"/>
                <w:szCs w:val="18"/>
              </w:rPr>
            </w:pPr>
            <w:r w:rsidRPr="005E736E">
              <w:rPr>
                <w:rFonts w:ascii="Arial Narrow" w:hAnsi="Arial Narrow"/>
                <w:b/>
                <w:bCs/>
                <w:sz w:val="18"/>
                <w:szCs w:val="18"/>
              </w:rPr>
              <w:t>80 510 000</w:t>
            </w:r>
          </w:p>
        </w:tc>
        <w:tc>
          <w:tcPr>
            <w:tcW w:w="701" w:type="dxa"/>
          </w:tcPr>
          <w:p w14:paraId="08EE396A" w14:textId="77777777" w:rsidR="000E5BCD" w:rsidRPr="00B813D5" w:rsidRDefault="000E5BCD" w:rsidP="001D3535">
            <w:pPr>
              <w:rPr>
                <w:rFonts w:ascii="Arial Narrow" w:hAnsi="Arial Narrow"/>
                <w:sz w:val="18"/>
                <w:szCs w:val="18"/>
              </w:rPr>
            </w:pPr>
          </w:p>
        </w:tc>
        <w:tc>
          <w:tcPr>
            <w:tcW w:w="697" w:type="dxa"/>
          </w:tcPr>
          <w:p w14:paraId="361D5939" w14:textId="77777777" w:rsidR="000E5BCD" w:rsidRPr="00B813D5" w:rsidRDefault="000E5BCD" w:rsidP="001D3535">
            <w:pPr>
              <w:rPr>
                <w:rFonts w:ascii="Arial Narrow" w:hAnsi="Arial Narrow"/>
                <w:sz w:val="18"/>
                <w:szCs w:val="18"/>
              </w:rPr>
            </w:pPr>
          </w:p>
        </w:tc>
        <w:tc>
          <w:tcPr>
            <w:tcW w:w="696" w:type="dxa"/>
          </w:tcPr>
          <w:p w14:paraId="1EF49EA6" w14:textId="77777777" w:rsidR="000E5BCD" w:rsidRPr="00B813D5" w:rsidRDefault="000E5BCD" w:rsidP="001D3535">
            <w:pPr>
              <w:rPr>
                <w:rFonts w:ascii="Arial Narrow" w:hAnsi="Arial Narrow"/>
                <w:sz w:val="18"/>
                <w:szCs w:val="18"/>
              </w:rPr>
            </w:pPr>
          </w:p>
        </w:tc>
        <w:tc>
          <w:tcPr>
            <w:tcW w:w="697" w:type="dxa"/>
          </w:tcPr>
          <w:p w14:paraId="29770FF6" w14:textId="77777777" w:rsidR="000E5BCD" w:rsidRPr="00B813D5" w:rsidRDefault="000E5BCD" w:rsidP="001D3535">
            <w:pPr>
              <w:rPr>
                <w:rFonts w:ascii="Arial Narrow" w:hAnsi="Arial Narrow"/>
                <w:sz w:val="18"/>
                <w:szCs w:val="18"/>
              </w:rPr>
            </w:pPr>
          </w:p>
        </w:tc>
      </w:tr>
      <w:tr w:rsidR="000E5BCD" w:rsidRPr="00B813D5" w14:paraId="28B91887" w14:textId="77777777" w:rsidTr="001D3535">
        <w:tc>
          <w:tcPr>
            <w:tcW w:w="16018" w:type="dxa"/>
            <w:gridSpan w:val="9"/>
            <w:shd w:val="clear" w:color="auto" w:fill="F2DBDB" w:themeFill="accent2" w:themeFillTint="33"/>
            <w:vAlign w:val="center"/>
          </w:tcPr>
          <w:p w14:paraId="0049C28C" w14:textId="77777777" w:rsidR="000E5BCD" w:rsidRPr="005E736E" w:rsidRDefault="000E5BCD" w:rsidP="001D3535">
            <w:pPr>
              <w:jc w:val="center"/>
              <w:rPr>
                <w:rFonts w:ascii="Arial Narrow" w:hAnsi="Arial Narrow"/>
                <w:b/>
                <w:bCs/>
                <w:sz w:val="18"/>
                <w:szCs w:val="18"/>
              </w:rPr>
            </w:pPr>
            <w:r w:rsidRPr="005E736E">
              <w:rPr>
                <w:rFonts w:ascii="Arial Narrow" w:hAnsi="Arial Narrow"/>
                <w:b/>
                <w:bCs/>
                <w:sz w:val="18"/>
                <w:szCs w:val="18"/>
              </w:rPr>
              <w:t>SECTEUR RESSOURCES HUMAINES</w:t>
            </w:r>
          </w:p>
        </w:tc>
      </w:tr>
      <w:tr w:rsidR="000E5BCD" w:rsidRPr="00B813D5" w14:paraId="60719584" w14:textId="77777777" w:rsidTr="001D3535">
        <w:tc>
          <w:tcPr>
            <w:tcW w:w="2127" w:type="dxa"/>
            <w:vMerge w:val="restart"/>
          </w:tcPr>
          <w:p w14:paraId="5FEEB834" w14:textId="77777777" w:rsidR="000E5BCD" w:rsidRPr="00B813D5" w:rsidRDefault="000E5BCD" w:rsidP="001D3535">
            <w:pPr>
              <w:rPr>
                <w:rFonts w:ascii="Arial Narrow" w:hAnsi="Arial Narrow"/>
                <w:sz w:val="18"/>
                <w:szCs w:val="18"/>
              </w:rPr>
            </w:pPr>
            <w:r w:rsidRPr="00B813D5">
              <w:rPr>
                <w:rFonts w:ascii="Arial Narrow" w:hAnsi="Arial Narrow"/>
                <w:b/>
                <w:sz w:val="18"/>
                <w:szCs w:val="18"/>
                <w:lang w:val="fr-ML"/>
              </w:rPr>
              <w:t>COOPERATION ET PARTENARIAT</w:t>
            </w:r>
          </w:p>
          <w:p w14:paraId="641D7DDA" w14:textId="77777777" w:rsidR="000E5BCD" w:rsidRPr="00B813D5" w:rsidRDefault="000E5BCD" w:rsidP="001D3535">
            <w:pPr>
              <w:rPr>
                <w:rFonts w:ascii="Arial Narrow" w:hAnsi="Arial Narrow"/>
                <w:sz w:val="18"/>
                <w:szCs w:val="18"/>
              </w:rPr>
            </w:pPr>
          </w:p>
          <w:p w14:paraId="5A7201AA" w14:textId="77777777" w:rsidR="000E5BCD" w:rsidRPr="00B813D5" w:rsidRDefault="000E5BCD" w:rsidP="001D3535">
            <w:pPr>
              <w:rPr>
                <w:rFonts w:ascii="Arial Narrow" w:hAnsi="Arial Narrow"/>
                <w:sz w:val="18"/>
                <w:szCs w:val="18"/>
              </w:rPr>
            </w:pPr>
            <w:r w:rsidRPr="00B813D5">
              <w:rPr>
                <w:rFonts w:ascii="Arial Narrow" w:hAnsi="Arial Narrow"/>
                <w:b/>
                <w:i/>
                <w:sz w:val="18"/>
                <w:szCs w:val="18"/>
              </w:rPr>
              <w:t>Renforcer la coopération et le partenariat</w:t>
            </w:r>
          </w:p>
        </w:tc>
        <w:tc>
          <w:tcPr>
            <w:tcW w:w="4677" w:type="dxa"/>
          </w:tcPr>
          <w:p w14:paraId="62B6BF0E" w14:textId="77777777" w:rsidR="000E5BCD" w:rsidRPr="00B813D5" w:rsidRDefault="000E5BCD" w:rsidP="001D3535">
            <w:pPr>
              <w:rPr>
                <w:rFonts w:ascii="Arial Narrow" w:hAnsi="Arial Narrow"/>
                <w:sz w:val="18"/>
                <w:szCs w:val="18"/>
              </w:rPr>
            </w:pPr>
            <w:r w:rsidRPr="00B813D5">
              <w:rPr>
                <w:rFonts w:ascii="Arial Narrow" w:hAnsi="Arial Narrow"/>
                <w:sz w:val="18"/>
                <w:szCs w:val="18"/>
                <w:lang w:val="fr-ML"/>
              </w:rPr>
              <w:t xml:space="preserve">Renforcement de la coopération décentralisée    </w:t>
            </w:r>
          </w:p>
        </w:tc>
        <w:tc>
          <w:tcPr>
            <w:tcW w:w="3003" w:type="dxa"/>
          </w:tcPr>
          <w:p w14:paraId="17CC764C" w14:textId="77777777" w:rsidR="000E5BCD" w:rsidRPr="00B813D5" w:rsidRDefault="000E5BCD" w:rsidP="001D3535">
            <w:pPr>
              <w:rPr>
                <w:rFonts w:ascii="Arial Narrow" w:hAnsi="Arial Narrow" w:cstheme="minorHAnsi"/>
                <w:sz w:val="18"/>
                <w:szCs w:val="18"/>
              </w:rPr>
            </w:pPr>
            <w:r w:rsidRPr="00B813D5">
              <w:rPr>
                <w:rFonts w:ascii="Arial Narrow" w:hAnsi="Arial Narrow"/>
                <w:sz w:val="18"/>
                <w:szCs w:val="18"/>
              </w:rPr>
              <w:t xml:space="preserve">La coopération décentralisée est renforcée </w:t>
            </w:r>
          </w:p>
        </w:tc>
        <w:tc>
          <w:tcPr>
            <w:tcW w:w="2014" w:type="dxa"/>
          </w:tcPr>
          <w:p w14:paraId="19E2FEE7"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 xml:space="preserve">Commune </w:t>
            </w:r>
          </w:p>
        </w:tc>
        <w:tc>
          <w:tcPr>
            <w:tcW w:w="1406" w:type="dxa"/>
          </w:tcPr>
          <w:p w14:paraId="3459ADB9" w14:textId="77777777" w:rsidR="000E5BCD" w:rsidRPr="00B813D5" w:rsidRDefault="000E5BCD" w:rsidP="001D3535">
            <w:pPr>
              <w:jc w:val="right"/>
              <w:rPr>
                <w:rFonts w:ascii="Arial Narrow" w:hAnsi="Arial Narrow"/>
                <w:sz w:val="18"/>
                <w:szCs w:val="18"/>
              </w:rPr>
            </w:pPr>
            <w:r w:rsidRPr="00B813D5">
              <w:rPr>
                <w:rFonts w:ascii="Arial Narrow" w:hAnsi="Arial Narrow"/>
                <w:sz w:val="18"/>
                <w:szCs w:val="18"/>
              </w:rPr>
              <w:t xml:space="preserve"> 5 000 000</w:t>
            </w:r>
          </w:p>
        </w:tc>
        <w:tc>
          <w:tcPr>
            <w:tcW w:w="701" w:type="dxa"/>
          </w:tcPr>
          <w:p w14:paraId="6F6A68D2" w14:textId="77777777" w:rsidR="000E5BCD" w:rsidRPr="00B813D5" w:rsidRDefault="000E5BCD" w:rsidP="001D3535">
            <w:pPr>
              <w:rPr>
                <w:rFonts w:ascii="Arial Narrow" w:hAnsi="Arial Narrow"/>
                <w:sz w:val="18"/>
                <w:szCs w:val="18"/>
              </w:rPr>
            </w:pPr>
          </w:p>
        </w:tc>
        <w:tc>
          <w:tcPr>
            <w:tcW w:w="697" w:type="dxa"/>
          </w:tcPr>
          <w:p w14:paraId="60443F97"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100%</w:t>
            </w:r>
          </w:p>
        </w:tc>
        <w:tc>
          <w:tcPr>
            <w:tcW w:w="696" w:type="dxa"/>
          </w:tcPr>
          <w:p w14:paraId="35487513" w14:textId="77777777" w:rsidR="000E5BCD" w:rsidRPr="00B813D5" w:rsidRDefault="000E5BCD" w:rsidP="001D3535">
            <w:pPr>
              <w:rPr>
                <w:rFonts w:ascii="Arial Narrow" w:hAnsi="Arial Narrow"/>
                <w:sz w:val="18"/>
                <w:szCs w:val="18"/>
              </w:rPr>
            </w:pPr>
          </w:p>
        </w:tc>
        <w:tc>
          <w:tcPr>
            <w:tcW w:w="697" w:type="dxa"/>
          </w:tcPr>
          <w:p w14:paraId="37C01EFD" w14:textId="77777777" w:rsidR="000E5BCD" w:rsidRPr="00B813D5" w:rsidRDefault="000E5BCD" w:rsidP="001D3535">
            <w:pPr>
              <w:rPr>
                <w:rFonts w:ascii="Arial Narrow" w:hAnsi="Arial Narrow"/>
                <w:sz w:val="18"/>
                <w:szCs w:val="18"/>
              </w:rPr>
            </w:pPr>
          </w:p>
        </w:tc>
      </w:tr>
      <w:tr w:rsidR="000E5BCD" w:rsidRPr="00B813D5" w14:paraId="290C50E4" w14:textId="77777777" w:rsidTr="001D3535">
        <w:tc>
          <w:tcPr>
            <w:tcW w:w="2127" w:type="dxa"/>
            <w:vMerge/>
          </w:tcPr>
          <w:p w14:paraId="0081DF58" w14:textId="77777777" w:rsidR="000E5BCD" w:rsidRPr="00B813D5" w:rsidRDefault="000E5BCD" w:rsidP="001D3535">
            <w:pPr>
              <w:rPr>
                <w:rFonts w:ascii="Arial Narrow" w:hAnsi="Arial Narrow"/>
                <w:b/>
                <w:sz w:val="18"/>
                <w:szCs w:val="18"/>
                <w:lang w:val="fr-ML"/>
              </w:rPr>
            </w:pPr>
          </w:p>
        </w:tc>
        <w:tc>
          <w:tcPr>
            <w:tcW w:w="4677" w:type="dxa"/>
          </w:tcPr>
          <w:p w14:paraId="1161E626" w14:textId="77777777" w:rsidR="000E5BCD" w:rsidRPr="00B813D5" w:rsidRDefault="000E5BCD" w:rsidP="001D3535">
            <w:pPr>
              <w:rPr>
                <w:rFonts w:ascii="Arial Narrow" w:hAnsi="Arial Narrow"/>
                <w:sz w:val="18"/>
                <w:szCs w:val="18"/>
                <w:lang w:val="fr-ML"/>
              </w:rPr>
            </w:pPr>
          </w:p>
        </w:tc>
        <w:tc>
          <w:tcPr>
            <w:tcW w:w="3003" w:type="dxa"/>
          </w:tcPr>
          <w:p w14:paraId="73C6F59A" w14:textId="77777777" w:rsidR="000E5BCD" w:rsidRPr="00B813D5" w:rsidRDefault="000E5BCD" w:rsidP="001D3535">
            <w:pPr>
              <w:rPr>
                <w:rFonts w:ascii="Arial Narrow" w:hAnsi="Arial Narrow"/>
                <w:sz w:val="18"/>
                <w:szCs w:val="18"/>
              </w:rPr>
            </w:pPr>
          </w:p>
        </w:tc>
        <w:tc>
          <w:tcPr>
            <w:tcW w:w="2014" w:type="dxa"/>
          </w:tcPr>
          <w:p w14:paraId="32C90A52" w14:textId="77777777" w:rsidR="000E5BCD" w:rsidRPr="00B813D5" w:rsidRDefault="000E5BCD" w:rsidP="001D3535">
            <w:pPr>
              <w:rPr>
                <w:rFonts w:ascii="Arial Narrow" w:hAnsi="Arial Narrow"/>
                <w:sz w:val="18"/>
                <w:szCs w:val="18"/>
              </w:rPr>
            </w:pPr>
          </w:p>
        </w:tc>
        <w:tc>
          <w:tcPr>
            <w:tcW w:w="1406" w:type="dxa"/>
          </w:tcPr>
          <w:p w14:paraId="659DC746" w14:textId="77777777" w:rsidR="000E5BCD" w:rsidRPr="00B813D5" w:rsidRDefault="000E5BCD" w:rsidP="001D3535">
            <w:pPr>
              <w:jc w:val="right"/>
              <w:rPr>
                <w:rFonts w:ascii="Arial Narrow" w:hAnsi="Arial Narrow"/>
                <w:sz w:val="18"/>
                <w:szCs w:val="18"/>
              </w:rPr>
            </w:pPr>
          </w:p>
        </w:tc>
        <w:tc>
          <w:tcPr>
            <w:tcW w:w="701" w:type="dxa"/>
          </w:tcPr>
          <w:p w14:paraId="70F2C050" w14:textId="77777777" w:rsidR="000E5BCD" w:rsidRPr="00B813D5" w:rsidRDefault="000E5BCD" w:rsidP="001D3535">
            <w:pPr>
              <w:rPr>
                <w:rFonts w:ascii="Arial Narrow" w:hAnsi="Arial Narrow"/>
                <w:sz w:val="18"/>
                <w:szCs w:val="18"/>
              </w:rPr>
            </w:pPr>
          </w:p>
        </w:tc>
        <w:tc>
          <w:tcPr>
            <w:tcW w:w="697" w:type="dxa"/>
          </w:tcPr>
          <w:p w14:paraId="2BC8AEE1" w14:textId="77777777" w:rsidR="000E5BCD" w:rsidRPr="00B813D5" w:rsidRDefault="000E5BCD" w:rsidP="001D3535">
            <w:pPr>
              <w:rPr>
                <w:rFonts w:ascii="Arial Narrow" w:hAnsi="Arial Narrow"/>
                <w:sz w:val="18"/>
                <w:szCs w:val="18"/>
              </w:rPr>
            </w:pPr>
          </w:p>
        </w:tc>
        <w:tc>
          <w:tcPr>
            <w:tcW w:w="696" w:type="dxa"/>
          </w:tcPr>
          <w:p w14:paraId="4CE9C448" w14:textId="77777777" w:rsidR="000E5BCD" w:rsidRPr="00B813D5" w:rsidRDefault="000E5BCD" w:rsidP="001D3535">
            <w:pPr>
              <w:rPr>
                <w:rFonts w:ascii="Arial Narrow" w:hAnsi="Arial Narrow"/>
                <w:sz w:val="18"/>
                <w:szCs w:val="18"/>
              </w:rPr>
            </w:pPr>
          </w:p>
        </w:tc>
        <w:tc>
          <w:tcPr>
            <w:tcW w:w="697" w:type="dxa"/>
          </w:tcPr>
          <w:p w14:paraId="3F1BD021" w14:textId="77777777" w:rsidR="000E5BCD" w:rsidRPr="00B813D5" w:rsidRDefault="000E5BCD" w:rsidP="001D3535">
            <w:pPr>
              <w:rPr>
                <w:rFonts w:ascii="Arial Narrow" w:hAnsi="Arial Narrow"/>
                <w:sz w:val="18"/>
                <w:szCs w:val="18"/>
              </w:rPr>
            </w:pPr>
          </w:p>
        </w:tc>
      </w:tr>
      <w:tr w:rsidR="000E5BCD" w:rsidRPr="00B813D5" w14:paraId="0487CE43" w14:textId="77777777" w:rsidTr="001D3535">
        <w:tc>
          <w:tcPr>
            <w:tcW w:w="2127" w:type="dxa"/>
            <w:vMerge/>
          </w:tcPr>
          <w:p w14:paraId="5887F891" w14:textId="77777777" w:rsidR="000E5BCD" w:rsidRPr="00B813D5" w:rsidRDefault="000E5BCD" w:rsidP="001D3535">
            <w:pPr>
              <w:rPr>
                <w:rFonts w:ascii="Arial Narrow" w:hAnsi="Arial Narrow"/>
                <w:sz w:val="18"/>
                <w:szCs w:val="18"/>
              </w:rPr>
            </w:pPr>
          </w:p>
        </w:tc>
        <w:tc>
          <w:tcPr>
            <w:tcW w:w="4677" w:type="dxa"/>
          </w:tcPr>
          <w:p w14:paraId="7357C64A"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Mise en place d’un cadre de concertation entre la commune et les ST et les autres communes</w:t>
            </w:r>
          </w:p>
        </w:tc>
        <w:tc>
          <w:tcPr>
            <w:tcW w:w="3003" w:type="dxa"/>
          </w:tcPr>
          <w:p w14:paraId="095EE924"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Un cadre est créé et fonctionnel</w:t>
            </w:r>
          </w:p>
          <w:p w14:paraId="1922BF0E" w14:textId="77777777" w:rsidR="000E5BCD" w:rsidRPr="00B813D5" w:rsidRDefault="000E5BCD" w:rsidP="001D3535">
            <w:pPr>
              <w:rPr>
                <w:rFonts w:ascii="Arial Narrow" w:hAnsi="Arial Narrow" w:cstheme="minorHAnsi"/>
                <w:sz w:val="18"/>
                <w:szCs w:val="18"/>
              </w:rPr>
            </w:pPr>
          </w:p>
        </w:tc>
        <w:tc>
          <w:tcPr>
            <w:tcW w:w="2014" w:type="dxa"/>
          </w:tcPr>
          <w:p w14:paraId="65083FAB"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Commune</w:t>
            </w:r>
          </w:p>
        </w:tc>
        <w:tc>
          <w:tcPr>
            <w:tcW w:w="1406" w:type="dxa"/>
          </w:tcPr>
          <w:p w14:paraId="087F7D2F" w14:textId="77777777" w:rsidR="000E5BCD" w:rsidRPr="00B813D5" w:rsidRDefault="000E5BCD" w:rsidP="001D3535">
            <w:pPr>
              <w:jc w:val="right"/>
              <w:rPr>
                <w:rFonts w:ascii="Arial Narrow" w:hAnsi="Arial Narrow"/>
                <w:sz w:val="18"/>
                <w:szCs w:val="18"/>
              </w:rPr>
            </w:pPr>
            <w:r w:rsidRPr="00B813D5">
              <w:rPr>
                <w:rFonts w:ascii="Arial Narrow" w:hAnsi="Arial Narrow"/>
                <w:sz w:val="18"/>
                <w:szCs w:val="18"/>
              </w:rPr>
              <w:t>2 000 000</w:t>
            </w:r>
          </w:p>
        </w:tc>
        <w:tc>
          <w:tcPr>
            <w:tcW w:w="701" w:type="dxa"/>
          </w:tcPr>
          <w:p w14:paraId="1DF2236E" w14:textId="77777777" w:rsidR="000E5BCD" w:rsidRPr="00B813D5" w:rsidRDefault="000E5BCD" w:rsidP="001D3535">
            <w:pPr>
              <w:rPr>
                <w:rFonts w:ascii="Arial Narrow" w:hAnsi="Arial Narrow"/>
                <w:sz w:val="18"/>
                <w:szCs w:val="18"/>
              </w:rPr>
            </w:pPr>
          </w:p>
        </w:tc>
        <w:tc>
          <w:tcPr>
            <w:tcW w:w="697" w:type="dxa"/>
          </w:tcPr>
          <w:p w14:paraId="6D460501"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50%</w:t>
            </w:r>
          </w:p>
        </w:tc>
        <w:tc>
          <w:tcPr>
            <w:tcW w:w="696" w:type="dxa"/>
          </w:tcPr>
          <w:p w14:paraId="323AF398" w14:textId="77777777" w:rsidR="000E5BCD" w:rsidRPr="00B813D5" w:rsidRDefault="000E5BCD" w:rsidP="001D3535">
            <w:pPr>
              <w:rPr>
                <w:rFonts w:ascii="Arial Narrow" w:hAnsi="Arial Narrow"/>
                <w:sz w:val="18"/>
                <w:szCs w:val="18"/>
              </w:rPr>
            </w:pPr>
          </w:p>
        </w:tc>
        <w:tc>
          <w:tcPr>
            <w:tcW w:w="697" w:type="dxa"/>
          </w:tcPr>
          <w:p w14:paraId="1A9FEE5B"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50%</w:t>
            </w:r>
          </w:p>
        </w:tc>
      </w:tr>
      <w:tr w:rsidR="000E5BCD" w:rsidRPr="00B813D5" w14:paraId="73B7A30F" w14:textId="77777777" w:rsidTr="001D3535">
        <w:tc>
          <w:tcPr>
            <w:tcW w:w="2127" w:type="dxa"/>
            <w:vMerge/>
          </w:tcPr>
          <w:p w14:paraId="69009277" w14:textId="77777777" w:rsidR="000E5BCD" w:rsidRPr="00B813D5" w:rsidRDefault="000E5BCD" w:rsidP="001D3535">
            <w:pPr>
              <w:rPr>
                <w:rFonts w:ascii="Arial Narrow" w:hAnsi="Arial Narrow"/>
                <w:sz w:val="18"/>
                <w:szCs w:val="18"/>
              </w:rPr>
            </w:pPr>
          </w:p>
        </w:tc>
        <w:tc>
          <w:tcPr>
            <w:tcW w:w="4677" w:type="dxa"/>
          </w:tcPr>
          <w:p w14:paraId="55FFCCED" w14:textId="77777777" w:rsidR="000E5BCD" w:rsidRPr="00B813D5" w:rsidRDefault="000E5BCD" w:rsidP="001D3535">
            <w:pPr>
              <w:rPr>
                <w:rFonts w:ascii="Arial Narrow" w:hAnsi="Arial Narrow"/>
                <w:sz w:val="18"/>
                <w:szCs w:val="18"/>
              </w:rPr>
            </w:pPr>
            <w:r w:rsidRPr="00B813D5">
              <w:rPr>
                <w:rFonts w:ascii="Arial Narrow" w:hAnsi="Arial Narrow"/>
                <w:sz w:val="18"/>
                <w:szCs w:val="18"/>
                <w:lang w:val="fr-ML"/>
              </w:rPr>
              <w:t>Favoriser la restitution par les OSC et ONG de leurs activités auprès de la mairie (soumission de rapports annuels par les ONGs évoluant dans la commune)</w:t>
            </w:r>
          </w:p>
        </w:tc>
        <w:tc>
          <w:tcPr>
            <w:tcW w:w="3003" w:type="dxa"/>
          </w:tcPr>
          <w:p w14:paraId="516576F0" w14:textId="77777777" w:rsidR="000E5BCD" w:rsidRPr="00B813D5" w:rsidRDefault="000E5BCD" w:rsidP="001D3535">
            <w:pPr>
              <w:rPr>
                <w:rFonts w:ascii="Arial Narrow" w:hAnsi="Arial Narrow" w:cstheme="minorHAnsi"/>
                <w:sz w:val="18"/>
                <w:szCs w:val="18"/>
              </w:rPr>
            </w:pPr>
            <w:r w:rsidRPr="00B813D5">
              <w:rPr>
                <w:rFonts w:ascii="Arial Narrow" w:hAnsi="Arial Narrow"/>
                <w:sz w:val="18"/>
                <w:szCs w:val="18"/>
                <w:lang w:val="fr-ML"/>
              </w:rPr>
              <w:t>La restitution par les OSC et ONG de leurs activités auprès de la mairie (soumission de rapports annuels par les ONGs évoluant dans la commune) est favorisée</w:t>
            </w:r>
          </w:p>
        </w:tc>
        <w:tc>
          <w:tcPr>
            <w:tcW w:w="2014" w:type="dxa"/>
          </w:tcPr>
          <w:p w14:paraId="3C90C308"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 xml:space="preserve">Commune </w:t>
            </w:r>
          </w:p>
        </w:tc>
        <w:tc>
          <w:tcPr>
            <w:tcW w:w="1406" w:type="dxa"/>
          </w:tcPr>
          <w:p w14:paraId="1896EEB0" w14:textId="77777777" w:rsidR="000E5BCD" w:rsidRPr="00B813D5" w:rsidRDefault="000E5BCD" w:rsidP="001D3535">
            <w:pPr>
              <w:jc w:val="right"/>
              <w:rPr>
                <w:rFonts w:ascii="Arial Narrow" w:hAnsi="Arial Narrow"/>
                <w:sz w:val="18"/>
                <w:szCs w:val="18"/>
              </w:rPr>
            </w:pPr>
            <w:r w:rsidRPr="00B813D5">
              <w:rPr>
                <w:rFonts w:ascii="Arial Narrow" w:hAnsi="Arial Narrow"/>
                <w:sz w:val="18"/>
                <w:szCs w:val="18"/>
              </w:rPr>
              <w:t>500 000</w:t>
            </w:r>
          </w:p>
        </w:tc>
        <w:tc>
          <w:tcPr>
            <w:tcW w:w="701" w:type="dxa"/>
          </w:tcPr>
          <w:p w14:paraId="714F952D" w14:textId="77777777" w:rsidR="000E5BCD" w:rsidRPr="00B813D5" w:rsidRDefault="000E5BCD" w:rsidP="001D3535">
            <w:pPr>
              <w:rPr>
                <w:rFonts w:ascii="Arial Narrow" w:hAnsi="Arial Narrow"/>
                <w:sz w:val="18"/>
                <w:szCs w:val="18"/>
              </w:rPr>
            </w:pPr>
          </w:p>
        </w:tc>
        <w:tc>
          <w:tcPr>
            <w:tcW w:w="697" w:type="dxa"/>
          </w:tcPr>
          <w:p w14:paraId="151AC4E1"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100%</w:t>
            </w:r>
          </w:p>
        </w:tc>
        <w:tc>
          <w:tcPr>
            <w:tcW w:w="696" w:type="dxa"/>
          </w:tcPr>
          <w:p w14:paraId="3EFFA403" w14:textId="77777777" w:rsidR="000E5BCD" w:rsidRPr="00B813D5" w:rsidRDefault="000E5BCD" w:rsidP="001D3535">
            <w:pPr>
              <w:rPr>
                <w:rFonts w:ascii="Arial Narrow" w:hAnsi="Arial Narrow"/>
                <w:sz w:val="18"/>
                <w:szCs w:val="18"/>
              </w:rPr>
            </w:pPr>
          </w:p>
        </w:tc>
        <w:tc>
          <w:tcPr>
            <w:tcW w:w="697" w:type="dxa"/>
          </w:tcPr>
          <w:p w14:paraId="7043CA5F" w14:textId="77777777" w:rsidR="000E5BCD" w:rsidRPr="00B813D5" w:rsidRDefault="000E5BCD" w:rsidP="001D3535">
            <w:pPr>
              <w:rPr>
                <w:rFonts w:ascii="Arial Narrow" w:hAnsi="Arial Narrow"/>
                <w:sz w:val="18"/>
                <w:szCs w:val="18"/>
              </w:rPr>
            </w:pPr>
          </w:p>
        </w:tc>
      </w:tr>
      <w:tr w:rsidR="000E5BCD" w:rsidRPr="00B813D5" w14:paraId="4A20D565" w14:textId="77777777" w:rsidTr="001D3535">
        <w:tc>
          <w:tcPr>
            <w:tcW w:w="2127" w:type="dxa"/>
            <w:vMerge/>
          </w:tcPr>
          <w:p w14:paraId="66F75CB9" w14:textId="77777777" w:rsidR="000E5BCD" w:rsidRPr="00B813D5" w:rsidRDefault="000E5BCD" w:rsidP="001D3535">
            <w:pPr>
              <w:rPr>
                <w:rFonts w:ascii="Arial Narrow" w:hAnsi="Arial Narrow"/>
                <w:sz w:val="18"/>
                <w:szCs w:val="18"/>
              </w:rPr>
            </w:pPr>
          </w:p>
        </w:tc>
        <w:tc>
          <w:tcPr>
            <w:tcW w:w="4677" w:type="dxa"/>
          </w:tcPr>
          <w:p w14:paraId="3AAD232A" w14:textId="77777777" w:rsidR="000E5BCD" w:rsidRPr="00B813D5" w:rsidRDefault="000E5BCD" w:rsidP="001D3535">
            <w:pPr>
              <w:rPr>
                <w:rFonts w:ascii="Arial Narrow" w:hAnsi="Arial Narrow"/>
                <w:sz w:val="18"/>
                <w:szCs w:val="18"/>
              </w:rPr>
            </w:pPr>
            <w:r w:rsidRPr="00B813D5">
              <w:rPr>
                <w:rFonts w:ascii="Arial Narrow" w:hAnsi="Arial Narrow"/>
                <w:sz w:val="18"/>
                <w:szCs w:val="18"/>
                <w:lang w:val="fr-ML"/>
              </w:rPr>
              <w:t>Création d’un cadre de dialogue et d’échange permanent avec les organisations de la Société Civile et associations de ressortissants (homes, femmes, jeunes et personnes en situation de handicap</w:t>
            </w:r>
          </w:p>
        </w:tc>
        <w:tc>
          <w:tcPr>
            <w:tcW w:w="3003" w:type="dxa"/>
          </w:tcPr>
          <w:p w14:paraId="1F2AC2B3" w14:textId="77777777" w:rsidR="000E5BCD" w:rsidRPr="00B813D5" w:rsidRDefault="000E5BCD" w:rsidP="001D3535">
            <w:pPr>
              <w:rPr>
                <w:rFonts w:ascii="Arial Narrow" w:hAnsi="Arial Narrow" w:cstheme="minorHAnsi"/>
                <w:sz w:val="18"/>
                <w:szCs w:val="18"/>
              </w:rPr>
            </w:pPr>
            <w:r w:rsidRPr="00B813D5">
              <w:rPr>
                <w:rFonts w:ascii="Arial Narrow" w:hAnsi="Arial Narrow"/>
                <w:sz w:val="18"/>
                <w:szCs w:val="18"/>
                <w:lang w:val="fr-ML"/>
              </w:rPr>
              <w:t>Un cadre de dialogue et d’échange permanent avec les organisations de la Société Civile et associations de ressortissants est créé</w:t>
            </w:r>
          </w:p>
        </w:tc>
        <w:tc>
          <w:tcPr>
            <w:tcW w:w="2014" w:type="dxa"/>
          </w:tcPr>
          <w:p w14:paraId="467C0898"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 xml:space="preserve">Commune </w:t>
            </w:r>
          </w:p>
        </w:tc>
        <w:tc>
          <w:tcPr>
            <w:tcW w:w="1406" w:type="dxa"/>
          </w:tcPr>
          <w:p w14:paraId="1F629892" w14:textId="77777777" w:rsidR="000E5BCD" w:rsidRPr="00B813D5" w:rsidRDefault="000E5BCD" w:rsidP="001D3535">
            <w:pPr>
              <w:jc w:val="right"/>
              <w:rPr>
                <w:rFonts w:ascii="Arial Narrow" w:hAnsi="Arial Narrow"/>
                <w:sz w:val="18"/>
                <w:szCs w:val="18"/>
              </w:rPr>
            </w:pPr>
            <w:r w:rsidRPr="00B813D5">
              <w:rPr>
                <w:rFonts w:ascii="Arial Narrow" w:hAnsi="Arial Narrow"/>
                <w:sz w:val="18"/>
                <w:szCs w:val="18"/>
              </w:rPr>
              <w:t>2 500 000</w:t>
            </w:r>
          </w:p>
        </w:tc>
        <w:tc>
          <w:tcPr>
            <w:tcW w:w="701" w:type="dxa"/>
          </w:tcPr>
          <w:p w14:paraId="2483DB5A" w14:textId="77777777" w:rsidR="000E5BCD" w:rsidRPr="00B813D5" w:rsidRDefault="000E5BCD" w:rsidP="001D3535">
            <w:pPr>
              <w:rPr>
                <w:rFonts w:ascii="Arial Narrow" w:hAnsi="Arial Narrow"/>
                <w:sz w:val="18"/>
                <w:szCs w:val="18"/>
              </w:rPr>
            </w:pPr>
          </w:p>
        </w:tc>
        <w:tc>
          <w:tcPr>
            <w:tcW w:w="697" w:type="dxa"/>
          </w:tcPr>
          <w:p w14:paraId="7182DC04"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100%</w:t>
            </w:r>
          </w:p>
        </w:tc>
        <w:tc>
          <w:tcPr>
            <w:tcW w:w="696" w:type="dxa"/>
          </w:tcPr>
          <w:p w14:paraId="443F7ADE" w14:textId="77777777" w:rsidR="000E5BCD" w:rsidRPr="00B813D5" w:rsidRDefault="000E5BCD" w:rsidP="001D3535">
            <w:pPr>
              <w:rPr>
                <w:rFonts w:ascii="Arial Narrow" w:hAnsi="Arial Narrow"/>
                <w:sz w:val="18"/>
                <w:szCs w:val="18"/>
              </w:rPr>
            </w:pPr>
          </w:p>
        </w:tc>
        <w:tc>
          <w:tcPr>
            <w:tcW w:w="697" w:type="dxa"/>
          </w:tcPr>
          <w:p w14:paraId="52596266" w14:textId="77777777" w:rsidR="000E5BCD" w:rsidRPr="00B813D5" w:rsidRDefault="000E5BCD" w:rsidP="001D3535">
            <w:pPr>
              <w:rPr>
                <w:rFonts w:ascii="Arial Narrow" w:hAnsi="Arial Narrow"/>
                <w:sz w:val="18"/>
                <w:szCs w:val="18"/>
              </w:rPr>
            </w:pPr>
          </w:p>
        </w:tc>
      </w:tr>
      <w:tr w:rsidR="000E5BCD" w:rsidRPr="00B813D5" w14:paraId="0867D7D6" w14:textId="77777777" w:rsidTr="001D3535">
        <w:tc>
          <w:tcPr>
            <w:tcW w:w="2127" w:type="dxa"/>
          </w:tcPr>
          <w:p w14:paraId="68A76492" w14:textId="77777777" w:rsidR="000E5BCD" w:rsidRPr="005E736E" w:rsidRDefault="000E5BCD" w:rsidP="001D3535">
            <w:pPr>
              <w:rPr>
                <w:rFonts w:ascii="Arial Narrow" w:hAnsi="Arial Narrow"/>
                <w:b/>
                <w:bCs/>
                <w:sz w:val="18"/>
                <w:szCs w:val="18"/>
              </w:rPr>
            </w:pPr>
            <w:r w:rsidRPr="005E736E">
              <w:rPr>
                <w:rFonts w:ascii="Arial Narrow" w:hAnsi="Arial Narrow"/>
                <w:b/>
                <w:bCs/>
                <w:sz w:val="18"/>
                <w:szCs w:val="18"/>
              </w:rPr>
              <w:t>Sous-Total</w:t>
            </w:r>
            <w:r>
              <w:rPr>
                <w:rFonts w:ascii="Arial Narrow" w:hAnsi="Arial Narrow"/>
                <w:b/>
                <w:bCs/>
                <w:sz w:val="18"/>
                <w:szCs w:val="18"/>
              </w:rPr>
              <w:t xml:space="preserve"> 17</w:t>
            </w:r>
          </w:p>
        </w:tc>
        <w:tc>
          <w:tcPr>
            <w:tcW w:w="4677" w:type="dxa"/>
          </w:tcPr>
          <w:p w14:paraId="78CA2FEB" w14:textId="77777777" w:rsidR="000E5BCD" w:rsidRPr="00B813D5" w:rsidRDefault="000E5BCD" w:rsidP="001D3535">
            <w:pPr>
              <w:rPr>
                <w:rFonts w:ascii="Arial Narrow" w:hAnsi="Arial Narrow"/>
                <w:sz w:val="18"/>
                <w:szCs w:val="18"/>
              </w:rPr>
            </w:pPr>
          </w:p>
        </w:tc>
        <w:tc>
          <w:tcPr>
            <w:tcW w:w="3003" w:type="dxa"/>
          </w:tcPr>
          <w:p w14:paraId="7F9D4660" w14:textId="77777777" w:rsidR="000E5BCD" w:rsidRPr="00B813D5" w:rsidRDefault="000E5BCD" w:rsidP="001D3535">
            <w:pPr>
              <w:rPr>
                <w:rFonts w:ascii="Arial Narrow" w:hAnsi="Arial Narrow" w:cstheme="minorHAnsi"/>
                <w:sz w:val="18"/>
                <w:szCs w:val="18"/>
              </w:rPr>
            </w:pPr>
          </w:p>
        </w:tc>
        <w:tc>
          <w:tcPr>
            <w:tcW w:w="2014" w:type="dxa"/>
          </w:tcPr>
          <w:p w14:paraId="4FA1C264" w14:textId="77777777" w:rsidR="000E5BCD" w:rsidRPr="00B813D5" w:rsidRDefault="000E5BCD" w:rsidP="001D3535">
            <w:pPr>
              <w:rPr>
                <w:rFonts w:ascii="Arial Narrow" w:hAnsi="Arial Narrow"/>
                <w:sz w:val="18"/>
                <w:szCs w:val="18"/>
              </w:rPr>
            </w:pPr>
          </w:p>
        </w:tc>
        <w:tc>
          <w:tcPr>
            <w:tcW w:w="1406" w:type="dxa"/>
          </w:tcPr>
          <w:p w14:paraId="0BAB575D" w14:textId="77777777" w:rsidR="000E5BCD" w:rsidRPr="005E736E" w:rsidRDefault="000E5BCD" w:rsidP="001D3535">
            <w:pPr>
              <w:jc w:val="right"/>
              <w:rPr>
                <w:rFonts w:ascii="Arial Narrow" w:hAnsi="Arial Narrow"/>
                <w:b/>
                <w:bCs/>
                <w:sz w:val="18"/>
                <w:szCs w:val="18"/>
              </w:rPr>
            </w:pPr>
            <w:r w:rsidRPr="005E736E">
              <w:rPr>
                <w:rFonts w:ascii="Arial Narrow" w:hAnsi="Arial Narrow"/>
                <w:b/>
                <w:bCs/>
                <w:sz w:val="18"/>
                <w:szCs w:val="18"/>
              </w:rPr>
              <w:t>10 000 000</w:t>
            </w:r>
          </w:p>
        </w:tc>
        <w:tc>
          <w:tcPr>
            <w:tcW w:w="701" w:type="dxa"/>
          </w:tcPr>
          <w:p w14:paraId="474346E1" w14:textId="77777777" w:rsidR="000E5BCD" w:rsidRPr="00B813D5" w:rsidRDefault="000E5BCD" w:rsidP="001D3535">
            <w:pPr>
              <w:rPr>
                <w:rFonts w:ascii="Arial Narrow" w:hAnsi="Arial Narrow"/>
                <w:sz w:val="18"/>
                <w:szCs w:val="18"/>
              </w:rPr>
            </w:pPr>
          </w:p>
        </w:tc>
        <w:tc>
          <w:tcPr>
            <w:tcW w:w="697" w:type="dxa"/>
          </w:tcPr>
          <w:p w14:paraId="7B02F323" w14:textId="77777777" w:rsidR="000E5BCD" w:rsidRPr="00B813D5" w:rsidRDefault="000E5BCD" w:rsidP="001D3535">
            <w:pPr>
              <w:rPr>
                <w:rFonts w:ascii="Arial Narrow" w:hAnsi="Arial Narrow"/>
                <w:sz w:val="18"/>
                <w:szCs w:val="18"/>
              </w:rPr>
            </w:pPr>
          </w:p>
        </w:tc>
        <w:tc>
          <w:tcPr>
            <w:tcW w:w="696" w:type="dxa"/>
          </w:tcPr>
          <w:p w14:paraId="3B3677E8" w14:textId="77777777" w:rsidR="000E5BCD" w:rsidRPr="00B813D5" w:rsidRDefault="000E5BCD" w:rsidP="001D3535">
            <w:pPr>
              <w:rPr>
                <w:rFonts w:ascii="Arial Narrow" w:hAnsi="Arial Narrow"/>
                <w:sz w:val="18"/>
                <w:szCs w:val="18"/>
              </w:rPr>
            </w:pPr>
          </w:p>
        </w:tc>
        <w:tc>
          <w:tcPr>
            <w:tcW w:w="697" w:type="dxa"/>
          </w:tcPr>
          <w:p w14:paraId="33A2D23A" w14:textId="77777777" w:rsidR="000E5BCD" w:rsidRPr="00B813D5" w:rsidRDefault="000E5BCD" w:rsidP="001D3535">
            <w:pPr>
              <w:rPr>
                <w:rFonts w:ascii="Arial Narrow" w:hAnsi="Arial Narrow"/>
                <w:sz w:val="18"/>
                <w:szCs w:val="18"/>
              </w:rPr>
            </w:pPr>
          </w:p>
        </w:tc>
      </w:tr>
      <w:tr w:rsidR="000E5BCD" w:rsidRPr="00B813D5" w14:paraId="4B1BDE8D" w14:textId="77777777" w:rsidTr="001D3535">
        <w:tc>
          <w:tcPr>
            <w:tcW w:w="16018" w:type="dxa"/>
            <w:gridSpan w:val="9"/>
            <w:shd w:val="clear" w:color="auto" w:fill="B2A1C7" w:themeFill="accent4" w:themeFillTint="99"/>
          </w:tcPr>
          <w:p w14:paraId="12CFDB47" w14:textId="77777777" w:rsidR="000E5BCD" w:rsidRPr="005E736E" w:rsidRDefault="000E5BCD" w:rsidP="001D3535">
            <w:pPr>
              <w:jc w:val="center"/>
              <w:rPr>
                <w:rFonts w:ascii="Arial Narrow" w:hAnsi="Arial Narrow"/>
                <w:b/>
                <w:bCs/>
                <w:sz w:val="18"/>
                <w:szCs w:val="18"/>
              </w:rPr>
            </w:pPr>
            <w:r w:rsidRPr="005E736E">
              <w:rPr>
                <w:rFonts w:ascii="Arial Narrow" w:hAnsi="Arial Narrow"/>
                <w:b/>
                <w:bCs/>
                <w:sz w:val="18"/>
                <w:szCs w:val="18"/>
              </w:rPr>
              <w:t>SECTEUR RESSOURCES HUMAINES</w:t>
            </w:r>
          </w:p>
        </w:tc>
      </w:tr>
      <w:tr w:rsidR="000E5BCD" w:rsidRPr="00B813D5" w14:paraId="37CCC457" w14:textId="77777777" w:rsidTr="001D3535">
        <w:tc>
          <w:tcPr>
            <w:tcW w:w="2127" w:type="dxa"/>
            <w:vMerge w:val="restart"/>
          </w:tcPr>
          <w:p w14:paraId="0735A410" w14:textId="77777777" w:rsidR="000E5BCD" w:rsidRPr="00B813D5" w:rsidRDefault="000E5BCD" w:rsidP="001D3535">
            <w:pPr>
              <w:pStyle w:val="Sansinterligne"/>
              <w:rPr>
                <w:rFonts w:ascii="Arial Narrow" w:hAnsi="Arial Narrow" w:cs="Calibri"/>
                <w:sz w:val="18"/>
                <w:szCs w:val="18"/>
              </w:rPr>
            </w:pPr>
            <w:r w:rsidRPr="00B813D5">
              <w:rPr>
                <w:rFonts w:ascii="Arial Narrow" w:hAnsi="Arial Narrow"/>
                <w:b/>
                <w:sz w:val="18"/>
                <w:szCs w:val="18"/>
              </w:rPr>
              <w:t>PAIX, SECURITE, PROTECTION CIVILE</w:t>
            </w:r>
          </w:p>
          <w:p w14:paraId="2FE3AF50" w14:textId="77777777" w:rsidR="000E5BCD" w:rsidRPr="00B813D5" w:rsidRDefault="000E5BCD" w:rsidP="001D3535">
            <w:pPr>
              <w:pStyle w:val="Sansinterligne"/>
              <w:rPr>
                <w:rFonts w:ascii="Arial Narrow" w:hAnsi="Arial Narrow" w:cs="Calibri"/>
                <w:sz w:val="18"/>
                <w:szCs w:val="18"/>
              </w:rPr>
            </w:pPr>
          </w:p>
          <w:p w14:paraId="4CC95E10" w14:textId="77777777" w:rsidR="000E5BCD" w:rsidRPr="00B813D5" w:rsidRDefault="000E5BCD" w:rsidP="001D3535">
            <w:pPr>
              <w:pStyle w:val="Sansinterligne"/>
              <w:rPr>
                <w:rFonts w:ascii="Arial Narrow" w:hAnsi="Arial Narrow"/>
                <w:b/>
                <w:i/>
                <w:sz w:val="18"/>
                <w:szCs w:val="18"/>
              </w:rPr>
            </w:pPr>
            <w:r w:rsidRPr="00B813D5">
              <w:rPr>
                <w:rFonts w:ascii="Arial Narrow" w:hAnsi="Arial Narrow" w:cs="Calibri"/>
                <w:b/>
                <w:i/>
                <w:sz w:val="18"/>
                <w:szCs w:val="18"/>
              </w:rPr>
              <w:t>Promouvoir la stabilité et renforcer la paix, la cohésion sociale et le vivre ensemble</w:t>
            </w:r>
          </w:p>
          <w:p w14:paraId="642A6905" w14:textId="77777777" w:rsidR="000E5BCD" w:rsidRPr="00B813D5" w:rsidRDefault="000E5BCD" w:rsidP="001D3535">
            <w:pPr>
              <w:rPr>
                <w:rFonts w:ascii="Arial Narrow" w:hAnsi="Arial Narrow"/>
                <w:sz w:val="18"/>
                <w:szCs w:val="18"/>
              </w:rPr>
            </w:pPr>
          </w:p>
        </w:tc>
        <w:tc>
          <w:tcPr>
            <w:tcW w:w="4677" w:type="dxa"/>
            <w:vAlign w:val="center"/>
          </w:tcPr>
          <w:p w14:paraId="4A0BE385" w14:textId="77777777" w:rsidR="000E5BCD" w:rsidRPr="00B813D5" w:rsidRDefault="000E5BCD" w:rsidP="001D3535">
            <w:pPr>
              <w:rPr>
                <w:rFonts w:ascii="Arial Narrow" w:hAnsi="Arial Narrow"/>
                <w:sz w:val="18"/>
                <w:szCs w:val="18"/>
              </w:rPr>
            </w:pPr>
            <w:r w:rsidRPr="00B813D5">
              <w:rPr>
                <w:rFonts w:ascii="Arial Narrow" w:hAnsi="Arial Narrow" w:cs="Calibri"/>
                <w:sz w:val="18"/>
                <w:szCs w:val="18"/>
              </w:rPr>
              <w:t>Organisation de rencontres inter villageois pour le renforcement de la cohésion sociale et du vivre ensemble avec les légitimités traditionnelles Chefs de Quartier, les jeunes, les groupements de femmes et les personnes en situation d’handicap</w:t>
            </w:r>
          </w:p>
        </w:tc>
        <w:tc>
          <w:tcPr>
            <w:tcW w:w="3003" w:type="dxa"/>
          </w:tcPr>
          <w:p w14:paraId="45244513" w14:textId="77777777" w:rsidR="000E5BCD" w:rsidRPr="00B813D5" w:rsidRDefault="000E5BCD" w:rsidP="001D3535">
            <w:pPr>
              <w:rPr>
                <w:rFonts w:ascii="Arial Narrow" w:hAnsi="Arial Narrow" w:cstheme="minorHAnsi"/>
                <w:sz w:val="18"/>
                <w:szCs w:val="18"/>
              </w:rPr>
            </w:pPr>
            <w:r w:rsidRPr="00B813D5">
              <w:rPr>
                <w:rFonts w:ascii="Arial Narrow" w:hAnsi="Arial Narrow" w:cs="Calibri"/>
                <w:sz w:val="18"/>
                <w:szCs w:val="18"/>
              </w:rPr>
              <w:t>Les rencontres inter quartiers pour le renforcement de la cohésion sociale et du vivre ensemble sont organisées</w:t>
            </w:r>
          </w:p>
        </w:tc>
        <w:tc>
          <w:tcPr>
            <w:tcW w:w="2014" w:type="dxa"/>
          </w:tcPr>
          <w:p w14:paraId="1B7AC8FD"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 xml:space="preserve">Commune </w:t>
            </w:r>
          </w:p>
        </w:tc>
        <w:tc>
          <w:tcPr>
            <w:tcW w:w="1406" w:type="dxa"/>
          </w:tcPr>
          <w:p w14:paraId="507D58A4" w14:textId="77777777" w:rsidR="000E5BCD" w:rsidRPr="00B813D5" w:rsidRDefault="000E5BCD" w:rsidP="001D3535">
            <w:pPr>
              <w:jc w:val="right"/>
              <w:rPr>
                <w:rFonts w:ascii="Arial Narrow" w:hAnsi="Arial Narrow"/>
                <w:sz w:val="18"/>
                <w:szCs w:val="18"/>
              </w:rPr>
            </w:pPr>
            <w:r w:rsidRPr="00B813D5">
              <w:rPr>
                <w:rFonts w:ascii="Arial Narrow" w:hAnsi="Arial Narrow"/>
                <w:sz w:val="18"/>
                <w:szCs w:val="18"/>
              </w:rPr>
              <w:t>10 000 000</w:t>
            </w:r>
          </w:p>
        </w:tc>
        <w:tc>
          <w:tcPr>
            <w:tcW w:w="701" w:type="dxa"/>
          </w:tcPr>
          <w:p w14:paraId="73BE7766"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10%</w:t>
            </w:r>
          </w:p>
        </w:tc>
        <w:tc>
          <w:tcPr>
            <w:tcW w:w="697" w:type="dxa"/>
          </w:tcPr>
          <w:p w14:paraId="6CF76C81"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10%</w:t>
            </w:r>
          </w:p>
        </w:tc>
        <w:tc>
          <w:tcPr>
            <w:tcW w:w="696" w:type="dxa"/>
          </w:tcPr>
          <w:p w14:paraId="6B0A72CB"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40%</w:t>
            </w:r>
          </w:p>
        </w:tc>
        <w:tc>
          <w:tcPr>
            <w:tcW w:w="697" w:type="dxa"/>
          </w:tcPr>
          <w:p w14:paraId="0AE2BF2C"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40%</w:t>
            </w:r>
          </w:p>
        </w:tc>
      </w:tr>
      <w:tr w:rsidR="000E5BCD" w:rsidRPr="00B813D5" w14:paraId="70BB0732" w14:textId="77777777" w:rsidTr="001D3535">
        <w:tc>
          <w:tcPr>
            <w:tcW w:w="2127" w:type="dxa"/>
            <w:vMerge/>
          </w:tcPr>
          <w:p w14:paraId="459510C7" w14:textId="77777777" w:rsidR="000E5BCD" w:rsidRPr="00B813D5" w:rsidRDefault="000E5BCD" w:rsidP="001D3535">
            <w:pPr>
              <w:rPr>
                <w:rFonts w:ascii="Arial Narrow" w:hAnsi="Arial Narrow"/>
                <w:sz w:val="18"/>
                <w:szCs w:val="18"/>
              </w:rPr>
            </w:pPr>
          </w:p>
        </w:tc>
        <w:tc>
          <w:tcPr>
            <w:tcW w:w="4677" w:type="dxa"/>
            <w:vAlign w:val="center"/>
          </w:tcPr>
          <w:p w14:paraId="02B16D9A" w14:textId="77777777" w:rsidR="000E5BCD" w:rsidRPr="00B813D5" w:rsidRDefault="000E5BCD" w:rsidP="001D3535">
            <w:pPr>
              <w:rPr>
                <w:rFonts w:ascii="Arial Narrow" w:hAnsi="Arial Narrow"/>
                <w:sz w:val="18"/>
                <w:szCs w:val="18"/>
              </w:rPr>
            </w:pPr>
            <w:r w:rsidRPr="00B813D5">
              <w:rPr>
                <w:rFonts w:ascii="Arial Narrow" w:hAnsi="Arial Narrow" w:cs="Calibri"/>
                <w:sz w:val="18"/>
                <w:szCs w:val="18"/>
              </w:rPr>
              <w:t>Consultation des chefs de villages et secteurs dans la gestion des conflits avant la saisine des autorités judiciaires</w:t>
            </w:r>
          </w:p>
        </w:tc>
        <w:tc>
          <w:tcPr>
            <w:tcW w:w="3003" w:type="dxa"/>
          </w:tcPr>
          <w:p w14:paraId="6BC64F1C" w14:textId="77777777" w:rsidR="000E5BCD" w:rsidRPr="00B813D5" w:rsidRDefault="000E5BCD" w:rsidP="001D3535">
            <w:pPr>
              <w:rPr>
                <w:rFonts w:ascii="Arial Narrow" w:hAnsi="Arial Narrow" w:cstheme="minorHAnsi"/>
                <w:sz w:val="18"/>
                <w:szCs w:val="18"/>
              </w:rPr>
            </w:pPr>
            <w:r w:rsidRPr="00B813D5">
              <w:rPr>
                <w:rFonts w:ascii="Arial Narrow" w:hAnsi="Arial Narrow" w:cs="Calibri"/>
                <w:sz w:val="18"/>
                <w:szCs w:val="18"/>
              </w:rPr>
              <w:t>Les chefs de villages et secteurs sont consultés dans la gestion des conflits avant la saisine des autorités judiciaires</w:t>
            </w:r>
          </w:p>
        </w:tc>
        <w:tc>
          <w:tcPr>
            <w:tcW w:w="2014" w:type="dxa"/>
          </w:tcPr>
          <w:p w14:paraId="31D5DEC9"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Commune</w:t>
            </w:r>
          </w:p>
        </w:tc>
        <w:tc>
          <w:tcPr>
            <w:tcW w:w="1406" w:type="dxa"/>
          </w:tcPr>
          <w:p w14:paraId="74D087ED" w14:textId="77777777" w:rsidR="000E5BCD" w:rsidRPr="00B813D5" w:rsidRDefault="000E5BCD" w:rsidP="001D3535">
            <w:pPr>
              <w:jc w:val="right"/>
              <w:rPr>
                <w:rFonts w:ascii="Arial Narrow" w:hAnsi="Arial Narrow"/>
                <w:sz w:val="18"/>
                <w:szCs w:val="18"/>
              </w:rPr>
            </w:pPr>
            <w:r w:rsidRPr="00B813D5">
              <w:rPr>
                <w:rFonts w:ascii="Arial Narrow" w:hAnsi="Arial Narrow"/>
                <w:sz w:val="18"/>
                <w:szCs w:val="18"/>
              </w:rPr>
              <w:t>5 000 000</w:t>
            </w:r>
          </w:p>
        </w:tc>
        <w:tc>
          <w:tcPr>
            <w:tcW w:w="701" w:type="dxa"/>
          </w:tcPr>
          <w:p w14:paraId="7EFB972A" w14:textId="77777777" w:rsidR="000E5BCD" w:rsidRPr="00B813D5" w:rsidRDefault="000E5BCD" w:rsidP="001D3535">
            <w:pPr>
              <w:rPr>
                <w:rFonts w:ascii="Arial Narrow" w:hAnsi="Arial Narrow"/>
                <w:sz w:val="18"/>
                <w:szCs w:val="18"/>
              </w:rPr>
            </w:pPr>
          </w:p>
        </w:tc>
        <w:tc>
          <w:tcPr>
            <w:tcW w:w="697" w:type="dxa"/>
          </w:tcPr>
          <w:p w14:paraId="14E32111"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100%</w:t>
            </w:r>
          </w:p>
        </w:tc>
        <w:tc>
          <w:tcPr>
            <w:tcW w:w="696" w:type="dxa"/>
          </w:tcPr>
          <w:p w14:paraId="687857EC" w14:textId="77777777" w:rsidR="000E5BCD" w:rsidRPr="00B813D5" w:rsidRDefault="000E5BCD" w:rsidP="001D3535">
            <w:pPr>
              <w:rPr>
                <w:rFonts w:ascii="Arial Narrow" w:hAnsi="Arial Narrow"/>
                <w:sz w:val="18"/>
                <w:szCs w:val="18"/>
              </w:rPr>
            </w:pPr>
          </w:p>
        </w:tc>
        <w:tc>
          <w:tcPr>
            <w:tcW w:w="697" w:type="dxa"/>
          </w:tcPr>
          <w:p w14:paraId="6BD1F543" w14:textId="77777777" w:rsidR="000E5BCD" w:rsidRPr="00B813D5" w:rsidRDefault="000E5BCD" w:rsidP="001D3535">
            <w:pPr>
              <w:rPr>
                <w:rFonts w:ascii="Arial Narrow" w:hAnsi="Arial Narrow"/>
                <w:sz w:val="18"/>
                <w:szCs w:val="18"/>
              </w:rPr>
            </w:pPr>
          </w:p>
        </w:tc>
      </w:tr>
      <w:tr w:rsidR="000E5BCD" w:rsidRPr="00B813D5" w14:paraId="376E7FC4" w14:textId="77777777" w:rsidTr="001D3535">
        <w:tc>
          <w:tcPr>
            <w:tcW w:w="2127" w:type="dxa"/>
            <w:vAlign w:val="center"/>
          </w:tcPr>
          <w:p w14:paraId="520FECBE" w14:textId="77777777" w:rsidR="000E5BCD" w:rsidRPr="00B813D5" w:rsidRDefault="000E5BCD" w:rsidP="001D3535">
            <w:pPr>
              <w:rPr>
                <w:rFonts w:ascii="Arial Narrow" w:hAnsi="Arial Narrow"/>
                <w:sz w:val="18"/>
                <w:szCs w:val="18"/>
              </w:rPr>
            </w:pPr>
            <w:r w:rsidRPr="00B813D5">
              <w:rPr>
                <w:rFonts w:ascii="Arial Narrow" w:hAnsi="Arial Narrow" w:cs="Calibri"/>
                <w:b/>
                <w:i/>
                <w:sz w:val="18"/>
                <w:szCs w:val="18"/>
              </w:rPr>
              <w:t>Renforcer les capacités des élus communaux et du personnel technique de la Mairie sur les thématiques de paix, sécurité, gestion et prévention des conflits et extrémismes violents</w:t>
            </w:r>
          </w:p>
        </w:tc>
        <w:tc>
          <w:tcPr>
            <w:tcW w:w="4677" w:type="dxa"/>
            <w:vAlign w:val="center"/>
          </w:tcPr>
          <w:p w14:paraId="47FA1E4C" w14:textId="77777777" w:rsidR="000E5BCD" w:rsidRPr="00DF1DA1" w:rsidRDefault="000E5BCD" w:rsidP="001D3535">
            <w:pPr>
              <w:rPr>
                <w:rFonts w:ascii="Arial Narrow" w:hAnsi="Arial Narrow" w:cs="Calibri"/>
                <w:sz w:val="18"/>
                <w:szCs w:val="18"/>
                <w:lang w:eastAsia="de-DE"/>
              </w:rPr>
            </w:pPr>
            <w:r w:rsidRPr="00B813D5">
              <w:rPr>
                <w:rFonts w:ascii="Arial Narrow" w:hAnsi="Arial Narrow" w:cs="Calibri"/>
                <w:sz w:val="18"/>
                <w:szCs w:val="18"/>
              </w:rPr>
              <w:t xml:space="preserve">Organisation d’ateliers de formation sur les thématiques liés à la prévention, gestion des conflits et prévention de l’extrémisme violent et du terrorisme au profit </w:t>
            </w:r>
            <w:r w:rsidRPr="00B813D5">
              <w:rPr>
                <w:rFonts w:ascii="Arial Narrow" w:hAnsi="Arial Narrow" w:cs="Calibri"/>
                <w:sz w:val="18"/>
                <w:szCs w:val="18"/>
                <w:lang w:eastAsia="de-DE"/>
              </w:rPr>
              <w:t>des élus et du personnel de la Mairie</w:t>
            </w:r>
          </w:p>
        </w:tc>
        <w:tc>
          <w:tcPr>
            <w:tcW w:w="3003" w:type="dxa"/>
          </w:tcPr>
          <w:p w14:paraId="61692B50" w14:textId="77777777" w:rsidR="000E5BCD" w:rsidRPr="00B813D5" w:rsidRDefault="000E5BCD" w:rsidP="001D3535">
            <w:pPr>
              <w:rPr>
                <w:rFonts w:ascii="Arial Narrow" w:hAnsi="Arial Narrow" w:cstheme="minorHAnsi"/>
                <w:sz w:val="18"/>
                <w:szCs w:val="18"/>
              </w:rPr>
            </w:pPr>
            <w:r w:rsidRPr="00B813D5">
              <w:rPr>
                <w:rFonts w:ascii="Arial Narrow" w:hAnsi="Arial Narrow" w:cs="Calibri"/>
                <w:sz w:val="18"/>
                <w:szCs w:val="18"/>
              </w:rPr>
              <w:t>Les capacités des élus communaux et du personnel technique de la Mairie sont renforcées sur les thématiques de paix, sécurité, gestion et prévention des conflits et extrémismes violents</w:t>
            </w:r>
          </w:p>
        </w:tc>
        <w:tc>
          <w:tcPr>
            <w:tcW w:w="2014" w:type="dxa"/>
          </w:tcPr>
          <w:p w14:paraId="1AAF96DF"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 xml:space="preserve">Commune </w:t>
            </w:r>
          </w:p>
        </w:tc>
        <w:tc>
          <w:tcPr>
            <w:tcW w:w="1406" w:type="dxa"/>
          </w:tcPr>
          <w:p w14:paraId="5D3BB7AF" w14:textId="77777777" w:rsidR="000E5BCD" w:rsidRPr="00B813D5" w:rsidRDefault="000E5BCD" w:rsidP="001D3535">
            <w:pPr>
              <w:jc w:val="right"/>
              <w:rPr>
                <w:rFonts w:ascii="Arial Narrow" w:hAnsi="Arial Narrow"/>
                <w:sz w:val="18"/>
                <w:szCs w:val="18"/>
              </w:rPr>
            </w:pPr>
            <w:r w:rsidRPr="00B813D5">
              <w:rPr>
                <w:rFonts w:ascii="Arial Narrow" w:hAnsi="Arial Narrow"/>
                <w:sz w:val="18"/>
                <w:szCs w:val="18"/>
              </w:rPr>
              <w:t>10 000 000</w:t>
            </w:r>
          </w:p>
        </w:tc>
        <w:tc>
          <w:tcPr>
            <w:tcW w:w="701" w:type="dxa"/>
          </w:tcPr>
          <w:p w14:paraId="5702AA23" w14:textId="77777777" w:rsidR="000E5BCD" w:rsidRPr="00B813D5" w:rsidRDefault="000E5BCD" w:rsidP="001D3535">
            <w:pPr>
              <w:rPr>
                <w:rFonts w:ascii="Arial Narrow" w:hAnsi="Arial Narrow"/>
                <w:sz w:val="18"/>
                <w:szCs w:val="18"/>
              </w:rPr>
            </w:pPr>
          </w:p>
        </w:tc>
        <w:tc>
          <w:tcPr>
            <w:tcW w:w="697" w:type="dxa"/>
          </w:tcPr>
          <w:p w14:paraId="1C45DA55"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20%</w:t>
            </w:r>
          </w:p>
        </w:tc>
        <w:tc>
          <w:tcPr>
            <w:tcW w:w="696" w:type="dxa"/>
          </w:tcPr>
          <w:p w14:paraId="3ED5ABA5"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40%</w:t>
            </w:r>
          </w:p>
        </w:tc>
        <w:tc>
          <w:tcPr>
            <w:tcW w:w="697" w:type="dxa"/>
          </w:tcPr>
          <w:p w14:paraId="2626BEB2"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40%</w:t>
            </w:r>
          </w:p>
        </w:tc>
      </w:tr>
      <w:tr w:rsidR="000E5BCD" w:rsidRPr="00B813D5" w14:paraId="5A850780" w14:textId="77777777" w:rsidTr="001D3535">
        <w:tc>
          <w:tcPr>
            <w:tcW w:w="2127" w:type="dxa"/>
          </w:tcPr>
          <w:p w14:paraId="25285886" w14:textId="77777777" w:rsidR="000E5BCD" w:rsidRPr="00B813D5" w:rsidRDefault="000E5BCD" w:rsidP="001D3535">
            <w:pPr>
              <w:rPr>
                <w:rFonts w:ascii="Arial Narrow" w:hAnsi="Arial Narrow"/>
                <w:sz w:val="18"/>
                <w:szCs w:val="18"/>
              </w:rPr>
            </w:pPr>
          </w:p>
        </w:tc>
        <w:tc>
          <w:tcPr>
            <w:tcW w:w="4677" w:type="dxa"/>
            <w:vAlign w:val="center"/>
          </w:tcPr>
          <w:p w14:paraId="17D8C9C0" w14:textId="77777777" w:rsidR="000E5BCD" w:rsidRPr="00B813D5" w:rsidRDefault="000E5BCD" w:rsidP="001D3535">
            <w:pPr>
              <w:rPr>
                <w:rFonts w:ascii="Arial Narrow" w:hAnsi="Arial Narrow"/>
                <w:sz w:val="18"/>
                <w:szCs w:val="18"/>
              </w:rPr>
            </w:pPr>
            <w:r w:rsidRPr="00B813D5">
              <w:rPr>
                <w:rFonts w:ascii="Arial Narrow" w:hAnsi="Arial Narrow" w:cs="Calibri"/>
                <w:sz w:val="18"/>
                <w:szCs w:val="18"/>
              </w:rPr>
              <w:t>Implication des OSC et CGS dans les actions de sensibilisation pour la sécurisation de l’espace scolaire</w:t>
            </w:r>
          </w:p>
        </w:tc>
        <w:tc>
          <w:tcPr>
            <w:tcW w:w="3003" w:type="dxa"/>
          </w:tcPr>
          <w:p w14:paraId="72C07FA6" w14:textId="77777777" w:rsidR="000E5BCD" w:rsidRPr="00B813D5" w:rsidRDefault="000E5BCD" w:rsidP="001D3535">
            <w:pPr>
              <w:rPr>
                <w:rFonts w:ascii="Arial Narrow" w:hAnsi="Arial Narrow" w:cstheme="minorHAnsi"/>
                <w:sz w:val="18"/>
                <w:szCs w:val="18"/>
              </w:rPr>
            </w:pPr>
            <w:r w:rsidRPr="00B813D5">
              <w:rPr>
                <w:rFonts w:ascii="Arial Narrow" w:hAnsi="Arial Narrow"/>
                <w:sz w:val="18"/>
                <w:szCs w:val="18"/>
              </w:rPr>
              <w:t xml:space="preserve">Les </w:t>
            </w:r>
            <w:r w:rsidRPr="00B813D5">
              <w:rPr>
                <w:rFonts w:ascii="Arial Narrow" w:hAnsi="Arial Narrow" w:cs="Calibri"/>
                <w:sz w:val="18"/>
                <w:szCs w:val="18"/>
              </w:rPr>
              <w:t>OSC et CGS sont impliqués dans les actions de sensibilisation pour la sécurisation de l’espace scolaire</w:t>
            </w:r>
          </w:p>
        </w:tc>
        <w:tc>
          <w:tcPr>
            <w:tcW w:w="2014" w:type="dxa"/>
          </w:tcPr>
          <w:p w14:paraId="5DEDE649"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 xml:space="preserve">Commune </w:t>
            </w:r>
          </w:p>
        </w:tc>
        <w:tc>
          <w:tcPr>
            <w:tcW w:w="1406" w:type="dxa"/>
          </w:tcPr>
          <w:p w14:paraId="0AA8566A" w14:textId="77777777" w:rsidR="000E5BCD" w:rsidRPr="00B813D5" w:rsidRDefault="000E5BCD" w:rsidP="001D3535">
            <w:pPr>
              <w:jc w:val="right"/>
              <w:rPr>
                <w:rFonts w:ascii="Arial Narrow" w:hAnsi="Arial Narrow"/>
                <w:sz w:val="18"/>
                <w:szCs w:val="18"/>
              </w:rPr>
            </w:pPr>
            <w:r w:rsidRPr="00B813D5">
              <w:rPr>
                <w:rFonts w:ascii="Arial Narrow" w:hAnsi="Arial Narrow"/>
                <w:sz w:val="18"/>
                <w:szCs w:val="18"/>
              </w:rPr>
              <w:t>500 000</w:t>
            </w:r>
          </w:p>
        </w:tc>
        <w:tc>
          <w:tcPr>
            <w:tcW w:w="701" w:type="dxa"/>
          </w:tcPr>
          <w:p w14:paraId="7707D674" w14:textId="77777777" w:rsidR="000E5BCD" w:rsidRPr="00B813D5" w:rsidRDefault="000E5BCD" w:rsidP="001D3535">
            <w:pPr>
              <w:rPr>
                <w:rFonts w:ascii="Arial Narrow" w:hAnsi="Arial Narrow"/>
                <w:sz w:val="18"/>
                <w:szCs w:val="18"/>
              </w:rPr>
            </w:pPr>
          </w:p>
        </w:tc>
        <w:tc>
          <w:tcPr>
            <w:tcW w:w="697" w:type="dxa"/>
          </w:tcPr>
          <w:p w14:paraId="02BB17F4"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100%</w:t>
            </w:r>
          </w:p>
        </w:tc>
        <w:tc>
          <w:tcPr>
            <w:tcW w:w="696" w:type="dxa"/>
          </w:tcPr>
          <w:p w14:paraId="5E92B033" w14:textId="77777777" w:rsidR="000E5BCD" w:rsidRPr="00B813D5" w:rsidRDefault="000E5BCD" w:rsidP="001D3535">
            <w:pPr>
              <w:rPr>
                <w:rFonts w:ascii="Arial Narrow" w:hAnsi="Arial Narrow"/>
                <w:sz w:val="18"/>
                <w:szCs w:val="18"/>
              </w:rPr>
            </w:pPr>
          </w:p>
        </w:tc>
        <w:tc>
          <w:tcPr>
            <w:tcW w:w="697" w:type="dxa"/>
          </w:tcPr>
          <w:p w14:paraId="3C7E7616" w14:textId="77777777" w:rsidR="000E5BCD" w:rsidRPr="00B813D5" w:rsidRDefault="000E5BCD" w:rsidP="001D3535">
            <w:pPr>
              <w:rPr>
                <w:rFonts w:ascii="Arial Narrow" w:hAnsi="Arial Narrow"/>
                <w:sz w:val="18"/>
                <w:szCs w:val="18"/>
              </w:rPr>
            </w:pPr>
          </w:p>
        </w:tc>
      </w:tr>
      <w:tr w:rsidR="000E5BCD" w:rsidRPr="00B813D5" w14:paraId="4A211580" w14:textId="77777777" w:rsidTr="001D3535">
        <w:tc>
          <w:tcPr>
            <w:tcW w:w="2127" w:type="dxa"/>
          </w:tcPr>
          <w:p w14:paraId="3C7DADB7" w14:textId="77777777" w:rsidR="000E5BCD" w:rsidRPr="00B813D5" w:rsidRDefault="000E5BCD" w:rsidP="001D3535">
            <w:pPr>
              <w:rPr>
                <w:rFonts w:ascii="Arial Narrow" w:hAnsi="Arial Narrow"/>
                <w:sz w:val="18"/>
                <w:szCs w:val="18"/>
              </w:rPr>
            </w:pPr>
            <w:r w:rsidRPr="00B813D5">
              <w:rPr>
                <w:rFonts w:ascii="Arial Narrow" w:hAnsi="Arial Narrow" w:cs="Calibri"/>
                <w:b/>
                <w:i/>
                <w:sz w:val="18"/>
                <w:szCs w:val="18"/>
              </w:rPr>
              <w:t>Renforcer les capacités des services de sécurité pour la sécurisation dans la commune</w:t>
            </w:r>
          </w:p>
        </w:tc>
        <w:tc>
          <w:tcPr>
            <w:tcW w:w="4677" w:type="dxa"/>
            <w:vAlign w:val="center"/>
          </w:tcPr>
          <w:p w14:paraId="3C7E14C1" w14:textId="77777777" w:rsidR="000E5BCD" w:rsidRPr="00B813D5" w:rsidRDefault="000E5BCD" w:rsidP="001D3535">
            <w:pPr>
              <w:rPr>
                <w:rFonts w:ascii="Arial Narrow" w:hAnsi="Arial Narrow"/>
                <w:sz w:val="18"/>
                <w:szCs w:val="18"/>
              </w:rPr>
            </w:pPr>
            <w:r w:rsidRPr="00B813D5">
              <w:rPr>
                <w:rFonts w:ascii="Arial Narrow" w:hAnsi="Arial Narrow" w:cs="Calibri"/>
                <w:sz w:val="18"/>
                <w:szCs w:val="18"/>
              </w:rPr>
              <w:t xml:space="preserve">Appui aux services de sécurité de la commune dans l’organisation des patrouilles </w:t>
            </w:r>
          </w:p>
        </w:tc>
        <w:tc>
          <w:tcPr>
            <w:tcW w:w="3003" w:type="dxa"/>
          </w:tcPr>
          <w:p w14:paraId="4BEF10B2" w14:textId="77777777" w:rsidR="000E5BCD" w:rsidRPr="00B813D5" w:rsidRDefault="000E5BCD" w:rsidP="001D3535">
            <w:pPr>
              <w:rPr>
                <w:rFonts w:ascii="Arial Narrow" w:hAnsi="Arial Narrow" w:cstheme="minorHAnsi"/>
                <w:sz w:val="18"/>
                <w:szCs w:val="18"/>
              </w:rPr>
            </w:pPr>
            <w:r w:rsidRPr="00B813D5">
              <w:rPr>
                <w:rFonts w:ascii="Arial Narrow" w:hAnsi="Arial Narrow"/>
                <w:sz w:val="18"/>
                <w:szCs w:val="18"/>
              </w:rPr>
              <w:t>Les services de sécurité de la commune sont appuyés</w:t>
            </w:r>
          </w:p>
        </w:tc>
        <w:tc>
          <w:tcPr>
            <w:tcW w:w="2014" w:type="dxa"/>
          </w:tcPr>
          <w:p w14:paraId="2D605BAD"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 xml:space="preserve">Commune </w:t>
            </w:r>
          </w:p>
        </w:tc>
        <w:tc>
          <w:tcPr>
            <w:tcW w:w="1406" w:type="dxa"/>
          </w:tcPr>
          <w:p w14:paraId="64A9BB9C" w14:textId="77777777" w:rsidR="000E5BCD" w:rsidRPr="00B813D5" w:rsidRDefault="000E5BCD" w:rsidP="001D3535">
            <w:pPr>
              <w:jc w:val="right"/>
              <w:rPr>
                <w:rFonts w:ascii="Arial Narrow" w:hAnsi="Arial Narrow"/>
                <w:sz w:val="18"/>
                <w:szCs w:val="18"/>
              </w:rPr>
            </w:pPr>
            <w:r w:rsidRPr="00B813D5">
              <w:rPr>
                <w:rFonts w:ascii="Arial Narrow" w:hAnsi="Arial Narrow"/>
                <w:sz w:val="18"/>
                <w:szCs w:val="18"/>
              </w:rPr>
              <w:t>10 000 000</w:t>
            </w:r>
          </w:p>
        </w:tc>
        <w:tc>
          <w:tcPr>
            <w:tcW w:w="701" w:type="dxa"/>
          </w:tcPr>
          <w:p w14:paraId="5E8F3F9D" w14:textId="77777777" w:rsidR="000E5BCD" w:rsidRPr="00B813D5" w:rsidRDefault="000E5BCD" w:rsidP="001D3535">
            <w:pPr>
              <w:rPr>
                <w:rFonts w:ascii="Arial Narrow" w:hAnsi="Arial Narrow"/>
                <w:sz w:val="18"/>
                <w:szCs w:val="18"/>
              </w:rPr>
            </w:pPr>
          </w:p>
        </w:tc>
        <w:tc>
          <w:tcPr>
            <w:tcW w:w="697" w:type="dxa"/>
          </w:tcPr>
          <w:p w14:paraId="3888521D"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20%</w:t>
            </w:r>
          </w:p>
        </w:tc>
        <w:tc>
          <w:tcPr>
            <w:tcW w:w="696" w:type="dxa"/>
          </w:tcPr>
          <w:p w14:paraId="60C2E179"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80%</w:t>
            </w:r>
          </w:p>
        </w:tc>
        <w:tc>
          <w:tcPr>
            <w:tcW w:w="697" w:type="dxa"/>
          </w:tcPr>
          <w:p w14:paraId="2F50CEFA" w14:textId="77777777" w:rsidR="000E5BCD" w:rsidRPr="00B813D5" w:rsidRDefault="000E5BCD" w:rsidP="001D3535">
            <w:pPr>
              <w:rPr>
                <w:rFonts w:ascii="Arial Narrow" w:hAnsi="Arial Narrow"/>
                <w:sz w:val="18"/>
                <w:szCs w:val="18"/>
              </w:rPr>
            </w:pPr>
          </w:p>
        </w:tc>
      </w:tr>
      <w:tr w:rsidR="000E5BCD" w:rsidRPr="00B813D5" w14:paraId="700FBEF5" w14:textId="77777777" w:rsidTr="001D3535">
        <w:tc>
          <w:tcPr>
            <w:tcW w:w="2127" w:type="dxa"/>
            <w:vAlign w:val="center"/>
          </w:tcPr>
          <w:p w14:paraId="7242B0AE" w14:textId="77777777" w:rsidR="000E5BCD" w:rsidRPr="00B813D5" w:rsidRDefault="000E5BCD" w:rsidP="001D3535">
            <w:pPr>
              <w:rPr>
                <w:rFonts w:ascii="Arial Narrow" w:hAnsi="Arial Narrow"/>
                <w:sz w:val="18"/>
                <w:szCs w:val="18"/>
              </w:rPr>
            </w:pPr>
            <w:r w:rsidRPr="00B813D5">
              <w:rPr>
                <w:rFonts w:ascii="Arial Narrow" w:hAnsi="Arial Narrow" w:cs="Calibri"/>
                <w:b/>
                <w:i/>
                <w:sz w:val="18"/>
                <w:szCs w:val="18"/>
              </w:rPr>
              <w:t>Eradiquer la vente et la consommation des stupéfiants au sein de l’espace scolaire</w:t>
            </w:r>
          </w:p>
        </w:tc>
        <w:tc>
          <w:tcPr>
            <w:tcW w:w="4677" w:type="dxa"/>
            <w:vAlign w:val="center"/>
          </w:tcPr>
          <w:p w14:paraId="0380F39B" w14:textId="77777777" w:rsidR="000E5BCD" w:rsidRPr="00B813D5" w:rsidRDefault="000E5BCD" w:rsidP="001D3535">
            <w:pPr>
              <w:rPr>
                <w:rFonts w:ascii="Arial Narrow" w:hAnsi="Arial Narrow"/>
                <w:sz w:val="18"/>
                <w:szCs w:val="18"/>
              </w:rPr>
            </w:pPr>
            <w:r w:rsidRPr="00B813D5">
              <w:rPr>
                <w:rFonts w:ascii="Arial Narrow" w:hAnsi="Arial Narrow" w:cs="Calibri"/>
                <w:sz w:val="18"/>
                <w:szCs w:val="18"/>
              </w:rPr>
              <w:t>Implication les OSC et les CGS dans la prévention de la vente et la consommation des stupéfiants au sein de l’espace scolaire</w:t>
            </w:r>
          </w:p>
        </w:tc>
        <w:tc>
          <w:tcPr>
            <w:tcW w:w="3003" w:type="dxa"/>
          </w:tcPr>
          <w:p w14:paraId="050E4679" w14:textId="77777777" w:rsidR="000E5BCD" w:rsidRPr="00B813D5" w:rsidRDefault="000E5BCD" w:rsidP="001D3535">
            <w:pPr>
              <w:rPr>
                <w:rFonts w:ascii="Arial Narrow" w:hAnsi="Arial Narrow" w:cstheme="minorHAnsi"/>
                <w:sz w:val="18"/>
                <w:szCs w:val="18"/>
              </w:rPr>
            </w:pPr>
            <w:r w:rsidRPr="00B813D5">
              <w:rPr>
                <w:rFonts w:ascii="Arial Narrow" w:hAnsi="Arial Narrow" w:cs="Calibri"/>
                <w:sz w:val="18"/>
                <w:szCs w:val="18"/>
              </w:rPr>
              <w:t>Les OSC et les CGS sont impliqués dans a prévention de la vente et la consommation des stupéfiants au sein de l’espace scolaire</w:t>
            </w:r>
          </w:p>
        </w:tc>
        <w:tc>
          <w:tcPr>
            <w:tcW w:w="2014" w:type="dxa"/>
          </w:tcPr>
          <w:p w14:paraId="0FB2362C"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 xml:space="preserve">Commune </w:t>
            </w:r>
          </w:p>
        </w:tc>
        <w:tc>
          <w:tcPr>
            <w:tcW w:w="1406" w:type="dxa"/>
          </w:tcPr>
          <w:p w14:paraId="42D501E3" w14:textId="77777777" w:rsidR="000E5BCD" w:rsidRPr="00B813D5" w:rsidRDefault="000E5BCD" w:rsidP="001D3535">
            <w:pPr>
              <w:jc w:val="right"/>
              <w:rPr>
                <w:rFonts w:ascii="Arial Narrow" w:hAnsi="Arial Narrow"/>
                <w:sz w:val="18"/>
                <w:szCs w:val="18"/>
              </w:rPr>
            </w:pPr>
            <w:r w:rsidRPr="00B813D5">
              <w:rPr>
                <w:rFonts w:ascii="Arial Narrow" w:hAnsi="Arial Narrow"/>
                <w:sz w:val="18"/>
                <w:szCs w:val="18"/>
              </w:rPr>
              <w:t xml:space="preserve"> 100 000</w:t>
            </w:r>
          </w:p>
        </w:tc>
        <w:tc>
          <w:tcPr>
            <w:tcW w:w="701" w:type="dxa"/>
          </w:tcPr>
          <w:p w14:paraId="00B63B62" w14:textId="77777777" w:rsidR="000E5BCD" w:rsidRPr="00B813D5" w:rsidRDefault="000E5BCD" w:rsidP="001D3535">
            <w:pPr>
              <w:rPr>
                <w:rFonts w:ascii="Arial Narrow" w:hAnsi="Arial Narrow"/>
                <w:sz w:val="18"/>
                <w:szCs w:val="18"/>
              </w:rPr>
            </w:pPr>
          </w:p>
        </w:tc>
        <w:tc>
          <w:tcPr>
            <w:tcW w:w="697" w:type="dxa"/>
          </w:tcPr>
          <w:p w14:paraId="6A10D0E0" w14:textId="77777777" w:rsidR="000E5BCD" w:rsidRPr="00B813D5" w:rsidRDefault="000E5BCD" w:rsidP="001D3535">
            <w:pPr>
              <w:rPr>
                <w:rFonts w:ascii="Arial Narrow" w:hAnsi="Arial Narrow"/>
                <w:sz w:val="18"/>
                <w:szCs w:val="18"/>
              </w:rPr>
            </w:pPr>
            <w:r w:rsidRPr="00B813D5">
              <w:rPr>
                <w:rFonts w:ascii="Arial Narrow" w:hAnsi="Arial Narrow"/>
                <w:sz w:val="18"/>
                <w:szCs w:val="18"/>
              </w:rPr>
              <w:t>100%</w:t>
            </w:r>
          </w:p>
        </w:tc>
        <w:tc>
          <w:tcPr>
            <w:tcW w:w="696" w:type="dxa"/>
          </w:tcPr>
          <w:p w14:paraId="222A1D03" w14:textId="77777777" w:rsidR="000E5BCD" w:rsidRPr="00B813D5" w:rsidRDefault="000E5BCD" w:rsidP="001D3535">
            <w:pPr>
              <w:rPr>
                <w:rFonts w:ascii="Arial Narrow" w:hAnsi="Arial Narrow"/>
                <w:sz w:val="18"/>
                <w:szCs w:val="18"/>
              </w:rPr>
            </w:pPr>
          </w:p>
        </w:tc>
        <w:tc>
          <w:tcPr>
            <w:tcW w:w="697" w:type="dxa"/>
          </w:tcPr>
          <w:p w14:paraId="44A7AFCA" w14:textId="77777777" w:rsidR="000E5BCD" w:rsidRPr="00B813D5" w:rsidRDefault="000E5BCD" w:rsidP="001D3535">
            <w:pPr>
              <w:rPr>
                <w:rFonts w:ascii="Arial Narrow" w:hAnsi="Arial Narrow"/>
                <w:sz w:val="18"/>
                <w:szCs w:val="18"/>
              </w:rPr>
            </w:pPr>
          </w:p>
        </w:tc>
      </w:tr>
      <w:tr w:rsidR="000E5BCD" w:rsidRPr="00B813D5" w14:paraId="52337A21" w14:textId="77777777" w:rsidTr="001D3535">
        <w:tc>
          <w:tcPr>
            <w:tcW w:w="2127" w:type="dxa"/>
          </w:tcPr>
          <w:p w14:paraId="271DB065" w14:textId="77777777" w:rsidR="000E5BCD" w:rsidRPr="005E736E" w:rsidRDefault="000E5BCD" w:rsidP="001D3535">
            <w:pPr>
              <w:rPr>
                <w:rFonts w:ascii="Arial Narrow" w:hAnsi="Arial Narrow"/>
                <w:b/>
                <w:bCs/>
                <w:sz w:val="18"/>
                <w:szCs w:val="18"/>
              </w:rPr>
            </w:pPr>
            <w:r w:rsidRPr="005E736E">
              <w:rPr>
                <w:rFonts w:ascii="Arial Narrow" w:hAnsi="Arial Narrow"/>
                <w:b/>
                <w:bCs/>
                <w:sz w:val="18"/>
                <w:szCs w:val="18"/>
              </w:rPr>
              <w:t>Sous-Total</w:t>
            </w:r>
            <w:r>
              <w:rPr>
                <w:rFonts w:ascii="Arial Narrow" w:hAnsi="Arial Narrow"/>
                <w:b/>
                <w:bCs/>
                <w:sz w:val="18"/>
                <w:szCs w:val="18"/>
              </w:rPr>
              <w:t xml:space="preserve"> 18</w:t>
            </w:r>
          </w:p>
        </w:tc>
        <w:tc>
          <w:tcPr>
            <w:tcW w:w="4677" w:type="dxa"/>
          </w:tcPr>
          <w:p w14:paraId="3904E20B" w14:textId="77777777" w:rsidR="000E5BCD" w:rsidRPr="005E736E" w:rsidRDefault="000E5BCD" w:rsidP="001D3535">
            <w:pPr>
              <w:rPr>
                <w:rFonts w:ascii="Arial Narrow" w:hAnsi="Arial Narrow"/>
                <w:b/>
                <w:bCs/>
                <w:sz w:val="18"/>
                <w:szCs w:val="18"/>
              </w:rPr>
            </w:pPr>
          </w:p>
        </w:tc>
        <w:tc>
          <w:tcPr>
            <w:tcW w:w="3003" w:type="dxa"/>
          </w:tcPr>
          <w:p w14:paraId="0B608130" w14:textId="77777777" w:rsidR="000E5BCD" w:rsidRPr="005E736E" w:rsidRDefault="000E5BCD" w:rsidP="001D3535">
            <w:pPr>
              <w:rPr>
                <w:rFonts w:ascii="Arial Narrow" w:hAnsi="Arial Narrow" w:cstheme="minorHAnsi"/>
                <w:b/>
                <w:bCs/>
                <w:sz w:val="18"/>
                <w:szCs w:val="18"/>
              </w:rPr>
            </w:pPr>
          </w:p>
        </w:tc>
        <w:tc>
          <w:tcPr>
            <w:tcW w:w="2014" w:type="dxa"/>
          </w:tcPr>
          <w:p w14:paraId="1048C2F7" w14:textId="77777777" w:rsidR="000E5BCD" w:rsidRPr="005E736E" w:rsidRDefault="000E5BCD" w:rsidP="001D3535">
            <w:pPr>
              <w:rPr>
                <w:rFonts w:ascii="Arial Narrow" w:hAnsi="Arial Narrow"/>
                <w:b/>
                <w:bCs/>
                <w:sz w:val="18"/>
                <w:szCs w:val="18"/>
              </w:rPr>
            </w:pPr>
          </w:p>
        </w:tc>
        <w:tc>
          <w:tcPr>
            <w:tcW w:w="1406" w:type="dxa"/>
          </w:tcPr>
          <w:p w14:paraId="526C3DDE" w14:textId="77777777" w:rsidR="000E5BCD" w:rsidRPr="005E736E" w:rsidRDefault="000E5BCD" w:rsidP="001D3535">
            <w:pPr>
              <w:jc w:val="right"/>
              <w:rPr>
                <w:rFonts w:ascii="Arial Narrow" w:hAnsi="Arial Narrow"/>
                <w:b/>
                <w:bCs/>
                <w:sz w:val="18"/>
                <w:szCs w:val="18"/>
              </w:rPr>
            </w:pPr>
            <w:r w:rsidRPr="005E736E">
              <w:rPr>
                <w:rFonts w:ascii="Arial Narrow" w:hAnsi="Arial Narrow"/>
                <w:b/>
                <w:bCs/>
                <w:sz w:val="18"/>
                <w:szCs w:val="18"/>
              </w:rPr>
              <w:t>35 600 000</w:t>
            </w:r>
          </w:p>
        </w:tc>
        <w:tc>
          <w:tcPr>
            <w:tcW w:w="701" w:type="dxa"/>
          </w:tcPr>
          <w:p w14:paraId="1D8E5A12" w14:textId="77777777" w:rsidR="000E5BCD" w:rsidRPr="00B813D5" w:rsidRDefault="000E5BCD" w:rsidP="001D3535">
            <w:pPr>
              <w:rPr>
                <w:rFonts w:ascii="Arial Narrow" w:hAnsi="Arial Narrow"/>
                <w:sz w:val="18"/>
                <w:szCs w:val="18"/>
              </w:rPr>
            </w:pPr>
          </w:p>
        </w:tc>
        <w:tc>
          <w:tcPr>
            <w:tcW w:w="697" w:type="dxa"/>
          </w:tcPr>
          <w:p w14:paraId="79223802" w14:textId="77777777" w:rsidR="000E5BCD" w:rsidRPr="00B813D5" w:rsidRDefault="000E5BCD" w:rsidP="001D3535">
            <w:pPr>
              <w:rPr>
                <w:rFonts w:ascii="Arial Narrow" w:hAnsi="Arial Narrow"/>
                <w:sz w:val="18"/>
                <w:szCs w:val="18"/>
              </w:rPr>
            </w:pPr>
          </w:p>
        </w:tc>
        <w:tc>
          <w:tcPr>
            <w:tcW w:w="696" w:type="dxa"/>
          </w:tcPr>
          <w:p w14:paraId="30CB8BE7" w14:textId="77777777" w:rsidR="000E5BCD" w:rsidRPr="00B813D5" w:rsidRDefault="000E5BCD" w:rsidP="001D3535">
            <w:pPr>
              <w:rPr>
                <w:rFonts w:ascii="Arial Narrow" w:hAnsi="Arial Narrow"/>
                <w:sz w:val="18"/>
                <w:szCs w:val="18"/>
              </w:rPr>
            </w:pPr>
          </w:p>
        </w:tc>
        <w:tc>
          <w:tcPr>
            <w:tcW w:w="697" w:type="dxa"/>
          </w:tcPr>
          <w:p w14:paraId="0BC2FB68" w14:textId="77777777" w:rsidR="000E5BCD" w:rsidRPr="00B813D5" w:rsidRDefault="000E5BCD" w:rsidP="001D3535">
            <w:pPr>
              <w:rPr>
                <w:rFonts w:ascii="Arial Narrow" w:hAnsi="Arial Narrow"/>
                <w:sz w:val="18"/>
                <w:szCs w:val="18"/>
              </w:rPr>
            </w:pPr>
          </w:p>
        </w:tc>
      </w:tr>
      <w:tr w:rsidR="000E5BCD" w:rsidRPr="00B813D5" w14:paraId="5EBAE36E" w14:textId="77777777" w:rsidTr="001D3535">
        <w:tc>
          <w:tcPr>
            <w:tcW w:w="2127" w:type="dxa"/>
          </w:tcPr>
          <w:p w14:paraId="1BE12A6B" w14:textId="77777777" w:rsidR="000E5BCD" w:rsidRPr="005E736E" w:rsidRDefault="000E5BCD" w:rsidP="001D3535">
            <w:pPr>
              <w:rPr>
                <w:rFonts w:ascii="Arial Narrow" w:hAnsi="Arial Narrow"/>
                <w:b/>
                <w:bCs/>
                <w:sz w:val="18"/>
                <w:szCs w:val="18"/>
              </w:rPr>
            </w:pPr>
            <w:r w:rsidRPr="005E736E">
              <w:rPr>
                <w:rFonts w:ascii="Arial Narrow" w:hAnsi="Arial Narrow"/>
                <w:b/>
                <w:bCs/>
                <w:sz w:val="18"/>
                <w:szCs w:val="18"/>
              </w:rPr>
              <w:t>TOTAL GENERAL</w:t>
            </w:r>
          </w:p>
        </w:tc>
        <w:tc>
          <w:tcPr>
            <w:tcW w:w="4677" w:type="dxa"/>
          </w:tcPr>
          <w:p w14:paraId="282509F6" w14:textId="77777777" w:rsidR="000E5BCD" w:rsidRPr="005E736E" w:rsidRDefault="000E5BCD" w:rsidP="001D3535">
            <w:pPr>
              <w:rPr>
                <w:rFonts w:ascii="Arial Narrow" w:hAnsi="Arial Narrow"/>
                <w:b/>
                <w:bCs/>
                <w:sz w:val="18"/>
                <w:szCs w:val="18"/>
              </w:rPr>
            </w:pPr>
          </w:p>
        </w:tc>
        <w:tc>
          <w:tcPr>
            <w:tcW w:w="3003" w:type="dxa"/>
          </w:tcPr>
          <w:p w14:paraId="2FFBF9F6" w14:textId="77777777" w:rsidR="000E5BCD" w:rsidRPr="005E736E" w:rsidRDefault="000E5BCD" w:rsidP="001D3535">
            <w:pPr>
              <w:rPr>
                <w:rFonts w:ascii="Arial Narrow" w:hAnsi="Arial Narrow" w:cstheme="minorHAnsi"/>
                <w:b/>
                <w:bCs/>
                <w:sz w:val="18"/>
                <w:szCs w:val="18"/>
              </w:rPr>
            </w:pPr>
          </w:p>
        </w:tc>
        <w:tc>
          <w:tcPr>
            <w:tcW w:w="2014" w:type="dxa"/>
          </w:tcPr>
          <w:p w14:paraId="70B112CE" w14:textId="77777777" w:rsidR="000E5BCD" w:rsidRPr="005E736E" w:rsidRDefault="000E5BCD" w:rsidP="001D3535">
            <w:pPr>
              <w:rPr>
                <w:rFonts w:ascii="Arial Narrow" w:hAnsi="Arial Narrow"/>
                <w:b/>
                <w:bCs/>
                <w:sz w:val="18"/>
                <w:szCs w:val="18"/>
              </w:rPr>
            </w:pPr>
          </w:p>
        </w:tc>
        <w:tc>
          <w:tcPr>
            <w:tcW w:w="1406" w:type="dxa"/>
          </w:tcPr>
          <w:p w14:paraId="542B4AC4" w14:textId="77777777" w:rsidR="000E5BCD" w:rsidRPr="005E736E" w:rsidRDefault="000E5BCD" w:rsidP="001D3535">
            <w:pPr>
              <w:jc w:val="right"/>
              <w:rPr>
                <w:rFonts w:ascii="Arial Narrow" w:hAnsi="Arial Narrow"/>
                <w:b/>
                <w:bCs/>
                <w:sz w:val="18"/>
                <w:szCs w:val="18"/>
              </w:rPr>
            </w:pPr>
            <w:r>
              <w:rPr>
                <w:rFonts w:ascii="Arial Narrow" w:hAnsi="Arial Narrow"/>
                <w:b/>
                <w:bCs/>
                <w:sz w:val="18"/>
                <w:szCs w:val="18"/>
              </w:rPr>
              <w:t>3 836 360 000</w:t>
            </w:r>
          </w:p>
        </w:tc>
        <w:tc>
          <w:tcPr>
            <w:tcW w:w="701" w:type="dxa"/>
          </w:tcPr>
          <w:p w14:paraId="1BE02AA1" w14:textId="77777777" w:rsidR="000E5BCD" w:rsidRPr="00B813D5" w:rsidRDefault="000E5BCD" w:rsidP="001D3535">
            <w:pPr>
              <w:rPr>
                <w:rFonts w:ascii="Arial Narrow" w:hAnsi="Arial Narrow"/>
                <w:sz w:val="18"/>
                <w:szCs w:val="18"/>
              </w:rPr>
            </w:pPr>
          </w:p>
        </w:tc>
        <w:tc>
          <w:tcPr>
            <w:tcW w:w="697" w:type="dxa"/>
          </w:tcPr>
          <w:p w14:paraId="01D02BC6" w14:textId="77777777" w:rsidR="000E5BCD" w:rsidRPr="00B813D5" w:rsidRDefault="000E5BCD" w:rsidP="001D3535">
            <w:pPr>
              <w:rPr>
                <w:rFonts w:ascii="Arial Narrow" w:hAnsi="Arial Narrow"/>
                <w:sz w:val="18"/>
                <w:szCs w:val="18"/>
              </w:rPr>
            </w:pPr>
          </w:p>
        </w:tc>
        <w:tc>
          <w:tcPr>
            <w:tcW w:w="696" w:type="dxa"/>
          </w:tcPr>
          <w:p w14:paraId="2A2BF0C5" w14:textId="77777777" w:rsidR="000E5BCD" w:rsidRPr="00B813D5" w:rsidRDefault="000E5BCD" w:rsidP="001D3535">
            <w:pPr>
              <w:rPr>
                <w:rFonts w:ascii="Arial Narrow" w:hAnsi="Arial Narrow"/>
                <w:sz w:val="18"/>
                <w:szCs w:val="18"/>
              </w:rPr>
            </w:pPr>
          </w:p>
        </w:tc>
        <w:tc>
          <w:tcPr>
            <w:tcW w:w="697" w:type="dxa"/>
          </w:tcPr>
          <w:p w14:paraId="72C084FD" w14:textId="77777777" w:rsidR="000E5BCD" w:rsidRPr="00B813D5" w:rsidRDefault="000E5BCD" w:rsidP="001D3535">
            <w:pPr>
              <w:rPr>
                <w:rFonts w:ascii="Arial Narrow" w:hAnsi="Arial Narrow"/>
                <w:sz w:val="18"/>
                <w:szCs w:val="18"/>
              </w:rPr>
            </w:pPr>
          </w:p>
        </w:tc>
      </w:tr>
    </w:tbl>
    <w:p w14:paraId="3FE90E8D" w14:textId="709807FF" w:rsidR="002F2556" w:rsidRPr="002F2556" w:rsidRDefault="00C64206" w:rsidP="00A5149D">
      <w:pPr>
        <w:pStyle w:val="Titre2"/>
        <w:suppressAutoHyphens w:val="0"/>
        <w:overflowPunct/>
        <w:autoSpaceDE/>
        <w:spacing w:line="276" w:lineRule="auto"/>
        <w:textAlignment w:val="auto"/>
        <w:rPr>
          <w:rFonts w:ascii="Arial Narrow" w:hAnsi="Arial Narrow"/>
          <w:color w:val="auto"/>
        </w:rPr>
      </w:pPr>
      <w:r>
        <w:rPr>
          <w:rFonts w:ascii="Arial Narrow" w:hAnsi="Arial Narrow"/>
          <w:color w:val="auto"/>
          <w:sz w:val="22"/>
          <w:szCs w:val="22"/>
        </w:rPr>
        <w:t xml:space="preserve"> </w:t>
      </w:r>
    </w:p>
    <w:p w14:paraId="360534C3" w14:textId="77777777" w:rsidR="006533BC" w:rsidRDefault="006533BC" w:rsidP="007F3360">
      <w:pPr>
        <w:rPr>
          <w:rFonts w:ascii="Arial Narrow" w:eastAsia="Times New Roman" w:hAnsi="Arial Narrow" w:cs="Times New Roman"/>
          <w:b/>
          <w:lang w:eastAsia="ar-SA"/>
        </w:rPr>
      </w:pPr>
    </w:p>
    <w:p w14:paraId="00C5E17A" w14:textId="77777777" w:rsidR="00914873" w:rsidRDefault="00914873" w:rsidP="007F3360">
      <w:pPr>
        <w:rPr>
          <w:rFonts w:ascii="Arial Narrow" w:eastAsia="Times New Roman" w:hAnsi="Arial Narrow" w:cs="Times New Roman"/>
          <w:b/>
          <w:lang w:eastAsia="ar-SA"/>
        </w:rPr>
      </w:pPr>
    </w:p>
    <w:p w14:paraId="4267C77B" w14:textId="77777777" w:rsidR="00914873" w:rsidRDefault="00914873" w:rsidP="007F3360">
      <w:pPr>
        <w:rPr>
          <w:rFonts w:ascii="Arial Narrow" w:eastAsia="Times New Roman" w:hAnsi="Arial Narrow" w:cs="Times New Roman"/>
          <w:b/>
          <w:lang w:eastAsia="ar-SA"/>
        </w:rPr>
      </w:pPr>
    </w:p>
    <w:p w14:paraId="225CA270" w14:textId="77777777" w:rsidR="00542EE9" w:rsidRDefault="00542EE9" w:rsidP="007F3360">
      <w:pPr>
        <w:rPr>
          <w:rFonts w:ascii="Arial Narrow" w:eastAsia="Times New Roman" w:hAnsi="Arial Narrow" w:cs="Times New Roman"/>
          <w:b/>
          <w:lang w:eastAsia="ar-SA"/>
        </w:rPr>
      </w:pPr>
    </w:p>
    <w:p w14:paraId="656C2BB6" w14:textId="77777777" w:rsidR="00276397" w:rsidRDefault="00276397" w:rsidP="007F3360">
      <w:pPr>
        <w:rPr>
          <w:rFonts w:ascii="Arial Narrow" w:eastAsia="Times New Roman" w:hAnsi="Arial Narrow" w:cs="Times New Roman"/>
          <w:b/>
          <w:lang w:eastAsia="ar-SA"/>
        </w:rPr>
      </w:pPr>
    </w:p>
    <w:p w14:paraId="50C94E34" w14:textId="77777777" w:rsidR="00203366" w:rsidRDefault="00203366" w:rsidP="007F3360">
      <w:pPr>
        <w:rPr>
          <w:rFonts w:ascii="Arial Narrow" w:eastAsia="Times New Roman" w:hAnsi="Arial Narrow" w:cs="Times New Roman"/>
          <w:b/>
          <w:lang w:eastAsia="ar-SA"/>
        </w:rPr>
        <w:sectPr w:rsidR="00203366" w:rsidSect="003D06EA">
          <w:pgSz w:w="16838" w:h="11906" w:orient="landscape"/>
          <w:pgMar w:top="1418" w:right="1418" w:bottom="1418" w:left="1418" w:header="709" w:footer="709" w:gutter="0"/>
          <w:cols w:space="708"/>
          <w:docGrid w:linePitch="360"/>
        </w:sectPr>
      </w:pPr>
    </w:p>
    <w:p w14:paraId="56D05F14" w14:textId="1CF3C4E5" w:rsidR="00E16FBF" w:rsidRDefault="008441A8" w:rsidP="007F3360">
      <w:pPr>
        <w:rPr>
          <w:rFonts w:ascii="Arial Narrow" w:eastAsia="Times New Roman" w:hAnsi="Arial Narrow" w:cs="Times New Roman"/>
          <w:b/>
          <w:lang w:eastAsia="ar-SA"/>
        </w:rPr>
      </w:pPr>
      <w:r>
        <w:rPr>
          <w:rFonts w:ascii="Arial Narrow" w:eastAsia="Times New Roman" w:hAnsi="Arial Narrow" w:cs="Times New Roman"/>
          <w:b/>
          <w:lang w:eastAsia="ar-SA"/>
        </w:rPr>
        <w:t>Analyse des activités par sous-secteur</w:t>
      </w:r>
      <w:r w:rsidR="00502967">
        <w:rPr>
          <w:rFonts w:ascii="Arial Narrow" w:eastAsia="Times New Roman" w:hAnsi="Arial Narrow" w:cs="Times New Roman"/>
          <w:b/>
          <w:lang w:eastAsia="ar-SA"/>
        </w:rPr>
        <w:t xml:space="preserve"> du </w:t>
      </w:r>
      <w:r w:rsidR="00203366">
        <w:rPr>
          <w:rFonts w:ascii="Arial Narrow" w:eastAsia="Times New Roman" w:hAnsi="Arial Narrow" w:cs="Times New Roman"/>
          <w:b/>
          <w:lang w:eastAsia="ar-SA"/>
        </w:rPr>
        <w:t>p</w:t>
      </w:r>
      <w:r w:rsidR="00502967">
        <w:rPr>
          <w:rFonts w:ascii="Arial Narrow" w:eastAsia="Times New Roman" w:hAnsi="Arial Narrow" w:cs="Times New Roman"/>
          <w:b/>
          <w:lang w:eastAsia="ar-SA"/>
        </w:rPr>
        <w:t xml:space="preserve">rogramme pluriannuel de développement de la commune </w:t>
      </w:r>
    </w:p>
    <w:tbl>
      <w:tblPr>
        <w:tblStyle w:val="Grilledutableau"/>
        <w:tblW w:w="0" w:type="auto"/>
        <w:tblInd w:w="-459" w:type="dxa"/>
        <w:tblLook w:val="04A0" w:firstRow="1" w:lastRow="0" w:firstColumn="1" w:lastColumn="0" w:noHBand="0" w:noVBand="1"/>
      </w:tblPr>
      <w:tblGrid>
        <w:gridCol w:w="435"/>
        <w:gridCol w:w="5264"/>
        <w:gridCol w:w="1985"/>
        <w:gridCol w:w="1701"/>
      </w:tblGrid>
      <w:tr w:rsidR="008441A8" w14:paraId="1D97ABC2" w14:textId="77777777" w:rsidTr="00D06567">
        <w:tc>
          <w:tcPr>
            <w:tcW w:w="435" w:type="dxa"/>
          </w:tcPr>
          <w:p w14:paraId="12DC6B8B" w14:textId="77777777" w:rsidR="008441A8" w:rsidRDefault="008441A8" w:rsidP="007F3360">
            <w:pPr>
              <w:rPr>
                <w:rFonts w:ascii="Arial Narrow" w:eastAsia="Times New Roman" w:hAnsi="Arial Narrow" w:cs="Times New Roman"/>
                <w:b/>
                <w:lang w:eastAsia="ar-SA"/>
              </w:rPr>
            </w:pPr>
            <w:r>
              <w:rPr>
                <w:rFonts w:ascii="Arial Narrow" w:eastAsia="Times New Roman" w:hAnsi="Arial Narrow" w:cs="Times New Roman"/>
                <w:b/>
                <w:lang w:eastAsia="ar-SA"/>
              </w:rPr>
              <w:t>N°</w:t>
            </w:r>
          </w:p>
        </w:tc>
        <w:tc>
          <w:tcPr>
            <w:tcW w:w="5264" w:type="dxa"/>
          </w:tcPr>
          <w:p w14:paraId="2D166ED7" w14:textId="77777777" w:rsidR="008441A8" w:rsidRDefault="008441A8" w:rsidP="007F3360">
            <w:pPr>
              <w:rPr>
                <w:rFonts w:ascii="Arial Narrow" w:eastAsia="Times New Roman" w:hAnsi="Arial Narrow" w:cs="Times New Roman"/>
                <w:b/>
                <w:lang w:eastAsia="ar-SA"/>
              </w:rPr>
            </w:pPr>
            <w:r>
              <w:rPr>
                <w:rFonts w:ascii="Arial Narrow" w:eastAsia="Times New Roman" w:hAnsi="Arial Narrow" w:cs="Times New Roman"/>
                <w:b/>
                <w:lang w:eastAsia="ar-SA"/>
              </w:rPr>
              <w:t>Sous-secteur</w:t>
            </w:r>
          </w:p>
        </w:tc>
        <w:tc>
          <w:tcPr>
            <w:tcW w:w="1985" w:type="dxa"/>
          </w:tcPr>
          <w:p w14:paraId="50A7028D" w14:textId="77777777" w:rsidR="008441A8" w:rsidRDefault="008441A8" w:rsidP="007F3360">
            <w:pPr>
              <w:rPr>
                <w:rFonts w:ascii="Arial Narrow" w:eastAsia="Times New Roman" w:hAnsi="Arial Narrow" w:cs="Times New Roman"/>
                <w:b/>
                <w:lang w:eastAsia="ar-SA"/>
              </w:rPr>
            </w:pPr>
            <w:r>
              <w:rPr>
                <w:rFonts w:ascii="Arial Narrow" w:eastAsia="Times New Roman" w:hAnsi="Arial Narrow" w:cs="Times New Roman"/>
                <w:b/>
                <w:lang w:eastAsia="ar-SA"/>
              </w:rPr>
              <w:t xml:space="preserve">Couts estimatifs </w:t>
            </w:r>
          </w:p>
        </w:tc>
        <w:tc>
          <w:tcPr>
            <w:tcW w:w="1701" w:type="dxa"/>
          </w:tcPr>
          <w:p w14:paraId="3219A9E6" w14:textId="77777777" w:rsidR="008441A8" w:rsidRDefault="008441A8" w:rsidP="007F3360">
            <w:pPr>
              <w:rPr>
                <w:rFonts w:ascii="Arial Narrow" w:eastAsia="Times New Roman" w:hAnsi="Arial Narrow" w:cs="Times New Roman"/>
                <w:b/>
                <w:lang w:eastAsia="ar-SA"/>
              </w:rPr>
            </w:pPr>
            <w:r>
              <w:rPr>
                <w:rFonts w:ascii="Arial Narrow" w:eastAsia="Times New Roman" w:hAnsi="Arial Narrow" w:cs="Times New Roman"/>
                <w:b/>
                <w:lang w:eastAsia="ar-SA"/>
              </w:rPr>
              <w:t xml:space="preserve">Pourcentage </w:t>
            </w:r>
          </w:p>
        </w:tc>
      </w:tr>
      <w:tr w:rsidR="008441A8" w14:paraId="21B49F8A" w14:textId="77777777" w:rsidTr="00D06567">
        <w:tc>
          <w:tcPr>
            <w:tcW w:w="435" w:type="dxa"/>
          </w:tcPr>
          <w:p w14:paraId="5EA4E4BA" w14:textId="77777777" w:rsidR="008441A8" w:rsidRPr="00B9337B" w:rsidRDefault="008441A8" w:rsidP="007F3360">
            <w:pPr>
              <w:rPr>
                <w:rFonts w:ascii="Arial Narrow" w:eastAsia="Times New Roman" w:hAnsi="Arial Narrow" w:cs="Times New Roman"/>
                <w:lang w:eastAsia="ar-SA"/>
              </w:rPr>
            </w:pPr>
            <w:r w:rsidRPr="00B9337B">
              <w:rPr>
                <w:rFonts w:ascii="Arial Narrow" w:eastAsia="Times New Roman" w:hAnsi="Arial Narrow" w:cs="Times New Roman"/>
                <w:lang w:eastAsia="ar-SA"/>
              </w:rPr>
              <w:t>1</w:t>
            </w:r>
          </w:p>
        </w:tc>
        <w:tc>
          <w:tcPr>
            <w:tcW w:w="5264" w:type="dxa"/>
          </w:tcPr>
          <w:p w14:paraId="76E796B3" w14:textId="77777777" w:rsidR="008441A8" w:rsidRPr="00B9337B" w:rsidRDefault="008441A8" w:rsidP="007F3360">
            <w:pPr>
              <w:rPr>
                <w:rFonts w:ascii="Arial Narrow" w:eastAsia="Times New Roman" w:hAnsi="Arial Narrow" w:cs="Times New Roman"/>
                <w:lang w:eastAsia="ar-SA"/>
              </w:rPr>
            </w:pPr>
            <w:r w:rsidRPr="00B9337B">
              <w:rPr>
                <w:rFonts w:ascii="Arial Narrow" w:eastAsia="Times New Roman" w:hAnsi="Arial Narrow" w:cs="Times New Roman"/>
                <w:lang w:eastAsia="ar-SA"/>
              </w:rPr>
              <w:t>Agriculture</w:t>
            </w:r>
          </w:p>
        </w:tc>
        <w:tc>
          <w:tcPr>
            <w:tcW w:w="1985" w:type="dxa"/>
          </w:tcPr>
          <w:p w14:paraId="2D8D36C8" w14:textId="5AE25DED" w:rsidR="008441A8" w:rsidRPr="00ED125D" w:rsidRDefault="007F2442" w:rsidP="00D06567">
            <w:pPr>
              <w:jc w:val="right"/>
              <w:rPr>
                <w:rFonts w:ascii="Arial Narrow" w:eastAsia="Times New Roman" w:hAnsi="Arial Narrow" w:cs="Times New Roman"/>
                <w:lang w:eastAsia="ar-SA"/>
              </w:rPr>
            </w:pPr>
            <w:r>
              <w:rPr>
                <w:rFonts w:ascii="Arial Narrow" w:eastAsia="Times New Roman" w:hAnsi="Arial Narrow" w:cs="Times New Roman"/>
                <w:lang w:eastAsia="ar-SA"/>
              </w:rPr>
              <w:t>301 550 000</w:t>
            </w:r>
          </w:p>
        </w:tc>
        <w:tc>
          <w:tcPr>
            <w:tcW w:w="1701" w:type="dxa"/>
          </w:tcPr>
          <w:p w14:paraId="1D7B63E9" w14:textId="2217B74A" w:rsidR="008441A8" w:rsidRDefault="00203366" w:rsidP="000C1846">
            <w:pPr>
              <w:jc w:val="right"/>
              <w:rPr>
                <w:rFonts w:ascii="Arial Narrow" w:eastAsia="Times New Roman" w:hAnsi="Arial Narrow" w:cs="Times New Roman"/>
                <w:b/>
                <w:lang w:eastAsia="ar-SA"/>
              </w:rPr>
            </w:pPr>
            <w:r>
              <w:rPr>
                <w:rFonts w:ascii="Arial Narrow" w:eastAsia="Times New Roman" w:hAnsi="Arial Narrow" w:cs="Times New Roman"/>
                <w:b/>
                <w:lang w:eastAsia="ar-SA"/>
              </w:rPr>
              <w:t>3, 66%</w:t>
            </w:r>
          </w:p>
        </w:tc>
      </w:tr>
      <w:tr w:rsidR="008441A8" w14:paraId="38A51AB3" w14:textId="77777777" w:rsidTr="00D06567">
        <w:tc>
          <w:tcPr>
            <w:tcW w:w="435" w:type="dxa"/>
          </w:tcPr>
          <w:p w14:paraId="295925F5" w14:textId="77777777" w:rsidR="008441A8" w:rsidRPr="00B9337B" w:rsidRDefault="008441A8" w:rsidP="007F3360">
            <w:pPr>
              <w:rPr>
                <w:rFonts w:ascii="Arial Narrow" w:eastAsia="Times New Roman" w:hAnsi="Arial Narrow" w:cs="Times New Roman"/>
                <w:lang w:eastAsia="ar-SA"/>
              </w:rPr>
            </w:pPr>
            <w:r w:rsidRPr="00B9337B">
              <w:rPr>
                <w:rFonts w:ascii="Arial Narrow" w:eastAsia="Times New Roman" w:hAnsi="Arial Narrow" w:cs="Times New Roman"/>
                <w:lang w:eastAsia="ar-SA"/>
              </w:rPr>
              <w:t>2</w:t>
            </w:r>
          </w:p>
        </w:tc>
        <w:tc>
          <w:tcPr>
            <w:tcW w:w="5264" w:type="dxa"/>
          </w:tcPr>
          <w:p w14:paraId="5C120404" w14:textId="77777777" w:rsidR="008441A8" w:rsidRPr="00B9337B" w:rsidRDefault="008441A8" w:rsidP="007F3360">
            <w:pPr>
              <w:rPr>
                <w:rFonts w:ascii="Arial Narrow" w:eastAsia="Times New Roman" w:hAnsi="Arial Narrow" w:cs="Times New Roman"/>
                <w:lang w:eastAsia="ar-SA"/>
              </w:rPr>
            </w:pPr>
            <w:r w:rsidRPr="00B9337B">
              <w:rPr>
                <w:rFonts w:ascii="Arial Narrow" w:eastAsia="Times New Roman" w:hAnsi="Arial Narrow" w:cs="Times New Roman"/>
                <w:lang w:eastAsia="ar-SA"/>
              </w:rPr>
              <w:t>Elevage</w:t>
            </w:r>
          </w:p>
        </w:tc>
        <w:tc>
          <w:tcPr>
            <w:tcW w:w="1985" w:type="dxa"/>
          </w:tcPr>
          <w:p w14:paraId="3A30E964" w14:textId="0CAF619A" w:rsidR="008441A8" w:rsidRPr="00ED125D" w:rsidRDefault="007F2442" w:rsidP="00D06567">
            <w:pPr>
              <w:jc w:val="right"/>
              <w:rPr>
                <w:rFonts w:ascii="Arial Narrow" w:eastAsia="Times New Roman" w:hAnsi="Arial Narrow" w:cs="Times New Roman"/>
                <w:lang w:eastAsia="ar-SA"/>
              </w:rPr>
            </w:pPr>
            <w:r>
              <w:rPr>
                <w:rFonts w:ascii="Arial Narrow" w:eastAsia="Times New Roman" w:hAnsi="Arial Narrow" w:cs="Times New Roman"/>
                <w:lang w:eastAsia="ar-SA"/>
              </w:rPr>
              <w:t>144 000 000</w:t>
            </w:r>
          </w:p>
        </w:tc>
        <w:tc>
          <w:tcPr>
            <w:tcW w:w="1701" w:type="dxa"/>
          </w:tcPr>
          <w:p w14:paraId="0176764D" w14:textId="717DD588" w:rsidR="008441A8" w:rsidRDefault="00203366" w:rsidP="000C1846">
            <w:pPr>
              <w:jc w:val="right"/>
              <w:rPr>
                <w:rFonts w:ascii="Arial Narrow" w:eastAsia="Times New Roman" w:hAnsi="Arial Narrow" w:cs="Times New Roman"/>
                <w:b/>
                <w:lang w:eastAsia="ar-SA"/>
              </w:rPr>
            </w:pPr>
            <w:r>
              <w:rPr>
                <w:rFonts w:ascii="Arial Narrow" w:eastAsia="Times New Roman" w:hAnsi="Arial Narrow" w:cs="Times New Roman"/>
                <w:b/>
                <w:lang w:eastAsia="ar-SA"/>
              </w:rPr>
              <w:t>1,75%</w:t>
            </w:r>
          </w:p>
        </w:tc>
      </w:tr>
      <w:tr w:rsidR="008441A8" w14:paraId="0E26246F" w14:textId="77777777" w:rsidTr="00D06567">
        <w:tc>
          <w:tcPr>
            <w:tcW w:w="435" w:type="dxa"/>
          </w:tcPr>
          <w:p w14:paraId="30FE1DBF" w14:textId="77777777" w:rsidR="008441A8" w:rsidRPr="00B9337B" w:rsidRDefault="008441A8" w:rsidP="007F3360">
            <w:pPr>
              <w:rPr>
                <w:rFonts w:ascii="Arial Narrow" w:eastAsia="Times New Roman" w:hAnsi="Arial Narrow" w:cs="Times New Roman"/>
                <w:lang w:eastAsia="ar-SA"/>
              </w:rPr>
            </w:pPr>
            <w:r w:rsidRPr="00B9337B">
              <w:rPr>
                <w:rFonts w:ascii="Arial Narrow" w:eastAsia="Times New Roman" w:hAnsi="Arial Narrow" w:cs="Times New Roman"/>
                <w:lang w:eastAsia="ar-SA"/>
              </w:rPr>
              <w:t>3</w:t>
            </w:r>
          </w:p>
        </w:tc>
        <w:tc>
          <w:tcPr>
            <w:tcW w:w="5264" w:type="dxa"/>
          </w:tcPr>
          <w:p w14:paraId="1FC7E9BA" w14:textId="77777777" w:rsidR="008441A8" w:rsidRPr="00B9337B" w:rsidRDefault="008441A8" w:rsidP="007F3360">
            <w:pPr>
              <w:rPr>
                <w:rFonts w:ascii="Arial Narrow" w:eastAsia="Times New Roman" w:hAnsi="Arial Narrow" w:cs="Times New Roman"/>
                <w:lang w:eastAsia="ar-SA"/>
              </w:rPr>
            </w:pPr>
            <w:r w:rsidRPr="00B9337B">
              <w:rPr>
                <w:rFonts w:ascii="Arial Narrow" w:eastAsia="Times New Roman" w:hAnsi="Arial Narrow" w:cs="Times New Roman"/>
                <w:lang w:eastAsia="ar-SA"/>
              </w:rPr>
              <w:t>Pêche</w:t>
            </w:r>
          </w:p>
        </w:tc>
        <w:tc>
          <w:tcPr>
            <w:tcW w:w="1985" w:type="dxa"/>
          </w:tcPr>
          <w:p w14:paraId="535E4708" w14:textId="2F064BEC" w:rsidR="008441A8" w:rsidRPr="00ED125D" w:rsidRDefault="007F2442" w:rsidP="00D06567">
            <w:pPr>
              <w:jc w:val="right"/>
              <w:rPr>
                <w:rFonts w:ascii="Arial Narrow" w:eastAsia="Times New Roman" w:hAnsi="Arial Narrow" w:cs="Times New Roman"/>
                <w:lang w:eastAsia="ar-SA"/>
              </w:rPr>
            </w:pPr>
            <w:r>
              <w:rPr>
                <w:rFonts w:ascii="Arial Narrow" w:eastAsia="Times New Roman" w:hAnsi="Arial Narrow" w:cs="Times New Roman"/>
                <w:lang w:eastAsia="ar-SA"/>
              </w:rPr>
              <w:t>89 900 000</w:t>
            </w:r>
          </w:p>
        </w:tc>
        <w:tc>
          <w:tcPr>
            <w:tcW w:w="1701" w:type="dxa"/>
          </w:tcPr>
          <w:p w14:paraId="62D7DC2A" w14:textId="1C0434A0" w:rsidR="008441A8" w:rsidRDefault="00203366" w:rsidP="000C1846">
            <w:pPr>
              <w:jc w:val="right"/>
              <w:rPr>
                <w:rFonts w:ascii="Arial Narrow" w:eastAsia="Times New Roman" w:hAnsi="Arial Narrow" w:cs="Times New Roman"/>
                <w:b/>
                <w:lang w:eastAsia="ar-SA"/>
              </w:rPr>
            </w:pPr>
            <w:r>
              <w:rPr>
                <w:rFonts w:ascii="Arial Narrow" w:eastAsia="Times New Roman" w:hAnsi="Arial Narrow" w:cs="Times New Roman"/>
                <w:b/>
                <w:lang w:eastAsia="ar-SA"/>
              </w:rPr>
              <w:t>1,09%</w:t>
            </w:r>
          </w:p>
        </w:tc>
      </w:tr>
      <w:tr w:rsidR="008441A8" w14:paraId="5A3B52D3" w14:textId="77777777" w:rsidTr="00D06567">
        <w:tc>
          <w:tcPr>
            <w:tcW w:w="435" w:type="dxa"/>
          </w:tcPr>
          <w:p w14:paraId="68505C63" w14:textId="77777777" w:rsidR="008441A8" w:rsidRPr="00B9337B" w:rsidRDefault="008441A8" w:rsidP="007F3360">
            <w:pPr>
              <w:rPr>
                <w:rFonts w:ascii="Arial Narrow" w:eastAsia="Times New Roman" w:hAnsi="Arial Narrow" w:cs="Times New Roman"/>
                <w:lang w:eastAsia="ar-SA"/>
              </w:rPr>
            </w:pPr>
            <w:r w:rsidRPr="00B9337B">
              <w:rPr>
                <w:rFonts w:ascii="Arial Narrow" w:eastAsia="Times New Roman" w:hAnsi="Arial Narrow" w:cs="Times New Roman"/>
                <w:lang w:eastAsia="ar-SA"/>
              </w:rPr>
              <w:t>4</w:t>
            </w:r>
          </w:p>
        </w:tc>
        <w:tc>
          <w:tcPr>
            <w:tcW w:w="5264" w:type="dxa"/>
          </w:tcPr>
          <w:p w14:paraId="6DF5264B" w14:textId="77777777" w:rsidR="008441A8" w:rsidRPr="00B9337B" w:rsidRDefault="008441A8" w:rsidP="007F3360">
            <w:pPr>
              <w:rPr>
                <w:rFonts w:ascii="Arial Narrow" w:eastAsia="Times New Roman" w:hAnsi="Arial Narrow" w:cs="Times New Roman"/>
                <w:lang w:eastAsia="ar-SA"/>
              </w:rPr>
            </w:pPr>
            <w:r w:rsidRPr="00B9337B">
              <w:rPr>
                <w:rFonts w:ascii="Arial Narrow" w:eastAsia="Times New Roman" w:hAnsi="Arial Narrow" w:cs="Times New Roman"/>
                <w:lang w:eastAsia="ar-SA"/>
              </w:rPr>
              <w:t>Environnement/Foret</w:t>
            </w:r>
            <w:r w:rsidR="003E5175">
              <w:rPr>
                <w:rFonts w:ascii="Arial Narrow" w:eastAsia="Times New Roman" w:hAnsi="Arial Narrow" w:cs="Times New Roman"/>
                <w:lang w:eastAsia="ar-SA"/>
              </w:rPr>
              <w:t>/Changements climatiques</w:t>
            </w:r>
          </w:p>
        </w:tc>
        <w:tc>
          <w:tcPr>
            <w:tcW w:w="1985" w:type="dxa"/>
          </w:tcPr>
          <w:p w14:paraId="70CAED66" w14:textId="15C16887" w:rsidR="008441A8" w:rsidRPr="00ED125D" w:rsidRDefault="007F2442" w:rsidP="00D06567">
            <w:pPr>
              <w:jc w:val="right"/>
              <w:rPr>
                <w:rFonts w:ascii="Arial Narrow" w:eastAsia="Times New Roman" w:hAnsi="Arial Narrow" w:cs="Times New Roman"/>
                <w:lang w:eastAsia="ar-SA"/>
              </w:rPr>
            </w:pPr>
            <w:r>
              <w:rPr>
                <w:rFonts w:ascii="Arial Narrow" w:eastAsia="Times New Roman" w:hAnsi="Arial Narrow" w:cs="Times New Roman"/>
                <w:lang w:eastAsia="ar-SA"/>
              </w:rPr>
              <w:t>55 250 000</w:t>
            </w:r>
          </w:p>
        </w:tc>
        <w:tc>
          <w:tcPr>
            <w:tcW w:w="1701" w:type="dxa"/>
          </w:tcPr>
          <w:p w14:paraId="34026076" w14:textId="0797C8DB" w:rsidR="008441A8" w:rsidRDefault="002C1F23" w:rsidP="000C1846">
            <w:pPr>
              <w:jc w:val="right"/>
              <w:rPr>
                <w:rFonts w:ascii="Arial Narrow" w:eastAsia="Times New Roman" w:hAnsi="Arial Narrow" w:cs="Times New Roman"/>
                <w:b/>
                <w:lang w:eastAsia="ar-SA"/>
              </w:rPr>
            </w:pPr>
            <w:r>
              <w:rPr>
                <w:rFonts w:ascii="Arial Narrow" w:eastAsia="Times New Roman" w:hAnsi="Arial Narrow" w:cs="Times New Roman"/>
                <w:b/>
                <w:lang w:eastAsia="ar-SA"/>
              </w:rPr>
              <w:t>0,67%</w:t>
            </w:r>
          </w:p>
        </w:tc>
      </w:tr>
      <w:tr w:rsidR="008441A8" w14:paraId="12A27FE5" w14:textId="77777777" w:rsidTr="00D06567">
        <w:tc>
          <w:tcPr>
            <w:tcW w:w="435" w:type="dxa"/>
          </w:tcPr>
          <w:p w14:paraId="30E55F31" w14:textId="77777777" w:rsidR="008441A8" w:rsidRPr="00B9337B" w:rsidRDefault="008441A8" w:rsidP="007F3360">
            <w:pPr>
              <w:rPr>
                <w:rFonts w:ascii="Arial Narrow" w:eastAsia="Times New Roman" w:hAnsi="Arial Narrow" w:cs="Times New Roman"/>
                <w:lang w:eastAsia="ar-SA"/>
              </w:rPr>
            </w:pPr>
            <w:r w:rsidRPr="00B9337B">
              <w:rPr>
                <w:rFonts w:ascii="Arial Narrow" w:eastAsia="Times New Roman" w:hAnsi="Arial Narrow" w:cs="Times New Roman"/>
                <w:lang w:eastAsia="ar-SA"/>
              </w:rPr>
              <w:t>5</w:t>
            </w:r>
          </w:p>
        </w:tc>
        <w:tc>
          <w:tcPr>
            <w:tcW w:w="5264" w:type="dxa"/>
          </w:tcPr>
          <w:p w14:paraId="6A819BE9" w14:textId="77777777" w:rsidR="008441A8" w:rsidRPr="00B9337B" w:rsidRDefault="008441A8" w:rsidP="007F3360">
            <w:pPr>
              <w:rPr>
                <w:rFonts w:ascii="Arial Narrow" w:eastAsia="Times New Roman" w:hAnsi="Arial Narrow" w:cs="Times New Roman"/>
                <w:lang w:eastAsia="ar-SA"/>
              </w:rPr>
            </w:pPr>
            <w:r w:rsidRPr="00B9337B">
              <w:rPr>
                <w:rFonts w:ascii="Arial Narrow" w:eastAsia="Times New Roman" w:hAnsi="Arial Narrow" w:cs="Times New Roman"/>
                <w:lang w:eastAsia="ar-SA"/>
              </w:rPr>
              <w:t>Energie</w:t>
            </w:r>
          </w:p>
        </w:tc>
        <w:tc>
          <w:tcPr>
            <w:tcW w:w="1985" w:type="dxa"/>
          </w:tcPr>
          <w:p w14:paraId="094733EE" w14:textId="6C0E7992" w:rsidR="008441A8" w:rsidRPr="00ED125D" w:rsidRDefault="007F2442" w:rsidP="00D06567">
            <w:pPr>
              <w:jc w:val="right"/>
              <w:rPr>
                <w:rFonts w:ascii="Arial Narrow" w:eastAsia="Times New Roman" w:hAnsi="Arial Narrow" w:cs="Times New Roman"/>
                <w:lang w:eastAsia="ar-SA"/>
              </w:rPr>
            </w:pPr>
            <w:r>
              <w:rPr>
                <w:rFonts w:ascii="Arial Narrow" w:eastAsia="Times New Roman" w:hAnsi="Arial Narrow" w:cs="Times New Roman"/>
                <w:lang w:eastAsia="ar-SA"/>
              </w:rPr>
              <w:t>1 000 000 000</w:t>
            </w:r>
          </w:p>
        </w:tc>
        <w:tc>
          <w:tcPr>
            <w:tcW w:w="1701" w:type="dxa"/>
          </w:tcPr>
          <w:p w14:paraId="0B9FF5B9" w14:textId="7714D4CC" w:rsidR="008441A8" w:rsidRDefault="002C1F23" w:rsidP="000C1846">
            <w:pPr>
              <w:jc w:val="right"/>
              <w:rPr>
                <w:rFonts w:ascii="Arial Narrow" w:eastAsia="Times New Roman" w:hAnsi="Arial Narrow" w:cs="Times New Roman"/>
                <w:b/>
                <w:lang w:eastAsia="ar-SA"/>
              </w:rPr>
            </w:pPr>
            <w:r>
              <w:rPr>
                <w:rFonts w:ascii="Arial Narrow" w:eastAsia="Times New Roman" w:hAnsi="Arial Narrow" w:cs="Times New Roman"/>
                <w:b/>
                <w:lang w:eastAsia="ar-SA"/>
              </w:rPr>
              <w:t>12,15%</w:t>
            </w:r>
          </w:p>
        </w:tc>
      </w:tr>
      <w:tr w:rsidR="008441A8" w14:paraId="1B4B8649" w14:textId="77777777" w:rsidTr="00D06567">
        <w:tc>
          <w:tcPr>
            <w:tcW w:w="435" w:type="dxa"/>
          </w:tcPr>
          <w:p w14:paraId="7F1124D1" w14:textId="77777777" w:rsidR="008441A8" w:rsidRPr="00B9337B" w:rsidRDefault="008441A8" w:rsidP="007F3360">
            <w:pPr>
              <w:rPr>
                <w:rFonts w:ascii="Arial Narrow" w:eastAsia="Times New Roman" w:hAnsi="Arial Narrow" w:cs="Times New Roman"/>
                <w:lang w:eastAsia="ar-SA"/>
              </w:rPr>
            </w:pPr>
            <w:r w:rsidRPr="00B9337B">
              <w:rPr>
                <w:rFonts w:ascii="Arial Narrow" w:eastAsia="Times New Roman" w:hAnsi="Arial Narrow" w:cs="Times New Roman"/>
                <w:lang w:eastAsia="ar-SA"/>
              </w:rPr>
              <w:t>6</w:t>
            </w:r>
          </w:p>
        </w:tc>
        <w:tc>
          <w:tcPr>
            <w:tcW w:w="5264" w:type="dxa"/>
          </w:tcPr>
          <w:p w14:paraId="4FBE61B5" w14:textId="77777777" w:rsidR="008441A8" w:rsidRPr="00B9337B" w:rsidRDefault="008441A8" w:rsidP="007F3360">
            <w:pPr>
              <w:rPr>
                <w:rFonts w:ascii="Arial Narrow" w:eastAsia="Times New Roman" w:hAnsi="Arial Narrow" w:cs="Times New Roman"/>
                <w:lang w:eastAsia="ar-SA"/>
              </w:rPr>
            </w:pPr>
            <w:r w:rsidRPr="00B9337B">
              <w:rPr>
                <w:rFonts w:ascii="Arial Narrow" w:eastAsia="Times New Roman" w:hAnsi="Arial Narrow" w:cs="Times New Roman"/>
                <w:lang w:eastAsia="ar-SA"/>
              </w:rPr>
              <w:t>Hygiène/Assainissement</w:t>
            </w:r>
          </w:p>
        </w:tc>
        <w:tc>
          <w:tcPr>
            <w:tcW w:w="1985" w:type="dxa"/>
          </w:tcPr>
          <w:p w14:paraId="55B7394A" w14:textId="31E2229A" w:rsidR="008441A8" w:rsidRPr="00ED125D" w:rsidRDefault="007F2442" w:rsidP="00D06567">
            <w:pPr>
              <w:jc w:val="right"/>
              <w:rPr>
                <w:rFonts w:ascii="Arial Narrow" w:eastAsia="Times New Roman" w:hAnsi="Arial Narrow" w:cs="Times New Roman"/>
                <w:lang w:eastAsia="ar-SA"/>
              </w:rPr>
            </w:pPr>
            <w:r>
              <w:rPr>
                <w:rFonts w:ascii="Arial Narrow" w:eastAsia="Times New Roman" w:hAnsi="Arial Narrow" w:cs="Times New Roman"/>
                <w:lang w:eastAsia="ar-SA"/>
              </w:rPr>
              <w:t>438 800 000</w:t>
            </w:r>
          </w:p>
        </w:tc>
        <w:tc>
          <w:tcPr>
            <w:tcW w:w="1701" w:type="dxa"/>
          </w:tcPr>
          <w:p w14:paraId="711DB23B" w14:textId="2F316FA5" w:rsidR="008441A8" w:rsidRDefault="002C1F23" w:rsidP="000C1846">
            <w:pPr>
              <w:jc w:val="right"/>
              <w:rPr>
                <w:rFonts w:ascii="Arial Narrow" w:eastAsia="Times New Roman" w:hAnsi="Arial Narrow" w:cs="Times New Roman"/>
                <w:b/>
                <w:lang w:eastAsia="ar-SA"/>
              </w:rPr>
            </w:pPr>
            <w:r>
              <w:rPr>
                <w:rFonts w:ascii="Arial Narrow" w:eastAsia="Times New Roman" w:hAnsi="Arial Narrow" w:cs="Times New Roman"/>
                <w:b/>
                <w:lang w:eastAsia="ar-SA"/>
              </w:rPr>
              <w:t>5,33%</w:t>
            </w:r>
          </w:p>
        </w:tc>
      </w:tr>
      <w:tr w:rsidR="008441A8" w14:paraId="24A5B87A" w14:textId="77777777" w:rsidTr="00D06567">
        <w:tc>
          <w:tcPr>
            <w:tcW w:w="435" w:type="dxa"/>
          </w:tcPr>
          <w:p w14:paraId="3B6B53F2" w14:textId="77777777" w:rsidR="008441A8" w:rsidRPr="00B9337B" w:rsidRDefault="008441A8" w:rsidP="007F3360">
            <w:pPr>
              <w:rPr>
                <w:rFonts w:ascii="Arial Narrow" w:eastAsia="Times New Roman" w:hAnsi="Arial Narrow" w:cs="Times New Roman"/>
                <w:lang w:eastAsia="ar-SA"/>
              </w:rPr>
            </w:pPr>
            <w:r w:rsidRPr="00B9337B">
              <w:rPr>
                <w:rFonts w:ascii="Arial Narrow" w:eastAsia="Times New Roman" w:hAnsi="Arial Narrow" w:cs="Times New Roman"/>
                <w:lang w:eastAsia="ar-SA"/>
              </w:rPr>
              <w:t>7</w:t>
            </w:r>
          </w:p>
        </w:tc>
        <w:tc>
          <w:tcPr>
            <w:tcW w:w="5264" w:type="dxa"/>
          </w:tcPr>
          <w:p w14:paraId="1F8031F3" w14:textId="77777777" w:rsidR="008441A8" w:rsidRPr="00B9337B" w:rsidRDefault="008441A8" w:rsidP="007F3360">
            <w:pPr>
              <w:rPr>
                <w:rFonts w:ascii="Arial Narrow" w:eastAsia="Times New Roman" w:hAnsi="Arial Narrow" w:cs="Times New Roman"/>
                <w:lang w:eastAsia="ar-SA"/>
              </w:rPr>
            </w:pPr>
            <w:r w:rsidRPr="00B9337B">
              <w:rPr>
                <w:rFonts w:ascii="Arial Narrow" w:eastAsia="Times New Roman" w:hAnsi="Arial Narrow" w:cs="Times New Roman"/>
                <w:lang w:eastAsia="ar-SA"/>
              </w:rPr>
              <w:t>Eau</w:t>
            </w:r>
          </w:p>
        </w:tc>
        <w:tc>
          <w:tcPr>
            <w:tcW w:w="1985" w:type="dxa"/>
          </w:tcPr>
          <w:p w14:paraId="1408F240" w14:textId="22F62D2F" w:rsidR="008441A8" w:rsidRPr="00ED125D" w:rsidRDefault="007F2442" w:rsidP="00D06567">
            <w:pPr>
              <w:jc w:val="right"/>
              <w:rPr>
                <w:rFonts w:ascii="Arial Narrow" w:eastAsia="Times New Roman" w:hAnsi="Arial Narrow" w:cs="Times New Roman"/>
                <w:lang w:eastAsia="ar-SA"/>
              </w:rPr>
            </w:pPr>
            <w:r>
              <w:rPr>
                <w:rFonts w:ascii="Arial Narrow" w:eastAsia="Times New Roman" w:hAnsi="Arial Narrow" w:cs="Times New Roman"/>
                <w:lang w:eastAsia="ar-SA"/>
              </w:rPr>
              <w:t>995 450 000</w:t>
            </w:r>
          </w:p>
        </w:tc>
        <w:tc>
          <w:tcPr>
            <w:tcW w:w="1701" w:type="dxa"/>
          </w:tcPr>
          <w:p w14:paraId="364232DA" w14:textId="257FB9C2" w:rsidR="008441A8" w:rsidRDefault="002C1F23" w:rsidP="000C1846">
            <w:pPr>
              <w:jc w:val="right"/>
              <w:rPr>
                <w:rFonts w:ascii="Arial Narrow" w:eastAsia="Times New Roman" w:hAnsi="Arial Narrow" w:cs="Times New Roman"/>
                <w:b/>
                <w:lang w:eastAsia="ar-SA"/>
              </w:rPr>
            </w:pPr>
            <w:r>
              <w:rPr>
                <w:rFonts w:ascii="Arial Narrow" w:eastAsia="Times New Roman" w:hAnsi="Arial Narrow" w:cs="Times New Roman"/>
                <w:b/>
                <w:lang w:eastAsia="ar-SA"/>
              </w:rPr>
              <w:t>12,10%</w:t>
            </w:r>
          </w:p>
        </w:tc>
      </w:tr>
      <w:tr w:rsidR="008441A8" w14:paraId="5AC24A4A" w14:textId="77777777" w:rsidTr="00D06567">
        <w:tc>
          <w:tcPr>
            <w:tcW w:w="435" w:type="dxa"/>
          </w:tcPr>
          <w:p w14:paraId="04A2EDA6" w14:textId="77777777" w:rsidR="008441A8" w:rsidRPr="00B9337B" w:rsidRDefault="008441A8" w:rsidP="007F3360">
            <w:pPr>
              <w:rPr>
                <w:rFonts w:ascii="Arial Narrow" w:eastAsia="Times New Roman" w:hAnsi="Arial Narrow" w:cs="Times New Roman"/>
                <w:lang w:eastAsia="ar-SA"/>
              </w:rPr>
            </w:pPr>
            <w:r w:rsidRPr="00B9337B">
              <w:rPr>
                <w:rFonts w:ascii="Arial Narrow" w:eastAsia="Times New Roman" w:hAnsi="Arial Narrow" w:cs="Times New Roman"/>
                <w:lang w:eastAsia="ar-SA"/>
              </w:rPr>
              <w:t>8</w:t>
            </w:r>
          </w:p>
        </w:tc>
        <w:tc>
          <w:tcPr>
            <w:tcW w:w="5264" w:type="dxa"/>
          </w:tcPr>
          <w:p w14:paraId="7983BE29" w14:textId="77777777" w:rsidR="008441A8" w:rsidRPr="00B9337B" w:rsidRDefault="008441A8" w:rsidP="007F3360">
            <w:pPr>
              <w:rPr>
                <w:rFonts w:ascii="Arial Narrow" w:eastAsia="Times New Roman" w:hAnsi="Arial Narrow" w:cs="Times New Roman"/>
                <w:lang w:eastAsia="ar-SA"/>
              </w:rPr>
            </w:pPr>
            <w:r w:rsidRPr="00B9337B">
              <w:rPr>
                <w:rFonts w:ascii="Arial Narrow" w:eastAsia="Times New Roman" w:hAnsi="Arial Narrow" w:cs="Times New Roman"/>
                <w:lang w:eastAsia="ar-SA"/>
              </w:rPr>
              <w:t xml:space="preserve">Infrastructures </w:t>
            </w:r>
            <w:r w:rsidR="003E5175">
              <w:rPr>
                <w:rFonts w:ascii="Arial Narrow" w:eastAsia="Times New Roman" w:hAnsi="Arial Narrow" w:cs="Times New Roman"/>
                <w:lang w:eastAsia="ar-SA"/>
              </w:rPr>
              <w:t>et équipement</w:t>
            </w:r>
          </w:p>
        </w:tc>
        <w:tc>
          <w:tcPr>
            <w:tcW w:w="1985" w:type="dxa"/>
          </w:tcPr>
          <w:p w14:paraId="4E232853" w14:textId="132E70A2" w:rsidR="008441A8" w:rsidRPr="00ED125D" w:rsidRDefault="007F2442" w:rsidP="00D06567">
            <w:pPr>
              <w:jc w:val="right"/>
              <w:rPr>
                <w:rFonts w:ascii="Arial Narrow" w:eastAsia="Times New Roman" w:hAnsi="Arial Narrow" w:cs="Times New Roman"/>
                <w:lang w:eastAsia="ar-SA"/>
              </w:rPr>
            </w:pPr>
            <w:r>
              <w:rPr>
                <w:rFonts w:ascii="Arial Narrow" w:eastAsia="Times New Roman" w:hAnsi="Arial Narrow" w:cs="Times New Roman"/>
                <w:lang w:eastAsia="ar-SA"/>
              </w:rPr>
              <w:t>301 200 000</w:t>
            </w:r>
          </w:p>
        </w:tc>
        <w:tc>
          <w:tcPr>
            <w:tcW w:w="1701" w:type="dxa"/>
          </w:tcPr>
          <w:p w14:paraId="35CED4B1" w14:textId="28A512DE" w:rsidR="008441A8" w:rsidRDefault="002C1F23" w:rsidP="000C1846">
            <w:pPr>
              <w:jc w:val="right"/>
              <w:rPr>
                <w:rFonts w:ascii="Arial Narrow" w:eastAsia="Times New Roman" w:hAnsi="Arial Narrow" w:cs="Times New Roman"/>
                <w:b/>
                <w:lang w:eastAsia="ar-SA"/>
              </w:rPr>
            </w:pPr>
            <w:r>
              <w:rPr>
                <w:rFonts w:ascii="Arial Narrow" w:eastAsia="Times New Roman" w:hAnsi="Arial Narrow" w:cs="Times New Roman"/>
                <w:b/>
                <w:lang w:eastAsia="ar-SA"/>
              </w:rPr>
              <w:t>3,66%</w:t>
            </w:r>
          </w:p>
        </w:tc>
      </w:tr>
      <w:tr w:rsidR="008441A8" w14:paraId="4784EF9C" w14:textId="77777777" w:rsidTr="00D06567">
        <w:tc>
          <w:tcPr>
            <w:tcW w:w="435" w:type="dxa"/>
          </w:tcPr>
          <w:p w14:paraId="6AA8D75D" w14:textId="77777777" w:rsidR="008441A8" w:rsidRPr="00B9337B" w:rsidRDefault="008441A8" w:rsidP="007F3360">
            <w:pPr>
              <w:rPr>
                <w:rFonts w:ascii="Arial Narrow" w:eastAsia="Times New Roman" w:hAnsi="Arial Narrow" w:cs="Times New Roman"/>
                <w:lang w:eastAsia="ar-SA"/>
              </w:rPr>
            </w:pPr>
            <w:r w:rsidRPr="00B9337B">
              <w:rPr>
                <w:rFonts w:ascii="Arial Narrow" w:eastAsia="Times New Roman" w:hAnsi="Arial Narrow" w:cs="Times New Roman"/>
                <w:lang w:eastAsia="ar-SA"/>
              </w:rPr>
              <w:t>9</w:t>
            </w:r>
          </w:p>
        </w:tc>
        <w:tc>
          <w:tcPr>
            <w:tcW w:w="5264" w:type="dxa"/>
          </w:tcPr>
          <w:p w14:paraId="6A5B0CDC" w14:textId="77777777" w:rsidR="008441A8" w:rsidRPr="00B9337B" w:rsidRDefault="008441A8" w:rsidP="007F3360">
            <w:pPr>
              <w:rPr>
                <w:rFonts w:ascii="Arial Narrow" w:eastAsia="Times New Roman" w:hAnsi="Arial Narrow" w:cs="Times New Roman"/>
                <w:lang w:eastAsia="ar-SA"/>
              </w:rPr>
            </w:pPr>
            <w:r w:rsidRPr="00B9337B">
              <w:rPr>
                <w:rFonts w:ascii="Arial Narrow" w:eastAsia="Times New Roman" w:hAnsi="Arial Narrow" w:cs="Times New Roman"/>
                <w:lang w:eastAsia="ar-SA"/>
              </w:rPr>
              <w:t>Education/Formation Professionnelle</w:t>
            </w:r>
          </w:p>
        </w:tc>
        <w:tc>
          <w:tcPr>
            <w:tcW w:w="1985" w:type="dxa"/>
          </w:tcPr>
          <w:p w14:paraId="42093A59" w14:textId="1EF309B5" w:rsidR="008441A8" w:rsidRPr="00ED125D" w:rsidRDefault="007F2442" w:rsidP="00D06567">
            <w:pPr>
              <w:jc w:val="right"/>
              <w:rPr>
                <w:rFonts w:ascii="Arial Narrow" w:eastAsia="Times New Roman" w:hAnsi="Arial Narrow" w:cs="Times New Roman"/>
                <w:lang w:eastAsia="ar-SA"/>
              </w:rPr>
            </w:pPr>
            <w:r>
              <w:rPr>
                <w:rFonts w:ascii="Arial Narrow" w:eastAsia="Times New Roman" w:hAnsi="Arial Narrow" w:cs="Times New Roman"/>
                <w:lang w:eastAsia="ar-SA"/>
              </w:rPr>
              <w:t>2 836 400 000</w:t>
            </w:r>
          </w:p>
        </w:tc>
        <w:tc>
          <w:tcPr>
            <w:tcW w:w="1701" w:type="dxa"/>
          </w:tcPr>
          <w:p w14:paraId="77104DC8" w14:textId="0E61B001" w:rsidR="008441A8" w:rsidRDefault="002C1F23" w:rsidP="000C1846">
            <w:pPr>
              <w:jc w:val="right"/>
              <w:rPr>
                <w:rFonts w:ascii="Arial Narrow" w:eastAsia="Times New Roman" w:hAnsi="Arial Narrow" w:cs="Times New Roman"/>
                <w:b/>
                <w:lang w:eastAsia="ar-SA"/>
              </w:rPr>
            </w:pPr>
            <w:r>
              <w:rPr>
                <w:rFonts w:ascii="Arial Narrow" w:eastAsia="Times New Roman" w:hAnsi="Arial Narrow" w:cs="Times New Roman"/>
                <w:b/>
                <w:lang w:eastAsia="ar-SA"/>
              </w:rPr>
              <w:t>34,47%</w:t>
            </w:r>
          </w:p>
        </w:tc>
      </w:tr>
      <w:tr w:rsidR="008441A8" w14:paraId="7F3D4DB8" w14:textId="77777777" w:rsidTr="00D06567">
        <w:tc>
          <w:tcPr>
            <w:tcW w:w="435" w:type="dxa"/>
          </w:tcPr>
          <w:p w14:paraId="51E91A8C" w14:textId="77777777" w:rsidR="008441A8" w:rsidRPr="00B9337B" w:rsidRDefault="008441A8" w:rsidP="007F3360">
            <w:pPr>
              <w:rPr>
                <w:rFonts w:ascii="Arial Narrow" w:eastAsia="Times New Roman" w:hAnsi="Arial Narrow" w:cs="Times New Roman"/>
                <w:lang w:eastAsia="ar-SA"/>
              </w:rPr>
            </w:pPr>
            <w:r w:rsidRPr="00B9337B">
              <w:rPr>
                <w:rFonts w:ascii="Arial Narrow" w:eastAsia="Times New Roman" w:hAnsi="Arial Narrow" w:cs="Times New Roman"/>
                <w:lang w:eastAsia="ar-SA"/>
              </w:rPr>
              <w:t>10</w:t>
            </w:r>
          </w:p>
        </w:tc>
        <w:tc>
          <w:tcPr>
            <w:tcW w:w="5264" w:type="dxa"/>
          </w:tcPr>
          <w:p w14:paraId="76AC55C2" w14:textId="77777777" w:rsidR="008441A8" w:rsidRPr="00B9337B" w:rsidRDefault="008441A8" w:rsidP="007F3360">
            <w:pPr>
              <w:rPr>
                <w:rFonts w:ascii="Arial Narrow" w:eastAsia="Times New Roman" w:hAnsi="Arial Narrow" w:cs="Times New Roman"/>
                <w:lang w:eastAsia="ar-SA"/>
              </w:rPr>
            </w:pPr>
            <w:r w:rsidRPr="00B9337B">
              <w:rPr>
                <w:rFonts w:ascii="Arial Narrow" w:eastAsia="Times New Roman" w:hAnsi="Arial Narrow" w:cs="Times New Roman"/>
                <w:lang w:eastAsia="ar-SA"/>
              </w:rPr>
              <w:t>Santé/Développement Social</w:t>
            </w:r>
          </w:p>
        </w:tc>
        <w:tc>
          <w:tcPr>
            <w:tcW w:w="1985" w:type="dxa"/>
          </w:tcPr>
          <w:p w14:paraId="4C62D8B4" w14:textId="64D126D1" w:rsidR="008441A8" w:rsidRPr="00ED125D" w:rsidRDefault="00D06567" w:rsidP="00D06567">
            <w:pPr>
              <w:jc w:val="right"/>
              <w:rPr>
                <w:rFonts w:ascii="Arial Narrow" w:eastAsia="Times New Roman" w:hAnsi="Arial Narrow" w:cs="Times New Roman"/>
                <w:lang w:eastAsia="ar-SA"/>
              </w:rPr>
            </w:pPr>
            <w:r>
              <w:rPr>
                <w:rFonts w:ascii="Arial Narrow" w:eastAsia="Times New Roman" w:hAnsi="Arial Narrow" w:cs="Times New Roman"/>
                <w:lang w:eastAsia="ar-SA"/>
              </w:rPr>
              <w:t>698 400 000</w:t>
            </w:r>
          </w:p>
        </w:tc>
        <w:tc>
          <w:tcPr>
            <w:tcW w:w="1701" w:type="dxa"/>
          </w:tcPr>
          <w:p w14:paraId="07205A85" w14:textId="216F3A81" w:rsidR="008441A8" w:rsidRDefault="002C1F23" w:rsidP="000C1846">
            <w:pPr>
              <w:jc w:val="right"/>
              <w:rPr>
                <w:rFonts w:ascii="Arial Narrow" w:eastAsia="Times New Roman" w:hAnsi="Arial Narrow" w:cs="Times New Roman"/>
                <w:b/>
                <w:lang w:eastAsia="ar-SA"/>
              </w:rPr>
            </w:pPr>
            <w:r>
              <w:rPr>
                <w:rFonts w:ascii="Arial Narrow" w:eastAsia="Times New Roman" w:hAnsi="Arial Narrow" w:cs="Times New Roman"/>
                <w:b/>
                <w:lang w:eastAsia="ar-SA"/>
              </w:rPr>
              <w:t>8,48%</w:t>
            </w:r>
          </w:p>
        </w:tc>
      </w:tr>
      <w:tr w:rsidR="008441A8" w14:paraId="3ADD2A9C" w14:textId="77777777" w:rsidTr="00D06567">
        <w:tc>
          <w:tcPr>
            <w:tcW w:w="435" w:type="dxa"/>
          </w:tcPr>
          <w:p w14:paraId="6DDB8EE4" w14:textId="77777777" w:rsidR="008441A8" w:rsidRPr="00B9337B" w:rsidRDefault="008441A8" w:rsidP="007F3360">
            <w:pPr>
              <w:rPr>
                <w:rFonts w:ascii="Arial Narrow" w:eastAsia="Times New Roman" w:hAnsi="Arial Narrow" w:cs="Times New Roman"/>
                <w:lang w:eastAsia="ar-SA"/>
              </w:rPr>
            </w:pPr>
            <w:r w:rsidRPr="00B9337B">
              <w:rPr>
                <w:rFonts w:ascii="Arial Narrow" w:eastAsia="Times New Roman" w:hAnsi="Arial Narrow" w:cs="Times New Roman"/>
                <w:lang w:eastAsia="ar-SA"/>
              </w:rPr>
              <w:t>11</w:t>
            </w:r>
          </w:p>
        </w:tc>
        <w:tc>
          <w:tcPr>
            <w:tcW w:w="5264" w:type="dxa"/>
          </w:tcPr>
          <w:p w14:paraId="1B05B532" w14:textId="77777777" w:rsidR="008441A8" w:rsidRPr="00B9337B" w:rsidRDefault="008441A8" w:rsidP="007F3360">
            <w:pPr>
              <w:rPr>
                <w:rFonts w:ascii="Arial Narrow" w:eastAsia="Times New Roman" w:hAnsi="Arial Narrow" w:cs="Times New Roman"/>
                <w:lang w:eastAsia="ar-SA"/>
              </w:rPr>
            </w:pPr>
            <w:r w:rsidRPr="00B9337B">
              <w:rPr>
                <w:rFonts w:ascii="Arial Narrow" w:eastAsia="Times New Roman" w:hAnsi="Arial Narrow" w:cs="Times New Roman"/>
                <w:lang w:eastAsia="ar-SA"/>
              </w:rPr>
              <w:t xml:space="preserve">Promotion de la femme </w:t>
            </w:r>
          </w:p>
        </w:tc>
        <w:tc>
          <w:tcPr>
            <w:tcW w:w="1985" w:type="dxa"/>
          </w:tcPr>
          <w:p w14:paraId="4504F616" w14:textId="164A3AD6" w:rsidR="008441A8" w:rsidRPr="00ED125D" w:rsidRDefault="00D06567" w:rsidP="00D06567">
            <w:pPr>
              <w:jc w:val="right"/>
              <w:rPr>
                <w:rFonts w:ascii="Arial Narrow" w:eastAsia="Times New Roman" w:hAnsi="Arial Narrow" w:cs="Times New Roman"/>
                <w:lang w:eastAsia="ar-SA"/>
              </w:rPr>
            </w:pPr>
            <w:r>
              <w:rPr>
                <w:rFonts w:ascii="Arial Narrow" w:eastAsia="Times New Roman" w:hAnsi="Arial Narrow" w:cs="Times New Roman"/>
                <w:lang w:eastAsia="ar-SA"/>
              </w:rPr>
              <w:t>671 500 000</w:t>
            </w:r>
          </w:p>
        </w:tc>
        <w:tc>
          <w:tcPr>
            <w:tcW w:w="1701" w:type="dxa"/>
          </w:tcPr>
          <w:p w14:paraId="6A61894C" w14:textId="0715DD9D" w:rsidR="008441A8" w:rsidRDefault="002C1F23" w:rsidP="000C1846">
            <w:pPr>
              <w:jc w:val="right"/>
              <w:rPr>
                <w:rFonts w:ascii="Arial Narrow" w:eastAsia="Times New Roman" w:hAnsi="Arial Narrow" w:cs="Times New Roman"/>
                <w:b/>
                <w:lang w:eastAsia="ar-SA"/>
              </w:rPr>
            </w:pPr>
            <w:r>
              <w:rPr>
                <w:rFonts w:ascii="Arial Narrow" w:eastAsia="Times New Roman" w:hAnsi="Arial Narrow" w:cs="Times New Roman"/>
                <w:b/>
                <w:lang w:eastAsia="ar-SA"/>
              </w:rPr>
              <w:t>8, 16%</w:t>
            </w:r>
          </w:p>
        </w:tc>
      </w:tr>
      <w:tr w:rsidR="008441A8" w14:paraId="1D09C366" w14:textId="77777777" w:rsidTr="00D06567">
        <w:tc>
          <w:tcPr>
            <w:tcW w:w="435" w:type="dxa"/>
          </w:tcPr>
          <w:p w14:paraId="51B88221" w14:textId="77777777" w:rsidR="008441A8" w:rsidRPr="00B9337B" w:rsidRDefault="008441A8" w:rsidP="007F3360">
            <w:pPr>
              <w:rPr>
                <w:rFonts w:ascii="Arial Narrow" w:eastAsia="Times New Roman" w:hAnsi="Arial Narrow" w:cs="Times New Roman"/>
                <w:lang w:eastAsia="ar-SA"/>
              </w:rPr>
            </w:pPr>
            <w:r w:rsidRPr="00B9337B">
              <w:rPr>
                <w:rFonts w:ascii="Arial Narrow" w:eastAsia="Times New Roman" w:hAnsi="Arial Narrow" w:cs="Times New Roman"/>
                <w:lang w:eastAsia="ar-SA"/>
              </w:rPr>
              <w:t>12</w:t>
            </w:r>
          </w:p>
        </w:tc>
        <w:tc>
          <w:tcPr>
            <w:tcW w:w="5264" w:type="dxa"/>
          </w:tcPr>
          <w:p w14:paraId="2E651590" w14:textId="0D2B3AA4" w:rsidR="008441A8" w:rsidRPr="00B9337B" w:rsidRDefault="008441A8" w:rsidP="007F3360">
            <w:pPr>
              <w:rPr>
                <w:rFonts w:ascii="Arial Narrow" w:eastAsia="Times New Roman" w:hAnsi="Arial Narrow" w:cs="Times New Roman"/>
                <w:lang w:eastAsia="ar-SA"/>
              </w:rPr>
            </w:pPr>
            <w:r w:rsidRPr="00B9337B">
              <w:rPr>
                <w:rFonts w:ascii="Arial Narrow" w:eastAsia="Times New Roman" w:hAnsi="Arial Narrow" w:cs="Times New Roman"/>
                <w:lang w:eastAsia="ar-SA"/>
              </w:rPr>
              <w:t>Jeunesse/</w:t>
            </w:r>
            <w:r w:rsidR="00D06567">
              <w:rPr>
                <w:rFonts w:ascii="Arial Narrow" w:eastAsia="Times New Roman" w:hAnsi="Arial Narrow" w:cs="Times New Roman"/>
                <w:lang w:eastAsia="ar-SA"/>
              </w:rPr>
              <w:t>Emploi</w:t>
            </w:r>
          </w:p>
        </w:tc>
        <w:tc>
          <w:tcPr>
            <w:tcW w:w="1985" w:type="dxa"/>
          </w:tcPr>
          <w:p w14:paraId="76F90C87" w14:textId="0000F131" w:rsidR="008441A8" w:rsidRPr="00ED125D" w:rsidRDefault="00D06567" w:rsidP="00D06567">
            <w:pPr>
              <w:jc w:val="right"/>
              <w:rPr>
                <w:rFonts w:ascii="Arial Narrow" w:eastAsia="Times New Roman" w:hAnsi="Arial Narrow" w:cs="Times New Roman"/>
                <w:lang w:eastAsia="ar-SA"/>
              </w:rPr>
            </w:pPr>
            <w:r>
              <w:rPr>
                <w:rFonts w:ascii="Arial Narrow" w:eastAsia="Times New Roman" w:hAnsi="Arial Narrow" w:cs="Times New Roman"/>
                <w:lang w:eastAsia="ar-SA"/>
              </w:rPr>
              <w:t>112 000 000</w:t>
            </w:r>
          </w:p>
        </w:tc>
        <w:tc>
          <w:tcPr>
            <w:tcW w:w="1701" w:type="dxa"/>
          </w:tcPr>
          <w:p w14:paraId="4B62815E" w14:textId="004CCF5C" w:rsidR="008441A8" w:rsidRDefault="002C1F23" w:rsidP="000C1846">
            <w:pPr>
              <w:jc w:val="right"/>
              <w:rPr>
                <w:rFonts w:ascii="Arial Narrow" w:eastAsia="Times New Roman" w:hAnsi="Arial Narrow" w:cs="Times New Roman"/>
                <w:b/>
                <w:lang w:eastAsia="ar-SA"/>
              </w:rPr>
            </w:pPr>
            <w:r>
              <w:rPr>
                <w:rFonts w:ascii="Arial Narrow" w:eastAsia="Times New Roman" w:hAnsi="Arial Narrow" w:cs="Times New Roman"/>
                <w:b/>
                <w:lang w:eastAsia="ar-SA"/>
              </w:rPr>
              <w:t>1,36%</w:t>
            </w:r>
          </w:p>
        </w:tc>
      </w:tr>
      <w:tr w:rsidR="00D06567" w14:paraId="0A59EEC4" w14:textId="77777777" w:rsidTr="00D06567">
        <w:tc>
          <w:tcPr>
            <w:tcW w:w="435" w:type="dxa"/>
          </w:tcPr>
          <w:p w14:paraId="42C27C40" w14:textId="1832D41A" w:rsidR="00D06567" w:rsidRPr="00B9337B" w:rsidRDefault="00D06567" w:rsidP="00D06567">
            <w:pPr>
              <w:rPr>
                <w:rFonts w:ascii="Arial Narrow" w:eastAsia="Times New Roman" w:hAnsi="Arial Narrow" w:cs="Times New Roman"/>
                <w:lang w:eastAsia="ar-SA"/>
              </w:rPr>
            </w:pPr>
            <w:r w:rsidRPr="00B9337B">
              <w:rPr>
                <w:rFonts w:ascii="Arial Narrow" w:eastAsia="Times New Roman" w:hAnsi="Arial Narrow" w:cs="Times New Roman"/>
                <w:lang w:eastAsia="ar-SA"/>
              </w:rPr>
              <w:t>13</w:t>
            </w:r>
          </w:p>
        </w:tc>
        <w:tc>
          <w:tcPr>
            <w:tcW w:w="5264" w:type="dxa"/>
          </w:tcPr>
          <w:p w14:paraId="3A257AC4" w14:textId="73E90427" w:rsidR="00D06567" w:rsidRPr="00B9337B" w:rsidRDefault="00D06567" w:rsidP="00D06567">
            <w:pPr>
              <w:rPr>
                <w:rFonts w:ascii="Arial Narrow" w:eastAsia="Times New Roman" w:hAnsi="Arial Narrow" w:cs="Times New Roman"/>
                <w:lang w:eastAsia="ar-SA"/>
              </w:rPr>
            </w:pPr>
            <w:r>
              <w:rPr>
                <w:rFonts w:ascii="Arial Narrow" w:eastAsia="Times New Roman" w:hAnsi="Arial Narrow" w:cs="Times New Roman"/>
                <w:lang w:eastAsia="ar-SA"/>
              </w:rPr>
              <w:t>Sport</w:t>
            </w:r>
          </w:p>
        </w:tc>
        <w:tc>
          <w:tcPr>
            <w:tcW w:w="1985" w:type="dxa"/>
          </w:tcPr>
          <w:p w14:paraId="4AE39109" w14:textId="64C3FE23" w:rsidR="00D06567" w:rsidRDefault="00D06567" w:rsidP="00D06567">
            <w:pPr>
              <w:jc w:val="right"/>
              <w:rPr>
                <w:rFonts w:ascii="Arial Narrow" w:eastAsia="Times New Roman" w:hAnsi="Arial Narrow" w:cs="Times New Roman"/>
                <w:lang w:eastAsia="ar-SA"/>
              </w:rPr>
            </w:pPr>
            <w:r>
              <w:rPr>
                <w:rFonts w:ascii="Arial Narrow" w:eastAsia="Times New Roman" w:hAnsi="Arial Narrow" w:cs="Times New Roman"/>
                <w:lang w:eastAsia="ar-SA"/>
              </w:rPr>
              <w:t>125 000 000</w:t>
            </w:r>
          </w:p>
        </w:tc>
        <w:tc>
          <w:tcPr>
            <w:tcW w:w="1701" w:type="dxa"/>
          </w:tcPr>
          <w:p w14:paraId="173FEC53" w14:textId="662DE6F3" w:rsidR="00D06567" w:rsidRDefault="002C1F23" w:rsidP="000C1846">
            <w:pPr>
              <w:jc w:val="right"/>
              <w:rPr>
                <w:rFonts w:ascii="Arial Narrow" w:eastAsia="Times New Roman" w:hAnsi="Arial Narrow" w:cs="Times New Roman"/>
                <w:b/>
                <w:lang w:eastAsia="ar-SA"/>
              </w:rPr>
            </w:pPr>
            <w:r>
              <w:rPr>
                <w:rFonts w:ascii="Arial Narrow" w:eastAsia="Times New Roman" w:hAnsi="Arial Narrow" w:cs="Times New Roman"/>
                <w:b/>
                <w:lang w:eastAsia="ar-SA"/>
              </w:rPr>
              <w:t>1,51%</w:t>
            </w:r>
          </w:p>
        </w:tc>
      </w:tr>
      <w:tr w:rsidR="00D06567" w14:paraId="4FCD1334" w14:textId="77777777" w:rsidTr="00D06567">
        <w:tc>
          <w:tcPr>
            <w:tcW w:w="435" w:type="dxa"/>
          </w:tcPr>
          <w:p w14:paraId="1A99E823" w14:textId="70FFA995" w:rsidR="00D06567" w:rsidRPr="00B9337B" w:rsidRDefault="00D06567" w:rsidP="00D06567">
            <w:pPr>
              <w:rPr>
                <w:rFonts w:ascii="Arial Narrow" w:eastAsia="Times New Roman" w:hAnsi="Arial Narrow" w:cs="Times New Roman"/>
                <w:lang w:eastAsia="ar-SA"/>
              </w:rPr>
            </w:pPr>
            <w:r w:rsidRPr="00B9337B">
              <w:rPr>
                <w:rFonts w:ascii="Arial Narrow" w:eastAsia="Times New Roman" w:hAnsi="Arial Narrow" w:cs="Times New Roman"/>
                <w:lang w:eastAsia="ar-SA"/>
              </w:rPr>
              <w:t>14</w:t>
            </w:r>
          </w:p>
        </w:tc>
        <w:tc>
          <w:tcPr>
            <w:tcW w:w="5264" w:type="dxa"/>
          </w:tcPr>
          <w:p w14:paraId="1D6B5684" w14:textId="77777777" w:rsidR="00D06567" w:rsidRPr="00B9337B" w:rsidRDefault="00D06567" w:rsidP="00D06567">
            <w:pPr>
              <w:rPr>
                <w:rFonts w:ascii="Arial Narrow" w:eastAsia="Times New Roman" w:hAnsi="Arial Narrow" w:cs="Times New Roman"/>
                <w:lang w:eastAsia="ar-SA"/>
              </w:rPr>
            </w:pPr>
            <w:r w:rsidRPr="00B9337B">
              <w:rPr>
                <w:rFonts w:ascii="Arial Narrow" w:eastAsia="Times New Roman" w:hAnsi="Arial Narrow" w:cs="Times New Roman"/>
                <w:lang w:eastAsia="ar-SA"/>
              </w:rPr>
              <w:t>Artisanat</w:t>
            </w:r>
          </w:p>
        </w:tc>
        <w:tc>
          <w:tcPr>
            <w:tcW w:w="1985" w:type="dxa"/>
          </w:tcPr>
          <w:p w14:paraId="39E2CA97" w14:textId="10F484CA" w:rsidR="00D06567" w:rsidRPr="00ED125D" w:rsidRDefault="00D06567" w:rsidP="00D06567">
            <w:pPr>
              <w:jc w:val="right"/>
              <w:rPr>
                <w:rFonts w:ascii="Arial Narrow" w:eastAsia="Times New Roman" w:hAnsi="Arial Narrow" w:cs="Times New Roman"/>
                <w:lang w:eastAsia="ar-SA"/>
              </w:rPr>
            </w:pPr>
            <w:r>
              <w:rPr>
                <w:rFonts w:ascii="Arial Narrow" w:eastAsia="Times New Roman" w:hAnsi="Arial Narrow" w:cs="Times New Roman"/>
                <w:lang w:eastAsia="ar-SA"/>
              </w:rPr>
              <w:t>41 000 000</w:t>
            </w:r>
          </w:p>
        </w:tc>
        <w:tc>
          <w:tcPr>
            <w:tcW w:w="1701" w:type="dxa"/>
          </w:tcPr>
          <w:p w14:paraId="4C82C504" w14:textId="7A869A6B" w:rsidR="00D06567" w:rsidRDefault="002C1F23" w:rsidP="000C1846">
            <w:pPr>
              <w:jc w:val="right"/>
              <w:rPr>
                <w:rFonts w:ascii="Arial Narrow" w:eastAsia="Times New Roman" w:hAnsi="Arial Narrow" w:cs="Times New Roman"/>
                <w:b/>
                <w:lang w:eastAsia="ar-SA"/>
              </w:rPr>
            </w:pPr>
            <w:r>
              <w:rPr>
                <w:rFonts w:ascii="Arial Narrow" w:eastAsia="Times New Roman" w:hAnsi="Arial Narrow" w:cs="Times New Roman"/>
                <w:b/>
                <w:lang w:eastAsia="ar-SA"/>
              </w:rPr>
              <w:t>0,49%</w:t>
            </w:r>
          </w:p>
        </w:tc>
      </w:tr>
      <w:tr w:rsidR="00D06567" w14:paraId="0AC804D3" w14:textId="77777777" w:rsidTr="00D06567">
        <w:tc>
          <w:tcPr>
            <w:tcW w:w="435" w:type="dxa"/>
          </w:tcPr>
          <w:p w14:paraId="09668930" w14:textId="1B19A58D" w:rsidR="00D06567" w:rsidRPr="00B9337B" w:rsidRDefault="00D06567" w:rsidP="00D06567">
            <w:pPr>
              <w:rPr>
                <w:rFonts w:ascii="Arial Narrow" w:eastAsia="Times New Roman" w:hAnsi="Arial Narrow" w:cs="Times New Roman"/>
                <w:lang w:eastAsia="ar-SA"/>
              </w:rPr>
            </w:pPr>
            <w:r w:rsidRPr="00B9337B">
              <w:rPr>
                <w:rFonts w:ascii="Arial Narrow" w:eastAsia="Times New Roman" w:hAnsi="Arial Narrow" w:cs="Times New Roman"/>
                <w:lang w:eastAsia="ar-SA"/>
              </w:rPr>
              <w:t>15</w:t>
            </w:r>
          </w:p>
        </w:tc>
        <w:tc>
          <w:tcPr>
            <w:tcW w:w="5264" w:type="dxa"/>
          </w:tcPr>
          <w:p w14:paraId="3DA99B01" w14:textId="77777777" w:rsidR="00D06567" w:rsidRPr="00B9337B" w:rsidRDefault="00D06567" w:rsidP="00D06567">
            <w:pPr>
              <w:rPr>
                <w:rFonts w:ascii="Arial Narrow" w:eastAsia="Times New Roman" w:hAnsi="Arial Narrow" w:cs="Times New Roman"/>
                <w:lang w:eastAsia="ar-SA"/>
              </w:rPr>
            </w:pPr>
            <w:r w:rsidRPr="00B9337B">
              <w:rPr>
                <w:rFonts w:ascii="Arial Narrow" w:eastAsia="Times New Roman" w:hAnsi="Arial Narrow" w:cs="Times New Roman"/>
                <w:lang w:eastAsia="ar-SA"/>
              </w:rPr>
              <w:t>Tourisme</w:t>
            </w:r>
          </w:p>
        </w:tc>
        <w:tc>
          <w:tcPr>
            <w:tcW w:w="1985" w:type="dxa"/>
          </w:tcPr>
          <w:p w14:paraId="2EAC416B" w14:textId="54AE69E7" w:rsidR="00D06567" w:rsidRPr="00ED125D" w:rsidRDefault="00D06567" w:rsidP="00D06567">
            <w:pPr>
              <w:jc w:val="right"/>
              <w:rPr>
                <w:rFonts w:ascii="Arial Narrow" w:eastAsia="Times New Roman" w:hAnsi="Arial Narrow" w:cs="Times New Roman"/>
                <w:lang w:eastAsia="ar-SA"/>
              </w:rPr>
            </w:pPr>
            <w:r>
              <w:rPr>
                <w:rFonts w:ascii="Arial Narrow" w:eastAsia="Times New Roman" w:hAnsi="Arial Narrow" w:cs="Times New Roman"/>
                <w:lang w:eastAsia="ar-SA"/>
              </w:rPr>
              <w:t>57 000 000</w:t>
            </w:r>
          </w:p>
        </w:tc>
        <w:tc>
          <w:tcPr>
            <w:tcW w:w="1701" w:type="dxa"/>
          </w:tcPr>
          <w:p w14:paraId="2156675C" w14:textId="660C9A95" w:rsidR="00D06567" w:rsidRDefault="002C1F23" w:rsidP="000C1846">
            <w:pPr>
              <w:jc w:val="right"/>
              <w:rPr>
                <w:rFonts w:ascii="Arial Narrow" w:eastAsia="Times New Roman" w:hAnsi="Arial Narrow" w:cs="Times New Roman"/>
                <w:b/>
                <w:lang w:eastAsia="ar-SA"/>
              </w:rPr>
            </w:pPr>
            <w:r>
              <w:rPr>
                <w:rFonts w:ascii="Arial Narrow" w:eastAsia="Times New Roman" w:hAnsi="Arial Narrow" w:cs="Times New Roman"/>
                <w:b/>
                <w:lang w:eastAsia="ar-SA"/>
              </w:rPr>
              <w:t>0,69%</w:t>
            </w:r>
          </w:p>
        </w:tc>
      </w:tr>
      <w:tr w:rsidR="00D06567" w14:paraId="553F6ED2" w14:textId="77777777" w:rsidTr="00D06567">
        <w:tc>
          <w:tcPr>
            <w:tcW w:w="435" w:type="dxa"/>
          </w:tcPr>
          <w:p w14:paraId="366DC24F" w14:textId="41F0E5C5" w:rsidR="00D06567" w:rsidRPr="00B9337B" w:rsidRDefault="00D06567" w:rsidP="00D06567">
            <w:pPr>
              <w:rPr>
                <w:rFonts w:ascii="Arial Narrow" w:eastAsia="Times New Roman" w:hAnsi="Arial Narrow" w:cs="Times New Roman"/>
                <w:lang w:eastAsia="ar-SA"/>
              </w:rPr>
            </w:pPr>
            <w:r w:rsidRPr="00B9337B">
              <w:rPr>
                <w:rFonts w:ascii="Arial Narrow" w:eastAsia="Times New Roman" w:hAnsi="Arial Narrow" w:cs="Times New Roman"/>
                <w:lang w:eastAsia="ar-SA"/>
              </w:rPr>
              <w:t>16</w:t>
            </w:r>
          </w:p>
        </w:tc>
        <w:tc>
          <w:tcPr>
            <w:tcW w:w="5264" w:type="dxa"/>
          </w:tcPr>
          <w:p w14:paraId="2BC41842" w14:textId="77777777" w:rsidR="00D06567" w:rsidRPr="00B9337B" w:rsidRDefault="00D06567" w:rsidP="00D06567">
            <w:pPr>
              <w:rPr>
                <w:rFonts w:ascii="Arial Narrow" w:eastAsia="Times New Roman" w:hAnsi="Arial Narrow" w:cs="Times New Roman"/>
                <w:lang w:eastAsia="ar-SA"/>
              </w:rPr>
            </w:pPr>
            <w:r w:rsidRPr="00B9337B">
              <w:rPr>
                <w:rFonts w:ascii="Arial Narrow" w:eastAsia="Times New Roman" w:hAnsi="Arial Narrow" w:cs="Times New Roman"/>
                <w:lang w:eastAsia="ar-SA"/>
              </w:rPr>
              <w:t xml:space="preserve">Commerce </w:t>
            </w:r>
          </w:p>
        </w:tc>
        <w:tc>
          <w:tcPr>
            <w:tcW w:w="1985" w:type="dxa"/>
          </w:tcPr>
          <w:p w14:paraId="1CE3615D" w14:textId="60913C68" w:rsidR="00D06567" w:rsidRPr="00ED125D" w:rsidRDefault="00D06567" w:rsidP="00D06567">
            <w:pPr>
              <w:jc w:val="right"/>
              <w:rPr>
                <w:rFonts w:ascii="Arial Narrow" w:eastAsia="Times New Roman" w:hAnsi="Arial Narrow" w:cs="Times New Roman"/>
                <w:lang w:eastAsia="ar-SA"/>
              </w:rPr>
            </w:pPr>
            <w:r>
              <w:rPr>
                <w:rFonts w:ascii="Arial Narrow" w:eastAsia="Times New Roman" w:hAnsi="Arial Narrow" w:cs="Times New Roman"/>
                <w:lang w:eastAsia="ar-SA"/>
              </w:rPr>
              <w:t>45 900 000</w:t>
            </w:r>
          </w:p>
        </w:tc>
        <w:tc>
          <w:tcPr>
            <w:tcW w:w="1701" w:type="dxa"/>
          </w:tcPr>
          <w:p w14:paraId="5A1AE7E7" w14:textId="3FEC7973" w:rsidR="00D06567" w:rsidRDefault="002C1F23" w:rsidP="000C1846">
            <w:pPr>
              <w:jc w:val="right"/>
              <w:rPr>
                <w:rFonts w:ascii="Arial Narrow" w:eastAsia="Times New Roman" w:hAnsi="Arial Narrow" w:cs="Times New Roman"/>
                <w:b/>
                <w:lang w:eastAsia="ar-SA"/>
              </w:rPr>
            </w:pPr>
            <w:r>
              <w:rPr>
                <w:rFonts w:ascii="Arial Narrow" w:eastAsia="Times New Roman" w:hAnsi="Arial Narrow" w:cs="Times New Roman"/>
                <w:b/>
                <w:lang w:eastAsia="ar-SA"/>
              </w:rPr>
              <w:t>0,55%</w:t>
            </w:r>
          </w:p>
        </w:tc>
      </w:tr>
      <w:tr w:rsidR="00D06567" w14:paraId="1C49C254" w14:textId="77777777" w:rsidTr="00D06567">
        <w:tc>
          <w:tcPr>
            <w:tcW w:w="435" w:type="dxa"/>
          </w:tcPr>
          <w:p w14:paraId="7D8B4953" w14:textId="51AB7E59" w:rsidR="00D06567" w:rsidRPr="00B9337B" w:rsidRDefault="00D06567" w:rsidP="00D06567">
            <w:pPr>
              <w:rPr>
                <w:rFonts w:ascii="Arial Narrow" w:eastAsia="Times New Roman" w:hAnsi="Arial Narrow" w:cs="Times New Roman"/>
                <w:lang w:eastAsia="ar-SA"/>
              </w:rPr>
            </w:pPr>
            <w:r w:rsidRPr="00B9337B">
              <w:rPr>
                <w:rFonts w:ascii="Arial Narrow" w:eastAsia="Times New Roman" w:hAnsi="Arial Narrow" w:cs="Times New Roman"/>
                <w:lang w:eastAsia="ar-SA"/>
              </w:rPr>
              <w:t>17</w:t>
            </w:r>
          </w:p>
        </w:tc>
        <w:tc>
          <w:tcPr>
            <w:tcW w:w="5264" w:type="dxa"/>
          </w:tcPr>
          <w:p w14:paraId="6388E997" w14:textId="77777777" w:rsidR="00D06567" w:rsidRPr="00B9337B" w:rsidRDefault="00D06567" w:rsidP="00D06567">
            <w:pPr>
              <w:rPr>
                <w:rFonts w:ascii="Arial Narrow" w:eastAsia="Times New Roman" w:hAnsi="Arial Narrow" w:cs="Times New Roman"/>
                <w:lang w:eastAsia="ar-SA"/>
              </w:rPr>
            </w:pPr>
            <w:r w:rsidRPr="00B9337B">
              <w:rPr>
                <w:rFonts w:ascii="Arial Narrow" w:eastAsia="Times New Roman" w:hAnsi="Arial Narrow" w:cs="Times New Roman"/>
                <w:lang w:eastAsia="ar-SA"/>
              </w:rPr>
              <w:t>Poste et télécommunications</w:t>
            </w:r>
          </w:p>
        </w:tc>
        <w:tc>
          <w:tcPr>
            <w:tcW w:w="1985" w:type="dxa"/>
          </w:tcPr>
          <w:p w14:paraId="16762A30" w14:textId="3486D1D1" w:rsidR="00D06567" w:rsidRPr="00ED125D" w:rsidRDefault="00D06567" w:rsidP="00D06567">
            <w:pPr>
              <w:jc w:val="right"/>
              <w:rPr>
                <w:rFonts w:ascii="Arial Narrow" w:eastAsia="Times New Roman" w:hAnsi="Arial Narrow" w:cs="Times New Roman"/>
                <w:lang w:eastAsia="ar-SA"/>
              </w:rPr>
            </w:pPr>
            <w:r>
              <w:rPr>
                <w:rFonts w:ascii="Arial Narrow" w:eastAsia="Times New Roman" w:hAnsi="Arial Narrow" w:cs="Times New Roman"/>
                <w:lang w:eastAsia="ar-SA"/>
              </w:rPr>
              <w:t>21 000 000</w:t>
            </w:r>
          </w:p>
        </w:tc>
        <w:tc>
          <w:tcPr>
            <w:tcW w:w="1701" w:type="dxa"/>
          </w:tcPr>
          <w:p w14:paraId="4E3D2F3B" w14:textId="2CB17CFB" w:rsidR="00D06567" w:rsidRDefault="002C1F23" w:rsidP="000C1846">
            <w:pPr>
              <w:jc w:val="right"/>
              <w:rPr>
                <w:rFonts w:ascii="Arial Narrow" w:eastAsia="Times New Roman" w:hAnsi="Arial Narrow" w:cs="Times New Roman"/>
                <w:b/>
                <w:lang w:eastAsia="ar-SA"/>
              </w:rPr>
            </w:pPr>
            <w:r>
              <w:rPr>
                <w:rFonts w:ascii="Arial Narrow" w:eastAsia="Times New Roman" w:hAnsi="Arial Narrow" w:cs="Times New Roman"/>
                <w:b/>
                <w:lang w:eastAsia="ar-SA"/>
              </w:rPr>
              <w:t>0,25%</w:t>
            </w:r>
          </w:p>
        </w:tc>
      </w:tr>
      <w:tr w:rsidR="00D06567" w14:paraId="0CFB463F" w14:textId="77777777" w:rsidTr="00D06567">
        <w:tc>
          <w:tcPr>
            <w:tcW w:w="435" w:type="dxa"/>
          </w:tcPr>
          <w:p w14:paraId="54B0C677" w14:textId="30D15378" w:rsidR="00D06567" w:rsidRPr="00B9337B" w:rsidRDefault="00D06567" w:rsidP="00D06567">
            <w:pPr>
              <w:rPr>
                <w:rFonts w:ascii="Arial Narrow" w:eastAsia="Times New Roman" w:hAnsi="Arial Narrow" w:cs="Times New Roman"/>
                <w:lang w:eastAsia="ar-SA"/>
              </w:rPr>
            </w:pPr>
            <w:r w:rsidRPr="00B9337B">
              <w:rPr>
                <w:rFonts w:ascii="Arial Narrow" w:eastAsia="Times New Roman" w:hAnsi="Arial Narrow" w:cs="Times New Roman"/>
                <w:lang w:eastAsia="ar-SA"/>
              </w:rPr>
              <w:t>1</w:t>
            </w:r>
            <w:r>
              <w:rPr>
                <w:rFonts w:ascii="Arial Narrow" w:eastAsia="Times New Roman" w:hAnsi="Arial Narrow" w:cs="Times New Roman"/>
                <w:lang w:eastAsia="ar-SA"/>
              </w:rPr>
              <w:t>8</w:t>
            </w:r>
          </w:p>
        </w:tc>
        <w:tc>
          <w:tcPr>
            <w:tcW w:w="5264" w:type="dxa"/>
          </w:tcPr>
          <w:p w14:paraId="1CBA94AE" w14:textId="77777777" w:rsidR="00D06567" w:rsidRPr="00B9337B" w:rsidRDefault="00D06567" w:rsidP="00D06567">
            <w:pPr>
              <w:rPr>
                <w:rFonts w:ascii="Arial Narrow" w:eastAsia="Times New Roman" w:hAnsi="Arial Narrow" w:cs="Times New Roman"/>
                <w:lang w:eastAsia="ar-SA"/>
              </w:rPr>
            </w:pPr>
            <w:r w:rsidRPr="00B9337B">
              <w:rPr>
                <w:rFonts w:ascii="Arial Narrow" w:eastAsia="Times New Roman" w:hAnsi="Arial Narrow" w:cs="Times New Roman"/>
                <w:lang w:eastAsia="ar-SA"/>
              </w:rPr>
              <w:t xml:space="preserve">Culture </w:t>
            </w:r>
          </w:p>
        </w:tc>
        <w:tc>
          <w:tcPr>
            <w:tcW w:w="1985" w:type="dxa"/>
          </w:tcPr>
          <w:p w14:paraId="3CE69BB2" w14:textId="0C439A84" w:rsidR="00D06567" w:rsidRPr="00ED125D" w:rsidRDefault="00D06567" w:rsidP="00D06567">
            <w:pPr>
              <w:jc w:val="right"/>
              <w:rPr>
                <w:rFonts w:ascii="Arial Narrow" w:eastAsia="Times New Roman" w:hAnsi="Arial Narrow" w:cs="Times New Roman"/>
                <w:lang w:eastAsia="ar-SA"/>
              </w:rPr>
            </w:pPr>
            <w:r>
              <w:rPr>
                <w:rFonts w:ascii="Arial Narrow" w:eastAsia="Times New Roman" w:hAnsi="Arial Narrow" w:cs="Times New Roman"/>
                <w:lang w:eastAsia="ar-SA"/>
              </w:rPr>
              <w:t>6 000 000</w:t>
            </w:r>
          </w:p>
        </w:tc>
        <w:tc>
          <w:tcPr>
            <w:tcW w:w="1701" w:type="dxa"/>
          </w:tcPr>
          <w:p w14:paraId="75EFD640" w14:textId="2AC314AF" w:rsidR="00D06567" w:rsidRDefault="000C1846" w:rsidP="000C1846">
            <w:pPr>
              <w:jc w:val="right"/>
              <w:rPr>
                <w:rFonts w:ascii="Arial Narrow" w:eastAsia="Times New Roman" w:hAnsi="Arial Narrow" w:cs="Times New Roman"/>
                <w:b/>
                <w:lang w:eastAsia="ar-SA"/>
              </w:rPr>
            </w:pPr>
            <w:r>
              <w:rPr>
                <w:rFonts w:ascii="Arial Narrow" w:eastAsia="Times New Roman" w:hAnsi="Arial Narrow" w:cs="Times New Roman"/>
                <w:b/>
                <w:lang w:eastAsia="ar-SA"/>
              </w:rPr>
              <w:t>0 ,07%</w:t>
            </w:r>
          </w:p>
        </w:tc>
      </w:tr>
      <w:tr w:rsidR="00D06567" w14:paraId="54FEDF2B" w14:textId="77777777" w:rsidTr="00D06567">
        <w:tc>
          <w:tcPr>
            <w:tcW w:w="435" w:type="dxa"/>
          </w:tcPr>
          <w:p w14:paraId="619C4138" w14:textId="3BB21CEC" w:rsidR="00D06567" w:rsidRPr="00B9337B" w:rsidRDefault="00D06567" w:rsidP="00D06567">
            <w:pPr>
              <w:rPr>
                <w:rFonts w:ascii="Arial Narrow" w:eastAsia="Times New Roman" w:hAnsi="Arial Narrow" w:cs="Times New Roman"/>
                <w:lang w:eastAsia="ar-SA"/>
              </w:rPr>
            </w:pPr>
            <w:r>
              <w:rPr>
                <w:rFonts w:ascii="Arial Narrow" w:eastAsia="Times New Roman" w:hAnsi="Arial Narrow" w:cs="Times New Roman"/>
                <w:lang w:eastAsia="ar-SA"/>
              </w:rPr>
              <w:t>19</w:t>
            </w:r>
          </w:p>
        </w:tc>
        <w:tc>
          <w:tcPr>
            <w:tcW w:w="5264" w:type="dxa"/>
          </w:tcPr>
          <w:p w14:paraId="427EDC88" w14:textId="77777777" w:rsidR="00D06567" w:rsidRPr="00B9337B" w:rsidRDefault="00D06567" w:rsidP="00D06567">
            <w:pPr>
              <w:rPr>
                <w:rFonts w:ascii="Arial Narrow" w:eastAsia="Times New Roman" w:hAnsi="Arial Narrow" w:cs="Times New Roman"/>
                <w:lang w:eastAsia="ar-SA"/>
              </w:rPr>
            </w:pPr>
            <w:r w:rsidRPr="00B9337B">
              <w:rPr>
                <w:rFonts w:ascii="Arial Narrow" w:eastAsia="Times New Roman" w:hAnsi="Arial Narrow" w:cs="Times New Roman"/>
                <w:lang w:eastAsia="ar-SA"/>
              </w:rPr>
              <w:t xml:space="preserve">Administration communale </w:t>
            </w:r>
          </w:p>
        </w:tc>
        <w:tc>
          <w:tcPr>
            <w:tcW w:w="1985" w:type="dxa"/>
          </w:tcPr>
          <w:p w14:paraId="17DF296C" w14:textId="7D5582D8" w:rsidR="00D06567" w:rsidRPr="00ED125D" w:rsidRDefault="00D06567" w:rsidP="00D06567">
            <w:pPr>
              <w:jc w:val="right"/>
              <w:rPr>
                <w:rFonts w:ascii="Arial Narrow" w:eastAsia="Times New Roman" w:hAnsi="Arial Narrow" w:cs="Times New Roman"/>
                <w:lang w:eastAsia="ar-SA"/>
              </w:rPr>
            </w:pPr>
            <w:r>
              <w:rPr>
                <w:rFonts w:ascii="Arial Narrow" w:eastAsia="Times New Roman" w:hAnsi="Arial Narrow" w:cs="Times New Roman"/>
                <w:lang w:eastAsia="ar-SA"/>
              </w:rPr>
              <w:t>129 260 000</w:t>
            </w:r>
          </w:p>
        </w:tc>
        <w:tc>
          <w:tcPr>
            <w:tcW w:w="1701" w:type="dxa"/>
          </w:tcPr>
          <w:p w14:paraId="6744C9CE" w14:textId="2B156174" w:rsidR="00D06567" w:rsidRDefault="000C1846" w:rsidP="000C1846">
            <w:pPr>
              <w:jc w:val="right"/>
              <w:rPr>
                <w:rFonts w:ascii="Arial Narrow" w:eastAsia="Times New Roman" w:hAnsi="Arial Narrow" w:cs="Times New Roman"/>
                <w:b/>
                <w:lang w:eastAsia="ar-SA"/>
              </w:rPr>
            </w:pPr>
            <w:r>
              <w:rPr>
                <w:rFonts w:ascii="Arial Narrow" w:eastAsia="Times New Roman" w:hAnsi="Arial Narrow" w:cs="Times New Roman"/>
                <w:b/>
                <w:lang w:eastAsia="ar-SA"/>
              </w:rPr>
              <w:t>1,57%</w:t>
            </w:r>
          </w:p>
        </w:tc>
      </w:tr>
      <w:tr w:rsidR="00D06567" w14:paraId="63A16D58" w14:textId="77777777" w:rsidTr="00D06567">
        <w:tc>
          <w:tcPr>
            <w:tcW w:w="435" w:type="dxa"/>
          </w:tcPr>
          <w:p w14:paraId="50C44DB6" w14:textId="62F08B9E" w:rsidR="00D06567" w:rsidRPr="00B9337B" w:rsidRDefault="00D06567" w:rsidP="00D06567">
            <w:pPr>
              <w:rPr>
                <w:rFonts w:ascii="Arial Narrow" w:eastAsia="Times New Roman" w:hAnsi="Arial Narrow" w:cs="Times New Roman"/>
                <w:lang w:eastAsia="ar-SA"/>
              </w:rPr>
            </w:pPr>
            <w:r w:rsidRPr="00B9337B">
              <w:rPr>
                <w:rFonts w:ascii="Arial Narrow" w:eastAsia="Times New Roman" w:hAnsi="Arial Narrow" w:cs="Times New Roman"/>
                <w:lang w:eastAsia="ar-SA"/>
              </w:rPr>
              <w:t>2</w:t>
            </w:r>
            <w:r>
              <w:rPr>
                <w:rFonts w:ascii="Arial Narrow" w:eastAsia="Times New Roman" w:hAnsi="Arial Narrow" w:cs="Times New Roman"/>
                <w:lang w:eastAsia="ar-SA"/>
              </w:rPr>
              <w:t>0</w:t>
            </w:r>
          </w:p>
        </w:tc>
        <w:tc>
          <w:tcPr>
            <w:tcW w:w="5264" w:type="dxa"/>
          </w:tcPr>
          <w:p w14:paraId="15E617D6" w14:textId="77777777" w:rsidR="00D06567" w:rsidRPr="00B9337B" w:rsidRDefault="00D06567" w:rsidP="00D06567">
            <w:pPr>
              <w:rPr>
                <w:rFonts w:ascii="Arial Narrow" w:eastAsia="Times New Roman" w:hAnsi="Arial Narrow" w:cs="Times New Roman"/>
                <w:lang w:eastAsia="ar-SA"/>
              </w:rPr>
            </w:pPr>
            <w:r w:rsidRPr="00B9337B">
              <w:rPr>
                <w:rFonts w:ascii="Arial Narrow" w:eastAsia="Times New Roman" w:hAnsi="Arial Narrow" w:cs="Times New Roman"/>
                <w:lang w:eastAsia="ar-SA"/>
              </w:rPr>
              <w:t>Coopération et partenariat</w:t>
            </w:r>
          </w:p>
        </w:tc>
        <w:tc>
          <w:tcPr>
            <w:tcW w:w="1985" w:type="dxa"/>
          </w:tcPr>
          <w:p w14:paraId="372D229E" w14:textId="65322ECD" w:rsidR="00D06567" w:rsidRPr="00ED125D" w:rsidRDefault="00D06567" w:rsidP="00D06567">
            <w:pPr>
              <w:jc w:val="right"/>
              <w:rPr>
                <w:rFonts w:ascii="Arial Narrow" w:eastAsia="Times New Roman" w:hAnsi="Arial Narrow" w:cs="Times New Roman"/>
                <w:lang w:eastAsia="ar-SA"/>
              </w:rPr>
            </w:pPr>
            <w:r>
              <w:rPr>
                <w:rFonts w:ascii="Arial Narrow" w:eastAsia="Times New Roman" w:hAnsi="Arial Narrow" w:cs="Times New Roman"/>
                <w:lang w:eastAsia="ar-SA"/>
              </w:rPr>
              <w:t>26 400 000</w:t>
            </w:r>
          </w:p>
        </w:tc>
        <w:tc>
          <w:tcPr>
            <w:tcW w:w="1701" w:type="dxa"/>
          </w:tcPr>
          <w:p w14:paraId="5995D1E0" w14:textId="1A432953" w:rsidR="00D06567" w:rsidRDefault="000C1846" w:rsidP="000C1846">
            <w:pPr>
              <w:jc w:val="right"/>
              <w:rPr>
                <w:rFonts w:ascii="Arial Narrow" w:eastAsia="Times New Roman" w:hAnsi="Arial Narrow" w:cs="Times New Roman"/>
                <w:b/>
                <w:lang w:eastAsia="ar-SA"/>
              </w:rPr>
            </w:pPr>
            <w:r>
              <w:rPr>
                <w:rFonts w:ascii="Arial Narrow" w:eastAsia="Times New Roman" w:hAnsi="Arial Narrow" w:cs="Times New Roman"/>
                <w:b/>
                <w:lang w:eastAsia="ar-SA"/>
              </w:rPr>
              <w:t>0,32%</w:t>
            </w:r>
          </w:p>
        </w:tc>
      </w:tr>
      <w:tr w:rsidR="00D06567" w14:paraId="438AB78A" w14:textId="77777777" w:rsidTr="00D06567">
        <w:tc>
          <w:tcPr>
            <w:tcW w:w="435" w:type="dxa"/>
          </w:tcPr>
          <w:p w14:paraId="42ECA32F" w14:textId="62E04A48" w:rsidR="00D06567" w:rsidRPr="00B9337B" w:rsidRDefault="00D06567" w:rsidP="00D06567">
            <w:pPr>
              <w:rPr>
                <w:rFonts w:ascii="Arial Narrow" w:eastAsia="Times New Roman" w:hAnsi="Arial Narrow" w:cs="Times New Roman"/>
                <w:lang w:eastAsia="ar-SA"/>
              </w:rPr>
            </w:pPr>
            <w:r w:rsidRPr="00B9337B">
              <w:rPr>
                <w:rFonts w:ascii="Arial Narrow" w:eastAsia="Times New Roman" w:hAnsi="Arial Narrow" w:cs="Times New Roman"/>
                <w:lang w:eastAsia="ar-SA"/>
              </w:rPr>
              <w:t>2</w:t>
            </w:r>
            <w:r>
              <w:rPr>
                <w:rFonts w:ascii="Arial Narrow" w:eastAsia="Times New Roman" w:hAnsi="Arial Narrow" w:cs="Times New Roman"/>
                <w:lang w:eastAsia="ar-SA"/>
              </w:rPr>
              <w:t>1</w:t>
            </w:r>
          </w:p>
        </w:tc>
        <w:tc>
          <w:tcPr>
            <w:tcW w:w="5264" w:type="dxa"/>
          </w:tcPr>
          <w:p w14:paraId="0B3D103A" w14:textId="77777777" w:rsidR="00D06567" w:rsidRPr="00B9337B" w:rsidRDefault="00D06567" w:rsidP="00D06567">
            <w:pPr>
              <w:rPr>
                <w:rFonts w:ascii="Arial Narrow" w:eastAsia="Times New Roman" w:hAnsi="Arial Narrow" w:cs="Times New Roman"/>
                <w:lang w:eastAsia="ar-SA"/>
              </w:rPr>
            </w:pPr>
            <w:r w:rsidRPr="00B9337B">
              <w:rPr>
                <w:rFonts w:ascii="Arial Narrow" w:eastAsia="Times New Roman" w:hAnsi="Arial Narrow" w:cs="Times New Roman"/>
                <w:lang w:eastAsia="ar-SA"/>
              </w:rPr>
              <w:t>Migration et développement</w:t>
            </w:r>
          </w:p>
        </w:tc>
        <w:tc>
          <w:tcPr>
            <w:tcW w:w="1985" w:type="dxa"/>
          </w:tcPr>
          <w:p w14:paraId="40A445DB" w14:textId="371F0750" w:rsidR="00D06567" w:rsidRPr="00ED125D" w:rsidRDefault="00D06567" w:rsidP="00D06567">
            <w:pPr>
              <w:jc w:val="right"/>
              <w:rPr>
                <w:rFonts w:ascii="Arial Narrow" w:eastAsia="Times New Roman" w:hAnsi="Arial Narrow" w:cs="Times New Roman"/>
                <w:lang w:eastAsia="ar-SA"/>
              </w:rPr>
            </w:pPr>
            <w:r>
              <w:rPr>
                <w:rFonts w:ascii="Arial Narrow" w:eastAsia="Times New Roman" w:hAnsi="Arial Narrow" w:cs="Times New Roman"/>
                <w:lang w:eastAsia="ar-SA"/>
              </w:rPr>
              <w:t>61 000 000</w:t>
            </w:r>
          </w:p>
        </w:tc>
        <w:tc>
          <w:tcPr>
            <w:tcW w:w="1701" w:type="dxa"/>
          </w:tcPr>
          <w:p w14:paraId="7918B2A7" w14:textId="6671E09A" w:rsidR="00D06567" w:rsidRDefault="000C1846" w:rsidP="000C1846">
            <w:pPr>
              <w:jc w:val="right"/>
              <w:rPr>
                <w:rFonts w:ascii="Arial Narrow" w:eastAsia="Times New Roman" w:hAnsi="Arial Narrow" w:cs="Times New Roman"/>
                <w:b/>
                <w:lang w:eastAsia="ar-SA"/>
              </w:rPr>
            </w:pPr>
            <w:r>
              <w:rPr>
                <w:rFonts w:ascii="Arial Narrow" w:eastAsia="Times New Roman" w:hAnsi="Arial Narrow" w:cs="Times New Roman"/>
                <w:b/>
                <w:lang w:eastAsia="ar-SA"/>
              </w:rPr>
              <w:t>0,74%</w:t>
            </w:r>
          </w:p>
        </w:tc>
      </w:tr>
      <w:tr w:rsidR="00D06567" w14:paraId="40C4BA21" w14:textId="77777777" w:rsidTr="00D06567">
        <w:tc>
          <w:tcPr>
            <w:tcW w:w="435" w:type="dxa"/>
          </w:tcPr>
          <w:p w14:paraId="3BB0012D" w14:textId="6523D4D7" w:rsidR="00D06567" w:rsidRPr="00B9337B" w:rsidRDefault="00D06567" w:rsidP="00D06567">
            <w:pPr>
              <w:rPr>
                <w:rFonts w:ascii="Arial Narrow" w:eastAsia="Times New Roman" w:hAnsi="Arial Narrow" w:cs="Times New Roman"/>
                <w:lang w:eastAsia="ar-SA"/>
              </w:rPr>
            </w:pPr>
            <w:r>
              <w:rPr>
                <w:rFonts w:ascii="Arial Narrow" w:eastAsia="Times New Roman" w:hAnsi="Arial Narrow" w:cs="Times New Roman"/>
                <w:lang w:eastAsia="ar-SA"/>
              </w:rPr>
              <w:t>22</w:t>
            </w:r>
          </w:p>
        </w:tc>
        <w:tc>
          <w:tcPr>
            <w:tcW w:w="5264" w:type="dxa"/>
          </w:tcPr>
          <w:p w14:paraId="6A29DF3B" w14:textId="77777777" w:rsidR="00D06567" w:rsidRPr="00B9337B" w:rsidRDefault="00D06567" w:rsidP="00D06567">
            <w:pPr>
              <w:rPr>
                <w:rFonts w:ascii="Arial Narrow" w:eastAsia="Times New Roman" w:hAnsi="Arial Narrow" w:cs="Times New Roman"/>
                <w:lang w:eastAsia="ar-SA"/>
              </w:rPr>
            </w:pPr>
            <w:r w:rsidRPr="00B9337B">
              <w:rPr>
                <w:rFonts w:ascii="Arial Narrow" w:eastAsia="Times New Roman" w:hAnsi="Arial Narrow" w:cs="Times New Roman"/>
                <w:lang w:eastAsia="ar-SA"/>
              </w:rPr>
              <w:t xml:space="preserve">Paix, sécurité, protection civile </w:t>
            </w:r>
          </w:p>
        </w:tc>
        <w:tc>
          <w:tcPr>
            <w:tcW w:w="1985" w:type="dxa"/>
          </w:tcPr>
          <w:p w14:paraId="6365CA00" w14:textId="4FE3E91A" w:rsidR="00D06567" w:rsidRPr="00ED125D" w:rsidRDefault="00D06567" w:rsidP="00D06567">
            <w:pPr>
              <w:jc w:val="right"/>
              <w:rPr>
                <w:rFonts w:ascii="Arial Narrow" w:eastAsia="Times New Roman" w:hAnsi="Arial Narrow" w:cs="Times New Roman"/>
                <w:lang w:eastAsia="ar-SA"/>
              </w:rPr>
            </w:pPr>
            <w:r>
              <w:rPr>
                <w:rFonts w:ascii="Arial Narrow" w:eastAsia="Times New Roman" w:hAnsi="Arial Narrow" w:cs="Times New Roman"/>
                <w:lang w:eastAsia="ar-SA"/>
              </w:rPr>
              <w:t>198 700 000</w:t>
            </w:r>
          </w:p>
        </w:tc>
        <w:tc>
          <w:tcPr>
            <w:tcW w:w="1701" w:type="dxa"/>
          </w:tcPr>
          <w:p w14:paraId="53034D99" w14:textId="6D1887AC" w:rsidR="00D06567" w:rsidRDefault="000C1846" w:rsidP="000C1846">
            <w:pPr>
              <w:jc w:val="right"/>
              <w:rPr>
                <w:rFonts w:ascii="Arial Narrow" w:eastAsia="Times New Roman" w:hAnsi="Arial Narrow" w:cs="Times New Roman"/>
                <w:b/>
                <w:lang w:eastAsia="ar-SA"/>
              </w:rPr>
            </w:pPr>
            <w:r>
              <w:rPr>
                <w:rFonts w:ascii="Arial Narrow" w:eastAsia="Times New Roman" w:hAnsi="Arial Narrow" w:cs="Times New Roman"/>
                <w:b/>
                <w:lang w:eastAsia="ar-SA"/>
              </w:rPr>
              <w:t>2,41%</w:t>
            </w:r>
          </w:p>
        </w:tc>
      </w:tr>
      <w:tr w:rsidR="00ED125D" w14:paraId="611A2FDF" w14:textId="77777777" w:rsidTr="00D06567">
        <w:tc>
          <w:tcPr>
            <w:tcW w:w="5699" w:type="dxa"/>
            <w:gridSpan w:val="2"/>
          </w:tcPr>
          <w:p w14:paraId="56254BC5" w14:textId="77777777" w:rsidR="00ED125D" w:rsidRPr="00B9337B" w:rsidRDefault="00ED125D" w:rsidP="007F3360">
            <w:pPr>
              <w:rPr>
                <w:rFonts w:ascii="Arial Narrow" w:eastAsia="Times New Roman" w:hAnsi="Arial Narrow" w:cs="Times New Roman"/>
                <w:lang w:eastAsia="ar-SA"/>
              </w:rPr>
            </w:pPr>
            <w:r>
              <w:rPr>
                <w:rFonts w:ascii="Arial Narrow" w:eastAsia="Times New Roman" w:hAnsi="Arial Narrow" w:cs="Times New Roman"/>
                <w:lang w:eastAsia="ar-SA"/>
              </w:rPr>
              <w:t>Total General</w:t>
            </w:r>
          </w:p>
        </w:tc>
        <w:tc>
          <w:tcPr>
            <w:tcW w:w="1985" w:type="dxa"/>
          </w:tcPr>
          <w:p w14:paraId="6FD89EDA" w14:textId="738A790F" w:rsidR="00ED125D" w:rsidRDefault="00203366" w:rsidP="00203366">
            <w:pPr>
              <w:jc w:val="right"/>
              <w:rPr>
                <w:rFonts w:ascii="Arial Narrow" w:eastAsia="Times New Roman" w:hAnsi="Arial Narrow" w:cs="Times New Roman"/>
                <w:b/>
                <w:lang w:eastAsia="ar-SA"/>
              </w:rPr>
            </w:pPr>
            <w:r>
              <w:rPr>
                <w:rFonts w:ascii="Arial Narrow" w:eastAsia="Times New Roman" w:hAnsi="Arial Narrow" w:cs="Times New Roman"/>
                <w:b/>
                <w:lang w:eastAsia="ar-SA"/>
              </w:rPr>
              <w:t>8 226 579 260</w:t>
            </w:r>
          </w:p>
        </w:tc>
        <w:tc>
          <w:tcPr>
            <w:tcW w:w="1701" w:type="dxa"/>
          </w:tcPr>
          <w:p w14:paraId="64530CAD" w14:textId="64A94600" w:rsidR="00ED125D" w:rsidRDefault="000C1846" w:rsidP="000C1846">
            <w:pPr>
              <w:jc w:val="right"/>
              <w:rPr>
                <w:rFonts w:ascii="Arial Narrow" w:eastAsia="Times New Roman" w:hAnsi="Arial Narrow" w:cs="Times New Roman"/>
                <w:b/>
                <w:lang w:eastAsia="ar-SA"/>
              </w:rPr>
            </w:pPr>
            <w:r>
              <w:rPr>
                <w:rFonts w:ascii="Arial Narrow" w:eastAsia="Times New Roman" w:hAnsi="Arial Narrow" w:cs="Times New Roman"/>
                <w:b/>
                <w:lang w:eastAsia="ar-SA"/>
              </w:rPr>
              <w:t>100%</w:t>
            </w:r>
          </w:p>
        </w:tc>
      </w:tr>
    </w:tbl>
    <w:p w14:paraId="44AB74D9" w14:textId="77777777" w:rsidR="008441A8" w:rsidRDefault="008441A8" w:rsidP="007F3360">
      <w:pPr>
        <w:rPr>
          <w:rFonts w:ascii="Arial Narrow" w:eastAsia="Times New Roman" w:hAnsi="Arial Narrow" w:cs="Times New Roman"/>
          <w:b/>
          <w:lang w:eastAsia="ar-SA"/>
        </w:rPr>
      </w:pPr>
    </w:p>
    <w:p w14:paraId="4114C490" w14:textId="77777777" w:rsidR="00203366" w:rsidRDefault="00203366" w:rsidP="007F3360">
      <w:pPr>
        <w:rPr>
          <w:rFonts w:ascii="Arial Narrow" w:eastAsia="Times New Roman" w:hAnsi="Arial Narrow" w:cs="Times New Roman"/>
          <w:b/>
          <w:lang w:eastAsia="ar-SA"/>
        </w:rPr>
        <w:sectPr w:rsidR="00203366" w:rsidSect="00203366">
          <w:pgSz w:w="11906" w:h="16838"/>
          <w:pgMar w:top="1418" w:right="1418" w:bottom="1418" w:left="1418" w:header="709" w:footer="709" w:gutter="0"/>
          <w:cols w:space="708"/>
          <w:docGrid w:linePitch="360"/>
        </w:sectPr>
      </w:pPr>
    </w:p>
    <w:p w14:paraId="00AE85D2" w14:textId="55C9FDA7" w:rsidR="00E16FBF" w:rsidRDefault="00E16FBF" w:rsidP="007F3360">
      <w:pPr>
        <w:rPr>
          <w:rFonts w:ascii="Arial Narrow" w:eastAsia="Times New Roman" w:hAnsi="Arial Narrow" w:cs="Times New Roman"/>
          <w:b/>
          <w:lang w:eastAsia="ar-SA"/>
        </w:rPr>
      </w:pPr>
    </w:p>
    <w:p w14:paraId="27338155" w14:textId="77777777" w:rsidR="004B581D" w:rsidRPr="005A1DCA" w:rsidRDefault="002A35DD" w:rsidP="00036C3D">
      <w:pPr>
        <w:pStyle w:val="Titre1"/>
        <w:keepLines/>
        <w:numPr>
          <w:ilvl w:val="0"/>
          <w:numId w:val="1"/>
        </w:numPr>
        <w:suppressAutoHyphens w:val="0"/>
        <w:spacing w:before="120" w:line="360" w:lineRule="auto"/>
        <w:rPr>
          <w:rFonts w:ascii="Arial Narrow" w:hAnsi="Arial Narrow" w:cs="Calibri"/>
          <w:b/>
          <w:szCs w:val="24"/>
        </w:rPr>
      </w:pPr>
      <w:bookmarkStart w:id="16" w:name="_Toc446503335"/>
      <w:bookmarkStart w:id="17" w:name="_Toc448580890"/>
      <w:bookmarkStart w:id="18" w:name="_Toc107897697"/>
      <w:r>
        <w:rPr>
          <w:rFonts w:ascii="Arial Narrow" w:hAnsi="Arial Narrow" w:cs="Calibri"/>
          <w:b/>
          <w:szCs w:val="24"/>
        </w:rPr>
        <w:t>Stratégie</w:t>
      </w:r>
      <w:r w:rsidR="004B581D" w:rsidRPr="005A1DCA">
        <w:rPr>
          <w:rFonts w:ascii="Arial Narrow" w:hAnsi="Arial Narrow" w:cs="Calibri"/>
          <w:b/>
          <w:szCs w:val="24"/>
        </w:rPr>
        <w:t xml:space="preserve"> de mise en œuvre et de suivi-évaluation du PDESC de la Commune</w:t>
      </w:r>
      <w:bookmarkEnd w:id="16"/>
      <w:bookmarkEnd w:id="17"/>
      <w:bookmarkEnd w:id="18"/>
    </w:p>
    <w:p w14:paraId="7DF55CF0" w14:textId="77777777" w:rsidR="004B581D" w:rsidRDefault="004B581D" w:rsidP="004B581D">
      <w:pPr>
        <w:autoSpaceDE w:val="0"/>
        <w:autoSpaceDN w:val="0"/>
        <w:adjustRightInd w:val="0"/>
        <w:spacing w:after="0" w:line="240" w:lineRule="auto"/>
        <w:jc w:val="both"/>
        <w:rPr>
          <w:rFonts w:ascii="Arial Narrow" w:hAnsi="Arial Narrow" w:cs="Calibri"/>
        </w:rPr>
      </w:pPr>
      <w:r>
        <w:rPr>
          <w:rFonts w:ascii="Arial Narrow" w:hAnsi="Arial Narrow" w:cs="Calibri"/>
        </w:rPr>
        <w:t>Après ce long processus d’élaboration du</w:t>
      </w:r>
      <w:r w:rsidRPr="004B581D">
        <w:rPr>
          <w:rFonts w:ascii="Arial Narrow" w:hAnsi="Arial Narrow" w:cs="Calibri"/>
        </w:rPr>
        <w:t xml:space="preserve"> PDESC</w:t>
      </w:r>
      <w:r>
        <w:rPr>
          <w:rFonts w:ascii="Arial Narrow" w:hAnsi="Arial Narrow" w:cs="Calibri"/>
        </w:rPr>
        <w:t xml:space="preserve">, son exécution </w:t>
      </w:r>
      <w:r w:rsidR="008B73A2">
        <w:rPr>
          <w:rFonts w:ascii="Arial Narrow" w:hAnsi="Arial Narrow" w:cs="Calibri"/>
        </w:rPr>
        <w:t>mérite</w:t>
      </w:r>
      <w:r>
        <w:rPr>
          <w:rFonts w:ascii="Arial Narrow" w:hAnsi="Arial Narrow" w:cs="Calibri"/>
        </w:rPr>
        <w:t xml:space="preserve"> une </w:t>
      </w:r>
      <w:r w:rsidR="008B73A2">
        <w:rPr>
          <w:rFonts w:ascii="Arial Narrow" w:hAnsi="Arial Narrow" w:cs="Calibri"/>
        </w:rPr>
        <w:t>adhésion</w:t>
      </w:r>
      <w:r>
        <w:rPr>
          <w:rFonts w:ascii="Arial Narrow" w:hAnsi="Arial Narrow" w:cs="Calibri"/>
        </w:rPr>
        <w:t xml:space="preserve"> et un </w:t>
      </w:r>
      <w:r w:rsidRPr="004B581D">
        <w:rPr>
          <w:rFonts w:ascii="Arial Narrow" w:hAnsi="Arial Narrow" w:cs="Calibri"/>
        </w:rPr>
        <w:t xml:space="preserve">engagement de tous les acteurs du développement intervenant dans la Commune. </w:t>
      </w:r>
      <w:r w:rsidRPr="004B581D">
        <w:rPr>
          <w:rFonts w:ascii="Arial Narrow" w:hAnsi="Arial Narrow" w:cs="Calibri"/>
          <w:color w:val="000000"/>
        </w:rPr>
        <w:t xml:space="preserve">Le PDESC est un document de planification efficace qui </w:t>
      </w:r>
      <w:r w:rsidRPr="004B581D">
        <w:rPr>
          <w:rFonts w:ascii="Arial Narrow" w:hAnsi="Arial Narrow" w:cs="Calibri"/>
        </w:rPr>
        <w:t>doit contribuer au développement harmonieux de la Commune.</w:t>
      </w:r>
    </w:p>
    <w:p w14:paraId="48FB52D5" w14:textId="77777777" w:rsidR="004B581D" w:rsidRDefault="004B581D" w:rsidP="004B581D">
      <w:pPr>
        <w:autoSpaceDE w:val="0"/>
        <w:autoSpaceDN w:val="0"/>
        <w:adjustRightInd w:val="0"/>
        <w:spacing w:after="0" w:line="240" w:lineRule="auto"/>
        <w:jc w:val="both"/>
        <w:rPr>
          <w:rFonts w:ascii="Arial Narrow" w:hAnsi="Arial Narrow" w:cs="Calibri"/>
        </w:rPr>
      </w:pPr>
    </w:p>
    <w:p w14:paraId="6CA581BA" w14:textId="5FAAAD6A" w:rsidR="004B581D" w:rsidRPr="004B581D" w:rsidRDefault="004B581D" w:rsidP="004B581D">
      <w:pPr>
        <w:autoSpaceDE w:val="0"/>
        <w:autoSpaceDN w:val="0"/>
        <w:adjustRightInd w:val="0"/>
        <w:spacing w:after="0" w:line="240" w:lineRule="auto"/>
        <w:jc w:val="both"/>
        <w:rPr>
          <w:rFonts w:ascii="Arial Narrow" w:hAnsi="Arial Narrow" w:cs="Calibri"/>
          <w:color w:val="000000"/>
        </w:rPr>
      </w:pPr>
      <w:r>
        <w:rPr>
          <w:rFonts w:ascii="Arial Narrow" w:hAnsi="Arial Narrow" w:cs="Calibri"/>
        </w:rPr>
        <w:t>Le constat dans la plupa</w:t>
      </w:r>
      <w:r w:rsidR="00A64765">
        <w:rPr>
          <w:rFonts w:ascii="Arial Narrow" w:hAnsi="Arial Narrow" w:cs="Calibri"/>
        </w:rPr>
        <w:t>rt de nos collectivités est</w:t>
      </w:r>
      <w:r w:rsidR="00987C2A">
        <w:rPr>
          <w:rFonts w:ascii="Arial Narrow" w:hAnsi="Arial Narrow" w:cs="Calibri"/>
        </w:rPr>
        <w:t xml:space="preserve"> qu’</w:t>
      </w:r>
      <w:r>
        <w:rPr>
          <w:rFonts w:ascii="Arial Narrow" w:hAnsi="Arial Narrow" w:cs="Calibri"/>
        </w:rPr>
        <w:t>après ce long processus d’élaboration, le PDESC reste un document  archivé dont  on a besoin que lorsqu’on démarre un nouveau processus</w:t>
      </w:r>
      <w:r w:rsidR="00DB0E39">
        <w:rPr>
          <w:rFonts w:ascii="Arial Narrow" w:hAnsi="Arial Narrow" w:cs="Calibri"/>
        </w:rPr>
        <w:t xml:space="preserve"> de planification</w:t>
      </w:r>
      <w:r>
        <w:rPr>
          <w:rFonts w:ascii="Arial Narrow" w:hAnsi="Arial Narrow" w:cs="Calibri"/>
        </w:rPr>
        <w:t xml:space="preserve"> .Pour mettre fin à cet</w:t>
      </w:r>
      <w:r w:rsidR="00A64765">
        <w:rPr>
          <w:rFonts w:ascii="Arial Narrow" w:hAnsi="Arial Narrow" w:cs="Calibri"/>
        </w:rPr>
        <w:t xml:space="preserve">te habitude, la commune </w:t>
      </w:r>
      <w:r w:rsidR="00EA5FFE">
        <w:rPr>
          <w:rFonts w:ascii="Arial Narrow" w:hAnsi="Arial Narrow" w:cs="Calibri"/>
        </w:rPr>
        <w:t>rurale de Dialakorodji</w:t>
      </w:r>
      <w:r>
        <w:rPr>
          <w:rFonts w:ascii="Arial Narrow" w:hAnsi="Arial Narrow" w:cs="Calibri"/>
        </w:rPr>
        <w:t xml:space="preserve"> à </w:t>
      </w:r>
      <w:r w:rsidR="00745D6B">
        <w:rPr>
          <w:rFonts w:ascii="Arial Narrow" w:hAnsi="Arial Narrow" w:cs="Calibri"/>
        </w:rPr>
        <w:t xml:space="preserve">décider </w:t>
      </w:r>
      <w:r>
        <w:rPr>
          <w:rFonts w:ascii="Arial Narrow" w:hAnsi="Arial Narrow" w:cs="Calibri"/>
        </w:rPr>
        <w:t xml:space="preserve"> la mise en place d’un comité technique de suivi et d’évaluation des actions planifiées pour la période 202</w:t>
      </w:r>
      <w:r w:rsidR="00EA5FFE">
        <w:rPr>
          <w:rFonts w:ascii="Arial Narrow" w:hAnsi="Arial Narrow" w:cs="Calibri"/>
        </w:rPr>
        <w:t>4</w:t>
      </w:r>
      <w:r>
        <w:rPr>
          <w:rFonts w:ascii="Arial Narrow" w:hAnsi="Arial Narrow" w:cs="Calibri"/>
        </w:rPr>
        <w:t>-202</w:t>
      </w:r>
      <w:r w:rsidR="00EA5FFE">
        <w:rPr>
          <w:rFonts w:ascii="Arial Narrow" w:hAnsi="Arial Narrow" w:cs="Calibri"/>
        </w:rPr>
        <w:t>8</w:t>
      </w:r>
      <w:r w:rsidR="00987C2A">
        <w:rPr>
          <w:rFonts w:ascii="Arial Narrow" w:hAnsi="Arial Narrow" w:cs="Calibri"/>
        </w:rPr>
        <w:t xml:space="preserve">, </w:t>
      </w:r>
      <w:r w:rsidR="00987C2A" w:rsidRPr="00636952">
        <w:rPr>
          <w:rFonts w:ascii="Arial Narrow" w:hAnsi="Arial Narrow" w:cs="Calibri"/>
        </w:rPr>
        <w:t xml:space="preserve">composés d’hommes, de femmes et de jeunes </w:t>
      </w:r>
      <w:r w:rsidR="00745D6B" w:rsidRPr="00636952">
        <w:rPr>
          <w:rFonts w:ascii="Arial Narrow" w:hAnsi="Arial Narrow" w:cs="Calibri"/>
        </w:rPr>
        <w:t xml:space="preserve">engagés disponibles et soucieux </w:t>
      </w:r>
      <w:r w:rsidR="00987C2A" w:rsidRPr="00636952">
        <w:rPr>
          <w:rFonts w:ascii="Arial Narrow" w:hAnsi="Arial Narrow" w:cs="Calibri"/>
        </w:rPr>
        <w:t>du développement de la commune</w:t>
      </w:r>
      <w:r w:rsidR="00987C2A" w:rsidRPr="00987C2A">
        <w:rPr>
          <w:rFonts w:ascii="Arial Narrow" w:hAnsi="Arial Narrow" w:cs="Calibri"/>
          <w:color w:val="FF0000"/>
        </w:rPr>
        <w:t xml:space="preserve"> </w:t>
      </w:r>
      <w:r>
        <w:rPr>
          <w:rFonts w:ascii="Arial Narrow" w:hAnsi="Arial Narrow" w:cs="Calibri"/>
        </w:rPr>
        <w:t xml:space="preserve">. Ce comité </w:t>
      </w:r>
      <w:r w:rsidR="00745D6B">
        <w:rPr>
          <w:rFonts w:ascii="Arial Narrow" w:hAnsi="Arial Narrow" w:cs="Calibri"/>
        </w:rPr>
        <w:t>sera</w:t>
      </w:r>
      <w:r>
        <w:rPr>
          <w:rFonts w:ascii="Arial Narrow" w:hAnsi="Arial Narrow" w:cs="Calibri"/>
        </w:rPr>
        <w:t xml:space="preserve"> mis en place juste après la validation du PDESC. Un document technique serait élaboré à cet </w:t>
      </w:r>
      <w:r w:rsidR="005C053E">
        <w:rPr>
          <w:rFonts w:ascii="Arial Narrow" w:hAnsi="Arial Narrow" w:cs="Calibri"/>
        </w:rPr>
        <w:t>effet en</w:t>
      </w:r>
      <w:r>
        <w:rPr>
          <w:rFonts w:ascii="Arial Narrow" w:hAnsi="Arial Narrow" w:cs="Calibri"/>
        </w:rPr>
        <w:t xml:space="preserve"> précisant les acteurs, leurs rôles et responsabilités, les supports de travail, la </w:t>
      </w:r>
      <w:r w:rsidR="00A5149D">
        <w:rPr>
          <w:rFonts w:ascii="Arial Narrow" w:hAnsi="Arial Narrow" w:cs="Calibri"/>
        </w:rPr>
        <w:t>méthodologie et</w:t>
      </w:r>
      <w:r>
        <w:rPr>
          <w:rFonts w:ascii="Arial Narrow" w:hAnsi="Arial Narrow" w:cs="Calibri"/>
        </w:rPr>
        <w:t xml:space="preserve"> surtout la prise en charge financière de ce comité dans le budget primitif de l’année 202</w:t>
      </w:r>
      <w:r w:rsidR="00EA5FFE">
        <w:rPr>
          <w:rFonts w:ascii="Arial Narrow" w:hAnsi="Arial Narrow" w:cs="Calibri"/>
        </w:rPr>
        <w:t>4</w:t>
      </w:r>
      <w:r w:rsidR="00745D6B">
        <w:rPr>
          <w:rFonts w:ascii="Arial Narrow" w:hAnsi="Arial Narrow" w:cs="Calibri"/>
        </w:rPr>
        <w:t>.</w:t>
      </w:r>
    </w:p>
    <w:p w14:paraId="246EC04C" w14:textId="77777777" w:rsidR="004B581D" w:rsidRPr="00463FA9" w:rsidRDefault="004B581D" w:rsidP="004B581D">
      <w:pPr>
        <w:autoSpaceDE w:val="0"/>
        <w:autoSpaceDN w:val="0"/>
        <w:adjustRightInd w:val="0"/>
        <w:spacing w:after="0" w:line="240" w:lineRule="auto"/>
        <w:ind w:left="360"/>
        <w:rPr>
          <w:rFonts w:ascii="Times New Roman" w:hAnsi="Times New Roman" w:cs="Times New Roman"/>
          <w:b/>
        </w:rPr>
      </w:pPr>
    </w:p>
    <w:p w14:paraId="47D3E3AC" w14:textId="77777777" w:rsidR="004B581D" w:rsidRPr="005A1DCA" w:rsidRDefault="004B581D" w:rsidP="00036C3D">
      <w:pPr>
        <w:pStyle w:val="Paragraphedeliste"/>
        <w:numPr>
          <w:ilvl w:val="1"/>
          <w:numId w:val="1"/>
        </w:numPr>
        <w:tabs>
          <w:tab w:val="left" w:pos="993"/>
        </w:tabs>
        <w:autoSpaceDE w:val="0"/>
        <w:autoSpaceDN w:val="0"/>
        <w:adjustRightInd w:val="0"/>
        <w:spacing w:after="0" w:line="240" w:lineRule="auto"/>
        <w:jc w:val="both"/>
        <w:rPr>
          <w:rFonts w:ascii="Arial Narrow" w:hAnsi="Arial Narrow" w:cs="Calibri"/>
          <w:b/>
        </w:rPr>
      </w:pPr>
      <w:r w:rsidRPr="005A1DCA">
        <w:rPr>
          <w:rFonts w:ascii="Arial Narrow" w:hAnsi="Arial Narrow" w:cs="Calibri"/>
          <w:b/>
        </w:rPr>
        <w:t>Les Stratégies de mise en œuvre</w:t>
      </w:r>
    </w:p>
    <w:p w14:paraId="26D222F0" w14:textId="77777777" w:rsidR="004B581D" w:rsidRPr="006D120A" w:rsidRDefault="004B581D" w:rsidP="00036C3D">
      <w:pPr>
        <w:pStyle w:val="Paragraphedeliste"/>
        <w:numPr>
          <w:ilvl w:val="2"/>
          <w:numId w:val="1"/>
        </w:numPr>
        <w:tabs>
          <w:tab w:val="left" w:pos="1276"/>
        </w:tabs>
        <w:autoSpaceDE w:val="0"/>
        <w:autoSpaceDN w:val="0"/>
        <w:adjustRightInd w:val="0"/>
        <w:spacing w:after="0" w:line="240" w:lineRule="auto"/>
        <w:jc w:val="both"/>
        <w:rPr>
          <w:rFonts w:ascii="Arial Narrow" w:hAnsi="Arial Narrow" w:cs="Calibri"/>
          <w:b/>
        </w:rPr>
      </w:pPr>
      <w:r w:rsidRPr="006D120A">
        <w:rPr>
          <w:rFonts w:ascii="Arial Narrow" w:hAnsi="Arial Narrow" w:cs="Calibri"/>
          <w:b/>
        </w:rPr>
        <w:t>La diffusion et la communication</w:t>
      </w:r>
    </w:p>
    <w:p w14:paraId="669328C7" w14:textId="77777777" w:rsidR="004B581D" w:rsidRPr="00173073" w:rsidRDefault="004B581D" w:rsidP="000F5D37">
      <w:pPr>
        <w:autoSpaceDE w:val="0"/>
        <w:autoSpaceDN w:val="0"/>
        <w:adjustRightInd w:val="0"/>
        <w:spacing w:before="120" w:after="120" w:line="240" w:lineRule="auto"/>
        <w:jc w:val="both"/>
        <w:rPr>
          <w:rFonts w:ascii="Arial Narrow" w:hAnsi="Arial Narrow" w:cs="Calibri"/>
          <w:bCs/>
        </w:rPr>
      </w:pPr>
      <w:r w:rsidRPr="00173073">
        <w:rPr>
          <w:rFonts w:ascii="Arial Narrow" w:hAnsi="Arial Narrow" w:cs="Calibri"/>
          <w:bCs/>
        </w:rPr>
        <w:t>Le document du PDESC mérite d’être connu à tous les niveaux et en toutes circonstances. Il doit également faire l’objet d’appropriation par tous les acteurs au développement aussi bien</w:t>
      </w:r>
      <w:r w:rsidR="008146DC">
        <w:rPr>
          <w:rFonts w:ascii="Arial Narrow" w:hAnsi="Arial Narrow" w:cs="Calibri"/>
          <w:bCs/>
        </w:rPr>
        <w:t xml:space="preserve"> à l’intérieur de la c</w:t>
      </w:r>
      <w:r w:rsidR="00DB0E39" w:rsidRPr="00173073">
        <w:rPr>
          <w:rFonts w:ascii="Arial Narrow" w:hAnsi="Arial Narrow" w:cs="Calibri"/>
          <w:bCs/>
        </w:rPr>
        <w:t>ommune qu’à l’</w:t>
      </w:r>
      <w:r w:rsidR="000F5D37" w:rsidRPr="00173073">
        <w:rPr>
          <w:rFonts w:ascii="Arial Narrow" w:hAnsi="Arial Narrow" w:cs="Calibri"/>
          <w:bCs/>
        </w:rPr>
        <w:t>extérieur</w:t>
      </w:r>
      <w:r w:rsidRPr="00173073">
        <w:rPr>
          <w:rFonts w:ascii="Arial Narrow" w:hAnsi="Arial Narrow" w:cs="Calibri"/>
          <w:bCs/>
        </w:rPr>
        <w:t xml:space="preserve"> par les partenaires. Cela </w:t>
      </w:r>
      <w:r w:rsidRPr="00173073">
        <w:rPr>
          <w:rFonts w:ascii="Arial Narrow" w:hAnsi="Arial Narrow" w:cs="Calibri"/>
          <w:color w:val="000000"/>
        </w:rPr>
        <w:t>requiert avant sa mise en œuvre une campagne de promotion et de vulgarisation à grande échelle pour une meilleure appropriation par les acteurs concernés (État, collec</w:t>
      </w:r>
      <w:r w:rsidR="00DB0E39" w:rsidRPr="00173073">
        <w:rPr>
          <w:rFonts w:ascii="Arial Narrow" w:hAnsi="Arial Narrow" w:cs="Calibri"/>
          <w:color w:val="000000"/>
        </w:rPr>
        <w:t xml:space="preserve">tivités territoriales, </w:t>
      </w:r>
      <w:r w:rsidR="000F5D37" w:rsidRPr="00173073">
        <w:rPr>
          <w:rFonts w:ascii="Arial Narrow" w:hAnsi="Arial Narrow" w:cs="Calibri"/>
          <w:color w:val="000000"/>
        </w:rPr>
        <w:t>organisations</w:t>
      </w:r>
      <w:r w:rsidRPr="00173073">
        <w:rPr>
          <w:rFonts w:ascii="Arial Narrow" w:hAnsi="Arial Narrow" w:cs="Calibri"/>
          <w:color w:val="000000"/>
        </w:rPr>
        <w:t xml:space="preserve"> de la société civile, communautés, partenaires au développement, organismes de financement, etc.).</w:t>
      </w:r>
      <w:r w:rsidRPr="00173073">
        <w:rPr>
          <w:rFonts w:ascii="Arial Narrow" w:hAnsi="Arial Narrow" w:cs="Calibri"/>
          <w:bCs/>
        </w:rPr>
        <w:t xml:space="preserve"> La diffusion et la communication constituent à cet effet des activités </w:t>
      </w:r>
      <w:r w:rsidR="00DB0E39" w:rsidRPr="00173073">
        <w:rPr>
          <w:rFonts w:ascii="Arial Narrow" w:hAnsi="Arial Narrow" w:cs="Calibri"/>
          <w:bCs/>
        </w:rPr>
        <w:t>capitales</w:t>
      </w:r>
      <w:r w:rsidRPr="00173073">
        <w:rPr>
          <w:rFonts w:ascii="Arial Narrow" w:hAnsi="Arial Narrow" w:cs="Calibri"/>
          <w:bCs/>
        </w:rPr>
        <w:t xml:space="preserve"> qui</w:t>
      </w:r>
      <w:r w:rsidR="00B50ED6">
        <w:rPr>
          <w:rFonts w:ascii="Arial Narrow" w:hAnsi="Arial Narrow" w:cs="Calibri"/>
          <w:bCs/>
        </w:rPr>
        <w:t xml:space="preserve"> doivent être conduites par le c</w:t>
      </w:r>
      <w:r w:rsidRPr="00173073">
        <w:rPr>
          <w:rFonts w:ascii="Arial Narrow" w:hAnsi="Arial Narrow" w:cs="Calibri"/>
          <w:bCs/>
        </w:rPr>
        <w:t xml:space="preserve">onseil communal. </w:t>
      </w:r>
    </w:p>
    <w:p w14:paraId="36904118" w14:textId="77777777" w:rsidR="004B581D" w:rsidRPr="00173073" w:rsidRDefault="004B581D" w:rsidP="004B581D">
      <w:pPr>
        <w:autoSpaceDE w:val="0"/>
        <w:autoSpaceDN w:val="0"/>
        <w:adjustRightInd w:val="0"/>
        <w:spacing w:before="120" w:after="120" w:line="240" w:lineRule="auto"/>
        <w:jc w:val="both"/>
        <w:rPr>
          <w:rFonts w:ascii="Arial Narrow" w:hAnsi="Arial Narrow" w:cs="Calibri"/>
          <w:bCs/>
        </w:rPr>
      </w:pPr>
      <w:r w:rsidRPr="00173073">
        <w:rPr>
          <w:rFonts w:ascii="Arial Narrow" w:hAnsi="Arial Narrow" w:cs="Calibri"/>
          <w:bCs/>
        </w:rPr>
        <w:t>Les activités porteront sur :</w:t>
      </w:r>
    </w:p>
    <w:p w14:paraId="571E17A6" w14:textId="77777777" w:rsidR="004B581D" w:rsidRPr="00173073" w:rsidRDefault="004B581D" w:rsidP="004F552F">
      <w:pPr>
        <w:numPr>
          <w:ilvl w:val="0"/>
          <w:numId w:val="9"/>
        </w:numPr>
        <w:autoSpaceDE w:val="0"/>
        <w:autoSpaceDN w:val="0"/>
        <w:adjustRightInd w:val="0"/>
        <w:spacing w:after="0" w:line="240" w:lineRule="auto"/>
        <w:jc w:val="both"/>
        <w:rPr>
          <w:rFonts w:ascii="Arial Narrow" w:hAnsi="Arial Narrow" w:cs="Calibri"/>
          <w:bCs/>
        </w:rPr>
      </w:pPr>
      <w:r w:rsidRPr="00173073">
        <w:rPr>
          <w:rFonts w:ascii="Arial Narrow" w:hAnsi="Arial Narrow" w:cs="Calibri"/>
          <w:bCs/>
        </w:rPr>
        <w:t>la multiplication du document ;</w:t>
      </w:r>
    </w:p>
    <w:p w14:paraId="387E24A8" w14:textId="77777777" w:rsidR="004B581D" w:rsidRPr="00173073" w:rsidRDefault="004B581D" w:rsidP="004F552F">
      <w:pPr>
        <w:numPr>
          <w:ilvl w:val="0"/>
          <w:numId w:val="9"/>
        </w:numPr>
        <w:autoSpaceDE w:val="0"/>
        <w:autoSpaceDN w:val="0"/>
        <w:adjustRightInd w:val="0"/>
        <w:spacing w:after="0" w:line="240" w:lineRule="auto"/>
        <w:jc w:val="both"/>
        <w:rPr>
          <w:rFonts w:ascii="Arial Narrow" w:hAnsi="Arial Narrow" w:cs="Calibri"/>
          <w:bCs/>
        </w:rPr>
      </w:pPr>
      <w:r w:rsidRPr="00173073">
        <w:rPr>
          <w:rFonts w:ascii="Arial Narrow" w:hAnsi="Arial Narrow" w:cs="Calibri"/>
          <w:bCs/>
        </w:rPr>
        <w:t>la distribution du document à tous les acteurs aux différents niveaux ;</w:t>
      </w:r>
    </w:p>
    <w:p w14:paraId="5A510357" w14:textId="77777777" w:rsidR="004B581D" w:rsidRPr="00173073" w:rsidRDefault="004B581D" w:rsidP="004F552F">
      <w:pPr>
        <w:numPr>
          <w:ilvl w:val="0"/>
          <w:numId w:val="9"/>
        </w:numPr>
        <w:autoSpaceDE w:val="0"/>
        <w:autoSpaceDN w:val="0"/>
        <w:adjustRightInd w:val="0"/>
        <w:spacing w:after="0" w:line="240" w:lineRule="auto"/>
        <w:jc w:val="both"/>
        <w:rPr>
          <w:rFonts w:ascii="Arial Narrow" w:hAnsi="Arial Narrow" w:cs="Calibri"/>
          <w:bCs/>
        </w:rPr>
      </w:pPr>
      <w:r w:rsidRPr="00173073">
        <w:rPr>
          <w:rFonts w:ascii="Arial Narrow" w:hAnsi="Arial Narrow" w:cs="Calibri"/>
          <w:bCs/>
        </w:rPr>
        <w:t>l’organisation d’ateliers d’appropriation ;</w:t>
      </w:r>
    </w:p>
    <w:p w14:paraId="70FA174A" w14:textId="77777777" w:rsidR="004B581D" w:rsidRPr="00173073" w:rsidRDefault="004B581D" w:rsidP="004F552F">
      <w:pPr>
        <w:numPr>
          <w:ilvl w:val="0"/>
          <w:numId w:val="9"/>
        </w:numPr>
        <w:autoSpaceDE w:val="0"/>
        <w:autoSpaceDN w:val="0"/>
        <w:adjustRightInd w:val="0"/>
        <w:spacing w:after="0" w:line="240" w:lineRule="auto"/>
        <w:jc w:val="both"/>
        <w:rPr>
          <w:rFonts w:ascii="Arial Narrow" w:hAnsi="Arial Narrow" w:cs="Calibri"/>
          <w:bCs/>
        </w:rPr>
      </w:pPr>
      <w:r w:rsidRPr="00173073">
        <w:rPr>
          <w:rFonts w:ascii="Arial Narrow" w:hAnsi="Arial Narrow" w:cs="Calibri"/>
          <w:bCs/>
        </w:rPr>
        <w:t>le positionnement dans les rayons des centres de documentation, les bibliothèques publiques, les salles de lecture publique, etc,</w:t>
      </w:r>
    </w:p>
    <w:p w14:paraId="455C674C" w14:textId="77777777" w:rsidR="004B581D" w:rsidRPr="00173073" w:rsidRDefault="004B581D" w:rsidP="004F552F">
      <w:pPr>
        <w:numPr>
          <w:ilvl w:val="0"/>
          <w:numId w:val="9"/>
        </w:numPr>
        <w:autoSpaceDE w:val="0"/>
        <w:autoSpaceDN w:val="0"/>
        <w:adjustRightInd w:val="0"/>
        <w:spacing w:after="0" w:line="240" w:lineRule="auto"/>
        <w:jc w:val="both"/>
        <w:rPr>
          <w:rFonts w:ascii="Arial Narrow" w:hAnsi="Arial Narrow" w:cs="Calibri"/>
          <w:bCs/>
        </w:rPr>
      </w:pPr>
      <w:r w:rsidRPr="00173073">
        <w:rPr>
          <w:rFonts w:ascii="Arial Narrow" w:hAnsi="Arial Narrow" w:cs="Calibri"/>
          <w:bCs/>
        </w:rPr>
        <w:t>le positionnement sur les sites Web les plus en vue dans le pays;</w:t>
      </w:r>
    </w:p>
    <w:p w14:paraId="04F39A5E" w14:textId="77777777" w:rsidR="004B581D" w:rsidRPr="00173073" w:rsidRDefault="004B581D" w:rsidP="004F552F">
      <w:pPr>
        <w:numPr>
          <w:ilvl w:val="0"/>
          <w:numId w:val="9"/>
        </w:numPr>
        <w:autoSpaceDE w:val="0"/>
        <w:autoSpaceDN w:val="0"/>
        <w:adjustRightInd w:val="0"/>
        <w:spacing w:after="0" w:line="240" w:lineRule="auto"/>
        <w:jc w:val="both"/>
        <w:rPr>
          <w:rFonts w:ascii="Arial Narrow" w:hAnsi="Arial Narrow" w:cs="Calibri"/>
          <w:bCs/>
        </w:rPr>
      </w:pPr>
      <w:r w:rsidRPr="00173073">
        <w:rPr>
          <w:rFonts w:ascii="Arial Narrow" w:hAnsi="Arial Narrow" w:cs="Calibri"/>
          <w:bCs/>
        </w:rPr>
        <w:t>la conception et la diffusion de CD du PDESC ;</w:t>
      </w:r>
    </w:p>
    <w:p w14:paraId="1075ADC4" w14:textId="77777777" w:rsidR="004B581D" w:rsidRPr="00173073" w:rsidRDefault="004B581D" w:rsidP="004F552F">
      <w:pPr>
        <w:numPr>
          <w:ilvl w:val="0"/>
          <w:numId w:val="9"/>
        </w:numPr>
        <w:autoSpaceDE w:val="0"/>
        <w:autoSpaceDN w:val="0"/>
        <w:adjustRightInd w:val="0"/>
        <w:spacing w:after="0" w:line="240" w:lineRule="auto"/>
        <w:jc w:val="both"/>
        <w:rPr>
          <w:rFonts w:ascii="Arial Narrow" w:hAnsi="Arial Narrow" w:cs="Calibri"/>
          <w:bCs/>
        </w:rPr>
      </w:pPr>
      <w:r w:rsidRPr="00173073">
        <w:rPr>
          <w:rFonts w:ascii="Arial Narrow" w:hAnsi="Arial Narrow" w:cs="Calibri"/>
          <w:bCs/>
        </w:rPr>
        <w:t>la conception et la diffusion de magazines sur les médias nationaux, régionaux, locaux et les radios communautaires;</w:t>
      </w:r>
    </w:p>
    <w:p w14:paraId="0D97F2BA" w14:textId="77777777" w:rsidR="004B581D" w:rsidRPr="00173073" w:rsidRDefault="004B581D" w:rsidP="004F552F">
      <w:pPr>
        <w:numPr>
          <w:ilvl w:val="0"/>
          <w:numId w:val="9"/>
        </w:numPr>
        <w:autoSpaceDE w:val="0"/>
        <w:autoSpaceDN w:val="0"/>
        <w:adjustRightInd w:val="0"/>
        <w:spacing w:after="0" w:line="240" w:lineRule="auto"/>
        <w:jc w:val="both"/>
        <w:rPr>
          <w:rFonts w:ascii="Arial Narrow" w:hAnsi="Arial Narrow" w:cs="Calibri"/>
          <w:bCs/>
        </w:rPr>
      </w:pPr>
      <w:r w:rsidRPr="00173073">
        <w:rPr>
          <w:rFonts w:ascii="Arial Narrow" w:hAnsi="Arial Narrow" w:cs="Calibri"/>
          <w:bCs/>
        </w:rPr>
        <w:t>la conception et la diffusion d’articles dans la presse écrite ;</w:t>
      </w:r>
    </w:p>
    <w:p w14:paraId="194777BB" w14:textId="77777777" w:rsidR="004B581D" w:rsidRPr="00173073" w:rsidRDefault="004B581D" w:rsidP="004F552F">
      <w:pPr>
        <w:numPr>
          <w:ilvl w:val="0"/>
          <w:numId w:val="9"/>
        </w:numPr>
        <w:autoSpaceDE w:val="0"/>
        <w:autoSpaceDN w:val="0"/>
        <w:adjustRightInd w:val="0"/>
        <w:spacing w:after="0" w:line="240" w:lineRule="auto"/>
        <w:jc w:val="both"/>
        <w:rPr>
          <w:rFonts w:ascii="Arial Narrow" w:hAnsi="Arial Narrow" w:cs="Calibri"/>
          <w:bCs/>
        </w:rPr>
      </w:pPr>
      <w:r w:rsidRPr="00173073">
        <w:rPr>
          <w:rFonts w:ascii="Arial Narrow" w:hAnsi="Arial Narrow" w:cs="Calibri"/>
          <w:bCs/>
        </w:rPr>
        <w:t>etc.</w:t>
      </w:r>
    </w:p>
    <w:p w14:paraId="65C8F036" w14:textId="77777777" w:rsidR="004B581D" w:rsidRPr="004B581D" w:rsidRDefault="004B581D" w:rsidP="004B581D">
      <w:pPr>
        <w:autoSpaceDE w:val="0"/>
        <w:autoSpaceDN w:val="0"/>
        <w:adjustRightInd w:val="0"/>
        <w:spacing w:after="0" w:line="240" w:lineRule="auto"/>
        <w:ind w:left="765"/>
        <w:rPr>
          <w:rFonts w:ascii="Arial Narrow" w:hAnsi="Arial Narrow" w:cs="Calibri"/>
          <w:bCs/>
          <w:sz w:val="24"/>
          <w:szCs w:val="24"/>
        </w:rPr>
      </w:pPr>
    </w:p>
    <w:p w14:paraId="68B4390E" w14:textId="77777777" w:rsidR="004B581D" w:rsidRPr="005A1DCA" w:rsidRDefault="004B581D" w:rsidP="00036C3D">
      <w:pPr>
        <w:numPr>
          <w:ilvl w:val="2"/>
          <w:numId w:val="1"/>
        </w:numPr>
        <w:tabs>
          <w:tab w:val="left" w:pos="1276"/>
        </w:tabs>
        <w:autoSpaceDE w:val="0"/>
        <w:autoSpaceDN w:val="0"/>
        <w:adjustRightInd w:val="0"/>
        <w:spacing w:after="0" w:line="240" w:lineRule="auto"/>
        <w:ind w:left="1276"/>
        <w:jc w:val="both"/>
        <w:rPr>
          <w:rFonts w:ascii="Arial Narrow" w:hAnsi="Arial Narrow" w:cs="Calibri"/>
          <w:b/>
        </w:rPr>
      </w:pPr>
      <w:r w:rsidRPr="004B581D">
        <w:rPr>
          <w:rFonts w:ascii="Arial Narrow" w:hAnsi="Arial Narrow" w:cs="Calibri"/>
          <w:b/>
          <w:sz w:val="24"/>
          <w:szCs w:val="24"/>
        </w:rPr>
        <w:t xml:space="preserve"> </w:t>
      </w:r>
      <w:r w:rsidRPr="005A1DCA">
        <w:rPr>
          <w:rFonts w:ascii="Arial Narrow" w:hAnsi="Arial Narrow" w:cs="Calibri"/>
          <w:b/>
        </w:rPr>
        <w:t>Le renforc</w:t>
      </w:r>
      <w:r w:rsidR="00B50ED6">
        <w:rPr>
          <w:rFonts w:ascii="Arial Narrow" w:hAnsi="Arial Narrow" w:cs="Calibri"/>
          <w:b/>
        </w:rPr>
        <w:t>ement de la base de données du c</w:t>
      </w:r>
      <w:r w:rsidRPr="005A1DCA">
        <w:rPr>
          <w:rFonts w:ascii="Arial Narrow" w:hAnsi="Arial Narrow" w:cs="Calibri"/>
          <w:b/>
        </w:rPr>
        <w:t>onseil communal</w:t>
      </w:r>
    </w:p>
    <w:p w14:paraId="64FDCE70" w14:textId="77777777" w:rsidR="004B581D" w:rsidRPr="00173073" w:rsidRDefault="004B581D" w:rsidP="00173073">
      <w:pPr>
        <w:autoSpaceDE w:val="0"/>
        <w:autoSpaceDN w:val="0"/>
        <w:adjustRightInd w:val="0"/>
        <w:spacing w:before="120" w:after="120" w:line="240" w:lineRule="auto"/>
        <w:jc w:val="both"/>
        <w:rPr>
          <w:rFonts w:ascii="Arial Narrow" w:hAnsi="Arial Narrow" w:cs="Calibri"/>
          <w:color w:val="000000"/>
        </w:rPr>
      </w:pPr>
      <w:r w:rsidRPr="00173073">
        <w:rPr>
          <w:rFonts w:ascii="Arial Narrow" w:hAnsi="Arial Narrow" w:cs="Calibri"/>
          <w:color w:val="000000"/>
        </w:rPr>
        <w:t>Un système de suivi et d’évaluation performant n’est possible sans la mise en place d’un dispositif opérationnel de collecte, de traitement, d’analyse et de dissémination de statistiques fiables et à jour. Dans les bases de données existantes du Système d’Informations Géographiques (SIG). Il convient donc dans le cadre de la mise en œuvre du PDESC de :</w:t>
      </w:r>
    </w:p>
    <w:p w14:paraId="77E57E4B" w14:textId="263E5335" w:rsidR="004B581D" w:rsidRPr="00173073" w:rsidRDefault="004B581D" w:rsidP="004F552F">
      <w:pPr>
        <w:numPr>
          <w:ilvl w:val="0"/>
          <w:numId w:val="10"/>
        </w:numPr>
        <w:autoSpaceDE w:val="0"/>
        <w:autoSpaceDN w:val="0"/>
        <w:adjustRightInd w:val="0"/>
        <w:spacing w:after="0" w:line="240" w:lineRule="auto"/>
        <w:jc w:val="both"/>
        <w:rPr>
          <w:rFonts w:ascii="Arial Narrow" w:hAnsi="Arial Narrow" w:cs="Calibri"/>
          <w:color w:val="000000"/>
        </w:rPr>
      </w:pPr>
      <w:r w:rsidRPr="00173073">
        <w:rPr>
          <w:rFonts w:ascii="Arial Narrow" w:hAnsi="Arial Narrow" w:cs="Calibri"/>
          <w:color w:val="000000"/>
        </w:rPr>
        <w:t>renfoncer les capacités institutionnelles, matérielles et humaines de la Cellule SIG au niveau d</w:t>
      </w:r>
      <w:r w:rsidR="008A0590">
        <w:rPr>
          <w:rFonts w:ascii="Arial Narrow" w:hAnsi="Arial Narrow" w:cs="Calibri"/>
          <w:color w:val="000000"/>
        </w:rPr>
        <w:t>e la commune</w:t>
      </w:r>
      <w:r w:rsidRPr="00173073">
        <w:rPr>
          <w:rFonts w:ascii="Arial Narrow" w:hAnsi="Arial Narrow" w:cs="Calibri"/>
          <w:color w:val="000000"/>
        </w:rPr>
        <w:t xml:space="preserve">; </w:t>
      </w:r>
    </w:p>
    <w:p w14:paraId="3A2AFAC2" w14:textId="77777777" w:rsidR="004B581D" w:rsidRPr="00173073" w:rsidRDefault="004B581D" w:rsidP="004F552F">
      <w:pPr>
        <w:numPr>
          <w:ilvl w:val="0"/>
          <w:numId w:val="10"/>
        </w:numPr>
        <w:autoSpaceDE w:val="0"/>
        <w:autoSpaceDN w:val="0"/>
        <w:adjustRightInd w:val="0"/>
        <w:spacing w:after="0" w:line="240" w:lineRule="auto"/>
        <w:jc w:val="both"/>
        <w:rPr>
          <w:rFonts w:ascii="Arial Narrow" w:hAnsi="Arial Narrow" w:cs="Calibri"/>
          <w:color w:val="000000"/>
        </w:rPr>
      </w:pPr>
      <w:r w:rsidRPr="00173073">
        <w:rPr>
          <w:rFonts w:ascii="Arial Narrow" w:hAnsi="Arial Narrow" w:cs="Calibri"/>
          <w:color w:val="000000"/>
        </w:rPr>
        <w:t>élaborer des outils de collecte d’informations plus performants ;</w:t>
      </w:r>
    </w:p>
    <w:p w14:paraId="1DE2B387" w14:textId="77777777" w:rsidR="004B581D" w:rsidRPr="00173073" w:rsidRDefault="004B581D" w:rsidP="004F552F">
      <w:pPr>
        <w:numPr>
          <w:ilvl w:val="0"/>
          <w:numId w:val="10"/>
        </w:numPr>
        <w:autoSpaceDE w:val="0"/>
        <w:autoSpaceDN w:val="0"/>
        <w:adjustRightInd w:val="0"/>
        <w:spacing w:after="0" w:line="240" w:lineRule="auto"/>
        <w:jc w:val="both"/>
        <w:rPr>
          <w:rFonts w:ascii="Arial Narrow" w:hAnsi="Arial Narrow" w:cs="Calibri"/>
          <w:color w:val="000000"/>
        </w:rPr>
      </w:pPr>
      <w:r w:rsidRPr="00173073">
        <w:rPr>
          <w:rFonts w:ascii="Arial Narrow" w:hAnsi="Arial Narrow" w:cs="Calibri"/>
          <w:color w:val="000000"/>
        </w:rPr>
        <w:t>opérer régulièrement des collectes ;</w:t>
      </w:r>
    </w:p>
    <w:p w14:paraId="1D0E0DB9" w14:textId="77777777" w:rsidR="004B581D" w:rsidRDefault="004B581D" w:rsidP="004F552F">
      <w:pPr>
        <w:numPr>
          <w:ilvl w:val="0"/>
          <w:numId w:val="10"/>
        </w:numPr>
        <w:autoSpaceDE w:val="0"/>
        <w:autoSpaceDN w:val="0"/>
        <w:adjustRightInd w:val="0"/>
        <w:spacing w:after="0" w:line="240" w:lineRule="auto"/>
        <w:jc w:val="both"/>
        <w:rPr>
          <w:rFonts w:ascii="Arial Narrow" w:hAnsi="Arial Narrow" w:cs="Calibri"/>
          <w:color w:val="000000"/>
        </w:rPr>
      </w:pPr>
      <w:r w:rsidRPr="00173073">
        <w:rPr>
          <w:rFonts w:ascii="Arial Narrow" w:hAnsi="Arial Narrow" w:cs="Calibri"/>
          <w:color w:val="000000"/>
        </w:rPr>
        <w:t>créer dans la base un volet spécifique sur le PDESC de la Commune.</w:t>
      </w:r>
    </w:p>
    <w:p w14:paraId="3F313737" w14:textId="77777777" w:rsidR="00AF4EBA" w:rsidRDefault="00AF4EBA" w:rsidP="00AF4EBA">
      <w:pPr>
        <w:autoSpaceDE w:val="0"/>
        <w:autoSpaceDN w:val="0"/>
        <w:adjustRightInd w:val="0"/>
        <w:spacing w:after="0" w:line="240" w:lineRule="auto"/>
        <w:jc w:val="both"/>
        <w:rPr>
          <w:rFonts w:ascii="Arial Narrow" w:hAnsi="Arial Narrow" w:cs="Calibri"/>
          <w:color w:val="000000"/>
        </w:rPr>
      </w:pPr>
    </w:p>
    <w:p w14:paraId="3E91FF77" w14:textId="77777777" w:rsidR="004B581D" w:rsidRPr="005A1DCA" w:rsidRDefault="004B581D" w:rsidP="00036C3D">
      <w:pPr>
        <w:numPr>
          <w:ilvl w:val="2"/>
          <w:numId w:val="1"/>
        </w:numPr>
        <w:tabs>
          <w:tab w:val="left" w:pos="1276"/>
        </w:tabs>
        <w:autoSpaceDE w:val="0"/>
        <w:autoSpaceDN w:val="0"/>
        <w:adjustRightInd w:val="0"/>
        <w:spacing w:after="0" w:line="240" w:lineRule="auto"/>
        <w:ind w:left="1276"/>
        <w:jc w:val="both"/>
        <w:rPr>
          <w:rFonts w:ascii="Arial Narrow" w:hAnsi="Arial Narrow" w:cs="Calibri"/>
          <w:b/>
        </w:rPr>
      </w:pPr>
      <w:r w:rsidRPr="005A1DCA">
        <w:rPr>
          <w:rFonts w:ascii="Arial Narrow" w:hAnsi="Arial Narrow" w:cs="Calibri"/>
          <w:b/>
        </w:rPr>
        <w:t>Le Financement</w:t>
      </w:r>
    </w:p>
    <w:p w14:paraId="020257EB" w14:textId="77777777" w:rsidR="004B581D" w:rsidRPr="00173073" w:rsidRDefault="004B581D" w:rsidP="004B581D">
      <w:pPr>
        <w:spacing w:before="120" w:after="120" w:line="240" w:lineRule="auto"/>
        <w:ind w:firstLine="357"/>
        <w:jc w:val="both"/>
        <w:rPr>
          <w:rFonts w:ascii="Arial Narrow" w:hAnsi="Arial Narrow" w:cs="Calibri"/>
          <w:bCs/>
          <w:color w:val="000000"/>
        </w:rPr>
      </w:pPr>
      <w:r w:rsidRPr="00173073">
        <w:rPr>
          <w:rFonts w:ascii="Arial Narrow" w:hAnsi="Arial Narrow" w:cs="Calibri"/>
          <w:bCs/>
          <w:color w:val="000000"/>
        </w:rPr>
        <w:t xml:space="preserve">La mise en œuvre du PDESC sur une période de 05 ans mobilisera d’importants moyens financiers qui dépassent la seule capacité de la Commune. </w:t>
      </w:r>
      <w:r w:rsidRPr="00173073">
        <w:rPr>
          <w:rFonts w:ascii="Arial Narrow" w:hAnsi="Arial Narrow" w:cs="Calibri"/>
        </w:rPr>
        <w:t xml:space="preserve">D’une manière générale, le PDESC sera financé à travers les moyens couramment mobilisés pour financer le développement économique et social. Il s’agit des ressources des collectivités locales, de l’apport de l’Etat, de la contribution des partenaires au développement, du privé et autres acteurs du développement. </w:t>
      </w:r>
      <w:r w:rsidRPr="00173073">
        <w:rPr>
          <w:rFonts w:ascii="Arial Narrow" w:hAnsi="Arial Narrow" w:cs="Calibri"/>
          <w:bCs/>
          <w:color w:val="000000"/>
        </w:rPr>
        <w:t xml:space="preserve">Tous ces acteurs joueront leurs rôles de manière à permettre le financement des </w:t>
      </w:r>
      <w:r w:rsidR="00987C2A" w:rsidRPr="00173073">
        <w:rPr>
          <w:rFonts w:ascii="Arial Narrow" w:hAnsi="Arial Narrow" w:cs="Calibri"/>
          <w:bCs/>
          <w:color w:val="000000"/>
        </w:rPr>
        <w:t xml:space="preserve">activités. </w:t>
      </w:r>
      <w:r w:rsidR="00987C2A" w:rsidRPr="00173073">
        <w:rPr>
          <w:rFonts w:ascii="Arial Narrow" w:hAnsi="Arial Narrow" w:cs="Calibri"/>
          <w:bCs/>
        </w:rPr>
        <w:t xml:space="preserve">Pour faciliter le financement des actions du PDESC, la commune </w:t>
      </w:r>
      <w:r w:rsidR="00636952" w:rsidRPr="00173073">
        <w:rPr>
          <w:rFonts w:ascii="Arial Narrow" w:hAnsi="Arial Narrow" w:cs="Calibri"/>
          <w:bCs/>
        </w:rPr>
        <w:t>envisage d’élaborer</w:t>
      </w:r>
      <w:r w:rsidR="00987C2A" w:rsidRPr="00173073">
        <w:rPr>
          <w:rFonts w:ascii="Arial Narrow" w:hAnsi="Arial Narrow" w:cs="Calibri"/>
          <w:bCs/>
        </w:rPr>
        <w:t xml:space="preserve"> un plan triennal de mobilisation des ressources (internes et </w:t>
      </w:r>
      <w:r w:rsidR="00A87011" w:rsidRPr="00173073">
        <w:rPr>
          <w:rFonts w:ascii="Arial Narrow" w:hAnsi="Arial Narrow" w:cs="Calibri"/>
          <w:bCs/>
        </w:rPr>
        <w:t>externes)</w:t>
      </w:r>
      <w:r w:rsidR="00987C2A" w:rsidRPr="00173073">
        <w:rPr>
          <w:rFonts w:ascii="Arial Narrow" w:hAnsi="Arial Narrow" w:cs="Calibri"/>
          <w:bCs/>
          <w:color w:val="000000"/>
        </w:rPr>
        <w:t>.</w:t>
      </w:r>
    </w:p>
    <w:p w14:paraId="2EF38420" w14:textId="77777777" w:rsidR="004B581D" w:rsidRPr="005A1DCA" w:rsidRDefault="004B581D" w:rsidP="004F552F">
      <w:pPr>
        <w:pStyle w:val="Paragraphedeliste"/>
        <w:numPr>
          <w:ilvl w:val="0"/>
          <w:numId w:val="18"/>
        </w:numPr>
        <w:autoSpaceDE w:val="0"/>
        <w:autoSpaceDN w:val="0"/>
        <w:adjustRightInd w:val="0"/>
        <w:spacing w:before="120" w:after="120" w:line="240" w:lineRule="auto"/>
        <w:jc w:val="both"/>
        <w:rPr>
          <w:rFonts w:ascii="Arial Narrow" w:hAnsi="Arial Narrow" w:cs="Calibri"/>
          <w:b/>
          <w:bCs/>
        </w:rPr>
      </w:pPr>
      <w:r w:rsidRPr="005A1DCA">
        <w:rPr>
          <w:rFonts w:ascii="Arial Narrow" w:hAnsi="Arial Narrow" w:cs="Calibri"/>
          <w:b/>
          <w:bCs/>
        </w:rPr>
        <w:t>L’Etat </w:t>
      </w:r>
    </w:p>
    <w:p w14:paraId="4F208A7B" w14:textId="4BE17978" w:rsidR="004B581D" w:rsidRPr="008B73A2" w:rsidRDefault="004B581D" w:rsidP="004B581D">
      <w:pPr>
        <w:autoSpaceDE w:val="0"/>
        <w:autoSpaceDN w:val="0"/>
        <w:adjustRightInd w:val="0"/>
        <w:spacing w:before="120" w:after="120" w:line="240" w:lineRule="auto"/>
        <w:jc w:val="both"/>
        <w:rPr>
          <w:rFonts w:ascii="Arial Narrow" w:hAnsi="Arial Narrow" w:cs="Calibri"/>
          <w:bCs/>
          <w:color w:val="000000"/>
        </w:rPr>
      </w:pPr>
      <w:r w:rsidRPr="008B73A2">
        <w:rPr>
          <w:rFonts w:ascii="Arial Narrow" w:hAnsi="Arial Narrow" w:cs="Calibri"/>
          <w:bCs/>
          <w:color w:val="000000"/>
        </w:rPr>
        <w:t xml:space="preserve">En raison de ses fonctions régaliennes et sa puissance économique, la contribution de l’Etat sera sollicitée pour la mise en œuvre du PDESC notamment à travers l’ANICT, le Budget Spécial d’Investissement (BSI). En effet, le financement public des programmes sectoriels qui ont des répondants au niveau du </w:t>
      </w:r>
      <w:r w:rsidR="00A00D7D" w:rsidRPr="008B73A2">
        <w:rPr>
          <w:rFonts w:ascii="Arial Narrow" w:hAnsi="Arial Narrow" w:cs="Calibri"/>
          <w:bCs/>
          <w:color w:val="000000"/>
        </w:rPr>
        <w:t>PDESC de</w:t>
      </w:r>
      <w:r w:rsidRPr="008B73A2">
        <w:rPr>
          <w:rFonts w:ascii="Arial Narrow" w:hAnsi="Arial Narrow" w:cs="Calibri"/>
          <w:bCs/>
          <w:color w:val="000000"/>
        </w:rPr>
        <w:t xml:space="preserve"> la</w:t>
      </w:r>
      <w:r w:rsidRPr="00636952">
        <w:rPr>
          <w:rFonts w:ascii="Arial Narrow" w:hAnsi="Arial Narrow" w:cs="Calibri"/>
          <w:bCs/>
        </w:rPr>
        <w:t xml:space="preserve"> Commune</w:t>
      </w:r>
      <w:r w:rsidR="00A00D7D">
        <w:rPr>
          <w:rFonts w:ascii="Arial Narrow" w:hAnsi="Arial Narrow" w:cs="Calibri"/>
          <w:bCs/>
        </w:rPr>
        <w:t xml:space="preserve"> rurale de Dialakorordji </w:t>
      </w:r>
      <w:r w:rsidRPr="008B73A2">
        <w:rPr>
          <w:rFonts w:ascii="Arial Narrow" w:hAnsi="Arial Narrow" w:cs="Calibri"/>
          <w:bCs/>
          <w:color w:val="000000"/>
        </w:rPr>
        <w:t>constituera la participation nationale à la mise en œuvre du plan de développement quinquennal.</w:t>
      </w:r>
    </w:p>
    <w:p w14:paraId="2E6D6CC6" w14:textId="77777777" w:rsidR="004B581D" w:rsidRPr="00555E8D" w:rsidRDefault="004B581D" w:rsidP="004F552F">
      <w:pPr>
        <w:pStyle w:val="Paragraphedeliste"/>
        <w:numPr>
          <w:ilvl w:val="0"/>
          <w:numId w:val="18"/>
        </w:numPr>
        <w:autoSpaceDE w:val="0"/>
        <w:autoSpaceDN w:val="0"/>
        <w:adjustRightInd w:val="0"/>
        <w:spacing w:before="120" w:after="120" w:line="240" w:lineRule="auto"/>
        <w:jc w:val="both"/>
        <w:rPr>
          <w:rFonts w:ascii="Arial Narrow" w:hAnsi="Arial Narrow" w:cs="Calibri"/>
          <w:b/>
          <w:bCs/>
          <w:sz w:val="24"/>
          <w:szCs w:val="24"/>
        </w:rPr>
      </w:pPr>
      <w:r w:rsidRPr="005A1DCA">
        <w:rPr>
          <w:rFonts w:ascii="Arial Narrow" w:hAnsi="Arial Narrow" w:cs="Calibri"/>
          <w:b/>
          <w:bCs/>
        </w:rPr>
        <w:t>Les collectivités territoriales</w:t>
      </w:r>
    </w:p>
    <w:p w14:paraId="36F2A479" w14:textId="5BB3630E" w:rsidR="004B581D" w:rsidRPr="008B73A2" w:rsidRDefault="004B581D" w:rsidP="00173073">
      <w:pPr>
        <w:autoSpaceDE w:val="0"/>
        <w:autoSpaceDN w:val="0"/>
        <w:adjustRightInd w:val="0"/>
        <w:spacing w:before="120" w:after="120" w:line="240" w:lineRule="auto"/>
        <w:jc w:val="both"/>
        <w:rPr>
          <w:rFonts w:ascii="Arial Narrow" w:hAnsi="Arial Narrow" w:cs="Calibri"/>
          <w:bCs/>
          <w:color w:val="000000"/>
        </w:rPr>
      </w:pPr>
      <w:r w:rsidRPr="008B73A2">
        <w:rPr>
          <w:rFonts w:ascii="Arial Narrow" w:hAnsi="Arial Narrow" w:cs="Calibri"/>
          <w:bCs/>
          <w:color w:val="000000"/>
        </w:rPr>
        <w:t xml:space="preserve">Elles sont les premières actrices concernées et devront dans les limites de la légalité générer les fonds nécessaires pour le financement des activités, chacun en ce qui lui concerne sa partition territoriale. A cet effet, la Commune doit développer des mécanismes pour améliorer ses recettes internes notamment le recouvrement des impôts et taxes et les services payants aux </w:t>
      </w:r>
      <w:r w:rsidR="00A00D7D" w:rsidRPr="008B73A2">
        <w:rPr>
          <w:rFonts w:ascii="Arial Narrow" w:hAnsi="Arial Narrow" w:cs="Calibri"/>
          <w:bCs/>
          <w:color w:val="000000"/>
        </w:rPr>
        <w:t>populations.</w:t>
      </w:r>
      <w:r w:rsidR="00A00D7D">
        <w:rPr>
          <w:rFonts w:ascii="Arial Narrow" w:hAnsi="Arial Narrow" w:cs="Calibri"/>
          <w:bCs/>
          <w:color w:val="000000"/>
        </w:rPr>
        <w:t xml:space="preserve"> La commune doit renforcer son partenariat dans le cadre de l’inter collectivités entre les communes de Dialakorodji, Safo, Sangarebougou, et le partenariat avec Grand Bamako. </w:t>
      </w:r>
    </w:p>
    <w:p w14:paraId="159C86CF" w14:textId="77777777" w:rsidR="004B581D" w:rsidRPr="005A1DCA" w:rsidRDefault="004B581D" w:rsidP="004F552F">
      <w:pPr>
        <w:pStyle w:val="Paragraphedeliste"/>
        <w:numPr>
          <w:ilvl w:val="0"/>
          <w:numId w:val="18"/>
        </w:numPr>
        <w:autoSpaceDE w:val="0"/>
        <w:autoSpaceDN w:val="0"/>
        <w:adjustRightInd w:val="0"/>
        <w:spacing w:before="120" w:after="120" w:line="240" w:lineRule="auto"/>
        <w:jc w:val="both"/>
        <w:rPr>
          <w:rFonts w:ascii="Arial Narrow" w:hAnsi="Arial Narrow" w:cs="Calibri"/>
          <w:b/>
          <w:bCs/>
        </w:rPr>
      </w:pPr>
      <w:r w:rsidRPr="005A1DCA">
        <w:rPr>
          <w:rFonts w:ascii="Arial Narrow" w:hAnsi="Arial Narrow" w:cs="Calibri"/>
          <w:b/>
          <w:bCs/>
        </w:rPr>
        <w:t>Les Partenaires Techniques et financiers (PTF)</w:t>
      </w:r>
    </w:p>
    <w:p w14:paraId="30EC664D" w14:textId="77777777" w:rsidR="004B581D" w:rsidRPr="008B73A2" w:rsidRDefault="004B581D" w:rsidP="00173073">
      <w:pPr>
        <w:autoSpaceDE w:val="0"/>
        <w:autoSpaceDN w:val="0"/>
        <w:adjustRightInd w:val="0"/>
        <w:spacing w:before="120" w:after="120" w:line="240" w:lineRule="auto"/>
        <w:jc w:val="both"/>
        <w:rPr>
          <w:rFonts w:ascii="Arial Narrow" w:hAnsi="Arial Narrow" w:cs="Calibri"/>
          <w:bCs/>
          <w:color w:val="000000"/>
        </w:rPr>
      </w:pPr>
      <w:r w:rsidRPr="008B73A2">
        <w:rPr>
          <w:rFonts w:ascii="Arial Narrow" w:hAnsi="Arial Narrow" w:cs="Calibri"/>
          <w:bCs/>
          <w:color w:val="000000"/>
        </w:rPr>
        <w:t xml:space="preserve">Il est attendu des PTF aux plans bilatéral et multilatéral d’accompagner la mise en œuvre du PDESC à travers la coopération décentralisée. Plusieurs autres formes de financement des PTF devront permettre de disposer des ressources financières importantes. </w:t>
      </w:r>
    </w:p>
    <w:p w14:paraId="781D6D2A" w14:textId="77777777" w:rsidR="004B581D" w:rsidRPr="005A1DCA" w:rsidRDefault="004B581D" w:rsidP="004F552F">
      <w:pPr>
        <w:pStyle w:val="Paragraphedeliste"/>
        <w:numPr>
          <w:ilvl w:val="0"/>
          <w:numId w:val="18"/>
        </w:numPr>
        <w:autoSpaceDE w:val="0"/>
        <w:autoSpaceDN w:val="0"/>
        <w:adjustRightInd w:val="0"/>
        <w:spacing w:before="120" w:after="120" w:line="240" w:lineRule="auto"/>
        <w:jc w:val="both"/>
        <w:rPr>
          <w:rFonts w:ascii="Arial Narrow" w:hAnsi="Arial Narrow" w:cs="Calibri"/>
          <w:b/>
        </w:rPr>
      </w:pPr>
      <w:r w:rsidRPr="005A1DCA">
        <w:rPr>
          <w:rFonts w:ascii="Arial Narrow" w:hAnsi="Arial Narrow" w:cs="Calibri"/>
          <w:b/>
        </w:rPr>
        <w:t>La Société Civile et le Secteur Privé</w:t>
      </w:r>
    </w:p>
    <w:p w14:paraId="1BF1D241" w14:textId="77777777" w:rsidR="004B581D" w:rsidRPr="008B73A2" w:rsidRDefault="004B581D" w:rsidP="004B581D">
      <w:pPr>
        <w:autoSpaceDE w:val="0"/>
        <w:autoSpaceDN w:val="0"/>
        <w:adjustRightInd w:val="0"/>
        <w:spacing w:before="120" w:after="120" w:line="240" w:lineRule="auto"/>
        <w:ind w:left="66"/>
        <w:jc w:val="both"/>
        <w:rPr>
          <w:rFonts w:ascii="Arial Narrow" w:hAnsi="Arial Narrow" w:cs="Calibri"/>
          <w:color w:val="000000"/>
        </w:rPr>
      </w:pPr>
      <w:r w:rsidRPr="008B73A2">
        <w:rPr>
          <w:rFonts w:ascii="Arial Narrow" w:hAnsi="Arial Narrow" w:cs="Calibri"/>
          <w:color w:val="000000"/>
        </w:rPr>
        <w:t>Les composantes de la Société civile et du Secteur privé pourront contractualiser avec la Commune pour réaliser des investissements publics et des actions d’envergure communautaire ou communale.</w:t>
      </w:r>
    </w:p>
    <w:p w14:paraId="271BD3F8" w14:textId="77777777" w:rsidR="004B581D" w:rsidRPr="00A64765" w:rsidRDefault="004B581D" w:rsidP="004F552F">
      <w:pPr>
        <w:pStyle w:val="Paragraphedeliste"/>
        <w:numPr>
          <w:ilvl w:val="0"/>
          <w:numId w:val="18"/>
        </w:numPr>
        <w:autoSpaceDE w:val="0"/>
        <w:autoSpaceDN w:val="0"/>
        <w:adjustRightInd w:val="0"/>
        <w:spacing w:before="120" w:after="120" w:line="240" w:lineRule="auto"/>
        <w:jc w:val="both"/>
        <w:rPr>
          <w:rFonts w:ascii="Arial Narrow" w:hAnsi="Arial Narrow" w:cs="Calibri"/>
          <w:b/>
          <w:sz w:val="24"/>
          <w:szCs w:val="24"/>
        </w:rPr>
      </w:pPr>
      <w:r w:rsidRPr="005A1DCA">
        <w:rPr>
          <w:rFonts w:ascii="Arial Narrow" w:hAnsi="Arial Narrow" w:cs="Calibri"/>
          <w:b/>
        </w:rPr>
        <w:t>Les instruments financiers pourront être</w:t>
      </w:r>
      <w:r w:rsidRPr="00A64765">
        <w:rPr>
          <w:rFonts w:ascii="Arial Narrow" w:hAnsi="Arial Narrow" w:cs="Calibri"/>
          <w:b/>
          <w:sz w:val="24"/>
          <w:szCs w:val="24"/>
        </w:rPr>
        <w:t> :</w:t>
      </w:r>
    </w:p>
    <w:p w14:paraId="719F8817" w14:textId="77777777" w:rsidR="004B581D" w:rsidRPr="008B73A2" w:rsidRDefault="004B581D" w:rsidP="004F552F">
      <w:pPr>
        <w:numPr>
          <w:ilvl w:val="1"/>
          <w:numId w:val="11"/>
        </w:numPr>
        <w:autoSpaceDE w:val="0"/>
        <w:autoSpaceDN w:val="0"/>
        <w:adjustRightInd w:val="0"/>
        <w:spacing w:after="0" w:line="240" w:lineRule="auto"/>
        <w:jc w:val="both"/>
        <w:rPr>
          <w:rFonts w:ascii="Arial Narrow" w:hAnsi="Arial Narrow" w:cs="Calibri"/>
          <w:color w:val="000000"/>
        </w:rPr>
      </w:pPr>
      <w:r w:rsidRPr="008B73A2">
        <w:rPr>
          <w:rFonts w:ascii="Arial Narrow" w:hAnsi="Arial Narrow" w:cs="Calibri"/>
          <w:color w:val="000000"/>
        </w:rPr>
        <w:t>le Budget National ;</w:t>
      </w:r>
    </w:p>
    <w:p w14:paraId="1034C0A3" w14:textId="77777777" w:rsidR="004B581D" w:rsidRPr="008B73A2" w:rsidRDefault="004B581D" w:rsidP="004F552F">
      <w:pPr>
        <w:numPr>
          <w:ilvl w:val="1"/>
          <w:numId w:val="11"/>
        </w:numPr>
        <w:autoSpaceDE w:val="0"/>
        <w:autoSpaceDN w:val="0"/>
        <w:adjustRightInd w:val="0"/>
        <w:spacing w:after="0" w:line="240" w:lineRule="auto"/>
        <w:jc w:val="both"/>
        <w:rPr>
          <w:rFonts w:ascii="Arial Narrow" w:hAnsi="Arial Narrow" w:cs="Calibri"/>
          <w:color w:val="000000"/>
        </w:rPr>
      </w:pPr>
      <w:r w:rsidRPr="008B73A2">
        <w:rPr>
          <w:rFonts w:ascii="Arial Narrow" w:hAnsi="Arial Narrow" w:cs="Calibri"/>
          <w:color w:val="000000"/>
        </w:rPr>
        <w:t>le Budget Spécial d‘Investissement ;</w:t>
      </w:r>
    </w:p>
    <w:p w14:paraId="52CEDE71" w14:textId="77777777" w:rsidR="004B581D" w:rsidRPr="008B73A2" w:rsidRDefault="004B581D" w:rsidP="004F552F">
      <w:pPr>
        <w:numPr>
          <w:ilvl w:val="1"/>
          <w:numId w:val="11"/>
        </w:numPr>
        <w:autoSpaceDE w:val="0"/>
        <w:autoSpaceDN w:val="0"/>
        <w:adjustRightInd w:val="0"/>
        <w:spacing w:after="0" w:line="240" w:lineRule="auto"/>
        <w:jc w:val="both"/>
        <w:rPr>
          <w:rFonts w:ascii="Arial Narrow" w:hAnsi="Arial Narrow" w:cs="Calibri"/>
          <w:color w:val="000000"/>
        </w:rPr>
      </w:pPr>
      <w:r w:rsidRPr="008B73A2">
        <w:rPr>
          <w:rFonts w:ascii="Arial Narrow" w:hAnsi="Arial Narrow" w:cs="Calibri"/>
          <w:color w:val="000000"/>
        </w:rPr>
        <w:t>les Budgets de CT (fonds propres)</w:t>
      </w:r>
    </w:p>
    <w:p w14:paraId="65387BDA" w14:textId="77777777" w:rsidR="004B581D" w:rsidRPr="008B73A2" w:rsidRDefault="004B581D" w:rsidP="004F552F">
      <w:pPr>
        <w:numPr>
          <w:ilvl w:val="1"/>
          <w:numId w:val="11"/>
        </w:numPr>
        <w:autoSpaceDE w:val="0"/>
        <w:autoSpaceDN w:val="0"/>
        <w:adjustRightInd w:val="0"/>
        <w:spacing w:after="0" w:line="240" w:lineRule="auto"/>
        <w:jc w:val="both"/>
        <w:rPr>
          <w:rFonts w:ascii="Arial Narrow" w:hAnsi="Arial Narrow" w:cs="Calibri"/>
          <w:color w:val="000000"/>
        </w:rPr>
      </w:pPr>
      <w:r w:rsidRPr="008B73A2">
        <w:rPr>
          <w:rFonts w:ascii="Arial Narrow" w:hAnsi="Arial Narrow" w:cs="Calibri"/>
          <w:bCs/>
          <w:color w:val="000000"/>
        </w:rPr>
        <w:t>l’Agence Nationale d’Investissement des Collectivités Territoriales (ANICT) ;</w:t>
      </w:r>
    </w:p>
    <w:p w14:paraId="42F43C20" w14:textId="77777777" w:rsidR="004B581D" w:rsidRPr="008B73A2" w:rsidRDefault="004B581D" w:rsidP="004F552F">
      <w:pPr>
        <w:numPr>
          <w:ilvl w:val="1"/>
          <w:numId w:val="11"/>
        </w:numPr>
        <w:autoSpaceDE w:val="0"/>
        <w:autoSpaceDN w:val="0"/>
        <w:adjustRightInd w:val="0"/>
        <w:spacing w:after="0" w:line="240" w:lineRule="auto"/>
        <w:jc w:val="both"/>
        <w:rPr>
          <w:rFonts w:ascii="Arial Narrow" w:hAnsi="Arial Narrow" w:cs="Calibri"/>
          <w:color w:val="000000"/>
        </w:rPr>
      </w:pPr>
      <w:r w:rsidRPr="008B73A2">
        <w:rPr>
          <w:rFonts w:ascii="Arial Narrow" w:hAnsi="Arial Narrow" w:cs="Calibri"/>
          <w:bCs/>
          <w:color w:val="000000"/>
        </w:rPr>
        <w:t xml:space="preserve">le Fonds Local  d’Aménagement du Territoire (FLAT) ; </w:t>
      </w:r>
    </w:p>
    <w:p w14:paraId="2EB380FA" w14:textId="77777777" w:rsidR="004B581D" w:rsidRPr="008B73A2" w:rsidRDefault="004B581D" w:rsidP="004F552F">
      <w:pPr>
        <w:numPr>
          <w:ilvl w:val="1"/>
          <w:numId w:val="11"/>
        </w:numPr>
        <w:autoSpaceDE w:val="0"/>
        <w:autoSpaceDN w:val="0"/>
        <w:adjustRightInd w:val="0"/>
        <w:spacing w:after="0" w:line="240" w:lineRule="auto"/>
        <w:jc w:val="both"/>
        <w:rPr>
          <w:rFonts w:ascii="Arial Narrow" w:hAnsi="Arial Narrow" w:cs="Calibri"/>
          <w:color w:val="000000"/>
        </w:rPr>
      </w:pPr>
      <w:r w:rsidRPr="008B73A2">
        <w:rPr>
          <w:rFonts w:ascii="Arial Narrow" w:hAnsi="Arial Narrow" w:cs="Calibri"/>
          <w:bCs/>
          <w:color w:val="000000"/>
        </w:rPr>
        <w:t xml:space="preserve">le Fonds Régional d’Aménagement du Territoire (FRAT) ; </w:t>
      </w:r>
    </w:p>
    <w:p w14:paraId="3767B922" w14:textId="77777777" w:rsidR="004B581D" w:rsidRPr="008B73A2" w:rsidRDefault="004B581D" w:rsidP="004F552F">
      <w:pPr>
        <w:numPr>
          <w:ilvl w:val="1"/>
          <w:numId w:val="11"/>
        </w:numPr>
        <w:autoSpaceDE w:val="0"/>
        <w:autoSpaceDN w:val="0"/>
        <w:adjustRightInd w:val="0"/>
        <w:spacing w:after="0" w:line="240" w:lineRule="auto"/>
        <w:jc w:val="both"/>
        <w:rPr>
          <w:rFonts w:ascii="Arial Narrow" w:hAnsi="Arial Narrow" w:cs="Calibri"/>
          <w:color w:val="000000"/>
        </w:rPr>
      </w:pPr>
      <w:r w:rsidRPr="008B73A2">
        <w:rPr>
          <w:rFonts w:ascii="Arial Narrow" w:hAnsi="Arial Narrow" w:cs="Calibri"/>
          <w:bCs/>
          <w:color w:val="000000"/>
        </w:rPr>
        <w:t xml:space="preserve">le Fonds National  d’Aménagement du Territoire (FNAT). </w:t>
      </w:r>
    </w:p>
    <w:p w14:paraId="21361DAD" w14:textId="77777777" w:rsidR="004B581D" w:rsidRPr="008B73A2" w:rsidRDefault="004B581D" w:rsidP="004B581D">
      <w:pPr>
        <w:autoSpaceDE w:val="0"/>
        <w:autoSpaceDN w:val="0"/>
        <w:adjustRightInd w:val="0"/>
        <w:spacing w:after="0" w:line="240" w:lineRule="auto"/>
        <w:ind w:left="426"/>
        <w:jc w:val="both"/>
        <w:rPr>
          <w:rFonts w:ascii="Arial Narrow" w:hAnsi="Arial Narrow" w:cs="Calibri"/>
          <w:color w:val="000000"/>
        </w:rPr>
      </w:pPr>
    </w:p>
    <w:p w14:paraId="341D44E6" w14:textId="77777777" w:rsidR="004B581D" w:rsidRPr="002672B3" w:rsidRDefault="004B581D" w:rsidP="00036C3D">
      <w:pPr>
        <w:numPr>
          <w:ilvl w:val="2"/>
          <w:numId w:val="1"/>
        </w:numPr>
        <w:tabs>
          <w:tab w:val="left" w:pos="1276"/>
        </w:tabs>
        <w:autoSpaceDE w:val="0"/>
        <w:autoSpaceDN w:val="0"/>
        <w:adjustRightInd w:val="0"/>
        <w:spacing w:after="0" w:line="240" w:lineRule="auto"/>
        <w:ind w:left="1276"/>
        <w:jc w:val="both"/>
        <w:rPr>
          <w:rFonts w:ascii="Arial Narrow" w:hAnsi="Arial Narrow" w:cs="Calibri"/>
          <w:b/>
        </w:rPr>
      </w:pPr>
      <w:r w:rsidRPr="002672B3">
        <w:rPr>
          <w:rFonts w:ascii="Arial Narrow" w:hAnsi="Arial Narrow" w:cs="Calibri"/>
          <w:b/>
        </w:rPr>
        <w:t>Les formes de suivi et d’évaluation</w:t>
      </w:r>
    </w:p>
    <w:p w14:paraId="61E8F73B" w14:textId="77777777" w:rsidR="004B581D" w:rsidRPr="00555E8D" w:rsidRDefault="004B581D" w:rsidP="004F552F">
      <w:pPr>
        <w:pStyle w:val="Paragraphedeliste"/>
        <w:numPr>
          <w:ilvl w:val="0"/>
          <w:numId w:val="18"/>
        </w:numPr>
        <w:spacing w:before="120" w:after="120" w:line="240" w:lineRule="auto"/>
        <w:jc w:val="both"/>
        <w:rPr>
          <w:rFonts w:ascii="Arial Narrow" w:hAnsi="Arial Narrow" w:cs="Calibri"/>
        </w:rPr>
      </w:pPr>
      <w:r w:rsidRPr="00555E8D">
        <w:rPr>
          <w:rFonts w:ascii="Arial Narrow" w:hAnsi="Arial Narrow" w:cs="Calibri"/>
          <w:b/>
          <w:bCs/>
          <w:i/>
        </w:rPr>
        <w:t>l’auto évaluation</w:t>
      </w:r>
      <w:r w:rsidRPr="00555E8D">
        <w:rPr>
          <w:rFonts w:ascii="Arial Narrow" w:hAnsi="Arial Narrow" w:cs="Calibri"/>
        </w:rPr>
        <w:t> ou l’évaluation par soi-même est le processus par lequel le Conseil communal procède à l’appréciation / jugement des résultats atteints avec comme finalité de s’améliorer et d’améliorer la mise en œuvre des actions futures. Elle peut se réaliser avec ou sans assistance d’acteurs extérieurs au milieu et se fonde sur la participation responsable des acteurs directs (élus communaux, chefs de quartiers, les responsables des services communaux, des services techniques déconcentrés de l’Etat, des organisations de la société civile, des organisations socioprofessionnelles à but lucratif et non lucratif, et des partenaires au développement. Les techniques et outils doivent être sélectionnés en adéquation avec le niveau des populations.</w:t>
      </w:r>
    </w:p>
    <w:p w14:paraId="41617DCE" w14:textId="77777777" w:rsidR="00B226A7" w:rsidRPr="00B226A7" w:rsidRDefault="00B226A7" w:rsidP="00B226A7">
      <w:pPr>
        <w:pStyle w:val="Paragraphedeliste"/>
        <w:spacing w:before="120" w:after="120" w:line="240" w:lineRule="auto"/>
        <w:jc w:val="both"/>
        <w:rPr>
          <w:rFonts w:ascii="Arial Narrow" w:hAnsi="Arial Narrow" w:cs="Calibri"/>
        </w:rPr>
      </w:pPr>
    </w:p>
    <w:p w14:paraId="54242CD7" w14:textId="77777777" w:rsidR="004B581D" w:rsidRPr="00555E8D" w:rsidRDefault="004B581D" w:rsidP="004F552F">
      <w:pPr>
        <w:pStyle w:val="Paragraphedeliste"/>
        <w:numPr>
          <w:ilvl w:val="0"/>
          <w:numId w:val="18"/>
        </w:numPr>
        <w:spacing w:before="120" w:after="120" w:line="240" w:lineRule="auto"/>
        <w:jc w:val="both"/>
        <w:rPr>
          <w:rFonts w:ascii="Arial Narrow" w:hAnsi="Arial Narrow" w:cs="Calibri"/>
        </w:rPr>
      </w:pPr>
      <w:r w:rsidRPr="00555E8D">
        <w:rPr>
          <w:rFonts w:ascii="Arial Narrow" w:hAnsi="Arial Narrow" w:cs="Calibri"/>
          <w:b/>
          <w:bCs/>
          <w:i/>
        </w:rPr>
        <w:t>le suivi-évaluation interne</w:t>
      </w:r>
      <w:r w:rsidRPr="00555E8D">
        <w:rPr>
          <w:rFonts w:ascii="Arial Narrow" w:hAnsi="Arial Narrow" w:cs="Calibri"/>
        </w:rPr>
        <w:t xml:space="preserve"> concerne essentiellement la structure responsable du projet ou du programme de développement afin de pouvoir en assurer une gestion stratégique. Elle est considérée comme une fonction interne importante à intégrer dans le cadre organique de la structure de planification de la Commune.</w:t>
      </w:r>
    </w:p>
    <w:p w14:paraId="0AD90841" w14:textId="77777777" w:rsidR="00B226A7" w:rsidRPr="00B226A7" w:rsidRDefault="00B226A7" w:rsidP="00B226A7">
      <w:pPr>
        <w:pStyle w:val="Paragraphedeliste"/>
        <w:rPr>
          <w:rFonts w:ascii="Arial Narrow" w:hAnsi="Arial Narrow" w:cs="Calibri"/>
        </w:rPr>
      </w:pPr>
    </w:p>
    <w:p w14:paraId="431E586A" w14:textId="77777777" w:rsidR="004B581D" w:rsidRPr="00555E8D" w:rsidRDefault="002672B3" w:rsidP="004F552F">
      <w:pPr>
        <w:pStyle w:val="Paragraphedeliste"/>
        <w:numPr>
          <w:ilvl w:val="0"/>
          <w:numId w:val="18"/>
        </w:numPr>
        <w:spacing w:before="120" w:after="120" w:line="240" w:lineRule="auto"/>
        <w:jc w:val="both"/>
        <w:rPr>
          <w:rFonts w:ascii="Arial Narrow" w:hAnsi="Arial Narrow" w:cs="Calibri"/>
        </w:rPr>
      </w:pPr>
      <w:r>
        <w:rPr>
          <w:rFonts w:ascii="Arial Narrow" w:hAnsi="Arial Narrow" w:cs="Calibri"/>
          <w:b/>
          <w:bCs/>
          <w:i/>
        </w:rPr>
        <w:t xml:space="preserve">le suivi-évaluation </w:t>
      </w:r>
      <w:r w:rsidR="004B581D" w:rsidRPr="00555E8D">
        <w:rPr>
          <w:rFonts w:ascii="Arial Narrow" w:hAnsi="Arial Narrow" w:cs="Calibri"/>
          <w:b/>
          <w:bCs/>
          <w:i/>
        </w:rPr>
        <w:t>conjoint</w:t>
      </w:r>
      <w:r w:rsidR="004B581D" w:rsidRPr="00555E8D">
        <w:rPr>
          <w:rFonts w:ascii="Arial Narrow" w:hAnsi="Arial Narrow" w:cs="Calibri"/>
        </w:rPr>
        <w:t xml:space="preserve"> suppose une démarche d’évaluation impliquant plusieurs niveaux d’intervention sous la responsabilité et la coordination du niveau supérieur. Elle se fonde sur les résultats des niveaux d’auto évaluation et de suivi-évaluation interne et croise les différents résultats pour des synthèses dynamiques. </w:t>
      </w:r>
    </w:p>
    <w:p w14:paraId="7E32BA30" w14:textId="77777777" w:rsidR="007A2637" w:rsidRPr="007A2637" w:rsidRDefault="007A2637" w:rsidP="007A2637">
      <w:pPr>
        <w:pStyle w:val="Paragraphedeliste"/>
        <w:rPr>
          <w:rFonts w:ascii="Arial Narrow" w:hAnsi="Arial Narrow" w:cs="Calibri"/>
        </w:rPr>
      </w:pPr>
    </w:p>
    <w:p w14:paraId="7B1DC1EA" w14:textId="2D65A255" w:rsidR="004B581D" w:rsidRPr="00555E8D" w:rsidRDefault="004B581D" w:rsidP="004F552F">
      <w:pPr>
        <w:pStyle w:val="Paragraphedeliste"/>
        <w:numPr>
          <w:ilvl w:val="0"/>
          <w:numId w:val="18"/>
        </w:numPr>
        <w:spacing w:before="120" w:after="120" w:line="240" w:lineRule="auto"/>
        <w:jc w:val="both"/>
        <w:rPr>
          <w:rFonts w:ascii="Arial Narrow" w:hAnsi="Arial Narrow" w:cs="Calibri"/>
        </w:rPr>
      </w:pPr>
      <w:r w:rsidRPr="00555E8D">
        <w:rPr>
          <w:rFonts w:ascii="Arial Narrow" w:hAnsi="Arial Narrow" w:cs="Calibri"/>
          <w:b/>
          <w:bCs/>
        </w:rPr>
        <w:t>Principe général de fonctionnement des systèmes de suivi-évaluation</w:t>
      </w:r>
      <w:r w:rsidRPr="00555E8D">
        <w:rPr>
          <w:rFonts w:ascii="Arial Narrow" w:hAnsi="Arial Narrow" w:cs="Calibri"/>
        </w:rPr>
        <w:t xml:space="preserve"> : autant les </w:t>
      </w:r>
      <w:r w:rsidR="002F22A6">
        <w:rPr>
          <w:rFonts w:ascii="Arial Narrow" w:hAnsi="Arial Narrow" w:cs="Calibri"/>
        </w:rPr>
        <w:t>deux</w:t>
      </w:r>
      <w:r w:rsidRPr="00555E8D">
        <w:rPr>
          <w:rFonts w:ascii="Arial Narrow" w:hAnsi="Arial Narrow" w:cs="Calibri"/>
        </w:rPr>
        <w:t xml:space="preserve"> niveaux institutionnels de planification locale sont intégrés et mis</w:t>
      </w:r>
      <w:r w:rsidR="00555E8D" w:rsidRPr="00555E8D">
        <w:rPr>
          <w:rFonts w:ascii="Arial Narrow" w:hAnsi="Arial Narrow" w:cs="Calibri"/>
        </w:rPr>
        <w:t>e</w:t>
      </w:r>
      <w:r w:rsidRPr="00555E8D">
        <w:rPr>
          <w:rFonts w:ascii="Arial Narrow" w:hAnsi="Arial Narrow" w:cs="Calibri"/>
        </w:rPr>
        <w:t xml:space="preserve"> en cohérence, autant les dispositifs de suivi-évaluation, tout en étant relativement spécifiques et autonomes, doivent être en symbiose et en complémentarité.</w:t>
      </w:r>
    </w:p>
    <w:p w14:paraId="3FA51F3A" w14:textId="686E0542" w:rsidR="004B581D" w:rsidRPr="008B73A2" w:rsidRDefault="004B581D" w:rsidP="004B581D">
      <w:pPr>
        <w:spacing w:before="120" w:after="120" w:line="240" w:lineRule="auto"/>
        <w:jc w:val="both"/>
        <w:rPr>
          <w:rFonts w:ascii="Arial Narrow" w:hAnsi="Arial Narrow" w:cs="Calibri"/>
        </w:rPr>
      </w:pPr>
      <w:r w:rsidRPr="008B73A2">
        <w:rPr>
          <w:rFonts w:ascii="Arial Narrow" w:hAnsi="Arial Narrow" w:cs="Calibri"/>
        </w:rPr>
        <w:t>En outre, l’élaboration des outils de suivi-évaluation, en tenant compte des objectifs, niveaux et méthodes d’évaluation, relèvent des acteurs directs du programme de développement. Ils ne doivent pas être très nombreux et leur contenu doit être simple, adapté aux capacités locales.</w:t>
      </w:r>
    </w:p>
    <w:p w14:paraId="3CABB93B" w14:textId="77777777" w:rsidR="004B581D" w:rsidRPr="008B73A2" w:rsidRDefault="004B581D" w:rsidP="004B581D">
      <w:pPr>
        <w:spacing w:before="120" w:after="120" w:line="240" w:lineRule="auto"/>
        <w:jc w:val="both"/>
        <w:rPr>
          <w:rFonts w:ascii="Arial Narrow" w:hAnsi="Arial Narrow" w:cs="Calibri"/>
        </w:rPr>
      </w:pPr>
      <w:r w:rsidRPr="008B73A2">
        <w:rPr>
          <w:rFonts w:ascii="Arial Narrow" w:hAnsi="Arial Narrow" w:cs="Calibri"/>
        </w:rPr>
        <w:t>Enfin pour objectiver tout système de suivi-évaluation</w:t>
      </w:r>
      <w:r w:rsidR="00555E8D">
        <w:rPr>
          <w:rFonts w:ascii="Arial Narrow" w:hAnsi="Arial Narrow" w:cs="Calibri"/>
        </w:rPr>
        <w:t>,</w:t>
      </w:r>
      <w:r w:rsidRPr="008B73A2">
        <w:rPr>
          <w:rFonts w:ascii="Arial Narrow" w:hAnsi="Arial Narrow" w:cs="Calibri"/>
        </w:rPr>
        <w:t xml:space="preserve"> il importe de définir au préalable une batterie d’indicateurs objectivement vérifiables et mesurables. </w:t>
      </w:r>
    </w:p>
    <w:p w14:paraId="22EDD903" w14:textId="77777777" w:rsidR="004B581D" w:rsidRPr="008B73A2" w:rsidRDefault="004B581D" w:rsidP="004B581D">
      <w:pPr>
        <w:spacing w:before="120" w:after="120" w:line="240" w:lineRule="auto"/>
        <w:jc w:val="both"/>
        <w:rPr>
          <w:rFonts w:ascii="Arial Narrow" w:hAnsi="Arial Narrow" w:cs="Calibri"/>
        </w:rPr>
      </w:pPr>
      <w:r w:rsidRPr="008B73A2">
        <w:rPr>
          <w:rFonts w:ascii="Arial Narrow" w:hAnsi="Arial Narrow" w:cs="Calibri"/>
        </w:rPr>
        <w:t>Ces indicateurs ne peuvent pas non plus être définis en dehors des populations et autres acteurs du développement. Toutefois, en matière de planification régionale et locale les indicateurs peuvent être élaborés autour des préoccupations majeures suivantes :</w:t>
      </w:r>
    </w:p>
    <w:p w14:paraId="19AB13FF" w14:textId="77777777" w:rsidR="004B581D" w:rsidRPr="008B73A2" w:rsidRDefault="004B581D" w:rsidP="004F552F">
      <w:pPr>
        <w:numPr>
          <w:ilvl w:val="0"/>
          <w:numId w:val="12"/>
        </w:numPr>
        <w:tabs>
          <w:tab w:val="clear" w:pos="2604"/>
        </w:tabs>
        <w:spacing w:after="0" w:line="240" w:lineRule="auto"/>
        <w:ind w:left="720"/>
        <w:jc w:val="both"/>
        <w:rPr>
          <w:rFonts w:ascii="Arial Narrow" w:hAnsi="Arial Narrow" w:cs="Calibri"/>
        </w:rPr>
      </w:pPr>
      <w:r w:rsidRPr="008B73A2">
        <w:rPr>
          <w:rFonts w:ascii="Arial Narrow" w:hAnsi="Arial Narrow" w:cs="Calibri"/>
        </w:rPr>
        <w:t>indicateurs liés à l’efficacité (atteinte des objectifs) à l’efficience (utilisation des moyens) impact des actions réalisées ;</w:t>
      </w:r>
    </w:p>
    <w:p w14:paraId="532AD130" w14:textId="77777777" w:rsidR="004B581D" w:rsidRPr="008B73A2" w:rsidRDefault="004B581D" w:rsidP="004F552F">
      <w:pPr>
        <w:numPr>
          <w:ilvl w:val="0"/>
          <w:numId w:val="12"/>
        </w:numPr>
        <w:tabs>
          <w:tab w:val="clear" w:pos="2604"/>
        </w:tabs>
        <w:spacing w:after="0" w:line="240" w:lineRule="auto"/>
        <w:ind w:left="720"/>
        <w:jc w:val="both"/>
        <w:rPr>
          <w:rFonts w:ascii="Arial Narrow" w:hAnsi="Arial Narrow" w:cs="Calibri"/>
        </w:rPr>
      </w:pPr>
      <w:r w:rsidRPr="008B73A2">
        <w:rPr>
          <w:rFonts w:ascii="Arial Narrow" w:hAnsi="Arial Narrow" w:cs="Calibri"/>
        </w:rPr>
        <w:t>indicateurs liés au degré d’implication des participants aux différentes phases de la démarche de planification locale ;</w:t>
      </w:r>
    </w:p>
    <w:p w14:paraId="2CA7F714" w14:textId="77777777" w:rsidR="004B581D" w:rsidRPr="008B73A2" w:rsidRDefault="004B581D" w:rsidP="004F552F">
      <w:pPr>
        <w:numPr>
          <w:ilvl w:val="0"/>
          <w:numId w:val="12"/>
        </w:numPr>
        <w:tabs>
          <w:tab w:val="clear" w:pos="2604"/>
        </w:tabs>
        <w:spacing w:after="0" w:line="240" w:lineRule="auto"/>
        <w:ind w:left="720"/>
        <w:jc w:val="both"/>
        <w:rPr>
          <w:rFonts w:ascii="Arial Narrow" w:hAnsi="Arial Narrow" w:cs="Calibri"/>
        </w:rPr>
      </w:pPr>
      <w:r w:rsidRPr="008B73A2">
        <w:rPr>
          <w:rFonts w:ascii="Arial Narrow" w:hAnsi="Arial Narrow" w:cs="Calibri"/>
        </w:rPr>
        <w:t>indicateurs liés au degré de responsabilisation et de respect du rôle de chaque partenaire engagé dans la démarche ;</w:t>
      </w:r>
    </w:p>
    <w:p w14:paraId="42BE8F89" w14:textId="77777777" w:rsidR="004B581D" w:rsidRPr="008B73A2" w:rsidRDefault="004B581D" w:rsidP="004F552F">
      <w:pPr>
        <w:numPr>
          <w:ilvl w:val="0"/>
          <w:numId w:val="12"/>
        </w:numPr>
        <w:tabs>
          <w:tab w:val="clear" w:pos="2604"/>
        </w:tabs>
        <w:spacing w:after="0" w:line="240" w:lineRule="auto"/>
        <w:ind w:left="720"/>
        <w:jc w:val="both"/>
        <w:rPr>
          <w:rFonts w:ascii="Arial Narrow" w:hAnsi="Arial Narrow" w:cs="Calibri"/>
        </w:rPr>
      </w:pPr>
      <w:r w:rsidRPr="008B73A2">
        <w:rPr>
          <w:rFonts w:ascii="Arial Narrow" w:hAnsi="Arial Narrow" w:cs="Calibri"/>
        </w:rPr>
        <w:t>indicateurs liés à l’intériorisation et à la mise en application correcte de la philosophie et des orientations stratégiques de la démarche.</w:t>
      </w:r>
    </w:p>
    <w:p w14:paraId="2395495F" w14:textId="77777777" w:rsidR="004B581D" w:rsidRPr="008B73A2" w:rsidRDefault="004B581D" w:rsidP="004B581D">
      <w:pPr>
        <w:spacing w:after="0" w:line="240" w:lineRule="auto"/>
        <w:jc w:val="both"/>
        <w:rPr>
          <w:rFonts w:ascii="Arial Narrow" w:hAnsi="Arial Narrow" w:cs="Calibri"/>
        </w:rPr>
      </w:pPr>
    </w:p>
    <w:p w14:paraId="312C89BE" w14:textId="77777777" w:rsidR="004B581D" w:rsidRPr="008B73A2" w:rsidRDefault="004B581D" w:rsidP="004B581D">
      <w:pPr>
        <w:spacing w:after="0" w:line="240" w:lineRule="auto"/>
        <w:jc w:val="both"/>
        <w:rPr>
          <w:rFonts w:ascii="Arial Narrow" w:hAnsi="Arial Narrow" w:cs="Calibri"/>
        </w:rPr>
      </w:pPr>
      <w:r w:rsidRPr="008B73A2">
        <w:rPr>
          <w:rFonts w:ascii="Arial Narrow" w:hAnsi="Arial Narrow" w:cs="Calibri"/>
        </w:rPr>
        <w:t>Comme tout système de suivi-évaluation celui du PDESC se fera également à des moments privilégiés à savoir au démarrage de l’action, en cours d’exécution et à la fin.</w:t>
      </w:r>
      <w:r w:rsidRPr="008B73A2">
        <w:rPr>
          <w:rFonts w:ascii="Arial Narrow" w:hAnsi="Arial Narrow" w:cs="Calibri"/>
        </w:rPr>
        <w:br w:type="page"/>
      </w:r>
    </w:p>
    <w:p w14:paraId="14AD1BC3" w14:textId="77777777" w:rsidR="004B581D" w:rsidRPr="008B73A2" w:rsidRDefault="004B581D" w:rsidP="004B581D">
      <w:pPr>
        <w:spacing w:after="0" w:line="240" w:lineRule="auto"/>
        <w:jc w:val="both"/>
        <w:rPr>
          <w:rFonts w:ascii="Arial Narrow" w:hAnsi="Arial Narrow" w:cs="Calibri"/>
        </w:rPr>
        <w:sectPr w:rsidR="004B581D" w:rsidRPr="008B73A2" w:rsidSect="00270696">
          <w:pgSz w:w="12240" w:h="15840" w:code="1"/>
          <w:pgMar w:top="1134" w:right="1440" w:bottom="1440" w:left="1440" w:header="709" w:footer="709" w:gutter="0"/>
          <w:cols w:space="708"/>
          <w:titlePg/>
          <w:docGrid w:linePitch="360"/>
        </w:sectPr>
      </w:pPr>
    </w:p>
    <w:p w14:paraId="500EC43B" w14:textId="4FACCDDD" w:rsidR="006F4033" w:rsidRPr="00F74858" w:rsidRDefault="006F4033" w:rsidP="00F74858">
      <w:pPr>
        <w:pStyle w:val="Paragraphedeliste"/>
        <w:numPr>
          <w:ilvl w:val="0"/>
          <w:numId w:val="1"/>
        </w:numPr>
        <w:rPr>
          <w:rFonts w:ascii="Arial Narrow" w:eastAsia="Times New Roman" w:hAnsi="Arial Narrow" w:cs="Times New Roman"/>
          <w:b/>
          <w:lang w:eastAsia="ar-SA"/>
        </w:rPr>
      </w:pPr>
      <w:r w:rsidRPr="00F74858">
        <w:rPr>
          <w:rFonts w:ascii="Arial Narrow" w:eastAsia="Times New Roman" w:hAnsi="Arial Narrow" w:cs="Times New Roman"/>
          <w:b/>
          <w:lang w:eastAsia="ar-SA"/>
        </w:rPr>
        <w:t xml:space="preserve">ANNEXES </w:t>
      </w:r>
    </w:p>
    <w:p w14:paraId="50D89D5B" w14:textId="21283633" w:rsidR="007F67DC" w:rsidRDefault="006F4033" w:rsidP="00F74858">
      <w:pPr>
        <w:rPr>
          <w:rFonts w:ascii="Calibri" w:eastAsia="Times New Roman" w:hAnsi="Calibri" w:cs="Calibri"/>
          <w:b/>
          <w:sz w:val="20"/>
          <w:szCs w:val="20"/>
          <w:lang w:eastAsia="ar-SA"/>
        </w:rPr>
      </w:pPr>
      <w:r>
        <w:rPr>
          <w:rFonts w:ascii="Arial Narrow" w:eastAsia="Times New Roman" w:hAnsi="Arial Narrow" w:cs="Times New Roman"/>
          <w:b/>
          <w:lang w:eastAsia="ar-SA"/>
        </w:rPr>
        <w:t>Annexe 1 :</w:t>
      </w:r>
      <w:r w:rsidRPr="00D16AC9">
        <w:rPr>
          <w:rFonts w:ascii="Calibri" w:eastAsia="Times New Roman" w:hAnsi="Calibri" w:cs="Calibri"/>
          <w:b/>
          <w:sz w:val="20"/>
          <w:szCs w:val="20"/>
          <w:lang w:eastAsia="ar-SA"/>
        </w:rPr>
        <w:t xml:space="preserve"> </w:t>
      </w:r>
      <w:r w:rsidR="007F67DC">
        <w:rPr>
          <w:rFonts w:ascii="Calibri" w:eastAsia="Times New Roman" w:hAnsi="Calibri" w:cs="Calibri"/>
          <w:b/>
          <w:sz w:val="20"/>
          <w:szCs w:val="20"/>
          <w:lang w:eastAsia="ar-SA"/>
        </w:rPr>
        <w:t xml:space="preserve">Liste des membres du comité de pilotage </w:t>
      </w:r>
    </w:p>
    <w:tbl>
      <w:tblPr>
        <w:tblStyle w:val="Grilledutableau"/>
        <w:tblW w:w="10916" w:type="dxa"/>
        <w:tblInd w:w="-998" w:type="dxa"/>
        <w:tblLook w:val="04A0" w:firstRow="1" w:lastRow="0" w:firstColumn="1" w:lastColumn="0" w:noHBand="0" w:noVBand="1"/>
      </w:tblPr>
      <w:tblGrid>
        <w:gridCol w:w="541"/>
        <w:gridCol w:w="3004"/>
        <w:gridCol w:w="4252"/>
        <w:gridCol w:w="1418"/>
        <w:gridCol w:w="1701"/>
      </w:tblGrid>
      <w:tr w:rsidR="00B149C8" w:rsidRPr="00FE0795" w14:paraId="092F758A" w14:textId="6975E6C8" w:rsidTr="0065487D">
        <w:trPr>
          <w:trHeight w:val="77"/>
        </w:trPr>
        <w:tc>
          <w:tcPr>
            <w:tcW w:w="541" w:type="dxa"/>
          </w:tcPr>
          <w:p w14:paraId="2ADAA576" w14:textId="77777777" w:rsidR="00B149C8" w:rsidRPr="00FE0795" w:rsidRDefault="00B149C8" w:rsidP="00B27273">
            <w:pPr>
              <w:jc w:val="both"/>
              <w:rPr>
                <w:rFonts w:ascii="Arial Narrow" w:eastAsia="Times New Roman" w:hAnsi="Arial Narrow" w:cs="Times New Roman"/>
                <w:b/>
                <w:sz w:val="20"/>
                <w:szCs w:val="20"/>
                <w:lang w:eastAsia="ar-SA"/>
              </w:rPr>
            </w:pPr>
            <w:r w:rsidRPr="00FE0795">
              <w:rPr>
                <w:rFonts w:ascii="Arial Narrow" w:eastAsia="Times New Roman" w:hAnsi="Arial Narrow" w:cs="Times New Roman"/>
                <w:b/>
                <w:sz w:val="20"/>
                <w:szCs w:val="20"/>
                <w:lang w:eastAsia="ar-SA"/>
              </w:rPr>
              <w:t>N°</w:t>
            </w:r>
          </w:p>
        </w:tc>
        <w:tc>
          <w:tcPr>
            <w:tcW w:w="3004" w:type="dxa"/>
          </w:tcPr>
          <w:p w14:paraId="210A7450" w14:textId="77777777" w:rsidR="00B149C8" w:rsidRPr="00FE0795" w:rsidRDefault="00B149C8" w:rsidP="00B27273">
            <w:pPr>
              <w:jc w:val="both"/>
              <w:rPr>
                <w:rFonts w:ascii="Arial Narrow" w:eastAsia="Times New Roman" w:hAnsi="Arial Narrow" w:cs="Times New Roman"/>
                <w:b/>
                <w:sz w:val="20"/>
                <w:szCs w:val="20"/>
                <w:lang w:eastAsia="ar-SA"/>
              </w:rPr>
            </w:pPr>
            <w:r w:rsidRPr="00FE0795">
              <w:rPr>
                <w:rFonts w:ascii="Arial Narrow" w:eastAsia="Times New Roman" w:hAnsi="Arial Narrow" w:cs="Times New Roman"/>
                <w:b/>
                <w:sz w:val="20"/>
                <w:szCs w:val="20"/>
                <w:lang w:eastAsia="ar-SA"/>
              </w:rPr>
              <w:t>Prénoms et Nom</w:t>
            </w:r>
          </w:p>
        </w:tc>
        <w:tc>
          <w:tcPr>
            <w:tcW w:w="4252" w:type="dxa"/>
          </w:tcPr>
          <w:p w14:paraId="291CEFBD" w14:textId="77777777" w:rsidR="00B149C8" w:rsidRPr="00FE0795" w:rsidRDefault="00B149C8" w:rsidP="00B27273">
            <w:pPr>
              <w:jc w:val="both"/>
              <w:rPr>
                <w:rFonts w:ascii="Arial Narrow" w:eastAsia="Times New Roman" w:hAnsi="Arial Narrow" w:cs="Times New Roman"/>
                <w:b/>
                <w:sz w:val="20"/>
                <w:szCs w:val="20"/>
                <w:lang w:eastAsia="ar-SA"/>
              </w:rPr>
            </w:pPr>
            <w:r w:rsidRPr="00FE0795">
              <w:rPr>
                <w:rFonts w:ascii="Arial Narrow" w:eastAsia="Times New Roman" w:hAnsi="Arial Narrow" w:cs="Times New Roman"/>
                <w:b/>
                <w:sz w:val="20"/>
                <w:szCs w:val="20"/>
                <w:lang w:eastAsia="ar-SA"/>
              </w:rPr>
              <w:t>Structure/Fonction</w:t>
            </w:r>
          </w:p>
        </w:tc>
        <w:tc>
          <w:tcPr>
            <w:tcW w:w="1418" w:type="dxa"/>
          </w:tcPr>
          <w:p w14:paraId="5625F4DC" w14:textId="02C109D1" w:rsidR="00B149C8" w:rsidRPr="00FE0795" w:rsidRDefault="00B149C8" w:rsidP="00B27273">
            <w:pPr>
              <w:jc w:val="both"/>
              <w:rPr>
                <w:rFonts w:ascii="Arial Narrow" w:eastAsia="Times New Roman" w:hAnsi="Arial Narrow" w:cs="Times New Roman"/>
                <w:b/>
                <w:sz w:val="20"/>
                <w:szCs w:val="20"/>
                <w:lang w:eastAsia="ar-SA"/>
              </w:rPr>
            </w:pPr>
            <w:r>
              <w:rPr>
                <w:rFonts w:ascii="Arial Narrow" w:eastAsia="Times New Roman" w:hAnsi="Arial Narrow" w:cs="Times New Roman"/>
                <w:b/>
                <w:sz w:val="20"/>
                <w:szCs w:val="20"/>
                <w:lang w:eastAsia="ar-SA"/>
              </w:rPr>
              <w:t>Postes</w:t>
            </w:r>
          </w:p>
        </w:tc>
        <w:tc>
          <w:tcPr>
            <w:tcW w:w="1701" w:type="dxa"/>
          </w:tcPr>
          <w:p w14:paraId="0555446E" w14:textId="1C3A63B1" w:rsidR="00B149C8" w:rsidRDefault="00B149C8" w:rsidP="00B27273">
            <w:pPr>
              <w:jc w:val="both"/>
              <w:rPr>
                <w:rFonts w:ascii="Arial Narrow" w:eastAsia="Times New Roman" w:hAnsi="Arial Narrow" w:cs="Times New Roman"/>
                <w:b/>
                <w:sz w:val="20"/>
                <w:szCs w:val="20"/>
                <w:lang w:eastAsia="ar-SA"/>
              </w:rPr>
            </w:pPr>
            <w:r>
              <w:rPr>
                <w:rFonts w:ascii="Arial Narrow" w:eastAsia="Times New Roman" w:hAnsi="Arial Narrow" w:cs="Times New Roman"/>
                <w:b/>
                <w:sz w:val="20"/>
                <w:szCs w:val="20"/>
                <w:lang w:eastAsia="ar-SA"/>
              </w:rPr>
              <w:t xml:space="preserve">Contact </w:t>
            </w:r>
          </w:p>
        </w:tc>
      </w:tr>
      <w:tr w:rsidR="00B149C8" w:rsidRPr="00FE0795" w14:paraId="49AE1977" w14:textId="4D38B4C0" w:rsidTr="0065487D">
        <w:tc>
          <w:tcPr>
            <w:tcW w:w="541" w:type="dxa"/>
          </w:tcPr>
          <w:p w14:paraId="7CBCEBE5" w14:textId="77777777" w:rsidR="00B149C8" w:rsidRPr="00BC3C72" w:rsidRDefault="00B149C8" w:rsidP="00B27273">
            <w:pPr>
              <w:jc w:val="both"/>
              <w:rPr>
                <w:rFonts w:ascii="Arial Narrow" w:eastAsia="Times New Roman" w:hAnsi="Arial Narrow" w:cstheme="minorHAnsi"/>
                <w:sz w:val="20"/>
                <w:szCs w:val="20"/>
                <w:lang w:eastAsia="ar-SA"/>
              </w:rPr>
            </w:pPr>
            <w:r w:rsidRPr="00BC3C72">
              <w:rPr>
                <w:rFonts w:ascii="Arial Narrow" w:eastAsia="Times New Roman" w:hAnsi="Arial Narrow" w:cstheme="minorHAnsi"/>
                <w:sz w:val="20"/>
                <w:szCs w:val="20"/>
                <w:lang w:eastAsia="ar-SA"/>
              </w:rPr>
              <w:t>1</w:t>
            </w:r>
          </w:p>
        </w:tc>
        <w:tc>
          <w:tcPr>
            <w:tcW w:w="3004" w:type="dxa"/>
          </w:tcPr>
          <w:p w14:paraId="76B2BC4E" w14:textId="7473C711" w:rsidR="00B149C8" w:rsidRPr="00BC3C72" w:rsidRDefault="00B149C8" w:rsidP="00B27273">
            <w:pPr>
              <w:jc w:val="both"/>
              <w:rPr>
                <w:rFonts w:ascii="Arial Narrow" w:eastAsia="Times New Roman" w:hAnsi="Arial Narrow" w:cstheme="minorHAnsi"/>
                <w:sz w:val="20"/>
                <w:szCs w:val="20"/>
                <w:lang w:eastAsia="ar-SA"/>
              </w:rPr>
            </w:pPr>
            <w:r>
              <w:rPr>
                <w:rFonts w:ascii="Arial Narrow" w:eastAsia="Times New Roman" w:hAnsi="Arial Narrow" w:cstheme="minorHAnsi"/>
                <w:sz w:val="20"/>
                <w:szCs w:val="20"/>
                <w:lang w:eastAsia="ar-SA"/>
              </w:rPr>
              <w:t>Oumar GUINDO</w:t>
            </w:r>
          </w:p>
        </w:tc>
        <w:tc>
          <w:tcPr>
            <w:tcW w:w="4252" w:type="dxa"/>
          </w:tcPr>
          <w:p w14:paraId="41EEEFF3" w14:textId="77777777" w:rsidR="00B149C8" w:rsidRPr="00BC3C72" w:rsidRDefault="00B149C8" w:rsidP="00B27273">
            <w:pPr>
              <w:jc w:val="both"/>
              <w:rPr>
                <w:rFonts w:ascii="Arial Narrow" w:eastAsia="Times New Roman" w:hAnsi="Arial Narrow" w:cstheme="minorHAnsi"/>
                <w:sz w:val="20"/>
                <w:szCs w:val="20"/>
                <w:lang w:eastAsia="ar-SA"/>
              </w:rPr>
            </w:pPr>
            <w:r w:rsidRPr="00BC3C72">
              <w:rPr>
                <w:rFonts w:ascii="Arial Narrow" w:eastAsia="Times New Roman" w:hAnsi="Arial Narrow" w:cstheme="minorHAnsi"/>
                <w:sz w:val="20"/>
                <w:szCs w:val="20"/>
                <w:lang w:eastAsia="ar-SA"/>
              </w:rPr>
              <w:t>Maire</w:t>
            </w:r>
          </w:p>
        </w:tc>
        <w:tc>
          <w:tcPr>
            <w:tcW w:w="1418" w:type="dxa"/>
          </w:tcPr>
          <w:p w14:paraId="0678219C" w14:textId="1D575D0D" w:rsidR="00B149C8" w:rsidRPr="00BC3C72" w:rsidRDefault="00B149C8" w:rsidP="00B27273">
            <w:pPr>
              <w:jc w:val="both"/>
              <w:rPr>
                <w:rFonts w:ascii="Arial Narrow" w:eastAsia="Times New Roman" w:hAnsi="Arial Narrow" w:cstheme="minorHAnsi"/>
                <w:sz w:val="20"/>
                <w:szCs w:val="20"/>
                <w:lang w:eastAsia="ar-SA"/>
              </w:rPr>
            </w:pPr>
            <w:r>
              <w:rPr>
                <w:rFonts w:ascii="Arial Narrow" w:eastAsia="Times New Roman" w:hAnsi="Arial Narrow" w:cstheme="minorHAnsi"/>
                <w:sz w:val="20"/>
                <w:szCs w:val="20"/>
                <w:lang w:eastAsia="ar-SA"/>
              </w:rPr>
              <w:t>Président</w:t>
            </w:r>
          </w:p>
        </w:tc>
        <w:tc>
          <w:tcPr>
            <w:tcW w:w="1701" w:type="dxa"/>
          </w:tcPr>
          <w:p w14:paraId="27CCBD63" w14:textId="293EC7AE" w:rsidR="00B149C8" w:rsidRDefault="00FD008A" w:rsidP="00B27273">
            <w:pPr>
              <w:jc w:val="both"/>
              <w:rPr>
                <w:rFonts w:ascii="Arial Narrow" w:eastAsia="Times New Roman" w:hAnsi="Arial Narrow" w:cstheme="minorHAnsi"/>
                <w:sz w:val="20"/>
                <w:szCs w:val="20"/>
                <w:lang w:eastAsia="ar-SA"/>
              </w:rPr>
            </w:pPr>
            <w:r>
              <w:rPr>
                <w:rFonts w:ascii="Arial Narrow" w:eastAsia="Times New Roman" w:hAnsi="Arial Narrow" w:cstheme="minorHAnsi"/>
                <w:sz w:val="20"/>
                <w:szCs w:val="20"/>
                <w:lang w:eastAsia="ar-SA"/>
              </w:rPr>
              <w:t>76 45 30 24</w:t>
            </w:r>
          </w:p>
        </w:tc>
      </w:tr>
      <w:tr w:rsidR="00B149C8" w:rsidRPr="00FE0795" w14:paraId="1A44BFCD" w14:textId="6F1DA25B" w:rsidTr="0065487D">
        <w:tc>
          <w:tcPr>
            <w:tcW w:w="541" w:type="dxa"/>
          </w:tcPr>
          <w:p w14:paraId="3713C21F" w14:textId="77777777" w:rsidR="00B149C8" w:rsidRPr="00BC3C72" w:rsidRDefault="00B149C8" w:rsidP="00B27273">
            <w:pPr>
              <w:jc w:val="both"/>
              <w:rPr>
                <w:rFonts w:ascii="Arial Narrow" w:eastAsia="Times New Roman" w:hAnsi="Arial Narrow" w:cstheme="minorHAnsi"/>
                <w:sz w:val="20"/>
                <w:szCs w:val="20"/>
                <w:lang w:eastAsia="ar-SA"/>
              </w:rPr>
            </w:pPr>
            <w:r w:rsidRPr="00BC3C72">
              <w:rPr>
                <w:rFonts w:ascii="Arial Narrow" w:eastAsia="Times New Roman" w:hAnsi="Arial Narrow" w:cstheme="minorHAnsi"/>
                <w:sz w:val="20"/>
                <w:szCs w:val="20"/>
                <w:lang w:eastAsia="ar-SA"/>
              </w:rPr>
              <w:t>2</w:t>
            </w:r>
          </w:p>
        </w:tc>
        <w:tc>
          <w:tcPr>
            <w:tcW w:w="3004" w:type="dxa"/>
          </w:tcPr>
          <w:p w14:paraId="0C0AFB94" w14:textId="37EE6EDA" w:rsidR="00B149C8" w:rsidRPr="00BC3C72" w:rsidRDefault="00B149C8" w:rsidP="00B27273">
            <w:pPr>
              <w:jc w:val="both"/>
              <w:rPr>
                <w:rFonts w:ascii="Arial Narrow" w:eastAsia="Times New Roman" w:hAnsi="Arial Narrow" w:cstheme="minorHAnsi"/>
                <w:sz w:val="20"/>
                <w:szCs w:val="20"/>
                <w:lang w:eastAsia="ar-SA"/>
              </w:rPr>
            </w:pPr>
            <w:r>
              <w:rPr>
                <w:rFonts w:ascii="Arial Narrow" w:eastAsia="Times New Roman" w:hAnsi="Arial Narrow" w:cstheme="minorHAnsi"/>
                <w:sz w:val="20"/>
                <w:szCs w:val="20"/>
                <w:lang w:eastAsia="ar-SA"/>
              </w:rPr>
              <w:t xml:space="preserve">Hamadi DIARRA </w:t>
            </w:r>
          </w:p>
        </w:tc>
        <w:tc>
          <w:tcPr>
            <w:tcW w:w="4252" w:type="dxa"/>
          </w:tcPr>
          <w:p w14:paraId="1C6207DA" w14:textId="295244D9" w:rsidR="00B149C8" w:rsidRPr="00BC3C72" w:rsidRDefault="00B149C8" w:rsidP="00B27273">
            <w:pPr>
              <w:jc w:val="both"/>
              <w:rPr>
                <w:rFonts w:ascii="Arial Narrow" w:eastAsia="Times New Roman" w:hAnsi="Arial Narrow" w:cstheme="minorHAnsi"/>
                <w:sz w:val="20"/>
                <w:szCs w:val="20"/>
                <w:lang w:eastAsia="ar-SA"/>
              </w:rPr>
            </w:pPr>
            <w:r>
              <w:rPr>
                <w:rFonts w:ascii="Arial Narrow" w:eastAsia="Times New Roman" w:hAnsi="Arial Narrow" w:cstheme="minorHAnsi"/>
                <w:sz w:val="20"/>
                <w:szCs w:val="20"/>
                <w:lang w:eastAsia="ar-SA"/>
              </w:rPr>
              <w:t xml:space="preserve">Commission finances </w:t>
            </w:r>
          </w:p>
        </w:tc>
        <w:tc>
          <w:tcPr>
            <w:tcW w:w="1418" w:type="dxa"/>
          </w:tcPr>
          <w:p w14:paraId="77D3FAAD" w14:textId="353B6099" w:rsidR="00B149C8" w:rsidRPr="00BC3C72" w:rsidRDefault="00B149C8" w:rsidP="00B27273">
            <w:pPr>
              <w:jc w:val="both"/>
              <w:rPr>
                <w:rFonts w:ascii="Arial Narrow" w:eastAsia="Times New Roman" w:hAnsi="Arial Narrow" w:cstheme="minorHAnsi"/>
                <w:sz w:val="20"/>
                <w:szCs w:val="20"/>
                <w:lang w:eastAsia="ar-SA"/>
              </w:rPr>
            </w:pPr>
            <w:r>
              <w:rPr>
                <w:rFonts w:ascii="Arial Narrow" w:eastAsia="Times New Roman" w:hAnsi="Arial Narrow" w:cstheme="minorHAnsi"/>
                <w:sz w:val="20"/>
                <w:szCs w:val="20"/>
                <w:lang w:eastAsia="ar-SA"/>
              </w:rPr>
              <w:t>Vice -président</w:t>
            </w:r>
          </w:p>
        </w:tc>
        <w:tc>
          <w:tcPr>
            <w:tcW w:w="1701" w:type="dxa"/>
          </w:tcPr>
          <w:p w14:paraId="7A5E09ED" w14:textId="360696B5" w:rsidR="00B149C8" w:rsidRDefault="00FD008A" w:rsidP="00B27273">
            <w:pPr>
              <w:jc w:val="both"/>
              <w:rPr>
                <w:rFonts w:ascii="Arial Narrow" w:eastAsia="Times New Roman" w:hAnsi="Arial Narrow" w:cstheme="minorHAnsi"/>
                <w:sz w:val="20"/>
                <w:szCs w:val="20"/>
                <w:lang w:eastAsia="ar-SA"/>
              </w:rPr>
            </w:pPr>
            <w:r>
              <w:rPr>
                <w:rFonts w:ascii="Arial Narrow" w:eastAsia="Times New Roman" w:hAnsi="Arial Narrow" w:cstheme="minorHAnsi"/>
                <w:sz w:val="20"/>
                <w:szCs w:val="20"/>
                <w:lang w:eastAsia="ar-SA"/>
              </w:rPr>
              <w:t>76 18 71 50</w:t>
            </w:r>
          </w:p>
        </w:tc>
      </w:tr>
      <w:tr w:rsidR="00B149C8" w:rsidRPr="00FE0795" w14:paraId="2DC3D47A" w14:textId="629B1EB1" w:rsidTr="0065487D">
        <w:tc>
          <w:tcPr>
            <w:tcW w:w="541" w:type="dxa"/>
          </w:tcPr>
          <w:p w14:paraId="5A7EE62D" w14:textId="77777777" w:rsidR="00B149C8" w:rsidRPr="00BC3C72" w:rsidRDefault="00B149C8" w:rsidP="00B27273">
            <w:pPr>
              <w:jc w:val="both"/>
              <w:rPr>
                <w:rFonts w:ascii="Arial Narrow" w:eastAsia="Times New Roman" w:hAnsi="Arial Narrow" w:cstheme="minorHAnsi"/>
                <w:sz w:val="20"/>
                <w:szCs w:val="20"/>
                <w:lang w:eastAsia="ar-SA"/>
              </w:rPr>
            </w:pPr>
            <w:r w:rsidRPr="00BC3C72">
              <w:rPr>
                <w:rFonts w:ascii="Arial Narrow" w:eastAsia="Times New Roman" w:hAnsi="Arial Narrow" w:cstheme="minorHAnsi"/>
                <w:sz w:val="20"/>
                <w:szCs w:val="20"/>
                <w:lang w:eastAsia="ar-SA"/>
              </w:rPr>
              <w:t>3</w:t>
            </w:r>
          </w:p>
        </w:tc>
        <w:tc>
          <w:tcPr>
            <w:tcW w:w="3004" w:type="dxa"/>
          </w:tcPr>
          <w:p w14:paraId="515129DC" w14:textId="02550D88" w:rsidR="00B149C8" w:rsidRPr="00BC3C72" w:rsidRDefault="00B149C8" w:rsidP="00B27273">
            <w:pPr>
              <w:jc w:val="both"/>
              <w:rPr>
                <w:rFonts w:ascii="Arial Narrow" w:eastAsia="Times New Roman" w:hAnsi="Arial Narrow" w:cstheme="minorHAnsi"/>
                <w:sz w:val="20"/>
                <w:szCs w:val="20"/>
                <w:lang w:eastAsia="ar-SA"/>
              </w:rPr>
            </w:pPr>
            <w:r>
              <w:rPr>
                <w:rFonts w:ascii="Arial Narrow" w:eastAsia="Times New Roman" w:hAnsi="Arial Narrow" w:cstheme="minorHAnsi"/>
                <w:sz w:val="20"/>
                <w:szCs w:val="20"/>
                <w:lang w:eastAsia="ar-SA"/>
              </w:rPr>
              <w:t xml:space="preserve">Mme Keira GASSAMBA </w:t>
            </w:r>
          </w:p>
        </w:tc>
        <w:tc>
          <w:tcPr>
            <w:tcW w:w="4252" w:type="dxa"/>
          </w:tcPr>
          <w:p w14:paraId="31BFAAC6" w14:textId="484C19C7" w:rsidR="00B149C8" w:rsidRPr="00BC3C72" w:rsidRDefault="00B149C8" w:rsidP="00B27273">
            <w:pPr>
              <w:jc w:val="both"/>
              <w:rPr>
                <w:rFonts w:ascii="Arial Narrow" w:eastAsia="Times New Roman" w:hAnsi="Arial Narrow" w:cstheme="minorHAnsi"/>
                <w:sz w:val="20"/>
                <w:szCs w:val="20"/>
                <w:lang w:eastAsia="ar-SA"/>
              </w:rPr>
            </w:pPr>
            <w:r>
              <w:rPr>
                <w:rFonts w:ascii="Arial Narrow" w:eastAsia="Times New Roman" w:hAnsi="Arial Narrow" w:cstheme="minorHAnsi"/>
                <w:sz w:val="20"/>
                <w:szCs w:val="20"/>
                <w:lang w:eastAsia="ar-SA"/>
              </w:rPr>
              <w:t xml:space="preserve">Etat civil, plan et programme </w:t>
            </w:r>
          </w:p>
        </w:tc>
        <w:tc>
          <w:tcPr>
            <w:tcW w:w="1418" w:type="dxa"/>
          </w:tcPr>
          <w:p w14:paraId="21073D35" w14:textId="5DBE869B" w:rsidR="00B149C8" w:rsidRPr="00BC3C72" w:rsidRDefault="00FD008A" w:rsidP="00B27273">
            <w:pPr>
              <w:jc w:val="both"/>
              <w:rPr>
                <w:rFonts w:ascii="Arial Narrow" w:eastAsia="Times New Roman" w:hAnsi="Arial Narrow" w:cstheme="minorHAnsi"/>
                <w:sz w:val="20"/>
                <w:szCs w:val="20"/>
                <w:lang w:eastAsia="ar-SA"/>
              </w:rPr>
            </w:pPr>
            <w:r>
              <w:rPr>
                <w:rFonts w:ascii="Arial Narrow" w:eastAsia="Times New Roman" w:hAnsi="Arial Narrow" w:cstheme="minorHAnsi"/>
                <w:sz w:val="20"/>
                <w:szCs w:val="20"/>
                <w:lang w:eastAsia="ar-SA"/>
              </w:rPr>
              <w:t>Rapporteur</w:t>
            </w:r>
          </w:p>
        </w:tc>
        <w:tc>
          <w:tcPr>
            <w:tcW w:w="1701" w:type="dxa"/>
          </w:tcPr>
          <w:p w14:paraId="67C75556" w14:textId="131D395E" w:rsidR="00B149C8" w:rsidRDefault="00FD008A" w:rsidP="00B27273">
            <w:pPr>
              <w:jc w:val="both"/>
              <w:rPr>
                <w:rFonts w:ascii="Arial Narrow" w:eastAsia="Times New Roman" w:hAnsi="Arial Narrow" w:cstheme="minorHAnsi"/>
                <w:sz w:val="20"/>
                <w:szCs w:val="20"/>
                <w:lang w:eastAsia="ar-SA"/>
              </w:rPr>
            </w:pPr>
            <w:r>
              <w:rPr>
                <w:rFonts w:ascii="Arial Narrow" w:eastAsia="Times New Roman" w:hAnsi="Arial Narrow" w:cstheme="minorHAnsi"/>
                <w:sz w:val="20"/>
                <w:szCs w:val="20"/>
                <w:lang w:eastAsia="ar-SA"/>
              </w:rPr>
              <w:t xml:space="preserve"> 79 25 03 95</w:t>
            </w:r>
          </w:p>
        </w:tc>
      </w:tr>
      <w:tr w:rsidR="00B149C8" w:rsidRPr="00FE0795" w14:paraId="4AC444B4" w14:textId="261767A7" w:rsidTr="0065487D">
        <w:tc>
          <w:tcPr>
            <w:tcW w:w="541" w:type="dxa"/>
          </w:tcPr>
          <w:p w14:paraId="4CBB04F7" w14:textId="77777777" w:rsidR="00B149C8" w:rsidRPr="00BC3C72" w:rsidRDefault="00B149C8" w:rsidP="00B27273">
            <w:pPr>
              <w:jc w:val="both"/>
              <w:rPr>
                <w:rFonts w:ascii="Arial Narrow" w:eastAsia="Times New Roman" w:hAnsi="Arial Narrow" w:cstheme="minorHAnsi"/>
                <w:sz w:val="20"/>
                <w:szCs w:val="20"/>
                <w:lang w:eastAsia="ar-SA"/>
              </w:rPr>
            </w:pPr>
            <w:r w:rsidRPr="00BC3C72">
              <w:rPr>
                <w:rFonts w:ascii="Arial Narrow" w:eastAsia="Times New Roman" w:hAnsi="Arial Narrow" w:cstheme="minorHAnsi"/>
                <w:sz w:val="20"/>
                <w:szCs w:val="20"/>
                <w:lang w:eastAsia="ar-SA"/>
              </w:rPr>
              <w:t>4</w:t>
            </w:r>
          </w:p>
        </w:tc>
        <w:tc>
          <w:tcPr>
            <w:tcW w:w="3004" w:type="dxa"/>
          </w:tcPr>
          <w:p w14:paraId="3DBA5DDC" w14:textId="0E08D03A" w:rsidR="00B149C8" w:rsidRPr="00BC3C72" w:rsidRDefault="00B149C8" w:rsidP="00B27273">
            <w:pPr>
              <w:jc w:val="both"/>
              <w:rPr>
                <w:rFonts w:ascii="Arial Narrow" w:eastAsia="Times New Roman" w:hAnsi="Arial Narrow" w:cstheme="minorHAnsi"/>
                <w:sz w:val="20"/>
                <w:szCs w:val="20"/>
                <w:lang w:eastAsia="ar-SA"/>
              </w:rPr>
            </w:pPr>
            <w:r>
              <w:rPr>
                <w:rFonts w:ascii="Arial Narrow" w:eastAsia="Times New Roman" w:hAnsi="Arial Narrow" w:cstheme="minorHAnsi"/>
                <w:sz w:val="20"/>
                <w:szCs w:val="20"/>
                <w:lang w:eastAsia="ar-SA"/>
              </w:rPr>
              <w:t xml:space="preserve">Diakaridia KONATE </w:t>
            </w:r>
          </w:p>
        </w:tc>
        <w:tc>
          <w:tcPr>
            <w:tcW w:w="4252" w:type="dxa"/>
          </w:tcPr>
          <w:p w14:paraId="31AF8A81" w14:textId="14569F25" w:rsidR="00B149C8" w:rsidRPr="00BC3C72" w:rsidRDefault="00B149C8" w:rsidP="00B27273">
            <w:pPr>
              <w:jc w:val="both"/>
              <w:rPr>
                <w:rFonts w:ascii="Arial Narrow" w:eastAsia="Times New Roman" w:hAnsi="Arial Narrow" w:cstheme="minorHAnsi"/>
                <w:sz w:val="20"/>
                <w:szCs w:val="20"/>
                <w:lang w:eastAsia="ar-SA"/>
              </w:rPr>
            </w:pPr>
            <w:r>
              <w:rPr>
                <w:rFonts w:ascii="Arial Narrow" w:eastAsia="Times New Roman" w:hAnsi="Arial Narrow" w:cstheme="minorHAnsi"/>
                <w:sz w:val="20"/>
                <w:szCs w:val="20"/>
                <w:lang w:eastAsia="ar-SA"/>
              </w:rPr>
              <w:t>Secrétaire Général</w:t>
            </w:r>
          </w:p>
        </w:tc>
        <w:tc>
          <w:tcPr>
            <w:tcW w:w="1418" w:type="dxa"/>
          </w:tcPr>
          <w:p w14:paraId="36613894" w14:textId="295D3197" w:rsidR="00B149C8" w:rsidRPr="00BC3C72" w:rsidRDefault="00B149C8" w:rsidP="00B27273">
            <w:pPr>
              <w:jc w:val="both"/>
              <w:rPr>
                <w:rFonts w:ascii="Arial Narrow" w:eastAsia="Times New Roman" w:hAnsi="Arial Narrow" w:cstheme="minorHAnsi"/>
                <w:sz w:val="20"/>
                <w:szCs w:val="20"/>
                <w:lang w:eastAsia="ar-SA"/>
              </w:rPr>
            </w:pPr>
            <w:r>
              <w:rPr>
                <w:rFonts w:ascii="Arial Narrow" w:eastAsia="Times New Roman" w:hAnsi="Arial Narrow" w:cstheme="minorHAnsi"/>
                <w:sz w:val="20"/>
                <w:szCs w:val="20"/>
                <w:lang w:eastAsia="ar-SA"/>
              </w:rPr>
              <w:t xml:space="preserve">Membre </w:t>
            </w:r>
          </w:p>
        </w:tc>
        <w:tc>
          <w:tcPr>
            <w:tcW w:w="1701" w:type="dxa"/>
          </w:tcPr>
          <w:p w14:paraId="59D94DD6" w14:textId="4D0CFEE5" w:rsidR="00B149C8" w:rsidRDefault="00FD008A" w:rsidP="00B27273">
            <w:pPr>
              <w:jc w:val="both"/>
              <w:rPr>
                <w:rFonts w:ascii="Arial Narrow" w:eastAsia="Times New Roman" w:hAnsi="Arial Narrow" w:cstheme="minorHAnsi"/>
                <w:sz w:val="20"/>
                <w:szCs w:val="20"/>
                <w:lang w:eastAsia="ar-SA"/>
              </w:rPr>
            </w:pPr>
            <w:r>
              <w:rPr>
                <w:rFonts w:ascii="Arial Narrow" w:eastAsia="Times New Roman" w:hAnsi="Arial Narrow" w:cstheme="minorHAnsi"/>
                <w:sz w:val="20"/>
                <w:szCs w:val="20"/>
                <w:lang w:eastAsia="ar-SA"/>
              </w:rPr>
              <w:t>76 23 52 56</w:t>
            </w:r>
          </w:p>
        </w:tc>
      </w:tr>
      <w:tr w:rsidR="00B149C8" w:rsidRPr="00FE0795" w14:paraId="1A507817" w14:textId="1E8517CC" w:rsidTr="0065487D">
        <w:tc>
          <w:tcPr>
            <w:tcW w:w="541" w:type="dxa"/>
          </w:tcPr>
          <w:p w14:paraId="668C9D68" w14:textId="77777777" w:rsidR="00B149C8" w:rsidRPr="00BC3C72" w:rsidRDefault="00B149C8" w:rsidP="00B149C8">
            <w:pPr>
              <w:jc w:val="both"/>
              <w:rPr>
                <w:rFonts w:ascii="Arial Narrow" w:eastAsia="Times New Roman" w:hAnsi="Arial Narrow" w:cstheme="minorHAnsi"/>
                <w:sz w:val="20"/>
                <w:szCs w:val="20"/>
                <w:lang w:eastAsia="ar-SA"/>
              </w:rPr>
            </w:pPr>
            <w:r w:rsidRPr="00BC3C72">
              <w:rPr>
                <w:rFonts w:ascii="Arial Narrow" w:eastAsia="Times New Roman" w:hAnsi="Arial Narrow" w:cstheme="minorHAnsi"/>
                <w:sz w:val="20"/>
                <w:szCs w:val="20"/>
                <w:lang w:eastAsia="ar-SA"/>
              </w:rPr>
              <w:t>5</w:t>
            </w:r>
          </w:p>
        </w:tc>
        <w:tc>
          <w:tcPr>
            <w:tcW w:w="3004" w:type="dxa"/>
          </w:tcPr>
          <w:p w14:paraId="3B7F8DD3" w14:textId="6CD13AD6" w:rsidR="00B149C8" w:rsidRPr="00BC3C72" w:rsidRDefault="00B149C8" w:rsidP="00B149C8">
            <w:pPr>
              <w:jc w:val="both"/>
              <w:rPr>
                <w:rFonts w:ascii="Arial Narrow" w:eastAsia="Times New Roman" w:hAnsi="Arial Narrow" w:cstheme="minorHAnsi"/>
                <w:sz w:val="20"/>
                <w:szCs w:val="20"/>
                <w:lang w:eastAsia="ar-SA"/>
              </w:rPr>
            </w:pPr>
            <w:r>
              <w:rPr>
                <w:rFonts w:ascii="Arial Narrow" w:eastAsia="Times New Roman" w:hAnsi="Arial Narrow" w:cstheme="minorHAnsi"/>
                <w:sz w:val="20"/>
                <w:szCs w:val="20"/>
                <w:lang w:eastAsia="ar-SA"/>
              </w:rPr>
              <w:t>Fousseini</w:t>
            </w:r>
            <w:r w:rsidR="0065487D">
              <w:rPr>
                <w:rFonts w:ascii="Arial Narrow" w:eastAsia="Times New Roman" w:hAnsi="Arial Narrow" w:cstheme="minorHAnsi"/>
                <w:sz w:val="20"/>
                <w:szCs w:val="20"/>
                <w:lang w:eastAsia="ar-SA"/>
              </w:rPr>
              <w:t xml:space="preserve"> SIDIBE</w:t>
            </w:r>
            <w:r>
              <w:rPr>
                <w:rFonts w:ascii="Arial Narrow" w:eastAsia="Times New Roman" w:hAnsi="Arial Narrow" w:cstheme="minorHAnsi"/>
                <w:sz w:val="20"/>
                <w:szCs w:val="20"/>
                <w:lang w:eastAsia="ar-SA"/>
              </w:rPr>
              <w:t xml:space="preserve"> </w:t>
            </w:r>
          </w:p>
        </w:tc>
        <w:tc>
          <w:tcPr>
            <w:tcW w:w="4252" w:type="dxa"/>
          </w:tcPr>
          <w:p w14:paraId="2770B8D6" w14:textId="7EFFFA18" w:rsidR="00B149C8" w:rsidRPr="00BC3C72" w:rsidRDefault="0065487D" w:rsidP="00B149C8">
            <w:pPr>
              <w:jc w:val="both"/>
              <w:rPr>
                <w:rFonts w:ascii="Arial Narrow" w:eastAsia="Times New Roman" w:hAnsi="Arial Narrow" w:cstheme="minorHAnsi"/>
                <w:sz w:val="20"/>
                <w:szCs w:val="20"/>
                <w:lang w:eastAsia="ar-SA"/>
              </w:rPr>
            </w:pPr>
            <w:r>
              <w:rPr>
                <w:rFonts w:ascii="Arial Narrow" w:eastAsia="Times New Roman" w:hAnsi="Arial Narrow" w:cstheme="minorHAnsi"/>
                <w:sz w:val="20"/>
                <w:szCs w:val="20"/>
                <w:lang w:eastAsia="ar-SA"/>
              </w:rPr>
              <w:t xml:space="preserve">1 er Adjoint au Maire </w:t>
            </w:r>
          </w:p>
        </w:tc>
        <w:tc>
          <w:tcPr>
            <w:tcW w:w="1418" w:type="dxa"/>
          </w:tcPr>
          <w:p w14:paraId="2A6FB3C6" w14:textId="0A2A8D2B" w:rsidR="00B149C8" w:rsidRPr="00BC3C72" w:rsidRDefault="00B149C8" w:rsidP="00B149C8">
            <w:pPr>
              <w:jc w:val="both"/>
              <w:rPr>
                <w:rFonts w:ascii="Arial Narrow" w:eastAsia="Times New Roman" w:hAnsi="Arial Narrow" w:cstheme="minorHAnsi"/>
                <w:sz w:val="20"/>
                <w:szCs w:val="20"/>
                <w:lang w:eastAsia="ar-SA"/>
              </w:rPr>
            </w:pPr>
            <w:r w:rsidRPr="005938C4">
              <w:rPr>
                <w:rFonts w:ascii="Arial Narrow" w:eastAsia="Times New Roman" w:hAnsi="Arial Narrow" w:cstheme="minorHAnsi"/>
                <w:sz w:val="20"/>
                <w:szCs w:val="20"/>
                <w:lang w:eastAsia="ar-SA"/>
              </w:rPr>
              <w:t>Membre</w:t>
            </w:r>
          </w:p>
        </w:tc>
        <w:tc>
          <w:tcPr>
            <w:tcW w:w="1701" w:type="dxa"/>
          </w:tcPr>
          <w:p w14:paraId="150BB46E" w14:textId="12C0FA83" w:rsidR="00B149C8" w:rsidRPr="00BC3C72" w:rsidRDefault="00FD008A" w:rsidP="00B149C8">
            <w:pPr>
              <w:jc w:val="both"/>
              <w:rPr>
                <w:rFonts w:ascii="Arial Narrow" w:eastAsia="Times New Roman" w:hAnsi="Arial Narrow" w:cstheme="minorHAnsi"/>
                <w:sz w:val="20"/>
                <w:szCs w:val="20"/>
                <w:lang w:eastAsia="ar-SA"/>
              </w:rPr>
            </w:pPr>
            <w:r>
              <w:rPr>
                <w:rFonts w:ascii="Arial Narrow" w:eastAsia="Times New Roman" w:hAnsi="Arial Narrow" w:cstheme="minorHAnsi"/>
                <w:sz w:val="20"/>
                <w:szCs w:val="20"/>
                <w:lang w:eastAsia="ar-SA"/>
              </w:rPr>
              <w:t>76 45 99 29</w:t>
            </w:r>
          </w:p>
        </w:tc>
      </w:tr>
      <w:tr w:rsidR="00B149C8" w:rsidRPr="00FE0795" w14:paraId="05F4D149" w14:textId="4C9B323A" w:rsidTr="0065487D">
        <w:tc>
          <w:tcPr>
            <w:tcW w:w="541" w:type="dxa"/>
          </w:tcPr>
          <w:p w14:paraId="1C1BD6EF" w14:textId="77777777" w:rsidR="00B149C8" w:rsidRPr="00BC3C72" w:rsidRDefault="00B149C8" w:rsidP="00B149C8">
            <w:pPr>
              <w:jc w:val="both"/>
              <w:rPr>
                <w:rFonts w:ascii="Arial Narrow" w:eastAsia="Times New Roman" w:hAnsi="Arial Narrow" w:cstheme="minorHAnsi"/>
                <w:sz w:val="20"/>
                <w:szCs w:val="20"/>
                <w:lang w:eastAsia="ar-SA"/>
              </w:rPr>
            </w:pPr>
            <w:r w:rsidRPr="00BC3C72">
              <w:rPr>
                <w:rFonts w:ascii="Arial Narrow" w:eastAsia="Times New Roman" w:hAnsi="Arial Narrow" w:cstheme="minorHAnsi"/>
                <w:sz w:val="20"/>
                <w:szCs w:val="20"/>
                <w:lang w:eastAsia="ar-SA"/>
              </w:rPr>
              <w:t>6</w:t>
            </w:r>
          </w:p>
        </w:tc>
        <w:tc>
          <w:tcPr>
            <w:tcW w:w="3004" w:type="dxa"/>
          </w:tcPr>
          <w:p w14:paraId="73115AB9" w14:textId="636B257F" w:rsidR="00B149C8" w:rsidRPr="00BC3C72" w:rsidRDefault="00B149C8" w:rsidP="00B149C8">
            <w:pPr>
              <w:jc w:val="both"/>
              <w:rPr>
                <w:rFonts w:ascii="Arial Narrow" w:eastAsia="Times New Roman" w:hAnsi="Arial Narrow" w:cstheme="minorHAnsi"/>
                <w:sz w:val="20"/>
                <w:szCs w:val="20"/>
                <w:lang w:eastAsia="ar-SA"/>
              </w:rPr>
            </w:pPr>
            <w:r>
              <w:rPr>
                <w:rFonts w:ascii="Arial Narrow" w:eastAsia="Times New Roman" w:hAnsi="Arial Narrow" w:cstheme="minorHAnsi"/>
                <w:sz w:val="20"/>
                <w:szCs w:val="20"/>
                <w:lang w:eastAsia="ar-SA"/>
              </w:rPr>
              <w:t>Ousmane DIABATE</w:t>
            </w:r>
          </w:p>
        </w:tc>
        <w:tc>
          <w:tcPr>
            <w:tcW w:w="4252" w:type="dxa"/>
          </w:tcPr>
          <w:p w14:paraId="7BD26B7B" w14:textId="316C7E8B" w:rsidR="00B149C8" w:rsidRPr="00BC3C72" w:rsidRDefault="0065487D" w:rsidP="00B149C8">
            <w:pPr>
              <w:jc w:val="both"/>
              <w:rPr>
                <w:rFonts w:ascii="Arial Narrow" w:eastAsia="Times New Roman" w:hAnsi="Arial Narrow" w:cstheme="minorHAnsi"/>
                <w:sz w:val="20"/>
                <w:szCs w:val="20"/>
                <w:lang w:eastAsia="ar-SA"/>
              </w:rPr>
            </w:pPr>
            <w:r>
              <w:rPr>
                <w:rFonts w:ascii="Arial Narrow" w:eastAsia="Times New Roman" w:hAnsi="Arial Narrow" w:cstheme="minorHAnsi"/>
                <w:sz w:val="20"/>
                <w:szCs w:val="20"/>
                <w:lang w:eastAsia="ar-SA"/>
              </w:rPr>
              <w:t>2</w:t>
            </w:r>
            <w:r w:rsidRPr="0065487D">
              <w:rPr>
                <w:rFonts w:ascii="Arial Narrow" w:eastAsia="Times New Roman" w:hAnsi="Arial Narrow" w:cstheme="minorHAnsi"/>
                <w:sz w:val="20"/>
                <w:szCs w:val="20"/>
                <w:vertAlign w:val="superscript"/>
                <w:lang w:eastAsia="ar-SA"/>
              </w:rPr>
              <w:t>ème</w:t>
            </w:r>
            <w:r>
              <w:rPr>
                <w:rFonts w:ascii="Arial Narrow" w:eastAsia="Times New Roman" w:hAnsi="Arial Narrow" w:cstheme="minorHAnsi"/>
                <w:sz w:val="20"/>
                <w:szCs w:val="20"/>
                <w:lang w:eastAsia="ar-SA"/>
              </w:rPr>
              <w:t xml:space="preserve"> Adjoint au Maire</w:t>
            </w:r>
          </w:p>
        </w:tc>
        <w:tc>
          <w:tcPr>
            <w:tcW w:w="1418" w:type="dxa"/>
          </w:tcPr>
          <w:p w14:paraId="52724CB0" w14:textId="1D766D9C" w:rsidR="00B149C8" w:rsidRPr="00BC3C72" w:rsidRDefault="00B149C8" w:rsidP="00B149C8">
            <w:pPr>
              <w:jc w:val="both"/>
              <w:rPr>
                <w:rFonts w:ascii="Arial Narrow" w:eastAsia="Times New Roman" w:hAnsi="Arial Narrow" w:cstheme="minorHAnsi"/>
                <w:sz w:val="20"/>
                <w:szCs w:val="20"/>
                <w:lang w:eastAsia="ar-SA"/>
              </w:rPr>
            </w:pPr>
            <w:r w:rsidRPr="005938C4">
              <w:rPr>
                <w:rFonts w:ascii="Arial Narrow" w:eastAsia="Times New Roman" w:hAnsi="Arial Narrow" w:cstheme="minorHAnsi"/>
                <w:sz w:val="20"/>
                <w:szCs w:val="20"/>
                <w:lang w:eastAsia="ar-SA"/>
              </w:rPr>
              <w:t>Membre</w:t>
            </w:r>
          </w:p>
        </w:tc>
        <w:tc>
          <w:tcPr>
            <w:tcW w:w="1701" w:type="dxa"/>
          </w:tcPr>
          <w:p w14:paraId="3F72B09D" w14:textId="09268AB5" w:rsidR="00B149C8" w:rsidRPr="00BC3C72" w:rsidRDefault="00FD008A" w:rsidP="00B149C8">
            <w:pPr>
              <w:jc w:val="both"/>
              <w:rPr>
                <w:rFonts w:ascii="Arial Narrow" w:eastAsia="Times New Roman" w:hAnsi="Arial Narrow" w:cstheme="minorHAnsi"/>
                <w:sz w:val="20"/>
                <w:szCs w:val="20"/>
                <w:lang w:eastAsia="ar-SA"/>
              </w:rPr>
            </w:pPr>
            <w:r>
              <w:rPr>
                <w:rFonts w:ascii="Arial Narrow" w:eastAsia="Times New Roman" w:hAnsi="Arial Narrow" w:cstheme="minorHAnsi"/>
                <w:sz w:val="20"/>
                <w:szCs w:val="20"/>
                <w:lang w:eastAsia="ar-SA"/>
              </w:rPr>
              <w:t>76 33 33 58</w:t>
            </w:r>
          </w:p>
        </w:tc>
      </w:tr>
      <w:tr w:rsidR="00B149C8" w:rsidRPr="00FE0795" w14:paraId="0A4E53ED" w14:textId="2B7FA91D" w:rsidTr="0065487D">
        <w:tc>
          <w:tcPr>
            <w:tcW w:w="541" w:type="dxa"/>
          </w:tcPr>
          <w:p w14:paraId="1C0D8CBA" w14:textId="77777777" w:rsidR="00B149C8" w:rsidRPr="00BC3C72" w:rsidRDefault="00B149C8" w:rsidP="00B149C8">
            <w:pPr>
              <w:jc w:val="both"/>
              <w:rPr>
                <w:rFonts w:ascii="Arial Narrow" w:eastAsia="Times New Roman" w:hAnsi="Arial Narrow" w:cs="Times New Roman"/>
                <w:sz w:val="20"/>
                <w:szCs w:val="20"/>
                <w:lang w:eastAsia="ar-SA"/>
              </w:rPr>
            </w:pPr>
            <w:r w:rsidRPr="00BC3C72">
              <w:rPr>
                <w:rFonts w:ascii="Arial Narrow" w:eastAsia="Times New Roman" w:hAnsi="Arial Narrow" w:cs="Times New Roman"/>
                <w:sz w:val="20"/>
                <w:szCs w:val="20"/>
                <w:lang w:eastAsia="ar-SA"/>
              </w:rPr>
              <w:t>7</w:t>
            </w:r>
          </w:p>
        </w:tc>
        <w:tc>
          <w:tcPr>
            <w:tcW w:w="3004" w:type="dxa"/>
          </w:tcPr>
          <w:p w14:paraId="4EDC7FAE" w14:textId="33904CF8" w:rsidR="00B149C8" w:rsidRPr="00BC3C72" w:rsidRDefault="00B149C8" w:rsidP="00B149C8">
            <w:pPr>
              <w:jc w:val="both"/>
              <w:rPr>
                <w:rFonts w:ascii="Arial Narrow" w:eastAsia="Times New Roman" w:hAnsi="Arial Narrow" w:cstheme="minorHAnsi"/>
                <w:sz w:val="20"/>
                <w:szCs w:val="20"/>
                <w:lang w:eastAsia="ar-SA"/>
              </w:rPr>
            </w:pPr>
            <w:r>
              <w:rPr>
                <w:rFonts w:ascii="Arial Narrow" w:eastAsia="Times New Roman" w:hAnsi="Arial Narrow" w:cstheme="minorHAnsi"/>
                <w:sz w:val="20"/>
                <w:szCs w:val="20"/>
                <w:lang w:eastAsia="ar-SA"/>
              </w:rPr>
              <w:t>Diadjiri COULIBALY</w:t>
            </w:r>
          </w:p>
        </w:tc>
        <w:tc>
          <w:tcPr>
            <w:tcW w:w="4252" w:type="dxa"/>
          </w:tcPr>
          <w:p w14:paraId="7C1B1451" w14:textId="2A3F72D7" w:rsidR="00B149C8" w:rsidRPr="00BC3C72" w:rsidRDefault="0065487D" w:rsidP="00B149C8">
            <w:pPr>
              <w:rPr>
                <w:rFonts w:ascii="Arial Narrow" w:hAnsi="Arial Narrow" w:cstheme="minorHAnsi"/>
                <w:sz w:val="20"/>
                <w:szCs w:val="20"/>
              </w:rPr>
            </w:pPr>
            <w:r>
              <w:rPr>
                <w:rFonts w:ascii="Arial Narrow" w:hAnsi="Arial Narrow" w:cstheme="minorHAnsi"/>
                <w:sz w:val="20"/>
                <w:szCs w:val="20"/>
              </w:rPr>
              <w:t>3</w:t>
            </w:r>
            <w:r w:rsidRPr="0065487D">
              <w:rPr>
                <w:rFonts w:ascii="Arial Narrow" w:hAnsi="Arial Narrow" w:cstheme="minorHAnsi"/>
                <w:sz w:val="20"/>
                <w:szCs w:val="20"/>
                <w:vertAlign w:val="superscript"/>
              </w:rPr>
              <w:t>ème</w:t>
            </w:r>
            <w:r>
              <w:rPr>
                <w:rFonts w:ascii="Arial Narrow" w:hAnsi="Arial Narrow" w:cstheme="minorHAnsi"/>
                <w:sz w:val="20"/>
                <w:szCs w:val="20"/>
              </w:rPr>
              <w:t xml:space="preserve"> </w:t>
            </w:r>
            <w:r>
              <w:rPr>
                <w:rFonts w:ascii="Arial Narrow" w:eastAsia="Times New Roman" w:hAnsi="Arial Narrow" w:cstheme="minorHAnsi"/>
                <w:sz w:val="20"/>
                <w:szCs w:val="20"/>
                <w:lang w:eastAsia="ar-SA"/>
              </w:rPr>
              <w:t>Adjoint au Maire</w:t>
            </w:r>
          </w:p>
        </w:tc>
        <w:tc>
          <w:tcPr>
            <w:tcW w:w="1418" w:type="dxa"/>
          </w:tcPr>
          <w:p w14:paraId="35E76D06" w14:textId="6357BBFB" w:rsidR="00B149C8" w:rsidRPr="00BC3C72" w:rsidRDefault="00B149C8" w:rsidP="00B149C8">
            <w:pPr>
              <w:jc w:val="both"/>
              <w:rPr>
                <w:rFonts w:ascii="Arial Narrow" w:eastAsia="Times New Roman" w:hAnsi="Arial Narrow" w:cstheme="minorHAnsi"/>
                <w:sz w:val="20"/>
                <w:szCs w:val="20"/>
                <w:lang w:eastAsia="ar-SA"/>
              </w:rPr>
            </w:pPr>
            <w:r w:rsidRPr="005938C4">
              <w:rPr>
                <w:rFonts w:ascii="Arial Narrow" w:eastAsia="Times New Roman" w:hAnsi="Arial Narrow" w:cstheme="minorHAnsi"/>
                <w:sz w:val="20"/>
                <w:szCs w:val="20"/>
                <w:lang w:eastAsia="ar-SA"/>
              </w:rPr>
              <w:t>Membre</w:t>
            </w:r>
          </w:p>
        </w:tc>
        <w:tc>
          <w:tcPr>
            <w:tcW w:w="1701" w:type="dxa"/>
          </w:tcPr>
          <w:p w14:paraId="27B054EF" w14:textId="6C5B112C" w:rsidR="00B149C8" w:rsidRPr="00BC3C72" w:rsidRDefault="00FD008A" w:rsidP="00B149C8">
            <w:pPr>
              <w:jc w:val="both"/>
              <w:rPr>
                <w:rFonts w:ascii="Arial Narrow" w:eastAsia="Times New Roman" w:hAnsi="Arial Narrow" w:cstheme="minorHAnsi"/>
                <w:sz w:val="20"/>
                <w:szCs w:val="20"/>
                <w:lang w:eastAsia="ar-SA"/>
              </w:rPr>
            </w:pPr>
            <w:r>
              <w:rPr>
                <w:rFonts w:ascii="Arial Narrow" w:eastAsia="Times New Roman" w:hAnsi="Arial Narrow" w:cstheme="minorHAnsi"/>
                <w:sz w:val="20"/>
                <w:szCs w:val="20"/>
                <w:lang w:eastAsia="ar-SA"/>
              </w:rPr>
              <w:t>76 11 02 75</w:t>
            </w:r>
          </w:p>
        </w:tc>
      </w:tr>
      <w:tr w:rsidR="00B149C8" w:rsidRPr="00FE0795" w14:paraId="6AC98ED4" w14:textId="77BC3E1A" w:rsidTr="0065487D">
        <w:tc>
          <w:tcPr>
            <w:tcW w:w="541" w:type="dxa"/>
          </w:tcPr>
          <w:p w14:paraId="79F66F47" w14:textId="77777777" w:rsidR="00B149C8" w:rsidRPr="00BC3C72" w:rsidRDefault="00B149C8" w:rsidP="00B149C8">
            <w:pPr>
              <w:jc w:val="both"/>
              <w:rPr>
                <w:rFonts w:ascii="Arial Narrow" w:eastAsia="Times New Roman" w:hAnsi="Arial Narrow" w:cs="Times New Roman"/>
                <w:sz w:val="20"/>
                <w:szCs w:val="20"/>
                <w:lang w:eastAsia="ar-SA"/>
              </w:rPr>
            </w:pPr>
            <w:r w:rsidRPr="00BC3C72">
              <w:rPr>
                <w:rFonts w:ascii="Arial Narrow" w:eastAsia="Times New Roman" w:hAnsi="Arial Narrow" w:cs="Times New Roman"/>
                <w:sz w:val="20"/>
                <w:szCs w:val="20"/>
                <w:lang w:eastAsia="ar-SA"/>
              </w:rPr>
              <w:t>8</w:t>
            </w:r>
          </w:p>
        </w:tc>
        <w:tc>
          <w:tcPr>
            <w:tcW w:w="3004" w:type="dxa"/>
          </w:tcPr>
          <w:p w14:paraId="7E18023B" w14:textId="2D39241C" w:rsidR="00B149C8" w:rsidRPr="00BC3C72" w:rsidRDefault="00B149C8" w:rsidP="00B149C8">
            <w:pPr>
              <w:jc w:val="both"/>
              <w:rPr>
                <w:rFonts w:ascii="Arial Narrow" w:eastAsia="Times New Roman" w:hAnsi="Arial Narrow" w:cstheme="minorHAnsi"/>
                <w:sz w:val="20"/>
                <w:szCs w:val="20"/>
                <w:lang w:eastAsia="ar-SA"/>
              </w:rPr>
            </w:pPr>
            <w:r>
              <w:rPr>
                <w:rFonts w:ascii="Arial Narrow" w:eastAsia="Times New Roman" w:hAnsi="Arial Narrow" w:cstheme="minorHAnsi"/>
                <w:sz w:val="20"/>
                <w:szCs w:val="20"/>
                <w:lang w:eastAsia="ar-SA"/>
              </w:rPr>
              <w:t xml:space="preserve">Seydou SAMAKE </w:t>
            </w:r>
          </w:p>
        </w:tc>
        <w:tc>
          <w:tcPr>
            <w:tcW w:w="4252" w:type="dxa"/>
          </w:tcPr>
          <w:p w14:paraId="7A1A92FB" w14:textId="49D309B1" w:rsidR="00B149C8" w:rsidRPr="00BC3C72" w:rsidRDefault="0065487D" w:rsidP="00B149C8">
            <w:pPr>
              <w:rPr>
                <w:rFonts w:ascii="Arial Narrow" w:hAnsi="Arial Narrow" w:cstheme="minorHAnsi"/>
                <w:sz w:val="20"/>
                <w:szCs w:val="20"/>
              </w:rPr>
            </w:pPr>
            <w:r>
              <w:rPr>
                <w:rFonts w:ascii="Arial Narrow" w:hAnsi="Arial Narrow" w:cstheme="minorHAnsi"/>
                <w:sz w:val="20"/>
                <w:szCs w:val="20"/>
              </w:rPr>
              <w:t>Maire Delegué N’Gabacoro</w:t>
            </w:r>
          </w:p>
        </w:tc>
        <w:tc>
          <w:tcPr>
            <w:tcW w:w="1418" w:type="dxa"/>
          </w:tcPr>
          <w:p w14:paraId="6885A9A2" w14:textId="37D382DF" w:rsidR="00B149C8" w:rsidRPr="00BC3C72" w:rsidRDefault="00B149C8" w:rsidP="00B149C8">
            <w:pPr>
              <w:jc w:val="both"/>
              <w:rPr>
                <w:rFonts w:ascii="Arial Narrow" w:eastAsia="Times New Roman" w:hAnsi="Arial Narrow" w:cstheme="minorHAnsi"/>
                <w:sz w:val="20"/>
                <w:szCs w:val="20"/>
                <w:lang w:eastAsia="ar-SA"/>
              </w:rPr>
            </w:pPr>
            <w:r w:rsidRPr="005938C4">
              <w:rPr>
                <w:rFonts w:ascii="Arial Narrow" w:eastAsia="Times New Roman" w:hAnsi="Arial Narrow" w:cstheme="minorHAnsi"/>
                <w:sz w:val="20"/>
                <w:szCs w:val="20"/>
                <w:lang w:eastAsia="ar-SA"/>
              </w:rPr>
              <w:t>Membre</w:t>
            </w:r>
          </w:p>
        </w:tc>
        <w:tc>
          <w:tcPr>
            <w:tcW w:w="1701" w:type="dxa"/>
          </w:tcPr>
          <w:p w14:paraId="3389BADA" w14:textId="02011BD0" w:rsidR="00B149C8" w:rsidRPr="00BC3C72" w:rsidRDefault="00FD008A" w:rsidP="00B149C8">
            <w:pPr>
              <w:jc w:val="both"/>
              <w:rPr>
                <w:rFonts w:ascii="Arial Narrow" w:eastAsia="Times New Roman" w:hAnsi="Arial Narrow" w:cstheme="minorHAnsi"/>
                <w:sz w:val="20"/>
                <w:szCs w:val="20"/>
                <w:lang w:eastAsia="ar-SA"/>
              </w:rPr>
            </w:pPr>
            <w:r>
              <w:rPr>
                <w:rFonts w:ascii="Arial Narrow" w:eastAsia="Times New Roman" w:hAnsi="Arial Narrow" w:cstheme="minorHAnsi"/>
                <w:sz w:val="20"/>
                <w:szCs w:val="20"/>
                <w:lang w:eastAsia="ar-SA"/>
              </w:rPr>
              <w:t>91 34 85 58</w:t>
            </w:r>
          </w:p>
        </w:tc>
      </w:tr>
      <w:tr w:rsidR="00B149C8" w:rsidRPr="00FE0795" w14:paraId="08249888" w14:textId="2EE5678E" w:rsidTr="0065487D">
        <w:tc>
          <w:tcPr>
            <w:tcW w:w="541" w:type="dxa"/>
          </w:tcPr>
          <w:p w14:paraId="51795932" w14:textId="77777777" w:rsidR="00B149C8" w:rsidRPr="00BC3C72" w:rsidRDefault="00B149C8" w:rsidP="00B149C8">
            <w:pPr>
              <w:jc w:val="both"/>
              <w:rPr>
                <w:rFonts w:ascii="Arial Narrow" w:eastAsia="Times New Roman" w:hAnsi="Arial Narrow" w:cs="Times New Roman"/>
                <w:sz w:val="20"/>
                <w:szCs w:val="20"/>
                <w:lang w:eastAsia="ar-SA"/>
              </w:rPr>
            </w:pPr>
            <w:r w:rsidRPr="00BC3C72">
              <w:rPr>
                <w:rFonts w:ascii="Arial Narrow" w:eastAsia="Times New Roman" w:hAnsi="Arial Narrow" w:cs="Times New Roman"/>
                <w:sz w:val="20"/>
                <w:szCs w:val="20"/>
                <w:lang w:eastAsia="ar-SA"/>
              </w:rPr>
              <w:t>9</w:t>
            </w:r>
          </w:p>
        </w:tc>
        <w:tc>
          <w:tcPr>
            <w:tcW w:w="3004" w:type="dxa"/>
          </w:tcPr>
          <w:p w14:paraId="375FA882" w14:textId="00C4C98E" w:rsidR="00B149C8" w:rsidRPr="00BC3C72" w:rsidRDefault="00B149C8" w:rsidP="00B149C8">
            <w:pPr>
              <w:jc w:val="both"/>
              <w:rPr>
                <w:rFonts w:ascii="Arial Narrow" w:eastAsia="Times New Roman" w:hAnsi="Arial Narrow" w:cstheme="minorHAnsi"/>
                <w:sz w:val="20"/>
                <w:szCs w:val="20"/>
                <w:lang w:eastAsia="ar-SA"/>
              </w:rPr>
            </w:pPr>
            <w:r>
              <w:rPr>
                <w:rFonts w:ascii="Arial Narrow" w:eastAsia="Times New Roman" w:hAnsi="Arial Narrow" w:cstheme="minorHAnsi"/>
                <w:sz w:val="20"/>
                <w:szCs w:val="20"/>
                <w:lang w:eastAsia="ar-SA"/>
              </w:rPr>
              <w:t>N’Golo SANOGO</w:t>
            </w:r>
          </w:p>
        </w:tc>
        <w:tc>
          <w:tcPr>
            <w:tcW w:w="4252" w:type="dxa"/>
          </w:tcPr>
          <w:p w14:paraId="6BD058CB" w14:textId="10171A65" w:rsidR="00B149C8" w:rsidRPr="00BC3C72" w:rsidRDefault="0065487D" w:rsidP="00B149C8">
            <w:pPr>
              <w:jc w:val="both"/>
              <w:rPr>
                <w:rFonts w:ascii="Arial Narrow" w:eastAsia="Times New Roman" w:hAnsi="Arial Narrow" w:cstheme="minorHAnsi"/>
                <w:sz w:val="20"/>
                <w:szCs w:val="20"/>
                <w:lang w:eastAsia="ar-SA"/>
              </w:rPr>
            </w:pPr>
            <w:r>
              <w:rPr>
                <w:rFonts w:ascii="Arial Narrow" w:eastAsia="Times New Roman" w:hAnsi="Arial Narrow" w:cstheme="minorHAnsi"/>
                <w:sz w:val="20"/>
                <w:szCs w:val="20"/>
                <w:lang w:eastAsia="ar-SA"/>
              </w:rPr>
              <w:t>Maire Delegué Kognoumani</w:t>
            </w:r>
          </w:p>
        </w:tc>
        <w:tc>
          <w:tcPr>
            <w:tcW w:w="1418" w:type="dxa"/>
          </w:tcPr>
          <w:p w14:paraId="32EB4E38" w14:textId="48507410" w:rsidR="00B149C8" w:rsidRPr="00BC3C72" w:rsidRDefault="00B149C8" w:rsidP="00B149C8">
            <w:pPr>
              <w:jc w:val="both"/>
              <w:rPr>
                <w:rFonts w:ascii="Arial Narrow" w:eastAsia="Times New Roman" w:hAnsi="Arial Narrow" w:cstheme="minorHAnsi"/>
                <w:sz w:val="20"/>
                <w:szCs w:val="20"/>
                <w:lang w:eastAsia="ar-SA"/>
              </w:rPr>
            </w:pPr>
            <w:r w:rsidRPr="005938C4">
              <w:rPr>
                <w:rFonts w:ascii="Arial Narrow" w:eastAsia="Times New Roman" w:hAnsi="Arial Narrow" w:cstheme="minorHAnsi"/>
                <w:sz w:val="20"/>
                <w:szCs w:val="20"/>
                <w:lang w:eastAsia="ar-SA"/>
              </w:rPr>
              <w:t>Membre</w:t>
            </w:r>
          </w:p>
        </w:tc>
        <w:tc>
          <w:tcPr>
            <w:tcW w:w="1701" w:type="dxa"/>
          </w:tcPr>
          <w:p w14:paraId="25F8DAE5" w14:textId="7F77FE9D" w:rsidR="00B149C8" w:rsidRPr="00BC3C72" w:rsidRDefault="00FD008A" w:rsidP="00B149C8">
            <w:pPr>
              <w:jc w:val="both"/>
              <w:rPr>
                <w:rFonts w:ascii="Arial Narrow" w:eastAsia="Times New Roman" w:hAnsi="Arial Narrow" w:cstheme="minorHAnsi"/>
                <w:sz w:val="20"/>
                <w:szCs w:val="20"/>
                <w:lang w:eastAsia="ar-SA"/>
              </w:rPr>
            </w:pPr>
            <w:r>
              <w:rPr>
                <w:rFonts w:ascii="Arial Narrow" w:eastAsia="Times New Roman" w:hAnsi="Arial Narrow" w:cstheme="minorHAnsi"/>
                <w:sz w:val="20"/>
                <w:szCs w:val="20"/>
                <w:lang w:eastAsia="ar-SA"/>
              </w:rPr>
              <w:t>77 10 33 97</w:t>
            </w:r>
          </w:p>
        </w:tc>
      </w:tr>
      <w:tr w:rsidR="00B149C8" w:rsidRPr="00FE0795" w14:paraId="406F3AFB" w14:textId="0EC5EC74" w:rsidTr="0065487D">
        <w:tc>
          <w:tcPr>
            <w:tcW w:w="541" w:type="dxa"/>
          </w:tcPr>
          <w:p w14:paraId="7EFC593E" w14:textId="77777777" w:rsidR="00B149C8" w:rsidRPr="00BC3C72" w:rsidRDefault="00B149C8" w:rsidP="00B149C8">
            <w:pPr>
              <w:jc w:val="both"/>
              <w:rPr>
                <w:rFonts w:ascii="Arial Narrow" w:eastAsia="Times New Roman" w:hAnsi="Arial Narrow" w:cs="Times New Roman"/>
                <w:sz w:val="20"/>
                <w:szCs w:val="20"/>
                <w:lang w:eastAsia="ar-SA"/>
              </w:rPr>
            </w:pPr>
            <w:r w:rsidRPr="00BC3C72">
              <w:rPr>
                <w:rFonts w:ascii="Arial Narrow" w:eastAsia="Times New Roman" w:hAnsi="Arial Narrow" w:cs="Times New Roman"/>
                <w:sz w:val="20"/>
                <w:szCs w:val="20"/>
                <w:lang w:eastAsia="ar-SA"/>
              </w:rPr>
              <w:t>10</w:t>
            </w:r>
          </w:p>
        </w:tc>
        <w:tc>
          <w:tcPr>
            <w:tcW w:w="3004" w:type="dxa"/>
          </w:tcPr>
          <w:p w14:paraId="31F89670" w14:textId="74628FC5" w:rsidR="00B149C8" w:rsidRPr="00BC3C72" w:rsidRDefault="00B149C8" w:rsidP="00B149C8">
            <w:pPr>
              <w:jc w:val="both"/>
              <w:rPr>
                <w:rFonts w:ascii="Arial Narrow" w:eastAsia="Times New Roman" w:hAnsi="Arial Narrow" w:cstheme="minorHAnsi"/>
                <w:sz w:val="20"/>
                <w:szCs w:val="20"/>
                <w:lang w:eastAsia="ar-SA"/>
              </w:rPr>
            </w:pPr>
            <w:r>
              <w:rPr>
                <w:rFonts w:ascii="Arial Narrow" w:eastAsia="Times New Roman" w:hAnsi="Arial Narrow" w:cstheme="minorHAnsi"/>
                <w:sz w:val="20"/>
                <w:szCs w:val="20"/>
                <w:lang w:eastAsia="ar-SA"/>
              </w:rPr>
              <w:t>Mary COULIBALY</w:t>
            </w:r>
          </w:p>
        </w:tc>
        <w:tc>
          <w:tcPr>
            <w:tcW w:w="4252" w:type="dxa"/>
          </w:tcPr>
          <w:p w14:paraId="28B0045B" w14:textId="66F67F0A" w:rsidR="00B149C8" w:rsidRPr="00BC3C72" w:rsidRDefault="0065487D" w:rsidP="00B149C8">
            <w:pPr>
              <w:jc w:val="both"/>
              <w:rPr>
                <w:rFonts w:ascii="Arial Narrow" w:eastAsia="Times New Roman" w:hAnsi="Arial Narrow" w:cstheme="minorHAnsi"/>
                <w:sz w:val="20"/>
                <w:szCs w:val="20"/>
                <w:lang w:eastAsia="ar-SA"/>
              </w:rPr>
            </w:pPr>
            <w:r>
              <w:rPr>
                <w:rFonts w:ascii="Arial Narrow" w:eastAsia="Times New Roman" w:hAnsi="Arial Narrow" w:cstheme="minorHAnsi"/>
                <w:sz w:val="20"/>
                <w:szCs w:val="20"/>
                <w:lang w:eastAsia="ar-SA"/>
              </w:rPr>
              <w:t>Commission Santé, Education, Eau, Assainissement</w:t>
            </w:r>
          </w:p>
        </w:tc>
        <w:tc>
          <w:tcPr>
            <w:tcW w:w="1418" w:type="dxa"/>
          </w:tcPr>
          <w:p w14:paraId="03A3DD58" w14:textId="5181557D" w:rsidR="00B149C8" w:rsidRPr="00BC3C72" w:rsidRDefault="00B149C8" w:rsidP="00B149C8">
            <w:pPr>
              <w:jc w:val="both"/>
              <w:rPr>
                <w:rFonts w:ascii="Arial Narrow" w:eastAsia="Times New Roman" w:hAnsi="Arial Narrow" w:cstheme="minorHAnsi"/>
                <w:sz w:val="20"/>
                <w:szCs w:val="20"/>
                <w:lang w:eastAsia="ar-SA"/>
              </w:rPr>
            </w:pPr>
            <w:r w:rsidRPr="005938C4">
              <w:rPr>
                <w:rFonts w:ascii="Arial Narrow" w:eastAsia="Times New Roman" w:hAnsi="Arial Narrow" w:cstheme="minorHAnsi"/>
                <w:sz w:val="20"/>
                <w:szCs w:val="20"/>
                <w:lang w:eastAsia="ar-SA"/>
              </w:rPr>
              <w:t>Membre</w:t>
            </w:r>
          </w:p>
        </w:tc>
        <w:tc>
          <w:tcPr>
            <w:tcW w:w="1701" w:type="dxa"/>
          </w:tcPr>
          <w:p w14:paraId="2766F5EE" w14:textId="3D687AA5" w:rsidR="00B149C8" w:rsidRPr="00BC3C72" w:rsidRDefault="00FD008A" w:rsidP="00B149C8">
            <w:pPr>
              <w:jc w:val="both"/>
              <w:rPr>
                <w:rFonts w:ascii="Arial Narrow" w:eastAsia="Times New Roman" w:hAnsi="Arial Narrow" w:cstheme="minorHAnsi"/>
                <w:sz w:val="20"/>
                <w:szCs w:val="20"/>
                <w:lang w:eastAsia="ar-SA"/>
              </w:rPr>
            </w:pPr>
            <w:r>
              <w:rPr>
                <w:rFonts w:ascii="Arial Narrow" w:eastAsia="Times New Roman" w:hAnsi="Arial Narrow" w:cstheme="minorHAnsi"/>
                <w:sz w:val="20"/>
                <w:szCs w:val="20"/>
                <w:lang w:eastAsia="ar-SA"/>
              </w:rPr>
              <w:t>76 10 22 00</w:t>
            </w:r>
          </w:p>
        </w:tc>
      </w:tr>
      <w:tr w:rsidR="00B149C8" w:rsidRPr="00FE0795" w14:paraId="2DEC4636" w14:textId="3C5BE355" w:rsidTr="0065487D">
        <w:tc>
          <w:tcPr>
            <w:tcW w:w="541" w:type="dxa"/>
          </w:tcPr>
          <w:p w14:paraId="06368A00" w14:textId="77777777" w:rsidR="00B149C8" w:rsidRPr="00BC3C72" w:rsidRDefault="00B149C8" w:rsidP="00B149C8">
            <w:pPr>
              <w:jc w:val="both"/>
              <w:rPr>
                <w:rFonts w:ascii="Arial Narrow" w:eastAsia="Times New Roman" w:hAnsi="Arial Narrow" w:cs="Times New Roman"/>
                <w:sz w:val="20"/>
                <w:szCs w:val="20"/>
                <w:lang w:eastAsia="ar-SA"/>
              </w:rPr>
            </w:pPr>
            <w:r w:rsidRPr="00BC3C72">
              <w:rPr>
                <w:rFonts w:ascii="Arial Narrow" w:eastAsia="Times New Roman" w:hAnsi="Arial Narrow" w:cs="Times New Roman"/>
                <w:sz w:val="20"/>
                <w:szCs w:val="20"/>
                <w:lang w:eastAsia="ar-SA"/>
              </w:rPr>
              <w:t>11</w:t>
            </w:r>
          </w:p>
        </w:tc>
        <w:tc>
          <w:tcPr>
            <w:tcW w:w="3004" w:type="dxa"/>
          </w:tcPr>
          <w:p w14:paraId="7558DB2B" w14:textId="3038DC65" w:rsidR="00B149C8" w:rsidRPr="00BC3C72" w:rsidRDefault="00B149C8" w:rsidP="00B149C8">
            <w:pPr>
              <w:jc w:val="both"/>
              <w:rPr>
                <w:rFonts w:ascii="Arial Narrow" w:eastAsia="Times New Roman" w:hAnsi="Arial Narrow" w:cstheme="minorHAnsi"/>
                <w:sz w:val="20"/>
                <w:szCs w:val="20"/>
                <w:lang w:eastAsia="ar-SA"/>
              </w:rPr>
            </w:pPr>
            <w:r>
              <w:rPr>
                <w:rFonts w:ascii="Arial Narrow" w:eastAsia="Times New Roman" w:hAnsi="Arial Narrow" w:cstheme="minorHAnsi"/>
                <w:sz w:val="20"/>
                <w:szCs w:val="20"/>
                <w:lang w:eastAsia="ar-SA"/>
              </w:rPr>
              <w:t xml:space="preserve">Mme Hamsatou MAIGA </w:t>
            </w:r>
          </w:p>
        </w:tc>
        <w:tc>
          <w:tcPr>
            <w:tcW w:w="4252" w:type="dxa"/>
          </w:tcPr>
          <w:p w14:paraId="6CDCF129" w14:textId="6CFDF4D7" w:rsidR="00B149C8" w:rsidRPr="00BC3C72" w:rsidRDefault="00B149C8" w:rsidP="00B149C8">
            <w:pPr>
              <w:jc w:val="both"/>
              <w:rPr>
                <w:rFonts w:ascii="Arial Narrow" w:eastAsia="Times New Roman" w:hAnsi="Arial Narrow" w:cstheme="minorHAnsi"/>
                <w:sz w:val="20"/>
                <w:szCs w:val="20"/>
                <w:lang w:eastAsia="ar-SA"/>
              </w:rPr>
            </w:pPr>
            <w:r>
              <w:rPr>
                <w:rFonts w:ascii="Arial Narrow" w:eastAsia="Times New Roman" w:hAnsi="Arial Narrow" w:cstheme="minorHAnsi"/>
                <w:sz w:val="20"/>
                <w:szCs w:val="20"/>
                <w:lang w:eastAsia="ar-SA"/>
              </w:rPr>
              <w:t xml:space="preserve">Conseillère communale </w:t>
            </w:r>
          </w:p>
        </w:tc>
        <w:tc>
          <w:tcPr>
            <w:tcW w:w="1418" w:type="dxa"/>
          </w:tcPr>
          <w:p w14:paraId="731CAB80" w14:textId="69B987C8" w:rsidR="00B149C8" w:rsidRPr="00BC3C72" w:rsidRDefault="00B149C8" w:rsidP="00B149C8">
            <w:pPr>
              <w:jc w:val="both"/>
              <w:rPr>
                <w:rFonts w:ascii="Arial Narrow" w:eastAsia="Times New Roman" w:hAnsi="Arial Narrow" w:cstheme="minorHAnsi"/>
                <w:sz w:val="20"/>
                <w:szCs w:val="20"/>
                <w:lang w:eastAsia="ar-SA"/>
              </w:rPr>
            </w:pPr>
            <w:r w:rsidRPr="005938C4">
              <w:rPr>
                <w:rFonts w:ascii="Arial Narrow" w:eastAsia="Times New Roman" w:hAnsi="Arial Narrow" w:cstheme="minorHAnsi"/>
                <w:sz w:val="20"/>
                <w:szCs w:val="20"/>
                <w:lang w:eastAsia="ar-SA"/>
              </w:rPr>
              <w:t>Membre</w:t>
            </w:r>
          </w:p>
        </w:tc>
        <w:tc>
          <w:tcPr>
            <w:tcW w:w="1701" w:type="dxa"/>
          </w:tcPr>
          <w:p w14:paraId="6A2D8D7E" w14:textId="66243E5D" w:rsidR="00B149C8" w:rsidRPr="00BC3C72" w:rsidRDefault="00FD008A" w:rsidP="00B149C8">
            <w:pPr>
              <w:jc w:val="both"/>
              <w:rPr>
                <w:rFonts w:ascii="Arial Narrow" w:eastAsia="Times New Roman" w:hAnsi="Arial Narrow" w:cstheme="minorHAnsi"/>
                <w:sz w:val="20"/>
                <w:szCs w:val="20"/>
                <w:lang w:eastAsia="ar-SA"/>
              </w:rPr>
            </w:pPr>
            <w:r>
              <w:rPr>
                <w:rFonts w:ascii="Arial Narrow" w:eastAsia="Times New Roman" w:hAnsi="Arial Narrow" w:cstheme="minorHAnsi"/>
                <w:sz w:val="20"/>
                <w:szCs w:val="20"/>
                <w:lang w:eastAsia="ar-SA"/>
              </w:rPr>
              <w:t>65 11 64 60</w:t>
            </w:r>
          </w:p>
        </w:tc>
      </w:tr>
      <w:tr w:rsidR="00B149C8" w:rsidRPr="00FE0795" w14:paraId="2D36C95F" w14:textId="5851738E" w:rsidTr="0065487D">
        <w:tc>
          <w:tcPr>
            <w:tcW w:w="541" w:type="dxa"/>
          </w:tcPr>
          <w:p w14:paraId="5C4E5112" w14:textId="77777777" w:rsidR="00B149C8" w:rsidRPr="00BC3C72" w:rsidRDefault="00B149C8" w:rsidP="00B149C8">
            <w:pPr>
              <w:jc w:val="both"/>
              <w:rPr>
                <w:rFonts w:ascii="Arial Narrow" w:eastAsia="Times New Roman" w:hAnsi="Arial Narrow" w:cs="Times New Roman"/>
                <w:sz w:val="20"/>
                <w:szCs w:val="20"/>
                <w:lang w:eastAsia="ar-SA"/>
              </w:rPr>
            </w:pPr>
            <w:r w:rsidRPr="00BC3C72">
              <w:rPr>
                <w:rFonts w:ascii="Arial Narrow" w:eastAsia="Times New Roman" w:hAnsi="Arial Narrow" w:cs="Times New Roman"/>
                <w:sz w:val="20"/>
                <w:szCs w:val="20"/>
                <w:lang w:eastAsia="ar-SA"/>
              </w:rPr>
              <w:t>12</w:t>
            </w:r>
          </w:p>
        </w:tc>
        <w:tc>
          <w:tcPr>
            <w:tcW w:w="3004" w:type="dxa"/>
          </w:tcPr>
          <w:p w14:paraId="4388F602" w14:textId="62D8E556" w:rsidR="00B149C8" w:rsidRPr="00BC3C72" w:rsidRDefault="00B149C8" w:rsidP="00B149C8">
            <w:pPr>
              <w:jc w:val="both"/>
              <w:rPr>
                <w:rFonts w:ascii="Arial Narrow" w:eastAsia="Times New Roman" w:hAnsi="Arial Narrow" w:cstheme="minorHAnsi"/>
                <w:sz w:val="20"/>
                <w:szCs w:val="20"/>
                <w:lang w:eastAsia="ar-SA"/>
              </w:rPr>
            </w:pPr>
            <w:r>
              <w:rPr>
                <w:rFonts w:ascii="Arial Narrow" w:eastAsia="Times New Roman" w:hAnsi="Arial Narrow" w:cstheme="minorHAnsi"/>
                <w:sz w:val="20"/>
                <w:szCs w:val="20"/>
                <w:lang w:eastAsia="ar-SA"/>
              </w:rPr>
              <w:t xml:space="preserve">Daouda FOFANA </w:t>
            </w:r>
          </w:p>
        </w:tc>
        <w:tc>
          <w:tcPr>
            <w:tcW w:w="4252" w:type="dxa"/>
          </w:tcPr>
          <w:p w14:paraId="785275BA" w14:textId="0C120343" w:rsidR="00B149C8" w:rsidRPr="00BC3C72" w:rsidRDefault="00B149C8" w:rsidP="00B149C8">
            <w:pPr>
              <w:jc w:val="both"/>
              <w:rPr>
                <w:rFonts w:ascii="Arial Narrow" w:eastAsia="Times New Roman" w:hAnsi="Arial Narrow" w:cstheme="minorHAnsi"/>
                <w:sz w:val="20"/>
                <w:szCs w:val="20"/>
                <w:lang w:eastAsia="ar-SA"/>
              </w:rPr>
            </w:pPr>
            <w:r>
              <w:rPr>
                <w:rFonts w:ascii="Arial Narrow" w:eastAsia="Times New Roman" w:hAnsi="Arial Narrow" w:cstheme="minorHAnsi"/>
                <w:sz w:val="20"/>
                <w:szCs w:val="20"/>
                <w:lang w:eastAsia="ar-SA"/>
              </w:rPr>
              <w:t>Commission sport</w:t>
            </w:r>
          </w:p>
        </w:tc>
        <w:tc>
          <w:tcPr>
            <w:tcW w:w="1418" w:type="dxa"/>
          </w:tcPr>
          <w:p w14:paraId="0E7B59F5" w14:textId="0D9AE8AA" w:rsidR="00B149C8" w:rsidRPr="00BC3C72" w:rsidRDefault="00B149C8" w:rsidP="00B149C8">
            <w:pPr>
              <w:jc w:val="both"/>
              <w:rPr>
                <w:rFonts w:ascii="Arial Narrow" w:eastAsia="Times New Roman" w:hAnsi="Arial Narrow" w:cstheme="minorHAnsi"/>
                <w:sz w:val="20"/>
                <w:szCs w:val="20"/>
                <w:lang w:eastAsia="ar-SA"/>
              </w:rPr>
            </w:pPr>
            <w:r w:rsidRPr="005938C4">
              <w:rPr>
                <w:rFonts w:ascii="Arial Narrow" w:eastAsia="Times New Roman" w:hAnsi="Arial Narrow" w:cstheme="minorHAnsi"/>
                <w:sz w:val="20"/>
                <w:szCs w:val="20"/>
                <w:lang w:eastAsia="ar-SA"/>
              </w:rPr>
              <w:t>Membre</w:t>
            </w:r>
          </w:p>
        </w:tc>
        <w:tc>
          <w:tcPr>
            <w:tcW w:w="1701" w:type="dxa"/>
          </w:tcPr>
          <w:p w14:paraId="5EDC6A9A" w14:textId="32B4F8E8" w:rsidR="00B149C8" w:rsidRPr="00BC3C72" w:rsidRDefault="00A038C0" w:rsidP="00B149C8">
            <w:pPr>
              <w:jc w:val="both"/>
              <w:rPr>
                <w:rFonts w:ascii="Arial Narrow" w:eastAsia="Times New Roman" w:hAnsi="Arial Narrow" w:cstheme="minorHAnsi"/>
                <w:sz w:val="20"/>
                <w:szCs w:val="20"/>
                <w:lang w:eastAsia="ar-SA"/>
              </w:rPr>
            </w:pPr>
            <w:r>
              <w:rPr>
                <w:rFonts w:ascii="Arial Narrow" w:eastAsia="Times New Roman" w:hAnsi="Arial Narrow" w:cstheme="minorHAnsi"/>
                <w:sz w:val="20"/>
                <w:szCs w:val="20"/>
                <w:lang w:eastAsia="ar-SA"/>
              </w:rPr>
              <w:t>66 48 34 71</w:t>
            </w:r>
          </w:p>
        </w:tc>
      </w:tr>
      <w:tr w:rsidR="00B149C8" w:rsidRPr="00FE0795" w14:paraId="22FE0D87" w14:textId="52625FCE" w:rsidTr="0065487D">
        <w:tc>
          <w:tcPr>
            <w:tcW w:w="541" w:type="dxa"/>
          </w:tcPr>
          <w:p w14:paraId="29D81249" w14:textId="77777777" w:rsidR="00B149C8" w:rsidRPr="00BC3C72" w:rsidRDefault="00B149C8" w:rsidP="00B149C8">
            <w:pPr>
              <w:jc w:val="both"/>
              <w:rPr>
                <w:rFonts w:ascii="Arial Narrow" w:eastAsia="Times New Roman" w:hAnsi="Arial Narrow" w:cs="Times New Roman"/>
                <w:sz w:val="20"/>
                <w:szCs w:val="20"/>
                <w:lang w:eastAsia="ar-SA"/>
              </w:rPr>
            </w:pPr>
            <w:r w:rsidRPr="00BC3C72">
              <w:rPr>
                <w:rFonts w:ascii="Arial Narrow" w:eastAsia="Times New Roman" w:hAnsi="Arial Narrow" w:cs="Times New Roman"/>
                <w:sz w:val="20"/>
                <w:szCs w:val="20"/>
                <w:lang w:eastAsia="ar-SA"/>
              </w:rPr>
              <w:t>13</w:t>
            </w:r>
          </w:p>
        </w:tc>
        <w:tc>
          <w:tcPr>
            <w:tcW w:w="3004" w:type="dxa"/>
          </w:tcPr>
          <w:p w14:paraId="61424D04" w14:textId="0978D7CA" w:rsidR="00B149C8" w:rsidRPr="00BC3C72" w:rsidRDefault="00B149C8" w:rsidP="00B149C8">
            <w:pPr>
              <w:jc w:val="both"/>
              <w:rPr>
                <w:rFonts w:ascii="Arial Narrow" w:eastAsia="Times New Roman" w:hAnsi="Arial Narrow" w:cstheme="minorHAnsi"/>
                <w:sz w:val="20"/>
                <w:szCs w:val="20"/>
                <w:lang w:eastAsia="ar-SA"/>
              </w:rPr>
            </w:pPr>
            <w:r>
              <w:rPr>
                <w:rFonts w:ascii="Arial Narrow" w:eastAsia="Times New Roman" w:hAnsi="Arial Narrow" w:cstheme="minorHAnsi"/>
                <w:sz w:val="20"/>
                <w:szCs w:val="20"/>
                <w:lang w:eastAsia="ar-SA"/>
              </w:rPr>
              <w:t xml:space="preserve">Mountaga SOW </w:t>
            </w:r>
          </w:p>
        </w:tc>
        <w:tc>
          <w:tcPr>
            <w:tcW w:w="4252" w:type="dxa"/>
          </w:tcPr>
          <w:p w14:paraId="47916BC4" w14:textId="7A5B2E15" w:rsidR="00B149C8" w:rsidRPr="00BC3C72" w:rsidRDefault="00B149C8" w:rsidP="00B149C8">
            <w:pPr>
              <w:jc w:val="both"/>
              <w:rPr>
                <w:rFonts w:ascii="Arial Narrow" w:eastAsia="Times New Roman" w:hAnsi="Arial Narrow" w:cstheme="minorHAnsi"/>
                <w:sz w:val="20"/>
                <w:szCs w:val="20"/>
                <w:lang w:eastAsia="ar-SA"/>
              </w:rPr>
            </w:pPr>
            <w:r>
              <w:rPr>
                <w:rFonts w:ascii="Arial Narrow" w:eastAsia="Times New Roman" w:hAnsi="Arial Narrow" w:cstheme="minorHAnsi"/>
                <w:sz w:val="20"/>
                <w:szCs w:val="20"/>
                <w:lang w:eastAsia="ar-SA"/>
              </w:rPr>
              <w:t>Commission sport</w:t>
            </w:r>
          </w:p>
        </w:tc>
        <w:tc>
          <w:tcPr>
            <w:tcW w:w="1418" w:type="dxa"/>
          </w:tcPr>
          <w:p w14:paraId="30E02BD3" w14:textId="0ADC6F8B" w:rsidR="00B149C8" w:rsidRPr="00BC3C72" w:rsidRDefault="00B149C8" w:rsidP="00B149C8">
            <w:pPr>
              <w:jc w:val="both"/>
              <w:rPr>
                <w:rFonts w:ascii="Arial Narrow" w:eastAsia="Times New Roman" w:hAnsi="Arial Narrow" w:cstheme="minorHAnsi"/>
                <w:sz w:val="20"/>
                <w:szCs w:val="20"/>
                <w:lang w:eastAsia="ar-SA"/>
              </w:rPr>
            </w:pPr>
            <w:r w:rsidRPr="005938C4">
              <w:rPr>
                <w:rFonts w:ascii="Arial Narrow" w:eastAsia="Times New Roman" w:hAnsi="Arial Narrow" w:cstheme="minorHAnsi"/>
                <w:sz w:val="20"/>
                <w:szCs w:val="20"/>
                <w:lang w:eastAsia="ar-SA"/>
              </w:rPr>
              <w:t>Membre</w:t>
            </w:r>
          </w:p>
        </w:tc>
        <w:tc>
          <w:tcPr>
            <w:tcW w:w="1701" w:type="dxa"/>
          </w:tcPr>
          <w:p w14:paraId="177246CC" w14:textId="685B89BF" w:rsidR="00B149C8" w:rsidRPr="00BC3C72" w:rsidRDefault="00A038C0" w:rsidP="00B149C8">
            <w:pPr>
              <w:jc w:val="both"/>
              <w:rPr>
                <w:rFonts w:ascii="Arial Narrow" w:eastAsia="Times New Roman" w:hAnsi="Arial Narrow" w:cstheme="minorHAnsi"/>
                <w:sz w:val="20"/>
                <w:szCs w:val="20"/>
                <w:lang w:eastAsia="ar-SA"/>
              </w:rPr>
            </w:pPr>
            <w:r>
              <w:rPr>
                <w:rFonts w:ascii="Arial Narrow" w:eastAsia="Times New Roman" w:hAnsi="Arial Narrow" w:cstheme="minorHAnsi"/>
                <w:sz w:val="20"/>
                <w:szCs w:val="20"/>
                <w:lang w:eastAsia="ar-SA"/>
              </w:rPr>
              <w:t>76 48 27 0</w:t>
            </w:r>
            <w:r w:rsidR="00FB190F">
              <w:rPr>
                <w:rFonts w:ascii="Arial Narrow" w:eastAsia="Times New Roman" w:hAnsi="Arial Narrow" w:cstheme="minorHAnsi"/>
                <w:sz w:val="20"/>
                <w:szCs w:val="20"/>
                <w:lang w:eastAsia="ar-SA"/>
              </w:rPr>
              <w:t>3</w:t>
            </w:r>
          </w:p>
        </w:tc>
      </w:tr>
      <w:tr w:rsidR="00B149C8" w:rsidRPr="00FE0795" w14:paraId="345B7A19" w14:textId="2AF6E825" w:rsidTr="0065487D">
        <w:tc>
          <w:tcPr>
            <w:tcW w:w="541" w:type="dxa"/>
          </w:tcPr>
          <w:p w14:paraId="0759BFA6" w14:textId="77777777" w:rsidR="00B149C8" w:rsidRPr="00BC3C72" w:rsidRDefault="00B149C8" w:rsidP="00B149C8">
            <w:pPr>
              <w:jc w:val="both"/>
              <w:rPr>
                <w:rFonts w:ascii="Arial Narrow" w:eastAsia="Times New Roman" w:hAnsi="Arial Narrow" w:cs="Times New Roman"/>
                <w:sz w:val="20"/>
                <w:szCs w:val="20"/>
                <w:lang w:eastAsia="ar-SA"/>
              </w:rPr>
            </w:pPr>
            <w:r w:rsidRPr="00BC3C72">
              <w:rPr>
                <w:rFonts w:ascii="Arial Narrow" w:eastAsia="Times New Roman" w:hAnsi="Arial Narrow" w:cs="Times New Roman"/>
                <w:sz w:val="20"/>
                <w:szCs w:val="20"/>
                <w:lang w:eastAsia="ar-SA"/>
              </w:rPr>
              <w:t>14</w:t>
            </w:r>
          </w:p>
        </w:tc>
        <w:tc>
          <w:tcPr>
            <w:tcW w:w="3004" w:type="dxa"/>
          </w:tcPr>
          <w:p w14:paraId="191A0159" w14:textId="15956074" w:rsidR="00B149C8" w:rsidRPr="00BC3C72" w:rsidRDefault="00B149C8" w:rsidP="00B149C8">
            <w:pPr>
              <w:jc w:val="both"/>
              <w:rPr>
                <w:rFonts w:ascii="Arial Narrow" w:eastAsia="Times New Roman" w:hAnsi="Arial Narrow" w:cstheme="minorHAnsi"/>
                <w:sz w:val="20"/>
                <w:szCs w:val="20"/>
                <w:lang w:eastAsia="ar-SA"/>
              </w:rPr>
            </w:pPr>
            <w:r>
              <w:rPr>
                <w:rFonts w:ascii="Arial Narrow" w:eastAsia="Times New Roman" w:hAnsi="Arial Narrow" w:cstheme="minorHAnsi"/>
                <w:sz w:val="20"/>
                <w:szCs w:val="20"/>
                <w:lang w:eastAsia="ar-SA"/>
              </w:rPr>
              <w:t xml:space="preserve">Mohamed DIARRA </w:t>
            </w:r>
          </w:p>
        </w:tc>
        <w:tc>
          <w:tcPr>
            <w:tcW w:w="4252" w:type="dxa"/>
          </w:tcPr>
          <w:p w14:paraId="15B27619" w14:textId="1C81A493" w:rsidR="00B149C8" w:rsidRPr="00BC3C72" w:rsidRDefault="00B149C8" w:rsidP="00B149C8">
            <w:pPr>
              <w:jc w:val="both"/>
              <w:rPr>
                <w:rFonts w:ascii="Arial Narrow" w:eastAsia="Times New Roman" w:hAnsi="Arial Narrow" w:cstheme="minorHAnsi"/>
                <w:sz w:val="20"/>
                <w:szCs w:val="20"/>
                <w:lang w:eastAsia="ar-SA"/>
              </w:rPr>
            </w:pPr>
            <w:r>
              <w:rPr>
                <w:rFonts w:ascii="Arial Narrow" w:eastAsia="Times New Roman" w:hAnsi="Arial Narrow" w:cstheme="minorHAnsi"/>
                <w:sz w:val="20"/>
                <w:szCs w:val="20"/>
                <w:lang w:eastAsia="ar-SA"/>
              </w:rPr>
              <w:t xml:space="preserve">Commission domaniale </w:t>
            </w:r>
          </w:p>
        </w:tc>
        <w:tc>
          <w:tcPr>
            <w:tcW w:w="1418" w:type="dxa"/>
          </w:tcPr>
          <w:p w14:paraId="7A694A7C" w14:textId="45AFDA4C" w:rsidR="00B149C8" w:rsidRPr="00BC3C72" w:rsidRDefault="00B149C8" w:rsidP="00B149C8">
            <w:pPr>
              <w:jc w:val="both"/>
              <w:rPr>
                <w:rFonts w:ascii="Arial Narrow" w:eastAsia="Times New Roman" w:hAnsi="Arial Narrow" w:cstheme="minorHAnsi"/>
                <w:sz w:val="20"/>
                <w:szCs w:val="20"/>
                <w:lang w:eastAsia="ar-SA"/>
              </w:rPr>
            </w:pPr>
            <w:r w:rsidRPr="005938C4">
              <w:rPr>
                <w:rFonts w:ascii="Arial Narrow" w:eastAsia="Times New Roman" w:hAnsi="Arial Narrow" w:cstheme="minorHAnsi"/>
                <w:sz w:val="20"/>
                <w:szCs w:val="20"/>
                <w:lang w:eastAsia="ar-SA"/>
              </w:rPr>
              <w:t>Membre</w:t>
            </w:r>
          </w:p>
        </w:tc>
        <w:tc>
          <w:tcPr>
            <w:tcW w:w="1701" w:type="dxa"/>
          </w:tcPr>
          <w:p w14:paraId="69C1EDA8" w14:textId="42D2D841" w:rsidR="00B149C8" w:rsidRPr="00BC3C72" w:rsidRDefault="00FB190F" w:rsidP="00B149C8">
            <w:pPr>
              <w:jc w:val="both"/>
              <w:rPr>
                <w:rFonts w:ascii="Arial Narrow" w:eastAsia="Times New Roman" w:hAnsi="Arial Narrow" w:cstheme="minorHAnsi"/>
                <w:sz w:val="20"/>
                <w:szCs w:val="20"/>
                <w:lang w:eastAsia="ar-SA"/>
              </w:rPr>
            </w:pPr>
            <w:r>
              <w:rPr>
                <w:rFonts w:ascii="Arial Narrow" w:eastAsia="Times New Roman" w:hAnsi="Arial Narrow" w:cstheme="minorHAnsi"/>
                <w:sz w:val="20"/>
                <w:szCs w:val="20"/>
                <w:lang w:eastAsia="ar-SA"/>
              </w:rPr>
              <w:t>76 12 93 16</w:t>
            </w:r>
          </w:p>
        </w:tc>
      </w:tr>
      <w:tr w:rsidR="00B149C8" w:rsidRPr="00FE0795" w14:paraId="14EB2112" w14:textId="48951894" w:rsidTr="0065487D">
        <w:tc>
          <w:tcPr>
            <w:tcW w:w="541" w:type="dxa"/>
          </w:tcPr>
          <w:p w14:paraId="3467DF15" w14:textId="77777777" w:rsidR="00B149C8" w:rsidRPr="00BC3C72" w:rsidRDefault="00B149C8" w:rsidP="00B149C8">
            <w:pPr>
              <w:jc w:val="both"/>
              <w:rPr>
                <w:rFonts w:ascii="Arial Narrow" w:eastAsia="Times New Roman" w:hAnsi="Arial Narrow" w:cs="Times New Roman"/>
                <w:sz w:val="20"/>
                <w:szCs w:val="20"/>
                <w:lang w:eastAsia="ar-SA"/>
              </w:rPr>
            </w:pPr>
            <w:r w:rsidRPr="00BC3C72">
              <w:rPr>
                <w:rFonts w:ascii="Arial Narrow" w:eastAsia="Times New Roman" w:hAnsi="Arial Narrow" w:cs="Times New Roman"/>
                <w:sz w:val="20"/>
                <w:szCs w:val="20"/>
                <w:lang w:eastAsia="ar-SA"/>
              </w:rPr>
              <w:t>15</w:t>
            </w:r>
          </w:p>
        </w:tc>
        <w:tc>
          <w:tcPr>
            <w:tcW w:w="3004" w:type="dxa"/>
          </w:tcPr>
          <w:p w14:paraId="0FE605D8" w14:textId="0533C530" w:rsidR="00B149C8" w:rsidRPr="00BC3C72" w:rsidRDefault="00B149C8" w:rsidP="00B149C8">
            <w:pPr>
              <w:jc w:val="both"/>
              <w:rPr>
                <w:rFonts w:ascii="Arial Narrow" w:eastAsia="Times New Roman" w:hAnsi="Arial Narrow" w:cstheme="minorHAnsi"/>
                <w:sz w:val="20"/>
                <w:szCs w:val="20"/>
                <w:lang w:eastAsia="ar-SA"/>
              </w:rPr>
            </w:pPr>
            <w:r>
              <w:rPr>
                <w:rFonts w:ascii="Arial Narrow" w:eastAsia="Times New Roman" w:hAnsi="Arial Narrow" w:cstheme="minorHAnsi"/>
                <w:sz w:val="20"/>
                <w:szCs w:val="20"/>
                <w:lang w:eastAsia="ar-SA"/>
              </w:rPr>
              <w:t xml:space="preserve">Idrissa DIERMA </w:t>
            </w:r>
          </w:p>
        </w:tc>
        <w:tc>
          <w:tcPr>
            <w:tcW w:w="4252" w:type="dxa"/>
          </w:tcPr>
          <w:p w14:paraId="067AE173" w14:textId="7B54B919" w:rsidR="00B149C8" w:rsidRPr="00BC3C72" w:rsidRDefault="00B149C8" w:rsidP="00B149C8">
            <w:pPr>
              <w:jc w:val="both"/>
              <w:rPr>
                <w:rFonts w:ascii="Arial Narrow" w:eastAsia="Times New Roman" w:hAnsi="Arial Narrow" w:cstheme="minorHAnsi"/>
                <w:sz w:val="20"/>
                <w:szCs w:val="20"/>
                <w:lang w:eastAsia="ar-SA"/>
              </w:rPr>
            </w:pPr>
            <w:r>
              <w:rPr>
                <w:rFonts w:ascii="Arial Narrow" w:eastAsia="Times New Roman" w:hAnsi="Arial Narrow" w:cstheme="minorHAnsi"/>
                <w:sz w:val="20"/>
                <w:szCs w:val="20"/>
                <w:lang w:eastAsia="ar-SA"/>
              </w:rPr>
              <w:t xml:space="preserve">Commission domaniale </w:t>
            </w:r>
          </w:p>
        </w:tc>
        <w:tc>
          <w:tcPr>
            <w:tcW w:w="1418" w:type="dxa"/>
          </w:tcPr>
          <w:p w14:paraId="3327B22C" w14:textId="0656754C" w:rsidR="00B149C8" w:rsidRPr="00BC3C72" w:rsidRDefault="00B149C8" w:rsidP="00B149C8">
            <w:pPr>
              <w:jc w:val="both"/>
              <w:rPr>
                <w:rFonts w:ascii="Arial Narrow" w:eastAsia="Times New Roman" w:hAnsi="Arial Narrow" w:cstheme="minorHAnsi"/>
                <w:sz w:val="20"/>
                <w:szCs w:val="20"/>
                <w:lang w:eastAsia="ar-SA"/>
              </w:rPr>
            </w:pPr>
            <w:r w:rsidRPr="005938C4">
              <w:rPr>
                <w:rFonts w:ascii="Arial Narrow" w:eastAsia="Times New Roman" w:hAnsi="Arial Narrow" w:cstheme="minorHAnsi"/>
                <w:sz w:val="20"/>
                <w:szCs w:val="20"/>
                <w:lang w:eastAsia="ar-SA"/>
              </w:rPr>
              <w:t>Membre</w:t>
            </w:r>
          </w:p>
        </w:tc>
        <w:tc>
          <w:tcPr>
            <w:tcW w:w="1701" w:type="dxa"/>
          </w:tcPr>
          <w:p w14:paraId="29ECC855" w14:textId="21AD08DE" w:rsidR="00B149C8" w:rsidRPr="00BC3C72" w:rsidRDefault="007B077A" w:rsidP="00B149C8">
            <w:pPr>
              <w:jc w:val="both"/>
              <w:rPr>
                <w:rFonts w:ascii="Arial Narrow" w:eastAsia="Times New Roman" w:hAnsi="Arial Narrow" w:cstheme="minorHAnsi"/>
                <w:sz w:val="20"/>
                <w:szCs w:val="20"/>
                <w:lang w:eastAsia="ar-SA"/>
              </w:rPr>
            </w:pPr>
            <w:r>
              <w:rPr>
                <w:rFonts w:ascii="Arial Narrow" w:eastAsia="Times New Roman" w:hAnsi="Arial Narrow" w:cstheme="minorHAnsi"/>
                <w:sz w:val="20"/>
                <w:szCs w:val="20"/>
                <w:lang w:eastAsia="ar-SA"/>
              </w:rPr>
              <w:t>62 90 61 32</w:t>
            </w:r>
          </w:p>
        </w:tc>
      </w:tr>
      <w:tr w:rsidR="00B149C8" w:rsidRPr="00FE0795" w14:paraId="2BD3F6CC" w14:textId="2247C821" w:rsidTr="0065487D">
        <w:tc>
          <w:tcPr>
            <w:tcW w:w="541" w:type="dxa"/>
          </w:tcPr>
          <w:p w14:paraId="1B607646" w14:textId="77777777" w:rsidR="00B149C8" w:rsidRPr="00BC3C72" w:rsidRDefault="00B149C8" w:rsidP="00B149C8">
            <w:pPr>
              <w:jc w:val="both"/>
              <w:rPr>
                <w:rFonts w:ascii="Arial Narrow" w:eastAsia="Times New Roman" w:hAnsi="Arial Narrow" w:cs="Times New Roman"/>
                <w:sz w:val="20"/>
                <w:szCs w:val="20"/>
                <w:lang w:eastAsia="ar-SA"/>
              </w:rPr>
            </w:pPr>
            <w:r w:rsidRPr="00BC3C72">
              <w:rPr>
                <w:rFonts w:ascii="Arial Narrow" w:eastAsia="Times New Roman" w:hAnsi="Arial Narrow" w:cs="Times New Roman"/>
                <w:sz w:val="20"/>
                <w:szCs w:val="20"/>
                <w:lang w:eastAsia="ar-SA"/>
              </w:rPr>
              <w:t>16</w:t>
            </w:r>
          </w:p>
        </w:tc>
        <w:tc>
          <w:tcPr>
            <w:tcW w:w="3004" w:type="dxa"/>
          </w:tcPr>
          <w:p w14:paraId="5EA620E3" w14:textId="31EAD9C8" w:rsidR="00B149C8" w:rsidRPr="00BC3C72" w:rsidRDefault="00B149C8" w:rsidP="00B149C8">
            <w:pPr>
              <w:jc w:val="both"/>
              <w:rPr>
                <w:rFonts w:ascii="Arial Narrow" w:eastAsia="Times New Roman" w:hAnsi="Arial Narrow" w:cstheme="minorHAnsi"/>
                <w:sz w:val="20"/>
                <w:szCs w:val="20"/>
                <w:lang w:eastAsia="ar-SA"/>
              </w:rPr>
            </w:pPr>
            <w:r>
              <w:rPr>
                <w:rFonts w:ascii="Arial Narrow" w:eastAsia="Times New Roman" w:hAnsi="Arial Narrow" w:cstheme="minorHAnsi"/>
                <w:sz w:val="20"/>
                <w:szCs w:val="20"/>
                <w:lang w:eastAsia="ar-SA"/>
              </w:rPr>
              <w:t xml:space="preserve">Mme Fatoumata dite Baya SAMAKE </w:t>
            </w:r>
          </w:p>
        </w:tc>
        <w:tc>
          <w:tcPr>
            <w:tcW w:w="4252" w:type="dxa"/>
          </w:tcPr>
          <w:p w14:paraId="26488CEB" w14:textId="7EC67EF2" w:rsidR="00B149C8" w:rsidRPr="00BC3C72" w:rsidRDefault="00B149C8" w:rsidP="00B149C8">
            <w:pPr>
              <w:jc w:val="both"/>
              <w:rPr>
                <w:rFonts w:ascii="Arial Narrow" w:eastAsia="Times New Roman" w:hAnsi="Arial Narrow" w:cstheme="minorHAnsi"/>
                <w:sz w:val="20"/>
                <w:szCs w:val="20"/>
                <w:lang w:eastAsia="ar-SA"/>
              </w:rPr>
            </w:pPr>
            <w:r>
              <w:rPr>
                <w:rFonts w:ascii="Arial Narrow" w:eastAsia="Times New Roman" w:hAnsi="Arial Narrow" w:cstheme="minorHAnsi"/>
                <w:sz w:val="20"/>
                <w:szCs w:val="20"/>
                <w:lang w:eastAsia="ar-SA"/>
              </w:rPr>
              <w:t xml:space="preserve">Commission état civil </w:t>
            </w:r>
          </w:p>
        </w:tc>
        <w:tc>
          <w:tcPr>
            <w:tcW w:w="1418" w:type="dxa"/>
          </w:tcPr>
          <w:p w14:paraId="4852CECA" w14:textId="3DDE965D" w:rsidR="00B149C8" w:rsidRPr="00BC3C72" w:rsidRDefault="00B149C8" w:rsidP="00B149C8">
            <w:pPr>
              <w:jc w:val="both"/>
              <w:rPr>
                <w:rFonts w:ascii="Arial Narrow" w:eastAsia="Times New Roman" w:hAnsi="Arial Narrow" w:cs="Times New Roman"/>
                <w:sz w:val="20"/>
                <w:szCs w:val="20"/>
                <w:lang w:eastAsia="ar-SA"/>
              </w:rPr>
            </w:pPr>
            <w:r w:rsidRPr="005938C4">
              <w:rPr>
                <w:rFonts w:ascii="Arial Narrow" w:eastAsia="Times New Roman" w:hAnsi="Arial Narrow" w:cstheme="minorHAnsi"/>
                <w:sz w:val="20"/>
                <w:szCs w:val="20"/>
                <w:lang w:eastAsia="ar-SA"/>
              </w:rPr>
              <w:t>Membre</w:t>
            </w:r>
          </w:p>
        </w:tc>
        <w:tc>
          <w:tcPr>
            <w:tcW w:w="1701" w:type="dxa"/>
          </w:tcPr>
          <w:p w14:paraId="325A29BE" w14:textId="4929AB6C" w:rsidR="00B149C8" w:rsidRPr="00BC3C72" w:rsidRDefault="007B077A" w:rsidP="00B149C8">
            <w:pPr>
              <w:jc w:val="both"/>
              <w:rPr>
                <w:rFonts w:ascii="Arial Narrow" w:eastAsia="Times New Roman" w:hAnsi="Arial Narrow" w:cs="Times New Roman"/>
                <w:sz w:val="20"/>
                <w:szCs w:val="20"/>
                <w:lang w:eastAsia="ar-SA"/>
              </w:rPr>
            </w:pPr>
            <w:r>
              <w:rPr>
                <w:rFonts w:ascii="Arial Narrow" w:eastAsia="Times New Roman" w:hAnsi="Arial Narrow" w:cs="Times New Roman"/>
                <w:sz w:val="20"/>
                <w:szCs w:val="20"/>
                <w:lang w:eastAsia="ar-SA"/>
              </w:rPr>
              <w:t>76 74 30 35</w:t>
            </w:r>
          </w:p>
        </w:tc>
      </w:tr>
      <w:tr w:rsidR="00B149C8" w:rsidRPr="00FE0795" w14:paraId="0B5A2798" w14:textId="31BBAC60" w:rsidTr="0065487D">
        <w:tc>
          <w:tcPr>
            <w:tcW w:w="541" w:type="dxa"/>
          </w:tcPr>
          <w:p w14:paraId="7DAFBAA9" w14:textId="77777777" w:rsidR="00B149C8" w:rsidRPr="00BC3C72" w:rsidRDefault="00B149C8" w:rsidP="00B149C8">
            <w:pPr>
              <w:jc w:val="both"/>
              <w:rPr>
                <w:rFonts w:ascii="Arial Narrow" w:eastAsia="Times New Roman" w:hAnsi="Arial Narrow" w:cs="Times New Roman"/>
                <w:sz w:val="20"/>
                <w:szCs w:val="20"/>
                <w:lang w:eastAsia="ar-SA"/>
              </w:rPr>
            </w:pPr>
            <w:r w:rsidRPr="00BC3C72">
              <w:rPr>
                <w:rFonts w:ascii="Arial Narrow" w:eastAsia="Times New Roman" w:hAnsi="Arial Narrow" w:cs="Times New Roman"/>
                <w:sz w:val="20"/>
                <w:szCs w:val="20"/>
                <w:lang w:eastAsia="ar-SA"/>
              </w:rPr>
              <w:t>17</w:t>
            </w:r>
          </w:p>
        </w:tc>
        <w:tc>
          <w:tcPr>
            <w:tcW w:w="3004" w:type="dxa"/>
          </w:tcPr>
          <w:p w14:paraId="5998DB55" w14:textId="5CDC0939" w:rsidR="00B149C8" w:rsidRPr="00BC3C72" w:rsidRDefault="00B149C8" w:rsidP="00B149C8">
            <w:pPr>
              <w:jc w:val="both"/>
              <w:rPr>
                <w:rFonts w:ascii="Arial Narrow" w:eastAsia="Times New Roman" w:hAnsi="Arial Narrow" w:cstheme="minorHAnsi"/>
                <w:sz w:val="20"/>
                <w:szCs w:val="20"/>
                <w:lang w:eastAsia="ar-SA"/>
              </w:rPr>
            </w:pPr>
            <w:r>
              <w:rPr>
                <w:rFonts w:ascii="Arial Narrow" w:eastAsia="Times New Roman" w:hAnsi="Arial Narrow" w:cstheme="minorHAnsi"/>
                <w:sz w:val="20"/>
                <w:szCs w:val="20"/>
                <w:lang w:eastAsia="ar-SA"/>
              </w:rPr>
              <w:t xml:space="preserve">Mamadi KANOUTE </w:t>
            </w:r>
          </w:p>
        </w:tc>
        <w:tc>
          <w:tcPr>
            <w:tcW w:w="4252" w:type="dxa"/>
          </w:tcPr>
          <w:p w14:paraId="5823221F" w14:textId="2545B892" w:rsidR="00B149C8" w:rsidRPr="00BC3C72" w:rsidRDefault="00B149C8" w:rsidP="00B149C8">
            <w:pPr>
              <w:jc w:val="both"/>
              <w:rPr>
                <w:rFonts w:ascii="Arial Narrow" w:eastAsia="Times New Roman" w:hAnsi="Arial Narrow" w:cstheme="minorHAnsi"/>
                <w:sz w:val="20"/>
                <w:szCs w:val="20"/>
                <w:lang w:eastAsia="ar-SA"/>
              </w:rPr>
            </w:pPr>
            <w:r>
              <w:rPr>
                <w:rFonts w:ascii="Arial Narrow" w:eastAsia="Times New Roman" w:hAnsi="Arial Narrow" w:cstheme="minorHAnsi"/>
                <w:sz w:val="20"/>
                <w:szCs w:val="20"/>
                <w:lang w:eastAsia="ar-SA"/>
              </w:rPr>
              <w:t>Commission état civil</w:t>
            </w:r>
          </w:p>
        </w:tc>
        <w:tc>
          <w:tcPr>
            <w:tcW w:w="1418" w:type="dxa"/>
          </w:tcPr>
          <w:p w14:paraId="56E0DBB9" w14:textId="26E73BF4" w:rsidR="00B149C8" w:rsidRPr="00BC3C72" w:rsidRDefault="00B149C8" w:rsidP="00B149C8">
            <w:pPr>
              <w:jc w:val="both"/>
              <w:rPr>
                <w:rFonts w:ascii="Arial Narrow" w:eastAsia="Times New Roman" w:hAnsi="Arial Narrow" w:cstheme="minorHAnsi"/>
                <w:sz w:val="20"/>
                <w:szCs w:val="20"/>
                <w:lang w:eastAsia="ar-SA"/>
              </w:rPr>
            </w:pPr>
            <w:r w:rsidRPr="009E378B">
              <w:rPr>
                <w:rFonts w:ascii="Arial Narrow" w:eastAsia="Times New Roman" w:hAnsi="Arial Narrow" w:cstheme="minorHAnsi"/>
                <w:sz w:val="20"/>
                <w:szCs w:val="20"/>
                <w:lang w:eastAsia="ar-SA"/>
              </w:rPr>
              <w:t>Membre</w:t>
            </w:r>
          </w:p>
        </w:tc>
        <w:tc>
          <w:tcPr>
            <w:tcW w:w="1701" w:type="dxa"/>
          </w:tcPr>
          <w:p w14:paraId="47A61669" w14:textId="7CB047FF" w:rsidR="00B149C8" w:rsidRPr="00BC3C72" w:rsidRDefault="007B077A" w:rsidP="00B149C8">
            <w:pPr>
              <w:jc w:val="both"/>
              <w:rPr>
                <w:rFonts w:ascii="Arial Narrow" w:eastAsia="Times New Roman" w:hAnsi="Arial Narrow" w:cstheme="minorHAnsi"/>
                <w:sz w:val="20"/>
                <w:szCs w:val="20"/>
                <w:lang w:eastAsia="ar-SA"/>
              </w:rPr>
            </w:pPr>
            <w:r>
              <w:rPr>
                <w:rFonts w:ascii="Arial Narrow" w:eastAsia="Times New Roman" w:hAnsi="Arial Narrow" w:cstheme="minorHAnsi"/>
                <w:sz w:val="20"/>
                <w:szCs w:val="20"/>
                <w:lang w:eastAsia="ar-SA"/>
              </w:rPr>
              <w:t>73 16 19 66</w:t>
            </w:r>
          </w:p>
        </w:tc>
      </w:tr>
      <w:tr w:rsidR="00B149C8" w:rsidRPr="00FE0795" w14:paraId="2E85A131" w14:textId="6BF5058A" w:rsidTr="0065487D">
        <w:tc>
          <w:tcPr>
            <w:tcW w:w="541" w:type="dxa"/>
          </w:tcPr>
          <w:p w14:paraId="1CADAE77" w14:textId="77777777" w:rsidR="00B149C8" w:rsidRPr="00BC3C72" w:rsidRDefault="00B149C8" w:rsidP="00B149C8">
            <w:pPr>
              <w:jc w:val="both"/>
              <w:rPr>
                <w:rFonts w:ascii="Arial Narrow" w:eastAsia="Times New Roman" w:hAnsi="Arial Narrow" w:cs="Times New Roman"/>
                <w:sz w:val="20"/>
                <w:szCs w:val="20"/>
                <w:lang w:eastAsia="ar-SA"/>
              </w:rPr>
            </w:pPr>
            <w:r w:rsidRPr="00BC3C72">
              <w:rPr>
                <w:rFonts w:ascii="Arial Narrow" w:eastAsia="Times New Roman" w:hAnsi="Arial Narrow" w:cs="Times New Roman"/>
                <w:sz w:val="20"/>
                <w:szCs w:val="20"/>
                <w:lang w:eastAsia="ar-SA"/>
              </w:rPr>
              <w:t>18</w:t>
            </w:r>
          </w:p>
        </w:tc>
        <w:tc>
          <w:tcPr>
            <w:tcW w:w="3004" w:type="dxa"/>
          </w:tcPr>
          <w:p w14:paraId="4E0AC034" w14:textId="143C552D" w:rsidR="00B149C8" w:rsidRPr="00BC3C72" w:rsidRDefault="00B149C8" w:rsidP="00B149C8">
            <w:pPr>
              <w:jc w:val="both"/>
              <w:rPr>
                <w:rFonts w:ascii="Arial Narrow" w:eastAsia="Times New Roman" w:hAnsi="Arial Narrow" w:cstheme="minorHAnsi"/>
                <w:sz w:val="20"/>
                <w:szCs w:val="20"/>
                <w:lang w:eastAsia="ar-SA"/>
              </w:rPr>
            </w:pPr>
            <w:r>
              <w:rPr>
                <w:rFonts w:ascii="Arial Narrow" w:eastAsia="Times New Roman" w:hAnsi="Arial Narrow" w:cstheme="minorHAnsi"/>
                <w:sz w:val="20"/>
                <w:szCs w:val="20"/>
                <w:lang w:eastAsia="ar-SA"/>
              </w:rPr>
              <w:t>Mme Bassa SINGARE</w:t>
            </w:r>
          </w:p>
        </w:tc>
        <w:tc>
          <w:tcPr>
            <w:tcW w:w="4252" w:type="dxa"/>
          </w:tcPr>
          <w:p w14:paraId="0D7C74D8" w14:textId="5CE9C47C" w:rsidR="00B149C8" w:rsidRPr="00BC3C72" w:rsidRDefault="0065487D" w:rsidP="00B149C8">
            <w:pPr>
              <w:jc w:val="both"/>
              <w:rPr>
                <w:rFonts w:ascii="Arial Narrow" w:eastAsia="Times New Roman" w:hAnsi="Arial Narrow" w:cstheme="minorHAnsi"/>
                <w:sz w:val="20"/>
                <w:szCs w:val="20"/>
                <w:lang w:eastAsia="ar-SA"/>
              </w:rPr>
            </w:pPr>
            <w:r>
              <w:rPr>
                <w:rFonts w:ascii="Arial Narrow" w:eastAsia="Times New Roman" w:hAnsi="Arial Narrow" w:cstheme="minorHAnsi"/>
                <w:sz w:val="20"/>
                <w:szCs w:val="20"/>
                <w:lang w:eastAsia="ar-SA"/>
              </w:rPr>
              <w:t>Commission finances</w:t>
            </w:r>
          </w:p>
        </w:tc>
        <w:tc>
          <w:tcPr>
            <w:tcW w:w="1418" w:type="dxa"/>
          </w:tcPr>
          <w:p w14:paraId="7A9B2FCC" w14:textId="0FF3D6EF" w:rsidR="00B149C8" w:rsidRPr="00BC3C72" w:rsidRDefault="00B149C8" w:rsidP="00B149C8">
            <w:pPr>
              <w:jc w:val="both"/>
              <w:rPr>
                <w:rFonts w:ascii="Arial Narrow" w:eastAsia="Times New Roman" w:hAnsi="Arial Narrow" w:cstheme="minorHAnsi"/>
                <w:sz w:val="20"/>
                <w:szCs w:val="20"/>
                <w:lang w:eastAsia="ar-SA"/>
              </w:rPr>
            </w:pPr>
            <w:r w:rsidRPr="009E378B">
              <w:rPr>
                <w:rFonts w:ascii="Arial Narrow" w:eastAsia="Times New Roman" w:hAnsi="Arial Narrow" w:cstheme="minorHAnsi"/>
                <w:sz w:val="20"/>
                <w:szCs w:val="20"/>
                <w:lang w:eastAsia="ar-SA"/>
              </w:rPr>
              <w:t>Membre</w:t>
            </w:r>
          </w:p>
        </w:tc>
        <w:tc>
          <w:tcPr>
            <w:tcW w:w="1701" w:type="dxa"/>
          </w:tcPr>
          <w:p w14:paraId="7CD0B6C9" w14:textId="27373D56" w:rsidR="00B149C8" w:rsidRPr="00BC3C72" w:rsidRDefault="007B077A" w:rsidP="00B149C8">
            <w:pPr>
              <w:jc w:val="both"/>
              <w:rPr>
                <w:rFonts w:ascii="Arial Narrow" w:eastAsia="Times New Roman" w:hAnsi="Arial Narrow" w:cstheme="minorHAnsi"/>
                <w:sz w:val="20"/>
                <w:szCs w:val="20"/>
                <w:lang w:eastAsia="ar-SA"/>
              </w:rPr>
            </w:pPr>
            <w:r>
              <w:rPr>
                <w:rFonts w:ascii="Arial Narrow" w:eastAsia="Times New Roman" w:hAnsi="Arial Narrow" w:cstheme="minorHAnsi"/>
                <w:sz w:val="20"/>
                <w:szCs w:val="20"/>
                <w:lang w:eastAsia="ar-SA"/>
              </w:rPr>
              <w:t>79 38 57 96</w:t>
            </w:r>
          </w:p>
        </w:tc>
      </w:tr>
      <w:tr w:rsidR="00B149C8" w:rsidRPr="00FE0795" w14:paraId="32E46037" w14:textId="57EB8732" w:rsidTr="0065487D">
        <w:tc>
          <w:tcPr>
            <w:tcW w:w="541" w:type="dxa"/>
          </w:tcPr>
          <w:p w14:paraId="5785A6D9" w14:textId="77777777" w:rsidR="00B149C8" w:rsidRPr="00BC3C72" w:rsidRDefault="00B149C8" w:rsidP="00B149C8">
            <w:pPr>
              <w:jc w:val="both"/>
              <w:rPr>
                <w:rFonts w:ascii="Arial Narrow" w:eastAsia="Times New Roman" w:hAnsi="Arial Narrow" w:cs="Times New Roman"/>
                <w:sz w:val="20"/>
                <w:szCs w:val="20"/>
                <w:lang w:eastAsia="ar-SA"/>
              </w:rPr>
            </w:pPr>
            <w:r w:rsidRPr="00BC3C72">
              <w:rPr>
                <w:rFonts w:ascii="Arial Narrow" w:eastAsia="Times New Roman" w:hAnsi="Arial Narrow" w:cs="Times New Roman"/>
                <w:sz w:val="20"/>
                <w:szCs w:val="20"/>
                <w:lang w:eastAsia="ar-SA"/>
              </w:rPr>
              <w:t>19</w:t>
            </w:r>
          </w:p>
        </w:tc>
        <w:tc>
          <w:tcPr>
            <w:tcW w:w="3004" w:type="dxa"/>
          </w:tcPr>
          <w:p w14:paraId="3D5EA8B3" w14:textId="442E176C" w:rsidR="00B149C8" w:rsidRPr="00BC3C72" w:rsidRDefault="00B149C8" w:rsidP="00B149C8">
            <w:pPr>
              <w:jc w:val="both"/>
              <w:rPr>
                <w:rFonts w:ascii="Arial Narrow" w:eastAsia="Times New Roman" w:hAnsi="Arial Narrow" w:cstheme="minorHAnsi"/>
                <w:sz w:val="20"/>
                <w:szCs w:val="20"/>
                <w:lang w:eastAsia="ar-SA"/>
              </w:rPr>
            </w:pPr>
            <w:r>
              <w:rPr>
                <w:rFonts w:ascii="Arial Narrow" w:eastAsia="Times New Roman" w:hAnsi="Arial Narrow" w:cstheme="minorHAnsi"/>
                <w:sz w:val="20"/>
                <w:szCs w:val="20"/>
                <w:lang w:eastAsia="ar-SA"/>
              </w:rPr>
              <w:t xml:space="preserve">Yyaya TRAORE </w:t>
            </w:r>
          </w:p>
        </w:tc>
        <w:tc>
          <w:tcPr>
            <w:tcW w:w="4252" w:type="dxa"/>
          </w:tcPr>
          <w:p w14:paraId="737ABB02" w14:textId="13EF8F5C" w:rsidR="00B149C8" w:rsidRPr="00BC3C72" w:rsidRDefault="0065487D" w:rsidP="00B149C8">
            <w:pPr>
              <w:jc w:val="both"/>
              <w:rPr>
                <w:rFonts w:ascii="Arial Narrow" w:eastAsia="Times New Roman" w:hAnsi="Arial Narrow" w:cstheme="minorHAnsi"/>
                <w:sz w:val="20"/>
                <w:szCs w:val="20"/>
                <w:lang w:eastAsia="ar-SA"/>
              </w:rPr>
            </w:pPr>
            <w:r>
              <w:rPr>
                <w:rFonts w:ascii="Arial Narrow" w:eastAsia="Times New Roman" w:hAnsi="Arial Narrow" w:cstheme="minorHAnsi"/>
                <w:sz w:val="20"/>
                <w:szCs w:val="20"/>
                <w:lang w:eastAsia="ar-SA"/>
              </w:rPr>
              <w:t>Chefferie Dialakorodji</w:t>
            </w:r>
          </w:p>
        </w:tc>
        <w:tc>
          <w:tcPr>
            <w:tcW w:w="1418" w:type="dxa"/>
          </w:tcPr>
          <w:p w14:paraId="46652FB7" w14:textId="188959C1" w:rsidR="00B149C8" w:rsidRPr="00BC3C72" w:rsidRDefault="00B149C8" w:rsidP="00B149C8">
            <w:pPr>
              <w:jc w:val="both"/>
              <w:rPr>
                <w:rFonts w:ascii="Arial Narrow" w:eastAsia="Times New Roman" w:hAnsi="Arial Narrow" w:cstheme="minorHAnsi"/>
                <w:sz w:val="20"/>
                <w:szCs w:val="20"/>
                <w:lang w:eastAsia="ar-SA"/>
              </w:rPr>
            </w:pPr>
            <w:r w:rsidRPr="009E378B">
              <w:rPr>
                <w:rFonts w:ascii="Arial Narrow" w:eastAsia="Times New Roman" w:hAnsi="Arial Narrow" w:cstheme="minorHAnsi"/>
                <w:sz w:val="20"/>
                <w:szCs w:val="20"/>
                <w:lang w:eastAsia="ar-SA"/>
              </w:rPr>
              <w:t>Membre</w:t>
            </w:r>
          </w:p>
        </w:tc>
        <w:tc>
          <w:tcPr>
            <w:tcW w:w="1701" w:type="dxa"/>
          </w:tcPr>
          <w:p w14:paraId="3D94281D" w14:textId="6F742C31" w:rsidR="00B149C8" w:rsidRPr="00BC3C72" w:rsidRDefault="007B077A" w:rsidP="00B149C8">
            <w:pPr>
              <w:jc w:val="both"/>
              <w:rPr>
                <w:rFonts w:ascii="Arial Narrow" w:eastAsia="Times New Roman" w:hAnsi="Arial Narrow" w:cstheme="minorHAnsi"/>
                <w:sz w:val="20"/>
                <w:szCs w:val="20"/>
                <w:lang w:eastAsia="ar-SA"/>
              </w:rPr>
            </w:pPr>
            <w:r>
              <w:rPr>
                <w:rFonts w:ascii="Arial Narrow" w:eastAsia="Times New Roman" w:hAnsi="Arial Narrow" w:cstheme="minorHAnsi"/>
                <w:sz w:val="20"/>
                <w:szCs w:val="20"/>
                <w:lang w:eastAsia="ar-SA"/>
              </w:rPr>
              <w:t>66 87 50 33</w:t>
            </w:r>
          </w:p>
        </w:tc>
      </w:tr>
      <w:tr w:rsidR="0065487D" w:rsidRPr="00FE0795" w14:paraId="271D5334" w14:textId="19A31457" w:rsidTr="0065487D">
        <w:tc>
          <w:tcPr>
            <w:tcW w:w="541" w:type="dxa"/>
          </w:tcPr>
          <w:p w14:paraId="7E4BE48F" w14:textId="77777777" w:rsidR="0065487D" w:rsidRPr="00BC3C72" w:rsidRDefault="0065487D" w:rsidP="0065487D">
            <w:pPr>
              <w:jc w:val="both"/>
              <w:rPr>
                <w:rFonts w:ascii="Arial Narrow" w:eastAsia="Times New Roman" w:hAnsi="Arial Narrow" w:cs="Times New Roman"/>
                <w:sz w:val="20"/>
                <w:szCs w:val="20"/>
                <w:lang w:eastAsia="ar-SA"/>
              </w:rPr>
            </w:pPr>
            <w:r w:rsidRPr="00BC3C72">
              <w:rPr>
                <w:rFonts w:ascii="Arial Narrow" w:eastAsia="Times New Roman" w:hAnsi="Arial Narrow" w:cs="Times New Roman"/>
                <w:sz w:val="20"/>
                <w:szCs w:val="20"/>
                <w:lang w:eastAsia="ar-SA"/>
              </w:rPr>
              <w:t>20</w:t>
            </w:r>
          </w:p>
        </w:tc>
        <w:tc>
          <w:tcPr>
            <w:tcW w:w="3004" w:type="dxa"/>
          </w:tcPr>
          <w:p w14:paraId="408C4633" w14:textId="77BFF607" w:rsidR="0065487D" w:rsidRPr="00BC3C72" w:rsidRDefault="0065487D" w:rsidP="0065487D">
            <w:pPr>
              <w:jc w:val="both"/>
              <w:rPr>
                <w:rFonts w:ascii="Arial Narrow" w:eastAsia="Times New Roman" w:hAnsi="Arial Narrow" w:cstheme="minorHAnsi"/>
                <w:sz w:val="20"/>
                <w:szCs w:val="20"/>
                <w:lang w:eastAsia="ar-SA"/>
              </w:rPr>
            </w:pPr>
            <w:r>
              <w:rPr>
                <w:rFonts w:ascii="Arial Narrow" w:eastAsia="Times New Roman" w:hAnsi="Arial Narrow" w:cstheme="minorHAnsi"/>
                <w:sz w:val="20"/>
                <w:szCs w:val="20"/>
                <w:lang w:eastAsia="ar-SA"/>
              </w:rPr>
              <w:t>Bama COULIBALY</w:t>
            </w:r>
          </w:p>
        </w:tc>
        <w:tc>
          <w:tcPr>
            <w:tcW w:w="4252" w:type="dxa"/>
          </w:tcPr>
          <w:p w14:paraId="606DDCEE" w14:textId="6EA67205" w:rsidR="0065487D" w:rsidRPr="00BC3C72" w:rsidRDefault="0065487D" w:rsidP="0065487D">
            <w:pPr>
              <w:jc w:val="both"/>
              <w:rPr>
                <w:rFonts w:ascii="Arial Narrow" w:eastAsia="Times New Roman" w:hAnsi="Arial Narrow" w:cstheme="minorHAnsi"/>
                <w:sz w:val="20"/>
                <w:szCs w:val="20"/>
                <w:lang w:eastAsia="ar-SA"/>
              </w:rPr>
            </w:pPr>
            <w:r w:rsidRPr="00D84BC6">
              <w:rPr>
                <w:rFonts w:ascii="Arial Narrow" w:eastAsia="Times New Roman" w:hAnsi="Arial Narrow" w:cstheme="minorHAnsi"/>
                <w:sz w:val="20"/>
                <w:szCs w:val="20"/>
                <w:lang w:eastAsia="ar-SA"/>
              </w:rPr>
              <w:t>Chefferie</w:t>
            </w:r>
            <w:r>
              <w:rPr>
                <w:rFonts w:ascii="Arial Narrow" w:eastAsia="Times New Roman" w:hAnsi="Arial Narrow" w:cstheme="minorHAnsi"/>
                <w:sz w:val="20"/>
                <w:szCs w:val="20"/>
                <w:lang w:eastAsia="ar-SA"/>
              </w:rPr>
              <w:t xml:space="preserve"> </w:t>
            </w:r>
            <w:r w:rsidRPr="00D84BC6">
              <w:rPr>
                <w:rFonts w:ascii="Arial Narrow" w:eastAsia="Times New Roman" w:hAnsi="Arial Narrow" w:cstheme="minorHAnsi"/>
                <w:sz w:val="20"/>
                <w:szCs w:val="20"/>
                <w:lang w:eastAsia="ar-SA"/>
              </w:rPr>
              <w:t>N’Teguedo Samamassébougou</w:t>
            </w:r>
          </w:p>
        </w:tc>
        <w:tc>
          <w:tcPr>
            <w:tcW w:w="1418" w:type="dxa"/>
          </w:tcPr>
          <w:p w14:paraId="71C17E75" w14:textId="68450D2A" w:rsidR="0065487D" w:rsidRPr="00BC3C72" w:rsidRDefault="0065487D" w:rsidP="0065487D">
            <w:pPr>
              <w:jc w:val="both"/>
              <w:rPr>
                <w:rFonts w:ascii="Arial Narrow" w:eastAsia="Times New Roman" w:hAnsi="Arial Narrow" w:cstheme="minorHAnsi"/>
                <w:sz w:val="20"/>
                <w:szCs w:val="20"/>
                <w:lang w:eastAsia="ar-SA"/>
              </w:rPr>
            </w:pPr>
            <w:r w:rsidRPr="009E378B">
              <w:rPr>
                <w:rFonts w:ascii="Arial Narrow" w:eastAsia="Times New Roman" w:hAnsi="Arial Narrow" w:cstheme="minorHAnsi"/>
                <w:sz w:val="20"/>
                <w:szCs w:val="20"/>
                <w:lang w:eastAsia="ar-SA"/>
              </w:rPr>
              <w:t>Membre</w:t>
            </w:r>
          </w:p>
        </w:tc>
        <w:tc>
          <w:tcPr>
            <w:tcW w:w="1701" w:type="dxa"/>
          </w:tcPr>
          <w:p w14:paraId="10684923" w14:textId="09EA4A38" w:rsidR="0065487D" w:rsidRPr="00BC3C72" w:rsidRDefault="007B077A" w:rsidP="0065487D">
            <w:pPr>
              <w:jc w:val="both"/>
              <w:rPr>
                <w:rFonts w:ascii="Arial Narrow" w:eastAsia="Times New Roman" w:hAnsi="Arial Narrow" w:cstheme="minorHAnsi"/>
                <w:sz w:val="20"/>
                <w:szCs w:val="20"/>
                <w:lang w:eastAsia="ar-SA"/>
              </w:rPr>
            </w:pPr>
            <w:r>
              <w:rPr>
                <w:rFonts w:ascii="Arial Narrow" w:eastAsia="Times New Roman" w:hAnsi="Arial Narrow" w:cstheme="minorHAnsi"/>
                <w:sz w:val="20"/>
                <w:szCs w:val="20"/>
                <w:lang w:eastAsia="ar-SA"/>
              </w:rPr>
              <w:t>76 53 59 05</w:t>
            </w:r>
          </w:p>
        </w:tc>
      </w:tr>
      <w:tr w:rsidR="0065487D" w:rsidRPr="00FE0795" w14:paraId="0BE94454" w14:textId="3A88314F" w:rsidTr="0065487D">
        <w:tc>
          <w:tcPr>
            <w:tcW w:w="541" w:type="dxa"/>
          </w:tcPr>
          <w:p w14:paraId="2B0DBFBE" w14:textId="77777777" w:rsidR="0065487D" w:rsidRPr="00BC3C72" w:rsidRDefault="0065487D" w:rsidP="0065487D">
            <w:pPr>
              <w:jc w:val="both"/>
              <w:rPr>
                <w:rFonts w:ascii="Arial Narrow" w:eastAsia="Times New Roman" w:hAnsi="Arial Narrow" w:cs="Times New Roman"/>
                <w:sz w:val="20"/>
                <w:szCs w:val="20"/>
                <w:lang w:eastAsia="ar-SA"/>
              </w:rPr>
            </w:pPr>
            <w:r w:rsidRPr="00BC3C72">
              <w:rPr>
                <w:rFonts w:ascii="Arial Narrow" w:eastAsia="Times New Roman" w:hAnsi="Arial Narrow" w:cs="Times New Roman"/>
                <w:sz w:val="20"/>
                <w:szCs w:val="20"/>
                <w:lang w:eastAsia="ar-SA"/>
              </w:rPr>
              <w:t>21</w:t>
            </w:r>
          </w:p>
        </w:tc>
        <w:tc>
          <w:tcPr>
            <w:tcW w:w="3004" w:type="dxa"/>
          </w:tcPr>
          <w:p w14:paraId="4981AB4C" w14:textId="440A7B83" w:rsidR="0065487D" w:rsidRPr="00BC3C72" w:rsidRDefault="0065487D" w:rsidP="0065487D">
            <w:pPr>
              <w:jc w:val="both"/>
              <w:rPr>
                <w:rFonts w:ascii="Arial Narrow" w:eastAsia="Times New Roman" w:hAnsi="Arial Narrow" w:cstheme="minorHAnsi"/>
                <w:sz w:val="20"/>
                <w:szCs w:val="20"/>
                <w:lang w:eastAsia="ar-SA"/>
              </w:rPr>
            </w:pPr>
            <w:r>
              <w:rPr>
                <w:rFonts w:ascii="Arial Narrow" w:eastAsia="Times New Roman" w:hAnsi="Arial Narrow" w:cstheme="minorHAnsi"/>
                <w:sz w:val="20"/>
                <w:szCs w:val="20"/>
                <w:lang w:eastAsia="ar-SA"/>
              </w:rPr>
              <w:t>Konimba NIARE</w:t>
            </w:r>
          </w:p>
        </w:tc>
        <w:tc>
          <w:tcPr>
            <w:tcW w:w="4252" w:type="dxa"/>
          </w:tcPr>
          <w:p w14:paraId="0E956332" w14:textId="6E1CA829" w:rsidR="0065487D" w:rsidRPr="00BC3C72" w:rsidRDefault="0065487D" w:rsidP="0065487D">
            <w:pPr>
              <w:jc w:val="both"/>
              <w:rPr>
                <w:rFonts w:ascii="Arial Narrow" w:eastAsia="Times New Roman" w:hAnsi="Arial Narrow" w:cstheme="minorHAnsi"/>
                <w:sz w:val="20"/>
                <w:szCs w:val="20"/>
                <w:lang w:eastAsia="ar-SA"/>
              </w:rPr>
            </w:pPr>
            <w:r w:rsidRPr="00D84BC6">
              <w:rPr>
                <w:rFonts w:ascii="Arial Narrow" w:eastAsia="Times New Roman" w:hAnsi="Arial Narrow" w:cstheme="minorHAnsi"/>
                <w:sz w:val="20"/>
                <w:szCs w:val="20"/>
                <w:lang w:eastAsia="ar-SA"/>
              </w:rPr>
              <w:t>Chefferie N’Teguedo S</w:t>
            </w:r>
            <w:r>
              <w:rPr>
                <w:rFonts w:ascii="Arial Narrow" w:eastAsia="Times New Roman" w:hAnsi="Arial Narrow" w:cstheme="minorHAnsi"/>
                <w:sz w:val="20"/>
                <w:szCs w:val="20"/>
                <w:lang w:eastAsia="ar-SA"/>
              </w:rPr>
              <w:t>iracoro</w:t>
            </w:r>
          </w:p>
        </w:tc>
        <w:tc>
          <w:tcPr>
            <w:tcW w:w="1418" w:type="dxa"/>
          </w:tcPr>
          <w:p w14:paraId="140B2DD0" w14:textId="3C16EC1C" w:rsidR="0065487D" w:rsidRPr="00BC3C72" w:rsidRDefault="0065487D" w:rsidP="0065487D">
            <w:pPr>
              <w:jc w:val="both"/>
              <w:rPr>
                <w:rFonts w:ascii="Arial Narrow" w:eastAsia="Times New Roman" w:hAnsi="Arial Narrow" w:cstheme="minorHAnsi"/>
                <w:sz w:val="20"/>
                <w:szCs w:val="20"/>
                <w:lang w:eastAsia="ar-SA"/>
              </w:rPr>
            </w:pPr>
            <w:r w:rsidRPr="009E378B">
              <w:rPr>
                <w:rFonts w:ascii="Arial Narrow" w:eastAsia="Times New Roman" w:hAnsi="Arial Narrow" w:cstheme="minorHAnsi"/>
                <w:sz w:val="20"/>
                <w:szCs w:val="20"/>
                <w:lang w:eastAsia="ar-SA"/>
              </w:rPr>
              <w:t>Membre</w:t>
            </w:r>
          </w:p>
        </w:tc>
        <w:tc>
          <w:tcPr>
            <w:tcW w:w="1701" w:type="dxa"/>
          </w:tcPr>
          <w:p w14:paraId="721A5B29" w14:textId="3F4A3358" w:rsidR="0065487D" w:rsidRPr="00BC3C72" w:rsidRDefault="007B077A" w:rsidP="0065487D">
            <w:pPr>
              <w:jc w:val="both"/>
              <w:rPr>
                <w:rFonts w:ascii="Arial Narrow" w:eastAsia="Times New Roman" w:hAnsi="Arial Narrow" w:cstheme="minorHAnsi"/>
                <w:sz w:val="20"/>
                <w:szCs w:val="20"/>
                <w:lang w:eastAsia="ar-SA"/>
              </w:rPr>
            </w:pPr>
            <w:r>
              <w:rPr>
                <w:rFonts w:ascii="Arial Narrow" w:eastAsia="Times New Roman" w:hAnsi="Arial Narrow" w:cstheme="minorHAnsi"/>
                <w:sz w:val="20"/>
                <w:szCs w:val="20"/>
                <w:lang w:eastAsia="ar-SA"/>
              </w:rPr>
              <w:t xml:space="preserve">66 23 02 50 </w:t>
            </w:r>
          </w:p>
        </w:tc>
      </w:tr>
      <w:tr w:rsidR="00B149C8" w:rsidRPr="00FE0795" w14:paraId="2BBB0AEC" w14:textId="2E409E34" w:rsidTr="0065487D">
        <w:tc>
          <w:tcPr>
            <w:tcW w:w="541" w:type="dxa"/>
          </w:tcPr>
          <w:p w14:paraId="0EEF1419" w14:textId="77777777" w:rsidR="00B149C8" w:rsidRPr="00BC3C72" w:rsidRDefault="00B149C8" w:rsidP="00B149C8">
            <w:pPr>
              <w:jc w:val="both"/>
              <w:rPr>
                <w:rFonts w:ascii="Arial Narrow" w:eastAsia="Times New Roman" w:hAnsi="Arial Narrow" w:cs="Times New Roman"/>
                <w:sz w:val="20"/>
                <w:szCs w:val="20"/>
                <w:lang w:eastAsia="ar-SA"/>
              </w:rPr>
            </w:pPr>
            <w:r w:rsidRPr="00BC3C72">
              <w:rPr>
                <w:rFonts w:ascii="Arial Narrow" w:eastAsia="Times New Roman" w:hAnsi="Arial Narrow" w:cs="Times New Roman"/>
                <w:sz w:val="20"/>
                <w:szCs w:val="20"/>
                <w:lang w:eastAsia="ar-SA"/>
              </w:rPr>
              <w:t>22</w:t>
            </w:r>
          </w:p>
        </w:tc>
        <w:tc>
          <w:tcPr>
            <w:tcW w:w="3004" w:type="dxa"/>
          </w:tcPr>
          <w:p w14:paraId="04E2C4CC" w14:textId="46087C61" w:rsidR="00B149C8" w:rsidRPr="00BC3C72" w:rsidRDefault="000A01F9" w:rsidP="00B149C8">
            <w:pPr>
              <w:jc w:val="both"/>
              <w:rPr>
                <w:rFonts w:ascii="Arial Narrow" w:eastAsia="Times New Roman" w:hAnsi="Arial Narrow" w:cstheme="minorHAnsi"/>
                <w:sz w:val="20"/>
                <w:szCs w:val="20"/>
                <w:lang w:eastAsia="ar-SA"/>
              </w:rPr>
            </w:pPr>
            <w:r>
              <w:rPr>
                <w:rFonts w:ascii="Arial Narrow" w:eastAsia="Times New Roman" w:hAnsi="Arial Narrow" w:cstheme="minorHAnsi"/>
                <w:sz w:val="20"/>
                <w:szCs w:val="20"/>
                <w:lang w:eastAsia="ar-SA"/>
              </w:rPr>
              <w:t xml:space="preserve">Mme Hawa TRAORE </w:t>
            </w:r>
          </w:p>
        </w:tc>
        <w:tc>
          <w:tcPr>
            <w:tcW w:w="4252" w:type="dxa"/>
          </w:tcPr>
          <w:p w14:paraId="0AA4850D" w14:textId="1ADB17A3" w:rsidR="00B149C8" w:rsidRPr="00BC3C72" w:rsidRDefault="00750BC1" w:rsidP="00B149C8">
            <w:pPr>
              <w:jc w:val="both"/>
              <w:rPr>
                <w:rFonts w:ascii="Arial Narrow" w:eastAsia="Times New Roman" w:hAnsi="Arial Narrow" w:cstheme="minorHAnsi"/>
                <w:sz w:val="20"/>
                <w:szCs w:val="20"/>
                <w:lang w:eastAsia="ar-SA"/>
              </w:rPr>
            </w:pPr>
            <w:r>
              <w:rPr>
                <w:rFonts w:ascii="Arial Narrow" w:eastAsia="Times New Roman" w:hAnsi="Arial Narrow" w:cstheme="minorHAnsi"/>
                <w:sz w:val="20"/>
                <w:szCs w:val="20"/>
                <w:lang w:eastAsia="ar-SA"/>
              </w:rPr>
              <w:t>Développement</w:t>
            </w:r>
            <w:r w:rsidR="0065487D">
              <w:rPr>
                <w:rFonts w:ascii="Arial Narrow" w:eastAsia="Times New Roman" w:hAnsi="Arial Narrow" w:cstheme="minorHAnsi"/>
                <w:sz w:val="20"/>
                <w:szCs w:val="20"/>
                <w:lang w:eastAsia="ar-SA"/>
              </w:rPr>
              <w:t xml:space="preserve"> Local</w:t>
            </w:r>
          </w:p>
        </w:tc>
        <w:tc>
          <w:tcPr>
            <w:tcW w:w="1418" w:type="dxa"/>
          </w:tcPr>
          <w:p w14:paraId="64910D60" w14:textId="566CBE92" w:rsidR="00B149C8" w:rsidRPr="00BC3C72" w:rsidRDefault="00B149C8" w:rsidP="00B149C8">
            <w:pPr>
              <w:jc w:val="both"/>
              <w:rPr>
                <w:rFonts w:ascii="Arial Narrow" w:eastAsia="Times New Roman" w:hAnsi="Arial Narrow" w:cstheme="minorHAnsi"/>
                <w:sz w:val="20"/>
                <w:szCs w:val="20"/>
                <w:lang w:eastAsia="ar-SA"/>
              </w:rPr>
            </w:pPr>
            <w:r w:rsidRPr="009E378B">
              <w:rPr>
                <w:rFonts w:ascii="Arial Narrow" w:eastAsia="Times New Roman" w:hAnsi="Arial Narrow" w:cstheme="minorHAnsi"/>
                <w:sz w:val="20"/>
                <w:szCs w:val="20"/>
                <w:lang w:eastAsia="ar-SA"/>
              </w:rPr>
              <w:t>Membre</w:t>
            </w:r>
          </w:p>
        </w:tc>
        <w:tc>
          <w:tcPr>
            <w:tcW w:w="1701" w:type="dxa"/>
          </w:tcPr>
          <w:p w14:paraId="3519663B" w14:textId="318D95C6" w:rsidR="00B149C8" w:rsidRPr="00BC3C72" w:rsidRDefault="007B077A" w:rsidP="00B149C8">
            <w:pPr>
              <w:jc w:val="both"/>
              <w:rPr>
                <w:rFonts w:ascii="Arial Narrow" w:eastAsia="Times New Roman" w:hAnsi="Arial Narrow" w:cstheme="minorHAnsi"/>
                <w:sz w:val="20"/>
                <w:szCs w:val="20"/>
                <w:lang w:eastAsia="ar-SA"/>
              </w:rPr>
            </w:pPr>
            <w:r>
              <w:rPr>
                <w:rFonts w:ascii="Arial Narrow" w:eastAsia="Times New Roman" w:hAnsi="Arial Narrow" w:cstheme="minorHAnsi"/>
                <w:sz w:val="20"/>
                <w:szCs w:val="20"/>
                <w:lang w:eastAsia="ar-SA"/>
              </w:rPr>
              <w:t>71 66 06 88</w:t>
            </w:r>
          </w:p>
        </w:tc>
      </w:tr>
      <w:tr w:rsidR="00B149C8" w:rsidRPr="00FE0795" w14:paraId="2851D57C" w14:textId="64AB2FEC" w:rsidTr="0065487D">
        <w:tc>
          <w:tcPr>
            <w:tcW w:w="541" w:type="dxa"/>
          </w:tcPr>
          <w:p w14:paraId="419EBA8E" w14:textId="77777777" w:rsidR="00B149C8" w:rsidRPr="00BC3C72" w:rsidRDefault="00B149C8" w:rsidP="00B149C8">
            <w:pPr>
              <w:jc w:val="both"/>
              <w:rPr>
                <w:rFonts w:ascii="Arial Narrow" w:eastAsia="Times New Roman" w:hAnsi="Arial Narrow" w:cs="Times New Roman"/>
                <w:sz w:val="20"/>
                <w:szCs w:val="20"/>
                <w:lang w:eastAsia="ar-SA"/>
              </w:rPr>
            </w:pPr>
            <w:r w:rsidRPr="00BC3C72">
              <w:rPr>
                <w:rFonts w:ascii="Arial Narrow" w:eastAsia="Times New Roman" w:hAnsi="Arial Narrow" w:cs="Times New Roman"/>
                <w:sz w:val="20"/>
                <w:szCs w:val="20"/>
                <w:lang w:eastAsia="ar-SA"/>
              </w:rPr>
              <w:t>23</w:t>
            </w:r>
          </w:p>
        </w:tc>
        <w:tc>
          <w:tcPr>
            <w:tcW w:w="3004" w:type="dxa"/>
          </w:tcPr>
          <w:p w14:paraId="0167A39F" w14:textId="1C85FED1" w:rsidR="00B149C8" w:rsidRPr="00BC3C72" w:rsidRDefault="000A01F9" w:rsidP="00B149C8">
            <w:pPr>
              <w:jc w:val="both"/>
              <w:rPr>
                <w:rFonts w:ascii="Arial Narrow" w:eastAsia="Times New Roman" w:hAnsi="Arial Narrow" w:cstheme="minorHAnsi"/>
                <w:sz w:val="20"/>
                <w:szCs w:val="20"/>
                <w:lang w:eastAsia="ar-SA"/>
              </w:rPr>
            </w:pPr>
            <w:r>
              <w:rPr>
                <w:rFonts w:ascii="Arial Narrow" w:eastAsia="Times New Roman" w:hAnsi="Arial Narrow" w:cstheme="minorHAnsi"/>
                <w:sz w:val="20"/>
                <w:szCs w:val="20"/>
                <w:lang w:eastAsia="ar-SA"/>
              </w:rPr>
              <w:t xml:space="preserve">Moustapha TRAORE </w:t>
            </w:r>
          </w:p>
        </w:tc>
        <w:tc>
          <w:tcPr>
            <w:tcW w:w="4252" w:type="dxa"/>
          </w:tcPr>
          <w:p w14:paraId="7FFCA98E" w14:textId="48717B3C" w:rsidR="00B149C8" w:rsidRPr="00BC3C72" w:rsidRDefault="000A01F9" w:rsidP="00B149C8">
            <w:pPr>
              <w:jc w:val="both"/>
              <w:rPr>
                <w:rFonts w:ascii="Arial Narrow" w:eastAsia="Times New Roman" w:hAnsi="Arial Narrow" w:cstheme="minorHAnsi"/>
                <w:sz w:val="20"/>
                <w:szCs w:val="20"/>
                <w:lang w:eastAsia="ar-SA"/>
              </w:rPr>
            </w:pPr>
            <w:r>
              <w:rPr>
                <w:rFonts w:ascii="Arial Narrow" w:eastAsia="Times New Roman" w:hAnsi="Arial Narrow" w:cstheme="minorHAnsi"/>
                <w:sz w:val="20"/>
                <w:szCs w:val="20"/>
                <w:lang w:eastAsia="ar-SA"/>
              </w:rPr>
              <w:t xml:space="preserve">Régie Recettes </w:t>
            </w:r>
          </w:p>
        </w:tc>
        <w:tc>
          <w:tcPr>
            <w:tcW w:w="1418" w:type="dxa"/>
          </w:tcPr>
          <w:p w14:paraId="1B019F88" w14:textId="24D7BD0F" w:rsidR="00B149C8" w:rsidRPr="00BC3C72" w:rsidRDefault="00B149C8" w:rsidP="00B149C8">
            <w:pPr>
              <w:jc w:val="both"/>
              <w:rPr>
                <w:rFonts w:ascii="Arial Narrow" w:eastAsia="Times New Roman" w:hAnsi="Arial Narrow" w:cstheme="minorHAnsi"/>
                <w:sz w:val="20"/>
                <w:szCs w:val="20"/>
                <w:lang w:eastAsia="ar-SA"/>
              </w:rPr>
            </w:pPr>
            <w:r w:rsidRPr="009E378B">
              <w:rPr>
                <w:rFonts w:ascii="Arial Narrow" w:eastAsia="Times New Roman" w:hAnsi="Arial Narrow" w:cstheme="minorHAnsi"/>
                <w:sz w:val="20"/>
                <w:szCs w:val="20"/>
                <w:lang w:eastAsia="ar-SA"/>
              </w:rPr>
              <w:t>Membre</w:t>
            </w:r>
          </w:p>
        </w:tc>
        <w:tc>
          <w:tcPr>
            <w:tcW w:w="1701" w:type="dxa"/>
          </w:tcPr>
          <w:p w14:paraId="36AE6465" w14:textId="64061752" w:rsidR="00B149C8" w:rsidRPr="00BC3C72" w:rsidRDefault="007B077A" w:rsidP="00B149C8">
            <w:pPr>
              <w:jc w:val="both"/>
              <w:rPr>
                <w:rFonts w:ascii="Arial Narrow" w:eastAsia="Times New Roman" w:hAnsi="Arial Narrow" w:cstheme="minorHAnsi"/>
                <w:sz w:val="20"/>
                <w:szCs w:val="20"/>
                <w:lang w:eastAsia="ar-SA"/>
              </w:rPr>
            </w:pPr>
            <w:r>
              <w:rPr>
                <w:rFonts w:ascii="Arial Narrow" w:eastAsia="Times New Roman" w:hAnsi="Arial Narrow" w:cstheme="minorHAnsi"/>
                <w:sz w:val="20"/>
                <w:szCs w:val="20"/>
                <w:lang w:eastAsia="ar-SA"/>
              </w:rPr>
              <w:t>76 06 30 10</w:t>
            </w:r>
          </w:p>
        </w:tc>
      </w:tr>
      <w:tr w:rsidR="00B149C8" w:rsidRPr="00FE0795" w14:paraId="5C7E6C39" w14:textId="218701F4" w:rsidTr="0065487D">
        <w:tc>
          <w:tcPr>
            <w:tcW w:w="541" w:type="dxa"/>
          </w:tcPr>
          <w:p w14:paraId="6677CEE9" w14:textId="77777777" w:rsidR="00B149C8" w:rsidRPr="00BC3C72" w:rsidRDefault="00B149C8" w:rsidP="00B149C8">
            <w:pPr>
              <w:jc w:val="both"/>
              <w:rPr>
                <w:rFonts w:ascii="Arial Narrow" w:eastAsia="Times New Roman" w:hAnsi="Arial Narrow" w:cs="Times New Roman"/>
                <w:sz w:val="20"/>
                <w:szCs w:val="20"/>
                <w:lang w:eastAsia="ar-SA"/>
              </w:rPr>
            </w:pPr>
            <w:r w:rsidRPr="00BC3C72">
              <w:rPr>
                <w:rFonts w:ascii="Arial Narrow" w:eastAsia="Times New Roman" w:hAnsi="Arial Narrow" w:cs="Times New Roman"/>
                <w:sz w:val="20"/>
                <w:szCs w:val="20"/>
                <w:lang w:eastAsia="ar-SA"/>
              </w:rPr>
              <w:t>24</w:t>
            </w:r>
          </w:p>
        </w:tc>
        <w:tc>
          <w:tcPr>
            <w:tcW w:w="3004" w:type="dxa"/>
          </w:tcPr>
          <w:p w14:paraId="1D49AAD2" w14:textId="4B997C9A" w:rsidR="00B149C8" w:rsidRPr="00BC3C72" w:rsidRDefault="000A01F9" w:rsidP="00B149C8">
            <w:pPr>
              <w:jc w:val="both"/>
              <w:rPr>
                <w:rFonts w:ascii="Arial Narrow" w:eastAsia="Times New Roman" w:hAnsi="Arial Narrow" w:cstheme="minorHAnsi"/>
                <w:sz w:val="20"/>
                <w:szCs w:val="20"/>
                <w:lang w:eastAsia="ar-SA"/>
              </w:rPr>
            </w:pPr>
            <w:r>
              <w:rPr>
                <w:rFonts w:ascii="Arial Narrow" w:eastAsia="Times New Roman" w:hAnsi="Arial Narrow" w:cstheme="minorHAnsi"/>
                <w:sz w:val="20"/>
                <w:szCs w:val="20"/>
                <w:lang w:eastAsia="ar-SA"/>
              </w:rPr>
              <w:t>Mme Aminata SANOGO</w:t>
            </w:r>
          </w:p>
        </w:tc>
        <w:tc>
          <w:tcPr>
            <w:tcW w:w="4252" w:type="dxa"/>
          </w:tcPr>
          <w:p w14:paraId="2E2AFC87" w14:textId="59B9BC54" w:rsidR="00B149C8" w:rsidRPr="00BC3C72" w:rsidRDefault="005947A9" w:rsidP="00B149C8">
            <w:pPr>
              <w:jc w:val="both"/>
              <w:rPr>
                <w:rFonts w:ascii="Arial Narrow" w:eastAsia="Times New Roman" w:hAnsi="Arial Narrow" w:cstheme="minorHAnsi"/>
                <w:sz w:val="20"/>
                <w:szCs w:val="20"/>
                <w:lang w:eastAsia="ar-SA"/>
              </w:rPr>
            </w:pPr>
            <w:r>
              <w:rPr>
                <w:rFonts w:ascii="Arial Narrow" w:eastAsia="Times New Roman" w:hAnsi="Arial Narrow" w:cstheme="minorHAnsi"/>
                <w:sz w:val="20"/>
                <w:szCs w:val="20"/>
                <w:lang w:eastAsia="ar-SA"/>
              </w:rPr>
              <w:t xml:space="preserve">Comptable matières </w:t>
            </w:r>
          </w:p>
        </w:tc>
        <w:tc>
          <w:tcPr>
            <w:tcW w:w="1418" w:type="dxa"/>
          </w:tcPr>
          <w:p w14:paraId="42269066" w14:textId="037CB002" w:rsidR="00B149C8" w:rsidRPr="00BC3C72" w:rsidRDefault="00B149C8" w:rsidP="00B149C8">
            <w:pPr>
              <w:jc w:val="both"/>
              <w:rPr>
                <w:rFonts w:ascii="Arial Narrow" w:eastAsia="Times New Roman" w:hAnsi="Arial Narrow" w:cstheme="minorHAnsi"/>
                <w:sz w:val="20"/>
                <w:szCs w:val="20"/>
                <w:lang w:eastAsia="ar-SA"/>
              </w:rPr>
            </w:pPr>
            <w:r w:rsidRPr="009E378B">
              <w:rPr>
                <w:rFonts w:ascii="Arial Narrow" w:eastAsia="Times New Roman" w:hAnsi="Arial Narrow" w:cstheme="minorHAnsi"/>
                <w:sz w:val="20"/>
                <w:szCs w:val="20"/>
                <w:lang w:eastAsia="ar-SA"/>
              </w:rPr>
              <w:t>Membre</w:t>
            </w:r>
          </w:p>
        </w:tc>
        <w:tc>
          <w:tcPr>
            <w:tcW w:w="1701" w:type="dxa"/>
          </w:tcPr>
          <w:p w14:paraId="6429DD75" w14:textId="5F753592" w:rsidR="00B149C8" w:rsidRPr="00BC3C72" w:rsidRDefault="00750BC1" w:rsidP="00B149C8">
            <w:pPr>
              <w:jc w:val="both"/>
              <w:rPr>
                <w:rFonts w:ascii="Arial Narrow" w:eastAsia="Times New Roman" w:hAnsi="Arial Narrow" w:cstheme="minorHAnsi"/>
                <w:sz w:val="20"/>
                <w:szCs w:val="20"/>
                <w:lang w:eastAsia="ar-SA"/>
              </w:rPr>
            </w:pPr>
            <w:r>
              <w:rPr>
                <w:rFonts w:ascii="Arial Narrow" w:eastAsia="Times New Roman" w:hAnsi="Arial Narrow" w:cstheme="minorHAnsi"/>
                <w:sz w:val="20"/>
                <w:szCs w:val="20"/>
                <w:lang w:eastAsia="ar-SA"/>
              </w:rPr>
              <w:t xml:space="preserve">76 34 80 </w:t>
            </w:r>
            <w:r w:rsidR="007B077A">
              <w:rPr>
                <w:rFonts w:ascii="Arial Narrow" w:eastAsia="Times New Roman" w:hAnsi="Arial Narrow" w:cstheme="minorHAnsi"/>
                <w:sz w:val="20"/>
                <w:szCs w:val="20"/>
                <w:lang w:eastAsia="ar-SA"/>
              </w:rPr>
              <w:t>63</w:t>
            </w:r>
          </w:p>
        </w:tc>
      </w:tr>
      <w:tr w:rsidR="00B149C8" w:rsidRPr="00FE0795" w14:paraId="6BE53C55" w14:textId="0E57F932" w:rsidTr="0065487D">
        <w:tc>
          <w:tcPr>
            <w:tcW w:w="541" w:type="dxa"/>
          </w:tcPr>
          <w:p w14:paraId="790AB85F" w14:textId="77777777" w:rsidR="00B149C8" w:rsidRPr="00BC3C72" w:rsidRDefault="00B149C8" w:rsidP="00B149C8">
            <w:pPr>
              <w:jc w:val="both"/>
              <w:rPr>
                <w:rFonts w:ascii="Arial Narrow" w:eastAsia="Times New Roman" w:hAnsi="Arial Narrow" w:cs="Times New Roman"/>
                <w:sz w:val="20"/>
                <w:szCs w:val="20"/>
                <w:lang w:eastAsia="ar-SA"/>
              </w:rPr>
            </w:pPr>
            <w:r w:rsidRPr="00BC3C72">
              <w:rPr>
                <w:rFonts w:ascii="Arial Narrow" w:eastAsia="Times New Roman" w:hAnsi="Arial Narrow" w:cs="Times New Roman"/>
                <w:sz w:val="20"/>
                <w:szCs w:val="20"/>
                <w:lang w:eastAsia="ar-SA"/>
              </w:rPr>
              <w:t>25</w:t>
            </w:r>
          </w:p>
        </w:tc>
        <w:tc>
          <w:tcPr>
            <w:tcW w:w="3004" w:type="dxa"/>
          </w:tcPr>
          <w:p w14:paraId="2B500368" w14:textId="455487BA" w:rsidR="00B149C8" w:rsidRPr="00BC3C72" w:rsidRDefault="000A01F9" w:rsidP="00B149C8">
            <w:pPr>
              <w:jc w:val="both"/>
              <w:rPr>
                <w:rFonts w:ascii="Arial Narrow" w:eastAsia="Times New Roman" w:hAnsi="Arial Narrow" w:cstheme="minorHAnsi"/>
                <w:sz w:val="20"/>
                <w:szCs w:val="20"/>
                <w:lang w:eastAsia="ar-SA"/>
              </w:rPr>
            </w:pPr>
            <w:r>
              <w:rPr>
                <w:rFonts w:ascii="Arial Narrow" w:eastAsia="Times New Roman" w:hAnsi="Arial Narrow" w:cstheme="minorHAnsi"/>
                <w:sz w:val="20"/>
                <w:szCs w:val="20"/>
                <w:lang w:eastAsia="ar-SA"/>
              </w:rPr>
              <w:t xml:space="preserve">Mme Yah BERTHE </w:t>
            </w:r>
          </w:p>
        </w:tc>
        <w:tc>
          <w:tcPr>
            <w:tcW w:w="4252" w:type="dxa"/>
          </w:tcPr>
          <w:p w14:paraId="379F8007" w14:textId="6CEB78C0" w:rsidR="00B149C8" w:rsidRPr="00BC3C72" w:rsidRDefault="000A01F9" w:rsidP="00B149C8">
            <w:pPr>
              <w:jc w:val="both"/>
              <w:rPr>
                <w:rFonts w:ascii="Arial Narrow" w:eastAsia="Times New Roman" w:hAnsi="Arial Narrow" w:cstheme="minorHAnsi"/>
                <w:sz w:val="20"/>
                <w:szCs w:val="20"/>
                <w:lang w:eastAsia="ar-SA"/>
              </w:rPr>
            </w:pPr>
            <w:r>
              <w:rPr>
                <w:rFonts w:ascii="Arial Narrow" w:eastAsia="Times New Roman" w:hAnsi="Arial Narrow" w:cstheme="minorHAnsi"/>
                <w:sz w:val="20"/>
                <w:szCs w:val="20"/>
                <w:lang w:eastAsia="ar-SA"/>
              </w:rPr>
              <w:t xml:space="preserve">Régie </w:t>
            </w:r>
            <w:r w:rsidR="00165986">
              <w:rPr>
                <w:rFonts w:ascii="Arial Narrow" w:eastAsia="Times New Roman" w:hAnsi="Arial Narrow" w:cstheme="minorHAnsi"/>
                <w:sz w:val="20"/>
                <w:szCs w:val="20"/>
                <w:lang w:eastAsia="ar-SA"/>
              </w:rPr>
              <w:t>D</w:t>
            </w:r>
            <w:r>
              <w:rPr>
                <w:rFonts w:ascii="Arial Narrow" w:eastAsia="Times New Roman" w:hAnsi="Arial Narrow" w:cstheme="minorHAnsi"/>
                <w:sz w:val="20"/>
                <w:szCs w:val="20"/>
                <w:lang w:eastAsia="ar-SA"/>
              </w:rPr>
              <w:t>épenses</w:t>
            </w:r>
          </w:p>
        </w:tc>
        <w:tc>
          <w:tcPr>
            <w:tcW w:w="1418" w:type="dxa"/>
          </w:tcPr>
          <w:p w14:paraId="7CFF5ED0" w14:textId="6179021C" w:rsidR="00B149C8" w:rsidRPr="00BC3C72" w:rsidRDefault="00B149C8" w:rsidP="00B149C8">
            <w:pPr>
              <w:jc w:val="both"/>
              <w:rPr>
                <w:rFonts w:ascii="Arial Narrow" w:eastAsia="Times New Roman" w:hAnsi="Arial Narrow" w:cstheme="minorHAnsi"/>
                <w:sz w:val="20"/>
                <w:szCs w:val="20"/>
                <w:lang w:eastAsia="ar-SA"/>
              </w:rPr>
            </w:pPr>
            <w:r w:rsidRPr="009E378B">
              <w:rPr>
                <w:rFonts w:ascii="Arial Narrow" w:eastAsia="Times New Roman" w:hAnsi="Arial Narrow" w:cstheme="minorHAnsi"/>
                <w:sz w:val="20"/>
                <w:szCs w:val="20"/>
                <w:lang w:eastAsia="ar-SA"/>
              </w:rPr>
              <w:t>Membre</w:t>
            </w:r>
          </w:p>
        </w:tc>
        <w:tc>
          <w:tcPr>
            <w:tcW w:w="1701" w:type="dxa"/>
          </w:tcPr>
          <w:p w14:paraId="6CE724E4" w14:textId="2CB80138" w:rsidR="00B149C8" w:rsidRPr="00BC3C72" w:rsidRDefault="00750BC1" w:rsidP="00B149C8">
            <w:pPr>
              <w:jc w:val="both"/>
              <w:rPr>
                <w:rFonts w:ascii="Arial Narrow" w:eastAsia="Times New Roman" w:hAnsi="Arial Narrow" w:cstheme="minorHAnsi"/>
                <w:sz w:val="20"/>
                <w:szCs w:val="20"/>
                <w:lang w:eastAsia="ar-SA"/>
              </w:rPr>
            </w:pPr>
            <w:r>
              <w:rPr>
                <w:rFonts w:ascii="Arial Narrow" w:eastAsia="Times New Roman" w:hAnsi="Arial Narrow" w:cstheme="minorHAnsi"/>
                <w:sz w:val="20"/>
                <w:szCs w:val="20"/>
                <w:lang w:eastAsia="ar-SA"/>
              </w:rPr>
              <w:t>76 06 27 05</w:t>
            </w:r>
          </w:p>
        </w:tc>
      </w:tr>
      <w:tr w:rsidR="00B149C8" w:rsidRPr="00FE0795" w14:paraId="279AFFDD" w14:textId="706EB34E" w:rsidTr="0065487D">
        <w:tc>
          <w:tcPr>
            <w:tcW w:w="541" w:type="dxa"/>
          </w:tcPr>
          <w:p w14:paraId="544882F0" w14:textId="77777777" w:rsidR="00B149C8" w:rsidRPr="00BC3C72" w:rsidRDefault="00B149C8" w:rsidP="00B149C8">
            <w:pPr>
              <w:jc w:val="both"/>
              <w:rPr>
                <w:rFonts w:ascii="Arial Narrow" w:eastAsia="Times New Roman" w:hAnsi="Arial Narrow" w:cs="Times New Roman"/>
                <w:sz w:val="20"/>
                <w:szCs w:val="20"/>
                <w:lang w:eastAsia="ar-SA"/>
              </w:rPr>
            </w:pPr>
            <w:r w:rsidRPr="00BC3C72">
              <w:rPr>
                <w:rFonts w:ascii="Arial Narrow" w:eastAsia="Times New Roman" w:hAnsi="Arial Narrow" w:cs="Times New Roman"/>
                <w:sz w:val="20"/>
                <w:szCs w:val="20"/>
                <w:lang w:eastAsia="ar-SA"/>
              </w:rPr>
              <w:t>26</w:t>
            </w:r>
          </w:p>
        </w:tc>
        <w:tc>
          <w:tcPr>
            <w:tcW w:w="3004" w:type="dxa"/>
          </w:tcPr>
          <w:p w14:paraId="7CD406FA" w14:textId="48AFB787" w:rsidR="00B149C8" w:rsidRPr="00BC3C72" w:rsidRDefault="000A01F9" w:rsidP="00B149C8">
            <w:pPr>
              <w:jc w:val="both"/>
              <w:rPr>
                <w:rFonts w:ascii="Arial Narrow" w:eastAsia="Times New Roman" w:hAnsi="Arial Narrow" w:cstheme="minorHAnsi"/>
                <w:sz w:val="20"/>
                <w:szCs w:val="20"/>
                <w:lang w:eastAsia="ar-SA"/>
              </w:rPr>
            </w:pPr>
            <w:r>
              <w:rPr>
                <w:rFonts w:ascii="Arial Narrow" w:eastAsia="Times New Roman" w:hAnsi="Arial Narrow" w:cstheme="minorHAnsi"/>
                <w:sz w:val="20"/>
                <w:szCs w:val="20"/>
                <w:lang w:eastAsia="ar-SA"/>
              </w:rPr>
              <w:t xml:space="preserve">Drissa DIARRA </w:t>
            </w:r>
          </w:p>
        </w:tc>
        <w:tc>
          <w:tcPr>
            <w:tcW w:w="4252" w:type="dxa"/>
          </w:tcPr>
          <w:p w14:paraId="6D1CA432" w14:textId="2EE9FE25" w:rsidR="00B149C8" w:rsidRPr="00BC3C72" w:rsidRDefault="000A01F9" w:rsidP="00B149C8">
            <w:pPr>
              <w:jc w:val="both"/>
              <w:rPr>
                <w:rFonts w:ascii="Arial Narrow" w:eastAsia="Times New Roman" w:hAnsi="Arial Narrow" w:cstheme="minorHAnsi"/>
                <w:sz w:val="20"/>
                <w:szCs w:val="20"/>
                <w:lang w:eastAsia="ar-SA"/>
              </w:rPr>
            </w:pPr>
            <w:r>
              <w:rPr>
                <w:rFonts w:ascii="Arial Narrow" w:eastAsia="Times New Roman" w:hAnsi="Arial Narrow" w:cstheme="minorHAnsi"/>
                <w:sz w:val="20"/>
                <w:szCs w:val="20"/>
                <w:lang w:eastAsia="ar-SA"/>
              </w:rPr>
              <w:t>LIMAMA</w:t>
            </w:r>
          </w:p>
        </w:tc>
        <w:tc>
          <w:tcPr>
            <w:tcW w:w="1418" w:type="dxa"/>
          </w:tcPr>
          <w:p w14:paraId="7ED40A45" w14:textId="7A52CDA6" w:rsidR="00B149C8" w:rsidRPr="00BC3C72" w:rsidRDefault="00B149C8" w:rsidP="00B149C8">
            <w:pPr>
              <w:jc w:val="both"/>
              <w:rPr>
                <w:rFonts w:ascii="Arial Narrow" w:eastAsia="Times New Roman" w:hAnsi="Arial Narrow" w:cstheme="minorHAnsi"/>
                <w:sz w:val="20"/>
                <w:szCs w:val="20"/>
                <w:lang w:eastAsia="ar-SA"/>
              </w:rPr>
            </w:pPr>
            <w:r w:rsidRPr="009E378B">
              <w:rPr>
                <w:rFonts w:ascii="Arial Narrow" w:eastAsia="Times New Roman" w:hAnsi="Arial Narrow" w:cstheme="minorHAnsi"/>
                <w:sz w:val="20"/>
                <w:szCs w:val="20"/>
                <w:lang w:eastAsia="ar-SA"/>
              </w:rPr>
              <w:t>Membre</w:t>
            </w:r>
          </w:p>
        </w:tc>
        <w:tc>
          <w:tcPr>
            <w:tcW w:w="1701" w:type="dxa"/>
          </w:tcPr>
          <w:p w14:paraId="7AF31212" w14:textId="4A4A659A" w:rsidR="00B149C8" w:rsidRPr="00BC3C72" w:rsidRDefault="00750BC1" w:rsidP="00B149C8">
            <w:pPr>
              <w:jc w:val="both"/>
              <w:rPr>
                <w:rFonts w:ascii="Arial Narrow" w:eastAsia="Times New Roman" w:hAnsi="Arial Narrow" w:cstheme="minorHAnsi"/>
                <w:sz w:val="20"/>
                <w:szCs w:val="20"/>
                <w:lang w:eastAsia="ar-SA"/>
              </w:rPr>
            </w:pPr>
            <w:r>
              <w:rPr>
                <w:rFonts w:ascii="Arial Narrow" w:eastAsia="Times New Roman" w:hAnsi="Arial Narrow" w:cstheme="minorHAnsi"/>
                <w:sz w:val="20"/>
                <w:szCs w:val="20"/>
                <w:lang w:eastAsia="ar-SA"/>
              </w:rPr>
              <w:t>66 04 79 24</w:t>
            </w:r>
          </w:p>
        </w:tc>
      </w:tr>
      <w:tr w:rsidR="000A01F9" w:rsidRPr="00FE0795" w14:paraId="34B86C51" w14:textId="2828FEE3" w:rsidTr="0065487D">
        <w:tc>
          <w:tcPr>
            <w:tcW w:w="541" w:type="dxa"/>
          </w:tcPr>
          <w:p w14:paraId="00569270" w14:textId="77777777" w:rsidR="000A01F9" w:rsidRPr="00BC3C72" w:rsidRDefault="000A01F9" w:rsidP="000A01F9">
            <w:pPr>
              <w:jc w:val="both"/>
              <w:rPr>
                <w:rFonts w:ascii="Arial Narrow" w:eastAsia="Times New Roman" w:hAnsi="Arial Narrow" w:cs="Times New Roman"/>
                <w:sz w:val="20"/>
                <w:szCs w:val="20"/>
                <w:lang w:eastAsia="ar-SA"/>
              </w:rPr>
            </w:pPr>
            <w:r w:rsidRPr="00BC3C72">
              <w:rPr>
                <w:rFonts w:ascii="Arial Narrow" w:eastAsia="Times New Roman" w:hAnsi="Arial Narrow" w:cs="Times New Roman"/>
                <w:sz w:val="20"/>
                <w:szCs w:val="20"/>
                <w:lang w:eastAsia="ar-SA"/>
              </w:rPr>
              <w:t>27</w:t>
            </w:r>
          </w:p>
        </w:tc>
        <w:tc>
          <w:tcPr>
            <w:tcW w:w="3004" w:type="dxa"/>
          </w:tcPr>
          <w:p w14:paraId="143C7B4D" w14:textId="0DC8353F" w:rsidR="000A01F9" w:rsidRPr="00BC3C72" w:rsidRDefault="000A01F9" w:rsidP="000A01F9">
            <w:pPr>
              <w:jc w:val="both"/>
              <w:rPr>
                <w:rFonts w:ascii="Arial Narrow" w:eastAsia="Times New Roman" w:hAnsi="Arial Narrow" w:cstheme="minorHAnsi"/>
                <w:sz w:val="20"/>
                <w:szCs w:val="20"/>
                <w:lang w:eastAsia="ar-SA"/>
              </w:rPr>
            </w:pPr>
            <w:r>
              <w:rPr>
                <w:rFonts w:ascii="Arial Narrow" w:eastAsia="Times New Roman" w:hAnsi="Arial Narrow" w:cstheme="minorHAnsi"/>
                <w:sz w:val="20"/>
                <w:szCs w:val="20"/>
                <w:lang w:eastAsia="ar-SA"/>
              </w:rPr>
              <w:t xml:space="preserve">Pascal SACKO </w:t>
            </w:r>
          </w:p>
        </w:tc>
        <w:tc>
          <w:tcPr>
            <w:tcW w:w="4252" w:type="dxa"/>
          </w:tcPr>
          <w:p w14:paraId="6F52FDAE" w14:textId="25DE8490" w:rsidR="000A01F9" w:rsidRPr="00BC3C72" w:rsidRDefault="000A01F9" w:rsidP="000A01F9">
            <w:pPr>
              <w:jc w:val="both"/>
              <w:rPr>
                <w:rFonts w:ascii="Arial Narrow" w:eastAsia="Times New Roman" w:hAnsi="Arial Narrow" w:cstheme="minorHAnsi"/>
                <w:sz w:val="20"/>
                <w:szCs w:val="20"/>
                <w:lang w:eastAsia="ar-SA"/>
              </w:rPr>
            </w:pPr>
            <w:r>
              <w:rPr>
                <w:rFonts w:ascii="Arial Narrow" w:eastAsia="Times New Roman" w:hAnsi="Arial Narrow" w:cstheme="minorHAnsi"/>
                <w:sz w:val="20"/>
                <w:szCs w:val="20"/>
                <w:lang w:eastAsia="ar-SA"/>
              </w:rPr>
              <w:t xml:space="preserve">Eglise </w:t>
            </w:r>
          </w:p>
        </w:tc>
        <w:tc>
          <w:tcPr>
            <w:tcW w:w="1418" w:type="dxa"/>
          </w:tcPr>
          <w:p w14:paraId="5DDAFA12" w14:textId="1C1F2290" w:rsidR="000A01F9" w:rsidRPr="00BC3C72" w:rsidRDefault="000A01F9" w:rsidP="000A01F9">
            <w:pPr>
              <w:jc w:val="both"/>
              <w:rPr>
                <w:rFonts w:ascii="Arial Narrow" w:eastAsia="Times New Roman" w:hAnsi="Arial Narrow" w:cstheme="minorHAnsi"/>
                <w:sz w:val="20"/>
                <w:szCs w:val="20"/>
                <w:lang w:eastAsia="ar-SA"/>
              </w:rPr>
            </w:pPr>
            <w:r w:rsidRPr="000F1405">
              <w:rPr>
                <w:rFonts w:ascii="Arial Narrow" w:eastAsia="Times New Roman" w:hAnsi="Arial Narrow" w:cstheme="minorHAnsi"/>
                <w:sz w:val="20"/>
                <w:szCs w:val="20"/>
                <w:lang w:eastAsia="ar-SA"/>
              </w:rPr>
              <w:t>Membre</w:t>
            </w:r>
          </w:p>
        </w:tc>
        <w:tc>
          <w:tcPr>
            <w:tcW w:w="1701" w:type="dxa"/>
          </w:tcPr>
          <w:p w14:paraId="2C023E16" w14:textId="5ACD5AB8" w:rsidR="000A01F9" w:rsidRPr="00BC3C72" w:rsidRDefault="00750BC1" w:rsidP="000A01F9">
            <w:pPr>
              <w:jc w:val="both"/>
              <w:rPr>
                <w:rFonts w:ascii="Arial Narrow" w:eastAsia="Times New Roman" w:hAnsi="Arial Narrow" w:cstheme="minorHAnsi"/>
                <w:sz w:val="20"/>
                <w:szCs w:val="20"/>
                <w:lang w:eastAsia="ar-SA"/>
              </w:rPr>
            </w:pPr>
            <w:r>
              <w:rPr>
                <w:rFonts w:ascii="Arial Narrow" w:eastAsia="Times New Roman" w:hAnsi="Arial Narrow" w:cstheme="minorHAnsi"/>
                <w:sz w:val="20"/>
                <w:szCs w:val="20"/>
                <w:lang w:eastAsia="ar-SA"/>
              </w:rPr>
              <w:t>66 52 66 08</w:t>
            </w:r>
          </w:p>
        </w:tc>
      </w:tr>
      <w:tr w:rsidR="000A01F9" w:rsidRPr="00FE0795" w14:paraId="72952D67" w14:textId="3D8C38B9" w:rsidTr="0065487D">
        <w:tc>
          <w:tcPr>
            <w:tcW w:w="541" w:type="dxa"/>
          </w:tcPr>
          <w:p w14:paraId="222028DC" w14:textId="77777777" w:rsidR="000A01F9" w:rsidRPr="00BC3C72" w:rsidRDefault="000A01F9" w:rsidP="000A01F9">
            <w:pPr>
              <w:jc w:val="both"/>
              <w:rPr>
                <w:rFonts w:ascii="Arial Narrow" w:eastAsia="Times New Roman" w:hAnsi="Arial Narrow" w:cs="Times New Roman"/>
                <w:sz w:val="20"/>
                <w:szCs w:val="20"/>
                <w:lang w:eastAsia="ar-SA"/>
              </w:rPr>
            </w:pPr>
            <w:r w:rsidRPr="00BC3C72">
              <w:rPr>
                <w:rFonts w:ascii="Arial Narrow" w:eastAsia="Times New Roman" w:hAnsi="Arial Narrow" w:cs="Times New Roman"/>
                <w:sz w:val="20"/>
                <w:szCs w:val="20"/>
                <w:lang w:eastAsia="ar-SA"/>
              </w:rPr>
              <w:t>28</w:t>
            </w:r>
          </w:p>
        </w:tc>
        <w:tc>
          <w:tcPr>
            <w:tcW w:w="3004" w:type="dxa"/>
          </w:tcPr>
          <w:p w14:paraId="46CC33B2" w14:textId="4B5FDD3E" w:rsidR="000A01F9" w:rsidRPr="00BC3C72" w:rsidRDefault="000A01F9" w:rsidP="000A01F9">
            <w:pPr>
              <w:jc w:val="both"/>
              <w:rPr>
                <w:rFonts w:ascii="Arial Narrow" w:eastAsia="Times New Roman" w:hAnsi="Arial Narrow" w:cstheme="minorHAnsi"/>
                <w:sz w:val="20"/>
                <w:szCs w:val="20"/>
                <w:lang w:eastAsia="ar-SA"/>
              </w:rPr>
            </w:pPr>
            <w:r>
              <w:rPr>
                <w:rFonts w:ascii="Arial Narrow" w:eastAsia="Times New Roman" w:hAnsi="Arial Narrow" w:cstheme="minorHAnsi"/>
                <w:sz w:val="20"/>
                <w:szCs w:val="20"/>
                <w:lang w:eastAsia="ar-SA"/>
              </w:rPr>
              <w:t xml:space="preserve">Ibrahim DEMBELE </w:t>
            </w:r>
          </w:p>
        </w:tc>
        <w:tc>
          <w:tcPr>
            <w:tcW w:w="4252" w:type="dxa"/>
          </w:tcPr>
          <w:p w14:paraId="22E82136" w14:textId="1E92F648" w:rsidR="000A01F9" w:rsidRPr="00BC3C72" w:rsidRDefault="000A01F9" w:rsidP="000A01F9">
            <w:pPr>
              <w:jc w:val="both"/>
              <w:rPr>
                <w:rFonts w:ascii="Arial Narrow" w:eastAsia="Times New Roman" w:hAnsi="Arial Narrow" w:cstheme="minorHAnsi"/>
                <w:sz w:val="20"/>
                <w:szCs w:val="20"/>
                <w:lang w:eastAsia="ar-SA"/>
              </w:rPr>
            </w:pPr>
            <w:r>
              <w:rPr>
                <w:rFonts w:ascii="Arial Narrow" w:eastAsia="Times New Roman" w:hAnsi="Arial Narrow" w:cstheme="minorHAnsi"/>
                <w:sz w:val="20"/>
                <w:szCs w:val="20"/>
                <w:lang w:eastAsia="ar-SA"/>
              </w:rPr>
              <w:t xml:space="preserve">CC/Société civile </w:t>
            </w:r>
          </w:p>
        </w:tc>
        <w:tc>
          <w:tcPr>
            <w:tcW w:w="1418" w:type="dxa"/>
          </w:tcPr>
          <w:p w14:paraId="3E4EDD86" w14:textId="717D9F3D" w:rsidR="000A01F9" w:rsidRPr="00BC3C72" w:rsidRDefault="000A01F9" w:rsidP="000A01F9">
            <w:pPr>
              <w:jc w:val="both"/>
              <w:rPr>
                <w:rFonts w:ascii="Arial Narrow" w:eastAsia="Times New Roman" w:hAnsi="Arial Narrow" w:cstheme="minorHAnsi"/>
                <w:sz w:val="20"/>
                <w:szCs w:val="20"/>
                <w:lang w:eastAsia="ar-SA"/>
              </w:rPr>
            </w:pPr>
            <w:r w:rsidRPr="000F1405">
              <w:rPr>
                <w:rFonts w:ascii="Arial Narrow" w:eastAsia="Times New Roman" w:hAnsi="Arial Narrow" w:cstheme="minorHAnsi"/>
                <w:sz w:val="20"/>
                <w:szCs w:val="20"/>
                <w:lang w:eastAsia="ar-SA"/>
              </w:rPr>
              <w:t>Membre</w:t>
            </w:r>
          </w:p>
        </w:tc>
        <w:tc>
          <w:tcPr>
            <w:tcW w:w="1701" w:type="dxa"/>
          </w:tcPr>
          <w:p w14:paraId="4C11078F" w14:textId="7F25E02D" w:rsidR="000A01F9" w:rsidRPr="00BC3C72" w:rsidRDefault="00750BC1" w:rsidP="000A01F9">
            <w:pPr>
              <w:jc w:val="both"/>
              <w:rPr>
                <w:rFonts w:ascii="Arial Narrow" w:eastAsia="Times New Roman" w:hAnsi="Arial Narrow" w:cstheme="minorHAnsi"/>
                <w:sz w:val="20"/>
                <w:szCs w:val="20"/>
                <w:lang w:eastAsia="ar-SA"/>
              </w:rPr>
            </w:pPr>
            <w:r>
              <w:rPr>
                <w:rFonts w:ascii="Arial Narrow" w:eastAsia="Times New Roman" w:hAnsi="Arial Narrow" w:cstheme="minorHAnsi"/>
                <w:sz w:val="20"/>
                <w:szCs w:val="20"/>
                <w:lang w:eastAsia="ar-SA"/>
              </w:rPr>
              <w:t>77 40 11 19</w:t>
            </w:r>
          </w:p>
        </w:tc>
      </w:tr>
      <w:tr w:rsidR="000A01F9" w:rsidRPr="00FE0795" w14:paraId="5D0B0EF7" w14:textId="20754CDE" w:rsidTr="0065487D">
        <w:tc>
          <w:tcPr>
            <w:tcW w:w="541" w:type="dxa"/>
          </w:tcPr>
          <w:p w14:paraId="5FFBAC72" w14:textId="77777777" w:rsidR="000A01F9" w:rsidRPr="00BC3C72" w:rsidRDefault="000A01F9" w:rsidP="000A01F9">
            <w:pPr>
              <w:jc w:val="both"/>
              <w:rPr>
                <w:rFonts w:ascii="Arial Narrow" w:eastAsia="Times New Roman" w:hAnsi="Arial Narrow" w:cs="Times New Roman"/>
                <w:sz w:val="20"/>
                <w:szCs w:val="20"/>
                <w:lang w:eastAsia="ar-SA"/>
              </w:rPr>
            </w:pPr>
            <w:r w:rsidRPr="00BC3C72">
              <w:rPr>
                <w:rFonts w:ascii="Arial Narrow" w:eastAsia="Times New Roman" w:hAnsi="Arial Narrow" w:cs="Times New Roman"/>
                <w:sz w:val="20"/>
                <w:szCs w:val="20"/>
                <w:lang w:eastAsia="ar-SA"/>
              </w:rPr>
              <w:t>29</w:t>
            </w:r>
          </w:p>
        </w:tc>
        <w:tc>
          <w:tcPr>
            <w:tcW w:w="3004" w:type="dxa"/>
          </w:tcPr>
          <w:p w14:paraId="55137E22" w14:textId="7D20AB23" w:rsidR="000A01F9" w:rsidRPr="00BC3C72" w:rsidRDefault="000A01F9" w:rsidP="000A01F9">
            <w:pPr>
              <w:jc w:val="both"/>
              <w:rPr>
                <w:rFonts w:ascii="Arial Narrow" w:eastAsia="Times New Roman" w:hAnsi="Arial Narrow" w:cstheme="minorHAnsi"/>
                <w:sz w:val="20"/>
                <w:szCs w:val="20"/>
                <w:lang w:eastAsia="ar-SA"/>
              </w:rPr>
            </w:pPr>
            <w:r>
              <w:rPr>
                <w:rFonts w:ascii="Arial Narrow" w:eastAsia="Times New Roman" w:hAnsi="Arial Narrow" w:cstheme="minorHAnsi"/>
                <w:sz w:val="20"/>
                <w:szCs w:val="20"/>
                <w:lang w:eastAsia="ar-SA"/>
              </w:rPr>
              <w:t xml:space="preserve">Mme Fatoumata G DIARRA </w:t>
            </w:r>
          </w:p>
        </w:tc>
        <w:tc>
          <w:tcPr>
            <w:tcW w:w="4252" w:type="dxa"/>
          </w:tcPr>
          <w:p w14:paraId="67DACDB1" w14:textId="14CAF02C" w:rsidR="000A01F9" w:rsidRPr="00BC3C72" w:rsidRDefault="000A01F9" w:rsidP="000A01F9">
            <w:pPr>
              <w:jc w:val="both"/>
              <w:rPr>
                <w:rFonts w:ascii="Arial Narrow" w:eastAsia="Times New Roman" w:hAnsi="Arial Narrow" w:cstheme="minorHAnsi"/>
                <w:sz w:val="20"/>
                <w:szCs w:val="20"/>
                <w:lang w:eastAsia="ar-SA"/>
              </w:rPr>
            </w:pPr>
            <w:r>
              <w:rPr>
                <w:rFonts w:ascii="Arial Narrow" w:eastAsia="Times New Roman" w:hAnsi="Arial Narrow" w:cstheme="minorHAnsi"/>
                <w:sz w:val="20"/>
                <w:szCs w:val="20"/>
                <w:lang w:eastAsia="ar-SA"/>
              </w:rPr>
              <w:t>CAFO</w:t>
            </w:r>
          </w:p>
        </w:tc>
        <w:tc>
          <w:tcPr>
            <w:tcW w:w="1418" w:type="dxa"/>
          </w:tcPr>
          <w:p w14:paraId="5011FC5B" w14:textId="7B52D873" w:rsidR="000A01F9" w:rsidRPr="00BC3C72" w:rsidRDefault="000A01F9" w:rsidP="000A01F9">
            <w:pPr>
              <w:jc w:val="both"/>
              <w:rPr>
                <w:rFonts w:ascii="Arial Narrow" w:eastAsia="Times New Roman" w:hAnsi="Arial Narrow" w:cstheme="minorHAnsi"/>
                <w:sz w:val="20"/>
                <w:szCs w:val="20"/>
                <w:lang w:eastAsia="ar-SA"/>
              </w:rPr>
            </w:pPr>
            <w:r w:rsidRPr="000F1405">
              <w:rPr>
                <w:rFonts w:ascii="Arial Narrow" w:eastAsia="Times New Roman" w:hAnsi="Arial Narrow" w:cstheme="minorHAnsi"/>
                <w:sz w:val="20"/>
                <w:szCs w:val="20"/>
                <w:lang w:eastAsia="ar-SA"/>
              </w:rPr>
              <w:t>Membre</w:t>
            </w:r>
          </w:p>
        </w:tc>
        <w:tc>
          <w:tcPr>
            <w:tcW w:w="1701" w:type="dxa"/>
          </w:tcPr>
          <w:p w14:paraId="14DCFC96" w14:textId="7A1B90EA" w:rsidR="000A01F9" w:rsidRPr="00BC3C72" w:rsidRDefault="00750BC1" w:rsidP="000A01F9">
            <w:pPr>
              <w:jc w:val="both"/>
              <w:rPr>
                <w:rFonts w:ascii="Arial Narrow" w:eastAsia="Times New Roman" w:hAnsi="Arial Narrow" w:cstheme="minorHAnsi"/>
                <w:sz w:val="20"/>
                <w:szCs w:val="20"/>
                <w:lang w:eastAsia="ar-SA"/>
              </w:rPr>
            </w:pPr>
            <w:r>
              <w:rPr>
                <w:rFonts w:ascii="Arial Narrow" w:eastAsia="Times New Roman" w:hAnsi="Arial Narrow" w:cstheme="minorHAnsi"/>
                <w:sz w:val="20"/>
                <w:szCs w:val="20"/>
                <w:lang w:eastAsia="ar-SA"/>
              </w:rPr>
              <w:t>76 26 34 32</w:t>
            </w:r>
          </w:p>
        </w:tc>
      </w:tr>
      <w:tr w:rsidR="000A01F9" w:rsidRPr="00FE0795" w14:paraId="75CB455A" w14:textId="1A025C2F" w:rsidTr="0065487D">
        <w:tc>
          <w:tcPr>
            <w:tcW w:w="541" w:type="dxa"/>
          </w:tcPr>
          <w:p w14:paraId="0C4A06C1" w14:textId="77777777" w:rsidR="000A01F9" w:rsidRPr="00BC3C72" w:rsidRDefault="000A01F9" w:rsidP="000A01F9">
            <w:pPr>
              <w:jc w:val="both"/>
              <w:rPr>
                <w:rFonts w:ascii="Arial Narrow" w:eastAsia="Times New Roman" w:hAnsi="Arial Narrow" w:cs="Times New Roman"/>
                <w:sz w:val="20"/>
                <w:szCs w:val="20"/>
                <w:lang w:eastAsia="ar-SA"/>
              </w:rPr>
            </w:pPr>
            <w:r w:rsidRPr="00BC3C72">
              <w:rPr>
                <w:rFonts w:ascii="Arial Narrow" w:eastAsia="Times New Roman" w:hAnsi="Arial Narrow" w:cs="Times New Roman"/>
                <w:sz w:val="20"/>
                <w:szCs w:val="20"/>
                <w:lang w:eastAsia="ar-SA"/>
              </w:rPr>
              <w:t>30</w:t>
            </w:r>
          </w:p>
        </w:tc>
        <w:tc>
          <w:tcPr>
            <w:tcW w:w="3004" w:type="dxa"/>
          </w:tcPr>
          <w:p w14:paraId="0EF1D89B" w14:textId="5CD93705" w:rsidR="000A01F9" w:rsidRPr="00BC3C72" w:rsidRDefault="000A01F9" w:rsidP="000A01F9">
            <w:pPr>
              <w:jc w:val="both"/>
              <w:rPr>
                <w:rFonts w:ascii="Arial Narrow" w:eastAsia="Times New Roman" w:hAnsi="Arial Narrow" w:cstheme="minorHAnsi"/>
                <w:sz w:val="20"/>
                <w:szCs w:val="20"/>
                <w:lang w:eastAsia="ar-SA"/>
              </w:rPr>
            </w:pPr>
            <w:r>
              <w:rPr>
                <w:rFonts w:ascii="Arial Narrow" w:eastAsia="Times New Roman" w:hAnsi="Arial Narrow" w:cstheme="minorHAnsi"/>
                <w:sz w:val="20"/>
                <w:szCs w:val="20"/>
                <w:lang w:eastAsia="ar-SA"/>
              </w:rPr>
              <w:t>Abdoul Aziz DIABATE</w:t>
            </w:r>
          </w:p>
        </w:tc>
        <w:tc>
          <w:tcPr>
            <w:tcW w:w="4252" w:type="dxa"/>
          </w:tcPr>
          <w:p w14:paraId="6F0F7884" w14:textId="3C742A19" w:rsidR="000A01F9" w:rsidRPr="00BC3C72" w:rsidRDefault="000A01F9" w:rsidP="000A01F9">
            <w:pPr>
              <w:jc w:val="both"/>
              <w:rPr>
                <w:rFonts w:ascii="Arial Narrow" w:eastAsia="Times New Roman" w:hAnsi="Arial Narrow" w:cstheme="minorHAnsi"/>
                <w:sz w:val="20"/>
                <w:szCs w:val="20"/>
                <w:lang w:eastAsia="ar-SA"/>
              </w:rPr>
            </w:pPr>
            <w:r>
              <w:rPr>
                <w:rFonts w:ascii="Arial Narrow" w:eastAsia="Times New Roman" w:hAnsi="Arial Narrow" w:cstheme="minorHAnsi"/>
                <w:sz w:val="20"/>
                <w:szCs w:val="20"/>
                <w:lang w:eastAsia="ar-SA"/>
              </w:rPr>
              <w:t>CCJ/D</w:t>
            </w:r>
          </w:p>
        </w:tc>
        <w:tc>
          <w:tcPr>
            <w:tcW w:w="1418" w:type="dxa"/>
          </w:tcPr>
          <w:p w14:paraId="3F8F415C" w14:textId="3446A632" w:rsidR="000A01F9" w:rsidRPr="00BC3C72" w:rsidRDefault="000A01F9" w:rsidP="000A01F9">
            <w:pPr>
              <w:jc w:val="both"/>
              <w:rPr>
                <w:rFonts w:ascii="Arial Narrow" w:eastAsia="Times New Roman" w:hAnsi="Arial Narrow" w:cstheme="minorHAnsi"/>
                <w:sz w:val="20"/>
                <w:szCs w:val="20"/>
                <w:lang w:eastAsia="ar-SA"/>
              </w:rPr>
            </w:pPr>
            <w:r w:rsidRPr="000F1405">
              <w:rPr>
                <w:rFonts w:ascii="Arial Narrow" w:eastAsia="Times New Roman" w:hAnsi="Arial Narrow" w:cstheme="minorHAnsi"/>
                <w:sz w:val="20"/>
                <w:szCs w:val="20"/>
                <w:lang w:eastAsia="ar-SA"/>
              </w:rPr>
              <w:t>Membre</w:t>
            </w:r>
          </w:p>
        </w:tc>
        <w:tc>
          <w:tcPr>
            <w:tcW w:w="1701" w:type="dxa"/>
          </w:tcPr>
          <w:p w14:paraId="3F3482BA" w14:textId="61D46A60" w:rsidR="000A01F9" w:rsidRPr="00BC3C72" w:rsidRDefault="00FD008A" w:rsidP="000A01F9">
            <w:pPr>
              <w:jc w:val="both"/>
              <w:rPr>
                <w:rFonts w:ascii="Arial Narrow" w:eastAsia="Times New Roman" w:hAnsi="Arial Narrow" w:cstheme="minorHAnsi"/>
                <w:sz w:val="20"/>
                <w:szCs w:val="20"/>
                <w:lang w:eastAsia="ar-SA"/>
              </w:rPr>
            </w:pPr>
            <w:r>
              <w:rPr>
                <w:rFonts w:ascii="Arial Narrow" w:eastAsia="Times New Roman" w:hAnsi="Arial Narrow" w:cstheme="minorHAnsi"/>
                <w:sz w:val="20"/>
                <w:szCs w:val="20"/>
                <w:lang w:eastAsia="ar-SA"/>
              </w:rPr>
              <w:t>73 36 46 34</w:t>
            </w:r>
          </w:p>
        </w:tc>
      </w:tr>
      <w:tr w:rsidR="000A01F9" w:rsidRPr="00FE0795" w14:paraId="2009CCD2" w14:textId="2E310A6C" w:rsidTr="0065487D">
        <w:tc>
          <w:tcPr>
            <w:tcW w:w="541" w:type="dxa"/>
          </w:tcPr>
          <w:p w14:paraId="12309338" w14:textId="77777777" w:rsidR="000A01F9" w:rsidRPr="00BC3C72" w:rsidRDefault="000A01F9" w:rsidP="000A01F9">
            <w:pPr>
              <w:jc w:val="both"/>
              <w:rPr>
                <w:rFonts w:ascii="Arial Narrow" w:eastAsia="Times New Roman" w:hAnsi="Arial Narrow" w:cs="Times New Roman"/>
                <w:sz w:val="20"/>
                <w:szCs w:val="20"/>
                <w:lang w:eastAsia="ar-SA"/>
              </w:rPr>
            </w:pPr>
            <w:r w:rsidRPr="00BC3C72">
              <w:rPr>
                <w:rFonts w:ascii="Arial Narrow" w:eastAsia="Times New Roman" w:hAnsi="Arial Narrow" w:cs="Times New Roman"/>
                <w:sz w:val="20"/>
                <w:szCs w:val="20"/>
                <w:lang w:eastAsia="ar-SA"/>
              </w:rPr>
              <w:t>31</w:t>
            </w:r>
          </w:p>
        </w:tc>
        <w:tc>
          <w:tcPr>
            <w:tcW w:w="3004" w:type="dxa"/>
          </w:tcPr>
          <w:p w14:paraId="6C8C9931" w14:textId="7FA68552" w:rsidR="000A01F9" w:rsidRPr="00BC3C72" w:rsidRDefault="000A01F9" w:rsidP="000A01F9">
            <w:pPr>
              <w:jc w:val="both"/>
              <w:rPr>
                <w:rFonts w:ascii="Arial Narrow" w:eastAsia="Times New Roman" w:hAnsi="Arial Narrow" w:cstheme="minorHAnsi"/>
                <w:sz w:val="20"/>
                <w:szCs w:val="20"/>
                <w:lang w:eastAsia="ar-SA"/>
              </w:rPr>
            </w:pPr>
            <w:r>
              <w:rPr>
                <w:rFonts w:ascii="Arial Narrow" w:eastAsia="Times New Roman" w:hAnsi="Arial Narrow" w:cstheme="minorHAnsi"/>
                <w:sz w:val="20"/>
                <w:szCs w:val="20"/>
                <w:lang w:eastAsia="ar-SA"/>
              </w:rPr>
              <w:t xml:space="preserve">Mahamadou NIAMBELE </w:t>
            </w:r>
          </w:p>
        </w:tc>
        <w:tc>
          <w:tcPr>
            <w:tcW w:w="4252" w:type="dxa"/>
          </w:tcPr>
          <w:p w14:paraId="68DDE270" w14:textId="3BBB774F" w:rsidR="000A01F9" w:rsidRPr="00BC3C72" w:rsidRDefault="000A01F9" w:rsidP="000A01F9">
            <w:pPr>
              <w:jc w:val="both"/>
              <w:rPr>
                <w:rFonts w:ascii="Arial Narrow" w:eastAsia="Times New Roman" w:hAnsi="Arial Narrow" w:cstheme="minorHAnsi"/>
                <w:sz w:val="20"/>
                <w:szCs w:val="20"/>
                <w:lang w:eastAsia="ar-SA"/>
              </w:rPr>
            </w:pPr>
            <w:r>
              <w:rPr>
                <w:rFonts w:ascii="Arial Narrow" w:eastAsia="Times New Roman" w:hAnsi="Arial Narrow" w:cstheme="minorHAnsi"/>
                <w:sz w:val="20"/>
                <w:szCs w:val="20"/>
                <w:lang w:eastAsia="ar-SA"/>
              </w:rPr>
              <w:t xml:space="preserve">ASAKODIA </w:t>
            </w:r>
          </w:p>
        </w:tc>
        <w:tc>
          <w:tcPr>
            <w:tcW w:w="1418" w:type="dxa"/>
          </w:tcPr>
          <w:p w14:paraId="2344C36C" w14:textId="15628DBB" w:rsidR="000A01F9" w:rsidRPr="00BC3C72" w:rsidRDefault="000A01F9" w:rsidP="000A01F9">
            <w:pPr>
              <w:jc w:val="both"/>
              <w:rPr>
                <w:rFonts w:ascii="Arial Narrow" w:eastAsia="Times New Roman" w:hAnsi="Arial Narrow" w:cstheme="minorHAnsi"/>
                <w:sz w:val="20"/>
                <w:szCs w:val="20"/>
                <w:lang w:eastAsia="ar-SA"/>
              </w:rPr>
            </w:pPr>
            <w:r w:rsidRPr="000F1405">
              <w:rPr>
                <w:rFonts w:ascii="Arial Narrow" w:eastAsia="Times New Roman" w:hAnsi="Arial Narrow" w:cstheme="minorHAnsi"/>
                <w:sz w:val="20"/>
                <w:szCs w:val="20"/>
                <w:lang w:eastAsia="ar-SA"/>
              </w:rPr>
              <w:t>Membre</w:t>
            </w:r>
          </w:p>
        </w:tc>
        <w:tc>
          <w:tcPr>
            <w:tcW w:w="1701" w:type="dxa"/>
          </w:tcPr>
          <w:p w14:paraId="6521E55E" w14:textId="1F6F12FF" w:rsidR="000A01F9" w:rsidRPr="00BC3C72" w:rsidRDefault="00FD008A" w:rsidP="000A01F9">
            <w:pPr>
              <w:jc w:val="both"/>
              <w:rPr>
                <w:rFonts w:ascii="Arial Narrow" w:eastAsia="Times New Roman" w:hAnsi="Arial Narrow" w:cstheme="minorHAnsi"/>
                <w:sz w:val="20"/>
                <w:szCs w:val="20"/>
                <w:lang w:eastAsia="ar-SA"/>
              </w:rPr>
            </w:pPr>
            <w:r>
              <w:rPr>
                <w:rFonts w:ascii="Arial Narrow" w:eastAsia="Times New Roman" w:hAnsi="Arial Narrow" w:cstheme="minorHAnsi"/>
                <w:sz w:val="20"/>
                <w:szCs w:val="20"/>
                <w:lang w:eastAsia="ar-SA"/>
              </w:rPr>
              <w:t>67 50 87 97</w:t>
            </w:r>
          </w:p>
        </w:tc>
      </w:tr>
      <w:tr w:rsidR="000A01F9" w:rsidRPr="00FE0795" w14:paraId="13A7C656" w14:textId="2EBB98C8" w:rsidTr="0065487D">
        <w:tc>
          <w:tcPr>
            <w:tcW w:w="541" w:type="dxa"/>
          </w:tcPr>
          <w:p w14:paraId="0081BCCB" w14:textId="2EE721B7" w:rsidR="000A01F9" w:rsidRPr="00BC3C72" w:rsidRDefault="000A01F9" w:rsidP="000A01F9">
            <w:pPr>
              <w:jc w:val="both"/>
              <w:rPr>
                <w:rFonts w:ascii="Arial Narrow" w:eastAsia="Times New Roman" w:hAnsi="Arial Narrow" w:cs="Times New Roman"/>
                <w:sz w:val="20"/>
                <w:szCs w:val="20"/>
                <w:lang w:eastAsia="ar-SA"/>
              </w:rPr>
            </w:pPr>
            <w:r>
              <w:rPr>
                <w:rFonts w:ascii="Arial Narrow" w:eastAsia="Times New Roman" w:hAnsi="Arial Narrow" w:cs="Times New Roman"/>
                <w:sz w:val="20"/>
                <w:szCs w:val="20"/>
                <w:lang w:eastAsia="ar-SA"/>
              </w:rPr>
              <w:t>32</w:t>
            </w:r>
          </w:p>
        </w:tc>
        <w:tc>
          <w:tcPr>
            <w:tcW w:w="3004" w:type="dxa"/>
          </w:tcPr>
          <w:p w14:paraId="0C347903" w14:textId="284A822D" w:rsidR="000A01F9" w:rsidRPr="00BC3C72" w:rsidRDefault="000A01F9" w:rsidP="000A01F9">
            <w:pPr>
              <w:jc w:val="both"/>
              <w:rPr>
                <w:rFonts w:ascii="Arial Narrow" w:eastAsia="Times New Roman" w:hAnsi="Arial Narrow" w:cstheme="minorHAnsi"/>
                <w:sz w:val="20"/>
                <w:szCs w:val="20"/>
                <w:lang w:eastAsia="ar-SA"/>
              </w:rPr>
            </w:pPr>
            <w:r>
              <w:rPr>
                <w:rFonts w:ascii="Arial Narrow" w:eastAsia="Times New Roman" w:hAnsi="Arial Narrow" w:cstheme="minorHAnsi"/>
                <w:sz w:val="20"/>
                <w:szCs w:val="20"/>
                <w:lang w:eastAsia="ar-SA"/>
              </w:rPr>
              <w:t>Samuel TOGO</w:t>
            </w:r>
          </w:p>
        </w:tc>
        <w:tc>
          <w:tcPr>
            <w:tcW w:w="4252" w:type="dxa"/>
          </w:tcPr>
          <w:p w14:paraId="541331F5" w14:textId="4E63BECD" w:rsidR="000A01F9" w:rsidRPr="00BC3C72" w:rsidRDefault="000A01F9" w:rsidP="000A01F9">
            <w:pPr>
              <w:jc w:val="both"/>
              <w:rPr>
                <w:rFonts w:ascii="Arial Narrow" w:eastAsia="Times New Roman" w:hAnsi="Arial Narrow" w:cstheme="minorHAnsi"/>
                <w:sz w:val="20"/>
                <w:szCs w:val="20"/>
                <w:lang w:eastAsia="ar-SA"/>
              </w:rPr>
            </w:pPr>
            <w:r>
              <w:rPr>
                <w:rFonts w:ascii="Arial Narrow" w:eastAsia="Times New Roman" w:hAnsi="Arial Narrow" w:cstheme="minorHAnsi"/>
                <w:sz w:val="20"/>
                <w:szCs w:val="20"/>
                <w:lang w:eastAsia="ar-SA"/>
              </w:rPr>
              <w:t>CGS</w:t>
            </w:r>
          </w:p>
        </w:tc>
        <w:tc>
          <w:tcPr>
            <w:tcW w:w="1418" w:type="dxa"/>
          </w:tcPr>
          <w:p w14:paraId="7F705632" w14:textId="00E3EFF1" w:rsidR="000A01F9" w:rsidRPr="00BC3C72" w:rsidRDefault="000A01F9" w:rsidP="000A01F9">
            <w:pPr>
              <w:jc w:val="both"/>
              <w:rPr>
                <w:rFonts w:ascii="Arial Narrow" w:eastAsia="Times New Roman" w:hAnsi="Arial Narrow" w:cstheme="minorHAnsi"/>
                <w:sz w:val="20"/>
                <w:szCs w:val="20"/>
                <w:lang w:eastAsia="ar-SA"/>
              </w:rPr>
            </w:pPr>
            <w:r w:rsidRPr="000F1405">
              <w:rPr>
                <w:rFonts w:ascii="Arial Narrow" w:eastAsia="Times New Roman" w:hAnsi="Arial Narrow" w:cstheme="minorHAnsi"/>
                <w:sz w:val="20"/>
                <w:szCs w:val="20"/>
                <w:lang w:eastAsia="ar-SA"/>
              </w:rPr>
              <w:t>Membre</w:t>
            </w:r>
          </w:p>
        </w:tc>
        <w:tc>
          <w:tcPr>
            <w:tcW w:w="1701" w:type="dxa"/>
          </w:tcPr>
          <w:p w14:paraId="4061EAB2" w14:textId="3FB750EC" w:rsidR="000A01F9" w:rsidRPr="00BC3C72" w:rsidRDefault="00FD008A" w:rsidP="000A01F9">
            <w:pPr>
              <w:jc w:val="both"/>
              <w:rPr>
                <w:rFonts w:ascii="Arial Narrow" w:eastAsia="Times New Roman" w:hAnsi="Arial Narrow" w:cstheme="minorHAnsi"/>
                <w:sz w:val="20"/>
                <w:szCs w:val="20"/>
                <w:lang w:eastAsia="ar-SA"/>
              </w:rPr>
            </w:pPr>
            <w:r>
              <w:rPr>
                <w:rFonts w:ascii="Arial Narrow" w:eastAsia="Times New Roman" w:hAnsi="Arial Narrow" w:cstheme="minorHAnsi"/>
                <w:sz w:val="20"/>
                <w:szCs w:val="20"/>
                <w:lang w:eastAsia="ar-SA"/>
              </w:rPr>
              <w:t>75 18 42 74</w:t>
            </w:r>
          </w:p>
        </w:tc>
      </w:tr>
      <w:tr w:rsidR="000A01F9" w:rsidRPr="00FE0795" w14:paraId="3CBAE712" w14:textId="68BF10F6" w:rsidTr="0065487D">
        <w:tc>
          <w:tcPr>
            <w:tcW w:w="541" w:type="dxa"/>
          </w:tcPr>
          <w:p w14:paraId="65DB033D" w14:textId="0861D90F" w:rsidR="000A01F9" w:rsidRPr="00BC3C72" w:rsidRDefault="000A01F9" w:rsidP="000A01F9">
            <w:pPr>
              <w:jc w:val="both"/>
              <w:rPr>
                <w:rFonts w:ascii="Arial Narrow" w:eastAsia="Times New Roman" w:hAnsi="Arial Narrow" w:cs="Times New Roman"/>
                <w:sz w:val="20"/>
                <w:szCs w:val="20"/>
                <w:lang w:eastAsia="ar-SA"/>
              </w:rPr>
            </w:pPr>
            <w:r>
              <w:rPr>
                <w:rFonts w:ascii="Arial Narrow" w:eastAsia="Times New Roman" w:hAnsi="Arial Narrow" w:cs="Times New Roman"/>
                <w:sz w:val="20"/>
                <w:szCs w:val="20"/>
                <w:lang w:eastAsia="ar-SA"/>
              </w:rPr>
              <w:t>33</w:t>
            </w:r>
          </w:p>
        </w:tc>
        <w:tc>
          <w:tcPr>
            <w:tcW w:w="3004" w:type="dxa"/>
          </w:tcPr>
          <w:p w14:paraId="1E1821BD" w14:textId="4AD6AA47" w:rsidR="000A01F9" w:rsidRPr="00BC3C72" w:rsidRDefault="000A01F9" w:rsidP="000A01F9">
            <w:pPr>
              <w:jc w:val="both"/>
              <w:rPr>
                <w:rFonts w:ascii="Arial Narrow" w:eastAsia="Times New Roman" w:hAnsi="Arial Narrow" w:cstheme="minorHAnsi"/>
                <w:sz w:val="20"/>
                <w:szCs w:val="20"/>
                <w:lang w:eastAsia="ar-SA"/>
              </w:rPr>
            </w:pPr>
            <w:r>
              <w:rPr>
                <w:rFonts w:ascii="Arial Narrow" w:eastAsia="Times New Roman" w:hAnsi="Arial Narrow" w:cstheme="minorHAnsi"/>
                <w:sz w:val="20"/>
                <w:szCs w:val="20"/>
                <w:lang w:eastAsia="ar-SA"/>
              </w:rPr>
              <w:t xml:space="preserve">Mme Rokia DIARRA </w:t>
            </w:r>
          </w:p>
        </w:tc>
        <w:tc>
          <w:tcPr>
            <w:tcW w:w="4252" w:type="dxa"/>
          </w:tcPr>
          <w:p w14:paraId="1ED31CB0" w14:textId="66691D03" w:rsidR="000A01F9" w:rsidRPr="00BC3C72" w:rsidRDefault="000A01F9" w:rsidP="000A01F9">
            <w:pPr>
              <w:jc w:val="both"/>
              <w:rPr>
                <w:rFonts w:ascii="Arial Narrow" w:eastAsia="Times New Roman" w:hAnsi="Arial Narrow" w:cstheme="minorHAnsi"/>
                <w:sz w:val="20"/>
                <w:szCs w:val="20"/>
                <w:lang w:eastAsia="ar-SA"/>
              </w:rPr>
            </w:pPr>
            <w:r>
              <w:rPr>
                <w:rFonts w:ascii="Arial Narrow" w:eastAsia="Times New Roman" w:hAnsi="Arial Narrow" w:cstheme="minorHAnsi"/>
                <w:sz w:val="20"/>
                <w:szCs w:val="20"/>
                <w:lang w:eastAsia="ar-SA"/>
              </w:rPr>
              <w:t>CGE</w:t>
            </w:r>
          </w:p>
        </w:tc>
        <w:tc>
          <w:tcPr>
            <w:tcW w:w="1418" w:type="dxa"/>
          </w:tcPr>
          <w:p w14:paraId="24005B4A" w14:textId="43789C16" w:rsidR="000A01F9" w:rsidRPr="00BC3C72" w:rsidRDefault="000A01F9" w:rsidP="000A01F9">
            <w:pPr>
              <w:jc w:val="both"/>
              <w:rPr>
                <w:rFonts w:ascii="Arial Narrow" w:eastAsia="Times New Roman" w:hAnsi="Arial Narrow" w:cstheme="minorHAnsi"/>
                <w:sz w:val="20"/>
                <w:szCs w:val="20"/>
                <w:lang w:eastAsia="ar-SA"/>
              </w:rPr>
            </w:pPr>
            <w:r w:rsidRPr="000F1405">
              <w:rPr>
                <w:rFonts w:ascii="Arial Narrow" w:eastAsia="Times New Roman" w:hAnsi="Arial Narrow" w:cstheme="minorHAnsi"/>
                <w:sz w:val="20"/>
                <w:szCs w:val="20"/>
                <w:lang w:eastAsia="ar-SA"/>
              </w:rPr>
              <w:t>Membre</w:t>
            </w:r>
          </w:p>
        </w:tc>
        <w:tc>
          <w:tcPr>
            <w:tcW w:w="1701" w:type="dxa"/>
          </w:tcPr>
          <w:p w14:paraId="4535F530" w14:textId="11EDA39D" w:rsidR="000A01F9" w:rsidRPr="00BC3C72" w:rsidRDefault="00FD008A" w:rsidP="000A01F9">
            <w:pPr>
              <w:jc w:val="both"/>
              <w:rPr>
                <w:rFonts w:ascii="Arial Narrow" w:eastAsia="Times New Roman" w:hAnsi="Arial Narrow" w:cstheme="minorHAnsi"/>
                <w:sz w:val="20"/>
                <w:szCs w:val="20"/>
                <w:lang w:eastAsia="ar-SA"/>
              </w:rPr>
            </w:pPr>
            <w:r>
              <w:rPr>
                <w:rFonts w:ascii="Arial Narrow" w:eastAsia="Times New Roman" w:hAnsi="Arial Narrow" w:cstheme="minorHAnsi"/>
                <w:sz w:val="20"/>
                <w:szCs w:val="20"/>
                <w:lang w:eastAsia="ar-SA"/>
              </w:rPr>
              <w:t>76 10 22 00</w:t>
            </w:r>
          </w:p>
        </w:tc>
      </w:tr>
      <w:tr w:rsidR="000A01F9" w:rsidRPr="00FE0795" w14:paraId="4C9859CE" w14:textId="1AF0C49E" w:rsidTr="0065487D">
        <w:tc>
          <w:tcPr>
            <w:tcW w:w="541" w:type="dxa"/>
          </w:tcPr>
          <w:p w14:paraId="40FF2296" w14:textId="634481BB" w:rsidR="000A01F9" w:rsidRPr="00BC3C72" w:rsidRDefault="000A01F9" w:rsidP="000A01F9">
            <w:pPr>
              <w:jc w:val="both"/>
              <w:rPr>
                <w:rFonts w:ascii="Arial Narrow" w:eastAsia="Times New Roman" w:hAnsi="Arial Narrow" w:cs="Times New Roman"/>
                <w:sz w:val="20"/>
                <w:szCs w:val="20"/>
                <w:lang w:eastAsia="ar-SA"/>
              </w:rPr>
            </w:pPr>
            <w:r>
              <w:rPr>
                <w:rFonts w:ascii="Arial Narrow" w:eastAsia="Times New Roman" w:hAnsi="Arial Narrow" w:cs="Times New Roman"/>
                <w:sz w:val="20"/>
                <w:szCs w:val="20"/>
                <w:lang w:eastAsia="ar-SA"/>
              </w:rPr>
              <w:t>34</w:t>
            </w:r>
          </w:p>
        </w:tc>
        <w:tc>
          <w:tcPr>
            <w:tcW w:w="3004" w:type="dxa"/>
          </w:tcPr>
          <w:p w14:paraId="16DEA1F9" w14:textId="0EB4A785" w:rsidR="000A01F9" w:rsidRPr="00BC3C72" w:rsidRDefault="000A01F9" w:rsidP="000A01F9">
            <w:pPr>
              <w:jc w:val="both"/>
              <w:rPr>
                <w:rFonts w:ascii="Arial Narrow" w:eastAsia="Times New Roman" w:hAnsi="Arial Narrow" w:cstheme="minorHAnsi"/>
                <w:sz w:val="20"/>
                <w:szCs w:val="20"/>
                <w:lang w:eastAsia="ar-SA"/>
              </w:rPr>
            </w:pPr>
            <w:r>
              <w:rPr>
                <w:rFonts w:ascii="Arial Narrow" w:eastAsia="Times New Roman" w:hAnsi="Arial Narrow" w:cstheme="minorHAnsi"/>
                <w:sz w:val="20"/>
                <w:szCs w:val="20"/>
                <w:lang w:eastAsia="ar-SA"/>
              </w:rPr>
              <w:t>Issa TO</w:t>
            </w:r>
            <w:r w:rsidR="009F55B2">
              <w:rPr>
                <w:rFonts w:ascii="Arial Narrow" w:eastAsia="Times New Roman" w:hAnsi="Arial Narrow" w:cstheme="minorHAnsi"/>
                <w:sz w:val="20"/>
                <w:szCs w:val="20"/>
                <w:lang w:eastAsia="ar-SA"/>
              </w:rPr>
              <w:t>L</w:t>
            </w:r>
            <w:r>
              <w:rPr>
                <w:rFonts w:ascii="Arial Narrow" w:eastAsia="Times New Roman" w:hAnsi="Arial Narrow" w:cstheme="minorHAnsi"/>
                <w:sz w:val="20"/>
                <w:szCs w:val="20"/>
                <w:lang w:eastAsia="ar-SA"/>
              </w:rPr>
              <w:t>O</w:t>
            </w:r>
          </w:p>
        </w:tc>
        <w:tc>
          <w:tcPr>
            <w:tcW w:w="4252" w:type="dxa"/>
          </w:tcPr>
          <w:p w14:paraId="75F879E3" w14:textId="01D30D60" w:rsidR="000A01F9" w:rsidRPr="00BC3C72" w:rsidRDefault="000A01F9" w:rsidP="000A01F9">
            <w:pPr>
              <w:jc w:val="both"/>
              <w:rPr>
                <w:rFonts w:ascii="Arial Narrow" w:eastAsia="Times New Roman" w:hAnsi="Arial Narrow" w:cstheme="minorHAnsi"/>
                <w:sz w:val="20"/>
                <w:szCs w:val="20"/>
                <w:lang w:eastAsia="ar-SA"/>
              </w:rPr>
            </w:pPr>
            <w:r>
              <w:rPr>
                <w:rFonts w:ascii="Arial Narrow" w:eastAsia="Times New Roman" w:hAnsi="Arial Narrow" w:cstheme="minorHAnsi"/>
                <w:sz w:val="20"/>
                <w:szCs w:val="20"/>
                <w:lang w:eastAsia="ar-SA"/>
              </w:rPr>
              <w:t>Assainissement</w:t>
            </w:r>
          </w:p>
        </w:tc>
        <w:tc>
          <w:tcPr>
            <w:tcW w:w="1418" w:type="dxa"/>
          </w:tcPr>
          <w:p w14:paraId="5868EEA7" w14:textId="0508BFEE" w:rsidR="000A01F9" w:rsidRPr="00BC3C72" w:rsidRDefault="000A01F9" w:rsidP="000A01F9">
            <w:pPr>
              <w:jc w:val="both"/>
              <w:rPr>
                <w:rFonts w:ascii="Arial Narrow" w:eastAsia="Times New Roman" w:hAnsi="Arial Narrow" w:cstheme="minorHAnsi"/>
                <w:sz w:val="20"/>
                <w:szCs w:val="20"/>
                <w:lang w:eastAsia="ar-SA"/>
              </w:rPr>
            </w:pPr>
            <w:r w:rsidRPr="000F1405">
              <w:rPr>
                <w:rFonts w:ascii="Arial Narrow" w:eastAsia="Times New Roman" w:hAnsi="Arial Narrow" w:cstheme="minorHAnsi"/>
                <w:sz w:val="20"/>
                <w:szCs w:val="20"/>
                <w:lang w:eastAsia="ar-SA"/>
              </w:rPr>
              <w:t>Membre</w:t>
            </w:r>
          </w:p>
        </w:tc>
        <w:tc>
          <w:tcPr>
            <w:tcW w:w="1701" w:type="dxa"/>
          </w:tcPr>
          <w:p w14:paraId="62DE15DC" w14:textId="4EC914DF" w:rsidR="000A01F9" w:rsidRPr="00BC3C72" w:rsidRDefault="00FD008A" w:rsidP="000A01F9">
            <w:pPr>
              <w:jc w:val="both"/>
              <w:rPr>
                <w:rFonts w:ascii="Arial Narrow" w:eastAsia="Times New Roman" w:hAnsi="Arial Narrow" w:cstheme="minorHAnsi"/>
                <w:sz w:val="20"/>
                <w:szCs w:val="20"/>
                <w:lang w:eastAsia="ar-SA"/>
              </w:rPr>
            </w:pPr>
            <w:r>
              <w:rPr>
                <w:rFonts w:ascii="Arial Narrow" w:eastAsia="Times New Roman" w:hAnsi="Arial Narrow" w:cstheme="minorHAnsi"/>
                <w:sz w:val="20"/>
                <w:szCs w:val="20"/>
                <w:lang w:eastAsia="ar-SA"/>
              </w:rPr>
              <w:t>75 42 28 55</w:t>
            </w:r>
          </w:p>
        </w:tc>
      </w:tr>
      <w:tr w:rsidR="000A01F9" w:rsidRPr="00FE0795" w14:paraId="30E9C2CE" w14:textId="77777777" w:rsidTr="0065487D">
        <w:tc>
          <w:tcPr>
            <w:tcW w:w="541" w:type="dxa"/>
          </w:tcPr>
          <w:p w14:paraId="7FB48110" w14:textId="4E547BE4" w:rsidR="000A01F9" w:rsidRPr="00BC3C72" w:rsidRDefault="000A01F9" w:rsidP="000A01F9">
            <w:pPr>
              <w:jc w:val="both"/>
              <w:rPr>
                <w:rFonts w:ascii="Arial Narrow" w:eastAsia="Times New Roman" w:hAnsi="Arial Narrow" w:cs="Times New Roman"/>
                <w:sz w:val="20"/>
                <w:szCs w:val="20"/>
                <w:lang w:eastAsia="ar-SA"/>
              </w:rPr>
            </w:pPr>
            <w:r>
              <w:rPr>
                <w:rFonts w:ascii="Arial Narrow" w:eastAsia="Times New Roman" w:hAnsi="Arial Narrow" w:cs="Times New Roman"/>
                <w:sz w:val="20"/>
                <w:szCs w:val="20"/>
                <w:lang w:eastAsia="ar-SA"/>
              </w:rPr>
              <w:t>35</w:t>
            </w:r>
          </w:p>
        </w:tc>
        <w:tc>
          <w:tcPr>
            <w:tcW w:w="3004" w:type="dxa"/>
          </w:tcPr>
          <w:p w14:paraId="4AC851ED" w14:textId="2361C108" w:rsidR="000A01F9" w:rsidRPr="00BC3C72" w:rsidRDefault="000A01F9" w:rsidP="000A01F9">
            <w:pPr>
              <w:jc w:val="both"/>
              <w:rPr>
                <w:rFonts w:ascii="Arial Narrow" w:eastAsia="Times New Roman" w:hAnsi="Arial Narrow" w:cstheme="minorHAnsi"/>
                <w:sz w:val="20"/>
                <w:szCs w:val="20"/>
                <w:lang w:eastAsia="ar-SA"/>
              </w:rPr>
            </w:pPr>
            <w:r>
              <w:rPr>
                <w:rFonts w:ascii="Arial Narrow" w:eastAsia="Times New Roman" w:hAnsi="Arial Narrow" w:cstheme="minorHAnsi"/>
                <w:sz w:val="20"/>
                <w:szCs w:val="20"/>
                <w:lang w:eastAsia="ar-SA"/>
              </w:rPr>
              <w:t xml:space="preserve">Sidi TRAORE </w:t>
            </w:r>
          </w:p>
        </w:tc>
        <w:tc>
          <w:tcPr>
            <w:tcW w:w="4252" w:type="dxa"/>
          </w:tcPr>
          <w:p w14:paraId="01FBC88B" w14:textId="794B1C69" w:rsidR="000A01F9" w:rsidRPr="00BC3C72" w:rsidRDefault="000A01F9" w:rsidP="000A01F9">
            <w:pPr>
              <w:jc w:val="both"/>
              <w:rPr>
                <w:rFonts w:ascii="Arial Narrow" w:eastAsia="Times New Roman" w:hAnsi="Arial Narrow" w:cstheme="minorHAnsi"/>
                <w:sz w:val="20"/>
                <w:szCs w:val="20"/>
                <w:lang w:eastAsia="ar-SA"/>
              </w:rPr>
            </w:pPr>
            <w:r>
              <w:rPr>
                <w:rFonts w:ascii="Arial Narrow" w:eastAsia="Times New Roman" w:hAnsi="Arial Narrow" w:cstheme="minorHAnsi"/>
                <w:sz w:val="20"/>
                <w:szCs w:val="20"/>
                <w:lang w:eastAsia="ar-SA"/>
              </w:rPr>
              <w:t xml:space="preserve">Urbanisme </w:t>
            </w:r>
          </w:p>
        </w:tc>
        <w:tc>
          <w:tcPr>
            <w:tcW w:w="1418" w:type="dxa"/>
          </w:tcPr>
          <w:p w14:paraId="33492F00" w14:textId="712B7044" w:rsidR="000A01F9" w:rsidRPr="000F1405" w:rsidRDefault="000A01F9" w:rsidP="000A01F9">
            <w:pPr>
              <w:jc w:val="both"/>
              <w:rPr>
                <w:rFonts w:ascii="Arial Narrow" w:eastAsia="Times New Roman" w:hAnsi="Arial Narrow" w:cstheme="minorHAnsi"/>
                <w:sz w:val="20"/>
                <w:szCs w:val="20"/>
                <w:lang w:eastAsia="ar-SA"/>
              </w:rPr>
            </w:pPr>
            <w:r w:rsidRPr="00892CDB">
              <w:rPr>
                <w:rFonts w:ascii="Arial Narrow" w:eastAsia="Times New Roman" w:hAnsi="Arial Narrow" w:cstheme="minorHAnsi"/>
                <w:sz w:val="20"/>
                <w:szCs w:val="20"/>
                <w:lang w:eastAsia="ar-SA"/>
              </w:rPr>
              <w:t>Membre</w:t>
            </w:r>
          </w:p>
        </w:tc>
        <w:tc>
          <w:tcPr>
            <w:tcW w:w="1701" w:type="dxa"/>
          </w:tcPr>
          <w:p w14:paraId="199CD6D1" w14:textId="7E501666" w:rsidR="000A01F9" w:rsidRPr="00BC3C72" w:rsidRDefault="00FD008A" w:rsidP="000A01F9">
            <w:pPr>
              <w:jc w:val="both"/>
              <w:rPr>
                <w:rFonts w:ascii="Arial Narrow" w:eastAsia="Times New Roman" w:hAnsi="Arial Narrow" w:cstheme="minorHAnsi"/>
                <w:sz w:val="20"/>
                <w:szCs w:val="20"/>
                <w:lang w:eastAsia="ar-SA"/>
              </w:rPr>
            </w:pPr>
            <w:r>
              <w:rPr>
                <w:rFonts w:ascii="Arial Narrow" w:eastAsia="Times New Roman" w:hAnsi="Arial Narrow" w:cstheme="minorHAnsi"/>
                <w:sz w:val="20"/>
                <w:szCs w:val="20"/>
                <w:lang w:eastAsia="ar-SA"/>
              </w:rPr>
              <w:t>96 09 78 88</w:t>
            </w:r>
          </w:p>
        </w:tc>
      </w:tr>
      <w:tr w:rsidR="000A01F9" w:rsidRPr="00FE0795" w14:paraId="624605A7" w14:textId="77777777" w:rsidTr="0065487D">
        <w:tc>
          <w:tcPr>
            <w:tcW w:w="541" w:type="dxa"/>
          </w:tcPr>
          <w:p w14:paraId="4EB05527" w14:textId="1D6BD0F7" w:rsidR="000A01F9" w:rsidRPr="00BC3C72" w:rsidRDefault="000A01F9" w:rsidP="000A01F9">
            <w:pPr>
              <w:jc w:val="both"/>
              <w:rPr>
                <w:rFonts w:ascii="Arial Narrow" w:eastAsia="Times New Roman" w:hAnsi="Arial Narrow" w:cs="Times New Roman"/>
                <w:sz w:val="20"/>
                <w:szCs w:val="20"/>
                <w:lang w:eastAsia="ar-SA"/>
              </w:rPr>
            </w:pPr>
            <w:r>
              <w:rPr>
                <w:rFonts w:ascii="Arial Narrow" w:eastAsia="Times New Roman" w:hAnsi="Arial Narrow" w:cs="Times New Roman"/>
                <w:sz w:val="20"/>
                <w:szCs w:val="20"/>
                <w:lang w:eastAsia="ar-SA"/>
              </w:rPr>
              <w:t>36</w:t>
            </w:r>
          </w:p>
        </w:tc>
        <w:tc>
          <w:tcPr>
            <w:tcW w:w="3004" w:type="dxa"/>
          </w:tcPr>
          <w:p w14:paraId="5DBFA1B1" w14:textId="72D24458" w:rsidR="000A01F9" w:rsidRPr="00BC3C72" w:rsidRDefault="000A01F9" w:rsidP="000A01F9">
            <w:pPr>
              <w:jc w:val="both"/>
              <w:rPr>
                <w:rFonts w:ascii="Arial Narrow" w:eastAsia="Times New Roman" w:hAnsi="Arial Narrow" w:cstheme="minorHAnsi"/>
                <w:sz w:val="20"/>
                <w:szCs w:val="20"/>
                <w:lang w:eastAsia="ar-SA"/>
              </w:rPr>
            </w:pPr>
            <w:r>
              <w:rPr>
                <w:rFonts w:ascii="Arial Narrow" w:eastAsia="Times New Roman" w:hAnsi="Arial Narrow" w:cstheme="minorHAnsi"/>
                <w:sz w:val="20"/>
                <w:szCs w:val="20"/>
                <w:lang w:eastAsia="ar-SA"/>
              </w:rPr>
              <w:t xml:space="preserve">Niamory SISSOKO </w:t>
            </w:r>
          </w:p>
        </w:tc>
        <w:tc>
          <w:tcPr>
            <w:tcW w:w="4252" w:type="dxa"/>
          </w:tcPr>
          <w:p w14:paraId="1BAAEC0E" w14:textId="16029D96" w:rsidR="000A01F9" w:rsidRPr="00BC3C72" w:rsidRDefault="000A01F9" w:rsidP="000A01F9">
            <w:pPr>
              <w:jc w:val="both"/>
              <w:rPr>
                <w:rFonts w:ascii="Arial Narrow" w:eastAsia="Times New Roman" w:hAnsi="Arial Narrow" w:cstheme="minorHAnsi"/>
                <w:sz w:val="20"/>
                <w:szCs w:val="20"/>
                <w:lang w:eastAsia="ar-SA"/>
              </w:rPr>
            </w:pPr>
            <w:r>
              <w:rPr>
                <w:rFonts w:ascii="Arial Narrow" w:eastAsia="Times New Roman" w:hAnsi="Arial Narrow" w:cstheme="minorHAnsi"/>
                <w:sz w:val="20"/>
                <w:szCs w:val="20"/>
                <w:lang w:eastAsia="ar-SA"/>
              </w:rPr>
              <w:t xml:space="preserve">Personne Ressource </w:t>
            </w:r>
          </w:p>
        </w:tc>
        <w:tc>
          <w:tcPr>
            <w:tcW w:w="1418" w:type="dxa"/>
          </w:tcPr>
          <w:p w14:paraId="072E8605" w14:textId="2A7ED6DE" w:rsidR="000A01F9" w:rsidRPr="000F1405" w:rsidRDefault="000A01F9" w:rsidP="000A01F9">
            <w:pPr>
              <w:jc w:val="both"/>
              <w:rPr>
                <w:rFonts w:ascii="Arial Narrow" w:eastAsia="Times New Roman" w:hAnsi="Arial Narrow" w:cstheme="minorHAnsi"/>
                <w:sz w:val="20"/>
                <w:szCs w:val="20"/>
                <w:lang w:eastAsia="ar-SA"/>
              </w:rPr>
            </w:pPr>
            <w:r w:rsidRPr="00892CDB">
              <w:rPr>
                <w:rFonts w:ascii="Arial Narrow" w:eastAsia="Times New Roman" w:hAnsi="Arial Narrow" w:cstheme="minorHAnsi"/>
                <w:sz w:val="20"/>
                <w:szCs w:val="20"/>
                <w:lang w:eastAsia="ar-SA"/>
              </w:rPr>
              <w:t>Membre</w:t>
            </w:r>
          </w:p>
        </w:tc>
        <w:tc>
          <w:tcPr>
            <w:tcW w:w="1701" w:type="dxa"/>
          </w:tcPr>
          <w:p w14:paraId="1ED81262" w14:textId="08F4742E" w:rsidR="000A01F9" w:rsidRPr="00BC3C72" w:rsidRDefault="00FD008A" w:rsidP="000A01F9">
            <w:pPr>
              <w:jc w:val="both"/>
              <w:rPr>
                <w:rFonts w:ascii="Arial Narrow" w:eastAsia="Times New Roman" w:hAnsi="Arial Narrow" w:cstheme="minorHAnsi"/>
                <w:sz w:val="20"/>
                <w:szCs w:val="20"/>
                <w:lang w:eastAsia="ar-SA"/>
              </w:rPr>
            </w:pPr>
            <w:r>
              <w:rPr>
                <w:rFonts w:ascii="Arial Narrow" w:eastAsia="Times New Roman" w:hAnsi="Arial Narrow" w:cstheme="minorHAnsi"/>
                <w:sz w:val="20"/>
                <w:szCs w:val="20"/>
                <w:lang w:eastAsia="ar-SA"/>
              </w:rPr>
              <w:t>66 92 54 93</w:t>
            </w:r>
          </w:p>
        </w:tc>
      </w:tr>
      <w:tr w:rsidR="000A01F9" w:rsidRPr="00FE0795" w14:paraId="4F3FBBB3" w14:textId="77777777" w:rsidTr="0065487D">
        <w:tc>
          <w:tcPr>
            <w:tcW w:w="541" w:type="dxa"/>
          </w:tcPr>
          <w:p w14:paraId="2147CC12" w14:textId="3EF4D464" w:rsidR="000A01F9" w:rsidRPr="00BC3C72" w:rsidRDefault="000A01F9" w:rsidP="000A01F9">
            <w:pPr>
              <w:jc w:val="both"/>
              <w:rPr>
                <w:rFonts w:ascii="Arial Narrow" w:eastAsia="Times New Roman" w:hAnsi="Arial Narrow" w:cs="Times New Roman"/>
                <w:sz w:val="20"/>
                <w:szCs w:val="20"/>
                <w:lang w:eastAsia="ar-SA"/>
              </w:rPr>
            </w:pPr>
            <w:r>
              <w:rPr>
                <w:rFonts w:ascii="Arial Narrow" w:eastAsia="Times New Roman" w:hAnsi="Arial Narrow" w:cs="Times New Roman"/>
                <w:sz w:val="20"/>
                <w:szCs w:val="20"/>
                <w:lang w:eastAsia="ar-SA"/>
              </w:rPr>
              <w:t>37</w:t>
            </w:r>
          </w:p>
        </w:tc>
        <w:tc>
          <w:tcPr>
            <w:tcW w:w="3004" w:type="dxa"/>
          </w:tcPr>
          <w:p w14:paraId="5A6C9678" w14:textId="56246D79" w:rsidR="000A01F9" w:rsidRPr="00BC3C72" w:rsidRDefault="000A01F9" w:rsidP="000A01F9">
            <w:pPr>
              <w:jc w:val="both"/>
              <w:rPr>
                <w:rFonts w:ascii="Arial Narrow" w:eastAsia="Times New Roman" w:hAnsi="Arial Narrow" w:cstheme="minorHAnsi"/>
                <w:sz w:val="20"/>
                <w:szCs w:val="20"/>
                <w:lang w:eastAsia="ar-SA"/>
              </w:rPr>
            </w:pPr>
            <w:r>
              <w:rPr>
                <w:rFonts w:ascii="Arial Narrow" w:eastAsia="Times New Roman" w:hAnsi="Arial Narrow" w:cstheme="minorHAnsi"/>
                <w:sz w:val="20"/>
                <w:szCs w:val="20"/>
                <w:lang w:eastAsia="ar-SA"/>
              </w:rPr>
              <w:t xml:space="preserve">Mahamadou DEMBELE </w:t>
            </w:r>
          </w:p>
        </w:tc>
        <w:tc>
          <w:tcPr>
            <w:tcW w:w="4252" w:type="dxa"/>
          </w:tcPr>
          <w:p w14:paraId="12D561D2" w14:textId="24AD11FE" w:rsidR="000A01F9" w:rsidRPr="00BC3C72" w:rsidRDefault="000A01F9" w:rsidP="000A01F9">
            <w:pPr>
              <w:jc w:val="both"/>
              <w:rPr>
                <w:rFonts w:ascii="Arial Narrow" w:eastAsia="Times New Roman" w:hAnsi="Arial Narrow" w:cstheme="minorHAnsi"/>
                <w:sz w:val="20"/>
                <w:szCs w:val="20"/>
                <w:lang w:eastAsia="ar-SA"/>
              </w:rPr>
            </w:pPr>
            <w:r>
              <w:rPr>
                <w:rFonts w:ascii="Arial Narrow" w:eastAsia="Times New Roman" w:hAnsi="Arial Narrow" w:cstheme="minorHAnsi"/>
                <w:sz w:val="20"/>
                <w:szCs w:val="20"/>
                <w:lang w:eastAsia="ar-SA"/>
              </w:rPr>
              <w:t xml:space="preserve">Personne Ressource </w:t>
            </w:r>
          </w:p>
        </w:tc>
        <w:tc>
          <w:tcPr>
            <w:tcW w:w="1418" w:type="dxa"/>
          </w:tcPr>
          <w:p w14:paraId="1F16822B" w14:textId="5F05C75B" w:rsidR="000A01F9" w:rsidRPr="000F1405" w:rsidRDefault="000A01F9" w:rsidP="000A01F9">
            <w:pPr>
              <w:jc w:val="both"/>
              <w:rPr>
                <w:rFonts w:ascii="Arial Narrow" w:eastAsia="Times New Roman" w:hAnsi="Arial Narrow" w:cstheme="minorHAnsi"/>
                <w:sz w:val="20"/>
                <w:szCs w:val="20"/>
                <w:lang w:eastAsia="ar-SA"/>
              </w:rPr>
            </w:pPr>
            <w:r w:rsidRPr="00892CDB">
              <w:rPr>
                <w:rFonts w:ascii="Arial Narrow" w:eastAsia="Times New Roman" w:hAnsi="Arial Narrow" w:cstheme="minorHAnsi"/>
                <w:sz w:val="20"/>
                <w:szCs w:val="20"/>
                <w:lang w:eastAsia="ar-SA"/>
              </w:rPr>
              <w:t>Membre</w:t>
            </w:r>
          </w:p>
        </w:tc>
        <w:tc>
          <w:tcPr>
            <w:tcW w:w="1701" w:type="dxa"/>
          </w:tcPr>
          <w:p w14:paraId="3D8C6D09" w14:textId="160FA614" w:rsidR="000A01F9" w:rsidRPr="00BC3C72" w:rsidRDefault="00FD008A" w:rsidP="000A01F9">
            <w:pPr>
              <w:jc w:val="both"/>
              <w:rPr>
                <w:rFonts w:ascii="Arial Narrow" w:eastAsia="Times New Roman" w:hAnsi="Arial Narrow" w:cstheme="minorHAnsi"/>
                <w:sz w:val="20"/>
                <w:szCs w:val="20"/>
                <w:lang w:eastAsia="ar-SA"/>
              </w:rPr>
            </w:pPr>
            <w:r>
              <w:rPr>
                <w:rFonts w:ascii="Arial Narrow" w:eastAsia="Times New Roman" w:hAnsi="Arial Narrow" w:cstheme="minorHAnsi"/>
                <w:sz w:val="20"/>
                <w:szCs w:val="20"/>
                <w:lang w:eastAsia="ar-SA"/>
              </w:rPr>
              <w:t>76 44 74 89</w:t>
            </w:r>
          </w:p>
        </w:tc>
      </w:tr>
      <w:tr w:rsidR="000A01F9" w:rsidRPr="00FE0795" w14:paraId="4805378B" w14:textId="77777777" w:rsidTr="0065487D">
        <w:tc>
          <w:tcPr>
            <w:tcW w:w="541" w:type="dxa"/>
          </w:tcPr>
          <w:p w14:paraId="70942DD0" w14:textId="72C35D7F" w:rsidR="000A01F9" w:rsidRPr="00BC3C72" w:rsidRDefault="000A01F9" w:rsidP="000A01F9">
            <w:pPr>
              <w:jc w:val="both"/>
              <w:rPr>
                <w:rFonts w:ascii="Arial Narrow" w:eastAsia="Times New Roman" w:hAnsi="Arial Narrow" w:cs="Times New Roman"/>
                <w:sz w:val="20"/>
                <w:szCs w:val="20"/>
                <w:lang w:eastAsia="ar-SA"/>
              </w:rPr>
            </w:pPr>
            <w:r>
              <w:rPr>
                <w:rFonts w:ascii="Arial Narrow" w:eastAsia="Times New Roman" w:hAnsi="Arial Narrow" w:cs="Times New Roman"/>
                <w:sz w:val="20"/>
                <w:szCs w:val="20"/>
                <w:lang w:eastAsia="ar-SA"/>
              </w:rPr>
              <w:t>38</w:t>
            </w:r>
          </w:p>
        </w:tc>
        <w:tc>
          <w:tcPr>
            <w:tcW w:w="3004" w:type="dxa"/>
          </w:tcPr>
          <w:p w14:paraId="7FAE85E3" w14:textId="2CE5FB5A" w:rsidR="000A01F9" w:rsidRPr="00BC3C72" w:rsidRDefault="000A01F9" w:rsidP="000A01F9">
            <w:pPr>
              <w:jc w:val="both"/>
              <w:rPr>
                <w:rFonts w:ascii="Arial Narrow" w:eastAsia="Times New Roman" w:hAnsi="Arial Narrow" w:cstheme="minorHAnsi"/>
                <w:sz w:val="20"/>
                <w:szCs w:val="20"/>
                <w:lang w:eastAsia="ar-SA"/>
              </w:rPr>
            </w:pPr>
            <w:r>
              <w:rPr>
                <w:rFonts w:ascii="Arial Narrow" w:eastAsia="Times New Roman" w:hAnsi="Arial Narrow" w:cstheme="minorHAnsi"/>
                <w:sz w:val="20"/>
                <w:szCs w:val="20"/>
                <w:lang w:eastAsia="ar-SA"/>
              </w:rPr>
              <w:t xml:space="preserve">Arouna FOFANA </w:t>
            </w:r>
          </w:p>
        </w:tc>
        <w:tc>
          <w:tcPr>
            <w:tcW w:w="4252" w:type="dxa"/>
          </w:tcPr>
          <w:p w14:paraId="65534315" w14:textId="0EBCBB98" w:rsidR="000A01F9" w:rsidRPr="00BC3C72" w:rsidRDefault="000A01F9" w:rsidP="000A01F9">
            <w:pPr>
              <w:jc w:val="both"/>
              <w:rPr>
                <w:rFonts w:ascii="Arial Narrow" w:eastAsia="Times New Roman" w:hAnsi="Arial Narrow" w:cstheme="minorHAnsi"/>
                <w:sz w:val="20"/>
                <w:szCs w:val="20"/>
                <w:lang w:eastAsia="ar-SA"/>
              </w:rPr>
            </w:pPr>
            <w:r>
              <w:rPr>
                <w:rFonts w:ascii="Arial Narrow" w:eastAsia="Times New Roman" w:hAnsi="Arial Narrow" w:cstheme="minorHAnsi"/>
                <w:sz w:val="20"/>
                <w:szCs w:val="20"/>
                <w:lang w:eastAsia="ar-SA"/>
              </w:rPr>
              <w:t>BT Dialakorodji-Safo</w:t>
            </w:r>
          </w:p>
        </w:tc>
        <w:tc>
          <w:tcPr>
            <w:tcW w:w="1418" w:type="dxa"/>
          </w:tcPr>
          <w:p w14:paraId="464172F1" w14:textId="7BBDDD8C" w:rsidR="000A01F9" w:rsidRPr="000F1405" w:rsidRDefault="000A01F9" w:rsidP="000A01F9">
            <w:pPr>
              <w:jc w:val="both"/>
              <w:rPr>
                <w:rFonts w:ascii="Arial Narrow" w:eastAsia="Times New Roman" w:hAnsi="Arial Narrow" w:cstheme="minorHAnsi"/>
                <w:sz w:val="20"/>
                <w:szCs w:val="20"/>
                <w:lang w:eastAsia="ar-SA"/>
              </w:rPr>
            </w:pPr>
            <w:r w:rsidRPr="00892CDB">
              <w:rPr>
                <w:rFonts w:ascii="Arial Narrow" w:eastAsia="Times New Roman" w:hAnsi="Arial Narrow" w:cstheme="minorHAnsi"/>
                <w:sz w:val="20"/>
                <w:szCs w:val="20"/>
                <w:lang w:eastAsia="ar-SA"/>
              </w:rPr>
              <w:t>Membre</w:t>
            </w:r>
          </w:p>
        </w:tc>
        <w:tc>
          <w:tcPr>
            <w:tcW w:w="1701" w:type="dxa"/>
          </w:tcPr>
          <w:p w14:paraId="57E35A1F" w14:textId="0B6F28A4" w:rsidR="000A01F9" w:rsidRPr="00BC3C72" w:rsidRDefault="00FD008A" w:rsidP="000A01F9">
            <w:pPr>
              <w:jc w:val="both"/>
              <w:rPr>
                <w:rFonts w:ascii="Arial Narrow" w:eastAsia="Times New Roman" w:hAnsi="Arial Narrow" w:cstheme="minorHAnsi"/>
                <w:sz w:val="20"/>
                <w:szCs w:val="20"/>
                <w:lang w:eastAsia="ar-SA"/>
              </w:rPr>
            </w:pPr>
            <w:r>
              <w:rPr>
                <w:rFonts w:ascii="Arial Narrow" w:eastAsia="Times New Roman" w:hAnsi="Arial Narrow" w:cstheme="minorHAnsi"/>
                <w:sz w:val="20"/>
                <w:szCs w:val="20"/>
                <w:lang w:eastAsia="ar-SA"/>
              </w:rPr>
              <w:t>79 08 67 82</w:t>
            </w:r>
          </w:p>
        </w:tc>
      </w:tr>
      <w:tr w:rsidR="000A01F9" w:rsidRPr="00FE0795" w14:paraId="2F46DE28" w14:textId="77777777" w:rsidTr="0065487D">
        <w:tc>
          <w:tcPr>
            <w:tcW w:w="541" w:type="dxa"/>
          </w:tcPr>
          <w:p w14:paraId="1513B973" w14:textId="6F0E88ED" w:rsidR="000A01F9" w:rsidRDefault="000A01F9" w:rsidP="000A01F9">
            <w:pPr>
              <w:jc w:val="both"/>
              <w:rPr>
                <w:rFonts w:ascii="Arial Narrow" w:eastAsia="Times New Roman" w:hAnsi="Arial Narrow" w:cs="Times New Roman"/>
                <w:sz w:val="20"/>
                <w:szCs w:val="20"/>
                <w:lang w:eastAsia="ar-SA"/>
              </w:rPr>
            </w:pPr>
            <w:r>
              <w:rPr>
                <w:rFonts w:ascii="Arial Narrow" w:eastAsia="Times New Roman" w:hAnsi="Arial Narrow" w:cs="Times New Roman"/>
                <w:sz w:val="20"/>
                <w:szCs w:val="20"/>
                <w:lang w:eastAsia="ar-SA"/>
              </w:rPr>
              <w:t>39</w:t>
            </w:r>
          </w:p>
        </w:tc>
        <w:tc>
          <w:tcPr>
            <w:tcW w:w="3004" w:type="dxa"/>
          </w:tcPr>
          <w:p w14:paraId="30BE272D" w14:textId="14F96F33" w:rsidR="000A01F9" w:rsidRPr="00BC3C72" w:rsidRDefault="000A01F9" w:rsidP="000A01F9">
            <w:pPr>
              <w:jc w:val="both"/>
              <w:rPr>
                <w:rFonts w:ascii="Arial Narrow" w:eastAsia="Times New Roman" w:hAnsi="Arial Narrow" w:cstheme="minorHAnsi"/>
                <w:sz w:val="20"/>
                <w:szCs w:val="20"/>
                <w:lang w:eastAsia="ar-SA"/>
              </w:rPr>
            </w:pPr>
            <w:r>
              <w:rPr>
                <w:rFonts w:ascii="Arial Narrow" w:eastAsia="Times New Roman" w:hAnsi="Arial Narrow" w:cstheme="minorHAnsi"/>
                <w:sz w:val="20"/>
                <w:szCs w:val="20"/>
                <w:lang w:eastAsia="ar-SA"/>
              </w:rPr>
              <w:t xml:space="preserve">Boubacar DIALLO </w:t>
            </w:r>
          </w:p>
        </w:tc>
        <w:tc>
          <w:tcPr>
            <w:tcW w:w="4252" w:type="dxa"/>
          </w:tcPr>
          <w:p w14:paraId="09F1BE3F" w14:textId="58DAC006" w:rsidR="000A01F9" w:rsidRPr="00BC3C72" w:rsidRDefault="000A01F9" w:rsidP="000A01F9">
            <w:pPr>
              <w:jc w:val="both"/>
              <w:rPr>
                <w:rFonts w:ascii="Arial Narrow" w:eastAsia="Times New Roman" w:hAnsi="Arial Narrow" w:cstheme="minorHAnsi"/>
                <w:sz w:val="20"/>
                <w:szCs w:val="20"/>
                <w:lang w:eastAsia="ar-SA"/>
              </w:rPr>
            </w:pPr>
            <w:r>
              <w:rPr>
                <w:rFonts w:ascii="Arial Narrow" w:eastAsia="Times New Roman" w:hAnsi="Arial Narrow" w:cstheme="minorHAnsi"/>
                <w:sz w:val="20"/>
                <w:szCs w:val="20"/>
                <w:lang w:eastAsia="ar-SA"/>
              </w:rPr>
              <w:t>Journal ‘’La Revelation’’</w:t>
            </w:r>
          </w:p>
        </w:tc>
        <w:tc>
          <w:tcPr>
            <w:tcW w:w="1418" w:type="dxa"/>
          </w:tcPr>
          <w:p w14:paraId="1A1C22A6" w14:textId="3DE94EDA" w:rsidR="000A01F9" w:rsidRPr="000F1405" w:rsidRDefault="000A01F9" w:rsidP="000A01F9">
            <w:pPr>
              <w:jc w:val="both"/>
              <w:rPr>
                <w:rFonts w:ascii="Arial Narrow" w:eastAsia="Times New Roman" w:hAnsi="Arial Narrow" w:cstheme="minorHAnsi"/>
                <w:sz w:val="20"/>
                <w:szCs w:val="20"/>
                <w:lang w:eastAsia="ar-SA"/>
              </w:rPr>
            </w:pPr>
            <w:r w:rsidRPr="00892CDB">
              <w:rPr>
                <w:rFonts w:ascii="Arial Narrow" w:eastAsia="Times New Roman" w:hAnsi="Arial Narrow" w:cstheme="minorHAnsi"/>
                <w:sz w:val="20"/>
                <w:szCs w:val="20"/>
                <w:lang w:eastAsia="ar-SA"/>
              </w:rPr>
              <w:t>Membre</w:t>
            </w:r>
          </w:p>
        </w:tc>
        <w:tc>
          <w:tcPr>
            <w:tcW w:w="1701" w:type="dxa"/>
          </w:tcPr>
          <w:p w14:paraId="4469F0C7" w14:textId="424E1B33" w:rsidR="000A01F9" w:rsidRPr="00BC3C72" w:rsidRDefault="00FD008A" w:rsidP="000A01F9">
            <w:pPr>
              <w:jc w:val="both"/>
              <w:rPr>
                <w:rFonts w:ascii="Arial Narrow" w:eastAsia="Times New Roman" w:hAnsi="Arial Narrow" w:cstheme="minorHAnsi"/>
                <w:sz w:val="20"/>
                <w:szCs w:val="20"/>
                <w:lang w:eastAsia="ar-SA"/>
              </w:rPr>
            </w:pPr>
            <w:r>
              <w:rPr>
                <w:rFonts w:ascii="Arial Narrow" w:eastAsia="Times New Roman" w:hAnsi="Arial Narrow" w:cstheme="minorHAnsi"/>
                <w:sz w:val="20"/>
                <w:szCs w:val="20"/>
                <w:lang w:eastAsia="ar-SA"/>
              </w:rPr>
              <w:t>78 14 13 38</w:t>
            </w:r>
          </w:p>
        </w:tc>
      </w:tr>
      <w:tr w:rsidR="00B149C8" w:rsidRPr="00FE0795" w14:paraId="407C4199" w14:textId="02D8D63D" w:rsidTr="0065487D">
        <w:tc>
          <w:tcPr>
            <w:tcW w:w="541" w:type="dxa"/>
          </w:tcPr>
          <w:p w14:paraId="2798930F" w14:textId="2322C78C" w:rsidR="00B149C8" w:rsidRPr="00BC3C72" w:rsidRDefault="00B149C8" w:rsidP="00B27273">
            <w:pPr>
              <w:jc w:val="both"/>
              <w:rPr>
                <w:rFonts w:ascii="Arial Narrow" w:eastAsia="Times New Roman" w:hAnsi="Arial Narrow" w:cs="Times New Roman"/>
                <w:sz w:val="20"/>
                <w:szCs w:val="20"/>
                <w:lang w:eastAsia="ar-SA"/>
              </w:rPr>
            </w:pPr>
            <w:r>
              <w:rPr>
                <w:rFonts w:ascii="Arial Narrow" w:eastAsia="Times New Roman" w:hAnsi="Arial Narrow" w:cs="Times New Roman"/>
                <w:sz w:val="20"/>
                <w:szCs w:val="20"/>
                <w:lang w:eastAsia="ar-SA"/>
              </w:rPr>
              <w:t xml:space="preserve">40 </w:t>
            </w:r>
          </w:p>
        </w:tc>
        <w:tc>
          <w:tcPr>
            <w:tcW w:w="3004" w:type="dxa"/>
          </w:tcPr>
          <w:p w14:paraId="234E5E7F" w14:textId="084E05DA" w:rsidR="00B149C8" w:rsidRPr="00BC3C72" w:rsidRDefault="00B149C8" w:rsidP="00B27273">
            <w:pPr>
              <w:jc w:val="both"/>
              <w:rPr>
                <w:rFonts w:ascii="Arial Narrow" w:eastAsia="Times New Roman" w:hAnsi="Arial Narrow" w:cstheme="minorHAnsi"/>
                <w:sz w:val="20"/>
                <w:szCs w:val="20"/>
                <w:lang w:eastAsia="ar-SA"/>
              </w:rPr>
            </w:pPr>
            <w:r>
              <w:rPr>
                <w:rFonts w:ascii="Arial Narrow" w:eastAsia="Times New Roman" w:hAnsi="Arial Narrow" w:cs="Times New Roman"/>
                <w:sz w:val="20"/>
                <w:szCs w:val="20"/>
                <w:lang w:eastAsia="ar-SA"/>
              </w:rPr>
              <w:t>Fousseini KONARE</w:t>
            </w:r>
          </w:p>
        </w:tc>
        <w:tc>
          <w:tcPr>
            <w:tcW w:w="4252" w:type="dxa"/>
          </w:tcPr>
          <w:p w14:paraId="108C02E2" w14:textId="0C064DA8" w:rsidR="00B149C8" w:rsidRPr="00BC3C72" w:rsidRDefault="00B149C8" w:rsidP="00B27273">
            <w:pPr>
              <w:jc w:val="both"/>
              <w:rPr>
                <w:rFonts w:ascii="Arial Narrow" w:eastAsia="Times New Roman" w:hAnsi="Arial Narrow" w:cstheme="minorHAnsi"/>
                <w:sz w:val="20"/>
                <w:szCs w:val="20"/>
                <w:lang w:eastAsia="ar-SA"/>
              </w:rPr>
            </w:pPr>
            <w:r>
              <w:rPr>
                <w:rFonts w:ascii="Arial Narrow" w:eastAsia="Times New Roman" w:hAnsi="Arial Narrow" w:cstheme="minorHAnsi"/>
                <w:sz w:val="20"/>
                <w:szCs w:val="20"/>
                <w:lang w:eastAsia="ar-SA"/>
              </w:rPr>
              <w:t>Radio Zahara II</w:t>
            </w:r>
          </w:p>
        </w:tc>
        <w:tc>
          <w:tcPr>
            <w:tcW w:w="1418" w:type="dxa"/>
          </w:tcPr>
          <w:p w14:paraId="66575C49" w14:textId="3451B274" w:rsidR="00B149C8" w:rsidRPr="00BC3C72" w:rsidRDefault="00B149C8" w:rsidP="00B27273">
            <w:pPr>
              <w:jc w:val="both"/>
              <w:rPr>
                <w:rFonts w:ascii="Arial Narrow" w:eastAsia="Times New Roman" w:hAnsi="Arial Narrow" w:cstheme="minorHAnsi"/>
                <w:sz w:val="20"/>
                <w:szCs w:val="20"/>
                <w:lang w:eastAsia="ar-SA"/>
              </w:rPr>
            </w:pPr>
            <w:r>
              <w:rPr>
                <w:rFonts w:ascii="Arial Narrow" w:eastAsia="Times New Roman" w:hAnsi="Arial Narrow" w:cstheme="minorHAnsi"/>
                <w:sz w:val="20"/>
                <w:szCs w:val="20"/>
                <w:lang w:eastAsia="ar-SA"/>
              </w:rPr>
              <w:t xml:space="preserve">Membre </w:t>
            </w:r>
          </w:p>
        </w:tc>
        <w:tc>
          <w:tcPr>
            <w:tcW w:w="1701" w:type="dxa"/>
          </w:tcPr>
          <w:p w14:paraId="0C634A19" w14:textId="708E2B76" w:rsidR="00B149C8" w:rsidRDefault="00FD008A" w:rsidP="00B27273">
            <w:pPr>
              <w:jc w:val="both"/>
              <w:rPr>
                <w:rFonts w:ascii="Arial Narrow" w:eastAsia="Times New Roman" w:hAnsi="Arial Narrow" w:cstheme="minorHAnsi"/>
                <w:sz w:val="20"/>
                <w:szCs w:val="20"/>
                <w:lang w:eastAsia="ar-SA"/>
              </w:rPr>
            </w:pPr>
            <w:r>
              <w:rPr>
                <w:rFonts w:ascii="Arial Narrow" w:eastAsia="Times New Roman" w:hAnsi="Arial Narrow" w:cstheme="minorHAnsi"/>
                <w:sz w:val="20"/>
                <w:szCs w:val="20"/>
                <w:lang w:eastAsia="ar-SA"/>
              </w:rPr>
              <w:t>75 07 29 06</w:t>
            </w:r>
          </w:p>
        </w:tc>
      </w:tr>
    </w:tbl>
    <w:p w14:paraId="33034BD0" w14:textId="77777777" w:rsidR="00E84BE8" w:rsidRDefault="00E84BE8" w:rsidP="00E84BE8">
      <w:pPr>
        <w:rPr>
          <w:rFonts w:ascii="Calibri" w:eastAsia="Times New Roman" w:hAnsi="Calibri" w:cs="Calibri"/>
          <w:b/>
          <w:sz w:val="20"/>
          <w:szCs w:val="20"/>
          <w:lang w:eastAsia="ar-SA"/>
        </w:rPr>
      </w:pPr>
    </w:p>
    <w:p w14:paraId="208034E5" w14:textId="77777777" w:rsidR="00E84BE8" w:rsidRDefault="00E84BE8" w:rsidP="00E84BE8">
      <w:pPr>
        <w:rPr>
          <w:rFonts w:ascii="Arial Narrow" w:eastAsia="Times New Roman" w:hAnsi="Arial Narrow" w:cs="Times New Roman"/>
          <w:b/>
          <w:lang w:eastAsia="ar-SA"/>
        </w:rPr>
      </w:pPr>
    </w:p>
    <w:p w14:paraId="7179EFDC" w14:textId="77777777" w:rsidR="00E84BE8" w:rsidRDefault="00E84BE8" w:rsidP="00E84BE8">
      <w:pPr>
        <w:rPr>
          <w:rFonts w:ascii="Arial Narrow" w:eastAsia="Times New Roman" w:hAnsi="Arial Narrow" w:cs="Times New Roman"/>
          <w:b/>
          <w:lang w:eastAsia="ar-SA"/>
        </w:rPr>
      </w:pPr>
    </w:p>
    <w:p w14:paraId="6DF3AD60" w14:textId="77777777" w:rsidR="00E84BE8" w:rsidRDefault="00E84BE8" w:rsidP="00E84BE8">
      <w:pPr>
        <w:rPr>
          <w:rFonts w:ascii="Arial Narrow" w:eastAsia="Times New Roman" w:hAnsi="Arial Narrow" w:cs="Times New Roman"/>
          <w:b/>
          <w:lang w:eastAsia="ar-SA"/>
        </w:rPr>
      </w:pPr>
    </w:p>
    <w:p w14:paraId="384F2FCA" w14:textId="77777777" w:rsidR="00E84BE8" w:rsidRDefault="00E84BE8" w:rsidP="00E84BE8">
      <w:pPr>
        <w:rPr>
          <w:rFonts w:ascii="Arial Narrow" w:eastAsia="Times New Roman" w:hAnsi="Arial Narrow" w:cs="Times New Roman"/>
          <w:b/>
          <w:lang w:eastAsia="ar-SA"/>
        </w:rPr>
      </w:pPr>
    </w:p>
    <w:p w14:paraId="50E93239" w14:textId="77777777" w:rsidR="00E84BE8" w:rsidRDefault="00E84BE8" w:rsidP="00E84BE8">
      <w:pPr>
        <w:rPr>
          <w:rFonts w:ascii="Arial Narrow" w:eastAsia="Times New Roman" w:hAnsi="Arial Narrow" w:cs="Times New Roman"/>
          <w:b/>
          <w:lang w:eastAsia="ar-SA"/>
        </w:rPr>
      </w:pPr>
    </w:p>
    <w:p w14:paraId="1D388662" w14:textId="77777777" w:rsidR="00E84BE8" w:rsidRDefault="00E84BE8" w:rsidP="00E84BE8">
      <w:pPr>
        <w:rPr>
          <w:rFonts w:ascii="Arial Narrow" w:eastAsia="Times New Roman" w:hAnsi="Arial Narrow" w:cs="Times New Roman"/>
          <w:b/>
          <w:lang w:eastAsia="ar-SA"/>
        </w:rPr>
      </w:pPr>
    </w:p>
    <w:p w14:paraId="0BB5E776" w14:textId="213E7F5D" w:rsidR="00750BC1" w:rsidRDefault="00E670C4" w:rsidP="00E670C4">
      <w:pPr>
        <w:jc w:val="both"/>
        <w:rPr>
          <w:rFonts w:ascii="Arial Narrow" w:eastAsia="Times New Roman" w:hAnsi="Arial Narrow" w:cs="Times New Roman"/>
          <w:b/>
          <w:sz w:val="20"/>
          <w:szCs w:val="20"/>
          <w:lang w:eastAsia="ar-SA"/>
        </w:rPr>
      </w:pPr>
      <w:r>
        <w:rPr>
          <w:rFonts w:ascii="Arial Narrow" w:eastAsia="Times New Roman" w:hAnsi="Arial Narrow" w:cs="Times New Roman"/>
          <w:b/>
          <w:lang w:eastAsia="ar-SA"/>
        </w:rPr>
        <w:t>Annexe</w:t>
      </w:r>
      <w:r w:rsidRPr="00AD20CC">
        <w:rPr>
          <w:rFonts w:ascii="Arial Narrow" w:eastAsia="Times New Roman" w:hAnsi="Arial Narrow" w:cs="Times New Roman"/>
          <w:b/>
          <w:sz w:val="20"/>
          <w:szCs w:val="20"/>
          <w:lang w:eastAsia="ar-SA"/>
        </w:rPr>
        <w:t xml:space="preserve"> </w:t>
      </w:r>
      <w:r>
        <w:rPr>
          <w:rFonts w:ascii="Arial Narrow" w:eastAsia="Times New Roman" w:hAnsi="Arial Narrow" w:cs="Times New Roman"/>
          <w:b/>
          <w:sz w:val="20"/>
          <w:szCs w:val="20"/>
          <w:lang w:eastAsia="ar-SA"/>
        </w:rPr>
        <w:t xml:space="preserve">2 : </w:t>
      </w:r>
      <w:r w:rsidR="00750BC1">
        <w:rPr>
          <w:rFonts w:ascii="Arial Narrow" w:eastAsia="Times New Roman" w:hAnsi="Arial Narrow" w:cs="Times New Roman"/>
          <w:b/>
          <w:lang w:eastAsia="ar-SA"/>
        </w:rPr>
        <w:t>Liste</w:t>
      </w:r>
      <w:r w:rsidR="00750BC1" w:rsidRPr="00AD20CC">
        <w:rPr>
          <w:rFonts w:ascii="Arial Narrow" w:eastAsia="Times New Roman" w:hAnsi="Arial Narrow" w:cs="Times New Roman"/>
          <w:b/>
          <w:sz w:val="20"/>
          <w:szCs w:val="20"/>
          <w:lang w:eastAsia="ar-SA"/>
        </w:rPr>
        <w:t xml:space="preserve"> des participants à l’atelier de formation du comité de pilotage le</w:t>
      </w:r>
      <w:r w:rsidR="005947A9">
        <w:rPr>
          <w:rFonts w:ascii="Arial Narrow" w:eastAsia="Times New Roman" w:hAnsi="Arial Narrow" w:cs="Times New Roman"/>
          <w:b/>
          <w:sz w:val="20"/>
          <w:szCs w:val="20"/>
          <w:lang w:eastAsia="ar-SA"/>
        </w:rPr>
        <w:t xml:space="preserve"> 30 septembre </w:t>
      </w:r>
      <w:r w:rsidR="00750BC1" w:rsidRPr="00AD20CC">
        <w:rPr>
          <w:rFonts w:ascii="Arial Narrow" w:eastAsia="Times New Roman" w:hAnsi="Arial Narrow" w:cs="Times New Roman"/>
          <w:b/>
          <w:sz w:val="20"/>
          <w:szCs w:val="20"/>
          <w:lang w:eastAsia="ar-SA"/>
        </w:rPr>
        <w:t>202</w:t>
      </w:r>
      <w:r w:rsidR="005947A9">
        <w:rPr>
          <w:rFonts w:ascii="Arial Narrow" w:eastAsia="Times New Roman" w:hAnsi="Arial Narrow" w:cs="Times New Roman"/>
          <w:b/>
          <w:sz w:val="20"/>
          <w:szCs w:val="20"/>
          <w:lang w:eastAsia="ar-SA"/>
        </w:rPr>
        <w:t>3</w:t>
      </w:r>
      <w:r w:rsidR="00750BC1">
        <w:rPr>
          <w:rFonts w:ascii="Arial Narrow" w:eastAsia="Times New Roman" w:hAnsi="Arial Narrow" w:cs="Times New Roman"/>
          <w:b/>
          <w:sz w:val="20"/>
          <w:szCs w:val="20"/>
          <w:lang w:eastAsia="ar-SA"/>
        </w:rPr>
        <w:t xml:space="preserve"> </w:t>
      </w:r>
    </w:p>
    <w:tbl>
      <w:tblPr>
        <w:tblStyle w:val="Grilledutableau"/>
        <w:tblW w:w="10206" w:type="dxa"/>
        <w:tblInd w:w="-459" w:type="dxa"/>
        <w:tblLook w:val="04A0" w:firstRow="1" w:lastRow="0" w:firstColumn="1" w:lastColumn="0" w:noHBand="0" w:noVBand="1"/>
      </w:tblPr>
      <w:tblGrid>
        <w:gridCol w:w="425"/>
        <w:gridCol w:w="3544"/>
        <w:gridCol w:w="4962"/>
        <w:gridCol w:w="1275"/>
      </w:tblGrid>
      <w:tr w:rsidR="00E670C4" w:rsidRPr="00AD20CC" w14:paraId="77CCFF5D" w14:textId="77777777" w:rsidTr="0011103C">
        <w:tc>
          <w:tcPr>
            <w:tcW w:w="425" w:type="dxa"/>
          </w:tcPr>
          <w:p w14:paraId="0F043FD1" w14:textId="77777777" w:rsidR="00E670C4" w:rsidRPr="00AD20CC" w:rsidRDefault="00E670C4" w:rsidP="00B27273">
            <w:pPr>
              <w:jc w:val="both"/>
              <w:rPr>
                <w:rFonts w:ascii="Arial Narrow" w:eastAsia="Times New Roman" w:hAnsi="Arial Narrow" w:cs="Times New Roman"/>
                <w:b/>
                <w:sz w:val="20"/>
                <w:szCs w:val="20"/>
                <w:lang w:eastAsia="ar-SA"/>
              </w:rPr>
            </w:pPr>
            <w:r w:rsidRPr="00AD20CC">
              <w:rPr>
                <w:rFonts w:ascii="Arial Narrow" w:eastAsia="Times New Roman" w:hAnsi="Arial Narrow" w:cs="Times New Roman"/>
                <w:b/>
                <w:sz w:val="20"/>
                <w:szCs w:val="20"/>
                <w:lang w:eastAsia="ar-SA"/>
              </w:rPr>
              <w:t>N°</w:t>
            </w:r>
          </w:p>
        </w:tc>
        <w:tc>
          <w:tcPr>
            <w:tcW w:w="3544" w:type="dxa"/>
          </w:tcPr>
          <w:p w14:paraId="3110E315" w14:textId="77777777" w:rsidR="00E670C4" w:rsidRPr="00AD20CC" w:rsidRDefault="00E670C4" w:rsidP="00B27273">
            <w:pPr>
              <w:jc w:val="both"/>
              <w:rPr>
                <w:rFonts w:ascii="Arial Narrow" w:eastAsia="Times New Roman" w:hAnsi="Arial Narrow" w:cs="Times New Roman"/>
                <w:b/>
                <w:sz w:val="20"/>
                <w:szCs w:val="20"/>
                <w:lang w:eastAsia="ar-SA"/>
              </w:rPr>
            </w:pPr>
            <w:r w:rsidRPr="00AD20CC">
              <w:rPr>
                <w:rFonts w:ascii="Arial Narrow" w:eastAsia="Times New Roman" w:hAnsi="Arial Narrow" w:cs="Times New Roman"/>
                <w:b/>
                <w:sz w:val="20"/>
                <w:szCs w:val="20"/>
                <w:lang w:eastAsia="ar-SA"/>
              </w:rPr>
              <w:t>Prénoms et Nom</w:t>
            </w:r>
          </w:p>
        </w:tc>
        <w:tc>
          <w:tcPr>
            <w:tcW w:w="4962" w:type="dxa"/>
          </w:tcPr>
          <w:p w14:paraId="6FE47245" w14:textId="77777777" w:rsidR="00E670C4" w:rsidRPr="00AD20CC" w:rsidRDefault="00E670C4" w:rsidP="00B27273">
            <w:pPr>
              <w:jc w:val="both"/>
              <w:rPr>
                <w:rFonts w:ascii="Arial Narrow" w:eastAsia="Times New Roman" w:hAnsi="Arial Narrow" w:cs="Times New Roman"/>
                <w:b/>
                <w:sz w:val="20"/>
                <w:szCs w:val="20"/>
                <w:lang w:eastAsia="ar-SA"/>
              </w:rPr>
            </w:pPr>
            <w:r w:rsidRPr="00AD20CC">
              <w:rPr>
                <w:rFonts w:ascii="Arial Narrow" w:eastAsia="Times New Roman" w:hAnsi="Arial Narrow" w:cs="Times New Roman"/>
                <w:b/>
                <w:sz w:val="20"/>
                <w:szCs w:val="20"/>
                <w:lang w:eastAsia="ar-SA"/>
              </w:rPr>
              <w:t>Structure/Fonction</w:t>
            </w:r>
          </w:p>
        </w:tc>
        <w:tc>
          <w:tcPr>
            <w:tcW w:w="1275" w:type="dxa"/>
          </w:tcPr>
          <w:p w14:paraId="2A00B282" w14:textId="77777777" w:rsidR="00E670C4" w:rsidRPr="00AD20CC" w:rsidRDefault="00E670C4" w:rsidP="00B27273">
            <w:pPr>
              <w:jc w:val="both"/>
              <w:rPr>
                <w:rFonts w:ascii="Arial Narrow" w:eastAsia="Times New Roman" w:hAnsi="Arial Narrow" w:cs="Times New Roman"/>
                <w:b/>
                <w:sz w:val="20"/>
                <w:szCs w:val="20"/>
                <w:lang w:eastAsia="ar-SA"/>
              </w:rPr>
            </w:pPr>
            <w:r w:rsidRPr="00AD20CC">
              <w:rPr>
                <w:rFonts w:ascii="Arial Narrow" w:eastAsia="Times New Roman" w:hAnsi="Arial Narrow" w:cs="Times New Roman"/>
                <w:b/>
                <w:sz w:val="20"/>
                <w:szCs w:val="20"/>
                <w:lang w:eastAsia="ar-SA"/>
              </w:rPr>
              <w:t>Contact</w:t>
            </w:r>
          </w:p>
        </w:tc>
      </w:tr>
      <w:tr w:rsidR="005947A9" w:rsidRPr="00D16AC9" w14:paraId="28343FC7" w14:textId="77777777" w:rsidTr="0011103C">
        <w:tc>
          <w:tcPr>
            <w:tcW w:w="425" w:type="dxa"/>
          </w:tcPr>
          <w:p w14:paraId="0E6D8055" w14:textId="77777777" w:rsidR="005947A9" w:rsidRPr="00BC3C72" w:rsidRDefault="005947A9" w:rsidP="005947A9">
            <w:pPr>
              <w:jc w:val="both"/>
              <w:rPr>
                <w:rFonts w:ascii="Arial Narrow" w:eastAsia="Times New Roman" w:hAnsi="Arial Narrow" w:cstheme="minorHAnsi"/>
                <w:sz w:val="20"/>
                <w:szCs w:val="20"/>
                <w:lang w:eastAsia="ar-SA"/>
              </w:rPr>
            </w:pPr>
            <w:r w:rsidRPr="00BC3C72">
              <w:rPr>
                <w:rFonts w:ascii="Arial Narrow" w:eastAsia="Times New Roman" w:hAnsi="Arial Narrow" w:cstheme="minorHAnsi"/>
                <w:sz w:val="20"/>
                <w:szCs w:val="20"/>
                <w:lang w:eastAsia="ar-SA"/>
              </w:rPr>
              <w:t>1</w:t>
            </w:r>
          </w:p>
        </w:tc>
        <w:tc>
          <w:tcPr>
            <w:tcW w:w="3544" w:type="dxa"/>
          </w:tcPr>
          <w:p w14:paraId="19E105F0" w14:textId="7317830F" w:rsidR="005947A9" w:rsidRPr="00BC3C72" w:rsidRDefault="005947A9" w:rsidP="005947A9">
            <w:pPr>
              <w:jc w:val="both"/>
              <w:rPr>
                <w:rFonts w:ascii="Arial Narrow" w:eastAsia="Times New Roman" w:hAnsi="Arial Narrow" w:cstheme="minorHAnsi"/>
                <w:sz w:val="20"/>
                <w:szCs w:val="20"/>
                <w:lang w:eastAsia="ar-SA"/>
              </w:rPr>
            </w:pPr>
            <w:r>
              <w:rPr>
                <w:rFonts w:ascii="Arial Narrow" w:eastAsia="Times New Roman" w:hAnsi="Arial Narrow" w:cstheme="minorHAnsi"/>
                <w:sz w:val="20"/>
                <w:szCs w:val="20"/>
                <w:lang w:eastAsia="ar-SA"/>
              </w:rPr>
              <w:t>Oumar GUINDO</w:t>
            </w:r>
          </w:p>
        </w:tc>
        <w:tc>
          <w:tcPr>
            <w:tcW w:w="4962" w:type="dxa"/>
          </w:tcPr>
          <w:p w14:paraId="68AD7F7C" w14:textId="680BC8CA" w:rsidR="005947A9" w:rsidRPr="00BC3C72" w:rsidRDefault="005947A9" w:rsidP="005947A9">
            <w:pPr>
              <w:jc w:val="both"/>
              <w:rPr>
                <w:rFonts w:ascii="Arial Narrow" w:eastAsia="Times New Roman" w:hAnsi="Arial Narrow" w:cstheme="minorHAnsi"/>
                <w:sz w:val="20"/>
                <w:szCs w:val="20"/>
                <w:lang w:eastAsia="ar-SA"/>
              </w:rPr>
            </w:pPr>
            <w:r w:rsidRPr="00BC3C72">
              <w:rPr>
                <w:rFonts w:ascii="Arial Narrow" w:eastAsia="Times New Roman" w:hAnsi="Arial Narrow" w:cstheme="minorHAnsi"/>
                <w:sz w:val="20"/>
                <w:szCs w:val="20"/>
                <w:lang w:eastAsia="ar-SA"/>
              </w:rPr>
              <w:t>Maire</w:t>
            </w:r>
          </w:p>
        </w:tc>
        <w:tc>
          <w:tcPr>
            <w:tcW w:w="1275" w:type="dxa"/>
          </w:tcPr>
          <w:p w14:paraId="630093D5" w14:textId="6218BB41" w:rsidR="005947A9" w:rsidRPr="00BC3C72" w:rsidRDefault="005947A9" w:rsidP="005947A9">
            <w:pPr>
              <w:jc w:val="both"/>
              <w:rPr>
                <w:rFonts w:ascii="Arial Narrow" w:eastAsia="Times New Roman" w:hAnsi="Arial Narrow" w:cstheme="minorHAnsi"/>
                <w:sz w:val="20"/>
                <w:szCs w:val="20"/>
                <w:lang w:eastAsia="ar-SA"/>
              </w:rPr>
            </w:pPr>
            <w:r>
              <w:rPr>
                <w:rFonts w:ascii="Arial Narrow" w:eastAsia="Times New Roman" w:hAnsi="Arial Narrow" w:cstheme="minorHAnsi"/>
                <w:sz w:val="20"/>
                <w:szCs w:val="20"/>
                <w:lang w:eastAsia="ar-SA"/>
              </w:rPr>
              <w:t>76 45 30 24</w:t>
            </w:r>
          </w:p>
        </w:tc>
      </w:tr>
      <w:tr w:rsidR="00E670C4" w:rsidRPr="00D16AC9" w14:paraId="5903EF15" w14:textId="77777777" w:rsidTr="0011103C">
        <w:tc>
          <w:tcPr>
            <w:tcW w:w="425" w:type="dxa"/>
          </w:tcPr>
          <w:p w14:paraId="777F7042" w14:textId="77777777" w:rsidR="00E670C4" w:rsidRPr="00BC3C72" w:rsidRDefault="00E670C4" w:rsidP="00B27273">
            <w:pPr>
              <w:jc w:val="both"/>
              <w:rPr>
                <w:rFonts w:ascii="Arial Narrow" w:eastAsia="Times New Roman" w:hAnsi="Arial Narrow" w:cstheme="minorHAnsi"/>
                <w:sz w:val="20"/>
                <w:szCs w:val="20"/>
                <w:lang w:eastAsia="ar-SA"/>
              </w:rPr>
            </w:pPr>
            <w:r w:rsidRPr="00BC3C72">
              <w:rPr>
                <w:rFonts w:ascii="Arial Narrow" w:eastAsia="Times New Roman" w:hAnsi="Arial Narrow" w:cstheme="minorHAnsi"/>
                <w:sz w:val="20"/>
                <w:szCs w:val="20"/>
                <w:lang w:eastAsia="ar-SA"/>
              </w:rPr>
              <w:t>2</w:t>
            </w:r>
          </w:p>
        </w:tc>
        <w:tc>
          <w:tcPr>
            <w:tcW w:w="3544" w:type="dxa"/>
          </w:tcPr>
          <w:p w14:paraId="6F02924E" w14:textId="25CF19EB" w:rsidR="00E670C4" w:rsidRPr="00BC3C72" w:rsidRDefault="0008072B" w:rsidP="00B27273">
            <w:pPr>
              <w:jc w:val="both"/>
              <w:rPr>
                <w:rFonts w:ascii="Arial Narrow" w:eastAsia="Times New Roman" w:hAnsi="Arial Narrow" w:cstheme="minorHAnsi"/>
                <w:sz w:val="20"/>
                <w:szCs w:val="20"/>
                <w:lang w:eastAsia="ar-SA"/>
              </w:rPr>
            </w:pPr>
            <w:r>
              <w:rPr>
                <w:rFonts w:ascii="Arial Narrow" w:eastAsia="Times New Roman" w:hAnsi="Arial Narrow" w:cstheme="minorHAnsi"/>
                <w:sz w:val="20"/>
                <w:szCs w:val="20"/>
                <w:lang w:eastAsia="ar-SA"/>
              </w:rPr>
              <w:t xml:space="preserve">Mahamadou NIAMBELE </w:t>
            </w:r>
          </w:p>
        </w:tc>
        <w:tc>
          <w:tcPr>
            <w:tcW w:w="4962" w:type="dxa"/>
          </w:tcPr>
          <w:p w14:paraId="50B39DC4" w14:textId="20AF1425" w:rsidR="00E670C4" w:rsidRPr="00BC3C72" w:rsidRDefault="0008072B" w:rsidP="00B27273">
            <w:pPr>
              <w:jc w:val="both"/>
              <w:rPr>
                <w:rFonts w:ascii="Arial Narrow" w:eastAsia="Times New Roman" w:hAnsi="Arial Narrow" w:cstheme="minorHAnsi"/>
                <w:sz w:val="20"/>
                <w:szCs w:val="20"/>
                <w:lang w:eastAsia="ar-SA"/>
              </w:rPr>
            </w:pPr>
            <w:r>
              <w:rPr>
                <w:rFonts w:ascii="Arial Narrow" w:eastAsia="Times New Roman" w:hAnsi="Arial Narrow" w:cstheme="minorHAnsi"/>
                <w:sz w:val="20"/>
                <w:szCs w:val="20"/>
                <w:lang w:eastAsia="ar-SA"/>
              </w:rPr>
              <w:t xml:space="preserve">ASACODIA </w:t>
            </w:r>
          </w:p>
        </w:tc>
        <w:tc>
          <w:tcPr>
            <w:tcW w:w="1275" w:type="dxa"/>
          </w:tcPr>
          <w:p w14:paraId="15B8438B" w14:textId="75E4DC72" w:rsidR="00E670C4" w:rsidRPr="00BC3C72" w:rsidRDefault="00FB77E0" w:rsidP="00B27273">
            <w:pPr>
              <w:jc w:val="both"/>
              <w:rPr>
                <w:rFonts w:ascii="Arial Narrow" w:eastAsia="Times New Roman" w:hAnsi="Arial Narrow" w:cstheme="minorHAnsi"/>
                <w:sz w:val="20"/>
                <w:szCs w:val="20"/>
                <w:lang w:eastAsia="ar-SA"/>
              </w:rPr>
            </w:pPr>
            <w:r>
              <w:rPr>
                <w:rFonts w:ascii="Arial Narrow" w:eastAsia="Times New Roman" w:hAnsi="Arial Narrow" w:cstheme="minorHAnsi"/>
                <w:sz w:val="20"/>
                <w:szCs w:val="20"/>
                <w:lang w:eastAsia="ar-SA"/>
              </w:rPr>
              <w:t>72 58 37 32</w:t>
            </w:r>
          </w:p>
        </w:tc>
      </w:tr>
      <w:tr w:rsidR="005947A9" w:rsidRPr="00D16AC9" w14:paraId="31D34E48" w14:textId="77777777" w:rsidTr="0011103C">
        <w:tc>
          <w:tcPr>
            <w:tcW w:w="425" w:type="dxa"/>
          </w:tcPr>
          <w:p w14:paraId="06F7CC54" w14:textId="77777777" w:rsidR="005947A9" w:rsidRPr="00BC3C72" w:rsidRDefault="005947A9" w:rsidP="005947A9">
            <w:pPr>
              <w:jc w:val="both"/>
              <w:rPr>
                <w:rFonts w:ascii="Arial Narrow" w:eastAsia="Times New Roman" w:hAnsi="Arial Narrow" w:cstheme="minorHAnsi"/>
                <w:sz w:val="20"/>
                <w:szCs w:val="20"/>
                <w:lang w:eastAsia="ar-SA"/>
              </w:rPr>
            </w:pPr>
            <w:r w:rsidRPr="00BC3C72">
              <w:rPr>
                <w:rFonts w:ascii="Arial Narrow" w:eastAsia="Times New Roman" w:hAnsi="Arial Narrow" w:cstheme="minorHAnsi"/>
                <w:sz w:val="20"/>
                <w:szCs w:val="20"/>
                <w:lang w:eastAsia="ar-SA"/>
              </w:rPr>
              <w:t>3</w:t>
            </w:r>
          </w:p>
        </w:tc>
        <w:tc>
          <w:tcPr>
            <w:tcW w:w="3544" w:type="dxa"/>
          </w:tcPr>
          <w:p w14:paraId="6B6661DE" w14:textId="28BFA30E" w:rsidR="005947A9" w:rsidRPr="00BC3C72" w:rsidRDefault="005947A9" w:rsidP="005947A9">
            <w:pPr>
              <w:jc w:val="both"/>
              <w:rPr>
                <w:rFonts w:ascii="Arial Narrow" w:eastAsia="Times New Roman" w:hAnsi="Arial Narrow" w:cstheme="minorHAnsi"/>
                <w:sz w:val="20"/>
                <w:szCs w:val="20"/>
                <w:lang w:eastAsia="ar-SA"/>
              </w:rPr>
            </w:pPr>
            <w:r>
              <w:rPr>
                <w:rFonts w:ascii="Arial Narrow" w:eastAsia="Times New Roman" w:hAnsi="Arial Narrow" w:cstheme="minorHAnsi"/>
                <w:sz w:val="20"/>
                <w:szCs w:val="20"/>
                <w:lang w:eastAsia="ar-SA"/>
              </w:rPr>
              <w:t xml:space="preserve">Boubacar DIALLO </w:t>
            </w:r>
          </w:p>
        </w:tc>
        <w:tc>
          <w:tcPr>
            <w:tcW w:w="4962" w:type="dxa"/>
          </w:tcPr>
          <w:p w14:paraId="51C57A0F" w14:textId="5ADF1F49" w:rsidR="005947A9" w:rsidRPr="00BC3C72" w:rsidRDefault="005947A9" w:rsidP="005947A9">
            <w:pPr>
              <w:jc w:val="both"/>
              <w:rPr>
                <w:rFonts w:ascii="Arial Narrow" w:eastAsia="Times New Roman" w:hAnsi="Arial Narrow" w:cstheme="minorHAnsi"/>
                <w:sz w:val="20"/>
                <w:szCs w:val="20"/>
                <w:lang w:eastAsia="ar-SA"/>
              </w:rPr>
            </w:pPr>
            <w:r>
              <w:rPr>
                <w:rFonts w:ascii="Arial Narrow" w:eastAsia="Times New Roman" w:hAnsi="Arial Narrow" w:cstheme="minorHAnsi"/>
                <w:sz w:val="20"/>
                <w:szCs w:val="20"/>
                <w:lang w:eastAsia="ar-SA"/>
              </w:rPr>
              <w:t>Journal ‘’La Revelation’’</w:t>
            </w:r>
          </w:p>
        </w:tc>
        <w:tc>
          <w:tcPr>
            <w:tcW w:w="1275" w:type="dxa"/>
          </w:tcPr>
          <w:p w14:paraId="1FE86765" w14:textId="2EC4B47C" w:rsidR="005947A9" w:rsidRPr="00BC3C72" w:rsidRDefault="005947A9" w:rsidP="005947A9">
            <w:pPr>
              <w:jc w:val="both"/>
              <w:rPr>
                <w:rFonts w:ascii="Arial Narrow" w:eastAsia="Times New Roman" w:hAnsi="Arial Narrow" w:cstheme="minorHAnsi"/>
                <w:sz w:val="20"/>
                <w:szCs w:val="20"/>
                <w:lang w:eastAsia="ar-SA"/>
              </w:rPr>
            </w:pPr>
            <w:r>
              <w:rPr>
                <w:rFonts w:ascii="Arial Narrow" w:eastAsia="Times New Roman" w:hAnsi="Arial Narrow" w:cstheme="minorHAnsi"/>
                <w:sz w:val="20"/>
                <w:szCs w:val="20"/>
                <w:lang w:eastAsia="ar-SA"/>
              </w:rPr>
              <w:t>78 14 13 38</w:t>
            </w:r>
          </w:p>
        </w:tc>
      </w:tr>
      <w:tr w:rsidR="00E670C4" w:rsidRPr="00D16AC9" w14:paraId="55EC9A70" w14:textId="77777777" w:rsidTr="0011103C">
        <w:tc>
          <w:tcPr>
            <w:tcW w:w="425" w:type="dxa"/>
          </w:tcPr>
          <w:p w14:paraId="126EE9AA" w14:textId="77777777" w:rsidR="00E670C4" w:rsidRPr="00BC3C72" w:rsidRDefault="00E670C4" w:rsidP="00B27273">
            <w:pPr>
              <w:jc w:val="both"/>
              <w:rPr>
                <w:rFonts w:ascii="Arial Narrow" w:eastAsia="Times New Roman" w:hAnsi="Arial Narrow" w:cstheme="minorHAnsi"/>
                <w:sz w:val="20"/>
                <w:szCs w:val="20"/>
                <w:lang w:eastAsia="ar-SA"/>
              </w:rPr>
            </w:pPr>
            <w:r w:rsidRPr="00BC3C72">
              <w:rPr>
                <w:rFonts w:ascii="Arial Narrow" w:eastAsia="Times New Roman" w:hAnsi="Arial Narrow" w:cstheme="minorHAnsi"/>
                <w:sz w:val="20"/>
                <w:szCs w:val="20"/>
                <w:lang w:eastAsia="ar-SA"/>
              </w:rPr>
              <w:t xml:space="preserve">4 </w:t>
            </w:r>
          </w:p>
        </w:tc>
        <w:tc>
          <w:tcPr>
            <w:tcW w:w="3544" w:type="dxa"/>
          </w:tcPr>
          <w:p w14:paraId="4406D980" w14:textId="18C85E15" w:rsidR="00E670C4" w:rsidRPr="00BC3C72" w:rsidRDefault="005947A9" w:rsidP="00B27273">
            <w:pPr>
              <w:jc w:val="both"/>
              <w:rPr>
                <w:rFonts w:ascii="Arial Narrow" w:eastAsia="Times New Roman" w:hAnsi="Arial Narrow" w:cstheme="minorHAnsi"/>
                <w:sz w:val="20"/>
                <w:szCs w:val="20"/>
                <w:lang w:eastAsia="ar-SA"/>
              </w:rPr>
            </w:pPr>
            <w:r>
              <w:rPr>
                <w:rFonts w:ascii="Arial Narrow" w:eastAsia="Times New Roman" w:hAnsi="Arial Narrow" w:cstheme="minorHAnsi"/>
                <w:sz w:val="20"/>
                <w:szCs w:val="20"/>
                <w:lang w:eastAsia="ar-SA"/>
              </w:rPr>
              <w:t>Konimba NIARE</w:t>
            </w:r>
          </w:p>
        </w:tc>
        <w:tc>
          <w:tcPr>
            <w:tcW w:w="4962" w:type="dxa"/>
          </w:tcPr>
          <w:p w14:paraId="55D2ECEC" w14:textId="5E94370B" w:rsidR="00E670C4" w:rsidRPr="00BC3C72" w:rsidRDefault="0008072B" w:rsidP="00B27273">
            <w:pPr>
              <w:jc w:val="both"/>
              <w:rPr>
                <w:rFonts w:ascii="Arial Narrow" w:eastAsia="Times New Roman" w:hAnsi="Arial Narrow" w:cstheme="minorHAnsi"/>
                <w:sz w:val="20"/>
                <w:szCs w:val="20"/>
                <w:lang w:eastAsia="ar-SA"/>
              </w:rPr>
            </w:pPr>
            <w:r>
              <w:rPr>
                <w:rFonts w:ascii="Arial Narrow" w:eastAsia="Times New Roman" w:hAnsi="Arial Narrow" w:cstheme="minorHAnsi"/>
                <w:sz w:val="20"/>
                <w:szCs w:val="20"/>
                <w:lang w:eastAsia="ar-SA"/>
              </w:rPr>
              <w:t xml:space="preserve">Village N’Teguedo NIARE </w:t>
            </w:r>
          </w:p>
        </w:tc>
        <w:tc>
          <w:tcPr>
            <w:tcW w:w="1275" w:type="dxa"/>
          </w:tcPr>
          <w:p w14:paraId="17D80961" w14:textId="13CDEC25" w:rsidR="00E670C4" w:rsidRPr="00BC3C72" w:rsidRDefault="00FB77E0" w:rsidP="00B27273">
            <w:pPr>
              <w:jc w:val="both"/>
              <w:rPr>
                <w:rFonts w:ascii="Arial Narrow" w:eastAsia="Times New Roman" w:hAnsi="Arial Narrow" w:cstheme="minorHAnsi"/>
                <w:sz w:val="20"/>
                <w:szCs w:val="20"/>
                <w:lang w:eastAsia="ar-SA"/>
              </w:rPr>
            </w:pPr>
            <w:r>
              <w:rPr>
                <w:rFonts w:ascii="Arial Narrow" w:eastAsia="Times New Roman" w:hAnsi="Arial Narrow" w:cstheme="minorHAnsi"/>
                <w:sz w:val="20"/>
                <w:szCs w:val="20"/>
                <w:lang w:eastAsia="ar-SA"/>
              </w:rPr>
              <w:t>66 23 02 50</w:t>
            </w:r>
          </w:p>
        </w:tc>
      </w:tr>
      <w:tr w:rsidR="00E670C4" w:rsidRPr="00D16AC9" w14:paraId="7C0D186F" w14:textId="77777777" w:rsidTr="0011103C">
        <w:tc>
          <w:tcPr>
            <w:tcW w:w="425" w:type="dxa"/>
          </w:tcPr>
          <w:p w14:paraId="70EDB079" w14:textId="77777777" w:rsidR="00E670C4" w:rsidRPr="00BC3C72" w:rsidRDefault="00E670C4" w:rsidP="00B27273">
            <w:pPr>
              <w:jc w:val="both"/>
              <w:rPr>
                <w:rFonts w:ascii="Arial Narrow" w:eastAsia="Times New Roman" w:hAnsi="Arial Narrow" w:cstheme="minorHAnsi"/>
                <w:sz w:val="20"/>
                <w:szCs w:val="20"/>
                <w:lang w:eastAsia="ar-SA"/>
              </w:rPr>
            </w:pPr>
            <w:r w:rsidRPr="00BC3C72">
              <w:rPr>
                <w:rFonts w:ascii="Arial Narrow" w:eastAsia="Times New Roman" w:hAnsi="Arial Narrow" w:cstheme="minorHAnsi"/>
                <w:sz w:val="20"/>
                <w:szCs w:val="20"/>
                <w:lang w:eastAsia="ar-SA"/>
              </w:rPr>
              <w:t>5</w:t>
            </w:r>
          </w:p>
        </w:tc>
        <w:tc>
          <w:tcPr>
            <w:tcW w:w="3544" w:type="dxa"/>
          </w:tcPr>
          <w:p w14:paraId="69980079" w14:textId="7A8691F8" w:rsidR="00E670C4" w:rsidRPr="00BC3C72" w:rsidRDefault="005947A9" w:rsidP="00B27273">
            <w:pPr>
              <w:jc w:val="both"/>
              <w:rPr>
                <w:rFonts w:ascii="Arial Narrow" w:eastAsia="Times New Roman" w:hAnsi="Arial Narrow" w:cstheme="minorHAnsi"/>
                <w:sz w:val="20"/>
                <w:szCs w:val="20"/>
                <w:lang w:eastAsia="ar-SA"/>
              </w:rPr>
            </w:pPr>
            <w:r>
              <w:rPr>
                <w:rFonts w:ascii="Arial Narrow" w:eastAsia="Times New Roman" w:hAnsi="Arial Narrow" w:cstheme="minorHAnsi"/>
                <w:sz w:val="20"/>
                <w:szCs w:val="20"/>
                <w:lang w:eastAsia="ar-SA"/>
              </w:rPr>
              <w:t>Bama COULIBALY</w:t>
            </w:r>
          </w:p>
        </w:tc>
        <w:tc>
          <w:tcPr>
            <w:tcW w:w="4962" w:type="dxa"/>
          </w:tcPr>
          <w:p w14:paraId="07571F2A" w14:textId="775945A9" w:rsidR="00E670C4" w:rsidRPr="00BC3C72" w:rsidRDefault="0008072B" w:rsidP="00B27273">
            <w:pPr>
              <w:jc w:val="both"/>
              <w:rPr>
                <w:rFonts w:ascii="Arial Narrow" w:eastAsia="Times New Roman" w:hAnsi="Arial Narrow" w:cstheme="minorHAnsi"/>
                <w:sz w:val="20"/>
                <w:szCs w:val="20"/>
                <w:lang w:eastAsia="ar-SA"/>
              </w:rPr>
            </w:pPr>
            <w:r>
              <w:rPr>
                <w:rFonts w:ascii="Arial Narrow" w:eastAsia="Times New Roman" w:hAnsi="Arial Narrow" w:cstheme="minorHAnsi"/>
                <w:sz w:val="20"/>
                <w:szCs w:val="20"/>
                <w:lang w:eastAsia="ar-SA"/>
              </w:rPr>
              <w:t>Village N’Teguedo Samassebougou</w:t>
            </w:r>
          </w:p>
        </w:tc>
        <w:tc>
          <w:tcPr>
            <w:tcW w:w="1275" w:type="dxa"/>
          </w:tcPr>
          <w:p w14:paraId="345355BE" w14:textId="23B560CA" w:rsidR="00E670C4" w:rsidRPr="00BC3C72" w:rsidRDefault="00FB77E0" w:rsidP="00B27273">
            <w:pPr>
              <w:jc w:val="both"/>
              <w:rPr>
                <w:rFonts w:ascii="Arial Narrow" w:eastAsia="Times New Roman" w:hAnsi="Arial Narrow" w:cstheme="minorHAnsi"/>
                <w:sz w:val="20"/>
                <w:szCs w:val="20"/>
                <w:lang w:eastAsia="ar-SA"/>
              </w:rPr>
            </w:pPr>
            <w:r>
              <w:rPr>
                <w:rFonts w:ascii="Arial Narrow" w:eastAsia="Times New Roman" w:hAnsi="Arial Narrow" w:cstheme="minorHAnsi"/>
                <w:sz w:val="20"/>
                <w:szCs w:val="20"/>
                <w:lang w:eastAsia="ar-SA"/>
              </w:rPr>
              <w:t>76 63 59 05</w:t>
            </w:r>
          </w:p>
        </w:tc>
      </w:tr>
      <w:tr w:rsidR="00E670C4" w:rsidRPr="00D16AC9" w14:paraId="42AD9CEC" w14:textId="77777777" w:rsidTr="0011103C">
        <w:tc>
          <w:tcPr>
            <w:tcW w:w="425" w:type="dxa"/>
          </w:tcPr>
          <w:p w14:paraId="1D6F664B" w14:textId="77777777" w:rsidR="00E670C4" w:rsidRPr="00BC3C72" w:rsidRDefault="00E670C4" w:rsidP="00B27273">
            <w:pPr>
              <w:jc w:val="both"/>
              <w:rPr>
                <w:rFonts w:ascii="Arial Narrow" w:eastAsia="Times New Roman" w:hAnsi="Arial Narrow" w:cstheme="minorHAnsi"/>
                <w:sz w:val="20"/>
                <w:szCs w:val="20"/>
                <w:lang w:eastAsia="ar-SA"/>
              </w:rPr>
            </w:pPr>
            <w:r w:rsidRPr="00BC3C72">
              <w:rPr>
                <w:rFonts w:ascii="Arial Narrow" w:eastAsia="Times New Roman" w:hAnsi="Arial Narrow" w:cstheme="minorHAnsi"/>
                <w:sz w:val="20"/>
                <w:szCs w:val="20"/>
                <w:lang w:eastAsia="ar-SA"/>
              </w:rPr>
              <w:t>6</w:t>
            </w:r>
          </w:p>
        </w:tc>
        <w:tc>
          <w:tcPr>
            <w:tcW w:w="3544" w:type="dxa"/>
          </w:tcPr>
          <w:p w14:paraId="55B40A69" w14:textId="27D4D7D3" w:rsidR="00E670C4" w:rsidRPr="00BC3C72" w:rsidRDefault="005947A9" w:rsidP="00B27273">
            <w:pPr>
              <w:jc w:val="both"/>
              <w:rPr>
                <w:rFonts w:ascii="Arial Narrow" w:eastAsia="Times New Roman" w:hAnsi="Arial Narrow" w:cstheme="minorHAnsi"/>
                <w:sz w:val="20"/>
                <w:szCs w:val="20"/>
                <w:lang w:eastAsia="ar-SA"/>
              </w:rPr>
            </w:pPr>
            <w:r>
              <w:rPr>
                <w:rFonts w:ascii="Arial Narrow" w:eastAsia="Times New Roman" w:hAnsi="Arial Narrow" w:cstheme="minorHAnsi"/>
                <w:sz w:val="20"/>
                <w:szCs w:val="20"/>
                <w:lang w:eastAsia="ar-SA"/>
              </w:rPr>
              <w:t xml:space="preserve">Daouda fofana </w:t>
            </w:r>
          </w:p>
        </w:tc>
        <w:tc>
          <w:tcPr>
            <w:tcW w:w="4962" w:type="dxa"/>
          </w:tcPr>
          <w:p w14:paraId="77003CB3" w14:textId="35F8720B" w:rsidR="00E670C4" w:rsidRPr="00BC3C72" w:rsidRDefault="005947A9" w:rsidP="00B27273">
            <w:pPr>
              <w:jc w:val="both"/>
              <w:rPr>
                <w:rFonts w:ascii="Arial Narrow" w:eastAsia="Times New Roman" w:hAnsi="Arial Narrow" w:cstheme="minorHAnsi"/>
                <w:sz w:val="20"/>
                <w:szCs w:val="20"/>
                <w:lang w:eastAsia="ar-SA"/>
              </w:rPr>
            </w:pPr>
            <w:r>
              <w:rPr>
                <w:rFonts w:ascii="Arial Narrow" w:eastAsia="Times New Roman" w:hAnsi="Arial Narrow" w:cstheme="minorHAnsi"/>
                <w:sz w:val="20"/>
                <w:szCs w:val="20"/>
                <w:lang w:eastAsia="ar-SA"/>
              </w:rPr>
              <w:t>Conseiller communal</w:t>
            </w:r>
          </w:p>
        </w:tc>
        <w:tc>
          <w:tcPr>
            <w:tcW w:w="1275" w:type="dxa"/>
          </w:tcPr>
          <w:p w14:paraId="5F25A812" w14:textId="71CE1FD1" w:rsidR="00E670C4" w:rsidRPr="00BC3C72" w:rsidRDefault="00FB77E0" w:rsidP="00B27273">
            <w:pPr>
              <w:jc w:val="both"/>
              <w:rPr>
                <w:rFonts w:ascii="Arial Narrow" w:eastAsia="Times New Roman" w:hAnsi="Arial Narrow" w:cstheme="minorHAnsi"/>
                <w:sz w:val="20"/>
                <w:szCs w:val="20"/>
                <w:lang w:eastAsia="ar-SA"/>
              </w:rPr>
            </w:pPr>
            <w:r>
              <w:rPr>
                <w:rFonts w:ascii="Arial Narrow" w:eastAsia="Times New Roman" w:hAnsi="Arial Narrow" w:cstheme="minorHAnsi"/>
                <w:sz w:val="20"/>
                <w:szCs w:val="20"/>
                <w:lang w:eastAsia="ar-SA"/>
              </w:rPr>
              <w:t>79 42 25 58</w:t>
            </w:r>
          </w:p>
        </w:tc>
      </w:tr>
      <w:tr w:rsidR="00E670C4" w:rsidRPr="00D16AC9" w14:paraId="497D5A24" w14:textId="77777777" w:rsidTr="0011103C">
        <w:tc>
          <w:tcPr>
            <w:tcW w:w="425" w:type="dxa"/>
          </w:tcPr>
          <w:p w14:paraId="1969D02B" w14:textId="77777777" w:rsidR="00E670C4" w:rsidRPr="00BC3C72" w:rsidRDefault="00E670C4" w:rsidP="00B27273">
            <w:pPr>
              <w:jc w:val="both"/>
              <w:rPr>
                <w:rFonts w:ascii="Arial Narrow" w:eastAsia="Times New Roman" w:hAnsi="Arial Narrow" w:cstheme="minorHAnsi"/>
                <w:sz w:val="20"/>
                <w:szCs w:val="20"/>
                <w:lang w:eastAsia="ar-SA"/>
              </w:rPr>
            </w:pPr>
            <w:r w:rsidRPr="00BC3C72">
              <w:rPr>
                <w:rFonts w:ascii="Arial Narrow" w:eastAsia="Times New Roman" w:hAnsi="Arial Narrow" w:cstheme="minorHAnsi"/>
                <w:sz w:val="20"/>
                <w:szCs w:val="20"/>
                <w:lang w:eastAsia="ar-SA"/>
              </w:rPr>
              <w:t>7</w:t>
            </w:r>
          </w:p>
        </w:tc>
        <w:tc>
          <w:tcPr>
            <w:tcW w:w="3544" w:type="dxa"/>
          </w:tcPr>
          <w:p w14:paraId="0B63D193" w14:textId="60F489D6" w:rsidR="00E670C4" w:rsidRPr="00BC3C72" w:rsidRDefault="005947A9" w:rsidP="00B27273">
            <w:pPr>
              <w:jc w:val="both"/>
              <w:rPr>
                <w:rFonts w:ascii="Arial Narrow" w:eastAsia="Times New Roman" w:hAnsi="Arial Narrow" w:cstheme="minorHAnsi"/>
                <w:sz w:val="20"/>
                <w:szCs w:val="20"/>
                <w:lang w:eastAsia="ar-SA"/>
              </w:rPr>
            </w:pPr>
            <w:r>
              <w:rPr>
                <w:rFonts w:ascii="Arial Narrow" w:eastAsia="Times New Roman" w:hAnsi="Arial Narrow" w:cstheme="minorHAnsi"/>
                <w:sz w:val="20"/>
                <w:szCs w:val="20"/>
                <w:lang w:eastAsia="ar-SA"/>
              </w:rPr>
              <w:t xml:space="preserve">Fousseini KONARE </w:t>
            </w:r>
          </w:p>
        </w:tc>
        <w:tc>
          <w:tcPr>
            <w:tcW w:w="4962" w:type="dxa"/>
          </w:tcPr>
          <w:p w14:paraId="0F6BA09D" w14:textId="39D585CC" w:rsidR="00E670C4" w:rsidRPr="00BC3C72" w:rsidRDefault="0008072B" w:rsidP="00B27273">
            <w:pPr>
              <w:rPr>
                <w:rFonts w:ascii="Arial Narrow" w:hAnsi="Arial Narrow" w:cstheme="minorHAnsi"/>
                <w:sz w:val="20"/>
                <w:szCs w:val="20"/>
              </w:rPr>
            </w:pPr>
            <w:r>
              <w:rPr>
                <w:rFonts w:ascii="Arial Narrow" w:hAnsi="Arial Narrow" w:cstheme="minorHAnsi"/>
                <w:sz w:val="20"/>
                <w:szCs w:val="20"/>
              </w:rPr>
              <w:t>Radio Zahara II</w:t>
            </w:r>
          </w:p>
        </w:tc>
        <w:tc>
          <w:tcPr>
            <w:tcW w:w="1275" w:type="dxa"/>
          </w:tcPr>
          <w:p w14:paraId="2EFD60F5" w14:textId="686668EB" w:rsidR="00E670C4" w:rsidRPr="00BC3C72" w:rsidRDefault="00FB77E0" w:rsidP="00B27273">
            <w:pPr>
              <w:jc w:val="both"/>
              <w:rPr>
                <w:rFonts w:ascii="Arial Narrow" w:eastAsia="Times New Roman" w:hAnsi="Arial Narrow" w:cstheme="minorHAnsi"/>
                <w:sz w:val="20"/>
                <w:szCs w:val="20"/>
                <w:lang w:eastAsia="ar-SA"/>
              </w:rPr>
            </w:pPr>
            <w:r>
              <w:rPr>
                <w:rFonts w:ascii="Arial Narrow" w:eastAsia="Times New Roman" w:hAnsi="Arial Narrow" w:cstheme="minorHAnsi"/>
                <w:sz w:val="20"/>
                <w:szCs w:val="20"/>
                <w:lang w:eastAsia="ar-SA"/>
              </w:rPr>
              <w:t>75 07 29 06</w:t>
            </w:r>
          </w:p>
        </w:tc>
      </w:tr>
      <w:tr w:rsidR="00E670C4" w:rsidRPr="00D16AC9" w14:paraId="5F22DC52" w14:textId="77777777" w:rsidTr="0011103C">
        <w:tc>
          <w:tcPr>
            <w:tcW w:w="425" w:type="dxa"/>
          </w:tcPr>
          <w:p w14:paraId="68F7E753" w14:textId="77777777" w:rsidR="00E670C4" w:rsidRPr="00BC3C72" w:rsidRDefault="00E670C4" w:rsidP="00B27273">
            <w:pPr>
              <w:jc w:val="both"/>
              <w:rPr>
                <w:rFonts w:ascii="Arial Narrow" w:eastAsia="Times New Roman" w:hAnsi="Arial Narrow" w:cstheme="minorHAnsi"/>
                <w:sz w:val="20"/>
                <w:szCs w:val="20"/>
                <w:lang w:eastAsia="ar-SA"/>
              </w:rPr>
            </w:pPr>
            <w:r w:rsidRPr="00BC3C72">
              <w:rPr>
                <w:rFonts w:ascii="Arial Narrow" w:eastAsia="Times New Roman" w:hAnsi="Arial Narrow" w:cstheme="minorHAnsi"/>
                <w:sz w:val="20"/>
                <w:szCs w:val="20"/>
                <w:lang w:eastAsia="ar-SA"/>
              </w:rPr>
              <w:t>8</w:t>
            </w:r>
          </w:p>
        </w:tc>
        <w:tc>
          <w:tcPr>
            <w:tcW w:w="3544" w:type="dxa"/>
          </w:tcPr>
          <w:p w14:paraId="0972499A" w14:textId="43B63131" w:rsidR="00E670C4" w:rsidRPr="00BC3C72" w:rsidRDefault="005947A9" w:rsidP="00B27273">
            <w:pPr>
              <w:jc w:val="both"/>
              <w:rPr>
                <w:rFonts w:ascii="Arial Narrow" w:eastAsia="Times New Roman" w:hAnsi="Arial Narrow" w:cstheme="minorHAnsi"/>
                <w:sz w:val="20"/>
                <w:szCs w:val="20"/>
                <w:lang w:eastAsia="ar-SA"/>
              </w:rPr>
            </w:pPr>
            <w:r>
              <w:rPr>
                <w:rFonts w:ascii="Arial Narrow" w:eastAsia="Times New Roman" w:hAnsi="Arial Narrow" w:cstheme="minorHAnsi"/>
                <w:sz w:val="20"/>
                <w:szCs w:val="20"/>
                <w:lang w:eastAsia="ar-SA"/>
              </w:rPr>
              <w:t>Abel DOUGNON</w:t>
            </w:r>
          </w:p>
        </w:tc>
        <w:tc>
          <w:tcPr>
            <w:tcW w:w="4962" w:type="dxa"/>
          </w:tcPr>
          <w:p w14:paraId="007E4263" w14:textId="0E873F0D" w:rsidR="00E670C4" w:rsidRPr="00BC3C72" w:rsidRDefault="0008072B" w:rsidP="00B27273">
            <w:pPr>
              <w:rPr>
                <w:rFonts w:ascii="Arial Narrow" w:hAnsi="Arial Narrow" w:cstheme="minorHAnsi"/>
                <w:sz w:val="20"/>
                <w:szCs w:val="20"/>
              </w:rPr>
            </w:pPr>
            <w:r>
              <w:rPr>
                <w:rFonts w:ascii="Arial Narrow" w:hAnsi="Arial Narrow" w:cstheme="minorHAnsi"/>
                <w:sz w:val="20"/>
                <w:szCs w:val="20"/>
              </w:rPr>
              <w:t xml:space="preserve">Eglise Siba Saba </w:t>
            </w:r>
          </w:p>
        </w:tc>
        <w:tc>
          <w:tcPr>
            <w:tcW w:w="1275" w:type="dxa"/>
          </w:tcPr>
          <w:p w14:paraId="06C56E3D" w14:textId="2D877EAC" w:rsidR="00E670C4" w:rsidRPr="00BC3C72" w:rsidRDefault="00FB77E0" w:rsidP="00B27273">
            <w:pPr>
              <w:jc w:val="both"/>
              <w:rPr>
                <w:rFonts w:ascii="Arial Narrow" w:eastAsia="Times New Roman" w:hAnsi="Arial Narrow" w:cstheme="minorHAnsi"/>
                <w:sz w:val="20"/>
                <w:szCs w:val="20"/>
                <w:lang w:eastAsia="ar-SA"/>
              </w:rPr>
            </w:pPr>
            <w:r>
              <w:rPr>
                <w:rFonts w:ascii="Arial Narrow" w:eastAsia="Times New Roman" w:hAnsi="Arial Narrow" w:cstheme="minorHAnsi"/>
                <w:sz w:val="20"/>
                <w:szCs w:val="20"/>
                <w:lang w:eastAsia="ar-SA"/>
              </w:rPr>
              <w:t>79 16 50 71</w:t>
            </w:r>
          </w:p>
        </w:tc>
      </w:tr>
      <w:tr w:rsidR="00E670C4" w:rsidRPr="00D16AC9" w14:paraId="4D783D9C" w14:textId="77777777" w:rsidTr="0011103C">
        <w:tc>
          <w:tcPr>
            <w:tcW w:w="425" w:type="dxa"/>
          </w:tcPr>
          <w:p w14:paraId="576B2A0A" w14:textId="77777777" w:rsidR="00E670C4" w:rsidRPr="00BC3C72" w:rsidRDefault="00E670C4" w:rsidP="00B27273">
            <w:pPr>
              <w:jc w:val="both"/>
              <w:rPr>
                <w:rFonts w:ascii="Arial Narrow" w:eastAsia="Times New Roman" w:hAnsi="Arial Narrow" w:cstheme="minorHAnsi"/>
                <w:sz w:val="20"/>
                <w:szCs w:val="20"/>
                <w:lang w:eastAsia="ar-SA"/>
              </w:rPr>
            </w:pPr>
            <w:r w:rsidRPr="00BC3C72">
              <w:rPr>
                <w:rFonts w:ascii="Arial Narrow" w:eastAsia="Times New Roman" w:hAnsi="Arial Narrow" w:cstheme="minorHAnsi"/>
                <w:sz w:val="20"/>
                <w:szCs w:val="20"/>
                <w:lang w:eastAsia="ar-SA"/>
              </w:rPr>
              <w:t>9</w:t>
            </w:r>
          </w:p>
        </w:tc>
        <w:tc>
          <w:tcPr>
            <w:tcW w:w="3544" w:type="dxa"/>
          </w:tcPr>
          <w:p w14:paraId="4538A789" w14:textId="03E9F8C4" w:rsidR="00E670C4" w:rsidRPr="00BC3C72" w:rsidRDefault="005947A9" w:rsidP="00B27273">
            <w:pPr>
              <w:jc w:val="both"/>
              <w:rPr>
                <w:rFonts w:ascii="Arial Narrow" w:eastAsia="Times New Roman" w:hAnsi="Arial Narrow" w:cstheme="minorHAnsi"/>
                <w:sz w:val="20"/>
                <w:szCs w:val="20"/>
                <w:lang w:eastAsia="ar-SA"/>
              </w:rPr>
            </w:pPr>
            <w:r>
              <w:rPr>
                <w:rFonts w:ascii="Arial Narrow" w:eastAsia="Times New Roman" w:hAnsi="Arial Narrow" w:cstheme="minorHAnsi"/>
                <w:sz w:val="20"/>
                <w:szCs w:val="20"/>
                <w:lang w:eastAsia="ar-SA"/>
              </w:rPr>
              <w:t xml:space="preserve">Hamadi DIARRA </w:t>
            </w:r>
          </w:p>
        </w:tc>
        <w:tc>
          <w:tcPr>
            <w:tcW w:w="4962" w:type="dxa"/>
          </w:tcPr>
          <w:p w14:paraId="29800DCF" w14:textId="0DE5EC6B" w:rsidR="00E670C4" w:rsidRPr="00BC3C72" w:rsidRDefault="0008072B" w:rsidP="002145A2">
            <w:pPr>
              <w:jc w:val="both"/>
              <w:rPr>
                <w:rFonts w:ascii="Arial Narrow" w:eastAsia="Times New Roman" w:hAnsi="Arial Narrow" w:cstheme="minorHAnsi"/>
                <w:sz w:val="20"/>
                <w:szCs w:val="20"/>
                <w:lang w:eastAsia="ar-SA"/>
              </w:rPr>
            </w:pPr>
            <w:r>
              <w:rPr>
                <w:rFonts w:ascii="Arial Narrow" w:eastAsia="Times New Roman" w:hAnsi="Arial Narrow" w:cstheme="minorHAnsi"/>
                <w:sz w:val="20"/>
                <w:szCs w:val="20"/>
                <w:lang w:eastAsia="ar-SA"/>
              </w:rPr>
              <w:t>Conseiller communal</w:t>
            </w:r>
          </w:p>
        </w:tc>
        <w:tc>
          <w:tcPr>
            <w:tcW w:w="1275" w:type="dxa"/>
          </w:tcPr>
          <w:p w14:paraId="309E8C47" w14:textId="7418AC46" w:rsidR="00E670C4" w:rsidRPr="00BC3C72" w:rsidRDefault="00FB77E0" w:rsidP="00B27273">
            <w:pPr>
              <w:jc w:val="both"/>
              <w:rPr>
                <w:rFonts w:ascii="Arial Narrow" w:eastAsia="Times New Roman" w:hAnsi="Arial Narrow" w:cstheme="minorHAnsi"/>
                <w:sz w:val="20"/>
                <w:szCs w:val="20"/>
                <w:lang w:eastAsia="ar-SA"/>
              </w:rPr>
            </w:pPr>
            <w:r>
              <w:rPr>
                <w:rFonts w:ascii="Arial Narrow" w:eastAsia="Times New Roman" w:hAnsi="Arial Narrow" w:cstheme="minorHAnsi"/>
                <w:sz w:val="20"/>
                <w:szCs w:val="20"/>
                <w:lang w:eastAsia="ar-SA"/>
              </w:rPr>
              <w:t>76 18 71 50</w:t>
            </w:r>
          </w:p>
        </w:tc>
      </w:tr>
      <w:tr w:rsidR="00E670C4" w:rsidRPr="00D16AC9" w14:paraId="4055E8B7" w14:textId="77777777" w:rsidTr="0011103C">
        <w:tc>
          <w:tcPr>
            <w:tcW w:w="425" w:type="dxa"/>
          </w:tcPr>
          <w:p w14:paraId="18E05DE5" w14:textId="77777777" w:rsidR="00E670C4" w:rsidRPr="00BC3C72" w:rsidRDefault="00E670C4" w:rsidP="00B27273">
            <w:pPr>
              <w:jc w:val="both"/>
              <w:rPr>
                <w:rFonts w:ascii="Arial Narrow" w:eastAsia="Times New Roman" w:hAnsi="Arial Narrow" w:cstheme="minorHAnsi"/>
                <w:sz w:val="20"/>
                <w:szCs w:val="20"/>
                <w:lang w:eastAsia="ar-SA"/>
              </w:rPr>
            </w:pPr>
            <w:r w:rsidRPr="00BC3C72">
              <w:rPr>
                <w:rFonts w:ascii="Arial Narrow" w:eastAsia="Times New Roman" w:hAnsi="Arial Narrow" w:cstheme="minorHAnsi"/>
                <w:sz w:val="20"/>
                <w:szCs w:val="20"/>
                <w:lang w:eastAsia="ar-SA"/>
              </w:rPr>
              <w:t>10</w:t>
            </w:r>
          </w:p>
        </w:tc>
        <w:tc>
          <w:tcPr>
            <w:tcW w:w="3544" w:type="dxa"/>
          </w:tcPr>
          <w:p w14:paraId="727ED3F5" w14:textId="756ADE4F" w:rsidR="00E670C4" w:rsidRPr="00BC3C72" w:rsidRDefault="005947A9" w:rsidP="00B27273">
            <w:pPr>
              <w:jc w:val="both"/>
              <w:rPr>
                <w:rFonts w:ascii="Arial Narrow" w:eastAsia="Times New Roman" w:hAnsi="Arial Narrow" w:cstheme="minorHAnsi"/>
                <w:sz w:val="20"/>
                <w:szCs w:val="20"/>
                <w:lang w:eastAsia="ar-SA"/>
              </w:rPr>
            </w:pPr>
            <w:r>
              <w:rPr>
                <w:rFonts w:ascii="Arial Narrow" w:eastAsia="Times New Roman" w:hAnsi="Arial Narrow" w:cstheme="minorHAnsi"/>
                <w:sz w:val="20"/>
                <w:szCs w:val="20"/>
                <w:lang w:eastAsia="ar-SA"/>
              </w:rPr>
              <w:t>Gnamory Sissoko</w:t>
            </w:r>
          </w:p>
        </w:tc>
        <w:tc>
          <w:tcPr>
            <w:tcW w:w="4962" w:type="dxa"/>
          </w:tcPr>
          <w:p w14:paraId="06965FEF" w14:textId="3E91BD6D" w:rsidR="00E670C4" w:rsidRPr="00BC3C72" w:rsidRDefault="0008072B" w:rsidP="00B27273">
            <w:pPr>
              <w:jc w:val="both"/>
              <w:rPr>
                <w:rFonts w:ascii="Arial Narrow" w:eastAsia="Times New Roman" w:hAnsi="Arial Narrow" w:cstheme="minorHAnsi"/>
                <w:sz w:val="20"/>
                <w:szCs w:val="20"/>
                <w:lang w:eastAsia="ar-SA"/>
              </w:rPr>
            </w:pPr>
            <w:r>
              <w:rPr>
                <w:rFonts w:ascii="Arial Narrow" w:eastAsia="Times New Roman" w:hAnsi="Arial Narrow" w:cstheme="minorHAnsi"/>
                <w:sz w:val="20"/>
                <w:szCs w:val="20"/>
                <w:lang w:eastAsia="ar-SA"/>
              </w:rPr>
              <w:t xml:space="preserve">Chef secteur/Personne ressource </w:t>
            </w:r>
          </w:p>
        </w:tc>
        <w:tc>
          <w:tcPr>
            <w:tcW w:w="1275" w:type="dxa"/>
          </w:tcPr>
          <w:p w14:paraId="51EB061A" w14:textId="148D68D0" w:rsidR="00E670C4" w:rsidRPr="00BC3C72" w:rsidRDefault="00FB77E0" w:rsidP="00B27273">
            <w:pPr>
              <w:jc w:val="both"/>
              <w:rPr>
                <w:rFonts w:ascii="Arial Narrow" w:eastAsia="Times New Roman" w:hAnsi="Arial Narrow" w:cstheme="minorHAnsi"/>
                <w:sz w:val="20"/>
                <w:szCs w:val="20"/>
                <w:lang w:eastAsia="ar-SA"/>
              </w:rPr>
            </w:pPr>
            <w:r>
              <w:rPr>
                <w:rFonts w:ascii="Arial Narrow" w:eastAsia="Times New Roman" w:hAnsi="Arial Narrow" w:cstheme="minorHAnsi"/>
                <w:sz w:val="20"/>
                <w:szCs w:val="20"/>
                <w:lang w:eastAsia="ar-SA"/>
              </w:rPr>
              <w:t>77 26 70 58</w:t>
            </w:r>
          </w:p>
        </w:tc>
      </w:tr>
      <w:tr w:rsidR="00E670C4" w:rsidRPr="00D16AC9" w14:paraId="176D2C3E" w14:textId="77777777" w:rsidTr="0011103C">
        <w:tc>
          <w:tcPr>
            <w:tcW w:w="425" w:type="dxa"/>
          </w:tcPr>
          <w:p w14:paraId="3ACD8315" w14:textId="77777777" w:rsidR="00E670C4" w:rsidRPr="00BC3C72" w:rsidRDefault="00E670C4" w:rsidP="00B27273">
            <w:pPr>
              <w:jc w:val="both"/>
              <w:rPr>
                <w:rFonts w:ascii="Arial Narrow" w:eastAsia="Times New Roman" w:hAnsi="Arial Narrow" w:cstheme="minorHAnsi"/>
                <w:sz w:val="20"/>
                <w:szCs w:val="20"/>
                <w:lang w:eastAsia="ar-SA"/>
              </w:rPr>
            </w:pPr>
            <w:r w:rsidRPr="00BC3C72">
              <w:rPr>
                <w:rFonts w:ascii="Arial Narrow" w:eastAsia="Times New Roman" w:hAnsi="Arial Narrow" w:cstheme="minorHAnsi"/>
                <w:sz w:val="20"/>
                <w:szCs w:val="20"/>
                <w:lang w:eastAsia="ar-SA"/>
              </w:rPr>
              <w:t>11</w:t>
            </w:r>
          </w:p>
        </w:tc>
        <w:tc>
          <w:tcPr>
            <w:tcW w:w="3544" w:type="dxa"/>
          </w:tcPr>
          <w:p w14:paraId="792A84DB" w14:textId="68B2B235" w:rsidR="00E670C4" w:rsidRPr="00BC3C72" w:rsidRDefault="0008072B" w:rsidP="00B27273">
            <w:pPr>
              <w:jc w:val="both"/>
              <w:rPr>
                <w:rFonts w:ascii="Arial Narrow" w:eastAsia="Times New Roman" w:hAnsi="Arial Narrow" w:cstheme="minorHAnsi"/>
                <w:sz w:val="20"/>
                <w:szCs w:val="20"/>
                <w:lang w:eastAsia="ar-SA"/>
              </w:rPr>
            </w:pPr>
            <w:r>
              <w:rPr>
                <w:rFonts w:ascii="Arial Narrow" w:eastAsia="Times New Roman" w:hAnsi="Arial Narrow" w:cstheme="minorHAnsi"/>
                <w:sz w:val="20"/>
                <w:szCs w:val="20"/>
                <w:lang w:eastAsia="ar-SA"/>
              </w:rPr>
              <w:t>Mountaga SOW</w:t>
            </w:r>
          </w:p>
        </w:tc>
        <w:tc>
          <w:tcPr>
            <w:tcW w:w="4962" w:type="dxa"/>
          </w:tcPr>
          <w:p w14:paraId="6F37C9A8" w14:textId="0AEC6ADE" w:rsidR="00E670C4" w:rsidRPr="00BC3C72" w:rsidRDefault="0008072B" w:rsidP="00B27273">
            <w:pPr>
              <w:jc w:val="both"/>
              <w:rPr>
                <w:rFonts w:ascii="Arial Narrow" w:eastAsia="Times New Roman" w:hAnsi="Arial Narrow" w:cstheme="minorHAnsi"/>
                <w:sz w:val="20"/>
                <w:szCs w:val="20"/>
                <w:lang w:eastAsia="ar-SA"/>
              </w:rPr>
            </w:pPr>
            <w:r>
              <w:rPr>
                <w:rFonts w:ascii="Arial Narrow" w:eastAsia="Times New Roman" w:hAnsi="Arial Narrow" w:cstheme="minorHAnsi"/>
                <w:sz w:val="20"/>
                <w:szCs w:val="20"/>
                <w:lang w:eastAsia="ar-SA"/>
              </w:rPr>
              <w:t>Conseiller communal</w:t>
            </w:r>
          </w:p>
        </w:tc>
        <w:tc>
          <w:tcPr>
            <w:tcW w:w="1275" w:type="dxa"/>
          </w:tcPr>
          <w:p w14:paraId="4A4014DD" w14:textId="5DBCB41E" w:rsidR="00E670C4" w:rsidRPr="00BC3C72" w:rsidRDefault="00FB77E0" w:rsidP="00B27273">
            <w:pPr>
              <w:jc w:val="both"/>
              <w:rPr>
                <w:rFonts w:ascii="Arial Narrow" w:eastAsia="Times New Roman" w:hAnsi="Arial Narrow" w:cstheme="minorHAnsi"/>
                <w:sz w:val="20"/>
                <w:szCs w:val="20"/>
                <w:lang w:eastAsia="ar-SA"/>
              </w:rPr>
            </w:pPr>
            <w:r>
              <w:rPr>
                <w:rFonts w:ascii="Arial Narrow" w:eastAsia="Times New Roman" w:hAnsi="Arial Narrow" w:cstheme="minorHAnsi"/>
                <w:sz w:val="20"/>
                <w:szCs w:val="20"/>
                <w:lang w:eastAsia="ar-SA"/>
              </w:rPr>
              <w:t>76 48 27 03</w:t>
            </w:r>
          </w:p>
        </w:tc>
      </w:tr>
      <w:tr w:rsidR="00E670C4" w:rsidRPr="00D16AC9" w14:paraId="4EB4B68A" w14:textId="77777777" w:rsidTr="0011103C">
        <w:tc>
          <w:tcPr>
            <w:tcW w:w="425" w:type="dxa"/>
          </w:tcPr>
          <w:p w14:paraId="524704B7" w14:textId="77777777" w:rsidR="00E670C4" w:rsidRPr="00BC3C72" w:rsidRDefault="00E670C4" w:rsidP="00B27273">
            <w:pPr>
              <w:jc w:val="both"/>
              <w:rPr>
                <w:rFonts w:ascii="Arial Narrow" w:eastAsia="Times New Roman" w:hAnsi="Arial Narrow" w:cstheme="minorHAnsi"/>
                <w:sz w:val="20"/>
                <w:szCs w:val="20"/>
                <w:lang w:eastAsia="ar-SA"/>
              </w:rPr>
            </w:pPr>
            <w:r w:rsidRPr="00BC3C72">
              <w:rPr>
                <w:rFonts w:ascii="Arial Narrow" w:eastAsia="Times New Roman" w:hAnsi="Arial Narrow" w:cstheme="minorHAnsi"/>
                <w:sz w:val="20"/>
                <w:szCs w:val="20"/>
                <w:lang w:eastAsia="ar-SA"/>
              </w:rPr>
              <w:t>12</w:t>
            </w:r>
          </w:p>
        </w:tc>
        <w:tc>
          <w:tcPr>
            <w:tcW w:w="3544" w:type="dxa"/>
          </w:tcPr>
          <w:p w14:paraId="098CB12F" w14:textId="53AAB9A8" w:rsidR="00E670C4" w:rsidRPr="00BC3C72" w:rsidRDefault="0008072B" w:rsidP="00B27273">
            <w:pPr>
              <w:jc w:val="both"/>
              <w:rPr>
                <w:rFonts w:ascii="Arial Narrow" w:eastAsia="Times New Roman" w:hAnsi="Arial Narrow" w:cstheme="minorHAnsi"/>
                <w:sz w:val="20"/>
                <w:szCs w:val="20"/>
                <w:lang w:eastAsia="ar-SA"/>
              </w:rPr>
            </w:pPr>
            <w:r>
              <w:rPr>
                <w:rFonts w:ascii="Arial Narrow" w:eastAsia="Times New Roman" w:hAnsi="Arial Narrow" w:cstheme="minorHAnsi"/>
                <w:sz w:val="20"/>
                <w:szCs w:val="20"/>
                <w:lang w:eastAsia="ar-SA"/>
              </w:rPr>
              <w:t xml:space="preserve">Mariam DIARRA </w:t>
            </w:r>
          </w:p>
        </w:tc>
        <w:tc>
          <w:tcPr>
            <w:tcW w:w="4962" w:type="dxa"/>
          </w:tcPr>
          <w:p w14:paraId="7575FD3C" w14:textId="2A8E06F5" w:rsidR="00E670C4" w:rsidRPr="00BC3C72" w:rsidRDefault="0008072B" w:rsidP="00B27273">
            <w:pPr>
              <w:jc w:val="both"/>
              <w:rPr>
                <w:rFonts w:ascii="Arial Narrow" w:eastAsia="Times New Roman" w:hAnsi="Arial Narrow" w:cstheme="minorHAnsi"/>
                <w:sz w:val="20"/>
                <w:szCs w:val="20"/>
                <w:lang w:eastAsia="ar-SA"/>
              </w:rPr>
            </w:pPr>
            <w:r>
              <w:rPr>
                <w:rFonts w:ascii="Arial Narrow" w:eastAsia="Times New Roman" w:hAnsi="Arial Narrow" w:cstheme="minorHAnsi"/>
                <w:sz w:val="20"/>
                <w:szCs w:val="20"/>
                <w:lang w:eastAsia="ar-SA"/>
              </w:rPr>
              <w:t xml:space="preserve">Conseillère communale  </w:t>
            </w:r>
          </w:p>
        </w:tc>
        <w:tc>
          <w:tcPr>
            <w:tcW w:w="1275" w:type="dxa"/>
          </w:tcPr>
          <w:p w14:paraId="4A80EA98" w14:textId="0182921F" w:rsidR="00E670C4" w:rsidRPr="00BC3C72" w:rsidRDefault="00FB77E0" w:rsidP="00B27273">
            <w:pPr>
              <w:jc w:val="both"/>
              <w:rPr>
                <w:rFonts w:ascii="Arial Narrow" w:eastAsia="Times New Roman" w:hAnsi="Arial Narrow" w:cstheme="minorHAnsi"/>
                <w:sz w:val="20"/>
                <w:szCs w:val="20"/>
                <w:lang w:eastAsia="ar-SA"/>
              </w:rPr>
            </w:pPr>
            <w:r>
              <w:rPr>
                <w:rFonts w:ascii="Arial Narrow" w:eastAsia="Times New Roman" w:hAnsi="Arial Narrow" w:cstheme="minorHAnsi"/>
                <w:sz w:val="20"/>
                <w:szCs w:val="20"/>
                <w:lang w:eastAsia="ar-SA"/>
              </w:rPr>
              <w:t>66 29 69 54</w:t>
            </w:r>
          </w:p>
        </w:tc>
      </w:tr>
      <w:tr w:rsidR="00E670C4" w:rsidRPr="00D16AC9" w14:paraId="0D63E1A5" w14:textId="77777777" w:rsidTr="0011103C">
        <w:tc>
          <w:tcPr>
            <w:tcW w:w="425" w:type="dxa"/>
          </w:tcPr>
          <w:p w14:paraId="05CBA680" w14:textId="77777777" w:rsidR="00E670C4" w:rsidRPr="00BC3C72" w:rsidRDefault="00E670C4" w:rsidP="00B27273">
            <w:pPr>
              <w:jc w:val="both"/>
              <w:rPr>
                <w:rFonts w:ascii="Arial Narrow" w:eastAsia="Times New Roman" w:hAnsi="Arial Narrow" w:cstheme="minorHAnsi"/>
                <w:sz w:val="20"/>
                <w:szCs w:val="20"/>
                <w:lang w:eastAsia="ar-SA"/>
              </w:rPr>
            </w:pPr>
            <w:r w:rsidRPr="00BC3C72">
              <w:rPr>
                <w:rFonts w:ascii="Arial Narrow" w:eastAsia="Times New Roman" w:hAnsi="Arial Narrow" w:cstheme="minorHAnsi"/>
                <w:sz w:val="20"/>
                <w:szCs w:val="20"/>
                <w:lang w:eastAsia="ar-SA"/>
              </w:rPr>
              <w:t>13</w:t>
            </w:r>
          </w:p>
        </w:tc>
        <w:tc>
          <w:tcPr>
            <w:tcW w:w="3544" w:type="dxa"/>
          </w:tcPr>
          <w:p w14:paraId="70BF3239" w14:textId="0526F18B" w:rsidR="00E670C4" w:rsidRPr="00BC3C72" w:rsidRDefault="0008072B" w:rsidP="00B27273">
            <w:pPr>
              <w:jc w:val="both"/>
              <w:rPr>
                <w:rFonts w:ascii="Arial Narrow" w:eastAsia="Times New Roman" w:hAnsi="Arial Narrow" w:cstheme="minorHAnsi"/>
                <w:sz w:val="20"/>
                <w:szCs w:val="20"/>
                <w:lang w:eastAsia="ar-SA"/>
              </w:rPr>
            </w:pPr>
            <w:r>
              <w:rPr>
                <w:rFonts w:ascii="Arial Narrow" w:eastAsia="Times New Roman" w:hAnsi="Arial Narrow" w:cstheme="minorHAnsi"/>
                <w:sz w:val="20"/>
                <w:szCs w:val="20"/>
                <w:lang w:eastAsia="ar-SA"/>
              </w:rPr>
              <w:t>N’Golo SANOGO</w:t>
            </w:r>
          </w:p>
        </w:tc>
        <w:tc>
          <w:tcPr>
            <w:tcW w:w="4962" w:type="dxa"/>
          </w:tcPr>
          <w:p w14:paraId="71F6979C" w14:textId="04EB2E3A" w:rsidR="00E670C4" w:rsidRPr="00BC3C72" w:rsidRDefault="0008072B" w:rsidP="00B27273">
            <w:pPr>
              <w:jc w:val="both"/>
              <w:rPr>
                <w:rFonts w:ascii="Arial Narrow" w:eastAsia="Times New Roman" w:hAnsi="Arial Narrow" w:cstheme="minorHAnsi"/>
                <w:sz w:val="20"/>
                <w:szCs w:val="20"/>
                <w:lang w:eastAsia="ar-SA"/>
              </w:rPr>
            </w:pPr>
            <w:r>
              <w:rPr>
                <w:rFonts w:ascii="Arial Narrow" w:eastAsia="Times New Roman" w:hAnsi="Arial Narrow" w:cstheme="minorHAnsi"/>
                <w:sz w:val="20"/>
                <w:szCs w:val="20"/>
                <w:lang w:eastAsia="ar-SA"/>
              </w:rPr>
              <w:t xml:space="preserve">Conseiller communal </w:t>
            </w:r>
          </w:p>
        </w:tc>
        <w:tc>
          <w:tcPr>
            <w:tcW w:w="1275" w:type="dxa"/>
          </w:tcPr>
          <w:p w14:paraId="1C2332E3" w14:textId="099DFE28" w:rsidR="00E670C4" w:rsidRPr="00BC3C72" w:rsidRDefault="00FB77E0" w:rsidP="00B27273">
            <w:pPr>
              <w:jc w:val="both"/>
              <w:rPr>
                <w:rFonts w:ascii="Arial Narrow" w:eastAsia="Times New Roman" w:hAnsi="Arial Narrow" w:cstheme="minorHAnsi"/>
                <w:sz w:val="20"/>
                <w:szCs w:val="20"/>
                <w:lang w:eastAsia="ar-SA"/>
              </w:rPr>
            </w:pPr>
            <w:r>
              <w:rPr>
                <w:rFonts w:ascii="Arial Narrow" w:eastAsia="Times New Roman" w:hAnsi="Arial Narrow" w:cstheme="minorHAnsi"/>
                <w:sz w:val="20"/>
                <w:szCs w:val="20"/>
                <w:lang w:eastAsia="ar-SA"/>
              </w:rPr>
              <w:t>66 71 81 31</w:t>
            </w:r>
          </w:p>
        </w:tc>
      </w:tr>
      <w:tr w:rsidR="0008072B" w:rsidRPr="00D16AC9" w14:paraId="3DF6117E" w14:textId="77777777" w:rsidTr="0011103C">
        <w:tc>
          <w:tcPr>
            <w:tcW w:w="425" w:type="dxa"/>
          </w:tcPr>
          <w:p w14:paraId="4BD42CBD" w14:textId="77777777" w:rsidR="0008072B" w:rsidRPr="00BC3C72" w:rsidRDefault="0008072B" w:rsidP="0008072B">
            <w:pPr>
              <w:jc w:val="both"/>
              <w:rPr>
                <w:rFonts w:ascii="Arial Narrow" w:eastAsia="Times New Roman" w:hAnsi="Arial Narrow" w:cstheme="minorHAnsi"/>
                <w:sz w:val="20"/>
                <w:szCs w:val="20"/>
                <w:lang w:eastAsia="ar-SA"/>
              </w:rPr>
            </w:pPr>
            <w:r w:rsidRPr="00BC3C72">
              <w:rPr>
                <w:rFonts w:ascii="Arial Narrow" w:eastAsia="Times New Roman" w:hAnsi="Arial Narrow" w:cstheme="minorHAnsi"/>
                <w:sz w:val="20"/>
                <w:szCs w:val="20"/>
                <w:lang w:eastAsia="ar-SA"/>
              </w:rPr>
              <w:t>14</w:t>
            </w:r>
          </w:p>
        </w:tc>
        <w:tc>
          <w:tcPr>
            <w:tcW w:w="3544" w:type="dxa"/>
          </w:tcPr>
          <w:p w14:paraId="25C53889" w14:textId="314C606A" w:rsidR="0008072B" w:rsidRPr="00BC3C72" w:rsidRDefault="0008072B" w:rsidP="0008072B">
            <w:pPr>
              <w:jc w:val="both"/>
              <w:rPr>
                <w:rFonts w:ascii="Arial Narrow" w:eastAsia="Times New Roman" w:hAnsi="Arial Narrow" w:cstheme="minorHAnsi"/>
                <w:sz w:val="20"/>
                <w:szCs w:val="20"/>
                <w:lang w:eastAsia="ar-SA"/>
              </w:rPr>
            </w:pPr>
            <w:r>
              <w:rPr>
                <w:rFonts w:ascii="Arial Narrow" w:eastAsia="Times New Roman" w:hAnsi="Arial Narrow" w:cstheme="minorHAnsi"/>
                <w:sz w:val="20"/>
                <w:szCs w:val="20"/>
                <w:lang w:eastAsia="ar-SA"/>
              </w:rPr>
              <w:t>Diadjiri COULIBALY</w:t>
            </w:r>
          </w:p>
        </w:tc>
        <w:tc>
          <w:tcPr>
            <w:tcW w:w="4962" w:type="dxa"/>
          </w:tcPr>
          <w:p w14:paraId="1A16AC80" w14:textId="5A1B7D53" w:rsidR="0008072B" w:rsidRPr="00BC3C72" w:rsidRDefault="0008072B" w:rsidP="0008072B">
            <w:pPr>
              <w:jc w:val="both"/>
              <w:rPr>
                <w:rFonts w:ascii="Arial Narrow" w:eastAsia="Times New Roman" w:hAnsi="Arial Narrow" w:cstheme="minorHAnsi"/>
                <w:sz w:val="20"/>
                <w:szCs w:val="20"/>
                <w:lang w:eastAsia="ar-SA"/>
              </w:rPr>
            </w:pPr>
            <w:r>
              <w:rPr>
                <w:rFonts w:ascii="Arial Narrow" w:hAnsi="Arial Narrow" w:cstheme="minorHAnsi"/>
                <w:sz w:val="20"/>
                <w:szCs w:val="20"/>
              </w:rPr>
              <w:t>3</w:t>
            </w:r>
            <w:r w:rsidRPr="0065487D">
              <w:rPr>
                <w:rFonts w:ascii="Arial Narrow" w:hAnsi="Arial Narrow" w:cstheme="minorHAnsi"/>
                <w:sz w:val="20"/>
                <w:szCs w:val="20"/>
                <w:vertAlign w:val="superscript"/>
              </w:rPr>
              <w:t>ème</w:t>
            </w:r>
            <w:r>
              <w:rPr>
                <w:rFonts w:ascii="Arial Narrow" w:hAnsi="Arial Narrow" w:cstheme="minorHAnsi"/>
                <w:sz w:val="20"/>
                <w:szCs w:val="20"/>
              </w:rPr>
              <w:t xml:space="preserve"> </w:t>
            </w:r>
            <w:r>
              <w:rPr>
                <w:rFonts w:ascii="Arial Narrow" w:eastAsia="Times New Roman" w:hAnsi="Arial Narrow" w:cstheme="minorHAnsi"/>
                <w:sz w:val="20"/>
                <w:szCs w:val="20"/>
                <w:lang w:eastAsia="ar-SA"/>
              </w:rPr>
              <w:t>Adjoint au Maire</w:t>
            </w:r>
          </w:p>
        </w:tc>
        <w:tc>
          <w:tcPr>
            <w:tcW w:w="1275" w:type="dxa"/>
          </w:tcPr>
          <w:p w14:paraId="72E45DF9" w14:textId="6017F36B" w:rsidR="0008072B" w:rsidRPr="00BC3C72" w:rsidRDefault="00FB77E0" w:rsidP="0008072B">
            <w:pPr>
              <w:jc w:val="both"/>
              <w:rPr>
                <w:rFonts w:ascii="Arial Narrow" w:eastAsia="Times New Roman" w:hAnsi="Arial Narrow" w:cstheme="minorHAnsi"/>
                <w:sz w:val="20"/>
                <w:szCs w:val="20"/>
                <w:lang w:eastAsia="ar-SA"/>
              </w:rPr>
            </w:pPr>
            <w:r>
              <w:rPr>
                <w:rFonts w:ascii="Arial Narrow" w:eastAsia="Times New Roman" w:hAnsi="Arial Narrow" w:cstheme="minorHAnsi"/>
                <w:sz w:val="20"/>
                <w:szCs w:val="20"/>
                <w:lang w:eastAsia="ar-SA"/>
              </w:rPr>
              <w:t>76 11 02 75</w:t>
            </w:r>
          </w:p>
        </w:tc>
      </w:tr>
      <w:tr w:rsidR="00E670C4" w:rsidRPr="00D16AC9" w14:paraId="089F0467" w14:textId="77777777" w:rsidTr="0011103C">
        <w:tc>
          <w:tcPr>
            <w:tcW w:w="425" w:type="dxa"/>
          </w:tcPr>
          <w:p w14:paraId="2409E851" w14:textId="77777777" w:rsidR="00E670C4" w:rsidRPr="00BC3C72" w:rsidRDefault="00E670C4" w:rsidP="00B27273">
            <w:pPr>
              <w:jc w:val="both"/>
              <w:rPr>
                <w:rFonts w:ascii="Arial Narrow" w:eastAsia="Times New Roman" w:hAnsi="Arial Narrow" w:cstheme="minorHAnsi"/>
                <w:sz w:val="20"/>
                <w:szCs w:val="20"/>
                <w:lang w:eastAsia="ar-SA"/>
              </w:rPr>
            </w:pPr>
            <w:r w:rsidRPr="00BC3C72">
              <w:rPr>
                <w:rFonts w:ascii="Arial Narrow" w:eastAsia="Times New Roman" w:hAnsi="Arial Narrow" w:cstheme="minorHAnsi"/>
                <w:sz w:val="20"/>
                <w:szCs w:val="20"/>
                <w:lang w:eastAsia="ar-SA"/>
              </w:rPr>
              <w:t>15</w:t>
            </w:r>
          </w:p>
        </w:tc>
        <w:tc>
          <w:tcPr>
            <w:tcW w:w="3544" w:type="dxa"/>
          </w:tcPr>
          <w:p w14:paraId="2B22213A" w14:textId="6A2310CF" w:rsidR="00E670C4" w:rsidRPr="00BC3C72" w:rsidRDefault="0008072B" w:rsidP="00B27273">
            <w:pPr>
              <w:jc w:val="both"/>
              <w:rPr>
                <w:rFonts w:ascii="Arial Narrow" w:eastAsia="Times New Roman" w:hAnsi="Arial Narrow" w:cstheme="minorHAnsi"/>
                <w:sz w:val="20"/>
                <w:szCs w:val="20"/>
                <w:lang w:eastAsia="ar-SA"/>
              </w:rPr>
            </w:pPr>
            <w:r>
              <w:rPr>
                <w:rFonts w:ascii="Arial Narrow" w:eastAsia="Times New Roman" w:hAnsi="Arial Narrow" w:cstheme="minorHAnsi"/>
                <w:sz w:val="20"/>
                <w:szCs w:val="20"/>
                <w:lang w:eastAsia="ar-SA"/>
              </w:rPr>
              <w:t xml:space="preserve">Rokia DIARRA </w:t>
            </w:r>
          </w:p>
        </w:tc>
        <w:tc>
          <w:tcPr>
            <w:tcW w:w="4962" w:type="dxa"/>
          </w:tcPr>
          <w:p w14:paraId="57617194" w14:textId="79FD64CE" w:rsidR="00E670C4" w:rsidRPr="00BC3C72" w:rsidRDefault="0008072B" w:rsidP="00B27273">
            <w:pPr>
              <w:jc w:val="both"/>
              <w:rPr>
                <w:rFonts w:ascii="Arial Narrow" w:eastAsia="Times New Roman" w:hAnsi="Arial Narrow" w:cstheme="minorHAnsi"/>
                <w:sz w:val="20"/>
                <w:szCs w:val="20"/>
                <w:lang w:eastAsia="ar-SA"/>
              </w:rPr>
            </w:pPr>
            <w:r>
              <w:rPr>
                <w:rFonts w:ascii="Arial Narrow" w:eastAsia="Times New Roman" w:hAnsi="Arial Narrow" w:cstheme="minorHAnsi"/>
                <w:sz w:val="20"/>
                <w:szCs w:val="20"/>
                <w:lang w:eastAsia="ar-SA"/>
              </w:rPr>
              <w:t>CGE</w:t>
            </w:r>
          </w:p>
        </w:tc>
        <w:tc>
          <w:tcPr>
            <w:tcW w:w="1275" w:type="dxa"/>
          </w:tcPr>
          <w:p w14:paraId="504F2DDB" w14:textId="40D1B44C" w:rsidR="00E670C4" w:rsidRPr="00BC3C72" w:rsidRDefault="00FB77E0" w:rsidP="00B27273">
            <w:pPr>
              <w:jc w:val="both"/>
              <w:rPr>
                <w:rFonts w:ascii="Arial Narrow" w:eastAsia="Times New Roman" w:hAnsi="Arial Narrow" w:cstheme="minorHAnsi"/>
                <w:sz w:val="20"/>
                <w:szCs w:val="20"/>
                <w:lang w:eastAsia="ar-SA"/>
              </w:rPr>
            </w:pPr>
            <w:r>
              <w:rPr>
                <w:rFonts w:ascii="Arial Narrow" w:eastAsia="Times New Roman" w:hAnsi="Arial Narrow" w:cstheme="minorHAnsi"/>
                <w:sz w:val="20"/>
                <w:szCs w:val="20"/>
                <w:lang w:eastAsia="ar-SA"/>
              </w:rPr>
              <w:t>76 10 22 00</w:t>
            </w:r>
          </w:p>
        </w:tc>
      </w:tr>
      <w:tr w:rsidR="00E670C4" w:rsidRPr="00D16AC9" w14:paraId="0321EF70" w14:textId="77777777" w:rsidTr="0011103C">
        <w:tc>
          <w:tcPr>
            <w:tcW w:w="425" w:type="dxa"/>
          </w:tcPr>
          <w:p w14:paraId="57788EBA" w14:textId="77777777" w:rsidR="00E670C4" w:rsidRPr="00BC3C72" w:rsidRDefault="00E670C4" w:rsidP="00B27273">
            <w:pPr>
              <w:jc w:val="both"/>
              <w:rPr>
                <w:rFonts w:ascii="Arial Narrow" w:eastAsia="Times New Roman" w:hAnsi="Arial Narrow" w:cstheme="minorHAnsi"/>
                <w:sz w:val="20"/>
                <w:szCs w:val="20"/>
                <w:lang w:eastAsia="ar-SA"/>
              </w:rPr>
            </w:pPr>
            <w:r w:rsidRPr="00BC3C72">
              <w:rPr>
                <w:rFonts w:ascii="Arial Narrow" w:eastAsia="Times New Roman" w:hAnsi="Arial Narrow" w:cstheme="minorHAnsi"/>
                <w:sz w:val="20"/>
                <w:szCs w:val="20"/>
                <w:lang w:eastAsia="ar-SA"/>
              </w:rPr>
              <w:t>16</w:t>
            </w:r>
          </w:p>
        </w:tc>
        <w:tc>
          <w:tcPr>
            <w:tcW w:w="3544" w:type="dxa"/>
          </w:tcPr>
          <w:p w14:paraId="47084EF6" w14:textId="4CA5F313" w:rsidR="00E670C4" w:rsidRPr="00BC3C72" w:rsidRDefault="0008072B" w:rsidP="00B27273">
            <w:pPr>
              <w:jc w:val="both"/>
              <w:rPr>
                <w:rFonts w:ascii="Arial Narrow" w:eastAsia="Times New Roman" w:hAnsi="Arial Narrow" w:cstheme="minorHAnsi"/>
                <w:sz w:val="20"/>
                <w:szCs w:val="20"/>
                <w:lang w:eastAsia="ar-SA"/>
              </w:rPr>
            </w:pPr>
            <w:r>
              <w:rPr>
                <w:rFonts w:ascii="Arial Narrow" w:eastAsia="Times New Roman" w:hAnsi="Arial Narrow" w:cstheme="minorHAnsi"/>
                <w:sz w:val="20"/>
                <w:szCs w:val="20"/>
                <w:lang w:eastAsia="ar-SA"/>
              </w:rPr>
              <w:t>Mme MAIGA Hamsatou</w:t>
            </w:r>
          </w:p>
        </w:tc>
        <w:tc>
          <w:tcPr>
            <w:tcW w:w="4962" w:type="dxa"/>
          </w:tcPr>
          <w:p w14:paraId="24CA0198" w14:textId="719032F3" w:rsidR="00E670C4" w:rsidRPr="00BC3C72" w:rsidRDefault="0008072B" w:rsidP="00B27273">
            <w:pPr>
              <w:rPr>
                <w:rFonts w:ascii="Arial Narrow" w:hAnsi="Arial Narrow" w:cstheme="minorHAnsi"/>
                <w:sz w:val="20"/>
                <w:szCs w:val="20"/>
              </w:rPr>
            </w:pPr>
            <w:r>
              <w:rPr>
                <w:rFonts w:ascii="Arial Narrow" w:hAnsi="Arial Narrow" w:cstheme="minorHAnsi"/>
                <w:sz w:val="20"/>
                <w:szCs w:val="20"/>
              </w:rPr>
              <w:t>Conseillère</w:t>
            </w:r>
            <w:r w:rsidR="009F55B2">
              <w:rPr>
                <w:rFonts w:ascii="Arial Narrow" w:hAnsi="Arial Narrow" w:cstheme="minorHAnsi"/>
                <w:sz w:val="20"/>
                <w:szCs w:val="20"/>
              </w:rPr>
              <w:t xml:space="preserve"> communale</w:t>
            </w:r>
            <w:r>
              <w:rPr>
                <w:rFonts w:ascii="Arial Narrow" w:hAnsi="Arial Narrow" w:cstheme="minorHAnsi"/>
                <w:sz w:val="20"/>
                <w:szCs w:val="20"/>
              </w:rPr>
              <w:t xml:space="preserve"> </w:t>
            </w:r>
          </w:p>
        </w:tc>
        <w:tc>
          <w:tcPr>
            <w:tcW w:w="1275" w:type="dxa"/>
          </w:tcPr>
          <w:p w14:paraId="74ABEFF8" w14:textId="296FB54F" w:rsidR="00E670C4" w:rsidRPr="00BC3C72" w:rsidRDefault="00FB77E0" w:rsidP="00B27273">
            <w:pPr>
              <w:jc w:val="both"/>
              <w:rPr>
                <w:rFonts w:ascii="Arial Narrow" w:eastAsia="Times New Roman" w:hAnsi="Arial Narrow" w:cstheme="minorHAnsi"/>
                <w:sz w:val="20"/>
                <w:szCs w:val="20"/>
                <w:lang w:eastAsia="ar-SA"/>
              </w:rPr>
            </w:pPr>
            <w:r>
              <w:rPr>
                <w:rFonts w:ascii="Arial Narrow" w:eastAsia="Times New Roman" w:hAnsi="Arial Narrow" w:cstheme="minorHAnsi"/>
                <w:sz w:val="20"/>
                <w:szCs w:val="20"/>
                <w:lang w:eastAsia="ar-SA"/>
              </w:rPr>
              <w:t>75 15 80 61</w:t>
            </w:r>
          </w:p>
        </w:tc>
      </w:tr>
      <w:tr w:rsidR="00E670C4" w:rsidRPr="00D16AC9" w14:paraId="294B95D9" w14:textId="77777777" w:rsidTr="0011103C">
        <w:tc>
          <w:tcPr>
            <w:tcW w:w="425" w:type="dxa"/>
          </w:tcPr>
          <w:p w14:paraId="47EB565B" w14:textId="77777777" w:rsidR="00E670C4" w:rsidRPr="00BC3C72" w:rsidRDefault="00E670C4" w:rsidP="00B27273">
            <w:pPr>
              <w:jc w:val="both"/>
              <w:rPr>
                <w:rFonts w:ascii="Arial Narrow" w:eastAsia="Times New Roman" w:hAnsi="Arial Narrow" w:cstheme="minorHAnsi"/>
                <w:sz w:val="20"/>
                <w:szCs w:val="20"/>
                <w:lang w:eastAsia="ar-SA"/>
              </w:rPr>
            </w:pPr>
            <w:r w:rsidRPr="00BC3C72">
              <w:rPr>
                <w:rFonts w:ascii="Arial Narrow" w:eastAsia="Times New Roman" w:hAnsi="Arial Narrow" w:cstheme="minorHAnsi"/>
                <w:sz w:val="20"/>
                <w:szCs w:val="20"/>
                <w:lang w:eastAsia="ar-SA"/>
              </w:rPr>
              <w:t>17</w:t>
            </w:r>
          </w:p>
        </w:tc>
        <w:tc>
          <w:tcPr>
            <w:tcW w:w="3544" w:type="dxa"/>
          </w:tcPr>
          <w:p w14:paraId="2A5CC385" w14:textId="25BC0F29" w:rsidR="00E670C4" w:rsidRPr="00BC3C72" w:rsidRDefault="0008072B" w:rsidP="00B27273">
            <w:pPr>
              <w:jc w:val="both"/>
              <w:rPr>
                <w:rFonts w:ascii="Arial Narrow" w:eastAsia="Times New Roman" w:hAnsi="Arial Narrow" w:cstheme="minorHAnsi"/>
                <w:sz w:val="20"/>
                <w:szCs w:val="20"/>
                <w:lang w:eastAsia="ar-SA"/>
              </w:rPr>
            </w:pPr>
            <w:r>
              <w:rPr>
                <w:rFonts w:ascii="Arial Narrow" w:eastAsia="Times New Roman" w:hAnsi="Arial Narrow" w:cstheme="minorHAnsi"/>
                <w:sz w:val="20"/>
                <w:szCs w:val="20"/>
                <w:lang w:eastAsia="ar-SA"/>
              </w:rPr>
              <w:t xml:space="preserve">Mme KEITA Hawa SABE </w:t>
            </w:r>
          </w:p>
        </w:tc>
        <w:tc>
          <w:tcPr>
            <w:tcW w:w="4962" w:type="dxa"/>
          </w:tcPr>
          <w:p w14:paraId="43C5835B" w14:textId="2BB9D592" w:rsidR="00E670C4" w:rsidRPr="00BC3C72" w:rsidRDefault="0008072B" w:rsidP="00B27273">
            <w:pPr>
              <w:jc w:val="both"/>
              <w:rPr>
                <w:rFonts w:ascii="Arial Narrow" w:eastAsia="Times New Roman" w:hAnsi="Arial Narrow" w:cstheme="minorHAnsi"/>
                <w:sz w:val="20"/>
                <w:szCs w:val="20"/>
                <w:lang w:eastAsia="ar-SA"/>
              </w:rPr>
            </w:pPr>
            <w:r>
              <w:rPr>
                <w:rFonts w:ascii="Arial Narrow" w:eastAsia="Times New Roman" w:hAnsi="Arial Narrow" w:cstheme="minorHAnsi"/>
                <w:sz w:val="20"/>
                <w:szCs w:val="20"/>
                <w:lang w:eastAsia="ar-SA"/>
              </w:rPr>
              <w:t xml:space="preserve">Consultante </w:t>
            </w:r>
          </w:p>
        </w:tc>
        <w:tc>
          <w:tcPr>
            <w:tcW w:w="1275" w:type="dxa"/>
          </w:tcPr>
          <w:p w14:paraId="0B4D2330" w14:textId="570FBF8B" w:rsidR="00E670C4" w:rsidRPr="00BC3C72" w:rsidRDefault="0008072B" w:rsidP="00B27273">
            <w:pPr>
              <w:jc w:val="both"/>
              <w:rPr>
                <w:rFonts w:ascii="Arial Narrow" w:eastAsia="Times New Roman" w:hAnsi="Arial Narrow" w:cstheme="minorHAnsi"/>
                <w:sz w:val="20"/>
                <w:szCs w:val="20"/>
                <w:lang w:eastAsia="ar-SA"/>
              </w:rPr>
            </w:pPr>
            <w:r>
              <w:rPr>
                <w:rFonts w:ascii="Arial Narrow" w:eastAsia="Times New Roman" w:hAnsi="Arial Narrow" w:cstheme="minorHAnsi"/>
                <w:sz w:val="20"/>
                <w:szCs w:val="20"/>
                <w:lang w:eastAsia="ar-SA"/>
              </w:rPr>
              <w:t>76 45 78 58</w:t>
            </w:r>
          </w:p>
        </w:tc>
      </w:tr>
      <w:tr w:rsidR="001942DD" w:rsidRPr="00D16AC9" w14:paraId="198BF938" w14:textId="77777777" w:rsidTr="0011103C">
        <w:tc>
          <w:tcPr>
            <w:tcW w:w="425" w:type="dxa"/>
          </w:tcPr>
          <w:p w14:paraId="53C05C27" w14:textId="77777777" w:rsidR="001942DD" w:rsidRPr="00BC3C72" w:rsidRDefault="004B06F0" w:rsidP="00B27273">
            <w:pPr>
              <w:jc w:val="both"/>
              <w:rPr>
                <w:rFonts w:ascii="Arial Narrow" w:eastAsia="Times New Roman" w:hAnsi="Arial Narrow" w:cstheme="minorHAnsi"/>
                <w:sz w:val="20"/>
                <w:szCs w:val="20"/>
                <w:lang w:eastAsia="ar-SA"/>
              </w:rPr>
            </w:pPr>
            <w:r>
              <w:rPr>
                <w:rFonts w:ascii="Arial Narrow" w:eastAsia="Times New Roman" w:hAnsi="Arial Narrow" w:cstheme="minorHAnsi"/>
                <w:sz w:val="20"/>
                <w:szCs w:val="20"/>
                <w:lang w:eastAsia="ar-SA"/>
              </w:rPr>
              <w:t>18</w:t>
            </w:r>
          </w:p>
        </w:tc>
        <w:tc>
          <w:tcPr>
            <w:tcW w:w="3544" w:type="dxa"/>
          </w:tcPr>
          <w:p w14:paraId="159C3876" w14:textId="3E8E21FD" w:rsidR="001942DD" w:rsidRPr="00BC3C72" w:rsidRDefault="0008072B" w:rsidP="00B27273">
            <w:pPr>
              <w:jc w:val="both"/>
              <w:rPr>
                <w:rFonts w:ascii="Arial Narrow" w:eastAsia="Times New Roman" w:hAnsi="Arial Narrow" w:cstheme="minorHAnsi"/>
                <w:sz w:val="20"/>
                <w:szCs w:val="20"/>
                <w:lang w:eastAsia="ar-SA"/>
              </w:rPr>
            </w:pPr>
            <w:r>
              <w:rPr>
                <w:rFonts w:ascii="Arial Narrow" w:eastAsia="Times New Roman" w:hAnsi="Arial Narrow" w:cstheme="minorHAnsi"/>
                <w:sz w:val="20"/>
                <w:szCs w:val="20"/>
                <w:lang w:eastAsia="ar-SA"/>
              </w:rPr>
              <w:t>Mamadou TOGO</w:t>
            </w:r>
          </w:p>
        </w:tc>
        <w:tc>
          <w:tcPr>
            <w:tcW w:w="4962" w:type="dxa"/>
          </w:tcPr>
          <w:p w14:paraId="252EB6C0" w14:textId="7472367A" w:rsidR="001942DD" w:rsidRPr="00BC3C72" w:rsidRDefault="0008072B" w:rsidP="00B27273">
            <w:pPr>
              <w:jc w:val="both"/>
              <w:rPr>
                <w:rFonts w:ascii="Arial Narrow" w:eastAsia="Times New Roman" w:hAnsi="Arial Narrow" w:cstheme="minorHAnsi"/>
                <w:sz w:val="20"/>
                <w:szCs w:val="20"/>
                <w:lang w:eastAsia="ar-SA"/>
              </w:rPr>
            </w:pPr>
            <w:r>
              <w:rPr>
                <w:rFonts w:ascii="Arial Narrow" w:eastAsia="Times New Roman" w:hAnsi="Arial Narrow" w:cstheme="minorHAnsi"/>
                <w:sz w:val="20"/>
                <w:szCs w:val="20"/>
                <w:lang w:eastAsia="ar-SA"/>
              </w:rPr>
              <w:t>Consultant</w:t>
            </w:r>
          </w:p>
        </w:tc>
        <w:tc>
          <w:tcPr>
            <w:tcW w:w="1275" w:type="dxa"/>
          </w:tcPr>
          <w:p w14:paraId="0C2599DA" w14:textId="57828DFC" w:rsidR="001942DD" w:rsidRPr="00BC3C72" w:rsidRDefault="0008072B" w:rsidP="00B27273">
            <w:pPr>
              <w:jc w:val="both"/>
              <w:rPr>
                <w:rFonts w:ascii="Arial Narrow" w:eastAsia="Times New Roman" w:hAnsi="Arial Narrow" w:cs="Times New Roman"/>
                <w:sz w:val="20"/>
                <w:szCs w:val="20"/>
                <w:lang w:eastAsia="ar-SA"/>
              </w:rPr>
            </w:pPr>
            <w:r>
              <w:rPr>
                <w:rFonts w:ascii="Arial Narrow" w:eastAsia="Times New Roman" w:hAnsi="Arial Narrow" w:cs="Times New Roman"/>
                <w:sz w:val="20"/>
                <w:szCs w:val="20"/>
                <w:lang w:eastAsia="ar-SA"/>
              </w:rPr>
              <w:t>76 45 78 60</w:t>
            </w:r>
          </w:p>
        </w:tc>
      </w:tr>
      <w:tr w:rsidR="00E670C4" w:rsidRPr="00D16AC9" w14:paraId="03563252" w14:textId="77777777" w:rsidTr="0011103C">
        <w:tc>
          <w:tcPr>
            <w:tcW w:w="425" w:type="dxa"/>
          </w:tcPr>
          <w:p w14:paraId="29E49596" w14:textId="77777777" w:rsidR="00E670C4" w:rsidRPr="00BC3C72" w:rsidRDefault="004B06F0" w:rsidP="00B27273">
            <w:pPr>
              <w:jc w:val="both"/>
              <w:rPr>
                <w:rFonts w:ascii="Arial Narrow" w:eastAsia="Times New Roman" w:hAnsi="Arial Narrow" w:cstheme="minorHAnsi"/>
                <w:sz w:val="20"/>
                <w:szCs w:val="20"/>
                <w:lang w:eastAsia="ar-SA"/>
              </w:rPr>
            </w:pPr>
            <w:r>
              <w:rPr>
                <w:rFonts w:ascii="Arial Narrow" w:eastAsia="Times New Roman" w:hAnsi="Arial Narrow" w:cstheme="minorHAnsi"/>
                <w:sz w:val="20"/>
                <w:szCs w:val="20"/>
                <w:lang w:eastAsia="ar-SA"/>
              </w:rPr>
              <w:t>19</w:t>
            </w:r>
          </w:p>
        </w:tc>
        <w:tc>
          <w:tcPr>
            <w:tcW w:w="3544" w:type="dxa"/>
          </w:tcPr>
          <w:p w14:paraId="414B76D4" w14:textId="55AAF0EA" w:rsidR="00E670C4" w:rsidRPr="00BC3C72" w:rsidRDefault="0008072B" w:rsidP="00B27273">
            <w:pPr>
              <w:jc w:val="both"/>
              <w:rPr>
                <w:rFonts w:ascii="Arial Narrow" w:eastAsia="Times New Roman" w:hAnsi="Arial Narrow" w:cstheme="minorHAnsi"/>
                <w:sz w:val="20"/>
                <w:szCs w:val="20"/>
                <w:lang w:eastAsia="ar-SA"/>
              </w:rPr>
            </w:pPr>
            <w:r>
              <w:rPr>
                <w:rFonts w:ascii="Arial Narrow" w:eastAsia="Times New Roman" w:hAnsi="Arial Narrow" w:cstheme="minorHAnsi"/>
                <w:sz w:val="20"/>
                <w:szCs w:val="20"/>
                <w:lang w:eastAsia="ar-SA"/>
              </w:rPr>
              <w:t xml:space="preserve">Mme Awa M TRAORE </w:t>
            </w:r>
          </w:p>
        </w:tc>
        <w:tc>
          <w:tcPr>
            <w:tcW w:w="4962" w:type="dxa"/>
          </w:tcPr>
          <w:p w14:paraId="071A8CF8" w14:textId="7B915AEF" w:rsidR="00E670C4" w:rsidRPr="00BC3C72" w:rsidRDefault="0008072B" w:rsidP="00B27273">
            <w:pPr>
              <w:jc w:val="both"/>
              <w:rPr>
                <w:rFonts w:ascii="Arial Narrow" w:eastAsia="Times New Roman" w:hAnsi="Arial Narrow" w:cstheme="minorHAnsi"/>
                <w:sz w:val="20"/>
                <w:szCs w:val="20"/>
                <w:lang w:eastAsia="ar-SA"/>
              </w:rPr>
            </w:pPr>
            <w:r>
              <w:rPr>
                <w:rFonts w:ascii="Arial Narrow" w:eastAsia="Times New Roman" w:hAnsi="Arial Narrow" w:cstheme="minorHAnsi"/>
                <w:sz w:val="20"/>
                <w:szCs w:val="20"/>
                <w:lang w:eastAsia="ar-SA"/>
              </w:rPr>
              <w:t>Cellule Développement Social</w:t>
            </w:r>
          </w:p>
        </w:tc>
        <w:tc>
          <w:tcPr>
            <w:tcW w:w="1275" w:type="dxa"/>
          </w:tcPr>
          <w:p w14:paraId="209EB36D" w14:textId="3870813A" w:rsidR="00E670C4" w:rsidRPr="00BC3C72" w:rsidRDefault="008E3784" w:rsidP="00B27273">
            <w:pPr>
              <w:jc w:val="both"/>
              <w:rPr>
                <w:rFonts w:ascii="Arial Narrow" w:eastAsia="Times New Roman" w:hAnsi="Arial Narrow" w:cstheme="minorHAnsi"/>
                <w:sz w:val="20"/>
                <w:szCs w:val="20"/>
                <w:lang w:eastAsia="ar-SA"/>
              </w:rPr>
            </w:pPr>
            <w:r>
              <w:rPr>
                <w:rFonts w:ascii="Arial Narrow" w:eastAsia="Times New Roman" w:hAnsi="Arial Narrow" w:cstheme="minorHAnsi"/>
                <w:sz w:val="20"/>
                <w:szCs w:val="20"/>
                <w:lang w:eastAsia="ar-SA"/>
              </w:rPr>
              <w:t>71 66 06 88</w:t>
            </w:r>
          </w:p>
        </w:tc>
      </w:tr>
      <w:tr w:rsidR="00E670C4" w:rsidRPr="00D16AC9" w14:paraId="264E3AD7" w14:textId="77777777" w:rsidTr="0011103C">
        <w:tc>
          <w:tcPr>
            <w:tcW w:w="425" w:type="dxa"/>
          </w:tcPr>
          <w:p w14:paraId="1CD51F7A" w14:textId="77777777" w:rsidR="00E670C4" w:rsidRPr="00BC3C72" w:rsidRDefault="004B06F0" w:rsidP="00B27273">
            <w:pPr>
              <w:jc w:val="both"/>
              <w:rPr>
                <w:rFonts w:ascii="Arial Narrow" w:eastAsia="Times New Roman" w:hAnsi="Arial Narrow" w:cstheme="minorHAnsi"/>
                <w:sz w:val="20"/>
                <w:szCs w:val="20"/>
                <w:lang w:eastAsia="ar-SA"/>
              </w:rPr>
            </w:pPr>
            <w:r>
              <w:rPr>
                <w:rFonts w:ascii="Arial Narrow" w:eastAsia="Times New Roman" w:hAnsi="Arial Narrow" w:cstheme="minorHAnsi"/>
                <w:sz w:val="20"/>
                <w:szCs w:val="20"/>
                <w:lang w:eastAsia="ar-SA"/>
              </w:rPr>
              <w:t>20</w:t>
            </w:r>
          </w:p>
        </w:tc>
        <w:tc>
          <w:tcPr>
            <w:tcW w:w="3544" w:type="dxa"/>
          </w:tcPr>
          <w:p w14:paraId="37253AD3" w14:textId="753A283D" w:rsidR="00E670C4" w:rsidRPr="00BC3C72" w:rsidRDefault="008E3784" w:rsidP="00B27273">
            <w:pPr>
              <w:jc w:val="both"/>
              <w:rPr>
                <w:rFonts w:ascii="Arial Narrow" w:eastAsia="Times New Roman" w:hAnsi="Arial Narrow" w:cstheme="minorHAnsi"/>
                <w:sz w:val="20"/>
                <w:szCs w:val="20"/>
                <w:lang w:eastAsia="ar-SA"/>
              </w:rPr>
            </w:pPr>
            <w:r>
              <w:rPr>
                <w:rFonts w:ascii="Arial Narrow" w:eastAsia="Times New Roman" w:hAnsi="Arial Narrow" w:cstheme="minorHAnsi"/>
                <w:sz w:val="20"/>
                <w:szCs w:val="20"/>
                <w:lang w:eastAsia="ar-SA"/>
              </w:rPr>
              <w:t xml:space="preserve">Diakaridia KONATE </w:t>
            </w:r>
          </w:p>
        </w:tc>
        <w:tc>
          <w:tcPr>
            <w:tcW w:w="4962" w:type="dxa"/>
          </w:tcPr>
          <w:p w14:paraId="2A4E90A3" w14:textId="2BD20F66" w:rsidR="00E670C4" w:rsidRPr="00BC3C72" w:rsidRDefault="008E3784" w:rsidP="00B27273">
            <w:pPr>
              <w:jc w:val="both"/>
              <w:rPr>
                <w:rFonts w:ascii="Arial Narrow" w:eastAsia="Times New Roman" w:hAnsi="Arial Narrow" w:cstheme="minorHAnsi"/>
                <w:sz w:val="20"/>
                <w:szCs w:val="20"/>
                <w:lang w:eastAsia="ar-SA"/>
              </w:rPr>
            </w:pPr>
            <w:r>
              <w:rPr>
                <w:rFonts w:ascii="Arial Narrow" w:eastAsia="Times New Roman" w:hAnsi="Arial Narrow" w:cstheme="minorHAnsi"/>
                <w:sz w:val="20"/>
                <w:szCs w:val="20"/>
                <w:lang w:eastAsia="ar-SA"/>
              </w:rPr>
              <w:t>Secrétaire General</w:t>
            </w:r>
          </w:p>
        </w:tc>
        <w:tc>
          <w:tcPr>
            <w:tcW w:w="1275" w:type="dxa"/>
          </w:tcPr>
          <w:p w14:paraId="230F8AD8" w14:textId="6F370DDD" w:rsidR="00E670C4" w:rsidRPr="00BC3C72" w:rsidRDefault="008E3784" w:rsidP="00B27273">
            <w:pPr>
              <w:jc w:val="both"/>
              <w:rPr>
                <w:rFonts w:ascii="Arial Narrow" w:eastAsia="Times New Roman" w:hAnsi="Arial Narrow" w:cstheme="minorHAnsi"/>
                <w:sz w:val="20"/>
                <w:szCs w:val="20"/>
                <w:lang w:eastAsia="ar-SA"/>
              </w:rPr>
            </w:pPr>
            <w:r>
              <w:rPr>
                <w:rFonts w:ascii="Arial Narrow" w:eastAsia="Times New Roman" w:hAnsi="Arial Narrow" w:cstheme="minorHAnsi"/>
                <w:sz w:val="20"/>
                <w:szCs w:val="20"/>
                <w:lang w:eastAsia="ar-SA"/>
              </w:rPr>
              <w:t>76 23 56 52</w:t>
            </w:r>
          </w:p>
        </w:tc>
      </w:tr>
      <w:tr w:rsidR="00E670C4" w:rsidRPr="00D16AC9" w14:paraId="0723CF71" w14:textId="77777777" w:rsidTr="0011103C">
        <w:tc>
          <w:tcPr>
            <w:tcW w:w="425" w:type="dxa"/>
          </w:tcPr>
          <w:p w14:paraId="223410B1" w14:textId="77777777" w:rsidR="00E670C4" w:rsidRPr="00BC3C72" w:rsidRDefault="004B06F0" w:rsidP="00B27273">
            <w:pPr>
              <w:jc w:val="both"/>
              <w:rPr>
                <w:rFonts w:ascii="Arial Narrow" w:eastAsia="Times New Roman" w:hAnsi="Arial Narrow" w:cstheme="minorHAnsi"/>
                <w:sz w:val="20"/>
                <w:szCs w:val="20"/>
                <w:lang w:eastAsia="ar-SA"/>
              </w:rPr>
            </w:pPr>
            <w:r>
              <w:rPr>
                <w:rFonts w:ascii="Arial Narrow" w:eastAsia="Times New Roman" w:hAnsi="Arial Narrow" w:cstheme="minorHAnsi"/>
                <w:sz w:val="20"/>
                <w:szCs w:val="20"/>
                <w:lang w:eastAsia="ar-SA"/>
              </w:rPr>
              <w:t>21</w:t>
            </w:r>
          </w:p>
        </w:tc>
        <w:tc>
          <w:tcPr>
            <w:tcW w:w="3544" w:type="dxa"/>
          </w:tcPr>
          <w:p w14:paraId="42710DD3" w14:textId="6D469BCB" w:rsidR="00E670C4" w:rsidRPr="00BC3C72" w:rsidRDefault="008E3784" w:rsidP="00B27273">
            <w:pPr>
              <w:jc w:val="both"/>
              <w:rPr>
                <w:rFonts w:ascii="Arial Narrow" w:eastAsia="Times New Roman" w:hAnsi="Arial Narrow" w:cstheme="minorHAnsi"/>
                <w:sz w:val="20"/>
                <w:szCs w:val="20"/>
                <w:lang w:eastAsia="ar-SA"/>
              </w:rPr>
            </w:pPr>
            <w:r>
              <w:rPr>
                <w:rFonts w:ascii="Arial Narrow" w:eastAsia="Times New Roman" w:hAnsi="Arial Narrow" w:cstheme="minorHAnsi"/>
                <w:sz w:val="20"/>
                <w:szCs w:val="20"/>
                <w:lang w:eastAsia="ar-SA"/>
              </w:rPr>
              <w:t xml:space="preserve">Yaya TRAORE </w:t>
            </w:r>
          </w:p>
        </w:tc>
        <w:tc>
          <w:tcPr>
            <w:tcW w:w="4962" w:type="dxa"/>
          </w:tcPr>
          <w:p w14:paraId="062C21FC" w14:textId="1C139F5E" w:rsidR="00E670C4" w:rsidRPr="00BC3C72" w:rsidRDefault="008E3784" w:rsidP="00B27273">
            <w:pPr>
              <w:jc w:val="both"/>
              <w:rPr>
                <w:rFonts w:ascii="Arial Narrow" w:eastAsia="Times New Roman" w:hAnsi="Arial Narrow" w:cstheme="minorHAnsi"/>
                <w:sz w:val="20"/>
                <w:szCs w:val="20"/>
                <w:lang w:eastAsia="ar-SA"/>
              </w:rPr>
            </w:pPr>
            <w:r>
              <w:rPr>
                <w:rFonts w:ascii="Arial Narrow" w:eastAsia="Times New Roman" w:hAnsi="Arial Narrow" w:cstheme="minorHAnsi"/>
                <w:sz w:val="20"/>
                <w:szCs w:val="20"/>
                <w:lang w:eastAsia="ar-SA"/>
              </w:rPr>
              <w:t>Village Dialakorodji</w:t>
            </w:r>
          </w:p>
        </w:tc>
        <w:tc>
          <w:tcPr>
            <w:tcW w:w="1275" w:type="dxa"/>
          </w:tcPr>
          <w:p w14:paraId="66207B37" w14:textId="5A3BA585" w:rsidR="00E670C4" w:rsidRPr="00BC3C72" w:rsidRDefault="008E3784" w:rsidP="00B27273">
            <w:pPr>
              <w:jc w:val="both"/>
              <w:rPr>
                <w:rFonts w:ascii="Arial Narrow" w:eastAsia="Times New Roman" w:hAnsi="Arial Narrow" w:cstheme="minorHAnsi"/>
                <w:sz w:val="20"/>
                <w:szCs w:val="20"/>
                <w:lang w:eastAsia="ar-SA"/>
              </w:rPr>
            </w:pPr>
            <w:r>
              <w:rPr>
                <w:rFonts w:ascii="Arial Narrow" w:eastAsia="Times New Roman" w:hAnsi="Arial Narrow" w:cstheme="minorHAnsi"/>
                <w:sz w:val="20"/>
                <w:szCs w:val="20"/>
                <w:lang w:eastAsia="ar-SA"/>
              </w:rPr>
              <w:t>66 87 50 33</w:t>
            </w:r>
          </w:p>
        </w:tc>
      </w:tr>
      <w:tr w:rsidR="00E670C4" w:rsidRPr="00D16AC9" w14:paraId="3A294BA9" w14:textId="77777777" w:rsidTr="0011103C">
        <w:tc>
          <w:tcPr>
            <w:tcW w:w="425" w:type="dxa"/>
          </w:tcPr>
          <w:p w14:paraId="03D9C918" w14:textId="77777777" w:rsidR="00E670C4" w:rsidRPr="00BC3C72" w:rsidRDefault="004B06F0" w:rsidP="00B27273">
            <w:pPr>
              <w:jc w:val="both"/>
              <w:rPr>
                <w:rFonts w:ascii="Arial Narrow" w:eastAsia="Times New Roman" w:hAnsi="Arial Narrow" w:cstheme="minorHAnsi"/>
                <w:sz w:val="20"/>
                <w:szCs w:val="20"/>
                <w:lang w:eastAsia="ar-SA"/>
              </w:rPr>
            </w:pPr>
            <w:r>
              <w:rPr>
                <w:rFonts w:ascii="Arial Narrow" w:eastAsia="Times New Roman" w:hAnsi="Arial Narrow" w:cstheme="minorHAnsi"/>
                <w:sz w:val="20"/>
                <w:szCs w:val="20"/>
                <w:lang w:eastAsia="ar-SA"/>
              </w:rPr>
              <w:t>22</w:t>
            </w:r>
          </w:p>
        </w:tc>
        <w:tc>
          <w:tcPr>
            <w:tcW w:w="3544" w:type="dxa"/>
          </w:tcPr>
          <w:p w14:paraId="5504432F" w14:textId="2C0C883A" w:rsidR="00E670C4" w:rsidRPr="00BC3C72" w:rsidRDefault="008E3784" w:rsidP="00B27273">
            <w:pPr>
              <w:jc w:val="both"/>
              <w:rPr>
                <w:rFonts w:ascii="Arial Narrow" w:eastAsia="Times New Roman" w:hAnsi="Arial Narrow" w:cstheme="minorHAnsi"/>
                <w:sz w:val="20"/>
                <w:szCs w:val="20"/>
                <w:lang w:eastAsia="ar-SA"/>
              </w:rPr>
            </w:pPr>
            <w:r>
              <w:rPr>
                <w:rFonts w:ascii="Arial Narrow" w:eastAsia="Times New Roman" w:hAnsi="Arial Narrow" w:cstheme="minorHAnsi"/>
                <w:sz w:val="20"/>
                <w:szCs w:val="20"/>
                <w:lang w:eastAsia="ar-SA"/>
              </w:rPr>
              <w:t xml:space="preserve">Issa TOLO </w:t>
            </w:r>
          </w:p>
        </w:tc>
        <w:tc>
          <w:tcPr>
            <w:tcW w:w="4962" w:type="dxa"/>
          </w:tcPr>
          <w:p w14:paraId="1F923506" w14:textId="5FB08D0D" w:rsidR="00E670C4" w:rsidRPr="00BC3C72" w:rsidRDefault="009F55B2" w:rsidP="00B27273">
            <w:pPr>
              <w:jc w:val="both"/>
              <w:rPr>
                <w:rFonts w:ascii="Arial Narrow" w:eastAsia="Times New Roman" w:hAnsi="Arial Narrow" w:cstheme="minorHAnsi"/>
                <w:sz w:val="20"/>
                <w:szCs w:val="20"/>
                <w:lang w:eastAsia="ar-SA"/>
              </w:rPr>
            </w:pPr>
            <w:r>
              <w:rPr>
                <w:rFonts w:ascii="Arial Narrow" w:eastAsia="Times New Roman" w:hAnsi="Arial Narrow" w:cstheme="minorHAnsi"/>
                <w:sz w:val="20"/>
                <w:szCs w:val="20"/>
                <w:lang w:eastAsia="ar-SA"/>
              </w:rPr>
              <w:t>Chef SACPN/Kati</w:t>
            </w:r>
          </w:p>
        </w:tc>
        <w:tc>
          <w:tcPr>
            <w:tcW w:w="1275" w:type="dxa"/>
          </w:tcPr>
          <w:p w14:paraId="4708DD94" w14:textId="3355E536" w:rsidR="00E670C4" w:rsidRPr="00BC3C72" w:rsidRDefault="009F55B2" w:rsidP="00B27273">
            <w:pPr>
              <w:jc w:val="both"/>
              <w:rPr>
                <w:rFonts w:ascii="Arial Narrow" w:eastAsia="Times New Roman" w:hAnsi="Arial Narrow" w:cstheme="minorHAnsi"/>
                <w:sz w:val="20"/>
                <w:szCs w:val="20"/>
                <w:lang w:eastAsia="ar-SA"/>
              </w:rPr>
            </w:pPr>
            <w:r>
              <w:rPr>
                <w:rFonts w:ascii="Arial Narrow" w:eastAsia="Times New Roman" w:hAnsi="Arial Narrow" w:cstheme="minorHAnsi"/>
                <w:sz w:val="20"/>
                <w:szCs w:val="20"/>
                <w:lang w:eastAsia="ar-SA"/>
              </w:rPr>
              <w:t>75 42 28 55</w:t>
            </w:r>
          </w:p>
        </w:tc>
      </w:tr>
      <w:tr w:rsidR="00E670C4" w:rsidRPr="00D16AC9" w14:paraId="06CA28AE" w14:textId="77777777" w:rsidTr="0011103C">
        <w:tc>
          <w:tcPr>
            <w:tcW w:w="425" w:type="dxa"/>
          </w:tcPr>
          <w:p w14:paraId="5D486484" w14:textId="77777777" w:rsidR="00E670C4" w:rsidRPr="00BC3C72" w:rsidRDefault="004B06F0" w:rsidP="00B27273">
            <w:pPr>
              <w:jc w:val="both"/>
              <w:rPr>
                <w:rFonts w:ascii="Arial Narrow" w:eastAsia="Times New Roman" w:hAnsi="Arial Narrow" w:cstheme="minorHAnsi"/>
                <w:sz w:val="20"/>
                <w:szCs w:val="20"/>
                <w:lang w:eastAsia="ar-SA"/>
              </w:rPr>
            </w:pPr>
            <w:r>
              <w:rPr>
                <w:rFonts w:ascii="Arial Narrow" w:eastAsia="Times New Roman" w:hAnsi="Arial Narrow" w:cstheme="minorHAnsi"/>
                <w:sz w:val="20"/>
                <w:szCs w:val="20"/>
                <w:lang w:eastAsia="ar-SA"/>
              </w:rPr>
              <w:t>23</w:t>
            </w:r>
          </w:p>
        </w:tc>
        <w:tc>
          <w:tcPr>
            <w:tcW w:w="3544" w:type="dxa"/>
          </w:tcPr>
          <w:p w14:paraId="3D44F8CA" w14:textId="20016B0A" w:rsidR="00E670C4" w:rsidRPr="00BC3C72" w:rsidRDefault="009F55B2" w:rsidP="00B27273">
            <w:pPr>
              <w:jc w:val="both"/>
              <w:rPr>
                <w:rFonts w:ascii="Arial Narrow" w:eastAsia="Times New Roman" w:hAnsi="Arial Narrow" w:cstheme="minorHAnsi"/>
                <w:sz w:val="20"/>
                <w:szCs w:val="20"/>
                <w:lang w:eastAsia="ar-SA"/>
              </w:rPr>
            </w:pPr>
            <w:r>
              <w:rPr>
                <w:rFonts w:ascii="Arial Narrow" w:eastAsia="Times New Roman" w:hAnsi="Arial Narrow" w:cstheme="minorHAnsi"/>
                <w:sz w:val="20"/>
                <w:szCs w:val="20"/>
                <w:lang w:eastAsia="ar-SA"/>
              </w:rPr>
              <w:t xml:space="preserve">Mme Keira GASSAMBA </w:t>
            </w:r>
          </w:p>
        </w:tc>
        <w:tc>
          <w:tcPr>
            <w:tcW w:w="4962" w:type="dxa"/>
          </w:tcPr>
          <w:p w14:paraId="1A09393F" w14:textId="43B11408" w:rsidR="00E670C4" w:rsidRPr="00BC3C72" w:rsidRDefault="009F55B2" w:rsidP="00B27273">
            <w:pPr>
              <w:jc w:val="both"/>
              <w:rPr>
                <w:rFonts w:ascii="Arial Narrow" w:eastAsia="Times New Roman" w:hAnsi="Arial Narrow" w:cstheme="minorHAnsi"/>
                <w:sz w:val="20"/>
                <w:szCs w:val="20"/>
                <w:lang w:eastAsia="ar-SA"/>
              </w:rPr>
            </w:pPr>
            <w:r>
              <w:rPr>
                <w:rFonts w:ascii="Arial Narrow" w:eastAsia="Times New Roman" w:hAnsi="Arial Narrow" w:cstheme="minorHAnsi"/>
                <w:sz w:val="20"/>
                <w:szCs w:val="20"/>
                <w:lang w:eastAsia="ar-SA"/>
              </w:rPr>
              <w:t xml:space="preserve">Etat civil, plans et programme </w:t>
            </w:r>
          </w:p>
        </w:tc>
        <w:tc>
          <w:tcPr>
            <w:tcW w:w="1275" w:type="dxa"/>
          </w:tcPr>
          <w:p w14:paraId="6EE5F3E2" w14:textId="512FE5D0" w:rsidR="00E670C4" w:rsidRPr="00BC3C72" w:rsidRDefault="009F55B2" w:rsidP="00B27273">
            <w:pPr>
              <w:jc w:val="both"/>
              <w:rPr>
                <w:rFonts w:ascii="Arial Narrow" w:eastAsia="Times New Roman" w:hAnsi="Arial Narrow" w:cstheme="minorHAnsi"/>
                <w:sz w:val="20"/>
                <w:szCs w:val="20"/>
                <w:lang w:eastAsia="ar-SA"/>
              </w:rPr>
            </w:pPr>
            <w:r>
              <w:rPr>
                <w:rFonts w:ascii="Arial Narrow" w:eastAsia="Times New Roman" w:hAnsi="Arial Narrow" w:cstheme="minorHAnsi"/>
                <w:sz w:val="20"/>
                <w:szCs w:val="20"/>
                <w:lang w:eastAsia="ar-SA"/>
              </w:rPr>
              <w:t>79 25 03 95</w:t>
            </w:r>
          </w:p>
        </w:tc>
      </w:tr>
      <w:tr w:rsidR="00E670C4" w:rsidRPr="00D16AC9" w14:paraId="7CE38901" w14:textId="77777777" w:rsidTr="0011103C">
        <w:tc>
          <w:tcPr>
            <w:tcW w:w="425" w:type="dxa"/>
          </w:tcPr>
          <w:p w14:paraId="14874D31" w14:textId="77777777" w:rsidR="00E670C4" w:rsidRPr="00BC3C72" w:rsidRDefault="004B06F0" w:rsidP="00B27273">
            <w:pPr>
              <w:jc w:val="both"/>
              <w:rPr>
                <w:rFonts w:ascii="Arial Narrow" w:eastAsia="Times New Roman" w:hAnsi="Arial Narrow" w:cstheme="minorHAnsi"/>
                <w:sz w:val="20"/>
                <w:szCs w:val="20"/>
                <w:lang w:eastAsia="ar-SA"/>
              </w:rPr>
            </w:pPr>
            <w:r>
              <w:rPr>
                <w:rFonts w:ascii="Arial Narrow" w:eastAsia="Times New Roman" w:hAnsi="Arial Narrow" w:cstheme="minorHAnsi"/>
                <w:sz w:val="20"/>
                <w:szCs w:val="20"/>
                <w:lang w:eastAsia="ar-SA"/>
              </w:rPr>
              <w:t>24</w:t>
            </w:r>
          </w:p>
        </w:tc>
        <w:tc>
          <w:tcPr>
            <w:tcW w:w="3544" w:type="dxa"/>
          </w:tcPr>
          <w:p w14:paraId="25A90A33" w14:textId="71D3048A" w:rsidR="00E670C4" w:rsidRPr="00BC3C72" w:rsidRDefault="009F55B2" w:rsidP="00B27273">
            <w:pPr>
              <w:jc w:val="both"/>
              <w:rPr>
                <w:rFonts w:ascii="Arial Narrow" w:eastAsia="Times New Roman" w:hAnsi="Arial Narrow" w:cstheme="minorHAnsi"/>
                <w:sz w:val="20"/>
                <w:szCs w:val="20"/>
                <w:lang w:eastAsia="ar-SA"/>
              </w:rPr>
            </w:pPr>
            <w:r>
              <w:rPr>
                <w:rFonts w:ascii="Arial Narrow" w:eastAsia="Times New Roman" w:hAnsi="Arial Narrow" w:cstheme="minorHAnsi"/>
                <w:sz w:val="20"/>
                <w:szCs w:val="20"/>
                <w:lang w:eastAsia="ar-SA"/>
              </w:rPr>
              <w:t xml:space="preserve">Moustapha TRAORE </w:t>
            </w:r>
          </w:p>
        </w:tc>
        <w:tc>
          <w:tcPr>
            <w:tcW w:w="4962" w:type="dxa"/>
          </w:tcPr>
          <w:p w14:paraId="60F8FF3F" w14:textId="7764820D" w:rsidR="00E670C4" w:rsidRPr="00BC3C72" w:rsidRDefault="00FB77E0" w:rsidP="00B27273">
            <w:pPr>
              <w:jc w:val="both"/>
              <w:rPr>
                <w:rFonts w:ascii="Arial Narrow" w:eastAsia="Times New Roman" w:hAnsi="Arial Narrow" w:cstheme="minorHAnsi"/>
                <w:sz w:val="20"/>
                <w:szCs w:val="20"/>
                <w:lang w:eastAsia="ar-SA"/>
              </w:rPr>
            </w:pPr>
            <w:r>
              <w:rPr>
                <w:rFonts w:ascii="Arial Narrow" w:eastAsia="Times New Roman" w:hAnsi="Arial Narrow" w:cstheme="minorHAnsi"/>
                <w:sz w:val="20"/>
                <w:szCs w:val="20"/>
                <w:lang w:eastAsia="ar-SA"/>
              </w:rPr>
              <w:t>Régisseur</w:t>
            </w:r>
            <w:r w:rsidR="009F55B2">
              <w:rPr>
                <w:rFonts w:ascii="Arial Narrow" w:eastAsia="Times New Roman" w:hAnsi="Arial Narrow" w:cstheme="minorHAnsi"/>
                <w:sz w:val="20"/>
                <w:szCs w:val="20"/>
                <w:lang w:eastAsia="ar-SA"/>
              </w:rPr>
              <w:t xml:space="preserve"> des Recettes </w:t>
            </w:r>
          </w:p>
        </w:tc>
        <w:tc>
          <w:tcPr>
            <w:tcW w:w="1275" w:type="dxa"/>
          </w:tcPr>
          <w:p w14:paraId="4B6500FB" w14:textId="3A63F7D3" w:rsidR="00E670C4" w:rsidRPr="00BC3C72" w:rsidRDefault="00FB77E0" w:rsidP="00B27273">
            <w:pPr>
              <w:jc w:val="both"/>
              <w:rPr>
                <w:rFonts w:ascii="Arial Narrow" w:eastAsia="Times New Roman" w:hAnsi="Arial Narrow" w:cstheme="minorHAnsi"/>
                <w:sz w:val="20"/>
                <w:szCs w:val="20"/>
                <w:lang w:eastAsia="ar-SA"/>
              </w:rPr>
            </w:pPr>
            <w:r>
              <w:rPr>
                <w:rFonts w:ascii="Arial Narrow" w:eastAsia="Times New Roman" w:hAnsi="Arial Narrow" w:cstheme="minorHAnsi"/>
                <w:sz w:val="20"/>
                <w:szCs w:val="20"/>
                <w:lang w:eastAsia="ar-SA"/>
              </w:rPr>
              <w:t>76 06 30 10</w:t>
            </w:r>
          </w:p>
        </w:tc>
      </w:tr>
      <w:tr w:rsidR="00E670C4" w:rsidRPr="00D16AC9" w14:paraId="59E4E796" w14:textId="77777777" w:rsidTr="0011103C">
        <w:tc>
          <w:tcPr>
            <w:tcW w:w="425" w:type="dxa"/>
          </w:tcPr>
          <w:p w14:paraId="400BD3D0" w14:textId="77777777" w:rsidR="00E670C4" w:rsidRPr="00BC3C72" w:rsidRDefault="004B06F0" w:rsidP="00B27273">
            <w:pPr>
              <w:jc w:val="both"/>
              <w:rPr>
                <w:rFonts w:ascii="Arial Narrow" w:eastAsia="Times New Roman" w:hAnsi="Arial Narrow" w:cstheme="minorHAnsi"/>
                <w:sz w:val="20"/>
                <w:szCs w:val="20"/>
                <w:lang w:eastAsia="ar-SA"/>
              </w:rPr>
            </w:pPr>
            <w:r>
              <w:rPr>
                <w:rFonts w:ascii="Arial Narrow" w:eastAsia="Times New Roman" w:hAnsi="Arial Narrow" w:cstheme="minorHAnsi"/>
                <w:sz w:val="20"/>
                <w:szCs w:val="20"/>
                <w:lang w:eastAsia="ar-SA"/>
              </w:rPr>
              <w:t>25</w:t>
            </w:r>
          </w:p>
        </w:tc>
        <w:tc>
          <w:tcPr>
            <w:tcW w:w="3544" w:type="dxa"/>
          </w:tcPr>
          <w:p w14:paraId="20C9B47F" w14:textId="76913AA2" w:rsidR="00E670C4" w:rsidRPr="00BC3C72" w:rsidRDefault="009F55B2" w:rsidP="00B27273">
            <w:pPr>
              <w:jc w:val="both"/>
              <w:rPr>
                <w:rFonts w:ascii="Arial Narrow" w:eastAsia="Times New Roman" w:hAnsi="Arial Narrow" w:cstheme="minorHAnsi"/>
                <w:sz w:val="20"/>
                <w:szCs w:val="20"/>
                <w:lang w:eastAsia="ar-SA"/>
              </w:rPr>
            </w:pPr>
            <w:r>
              <w:rPr>
                <w:rFonts w:ascii="Arial Narrow" w:eastAsia="Times New Roman" w:hAnsi="Arial Narrow" w:cstheme="minorHAnsi"/>
                <w:sz w:val="20"/>
                <w:szCs w:val="20"/>
                <w:lang w:eastAsia="ar-SA"/>
              </w:rPr>
              <w:t xml:space="preserve">Yah BERTHE </w:t>
            </w:r>
          </w:p>
        </w:tc>
        <w:tc>
          <w:tcPr>
            <w:tcW w:w="4962" w:type="dxa"/>
          </w:tcPr>
          <w:p w14:paraId="751E2F1F" w14:textId="5803989C" w:rsidR="00E670C4" w:rsidRPr="00BC3C72" w:rsidRDefault="00FB77E0" w:rsidP="00B27273">
            <w:pPr>
              <w:jc w:val="both"/>
              <w:rPr>
                <w:rFonts w:ascii="Arial Narrow" w:eastAsia="Times New Roman" w:hAnsi="Arial Narrow" w:cstheme="minorHAnsi"/>
                <w:sz w:val="20"/>
                <w:szCs w:val="20"/>
                <w:lang w:eastAsia="ar-SA"/>
              </w:rPr>
            </w:pPr>
            <w:r>
              <w:rPr>
                <w:rFonts w:ascii="Arial Narrow" w:eastAsia="Times New Roman" w:hAnsi="Arial Narrow" w:cstheme="minorHAnsi"/>
                <w:sz w:val="20"/>
                <w:szCs w:val="20"/>
                <w:lang w:eastAsia="ar-SA"/>
              </w:rPr>
              <w:t>Régisseur</w:t>
            </w:r>
            <w:r w:rsidR="009F55B2">
              <w:rPr>
                <w:rFonts w:ascii="Arial Narrow" w:eastAsia="Times New Roman" w:hAnsi="Arial Narrow" w:cstheme="minorHAnsi"/>
                <w:sz w:val="20"/>
                <w:szCs w:val="20"/>
                <w:lang w:eastAsia="ar-SA"/>
              </w:rPr>
              <w:t xml:space="preserve"> des </w:t>
            </w:r>
            <w:r>
              <w:rPr>
                <w:rFonts w:ascii="Arial Narrow" w:eastAsia="Times New Roman" w:hAnsi="Arial Narrow" w:cstheme="minorHAnsi"/>
                <w:sz w:val="20"/>
                <w:szCs w:val="20"/>
                <w:lang w:eastAsia="ar-SA"/>
              </w:rPr>
              <w:t>Dépenses</w:t>
            </w:r>
            <w:r w:rsidR="009F55B2">
              <w:rPr>
                <w:rFonts w:ascii="Arial Narrow" w:eastAsia="Times New Roman" w:hAnsi="Arial Narrow" w:cstheme="minorHAnsi"/>
                <w:sz w:val="20"/>
                <w:szCs w:val="20"/>
                <w:lang w:eastAsia="ar-SA"/>
              </w:rPr>
              <w:t xml:space="preserve"> </w:t>
            </w:r>
          </w:p>
        </w:tc>
        <w:tc>
          <w:tcPr>
            <w:tcW w:w="1275" w:type="dxa"/>
          </w:tcPr>
          <w:p w14:paraId="2202A0F0" w14:textId="200C0E55" w:rsidR="00E670C4" w:rsidRPr="00BC3C72" w:rsidRDefault="00FB77E0" w:rsidP="00B27273">
            <w:pPr>
              <w:jc w:val="both"/>
              <w:rPr>
                <w:rFonts w:ascii="Arial Narrow" w:eastAsia="Times New Roman" w:hAnsi="Arial Narrow" w:cstheme="minorHAnsi"/>
                <w:sz w:val="20"/>
                <w:szCs w:val="20"/>
                <w:lang w:eastAsia="ar-SA"/>
              </w:rPr>
            </w:pPr>
            <w:r>
              <w:rPr>
                <w:rFonts w:ascii="Arial Narrow" w:eastAsia="Times New Roman" w:hAnsi="Arial Narrow" w:cstheme="minorHAnsi"/>
                <w:sz w:val="20"/>
                <w:szCs w:val="20"/>
                <w:lang w:eastAsia="ar-SA"/>
              </w:rPr>
              <w:t>76 06 27 05</w:t>
            </w:r>
          </w:p>
        </w:tc>
      </w:tr>
      <w:tr w:rsidR="00E670C4" w:rsidRPr="00D16AC9" w14:paraId="2EBD4E46" w14:textId="77777777" w:rsidTr="0011103C">
        <w:tc>
          <w:tcPr>
            <w:tcW w:w="425" w:type="dxa"/>
          </w:tcPr>
          <w:p w14:paraId="3D953B83" w14:textId="77777777" w:rsidR="00E670C4" w:rsidRPr="00BC3C72" w:rsidRDefault="004B06F0" w:rsidP="00B27273">
            <w:pPr>
              <w:jc w:val="both"/>
              <w:rPr>
                <w:rFonts w:ascii="Arial Narrow" w:eastAsia="Times New Roman" w:hAnsi="Arial Narrow" w:cstheme="minorHAnsi"/>
                <w:sz w:val="20"/>
                <w:szCs w:val="20"/>
                <w:lang w:eastAsia="ar-SA"/>
              </w:rPr>
            </w:pPr>
            <w:r>
              <w:rPr>
                <w:rFonts w:ascii="Arial Narrow" w:eastAsia="Times New Roman" w:hAnsi="Arial Narrow" w:cstheme="minorHAnsi"/>
                <w:sz w:val="20"/>
                <w:szCs w:val="20"/>
                <w:lang w:eastAsia="ar-SA"/>
              </w:rPr>
              <w:t>26</w:t>
            </w:r>
          </w:p>
        </w:tc>
        <w:tc>
          <w:tcPr>
            <w:tcW w:w="3544" w:type="dxa"/>
          </w:tcPr>
          <w:p w14:paraId="2118D826" w14:textId="02C96E9D" w:rsidR="00E670C4" w:rsidRPr="00BC3C72" w:rsidRDefault="009F55B2" w:rsidP="00B27273">
            <w:pPr>
              <w:jc w:val="both"/>
              <w:rPr>
                <w:rFonts w:ascii="Arial Narrow" w:eastAsia="Times New Roman" w:hAnsi="Arial Narrow" w:cstheme="minorHAnsi"/>
                <w:sz w:val="20"/>
                <w:szCs w:val="20"/>
                <w:lang w:eastAsia="ar-SA"/>
              </w:rPr>
            </w:pPr>
            <w:r>
              <w:rPr>
                <w:rFonts w:ascii="Arial Narrow" w:eastAsia="Times New Roman" w:hAnsi="Arial Narrow" w:cstheme="minorHAnsi"/>
                <w:sz w:val="20"/>
                <w:szCs w:val="20"/>
                <w:lang w:eastAsia="ar-SA"/>
              </w:rPr>
              <w:t>Ibrahim DEMBELE</w:t>
            </w:r>
          </w:p>
        </w:tc>
        <w:tc>
          <w:tcPr>
            <w:tcW w:w="4962" w:type="dxa"/>
          </w:tcPr>
          <w:p w14:paraId="5128EF30" w14:textId="11ECCDBA" w:rsidR="00E670C4" w:rsidRPr="00BC3C72" w:rsidRDefault="00FB77E0" w:rsidP="00B27273">
            <w:pPr>
              <w:jc w:val="both"/>
              <w:rPr>
                <w:rFonts w:ascii="Arial Narrow" w:eastAsia="Times New Roman" w:hAnsi="Arial Narrow" w:cstheme="minorHAnsi"/>
                <w:sz w:val="20"/>
                <w:szCs w:val="20"/>
                <w:lang w:eastAsia="ar-SA"/>
              </w:rPr>
            </w:pPr>
            <w:r>
              <w:rPr>
                <w:rFonts w:ascii="Arial Narrow" w:eastAsia="Times New Roman" w:hAnsi="Arial Narrow" w:cstheme="minorHAnsi"/>
                <w:sz w:val="20"/>
                <w:szCs w:val="20"/>
                <w:lang w:eastAsia="ar-SA"/>
              </w:rPr>
              <w:t>So</w:t>
            </w:r>
            <w:r w:rsidR="009F55B2">
              <w:rPr>
                <w:rFonts w:ascii="Arial Narrow" w:eastAsia="Times New Roman" w:hAnsi="Arial Narrow" w:cstheme="minorHAnsi"/>
                <w:sz w:val="20"/>
                <w:szCs w:val="20"/>
                <w:lang w:eastAsia="ar-SA"/>
              </w:rPr>
              <w:t xml:space="preserve">ciété civile </w:t>
            </w:r>
            <w:r>
              <w:rPr>
                <w:rFonts w:ascii="Arial Narrow" w:eastAsia="Times New Roman" w:hAnsi="Arial Narrow" w:cstheme="minorHAnsi"/>
                <w:sz w:val="20"/>
                <w:szCs w:val="20"/>
                <w:lang w:eastAsia="ar-SA"/>
              </w:rPr>
              <w:t>Dialakorodji</w:t>
            </w:r>
          </w:p>
        </w:tc>
        <w:tc>
          <w:tcPr>
            <w:tcW w:w="1275" w:type="dxa"/>
          </w:tcPr>
          <w:p w14:paraId="2A6CE5EC" w14:textId="434094E1" w:rsidR="00E670C4" w:rsidRPr="00BC3C72" w:rsidRDefault="00FB77E0" w:rsidP="00B27273">
            <w:pPr>
              <w:jc w:val="both"/>
              <w:rPr>
                <w:rFonts w:ascii="Arial Narrow" w:eastAsia="Times New Roman" w:hAnsi="Arial Narrow" w:cstheme="minorHAnsi"/>
                <w:sz w:val="20"/>
                <w:szCs w:val="20"/>
                <w:lang w:eastAsia="ar-SA"/>
              </w:rPr>
            </w:pPr>
            <w:r>
              <w:rPr>
                <w:rFonts w:ascii="Arial Narrow" w:eastAsia="Times New Roman" w:hAnsi="Arial Narrow" w:cstheme="minorHAnsi"/>
                <w:sz w:val="20"/>
                <w:szCs w:val="20"/>
                <w:lang w:eastAsia="ar-SA"/>
              </w:rPr>
              <w:t>77 40 11 19</w:t>
            </w:r>
          </w:p>
        </w:tc>
      </w:tr>
      <w:tr w:rsidR="00E670C4" w:rsidRPr="00D16AC9" w14:paraId="5E35FCEF" w14:textId="77777777" w:rsidTr="0011103C">
        <w:tc>
          <w:tcPr>
            <w:tcW w:w="425" w:type="dxa"/>
          </w:tcPr>
          <w:p w14:paraId="2F70AE78" w14:textId="77777777" w:rsidR="00E670C4" w:rsidRPr="00BC3C72" w:rsidRDefault="004B06F0" w:rsidP="00B27273">
            <w:pPr>
              <w:jc w:val="both"/>
              <w:rPr>
                <w:rFonts w:ascii="Arial Narrow" w:eastAsia="Times New Roman" w:hAnsi="Arial Narrow" w:cstheme="minorHAnsi"/>
                <w:sz w:val="20"/>
                <w:szCs w:val="20"/>
                <w:lang w:eastAsia="ar-SA"/>
              </w:rPr>
            </w:pPr>
            <w:r>
              <w:rPr>
                <w:rFonts w:ascii="Arial Narrow" w:eastAsia="Times New Roman" w:hAnsi="Arial Narrow" w:cstheme="minorHAnsi"/>
                <w:sz w:val="20"/>
                <w:szCs w:val="20"/>
                <w:lang w:eastAsia="ar-SA"/>
              </w:rPr>
              <w:t>27</w:t>
            </w:r>
          </w:p>
        </w:tc>
        <w:tc>
          <w:tcPr>
            <w:tcW w:w="3544" w:type="dxa"/>
          </w:tcPr>
          <w:p w14:paraId="10E1FFAC" w14:textId="075716B8" w:rsidR="00E670C4" w:rsidRPr="00BC3C72" w:rsidRDefault="00FB77E0" w:rsidP="00B27273">
            <w:pPr>
              <w:jc w:val="both"/>
              <w:rPr>
                <w:rFonts w:ascii="Arial Narrow" w:eastAsia="Times New Roman" w:hAnsi="Arial Narrow" w:cstheme="minorHAnsi"/>
                <w:sz w:val="20"/>
                <w:szCs w:val="20"/>
                <w:lang w:eastAsia="ar-SA"/>
              </w:rPr>
            </w:pPr>
            <w:r>
              <w:rPr>
                <w:rFonts w:ascii="Arial Narrow" w:eastAsia="Times New Roman" w:hAnsi="Arial Narrow" w:cstheme="minorHAnsi"/>
                <w:sz w:val="20"/>
                <w:szCs w:val="20"/>
                <w:lang w:eastAsia="ar-SA"/>
              </w:rPr>
              <w:t xml:space="preserve">Fatoumata dite Baya SAMAKE </w:t>
            </w:r>
          </w:p>
        </w:tc>
        <w:tc>
          <w:tcPr>
            <w:tcW w:w="4962" w:type="dxa"/>
          </w:tcPr>
          <w:p w14:paraId="491A274D" w14:textId="7DBD5D55" w:rsidR="00E670C4" w:rsidRPr="00BC3C72" w:rsidRDefault="00FB77E0" w:rsidP="00B27273">
            <w:pPr>
              <w:jc w:val="both"/>
              <w:rPr>
                <w:rFonts w:ascii="Arial Narrow" w:eastAsia="Times New Roman" w:hAnsi="Arial Narrow" w:cstheme="minorHAnsi"/>
                <w:sz w:val="20"/>
                <w:szCs w:val="20"/>
                <w:lang w:eastAsia="ar-SA"/>
              </w:rPr>
            </w:pPr>
            <w:r>
              <w:rPr>
                <w:rFonts w:ascii="Arial Narrow" w:eastAsia="Times New Roman" w:hAnsi="Arial Narrow" w:cstheme="minorHAnsi"/>
                <w:sz w:val="20"/>
                <w:szCs w:val="20"/>
                <w:lang w:eastAsia="ar-SA"/>
              </w:rPr>
              <w:t xml:space="preserve">Conseillère communale </w:t>
            </w:r>
          </w:p>
        </w:tc>
        <w:tc>
          <w:tcPr>
            <w:tcW w:w="1275" w:type="dxa"/>
          </w:tcPr>
          <w:p w14:paraId="0B628932" w14:textId="4DC7EE86" w:rsidR="00E670C4" w:rsidRPr="00BC3C72" w:rsidRDefault="00FB77E0" w:rsidP="00B27273">
            <w:pPr>
              <w:jc w:val="both"/>
              <w:rPr>
                <w:rFonts w:ascii="Arial Narrow" w:eastAsia="Times New Roman" w:hAnsi="Arial Narrow" w:cstheme="minorHAnsi"/>
                <w:sz w:val="20"/>
                <w:szCs w:val="20"/>
                <w:lang w:eastAsia="ar-SA"/>
              </w:rPr>
            </w:pPr>
            <w:r>
              <w:rPr>
                <w:rFonts w:ascii="Arial Narrow" w:eastAsia="Times New Roman" w:hAnsi="Arial Narrow" w:cstheme="minorHAnsi"/>
                <w:sz w:val="20"/>
                <w:szCs w:val="20"/>
                <w:lang w:eastAsia="ar-SA"/>
              </w:rPr>
              <w:t>76 74 30 35</w:t>
            </w:r>
          </w:p>
        </w:tc>
      </w:tr>
      <w:tr w:rsidR="00E670C4" w:rsidRPr="00D16AC9" w14:paraId="3F77AEF9" w14:textId="77777777" w:rsidTr="0011103C">
        <w:tc>
          <w:tcPr>
            <w:tcW w:w="425" w:type="dxa"/>
          </w:tcPr>
          <w:p w14:paraId="58353863" w14:textId="77777777" w:rsidR="00E670C4" w:rsidRPr="00BC3C72" w:rsidRDefault="004B06F0" w:rsidP="00B27273">
            <w:pPr>
              <w:jc w:val="both"/>
              <w:rPr>
                <w:rFonts w:ascii="Arial Narrow" w:eastAsia="Times New Roman" w:hAnsi="Arial Narrow" w:cstheme="minorHAnsi"/>
                <w:sz w:val="20"/>
                <w:szCs w:val="20"/>
                <w:lang w:eastAsia="ar-SA"/>
              </w:rPr>
            </w:pPr>
            <w:r>
              <w:rPr>
                <w:rFonts w:ascii="Arial Narrow" w:eastAsia="Times New Roman" w:hAnsi="Arial Narrow" w:cstheme="minorHAnsi"/>
                <w:sz w:val="20"/>
                <w:szCs w:val="20"/>
                <w:lang w:eastAsia="ar-SA"/>
              </w:rPr>
              <w:t>28</w:t>
            </w:r>
          </w:p>
        </w:tc>
        <w:tc>
          <w:tcPr>
            <w:tcW w:w="3544" w:type="dxa"/>
          </w:tcPr>
          <w:p w14:paraId="0CC10675" w14:textId="740E2DEF" w:rsidR="00E670C4" w:rsidRPr="00BC3C72" w:rsidRDefault="00FB77E0" w:rsidP="00B27273">
            <w:pPr>
              <w:jc w:val="both"/>
              <w:rPr>
                <w:rFonts w:ascii="Arial Narrow" w:eastAsia="Times New Roman" w:hAnsi="Arial Narrow" w:cstheme="minorHAnsi"/>
                <w:sz w:val="20"/>
                <w:szCs w:val="20"/>
                <w:lang w:eastAsia="ar-SA"/>
              </w:rPr>
            </w:pPr>
            <w:r>
              <w:rPr>
                <w:rFonts w:ascii="Arial Narrow" w:eastAsia="Times New Roman" w:hAnsi="Arial Narrow" w:cstheme="minorHAnsi"/>
                <w:sz w:val="20"/>
                <w:szCs w:val="20"/>
                <w:lang w:eastAsia="ar-SA"/>
              </w:rPr>
              <w:t xml:space="preserve">Abdoul Aziz DIABATE </w:t>
            </w:r>
          </w:p>
        </w:tc>
        <w:tc>
          <w:tcPr>
            <w:tcW w:w="4962" w:type="dxa"/>
          </w:tcPr>
          <w:p w14:paraId="64217DD5" w14:textId="22C40D26" w:rsidR="00E670C4" w:rsidRPr="00BC3C72" w:rsidRDefault="00FB77E0" w:rsidP="00B27273">
            <w:pPr>
              <w:jc w:val="both"/>
              <w:rPr>
                <w:rFonts w:ascii="Arial Narrow" w:eastAsia="Times New Roman" w:hAnsi="Arial Narrow" w:cstheme="minorHAnsi"/>
                <w:sz w:val="20"/>
                <w:szCs w:val="20"/>
                <w:lang w:eastAsia="ar-SA"/>
              </w:rPr>
            </w:pPr>
            <w:r>
              <w:rPr>
                <w:rFonts w:ascii="Arial Narrow" w:eastAsia="Times New Roman" w:hAnsi="Arial Narrow" w:cstheme="minorHAnsi"/>
                <w:sz w:val="20"/>
                <w:szCs w:val="20"/>
                <w:lang w:eastAsia="ar-SA"/>
              </w:rPr>
              <w:t>PDS Jeunesse CCJD</w:t>
            </w:r>
          </w:p>
        </w:tc>
        <w:tc>
          <w:tcPr>
            <w:tcW w:w="1275" w:type="dxa"/>
          </w:tcPr>
          <w:p w14:paraId="73E55195" w14:textId="22E03CDC" w:rsidR="00E670C4" w:rsidRPr="00BC3C72" w:rsidRDefault="00FB77E0" w:rsidP="00B27273">
            <w:pPr>
              <w:jc w:val="both"/>
              <w:rPr>
                <w:rFonts w:ascii="Arial Narrow" w:eastAsia="Times New Roman" w:hAnsi="Arial Narrow" w:cstheme="minorHAnsi"/>
                <w:sz w:val="20"/>
                <w:szCs w:val="20"/>
                <w:lang w:eastAsia="ar-SA"/>
              </w:rPr>
            </w:pPr>
            <w:r>
              <w:rPr>
                <w:rFonts w:ascii="Arial Narrow" w:eastAsia="Times New Roman" w:hAnsi="Arial Narrow" w:cstheme="minorHAnsi"/>
                <w:sz w:val="20"/>
                <w:szCs w:val="20"/>
                <w:lang w:eastAsia="ar-SA"/>
              </w:rPr>
              <w:t>73 36 46 34</w:t>
            </w:r>
          </w:p>
        </w:tc>
      </w:tr>
      <w:tr w:rsidR="00E670C4" w:rsidRPr="00D16AC9" w14:paraId="2DEDB702" w14:textId="77777777" w:rsidTr="0011103C">
        <w:tc>
          <w:tcPr>
            <w:tcW w:w="425" w:type="dxa"/>
          </w:tcPr>
          <w:p w14:paraId="6D806B62" w14:textId="77777777" w:rsidR="00E670C4" w:rsidRPr="00BC3C72" w:rsidRDefault="004B06F0" w:rsidP="00B27273">
            <w:pPr>
              <w:jc w:val="both"/>
              <w:rPr>
                <w:rFonts w:ascii="Arial Narrow" w:eastAsia="Times New Roman" w:hAnsi="Arial Narrow" w:cstheme="minorHAnsi"/>
                <w:sz w:val="20"/>
                <w:szCs w:val="20"/>
                <w:lang w:eastAsia="ar-SA"/>
              </w:rPr>
            </w:pPr>
            <w:r>
              <w:rPr>
                <w:rFonts w:ascii="Arial Narrow" w:eastAsia="Times New Roman" w:hAnsi="Arial Narrow" w:cstheme="minorHAnsi"/>
                <w:sz w:val="20"/>
                <w:szCs w:val="20"/>
                <w:lang w:eastAsia="ar-SA"/>
              </w:rPr>
              <w:t>29</w:t>
            </w:r>
          </w:p>
        </w:tc>
        <w:tc>
          <w:tcPr>
            <w:tcW w:w="3544" w:type="dxa"/>
          </w:tcPr>
          <w:p w14:paraId="72A48223" w14:textId="7C6B728E" w:rsidR="00E670C4" w:rsidRPr="00BC3C72" w:rsidRDefault="009F55B2" w:rsidP="00B27273">
            <w:pPr>
              <w:jc w:val="both"/>
              <w:rPr>
                <w:rFonts w:ascii="Arial Narrow" w:eastAsia="Times New Roman" w:hAnsi="Arial Narrow" w:cstheme="minorHAnsi"/>
                <w:sz w:val="20"/>
                <w:szCs w:val="20"/>
                <w:lang w:eastAsia="ar-SA"/>
              </w:rPr>
            </w:pPr>
            <w:r>
              <w:rPr>
                <w:rFonts w:ascii="Arial Narrow" w:eastAsia="Times New Roman" w:hAnsi="Arial Narrow" w:cstheme="minorHAnsi"/>
                <w:sz w:val="20"/>
                <w:szCs w:val="20"/>
                <w:lang w:eastAsia="ar-SA"/>
              </w:rPr>
              <w:t xml:space="preserve">ADC N’Tji DIARRA </w:t>
            </w:r>
          </w:p>
        </w:tc>
        <w:tc>
          <w:tcPr>
            <w:tcW w:w="4962" w:type="dxa"/>
          </w:tcPr>
          <w:p w14:paraId="2C217C84" w14:textId="7437B521" w:rsidR="00E670C4" w:rsidRPr="00BC3C72" w:rsidRDefault="009F55B2" w:rsidP="00B27273">
            <w:pPr>
              <w:jc w:val="both"/>
              <w:rPr>
                <w:rFonts w:ascii="Arial Narrow" w:eastAsia="Times New Roman" w:hAnsi="Arial Narrow" w:cstheme="minorHAnsi"/>
                <w:sz w:val="20"/>
                <w:szCs w:val="20"/>
                <w:lang w:eastAsia="ar-SA"/>
              </w:rPr>
            </w:pPr>
            <w:r>
              <w:rPr>
                <w:rFonts w:ascii="Arial Narrow" w:eastAsia="Times New Roman" w:hAnsi="Arial Narrow" w:cstheme="minorHAnsi"/>
                <w:sz w:val="20"/>
                <w:szCs w:val="20"/>
                <w:lang w:eastAsia="ar-SA"/>
              </w:rPr>
              <w:t>Commandant Adjoint CB</w:t>
            </w:r>
          </w:p>
        </w:tc>
        <w:tc>
          <w:tcPr>
            <w:tcW w:w="1275" w:type="dxa"/>
          </w:tcPr>
          <w:p w14:paraId="1BB29AEA" w14:textId="3D8A2763" w:rsidR="00E670C4" w:rsidRPr="00BC3C72" w:rsidRDefault="009F55B2" w:rsidP="00B27273">
            <w:pPr>
              <w:jc w:val="both"/>
              <w:rPr>
                <w:rFonts w:ascii="Arial Narrow" w:eastAsia="Times New Roman" w:hAnsi="Arial Narrow" w:cstheme="minorHAnsi"/>
                <w:sz w:val="20"/>
                <w:szCs w:val="20"/>
                <w:lang w:eastAsia="ar-SA"/>
              </w:rPr>
            </w:pPr>
            <w:r>
              <w:rPr>
                <w:rFonts w:ascii="Arial Narrow" w:eastAsia="Times New Roman" w:hAnsi="Arial Narrow" w:cstheme="minorHAnsi"/>
                <w:sz w:val="20"/>
                <w:szCs w:val="20"/>
                <w:lang w:eastAsia="ar-SA"/>
              </w:rPr>
              <w:t>76 23 41 87</w:t>
            </w:r>
          </w:p>
        </w:tc>
      </w:tr>
      <w:tr w:rsidR="00E670C4" w:rsidRPr="00D16AC9" w14:paraId="7387AA04" w14:textId="77777777" w:rsidTr="0011103C">
        <w:tc>
          <w:tcPr>
            <w:tcW w:w="425" w:type="dxa"/>
          </w:tcPr>
          <w:p w14:paraId="1392A3D1" w14:textId="77777777" w:rsidR="00E670C4" w:rsidRPr="00BC3C72" w:rsidRDefault="004B06F0" w:rsidP="00B27273">
            <w:pPr>
              <w:jc w:val="both"/>
              <w:rPr>
                <w:rFonts w:ascii="Arial Narrow" w:eastAsia="Times New Roman" w:hAnsi="Arial Narrow" w:cstheme="minorHAnsi"/>
                <w:sz w:val="20"/>
                <w:szCs w:val="20"/>
                <w:lang w:eastAsia="ar-SA"/>
              </w:rPr>
            </w:pPr>
            <w:r>
              <w:rPr>
                <w:rFonts w:ascii="Arial Narrow" w:eastAsia="Times New Roman" w:hAnsi="Arial Narrow" w:cstheme="minorHAnsi"/>
                <w:sz w:val="20"/>
                <w:szCs w:val="20"/>
                <w:lang w:eastAsia="ar-SA"/>
              </w:rPr>
              <w:t>30</w:t>
            </w:r>
          </w:p>
        </w:tc>
        <w:tc>
          <w:tcPr>
            <w:tcW w:w="3544" w:type="dxa"/>
          </w:tcPr>
          <w:p w14:paraId="7BA34577" w14:textId="6E835A29" w:rsidR="00E670C4" w:rsidRPr="00BC3C72" w:rsidRDefault="009F55B2" w:rsidP="00B27273">
            <w:pPr>
              <w:jc w:val="both"/>
              <w:rPr>
                <w:rFonts w:ascii="Arial Narrow" w:eastAsia="Times New Roman" w:hAnsi="Arial Narrow" w:cstheme="minorHAnsi"/>
                <w:sz w:val="20"/>
                <w:szCs w:val="20"/>
                <w:lang w:eastAsia="ar-SA"/>
              </w:rPr>
            </w:pPr>
            <w:r>
              <w:rPr>
                <w:rFonts w:ascii="Arial Narrow" w:eastAsia="Times New Roman" w:hAnsi="Arial Narrow" w:cstheme="minorHAnsi"/>
                <w:sz w:val="20"/>
                <w:szCs w:val="20"/>
                <w:lang w:eastAsia="ar-SA"/>
              </w:rPr>
              <w:t xml:space="preserve">Mohamed DIARRA </w:t>
            </w:r>
          </w:p>
        </w:tc>
        <w:tc>
          <w:tcPr>
            <w:tcW w:w="4962" w:type="dxa"/>
          </w:tcPr>
          <w:p w14:paraId="41ACDD71" w14:textId="26BD5FF2" w:rsidR="00E670C4" w:rsidRPr="00BC3C72" w:rsidRDefault="009F55B2" w:rsidP="00B27273">
            <w:pPr>
              <w:jc w:val="both"/>
              <w:rPr>
                <w:rFonts w:ascii="Arial Narrow" w:eastAsia="Times New Roman" w:hAnsi="Arial Narrow" w:cstheme="minorHAnsi"/>
                <w:sz w:val="20"/>
                <w:szCs w:val="20"/>
                <w:lang w:eastAsia="ar-SA"/>
              </w:rPr>
            </w:pPr>
            <w:r>
              <w:rPr>
                <w:rFonts w:ascii="Arial Narrow" w:eastAsia="Times New Roman" w:hAnsi="Arial Narrow" w:cstheme="minorHAnsi"/>
                <w:sz w:val="20"/>
                <w:szCs w:val="20"/>
                <w:lang w:eastAsia="ar-SA"/>
              </w:rPr>
              <w:t>Conseiller communal</w:t>
            </w:r>
          </w:p>
        </w:tc>
        <w:tc>
          <w:tcPr>
            <w:tcW w:w="1275" w:type="dxa"/>
          </w:tcPr>
          <w:p w14:paraId="1FB81198" w14:textId="6779E6B6" w:rsidR="00E670C4" w:rsidRPr="00BC3C72" w:rsidRDefault="009F55B2" w:rsidP="00B27273">
            <w:pPr>
              <w:jc w:val="both"/>
              <w:rPr>
                <w:rFonts w:ascii="Arial Narrow" w:eastAsia="Times New Roman" w:hAnsi="Arial Narrow" w:cstheme="minorHAnsi"/>
                <w:sz w:val="20"/>
                <w:szCs w:val="20"/>
                <w:lang w:eastAsia="ar-SA"/>
              </w:rPr>
            </w:pPr>
            <w:r>
              <w:rPr>
                <w:rFonts w:ascii="Arial Narrow" w:eastAsia="Times New Roman" w:hAnsi="Arial Narrow" w:cstheme="minorHAnsi"/>
                <w:sz w:val="20"/>
                <w:szCs w:val="20"/>
                <w:lang w:eastAsia="ar-SA"/>
              </w:rPr>
              <w:t>76 12 93 16</w:t>
            </w:r>
          </w:p>
        </w:tc>
      </w:tr>
      <w:tr w:rsidR="00E670C4" w:rsidRPr="00D16AC9" w14:paraId="65C35718" w14:textId="77777777" w:rsidTr="0011103C">
        <w:tc>
          <w:tcPr>
            <w:tcW w:w="425" w:type="dxa"/>
          </w:tcPr>
          <w:p w14:paraId="36924554" w14:textId="77777777" w:rsidR="00E670C4" w:rsidRPr="00BC3C72" w:rsidRDefault="004B06F0" w:rsidP="00B27273">
            <w:pPr>
              <w:jc w:val="both"/>
              <w:rPr>
                <w:rFonts w:ascii="Arial Narrow" w:eastAsia="Times New Roman" w:hAnsi="Arial Narrow" w:cstheme="minorHAnsi"/>
                <w:sz w:val="20"/>
                <w:szCs w:val="20"/>
                <w:lang w:eastAsia="ar-SA"/>
              </w:rPr>
            </w:pPr>
            <w:r>
              <w:rPr>
                <w:rFonts w:ascii="Arial Narrow" w:eastAsia="Times New Roman" w:hAnsi="Arial Narrow" w:cstheme="minorHAnsi"/>
                <w:sz w:val="20"/>
                <w:szCs w:val="20"/>
                <w:lang w:eastAsia="ar-SA"/>
              </w:rPr>
              <w:t>31</w:t>
            </w:r>
          </w:p>
        </w:tc>
        <w:tc>
          <w:tcPr>
            <w:tcW w:w="3544" w:type="dxa"/>
          </w:tcPr>
          <w:p w14:paraId="247A7452" w14:textId="2DA84616" w:rsidR="00E670C4" w:rsidRPr="00BC3C72" w:rsidRDefault="009F55B2" w:rsidP="00B27273">
            <w:pPr>
              <w:jc w:val="both"/>
              <w:rPr>
                <w:rFonts w:ascii="Arial Narrow" w:eastAsia="Times New Roman" w:hAnsi="Arial Narrow" w:cstheme="minorHAnsi"/>
                <w:sz w:val="20"/>
                <w:szCs w:val="20"/>
                <w:lang w:eastAsia="ar-SA"/>
              </w:rPr>
            </w:pPr>
            <w:r>
              <w:rPr>
                <w:rFonts w:ascii="Arial Narrow" w:eastAsia="Times New Roman" w:hAnsi="Arial Narrow" w:cstheme="minorHAnsi"/>
                <w:sz w:val="20"/>
                <w:szCs w:val="20"/>
                <w:lang w:eastAsia="ar-SA"/>
              </w:rPr>
              <w:t>Mary COULIBALY</w:t>
            </w:r>
          </w:p>
        </w:tc>
        <w:tc>
          <w:tcPr>
            <w:tcW w:w="4962" w:type="dxa"/>
          </w:tcPr>
          <w:p w14:paraId="08CD283D" w14:textId="1549910A" w:rsidR="00E670C4" w:rsidRPr="00BC3C72" w:rsidRDefault="009F55B2" w:rsidP="00B27273">
            <w:pPr>
              <w:jc w:val="both"/>
              <w:rPr>
                <w:rFonts w:ascii="Arial Narrow" w:eastAsia="Times New Roman" w:hAnsi="Arial Narrow" w:cstheme="minorHAnsi"/>
                <w:sz w:val="20"/>
                <w:szCs w:val="20"/>
                <w:lang w:eastAsia="ar-SA"/>
              </w:rPr>
            </w:pPr>
            <w:r>
              <w:rPr>
                <w:rFonts w:ascii="Arial Narrow" w:eastAsia="Times New Roman" w:hAnsi="Arial Narrow" w:cstheme="minorHAnsi"/>
                <w:sz w:val="20"/>
                <w:szCs w:val="20"/>
                <w:lang w:eastAsia="ar-SA"/>
              </w:rPr>
              <w:t xml:space="preserve">Conseiller communal </w:t>
            </w:r>
          </w:p>
        </w:tc>
        <w:tc>
          <w:tcPr>
            <w:tcW w:w="1275" w:type="dxa"/>
          </w:tcPr>
          <w:p w14:paraId="418D5359" w14:textId="47BC80D4" w:rsidR="00E670C4" w:rsidRPr="00BC3C72" w:rsidRDefault="009F55B2" w:rsidP="00B27273">
            <w:pPr>
              <w:jc w:val="both"/>
              <w:rPr>
                <w:rFonts w:ascii="Arial Narrow" w:eastAsia="Times New Roman" w:hAnsi="Arial Narrow" w:cstheme="minorHAnsi"/>
                <w:sz w:val="20"/>
                <w:szCs w:val="20"/>
                <w:lang w:eastAsia="ar-SA"/>
              </w:rPr>
            </w:pPr>
            <w:r>
              <w:rPr>
                <w:rFonts w:ascii="Arial Narrow" w:eastAsia="Times New Roman" w:hAnsi="Arial Narrow" w:cstheme="minorHAnsi"/>
                <w:sz w:val="20"/>
                <w:szCs w:val="20"/>
                <w:lang w:eastAsia="ar-SA"/>
              </w:rPr>
              <w:t>76 10 22 00</w:t>
            </w:r>
          </w:p>
        </w:tc>
      </w:tr>
      <w:tr w:rsidR="00E670C4" w:rsidRPr="00D16AC9" w14:paraId="2ABC95B4" w14:textId="77777777" w:rsidTr="0011103C">
        <w:tc>
          <w:tcPr>
            <w:tcW w:w="425" w:type="dxa"/>
          </w:tcPr>
          <w:p w14:paraId="11F124CA" w14:textId="77777777" w:rsidR="00E670C4" w:rsidRPr="00BC3C72" w:rsidRDefault="004B06F0" w:rsidP="00B27273">
            <w:pPr>
              <w:jc w:val="both"/>
              <w:rPr>
                <w:rFonts w:ascii="Arial Narrow" w:eastAsia="Times New Roman" w:hAnsi="Arial Narrow" w:cstheme="minorHAnsi"/>
                <w:sz w:val="20"/>
                <w:szCs w:val="20"/>
                <w:lang w:eastAsia="ar-SA"/>
              </w:rPr>
            </w:pPr>
            <w:r>
              <w:rPr>
                <w:rFonts w:ascii="Arial Narrow" w:eastAsia="Times New Roman" w:hAnsi="Arial Narrow" w:cstheme="minorHAnsi"/>
                <w:sz w:val="20"/>
                <w:szCs w:val="20"/>
                <w:lang w:eastAsia="ar-SA"/>
              </w:rPr>
              <w:t>32</w:t>
            </w:r>
          </w:p>
        </w:tc>
        <w:tc>
          <w:tcPr>
            <w:tcW w:w="3544" w:type="dxa"/>
          </w:tcPr>
          <w:p w14:paraId="6B1D1087" w14:textId="0590F5E8" w:rsidR="00E670C4" w:rsidRPr="00BC3C72" w:rsidRDefault="009F55B2" w:rsidP="00B27273">
            <w:pPr>
              <w:jc w:val="both"/>
              <w:rPr>
                <w:rFonts w:ascii="Arial Narrow" w:eastAsia="Times New Roman" w:hAnsi="Arial Narrow" w:cstheme="minorHAnsi"/>
                <w:sz w:val="20"/>
                <w:szCs w:val="20"/>
                <w:lang w:eastAsia="ar-SA"/>
              </w:rPr>
            </w:pPr>
            <w:r>
              <w:rPr>
                <w:rFonts w:ascii="Arial Narrow" w:eastAsia="Times New Roman" w:hAnsi="Arial Narrow" w:cstheme="minorHAnsi"/>
                <w:sz w:val="20"/>
                <w:szCs w:val="20"/>
                <w:lang w:eastAsia="ar-SA"/>
              </w:rPr>
              <w:t xml:space="preserve">Seydou SAMAKE </w:t>
            </w:r>
          </w:p>
        </w:tc>
        <w:tc>
          <w:tcPr>
            <w:tcW w:w="4962" w:type="dxa"/>
          </w:tcPr>
          <w:p w14:paraId="550FFF41" w14:textId="5EB2AE35" w:rsidR="00E670C4" w:rsidRPr="00BC3C72" w:rsidRDefault="009F55B2" w:rsidP="00B27273">
            <w:pPr>
              <w:jc w:val="both"/>
              <w:rPr>
                <w:rFonts w:ascii="Arial Narrow" w:eastAsia="Times New Roman" w:hAnsi="Arial Narrow" w:cstheme="minorHAnsi"/>
                <w:sz w:val="20"/>
                <w:szCs w:val="20"/>
                <w:lang w:eastAsia="ar-SA"/>
              </w:rPr>
            </w:pPr>
            <w:r>
              <w:rPr>
                <w:rFonts w:ascii="Arial Narrow" w:eastAsia="Times New Roman" w:hAnsi="Arial Narrow" w:cstheme="minorHAnsi"/>
                <w:sz w:val="20"/>
                <w:szCs w:val="20"/>
                <w:lang w:eastAsia="ar-SA"/>
              </w:rPr>
              <w:t xml:space="preserve">Conseiller communal </w:t>
            </w:r>
          </w:p>
        </w:tc>
        <w:tc>
          <w:tcPr>
            <w:tcW w:w="1275" w:type="dxa"/>
          </w:tcPr>
          <w:p w14:paraId="61C05653" w14:textId="1DF450D1" w:rsidR="00E670C4" w:rsidRPr="00BC3C72" w:rsidRDefault="009F55B2" w:rsidP="00B27273">
            <w:pPr>
              <w:jc w:val="both"/>
              <w:rPr>
                <w:rFonts w:ascii="Arial Narrow" w:eastAsia="Times New Roman" w:hAnsi="Arial Narrow" w:cstheme="minorHAnsi"/>
                <w:sz w:val="20"/>
                <w:szCs w:val="20"/>
                <w:lang w:eastAsia="ar-SA"/>
              </w:rPr>
            </w:pPr>
            <w:r>
              <w:rPr>
                <w:rFonts w:ascii="Arial Narrow" w:eastAsia="Times New Roman" w:hAnsi="Arial Narrow" w:cstheme="minorHAnsi"/>
                <w:sz w:val="20"/>
                <w:szCs w:val="20"/>
                <w:lang w:eastAsia="ar-SA"/>
              </w:rPr>
              <w:t>91 34 85 58</w:t>
            </w:r>
          </w:p>
        </w:tc>
      </w:tr>
      <w:tr w:rsidR="00E670C4" w:rsidRPr="00D16AC9" w14:paraId="0F823709" w14:textId="77777777" w:rsidTr="0011103C">
        <w:tc>
          <w:tcPr>
            <w:tcW w:w="425" w:type="dxa"/>
          </w:tcPr>
          <w:p w14:paraId="1FC7F548" w14:textId="77777777" w:rsidR="00E670C4" w:rsidRPr="00BC3C72" w:rsidRDefault="004B06F0" w:rsidP="00B27273">
            <w:pPr>
              <w:jc w:val="both"/>
              <w:rPr>
                <w:rFonts w:ascii="Arial Narrow" w:eastAsia="Times New Roman" w:hAnsi="Arial Narrow" w:cstheme="minorHAnsi"/>
                <w:sz w:val="20"/>
                <w:szCs w:val="20"/>
                <w:lang w:eastAsia="ar-SA"/>
              </w:rPr>
            </w:pPr>
            <w:r>
              <w:rPr>
                <w:rFonts w:ascii="Arial Narrow" w:eastAsia="Times New Roman" w:hAnsi="Arial Narrow" w:cstheme="minorHAnsi"/>
                <w:sz w:val="20"/>
                <w:szCs w:val="20"/>
                <w:lang w:eastAsia="ar-SA"/>
              </w:rPr>
              <w:t>33</w:t>
            </w:r>
          </w:p>
        </w:tc>
        <w:tc>
          <w:tcPr>
            <w:tcW w:w="3544" w:type="dxa"/>
          </w:tcPr>
          <w:p w14:paraId="55198B4B" w14:textId="7C75FDC6" w:rsidR="00E670C4" w:rsidRPr="00BC3C72" w:rsidRDefault="009F55B2" w:rsidP="00B27273">
            <w:pPr>
              <w:jc w:val="both"/>
              <w:rPr>
                <w:rFonts w:ascii="Arial Narrow" w:eastAsia="Times New Roman" w:hAnsi="Arial Narrow" w:cstheme="minorHAnsi"/>
                <w:sz w:val="20"/>
                <w:szCs w:val="20"/>
                <w:lang w:eastAsia="ar-SA"/>
              </w:rPr>
            </w:pPr>
            <w:r>
              <w:rPr>
                <w:rFonts w:ascii="Arial Narrow" w:eastAsia="Times New Roman" w:hAnsi="Arial Narrow" w:cstheme="minorHAnsi"/>
                <w:sz w:val="20"/>
                <w:szCs w:val="20"/>
                <w:lang w:eastAsia="ar-SA"/>
              </w:rPr>
              <w:t xml:space="preserve">Fatoumata DIARRA </w:t>
            </w:r>
          </w:p>
        </w:tc>
        <w:tc>
          <w:tcPr>
            <w:tcW w:w="4962" w:type="dxa"/>
          </w:tcPr>
          <w:p w14:paraId="5001A8AB" w14:textId="0E25AB3C" w:rsidR="00E670C4" w:rsidRPr="00BC3C72" w:rsidRDefault="009F55B2" w:rsidP="00B27273">
            <w:pPr>
              <w:jc w:val="both"/>
              <w:rPr>
                <w:rFonts w:ascii="Arial Narrow" w:eastAsia="Times New Roman" w:hAnsi="Arial Narrow" w:cstheme="minorHAnsi"/>
                <w:sz w:val="20"/>
                <w:szCs w:val="20"/>
                <w:lang w:eastAsia="ar-SA"/>
              </w:rPr>
            </w:pPr>
            <w:r>
              <w:rPr>
                <w:rFonts w:ascii="Arial Narrow" w:eastAsia="Times New Roman" w:hAnsi="Arial Narrow" w:cstheme="minorHAnsi"/>
                <w:sz w:val="20"/>
                <w:szCs w:val="20"/>
                <w:lang w:eastAsia="ar-SA"/>
              </w:rPr>
              <w:t>Présidente CAFO</w:t>
            </w:r>
          </w:p>
        </w:tc>
        <w:tc>
          <w:tcPr>
            <w:tcW w:w="1275" w:type="dxa"/>
          </w:tcPr>
          <w:p w14:paraId="6AB07B97" w14:textId="7F6F9921" w:rsidR="00E670C4" w:rsidRPr="00BC3C72" w:rsidRDefault="009F55B2" w:rsidP="00B27273">
            <w:pPr>
              <w:jc w:val="both"/>
              <w:rPr>
                <w:rFonts w:ascii="Arial Narrow" w:eastAsia="Times New Roman" w:hAnsi="Arial Narrow" w:cstheme="minorHAnsi"/>
                <w:sz w:val="20"/>
                <w:szCs w:val="20"/>
                <w:lang w:eastAsia="ar-SA"/>
              </w:rPr>
            </w:pPr>
            <w:r>
              <w:rPr>
                <w:rFonts w:ascii="Arial Narrow" w:eastAsia="Times New Roman" w:hAnsi="Arial Narrow" w:cstheme="minorHAnsi"/>
                <w:sz w:val="20"/>
                <w:szCs w:val="20"/>
                <w:lang w:eastAsia="ar-SA"/>
              </w:rPr>
              <w:t>79 26 34 32</w:t>
            </w:r>
          </w:p>
        </w:tc>
      </w:tr>
      <w:tr w:rsidR="00E670C4" w:rsidRPr="00D16AC9" w14:paraId="2F91CC24" w14:textId="77777777" w:rsidTr="0011103C">
        <w:tc>
          <w:tcPr>
            <w:tcW w:w="425" w:type="dxa"/>
          </w:tcPr>
          <w:p w14:paraId="11860C52" w14:textId="77777777" w:rsidR="00E670C4" w:rsidRPr="00BC3C72" w:rsidRDefault="004B06F0" w:rsidP="00B27273">
            <w:pPr>
              <w:jc w:val="both"/>
              <w:rPr>
                <w:rFonts w:ascii="Arial Narrow" w:eastAsia="Times New Roman" w:hAnsi="Arial Narrow" w:cstheme="minorHAnsi"/>
                <w:sz w:val="20"/>
                <w:szCs w:val="20"/>
                <w:lang w:eastAsia="ar-SA"/>
              </w:rPr>
            </w:pPr>
            <w:r>
              <w:rPr>
                <w:rFonts w:ascii="Arial Narrow" w:eastAsia="Times New Roman" w:hAnsi="Arial Narrow" w:cstheme="minorHAnsi"/>
                <w:sz w:val="20"/>
                <w:szCs w:val="20"/>
                <w:lang w:eastAsia="ar-SA"/>
              </w:rPr>
              <w:t>34</w:t>
            </w:r>
          </w:p>
        </w:tc>
        <w:tc>
          <w:tcPr>
            <w:tcW w:w="3544" w:type="dxa"/>
          </w:tcPr>
          <w:p w14:paraId="5E93542B" w14:textId="30D30C52" w:rsidR="00E670C4" w:rsidRPr="00BC3C72" w:rsidRDefault="009F55B2" w:rsidP="00B27273">
            <w:pPr>
              <w:jc w:val="both"/>
              <w:rPr>
                <w:rFonts w:ascii="Arial Narrow" w:eastAsia="Times New Roman" w:hAnsi="Arial Narrow" w:cstheme="minorHAnsi"/>
                <w:sz w:val="20"/>
                <w:szCs w:val="20"/>
                <w:lang w:eastAsia="ar-SA"/>
              </w:rPr>
            </w:pPr>
            <w:r>
              <w:rPr>
                <w:rFonts w:ascii="Arial Narrow" w:eastAsia="Times New Roman" w:hAnsi="Arial Narrow" w:cstheme="minorHAnsi"/>
                <w:sz w:val="20"/>
                <w:szCs w:val="20"/>
                <w:lang w:eastAsia="ar-SA"/>
              </w:rPr>
              <w:t>Samuel TOGO</w:t>
            </w:r>
          </w:p>
        </w:tc>
        <w:tc>
          <w:tcPr>
            <w:tcW w:w="4962" w:type="dxa"/>
          </w:tcPr>
          <w:p w14:paraId="5510E02B" w14:textId="764587C1" w:rsidR="00E670C4" w:rsidRPr="00BC3C72" w:rsidRDefault="009F55B2" w:rsidP="00B27273">
            <w:pPr>
              <w:jc w:val="both"/>
              <w:rPr>
                <w:rFonts w:ascii="Arial Narrow" w:eastAsia="Times New Roman" w:hAnsi="Arial Narrow" w:cstheme="minorHAnsi"/>
                <w:sz w:val="20"/>
                <w:szCs w:val="20"/>
                <w:lang w:eastAsia="ar-SA"/>
              </w:rPr>
            </w:pPr>
            <w:r>
              <w:rPr>
                <w:rFonts w:ascii="Arial Narrow" w:eastAsia="Times New Roman" w:hAnsi="Arial Narrow" w:cstheme="minorHAnsi"/>
                <w:sz w:val="20"/>
                <w:szCs w:val="20"/>
                <w:lang w:eastAsia="ar-SA"/>
              </w:rPr>
              <w:t xml:space="preserve">Relais CGS </w:t>
            </w:r>
          </w:p>
        </w:tc>
        <w:tc>
          <w:tcPr>
            <w:tcW w:w="1275" w:type="dxa"/>
          </w:tcPr>
          <w:p w14:paraId="0374B6B4" w14:textId="38D1F758" w:rsidR="00E670C4" w:rsidRPr="00BC3C72" w:rsidRDefault="009F55B2" w:rsidP="00B27273">
            <w:pPr>
              <w:jc w:val="both"/>
              <w:rPr>
                <w:rFonts w:ascii="Arial Narrow" w:eastAsia="Times New Roman" w:hAnsi="Arial Narrow" w:cstheme="minorHAnsi"/>
                <w:sz w:val="20"/>
                <w:szCs w:val="20"/>
                <w:lang w:eastAsia="ar-SA"/>
              </w:rPr>
            </w:pPr>
            <w:r>
              <w:rPr>
                <w:rFonts w:ascii="Arial Narrow" w:eastAsia="Times New Roman" w:hAnsi="Arial Narrow" w:cstheme="minorHAnsi"/>
                <w:sz w:val="20"/>
                <w:szCs w:val="20"/>
                <w:lang w:eastAsia="ar-SA"/>
              </w:rPr>
              <w:t>75 18 42 74</w:t>
            </w:r>
          </w:p>
        </w:tc>
      </w:tr>
      <w:tr w:rsidR="00E670C4" w:rsidRPr="00D16AC9" w14:paraId="07FE3DF1" w14:textId="77777777" w:rsidTr="0011103C">
        <w:tc>
          <w:tcPr>
            <w:tcW w:w="425" w:type="dxa"/>
          </w:tcPr>
          <w:p w14:paraId="07515620" w14:textId="77777777" w:rsidR="00E670C4" w:rsidRPr="00BC3C72" w:rsidRDefault="004B06F0" w:rsidP="00B27273">
            <w:pPr>
              <w:jc w:val="both"/>
              <w:rPr>
                <w:rFonts w:ascii="Arial Narrow" w:eastAsia="Times New Roman" w:hAnsi="Arial Narrow" w:cstheme="minorHAnsi"/>
                <w:sz w:val="20"/>
                <w:szCs w:val="20"/>
                <w:lang w:eastAsia="ar-SA"/>
              </w:rPr>
            </w:pPr>
            <w:r>
              <w:rPr>
                <w:rFonts w:ascii="Arial Narrow" w:eastAsia="Times New Roman" w:hAnsi="Arial Narrow" w:cstheme="minorHAnsi"/>
                <w:sz w:val="20"/>
                <w:szCs w:val="20"/>
                <w:lang w:eastAsia="ar-SA"/>
              </w:rPr>
              <w:t>35</w:t>
            </w:r>
          </w:p>
        </w:tc>
        <w:tc>
          <w:tcPr>
            <w:tcW w:w="3544" w:type="dxa"/>
          </w:tcPr>
          <w:p w14:paraId="5661C352" w14:textId="6DB2511B" w:rsidR="00E670C4" w:rsidRPr="00BC3C72" w:rsidRDefault="009F55B2" w:rsidP="00B27273">
            <w:pPr>
              <w:jc w:val="both"/>
              <w:rPr>
                <w:rFonts w:ascii="Arial Narrow" w:eastAsia="Times New Roman" w:hAnsi="Arial Narrow" w:cstheme="minorHAnsi"/>
                <w:sz w:val="20"/>
                <w:szCs w:val="20"/>
                <w:lang w:eastAsia="ar-SA"/>
              </w:rPr>
            </w:pPr>
            <w:r>
              <w:rPr>
                <w:rFonts w:ascii="Arial Narrow" w:eastAsia="Times New Roman" w:hAnsi="Arial Narrow" w:cstheme="minorHAnsi"/>
                <w:sz w:val="20"/>
                <w:szCs w:val="20"/>
                <w:lang w:eastAsia="ar-SA"/>
              </w:rPr>
              <w:t>Youssouf DAOU</w:t>
            </w:r>
          </w:p>
        </w:tc>
        <w:tc>
          <w:tcPr>
            <w:tcW w:w="4962" w:type="dxa"/>
          </w:tcPr>
          <w:p w14:paraId="7F8EF561" w14:textId="054219B9" w:rsidR="00E670C4" w:rsidRPr="00BC3C72" w:rsidRDefault="009F55B2" w:rsidP="00B27273">
            <w:pPr>
              <w:jc w:val="both"/>
              <w:rPr>
                <w:rFonts w:ascii="Arial Narrow" w:eastAsia="Times New Roman" w:hAnsi="Arial Narrow" w:cstheme="minorHAnsi"/>
                <w:sz w:val="20"/>
                <w:szCs w:val="20"/>
                <w:lang w:eastAsia="ar-SA"/>
              </w:rPr>
            </w:pPr>
            <w:r>
              <w:rPr>
                <w:rFonts w:ascii="Arial Narrow" w:eastAsia="Times New Roman" w:hAnsi="Arial Narrow" w:cstheme="minorHAnsi"/>
                <w:sz w:val="20"/>
                <w:szCs w:val="20"/>
                <w:lang w:eastAsia="ar-SA"/>
              </w:rPr>
              <w:t>Conseiller communal</w:t>
            </w:r>
          </w:p>
        </w:tc>
        <w:tc>
          <w:tcPr>
            <w:tcW w:w="1275" w:type="dxa"/>
          </w:tcPr>
          <w:p w14:paraId="2A688D37" w14:textId="63F527ED" w:rsidR="00E670C4" w:rsidRPr="00BC3C72" w:rsidRDefault="009F55B2" w:rsidP="00B27273">
            <w:pPr>
              <w:jc w:val="both"/>
              <w:rPr>
                <w:rFonts w:ascii="Arial Narrow" w:eastAsia="Times New Roman" w:hAnsi="Arial Narrow" w:cstheme="minorHAnsi"/>
                <w:sz w:val="20"/>
                <w:szCs w:val="20"/>
                <w:lang w:eastAsia="ar-SA"/>
              </w:rPr>
            </w:pPr>
            <w:r>
              <w:rPr>
                <w:rFonts w:ascii="Arial Narrow" w:eastAsia="Times New Roman" w:hAnsi="Arial Narrow" w:cstheme="minorHAnsi"/>
                <w:sz w:val="20"/>
                <w:szCs w:val="20"/>
                <w:lang w:eastAsia="ar-SA"/>
              </w:rPr>
              <w:t>77 26 82 09</w:t>
            </w:r>
          </w:p>
        </w:tc>
      </w:tr>
    </w:tbl>
    <w:p w14:paraId="49435F1E" w14:textId="77777777" w:rsidR="00E670C4" w:rsidRDefault="00E670C4" w:rsidP="00E670C4">
      <w:pPr>
        <w:tabs>
          <w:tab w:val="left" w:pos="1590"/>
        </w:tabs>
        <w:jc w:val="both"/>
        <w:rPr>
          <w:rFonts w:ascii="Arial Narrow" w:eastAsia="Times New Roman" w:hAnsi="Arial Narrow" w:cs="Times New Roman"/>
          <w:b/>
          <w:lang w:eastAsia="ar-SA"/>
        </w:rPr>
      </w:pPr>
      <w:r>
        <w:rPr>
          <w:rFonts w:ascii="Arial Narrow" w:eastAsia="Times New Roman" w:hAnsi="Arial Narrow" w:cs="Times New Roman"/>
          <w:b/>
          <w:lang w:eastAsia="ar-SA"/>
        </w:rPr>
        <w:tab/>
      </w:r>
    </w:p>
    <w:p w14:paraId="38A4E9D3" w14:textId="77777777" w:rsidR="00E670C4" w:rsidRDefault="00E670C4" w:rsidP="00E670C4">
      <w:pPr>
        <w:tabs>
          <w:tab w:val="left" w:pos="1590"/>
        </w:tabs>
        <w:jc w:val="both"/>
        <w:rPr>
          <w:rFonts w:ascii="Arial Narrow" w:eastAsia="Times New Roman" w:hAnsi="Arial Narrow" w:cs="Times New Roman"/>
          <w:b/>
          <w:lang w:eastAsia="ar-SA"/>
        </w:rPr>
      </w:pPr>
    </w:p>
    <w:p w14:paraId="29AB1B05" w14:textId="77777777" w:rsidR="00E670C4" w:rsidRDefault="00E670C4" w:rsidP="00E670C4">
      <w:pPr>
        <w:tabs>
          <w:tab w:val="left" w:pos="1590"/>
        </w:tabs>
        <w:jc w:val="both"/>
        <w:rPr>
          <w:rFonts w:ascii="Arial Narrow" w:eastAsia="Times New Roman" w:hAnsi="Arial Narrow" w:cs="Times New Roman"/>
          <w:b/>
          <w:lang w:eastAsia="ar-SA"/>
        </w:rPr>
      </w:pPr>
    </w:p>
    <w:p w14:paraId="243860B7" w14:textId="77777777" w:rsidR="00E670C4" w:rsidRDefault="00E670C4" w:rsidP="00E670C4">
      <w:pPr>
        <w:tabs>
          <w:tab w:val="left" w:pos="1590"/>
        </w:tabs>
        <w:jc w:val="both"/>
        <w:rPr>
          <w:rFonts w:ascii="Arial Narrow" w:eastAsia="Times New Roman" w:hAnsi="Arial Narrow" w:cs="Times New Roman"/>
          <w:b/>
          <w:lang w:eastAsia="ar-SA"/>
        </w:rPr>
      </w:pPr>
    </w:p>
    <w:p w14:paraId="21E3146A" w14:textId="77777777" w:rsidR="00E670C4" w:rsidRDefault="00E670C4" w:rsidP="00E670C4">
      <w:pPr>
        <w:tabs>
          <w:tab w:val="left" w:pos="1590"/>
        </w:tabs>
        <w:jc w:val="both"/>
        <w:rPr>
          <w:rFonts w:ascii="Arial Narrow" w:eastAsia="Times New Roman" w:hAnsi="Arial Narrow" w:cs="Times New Roman"/>
          <w:b/>
          <w:lang w:eastAsia="ar-SA"/>
        </w:rPr>
      </w:pPr>
    </w:p>
    <w:p w14:paraId="1F92E85F" w14:textId="77777777" w:rsidR="00E670C4" w:rsidRDefault="00E670C4" w:rsidP="00E670C4">
      <w:pPr>
        <w:tabs>
          <w:tab w:val="left" w:pos="1590"/>
        </w:tabs>
        <w:jc w:val="both"/>
        <w:rPr>
          <w:rFonts w:ascii="Arial Narrow" w:eastAsia="Times New Roman" w:hAnsi="Arial Narrow" w:cs="Times New Roman"/>
          <w:b/>
          <w:lang w:eastAsia="ar-SA"/>
        </w:rPr>
      </w:pPr>
    </w:p>
    <w:p w14:paraId="61E95163" w14:textId="77777777" w:rsidR="00E670C4" w:rsidRDefault="00E670C4" w:rsidP="00E670C4">
      <w:pPr>
        <w:tabs>
          <w:tab w:val="left" w:pos="1590"/>
        </w:tabs>
        <w:jc w:val="both"/>
        <w:rPr>
          <w:rFonts w:ascii="Arial Narrow" w:eastAsia="Times New Roman" w:hAnsi="Arial Narrow" w:cs="Times New Roman"/>
          <w:b/>
          <w:lang w:eastAsia="ar-SA"/>
        </w:rPr>
      </w:pPr>
    </w:p>
    <w:p w14:paraId="4EE42ABD" w14:textId="77777777" w:rsidR="00E670C4" w:rsidRDefault="00E670C4" w:rsidP="00E670C4">
      <w:pPr>
        <w:tabs>
          <w:tab w:val="left" w:pos="1590"/>
        </w:tabs>
        <w:jc w:val="both"/>
        <w:rPr>
          <w:rFonts w:ascii="Arial Narrow" w:eastAsia="Times New Roman" w:hAnsi="Arial Narrow" w:cs="Times New Roman"/>
          <w:b/>
          <w:lang w:eastAsia="ar-SA"/>
        </w:rPr>
      </w:pPr>
    </w:p>
    <w:p w14:paraId="22488475" w14:textId="77777777" w:rsidR="00E670C4" w:rsidRDefault="00E670C4" w:rsidP="00E670C4">
      <w:pPr>
        <w:tabs>
          <w:tab w:val="left" w:pos="1590"/>
        </w:tabs>
        <w:jc w:val="both"/>
        <w:rPr>
          <w:rFonts w:ascii="Arial Narrow" w:eastAsia="Times New Roman" w:hAnsi="Arial Narrow" w:cs="Times New Roman"/>
          <w:b/>
          <w:lang w:eastAsia="ar-SA"/>
        </w:rPr>
      </w:pPr>
    </w:p>
    <w:p w14:paraId="543E6C0B" w14:textId="77777777" w:rsidR="003719CD" w:rsidRDefault="003719CD" w:rsidP="00E670C4">
      <w:pPr>
        <w:pStyle w:val="Corpsdetexte3"/>
        <w:spacing w:line="276" w:lineRule="auto"/>
        <w:rPr>
          <w:rFonts w:ascii="Arial Narrow" w:hAnsi="Arial Narrow"/>
          <w:b/>
          <w:color w:val="auto"/>
          <w:sz w:val="20"/>
          <w:szCs w:val="20"/>
        </w:rPr>
      </w:pPr>
    </w:p>
    <w:p w14:paraId="250A802F" w14:textId="37909E41" w:rsidR="003719CD" w:rsidRPr="00B27273" w:rsidRDefault="00E670C4" w:rsidP="003719CD">
      <w:pPr>
        <w:pStyle w:val="Corpsdetexte3"/>
        <w:spacing w:line="276" w:lineRule="auto"/>
        <w:rPr>
          <w:rFonts w:ascii="Arial Narrow" w:hAnsi="Arial Narrow"/>
          <w:b/>
          <w:color w:val="auto"/>
          <w:sz w:val="20"/>
          <w:szCs w:val="20"/>
        </w:rPr>
      </w:pPr>
      <w:r w:rsidRPr="00B27273">
        <w:rPr>
          <w:rFonts w:ascii="Arial Narrow" w:hAnsi="Arial Narrow"/>
          <w:b/>
          <w:color w:val="auto"/>
          <w:sz w:val="20"/>
          <w:szCs w:val="20"/>
        </w:rPr>
        <w:t xml:space="preserve">Annexe 3 : </w:t>
      </w:r>
      <w:r w:rsidR="005E4382" w:rsidRPr="00AD20CC">
        <w:rPr>
          <w:rFonts w:ascii="Arial Narrow" w:hAnsi="Arial Narrow"/>
          <w:b/>
          <w:sz w:val="20"/>
          <w:szCs w:val="20"/>
        </w:rPr>
        <w:t xml:space="preserve">Liste des participants </w:t>
      </w:r>
      <w:r w:rsidR="003719CD" w:rsidRPr="00B27273">
        <w:rPr>
          <w:rFonts w:ascii="Arial Narrow" w:hAnsi="Arial Narrow"/>
          <w:b/>
          <w:color w:val="auto"/>
          <w:sz w:val="20"/>
          <w:szCs w:val="20"/>
        </w:rPr>
        <w:t>à l’atelier</w:t>
      </w:r>
      <w:r w:rsidR="003719CD">
        <w:rPr>
          <w:rFonts w:ascii="Arial Narrow" w:hAnsi="Arial Narrow"/>
          <w:b/>
          <w:color w:val="auto"/>
          <w:sz w:val="20"/>
          <w:szCs w:val="20"/>
        </w:rPr>
        <w:t xml:space="preserve"> </w:t>
      </w:r>
      <w:r w:rsidR="003719CD" w:rsidRPr="00B27273">
        <w:rPr>
          <w:rFonts w:ascii="Arial Narrow" w:hAnsi="Arial Narrow"/>
          <w:b/>
          <w:color w:val="auto"/>
          <w:sz w:val="20"/>
          <w:szCs w:val="20"/>
        </w:rPr>
        <w:t xml:space="preserve">de planification communale les </w:t>
      </w:r>
      <w:r w:rsidR="003719CD">
        <w:rPr>
          <w:rFonts w:ascii="Arial Narrow" w:hAnsi="Arial Narrow"/>
          <w:b/>
          <w:color w:val="auto"/>
          <w:sz w:val="20"/>
          <w:szCs w:val="20"/>
        </w:rPr>
        <w:t>5 et 6 décembre 2023</w:t>
      </w:r>
    </w:p>
    <w:tbl>
      <w:tblPr>
        <w:tblStyle w:val="Grilledutableau"/>
        <w:tblW w:w="10206" w:type="dxa"/>
        <w:tblInd w:w="-459" w:type="dxa"/>
        <w:tblLook w:val="04A0" w:firstRow="1" w:lastRow="0" w:firstColumn="1" w:lastColumn="0" w:noHBand="0" w:noVBand="1"/>
      </w:tblPr>
      <w:tblGrid>
        <w:gridCol w:w="490"/>
        <w:gridCol w:w="3522"/>
        <w:gridCol w:w="4924"/>
        <w:gridCol w:w="1270"/>
      </w:tblGrid>
      <w:tr w:rsidR="003D7B2B" w:rsidRPr="00AD20CC" w14:paraId="38C9E49F" w14:textId="77777777" w:rsidTr="006D3D72">
        <w:tc>
          <w:tcPr>
            <w:tcW w:w="490" w:type="dxa"/>
          </w:tcPr>
          <w:p w14:paraId="667A9DC6" w14:textId="77777777" w:rsidR="003D7B2B" w:rsidRPr="00AD20CC" w:rsidRDefault="003D7B2B" w:rsidP="00667150">
            <w:pPr>
              <w:jc w:val="both"/>
              <w:rPr>
                <w:rFonts w:ascii="Arial Narrow" w:eastAsia="Times New Roman" w:hAnsi="Arial Narrow" w:cs="Times New Roman"/>
                <w:b/>
                <w:sz w:val="20"/>
                <w:szCs w:val="20"/>
                <w:lang w:eastAsia="ar-SA"/>
              </w:rPr>
            </w:pPr>
            <w:r w:rsidRPr="00AD20CC">
              <w:rPr>
                <w:rFonts w:ascii="Arial Narrow" w:eastAsia="Times New Roman" w:hAnsi="Arial Narrow" w:cs="Times New Roman"/>
                <w:b/>
                <w:sz w:val="20"/>
                <w:szCs w:val="20"/>
                <w:lang w:eastAsia="ar-SA"/>
              </w:rPr>
              <w:t>N°</w:t>
            </w:r>
          </w:p>
        </w:tc>
        <w:tc>
          <w:tcPr>
            <w:tcW w:w="3522" w:type="dxa"/>
          </w:tcPr>
          <w:p w14:paraId="0903A912" w14:textId="77777777" w:rsidR="003D7B2B" w:rsidRPr="00AD20CC" w:rsidRDefault="003D7B2B" w:rsidP="00667150">
            <w:pPr>
              <w:jc w:val="both"/>
              <w:rPr>
                <w:rFonts w:ascii="Arial Narrow" w:eastAsia="Times New Roman" w:hAnsi="Arial Narrow" w:cs="Times New Roman"/>
                <w:b/>
                <w:sz w:val="20"/>
                <w:szCs w:val="20"/>
                <w:lang w:eastAsia="ar-SA"/>
              </w:rPr>
            </w:pPr>
            <w:r w:rsidRPr="00AD20CC">
              <w:rPr>
                <w:rFonts w:ascii="Arial Narrow" w:eastAsia="Times New Roman" w:hAnsi="Arial Narrow" w:cs="Times New Roman"/>
                <w:b/>
                <w:sz w:val="20"/>
                <w:szCs w:val="20"/>
                <w:lang w:eastAsia="ar-SA"/>
              </w:rPr>
              <w:t>Prénoms et Nom</w:t>
            </w:r>
          </w:p>
        </w:tc>
        <w:tc>
          <w:tcPr>
            <w:tcW w:w="4924" w:type="dxa"/>
          </w:tcPr>
          <w:p w14:paraId="6C79DFD8" w14:textId="77777777" w:rsidR="003D7B2B" w:rsidRPr="00AD20CC" w:rsidRDefault="003D7B2B" w:rsidP="00667150">
            <w:pPr>
              <w:jc w:val="both"/>
              <w:rPr>
                <w:rFonts w:ascii="Arial Narrow" w:eastAsia="Times New Roman" w:hAnsi="Arial Narrow" w:cs="Times New Roman"/>
                <w:b/>
                <w:sz w:val="20"/>
                <w:szCs w:val="20"/>
                <w:lang w:eastAsia="ar-SA"/>
              </w:rPr>
            </w:pPr>
            <w:r w:rsidRPr="00AD20CC">
              <w:rPr>
                <w:rFonts w:ascii="Arial Narrow" w:eastAsia="Times New Roman" w:hAnsi="Arial Narrow" w:cs="Times New Roman"/>
                <w:b/>
                <w:sz w:val="20"/>
                <w:szCs w:val="20"/>
                <w:lang w:eastAsia="ar-SA"/>
              </w:rPr>
              <w:t>Structure/Fonction</w:t>
            </w:r>
          </w:p>
        </w:tc>
        <w:tc>
          <w:tcPr>
            <w:tcW w:w="1270" w:type="dxa"/>
          </w:tcPr>
          <w:p w14:paraId="1A8D462D" w14:textId="77777777" w:rsidR="003D7B2B" w:rsidRPr="00AD20CC" w:rsidRDefault="003D7B2B" w:rsidP="00667150">
            <w:pPr>
              <w:jc w:val="both"/>
              <w:rPr>
                <w:rFonts w:ascii="Arial Narrow" w:eastAsia="Times New Roman" w:hAnsi="Arial Narrow" w:cs="Times New Roman"/>
                <w:b/>
                <w:sz w:val="20"/>
                <w:szCs w:val="20"/>
                <w:lang w:eastAsia="ar-SA"/>
              </w:rPr>
            </w:pPr>
            <w:r w:rsidRPr="00AD20CC">
              <w:rPr>
                <w:rFonts w:ascii="Arial Narrow" w:eastAsia="Times New Roman" w:hAnsi="Arial Narrow" w:cs="Times New Roman"/>
                <w:b/>
                <w:sz w:val="20"/>
                <w:szCs w:val="20"/>
                <w:lang w:eastAsia="ar-SA"/>
              </w:rPr>
              <w:t>Contact</w:t>
            </w:r>
          </w:p>
        </w:tc>
      </w:tr>
      <w:tr w:rsidR="003D7B2B" w:rsidRPr="00D16AC9" w14:paraId="7E99D95A" w14:textId="77777777" w:rsidTr="006D3D72">
        <w:tc>
          <w:tcPr>
            <w:tcW w:w="490" w:type="dxa"/>
          </w:tcPr>
          <w:p w14:paraId="34546B0C" w14:textId="77777777" w:rsidR="003D7B2B" w:rsidRPr="00BC3C72" w:rsidRDefault="003D7B2B" w:rsidP="00667150">
            <w:pPr>
              <w:jc w:val="both"/>
              <w:rPr>
                <w:rFonts w:ascii="Arial Narrow" w:eastAsia="Times New Roman" w:hAnsi="Arial Narrow" w:cstheme="minorHAnsi"/>
                <w:sz w:val="20"/>
                <w:szCs w:val="20"/>
                <w:lang w:eastAsia="ar-SA"/>
              </w:rPr>
            </w:pPr>
            <w:r w:rsidRPr="00BC3C72">
              <w:rPr>
                <w:rFonts w:ascii="Arial Narrow" w:eastAsia="Times New Roman" w:hAnsi="Arial Narrow" w:cstheme="minorHAnsi"/>
                <w:sz w:val="20"/>
                <w:szCs w:val="20"/>
                <w:lang w:eastAsia="ar-SA"/>
              </w:rPr>
              <w:t>1</w:t>
            </w:r>
          </w:p>
        </w:tc>
        <w:tc>
          <w:tcPr>
            <w:tcW w:w="3522" w:type="dxa"/>
          </w:tcPr>
          <w:p w14:paraId="259B898C" w14:textId="77777777" w:rsidR="003D7B2B" w:rsidRPr="00BC3C72" w:rsidRDefault="003D7B2B" w:rsidP="00667150">
            <w:pPr>
              <w:jc w:val="both"/>
              <w:rPr>
                <w:rFonts w:ascii="Arial Narrow" w:eastAsia="Times New Roman" w:hAnsi="Arial Narrow" w:cstheme="minorHAnsi"/>
                <w:sz w:val="20"/>
                <w:szCs w:val="20"/>
                <w:lang w:eastAsia="ar-SA"/>
              </w:rPr>
            </w:pPr>
            <w:r>
              <w:rPr>
                <w:rFonts w:ascii="Arial Narrow" w:eastAsia="Times New Roman" w:hAnsi="Arial Narrow" w:cstheme="minorHAnsi"/>
                <w:sz w:val="20"/>
                <w:szCs w:val="20"/>
                <w:lang w:eastAsia="ar-SA"/>
              </w:rPr>
              <w:t>Oumar GUINDO</w:t>
            </w:r>
          </w:p>
        </w:tc>
        <w:tc>
          <w:tcPr>
            <w:tcW w:w="4924" w:type="dxa"/>
          </w:tcPr>
          <w:p w14:paraId="5AF87FB2" w14:textId="77777777" w:rsidR="003D7B2B" w:rsidRPr="00BC3C72" w:rsidRDefault="003D7B2B" w:rsidP="00667150">
            <w:pPr>
              <w:jc w:val="both"/>
              <w:rPr>
                <w:rFonts w:ascii="Arial Narrow" w:eastAsia="Times New Roman" w:hAnsi="Arial Narrow" w:cstheme="minorHAnsi"/>
                <w:sz w:val="20"/>
                <w:szCs w:val="20"/>
                <w:lang w:eastAsia="ar-SA"/>
              </w:rPr>
            </w:pPr>
            <w:r w:rsidRPr="00BC3C72">
              <w:rPr>
                <w:rFonts w:ascii="Arial Narrow" w:eastAsia="Times New Roman" w:hAnsi="Arial Narrow" w:cstheme="minorHAnsi"/>
                <w:sz w:val="20"/>
                <w:szCs w:val="20"/>
                <w:lang w:eastAsia="ar-SA"/>
              </w:rPr>
              <w:t>Maire</w:t>
            </w:r>
          </w:p>
        </w:tc>
        <w:tc>
          <w:tcPr>
            <w:tcW w:w="1270" w:type="dxa"/>
          </w:tcPr>
          <w:p w14:paraId="0A47C694" w14:textId="77777777" w:rsidR="003D7B2B" w:rsidRPr="00BC3C72" w:rsidRDefault="003D7B2B" w:rsidP="00667150">
            <w:pPr>
              <w:jc w:val="both"/>
              <w:rPr>
                <w:rFonts w:ascii="Arial Narrow" w:eastAsia="Times New Roman" w:hAnsi="Arial Narrow" w:cstheme="minorHAnsi"/>
                <w:sz w:val="20"/>
                <w:szCs w:val="20"/>
                <w:lang w:eastAsia="ar-SA"/>
              </w:rPr>
            </w:pPr>
            <w:r>
              <w:rPr>
                <w:rFonts w:ascii="Arial Narrow" w:eastAsia="Times New Roman" w:hAnsi="Arial Narrow" w:cstheme="minorHAnsi"/>
                <w:sz w:val="20"/>
                <w:szCs w:val="20"/>
                <w:lang w:eastAsia="ar-SA"/>
              </w:rPr>
              <w:t>76 45 30 24</w:t>
            </w:r>
          </w:p>
        </w:tc>
      </w:tr>
      <w:tr w:rsidR="003D7B2B" w:rsidRPr="00D16AC9" w14:paraId="3A1D6E8F" w14:textId="77777777" w:rsidTr="006D3D72">
        <w:tc>
          <w:tcPr>
            <w:tcW w:w="490" w:type="dxa"/>
          </w:tcPr>
          <w:p w14:paraId="72C7EF9A" w14:textId="7105462B" w:rsidR="003D7B2B" w:rsidRPr="00BC3C72" w:rsidRDefault="00646226" w:rsidP="003D7B2B">
            <w:pPr>
              <w:jc w:val="both"/>
              <w:rPr>
                <w:rFonts w:ascii="Arial Narrow" w:eastAsia="Times New Roman" w:hAnsi="Arial Narrow" w:cstheme="minorHAnsi"/>
                <w:sz w:val="20"/>
                <w:szCs w:val="20"/>
                <w:lang w:eastAsia="ar-SA"/>
              </w:rPr>
            </w:pPr>
            <w:r>
              <w:rPr>
                <w:rFonts w:ascii="Arial Narrow" w:eastAsia="Times New Roman" w:hAnsi="Arial Narrow" w:cstheme="minorHAnsi"/>
                <w:sz w:val="20"/>
                <w:szCs w:val="20"/>
                <w:lang w:eastAsia="ar-SA"/>
              </w:rPr>
              <w:t>2</w:t>
            </w:r>
          </w:p>
        </w:tc>
        <w:tc>
          <w:tcPr>
            <w:tcW w:w="3522" w:type="dxa"/>
          </w:tcPr>
          <w:p w14:paraId="7B3FE340" w14:textId="72EEB886" w:rsidR="003D7B2B" w:rsidRDefault="003D7B2B" w:rsidP="003D7B2B">
            <w:pPr>
              <w:jc w:val="both"/>
              <w:rPr>
                <w:rFonts w:ascii="Arial Narrow" w:eastAsia="Times New Roman" w:hAnsi="Arial Narrow" w:cstheme="minorHAnsi"/>
                <w:sz w:val="20"/>
                <w:szCs w:val="20"/>
                <w:lang w:eastAsia="ar-SA"/>
              </w:rPr>
            </w:pPr>
            <w:r>
              <w:rPr>
                <w:rFonts w:ascii="Arial Narrow" w:eastAsia="Times New Roman" w:hAnsi="Arial Narrow" w:cstheme="minorHAnsi"/>
                <w:sz w:val="20"/>
                <w:szCs w:val="20"/>
                <w:lang w:eastAsia="ar-SA"/>
              </w:rPr>
              <w:t xml:space="preserve">Mme Keira GASSAMBA </w:t>
            </w:r>
          </w:p>
        </w:tc>
        <w:tc>
          <w:tcPr>
            <w:tcW w:w="4924" w:type="dxa"/>
          </w:tcPr>
          <w:p w14:paraId="5CFDF546" w14:textId="4B29D727" w:rsidR="003D7B2B" w:rsidRPr="00BC3C72" w:rsidRDefault="003D7B2B" w:rsidP="003D7B2B">
            <w:pPr>
              <w:jc w:val="both"/>
              <w:rPr>
                <w:rFonts w:ascii="Arial Narrow" w:eastAsia="Times New Roman" w:hAnsi="Arial Narrow" w:cstheme="minorHAnsi"/>
                <w:sz w:val="20"/>
                <w:szCs w:val="20"/>
                <w:lang w:eastAsia="ar-SA"/>
              </w:rPr>
            </w:pPr>
            <w:r>
              <w:rPr>
                <w:rFonts w:ascii="Arial Narrow" w:eastAsia="Times New Roman" w:hAnsi="Arial Narrow" w:cstheme="minorHAnsi"/>
                <w:sz w:val="20"/>
                <w:szCs w:val="20"/>
                <w:lang w:eastAsia="ar-SA"/>
              </w:rPr>
              <w:t xml:space="preserve">Etat civil, plans et programme </w:t>
            </w:r>
          </w:p>
        </w:tc>
        <w:tc>
          <w:tcPr>
            <w:tcW w:w="1270" w:type="dxa"/>
          </w:tcPr>
          <w:p w14:paraId="15B77558" w14:textId="1F2FD15B" w:rsidR="003D7B2B" w:rsidRDefault="003D7B2B" w:rsidP="003D7B2B">
            <w:pPr>
              <w:jc w:val="both"/>
              <w:rPr>
                <w:rFonts w:ascii="Arial Narrow" w:eastAsia="Times New Roman" w:hAnsi="Arial Narrow" w:cstheme="minorHAnsi"/>
                <w:sz w:val="20"/>
                <w:szCs w:val="20"/>
                <w:lang w:eastAsia="ar-SA"/>
              </w:rPr>
            </w:pPr>
            <w:r>
              <w:rPr>
                <w:rFonts w:ascii="Arial Narrow" w:eastAsia="Times New Roman" w:hAnsi="Arial Narrow" w:cstheme="minorHAnsi"/>
                <w:sz w:val="20"/>
                <w:szCs w:val="20"/>
                <w:lang w:eastAsia="ar-SA"/>
              </w:rPr>
              <w:t>79 25 03 95</w:t>
            </w:r>
          </w:p>
        </w:tc>
      </w:tr>
      <w:tr w:rsidR="003D7B2B" w:rsidRPr="00D16AC9" w14:paraId="6C90F24C" w14:textId="77777777" w:rsidTr="006D3D72">
        <w:tc>
          <w:tcPr>
            <w:tcW w:w="490" w:type="dxa"/>
          </w:tcPr>
          <w:p w14:paraId="17B1606F" w14:textId="7261CF1D" w:rsidR="003D7B2B" w:rsidRPr="00BC3C72" w:rsidRDefault="00646226" w:rsidP="003D7B2B">
            <w:pPr>
              <w:jc w:val="both"/>
              <w:rPr>
                <w:rFonts w:ascii="Arial Narrow" w:eastAsia="Times New Roman" w:hAnsi="Arial Narrow" w:cstheme="minorHAnsi"/>
                <w:sz w:val="20"/>
                <w:szCs w:val="20"/>
                <w:lang w:eastAsia="ar-SA"/>
              </w:rPr>
            </w:pPr>
            <w:r>
              <w:rPr>
                <w:rFonts w:ascii="Arial Narrow" w:eastAsia="Times New Roman" w:hAnsi="Arial Narrow" w:cstheme="minorHAnsi"/>
                <w:sz w:val="20"/>
                <w:szCs w:val="20"/>
                <w:lang w:eastAsia="ar-SA"/>
              </w:rPr>
              <w:t>3</w:t>
            </w:r>
          </w:p>
        </w:tc>
        <w:tc>
          <w:tcPr>
            <w:tcW w:w="3522" w:type="dxa"/>
          </w:tcPr>
          <w:p w14:paraId="0ACD3667" w14:textId="6F1E9787" w:rsidR="003D7B2B" w:rsidRDefault="003D7B2B" w:rsidP="003D7B2B">
            <w:pPr>
              <w:jc w:val="both"/>
              <w:rPr>
                <w:rFonts w:ascii="Arial Narrow" w:eastAsia="Times New Roman" w:hAnsi="Arial Narrow" w:cstheme="minorHAnsi"/>
                <w:sz w:val="20"/>
                <w:szCs w:val="20"/>
                <w:lang w:eastAsia="ar-SA"/>
              </w:rPr>
            </w:pPr>
            <w:r>
              <w:rPr>
                <w:rFonts w:ascii="Arial Narrow" w:eastAsia="Times New Roman" w:hAnsi="Arial Narrow" w:cstheme="minorHAnsi"/>
                <w:sz w:val="20"/>
                <w:szCs w:val="20"/>
                <w:lang w:eastAsia="ar-SA"/>
              </w:rPr>
              <w:t>Mme MAIGA Hamsatou</w:t>
            </w:r>
          </w:p>
        </w:tc>
        <w:tc>
          <w:tcPr>
            <w:tcW w:w="4924" w:type="dxa"/>
          </w:tcPr>
          <w:p w14:paraId="7DACCA1B" w14:textId="03A7F7E7" w:rsidR="003D7B2B" w:rsidRDefault="003D7B2B" w:rsidP="003D7B2B">
            <w:pPr>
              <w:jc w:val="both"/>
              <w:rPr>
                <w:rFonts w:ascii="Arial Narrow" w:eastAsia="Times New Roman" w:hAnsi="Arial Narrow" w:cstheme="minorHAnsi"/>
                <w:sz w:val="20"/>
                <w:szCs w:val="20"/>
                <w:lang w:eastAsia="ar-SA"/>
              </w:rPr>
            </w:pPr>
            <w:r>
              <w:rPr>
                <w:rFonts w:ascii="Arial Narrow" w:hAnsi="Arial Narrow" w:cstheme="minorHAnsi"/>
                <w:sz w:val="20"/>
                <w:szCs w:val="20"/>
              </w:rPr>
              <w:t xml:space="preserve">Conseillère communale </w:t>
            </w:r>
          </w:p>
        </w:tc>
        <w:tc>
          <w:tcPr>
            <w:tcW w:w="1270" w:type="dxa"/>
          </w:tcPr>
          <w:p w14:paraId="68D272F4" w14:textId="5DDE1515" w:rsidR="003D7B2B" w:rsidRDefault="003D7B2B" w:rsidP="003D7B2B">
            <w:pPr>
              <w:jc w:val="both"/>
              <w:rPr>
                <w:rFonts w:ascii="Arial Narrow" w:eastAsia="Times New Roman" w:hAnsi="Arial Narrow" w:cstheme="minorHAnsi"/>
                <w:sz w:val="20"/>
                <w:szCs w:val="20"/>
                <w:lang w:eastAsia="ar-SA"/>
              </w:rPr>
            </w:pPr>
            <w:r>
              <w:rPr>
                <w:rFonts w:ascii="Arial Narrow" w:eastAsia="Times New Roman" w:hAnsi="Arial Narrow" w:cstheme="minorHAnsi"/>
                <w:sz w:val="20"/>
                <w:szCs w:val="20"/>
                <w:lang w:eastAsia="ar-SA"/>
              </w:rPr>
              <w:t>75 15 80 61</w:t>
            </w:r>
          </w:p>
        </w:tc>
      </w:tr>
      <w:tr w:rsidR="003D7B2B" w:rsidRPr="00D16AC9" w14:paraId="3D866BD7" w14:textId="77777777" w:rsidTr="006D3D72">
        <w:tc>
          <w:tcPr>
            <w:tcW w:w="490" w:type="dxa"/>
          </w:tcPr>
          <w:p w14:paraId="711103A3" w14:textId="10E0E82D" w:rsidR="003D7B2B" w:rsidRPr="00BC3C72" w:rsidRDefault="00FE75F5" w:rsidP="003D7B2B">
            <w:pPr>
              <w:jc w:val="both"/>
              <w:rPr>
                <w:rFonts w:ascii="Arial Narrow" w:eastAsia="Times New Roman" w:hAnsi="Arial Narrow" w:cstheme="minorHAnsi"/>
                <w:sz w:val="20"/>
                <w:szCs w:val="20"/>
                <w:lang w:eastAsia="ar-SA"/>
              </w:rPr>
            </w:pPr>
            <w:r>
              <w:rPr>
                <w:rFonts w:ascii="Arial Narrow" w:eastAsia="Times New Roman" w:hAnsi="Arial Narrow" w:cstheme="minorHAnsi"/>
                <w:sz w:val="20"/>
                <w:szCs w:val="20"/>
                <w:lang w:eastAsia="ar-SA"/>
              </w:rPr>
              <w:t>4</w:t>
            </w:r>
          </w:p>
        </w:tc>
        <w:tc>
          <w:tcPr>
            <w:tcW w:w="3522" w:type="dxa"/>
          </w:tcPr>
          <w:p w14:paraId="34C575BB" w14:textId="2153ABEE" w:rsidR="003D7B2B" w:rsidRDefault="003D7B2B" w:rsidP="003D7B2B">
            <w:pPr>
              <w:jc w:val="both"/>
              <w:rPr>
                <w:rFonts w:ascii="Arial Narrow" w:eastAsia="Times New Roman" w:hAnsi="Arial Narrow" w:cstheme="minorHAnsi"/>
                <w:sz w:val="20"/>
                <w:szCs w:val="20"/>
                <w:lang w:eastAsia="ar-SA"/>
              </w:rPr>
            </w:pPr>
            <w:r>
              <w:rPr>
                <w:rFonts w:ascii="Arial Narrow" w:eastAsia="Times New Roman" w:hAnsi="Arial Narrow" w:cstheme="minorHAnsi"/>
                <w:sz w:val="20"/>
                <w:szCs w:val="20"/>
                <w:lang w:eastAsia="ar-SA"/>
              </w:rPr>
              <w:t>Blandine SANGALA</w:t>
            </w:r>
          </w:p>
        </w:tc>
        <w:tc>
          <w:tcPr>
            <w:tcW w:w="4924" w:type="dxa"/>
          </w:tcPr>
          <w:p w14:paraId="164267F8" w14:textId="69B9DF84" w:rsidR="003D7B2B" w:rsidRDefault="003D7B2B" w:rsidP="003D7B2B">
            <w:pPr>
              <w:jc w:val="both"/>
              <w:rPr>
                <w:rFonts w:ascii="Arial Narrow" w:eastAsia="Times New Roman" w:hAnsi="Arial Narrow" w:cstheme="minorHAnsi"/>
                <w:sz w:val="20"/>
                <w:szCs w:val="20"/>
                <w:lang w:eastAsia="ar-SA"/>
              </w:rPr>
            </w:pPr>
            <w:r>
              <w:rPr>
                <w:rFonts w:ascii="Arial Narrow" w:eastAsia="Times New Roman" w:hAnsi="Arial Narrow" w:cstheme="minorHAnsi"/>
                <w:sz w:val="20"/>
                <w:szCs w:val="20"/>
                <w:lang w:eastAsia="ar-SA"/>
              </w:rPr>
              <w:t>Agent d’agriculture Kalaban-Coro</w:t>
            </w:r>
          </w:p>
        </w:tc>
        <w:tc>
          <w:tcPr>
            <w:tcW w:w="1270" w:type="dxa"/>
          </w:tcPr>
          <w:p w14:paraId="0C9B5131" w14:textId="65F8711A" w:rsidR="003D7B2B" w:rsidRDefault="003D7B2B" w:rsidP="003D7B2B">
            <w:pPr>
              <w:jc w:val="both"/>
              <w:rPr>
                <w:rFonts w:ascii="Arial Narrow" w:eastAsia="Times New Roman" w:hAnsi="Arial Narrow" w:cstheme="minorHAnsi"/>
                <w:sz w:val="20"/>
                <w:szCs w:val="20"/>
                <w:lang w:eastAsia="ar-SA"/>
              </w:rPr>
            </w:pPr>
            <w:r>
              <w:rPr>
                <w:rFonts w:ascii="Arial Narrow" w:eastAsia="Times New Roman" w:hAnsi="Arial Narrow" w:cstheme="minorHAnsi"/>
                <w:sz w:val="20"/>
                <w:szCs w:val="20"/>
                <w:lang w:eastAsia="ar-SA"/>
              </w:rPr>
              <w:t>93 19 99 44</w:t>
            </w:r>
          </w:p>
        </w:tc>
      </w:tr>
      <w:tr w:rsidR="003D7B2B" w:rsidRPr="00D16AC9" w14:paraId="46DD3755" w14:textId="77777777" w:rsidTr="006D3D72">
        <w:tc>
          <w:tcPr>
            <w:tcW w:w="490" w:type="dxa"/>
          </w:tcPr>
          <w:p w14:paraId="72A289FA" w14:textId="1F37D21A" w:rsidR="003D7B2B" w:rsidRPr="00BC3C72" w:rsidRDefault="00FE75F5" w:rsidP="003D7B2B">
            <w:pPr>
              <w:jc w:val="both"/>
              <w:rPr>
                <w:rFonts w:ascii="Arial Narrow" w:eastAsia="Times New Roman" w:hAnsi="Arial Narrow" w:cstheme="minorHAnsi"/>
                <w:sz w:val="20"/>
                <w:szCs w:val="20"/>
                <w:lang w:eastAsia="ar-SA"/>
              </w:rPr>
            </w:pPr>
            <w:r>
              <w:rPr>
                <w:rFonts w:ascii="Arial Narrow" w:eastAsia="Times New Roman" w:hAnsi="Arial Narrow" w:cstheme="minorHAnsi"/>
                <w:sz w:val="20"/>
                <w:szCs w:val="20"/>
                <w:lang w:eastAsia="ar-SA"/>
              </w:rPr>
              <w:t>5</w:t>
            </w:r>
          </w:p>
        </w:tc>
        <w:tc>
          <w:tcPr>
            <w:tcW w:w="3522" w:type="dxa"/>
          </w:tcPr>
          <w:p w14:paraId="609441CA" w14:textId="5290536D" w:rsidR="003D7B2B" w:rsidRDefault="003D7B2B" w:rsidP="003D7B2B">
            <w:pPr>
              <w:jc w:val="both"/>
              <w:rPr>
                <w:rFonts w:ascii="Arial Narrow" w:eastAsia="Times New Roman" w:hAnsi="Arial Narrow" w:cstheme="minorHAnsi"/>
                <w:sz w:val="20"/>
                <w:szCs w:val="20"/>
                <w:lang w:eastAsia="ar-SA"/>
              </w:rPr>
            </w:pPr>
            <w:r>
              <w:rPr>
                <w:rFonts w:ascii="Arial Narrow" w:eastAsia="Times New Roman" w:hAnsi="Arial Narrow" w:cstheme="minorHAnsi"/>
                <w:sz w:val="20"/>
                <w:szCs w:val="20"/>
                <w:lang w:eastAsia="ar-SA"/>
              </w:rPr>
              <w:t>N’Golo SANOGO</w:t>
            </w:r>
          </w:p>
        </w:tc>
        <w:tc>
          <w:tcPr>
            <w:tcW w:w="4924" w:type="dxa"/>
          </w:tcPr>
          <w:p w14:paraId="32ACD9E5" w14:textId="324B1180" w:rsidR="003D7B2B" w:rsidRDefault="003D7B2B" w:rsidP="003D7B2B">
            <w:pPr>
              <w:jc w:val="both"/>
              <w:rPr>
                <w:rFonts w:ascii="Arial Narrow" w:eastAsia="Times New Roman" w:hAnsi="Arial Narrow" w:cstheme="minorHAnsi"/>
                <w:sz w:val="20"/>
                <w:szCs w:val="20"/>
                <w:lang w:eastAsia="ar-SA"/>
              </w:rPr>
            </w:pPr>
            <w:r>
              <w:rPr>
                <w:rFonts w:ascii="Arial Narrow" w:eastAsia="Times New Roman" w:hAnsi="Arial Narrow" w:cstheme="minorHAnsi"/>
                <w:sz w:val="20"/>
                <w:szCs w:val="20"/>
                <w:lang w:eastAsia="ar-SA"/>
              </w:rPr>
              <w:t xml:space="preserve">Conseiller communal </w:t>
            </w:r>
          </w:p>
        </w:tc>
        <w:tc>
          <w:tcPr>
            <w:tcW w:w="1270" w:type="dxa"/>
          </w:tcPr>
          <w:p w14:paraId="2C2FF52B" w14:textId="176C56CF" w:rsidR="003D7B2B" w:rsidRDefault="003D7B2B" w:rsidP="003D7B2B">
            <w:pPr>
              <w:jc w:val="both"/>
              <w:rPr>
                <w:rFonts w:ascii="Arial Narrow" w:eastAsia="Times New Roman" w:hAnsi="Arial Narrow" w:cstheme="minorHAnsi"/>
                <w:sz w:val="20"/>
                <w:szCs w:val="20"/>
                <w:lang w:eastAsia="ar-SA"/>
              </w:rPr>
            </w:pPr>
            <w:r>
              <w:rPr>
                <w:rFonts w:ascii="Arial Narrow" w:eastAsia="Times New Roman" w:hAnsi="Arial Narrow" w:cstheme="minorHAnsi"/>
                <w:sz w:val="20"/>
                <w:szCs w:val="20"/>
                <w:lang w:eastAsia="ar-SA"/>
              </w:rPr>
              <w:t>66 71 81 31</w:t>
            </w:r>
          </w:p>
        </w:tc>
      </w:tr>
      <w:tr w:rsidR="003D7B2B" w:rsidRPr="00D16AC9" w14:paraId="15057C3B" w14:textId="77777777" w:rsidTr="006D3D72">
        <w:tc>
          <w:tcPr>
            <w:tcW w:w="490" w:type="dxa"/>
          </w:tcPr>
          <w:p w14:paraId="29F0B2A2" w14:textId="3B83FB6C" w:rsidR="003D7B2B" w:rsidRPr="00BC3C72" w:rsidRDefault="00FE75F5" w:rsidP="003D7B2B">
            <w:pPr>
              <w:jc w:val="both"/>
              <w:rPr>
                <w:rFonts w:ascii="Arial Narrow" w:eastAsia="Times New Roman" w:hAnsi="Arial Narrow" w:cstheme="minorHAnsi"/>
                <w:sz w:val="20"/>
                <w:szCs w:val="20"/>
                <w:lang w:eastAsia="ar-SA"/>
              </w:rPr>
            </w:pPr>
            <w:r>
              <w:rPr>
                <w:rFonts w:ascii="Arial Narrow" w:eastAsia="Times New Roman" w:hAnsi="Arial Narrow" w:cstheme="minorHAnsi"/>
                <w:sz w:val="20"/>
                <w:szCs w:val="20"/>
                <w:lang w:eastAsia="ar-SA"/>
              </w:rPr>
              <w:t>6</w:t>
            </w:r>
          </w:p>
        </w:tc>
        <w:tc>
          <w:tcPr>
            <w:tcW w:w="3522" w:type="dxa"/>
          </w:tcPr>
          <w:p w14:paraId="1201B437" w14:textId="745D498C" w:rsidR="003D7B2B" w:rsidRDefault="003D7B2B" w:rsidP="003D7B2B">
            <w:pPr>
              <w:jc w:val="both"/>
              <w:rPr>
                <w:rFonts w:ascii="Arial Narrow" w:eastAsia="Times New Roman" w:hAnsi="Arial Narrow" w:cstheme="minorHAnsi"/>
                <w:sz w:val="20"/>
                <w:szCs w:val="20"/>
                <w:lang w:eastAsia="ar-SA"/>
              </w:rPr>
            </w:pPr>
            <w:r>
              <w:rPr>
                <w:rFonts w:ascii="Arial Narrow" w:eastAsia="Times New Roman" w:hAnsi="Arial Narrow" w:cstheme="minorHAnsi"/>
                <w:sz w:val="20"/>
                <w:szCs w:val="20"/>
                <w:lang w:eastAsia="ar-SA"/>
              </w:rPr>
              <w:t xml:space="preserve">Dramane DIAKITE </w:t>
            </w:r>
          </w:p>
        </w:tc>
        <w:tc>
          <w:tcPr>
            <w:tcW w:w="4924" w:type="dxa"/>
          </w:tcPr>
          <w:p w14:paraId="666B60C5" w14:textId="6F8D1667" w:rsidR="003D7B2B" w:rsidRDefault="003D7B2B" w:rsidP="003D7B2B">
            <w:pPr>
              <w:jc w:val="both"/>
              <w:rPr>
                <w:rFonts w:ascii="Arial Narrow" w:eastAsia="Times New Roman" w:hAnsi="Arial Narrow" w:cstheme="minorHAnsi"/>
                <w:sz w:val="20"/>
                <w:szCs w:val="20"/>
                <w:lang w:eastAsia="ar-SA"/>
              </w:rPr>
            </w:pPr>
            <w:r>
              <w:rPr>
                <w:rFonts w:ascii="Arial Narrow" w:eastAsia="Times New Roman" w:hAnsi="Arial Narrow" w:cstheme="minorHAnsi"/>
                <w:sz w:val="20"/>
                <w:szCs w:val="20"/>
                <w:lang w:eastAsia="ar-SA"/>
              </w:rPr>
              <w:t>CAP Sangarébougou</w:t>
            </w:r>
          </w:p>
        </w:tc>
        <w:tc>
          <w:tcPr>
            <w:tcW w:w="1270" w:type="dxa"/>
          </w:tcPr>
          <w:p w14:paraId="406C47A6" w14:textId="7FC4F290" w:rsidR="003D7B2B" w:rsidRDefault="003D7B2B" w:rsidP="003D7B2B">
            <w:pPr>
              <w:jc w:val="both"/>
              <w:rPr>
                <w:rFonts w:ascii="Arial Narrow" w:eastAsia="Times New Roman" w:hAnsi="Arial Narrow" w:cstheme="minorHAnsi"/>
                <w:sz w:val="20"/>
                <w:szCs w:val="20"/>
                <w:lang w:eastAsia="ar-SA"/>
              </w:rPr>
            </w:pPr>
            <w:r>
              <w:rPr>
                <w:rFonts w:ascii="Arial Narrow" w:eastAsia="Times New Roman" w:hAnsi="Arial Narrow" w:cstheme="minorHAnsi"/>
                <w:sz w:val="20"/>
                <w:szCs w:val="20"/>
                <w:lang w:eastAsia="ar-SA"/>
              </w:rPr>
              <w:t>76 36 79 20</w:t>
            </w:r>
          </w:p>
        </w:tc>
      </w:tr>
      <w:tr w:rsidR="003D7B2B" w:rsidRPr="00D16AC9" w14:paraId="55F99826" w14:textId="77777777" w:rsidTr="006D3D72">
        <w:tc>
          <w:tcPr>
            <w:tcW w:w="490" w:type="dxa"/>
          </w:tcPr>
          <w:p w14:paraId="207A4650" w14:textId="51513F1E" w:rsidR="003D7B2B" w:rsidRPr="00BC3C72" w:rsidRDefault="00FE75F5" w:rsidP="003D7B2B">
            <w:pPr>
              <w:jc w:val="both"/>
              <w:rPr>
                <w:rFonts w:ascii="Arial Narrow" w:eastAsia="Times New Roman" w:hAnsi="Arial Narrow" w:cstheme="minorHAnsi"/>
                <w:sz w:val="20"/>
                <w:szCs w:val="20"/>
                <w:lang w:eastAsia="ar-SA"/>
              </w:rPr>
            </w:pPr>
            <w:r>
              <w:rPr>
                <w:rFonts w:ascii="Arial Narrow" w:eastAsia="Times New Roman" w:hAnsi="Arial Narrow" w:cstheme="minorHAnsi"/>
                <w:sz w:val="20"/>
                <w:szCs w:val="20"/>
                <w:lang w:eastAsia="ar-SA"/>
              </w:rPr>
              <w:t>7</w:t>
            </w:r>
          </w:p>
        </w:tc>
        <w:tc>
          <w:tcPr>
            <w:tcW w:w="3522" w:type="dxa"/>
          </w:tcPr>
          <w:p w14:paraId="0DE81FF7" w14:textId="44DABED0" w:rsidR="003D7B2B" w:rsidRDefault="003D7B2B" w:rsidP="003D7B2B">
            <w:pPr>
              <w:jc w:val="both"/>
              <w:rPr>
                <w:rFonts w:ascii="Arial Narrow" w:eastAsia="Times New Roman" w:hAnsi="Arial Narrow" w:cstheme="minorHAnsi"/>
                <w:sz w:val="20"/>
                <w:szCs w:val="20"/>
                <w:lang w:eastAsia="ar-SA"/>
              </w:rPr>
            </w:pPr>
            <w:r>
              <w:rPr>
                <w:rFonts w:ascii="Arial Narrow" w:eastAsia="Times New Roman" w:hAnsi="Arial Narrow" w:cstheme="minorHAnsi"/>
                <w:sz w:val="20"/>
                <w:szCs w:val="20"/>
                <w:lang w:eastAsia="ar-SA"/>
              </w:rPr>
              <w:t>Samuel TOGO</w:t>
            </w:r>
          </w:p>
        </w:tc>
        <w:tc>
          <w:tcPr>
            <w:tcW w:w="4924" w:type="dxa"/>
          </w:tcPr>
          <w:p w14:paraId="1D1F035A" w14:textId="6A54E21A" w:rsidR="003D7B2B" w:rsidRDefault="003D7B2B" w:rsidP="003D7B2B">
            <w:pPr>
              <w:jc w:val="both"/>
              <w:rPr>
                <w:rFonts w:ascii="Arial Narrow" w:eastAsia="Times New Roman" w:hAnsi="Arial Narrow" w:cstheme="minorHAnsi"/>
                <w:sz w:val="20"/>
                <w:szCs w:val="20"/>
                <w:lang w:eastAsia="ar-SA"/>
              </w:rPr>
            </w:pPr>
            <w:r>
              <w:rPr>
                <w:rFonts w:ascii="Arial Narrow" w:eastAsia="Times New Roman" w:hAnsi="Arial Narrow" w:cstheme="minorHAnsi"/>
                <w:sz w:val="20"/>
                <w:szCs w:val="20"/>
                <w:lang w:eastAsia="ar-SA"/>
              </w:rPr>
              <w:t>CGS Education</w:t>
            </w:r>
          </w:p>
        </w:tc>
        <w:tc>
          <w:tcPr>
            <w:tcW w:w="1270" w:type="dxa"/>
          </w:tcPr>
          <w:p w14:paraId="49D04526" w14:textId="54363092" w:rsidR="003D7B2B" w:rsidRDefault="003D7B2B" w:rsidP="003D7B2B">
            <w:pPr>
              <w:jc w:val="both"/>
              <w:rPr>
                <w:rFonts w:ascii="Arial Narrow" w:eastAsia="Times New Roman" w:hAnsi="Arial Narrow" w:cstheme="minorHAnsi"/>
                <w:sz w:val="20"/>
                <w:szCs w:val="20"/>
                <w:lang w:eastAsia="ar-SA"/>
              </w:rPr>
            </w:pPr>
            <w:r>
              <w:rPr>
                <w:rFonts w:ascii="Arial Narrow" w:eastAsia="Times New Roman" w:hAnsi="Arial Narrow" w:cstheme="minorHAnsi"/>
                <w:sz w:val="20"/>
                <w:szCs w:val="20"/>
                <w:lang w:eastAsia="ar-SA"/>
              </w:rPr>
              <w:t>75 18 42 74</w:t>
            </w:r>
          </w:p>
        </w:tc>
      </w:tr>
      <w:tr w:rsidR="003D7B2B" w:rsidRPr="00D16AC9" w14:paraId="2E6CC93C" w14:textId="77777777" w:rsidTr="006D3D72">
        <w:tc>
          <w:tcPr>
            <w:tcW w:w="490" w:type="dxa"/>
          </w:tcPr>
          <w:p w14:paraId="57790296" w14:textId="34EF366B" w:rsidR="003D7B2B" w:rsidRPr="00BC3C72" w:rsidRDefault="00FE75F5" w:rsidP="003D7B2B">
            <w:pPr>
              <w:jc w:val="both"/>
              <w:rPr>
                <w:rFonts w:ascii="Arial Narrow" w:eastAsia="Times New Roman" w:hAnsi="Arial Narrow" w:cstheme="minorHAnsi"/>
                <w:sz w:val="20"/>
                <w:szCs w:val="20"/>
                <w:lang w:eastAsia="ar-SA"/>
              </w:rPr>
            </w:pPr>
            <w:r>
              <w:rPr>
                <w:rFonts w:ascii="Arial Narrow" w:eastAsia="Times New Roman" w:hAnsi="Arial Narrow" w:cstheme="minorHAnsi"/>
                <w:sz w:val="20"/>
                <w:szCs w:val="20"/>
                <w:lang w:eastAsia="ar-SA"/>
              </w:rPr>
              <w:t>8</w:t>
            </w:r>
          </w:p>
        </w:tc>
        <w:tc>
          <w:tcPr>
            <w:tcW w:w="3522" w:type="dxa"/>
          </w:tcPr>
          <w:p w14:paraId="58650D95" w14:textId="2769F6C6" w:rsidR="003D7B2B" w:rsidRDefault="003D7B2B" w:rsidP="003D7B2B">
            <w:pPr>
              <w:jc w:val="both"/>
              <w:rPr>
                <w:rFonts w:ascii="Arial Narrow" w:eastAsia="Times New Roman" w:hAnsi="Arial Narrow" w:cstheme="minorHAnsi"/>
                <w:sz w:val="20"/>
                <w:szCs w:val="20"/>
                <w:lang w:eastAsia="ar-SA"/>
              </w:rPr>
            </w:pPr>
            <w:r>
              <w:rPr>
                <w:rFonts w:ascii="Arial Narrow" w:eastAsia="Times New Roman" w:hAnsi="Arial Narrow" w:cstheme="minorHAnsi"/>
                <w:sz w:val="20"/>
                <w:szCs w:val="20"/>
                <w:lang w:eastAsia="ar-SA"/>
              </w:rPr>
              <w:t xml:space="preserve">Issa TOLO </w:t>
            </w:r>
          </w:p>
        </w:tc>
        <w:tc>
          <w:tcPr>
            <w:tcW w:w="4924" w:type="dxa"/>
          </w:tcPr>
          <w:p w14:paraId="37C6E5D8" w14:textId="272CCB0B" w:rsidR="003D7B2B" w:rsidRDefault="003D7B2B" w:rsidP="003D7B2B">
            <w:pPr>
              <w:jc w:val="both"/>
              <w:rPr>
                <w:rFonts w:ascii="Arial Narrow" w:eastAsia="Times New Roman" w:hAnsi="Arial Narrow" w:cstheme="minorHAnsi"/>
                <w:sz w:val="20"/>
                <w:szCs w:val="20"/>
                <w:lang w:eastAsia="ar-SA"/>
              </w:rPr>
            </w:pPr>
            <w:r>
              <w:rPr>
                <w:rFonts w:ascii="Arial Narrow" w:eastAsia="Times New Roman" w:hAnsi="Arial Narrow" w:cstheme="minorHAnsi"/>
                <w:sz w:val="20"/>
                <w:szCs w:val="20"/>
                <w:lang w:eastAsia="ar-SA"/>
              </w:rPr>
              <w:t>Chef SACPN/Kati</w:t>
            </w:r>
          </w:p>
        </w:tc>
        <w:tc>
          <w:tcPr>
            <w:tcW w:w="1270" w:type="dxa"/>
          </w:tcPr>
          <w:p w14:paraId="646C6BB4" w14:textId="7C7638EA" w:rsidR="003D7B2B" w:rsidRDefault="003D7B2B" w:rsidP="003D7B2B">
            <w:pPr>
              <w:jc w:val="both"/>
              <w:rPr>
                <w:rFonts w:ascii="Arial Narrow" w:eastAsia="Times New Roman" w:hAnsi="Arial Narrow" w:cstheme="minorHAnsi"/>
                <w:sz w:val="20"/>
                <w:szCs w:val="20"/>
                <w:lang w:eastAsia="ar-SA"/>
              </w:rPr>
            </w:pPr>
            <w:r>
              <w:rPr>
                <w:rFonts w:ascii="Arial Narrow" w:eastAsia="Times New Roman" w:hAnsi="Arial Narrow" w:cstheme="minorHAnsi"/>
                <w:sz w:val="20"/>
                <w:szCs w:val="20"/>
                <w:lang w:eastAsia="ar-SA"/>
              </w:rPr>
              <w:t>75 42 28 55</w:t>
            </w:r>
          </w:p>
        </w:tc>
      </w:tr>
      <w:tr w:rsidR="003D7B2B" w:rsidRPr="00D16AC9" w14:paraId="5B63996F" w14:textId="77777777" w:rsidTr="006D3D72">
        <w:tc>
          <w:tcPr>
            <w:tcW w:w="490" w:type="dxa"/>
          </w:tcPr>
          <w:p w14:paraId="1C9C85E8" w14:textId="58077C83" w:rsidR="003D7B2B" w:rsidRPr="00BC3C72" w:rsidRDefault="00FE75F5" w:rsidP="003D7B2B">
            <w:pPr>
              <w:jc w:val="both"/>
              <w:rPr>
                <w:rFonts w:ascii="Arial Narrow" w:eastAsia="Times New Roman" w:hAnsi="Arial Narrow" w:cstheme="minorHAnsi"/>
                <w:sz w:val="20"/>
                <w:szCs w:val="20"/>
                <w:lang w:eastAsia="ar-SA"/>
              </w:rPr>
            </w:pPr>
            <w:r>
              <w:rPr>
                <w:rFonts w:ascii="Arial Narrow" w:eastAsia="Times New Roman" w:hAnsi="Arial Narrow" w:cstheme="minorHAnsi"/>
                <w:sz w:val="20"/>
                <w:szCs w:val="20"/>
                <w:lang w:eastAsia="ar-SA"/>
              </w:rPr>
              <w:t>9</w:t>
            </w:r>
          </w:p>
        </w:tc>
        <w:tc>
          <w:tcPr>
            <w:tcW w:w="3522" w:type="dxa"/>
          </w:tcPr>
          <w:p w14:paraId="3BC9CF6D" w14:textId="1F52E1BC" w:rsidR="003D7B2B" w:rsidRDefault="003D7B2B" w:rsidP="003D7B2B">
            <w:pPr>
              <w:jc w:val="both"/>
              <w:rPr>
                <w:rFonts w:ascii="Arial Narrow" w:eastAsia="Times New Roman" w:hAnsi="Arial Narrow" w:cstheme="minorHAnsi"/>
                <w:sz w:val="20"/>
                <w:szCs w:val="20"/>
                <w:lang w:eastAsia="ar-SA"/>
              </w:rPr>
            </w:pPr>
            <w:r>
              <w:rPr>
                <w:rFonts w:ascii="Arial Narrow" w:eastAsia="Times New Roman" w:hAnsi="Arial Narrow" w:cstheme="minorHAnsi"/>
                <w:sz w:val="20"/>
                <w:szCs w:val="20"/>
                <w:lang w:eastAsia="ar-SA"/>
              </w:rPr>
              <w:t xml:space="preserve">Boubacar SIDIBE </w:t>
            </w:r>
          </w:p>
        </w:tc>
        <w:tc>
          <w:tcPr>
            <w:tcW w:w="4924" w:type="dxa"/>
          </w:tcPr>
          <w:p w14:paraId="482760A3" w14:textId="3FFCF17A" w:rsidR="003D7B2B" w:rsidRDefault="003D7B2B" w:rsidP="003D7B2B">
            <w:pPr>
              <w:jc w:val="both"/>
              <w:rPr>
                <w:rFonts w:ascii="Arial Narrow" w:eastAsia="Times New Roman" w:hAnsi="Arial Narrow" w:cstheme="minorHAnsi"/>
                <w:sz w:val="20"/>
                <w:szCs w:val="20"/>
                <w:lang w:eastAsia="ar-SA"/>
              </w:rPr>
            </w:pPr>
            <w:r>
              <w:rPr>
                <w:rFonts w:ascii="Arial Narrow" w:eastAsia="Times New Roman" w:hAnsi="Arial Narrow" w:cstheme="minorHAnsi"/>
                <w:sz w:val="20"/>
                <w:szCs w:val="20"/>
                <w:lang w:eastAsia="ar-SA"/>
              </w:rPr>
              <w:t>DTC Dialakorodji</w:t>
            </w:r>
          </w:p>
        </w:tc>
        <w:tc>
          <w:tcPr>
            <w:tcW w:w="1270" w:type="dxa"/>
          </w:tcPr>
          <w:p w14:paraId="29B33777" w14:textId="4971846D" w:rsidR="003D7B2B" w:rsidRDefault="003D7B2B" w:rsidP="003D7B2B">
            <w:pPr>
              <w:jc w:val="both"/>
              <w:rPr>
                <w:rFonts w:ascii="Arial Narrow" w:eastAsia="Times New Roman" w:hAnsi="Arial Narrow" w:cstheme="minorHAnsi"/>
                <w:sz w:val="20"/>
                <w:szCs w:val="20"/>
                <w:lang w:eastAsia="ar-SA"/>
              </w:rPr>
            </w:pPr>
            <w:r>
              <w:rPr>
                <w:rFonts w:ascii="Arial Narrow" w:eastAsia="Times New Roman" w:hAnsi="Arial Narrow" w:cstheme="minorHAnsi"/>
                <w:sz w:val="20"/>
                <w:szCs w:val="20"/>
                <w:lang w:eastAsia="ar-SA"/>
              </w:rPr>
              <w:t>70 36 55 72</w:t>
            </w:r>
          </w:p>
        </w:tc>
      </w:tr>
      <w:tr w:rsidR="003D7B2B" w:rsidRPr="00D16AC9" w14:paraId="57EA6B46" w14:textId="77777777" w:rsidTr="006D3D72">
        <w:tc>
          <w:tcPr>
            <w:tcW w:w="490" w:type="dxa"/>
          </w:tcPr>
          <w:p w14:paraId="36E2E6F1" w14:textId="7421CFE4" w:rsidR="003D7B2B" w:rsidRPr="00BC3C72" w:rsidRDefault="00FE75F5" w:rsidP="003D7B2B">
            <w:pPr>
              <w:jc w:val="both"/>
              <w:rPr>
                <w:rFonts w:ascii="Arial Narrow" w:eastAsia="Times New Roman" w:hAnsi="Arial Narrow" w:cstheme="minorHAnsi"/>
                <w:sz w:val="20"/>
                <w:szCs w:val="20"/>
                <w:lang w:eastAsia="ar-SA"/>
              </w:rPr>
            </w:pPr>
            <w:r>
              <w:rPr>
                <w:rFonts w:ascii="Arial Narrow" w:eastAsia="Times New Roman" w:hAnsi="Arial Narrow" w:cstheme="minorHAnsi"/>
                <w:sz w:val="20"/>
                <w:szCs w:val="20"/>
                <w:lang w:eastAsia="ar-SA"/>
              </w:rPr>
              <w:t>10</w:t>
            </w:r>
          </w:p>
        </w:tc>
        <w:tc>
          <w:tcPr>
            <w:tcW w:w="3522" w:type="dxa"/>
          </w:tcPr>
          <w:p w14:paraId="39C28132" w14:textId="685DF8DE" w:rsidR="003D7B2B" w:rsidRDefault="003D7B2B" w:rsidP="003D7B2B">
            <w:pPr>
              <w:jc w:val="both"/>
              <w:rPr>
                <w:rFonts w:ascii="Arial Narrow" w:eastAsia="Times New Roman" w:hAnsi="Arial Narrow" w:cstheme="minorHAnsi"/>
                <w:sz w:val="20"/>
                <w:szCs w:val="20"/>
                <w:lang w:eastAsia="ar-SA"/>
              </w:rPr>
            </w:pPr>
            <w:r>
              <w:rPr>
                <w:rFonts w:ascii="Arial Narrow" w:eastAsia="Times New Roman" w:hAnsi="Arial Narrow" w:cstheme="minorHAnsi"/>
                <w:sz w:val="20"/>
                <w:szCs w:val="20"/>
                <w:lang w:eastAsia="ar-SA"/>
              </w:rPr>
              <w:t xml:space="preserve">Kadiatou W SIDIBE </w:t>
            </w:r>
          </w:p>
        </w:tc>
        <w:tc>
          <w:tcPr>
            <w:tcW w:w="4924" w:type="dxa"/>
          </w:tcPr>
          <w:p w14:paraId="75E3263D" w14:textId="2CBEECFE" w:rsidR="003D7B2B" w:rsidRDefault="003D7B2B" w:rsidP="003D7B2B">
            <w:pPr>
              <w:jc w:val="both"/>
              <w:rPr>
                <w:rFonts w:ascii="Arial Narrow" w:eastAsia="Times New Roman" w:hAnsi="Arial Narrow" w:cstheme="minorHAnsi"/>
                <w:sz w:val="20"/>
                <w:szCs w:val="20"/>
                <w:lang w:eastAsia="ar-SA"/>
              </w:rPr>
            </w:pPr>
            <w:r>
              <w:rPr>
                <w:rFonts w:ascii="Arial Narrow" w:eastAsia="Times New Roman" w:hAnsi="Arial Narrow" w:cstheme="minorHAnsi"/>
                <w:sz w:val="20"/>
                <w:szCs w:val="20"/>
                <w:lang w:eastAsia="ar-SA"/>
              </w:rPr>
              <w:t xml:space="preserve">Superviseur ONG-AGIR </w:t>
            </w:r>
          </w:p>
        </w:tc>
        <w:tc>
          <w:tcPr>
            <w:tcW w:w="1270" w:type="dxa"/>
          </w:tcPr>
          <w:p w14:paraId="263EF284" w14:textId="691509AC" w:rsidR="003D7B2B" w:rsidRDefault="003D7B2B" w:rsidP="003D7B2B">
            <w:pPr>
              <w:jc w:val="both"/>
              <w:rPr>
                <w:rFonts w:ascii="Arial Narrow" w:eastAsia="Times New Roman" w:hAnsi="Arial Narrow" w:cstheme="minorHAnsi"/>
                <w:sz w:val="20"/>
                <w:szCs w:val="20"/>
                <w:lang w:eastAsia="ar-SA"/>
              </w:rPr>
            </w:pPr>
            <w:r>
              <w:rPr>
                <w:rFonts w:ascii="Arial Narrow" w:eastAsia="Times New Roman" w:hAnsi="Arial Narrow" w:cstheme="minorHAnsi"/>
                <w:sz w:val="20"/>
                <w:szCs w:val="20"/>
                <w:lang w:eastAsia="ar-SA"/>
              </w:rPr>
              <w:t>76 24 94 70</w:t>
            </w:r>
          </w:p>
        </w:tc>
      </w:tr>
      <w:tr w:rsidR="003D7B2B" w:rsidRPr="00D16AC9" w14:paraId="2AEAA00B" w14:textId="77777777" w:rsidTr="006D3D72">
        <w:tc>
          <w:tcPr>
            <w:tcW w:w="490" w:type="dxa"/>
          </w:tcPr>
          <w:p w14:paraId="51C5069E" w14:textId="11CE80A0" w:rsidR="003D7B2B" w:rsidRPr="00BC3C72" w:rsidRDefault="00FE75F5" w:rsidP="003D7B2B">
            <w:pPr>
              <w:jc w:val="both"/>
              <w:rPr>
                <w:rFonts w:ascii="Arial Narrow" w:eastAsia="Times New Roman" w:hAnsi="Arial Narrow" w:cstheme="minorHAnsi"/>
                <w:sz w:val="20"/>
                <w:szCs w:val="20"/>
                <w:lang w:eastAsia="ar-SA"/>
              </w:rPr>
            </w:pPr>
            <w:r>
              <w:rPr>
                <w:rFonts w:ascii="Arial Narrow" w:eastAsia="Times New Roman" w:hAnsi="Arial Narrow" w:cstheme="minorHAnsi"/>
                <w:sz w:val="20"/>
                <w:szCs w:val="20"/>
                <w:lang w:eastAsia="ar-SA"/>
              </w:rPr>
              <w:t>11</w:t>
            </w:r>
          </w:p>
        </w:tc>
        <w:tc>
          <w:tcPr>
            <w:tcW w:w="3522" w:type="dxa"/>
          </w:tcPr>
          <w:p w14:paraId="0E9BBBFC" w14:textId="18EACD9D" w:rsidR="003D7B2B" w:rsidRDefault="003D7B2B" w:rsidP="003D7B2B">
            <w:pPr>
              <w:jc w:val="both"/>
              <w:rPr>
                <w:rFonts w:ascii="Arial Narrow" w:eastAsia="Times New Roman" w:hAnsi="Arial Narrow" w:cstheme="minorHAnsi"/>
                <w:sz w:val="20"/>
                <w:szCs w:val="20"/>
                <w:lang w:eastAsia="ar-SA"/>
              </w:rPr>
            </w:pPr>
            <w:r>
              <w:rPr>
                <w:rFonts w:ascii="Arial Narrow" w:eastAsia="Times New Roman" w:hAnsi="Arial Narrow" w:cstheme="minorHAnsi"/>
                <w:sz w:val="20"/>
                <w:szCs w:val="20"/>
                <w:lang w:eastAsia="ar-SA"/>
              </w:rPr>
              <w:t xml:space="preserve">Fatoumata SANOGO </w:t>
            </w:r>
          </w:p>
        </w:tc>
        <w:tc>
          <w:tcPr>
            <w:tcW w:w="4924" w:type="dxa"/>
          </w:tcPr>
          <w:p w14:paraId="07876B32" w14:textId="5C218A70" w:rsidR="003D7B2B" w:rsidRDefault="003D7B2B" w:rsidP="003D7B2B">
            <w:pPr>
              <w:jc w:val="both"/>
              <w:rPr>
                <w:rFonts w:ascii="Arial Narrow" w:eastAsia="Times New Roman" w:hAnsi="Arial Narrow" w:cstheme="minorHAnsi"/>
                <w:sz w:val="20"/>
                <w:szCs w:val="20"/>
                <w:lang w:eastAsia="ar-SA"/>
              </w:rPr>
            </w:pPr>
            <w:r>
              <w:rPr>
                <w:rFonts w:ascii="Arial Narrow" w:eastAsia="Times New Roman" w:hAnsi="Arial Narrow" w:cstheme="minorHAnsi"/>
                <w:sz w:val="20"/>
                <w:szCs w:val="20"/>
                <w:lang w:eastAsia="ar-SA"/>
              </w:rPr>
              <w:t xml:space="preserve">Elevage </w:t>
            </w:r>
          </w:p>
        </w:tc>
        <w:tc>
          <w:tcPr>
            <w:tcW w:w="1270" w:type="dxa"/>
          </w:tcPr>
          <w:p w14:paraId="71281CED" w14:textId="7DCD9BCC" w:rsidR="003D7B2B" w:rsidRDefault="003D7B2B" w:rsidP="003D7B2B">
            <w:pPr>
              <w:jc w:val="both"/>
              <w:rPr>
                <w:rFonts w:ascii="Arial Narrow" w:eastAsia="Times New Roman" w:hAnsi="Arial Narrow" w:cstheme="minorHAnsi"/>
                <w:sz w:val="20"/>
                <w:szCs w:val="20"/>
                <w:lang w:eastAsia="ar-SA"/>
              </w:rPr>
            </w:pPr>
            <w:r>
              <w:rPr>
                <w:rFonts w:ascii="Arial Narrow" w:eastAsia="Times New Roman" w:hAnsi="Arial Narrow" w:cstheme="minorHAnsi"/>
                <w:sz w:val="20"/>
                <w:szCs w:val="20"/>
                <w:lang w:eastAsia="ar-SA"/>
              </w:rPr>
              <w:t>78 45 45 53</w:t>
            </w:r>
          </w:p>
        </w:tc>
      </w:tr>
      <w:tr w:rsidR="003D7B2B" w:rsidRPr="00D16AC9" w14:paraId="53B5BF34" w14:textId="77777777" w:rsidTr="006D3D72">
        <w:tc>
          <w:tcPr>
            <w:tcW w:w="490" w:type="dxa"/>
          </w:tcPr>
          <w:p w14:paraId="38367A92" w14:textId="5726715E" w:rsidR="003D7B2B" w:rsidRPr="00BC3C72" w:rsidRDefault="00FE75F5" w:rsidP="003D7B2B">
            <w:pPr>
              <w:jc w:val="both"/>
              <w:rPr>
                <w:rFonts w:ascii="Arial Narrow" w:eastAsia="Times New Roman" w:hAnsi="Arial Narrow" w:cstheme="minorHAnsi"/>
                <w:sz w:val="20"/>
                <w:szCs w:val="20"/>
                <w:lang w:eastAsia="ar-SA"/>
              </w:rPr>
            </w:pPr>
            <w:r>
              <w:rPr>
                <w:rFonts w:ascii="Arial Narrow" w:eastAsia="Times New Roman" w:hAnsi="Arial Narrow" w:cstheme="minorHAnsi"/>
                <w:sz w:val="20"/>
                <w:szCs w:val="20"/>
                <w:lang w:eastAsia="ar-SA"/>
              </w:rPr>
              <w:t>12</w:t>
            </w:r>
          </w:p>
        </w:tc>
        <w:tc>
          <w:tcPr>
            <w:tcW w:w="3522" w:type="dxa"/>
          </w:tcPr>
          <w:p w14:paraId="1D090B15" w14:textId="64607205" w:rsidR="003D7B2B" w:rsidRDefault="003D7B2B" w:rsidP="003D7B2B">
            <w:pPr>
              <w:jc w:val="both"/>
              <w:rPr>
                <w:rFonts w:ascii="Arial Narrow" w:eastAsia="Times New Roman" w:hAnsi="Arial Narrow" w:cstheme="minorHAnsi"/>
                <w:sz w:val="20"/>
                <w:szCs w:val="20"/>
                <w:lang w:eastAsia="ar-SA"/>
              </w:rPr>
            </w:pPr>
            <w:r>
              <w:rPr>
                <w:rFonts w:ascii="Arial Narrow" w:eastAsia="Times New Roman" w:hAnsi="Arial Narrow" w:cstheme="minorHAnsi"/>
                <w:sz w:val="20"/>
                <w:szCs w:val="20"/>
                <w:lang w:eastAsia="ar-SA"/>
              </w:rPr>
              <w:t>Hadja S</w:t>
            </w:r>
            <w:r w:rsidR="00646226">
              <w:rPr>
                <w:rFonts w:ascii="Arial Narrow" w:eastAsia="Times New Roman" w:hAnsi="Arial Narrow" w:cstheme="minorHAnsi"/>
                <w:sz w:val="20"/>
                <w:szCs w:val="20"/>
                <w:lang w:eastAsia="ar-SA"/>
              </w:rPr>
              <w:t xml:space="preserve">ran Kaba KONE </w:t>
            </w:r>
          </w:p>
        </w:tc>
        <w:tc>
          <w:tcPr>
            <w:tcW w:w="4924" w:type="dxa"/>
          </w:tcPr>
          <w:p w14:paraId="7EFAE883" w14:textId="78C0E4FD" w:rsidR="003D7B2B" w:rsidRDefault="00646226" w:rsidP="003D7B2B">
            <w:pPr>
              <w:jc w:val="both"/>
              <w:rPr>
                <w:rFonts w:ascii="Arial Narrow" w:eastAsia="Times New Roman" w:hAnsi="Arial Narrow" w:cstheme="minorHAnsi"/>
                <w:sz w:val="20"/>
                <w:szCs w:val="20"/>
                <w:lang w:eastAsia="ar-SA"/>
              </w:rPr>
            </w:pPr>
            <w:r>
              <w:rPr>
                <w:rFonts w:ascii="Arial Narrow" w:eastAsia="Times New Roman" w:hAnsi="Arial Narrow" w:cstheme="minorHAnsi"/>
                <w:sz w:val="20"/>
                <w:szCs w:val="20"/>
                <w:lang w:eastAsia="ar-SA"/>
              </w:rPr>
              <w:t>Elevage (UAPIA)</w:t>
            </w:r>
          </w:p>
        </w:tc>
        <w:tc>
          <w:tcPr>
            <w:tcW w:w="1270" w:type="dxa"/>
          </w:tcPr>
          <w:p w14:paraId="7AB6D928" w14:textId="40370169" w:rsidR="003D7B2B" w:rsidRDefault="00646226" w:rsidP="003D7B2B">
            <w:pPr>
              <w:jc w:val="both"/>
              <w:rPr>
                <w:rFonts w:ascii="Arial Narrow" w:eastAsia="Times New Roman" w:hAnsi="Arial Narrow" w:cstheme="minorHAnsi"/>
                <w:sz w:val="20"/>
                <w:szCs w:val="20"/>
                <w:lang w:eastAsia="ar-SA"/>
              </w:rPr>
            </w:pPr>
            <w:r>
              <w:rPr>
                <w:rFonts w:ascii="Arial Narrow" w:eastAsia="Times New Roman" w:hAnsi="Arial Narrow" w:cstheme="minorHAnsi"/>
                <w:sz w:val="20"/>
                <w:szCs w:val="20"/>
                <w:lang w:eastAsia="ar-SA"/>
              </w:rPr>
              <w:t>78 45 12 41</w:t>
            </w:r>
          </w:p>
        </w:tc>
      </w:tr>
      <w:tr w:rsidR="00646226" w:rsidRPr="00D16AC9" w14:paraId="646BB458" w14:textId="77777777" w:rsidTr="006D3D72">
        <w:tc>
          <w:tcPr>
            <w:tcW w:w="490" w:type="dxa"/>
          </w:tcPr>
          <w:p w14:paraId="132724EE" w14:textId="14500236" w:rsidR="00646226" w:rsidRPr="00BC3C72" w:rsidRDefault="00FE75F5" w:rsidP="00646226">
            <w:pPr>
              <w:jc w:val="both"/>
              <w:rPr>
                <w:rFonts w:ascii="Arial Narrow" w:eastAsia="Times New Roman" w:hAnsi="Arial Narrow" w:cstheme="minorHAnsi"/>
                <w:sz w:val="20"/>
                <w:szCs w:val="20"/>
                <w:lang w:eastAsia="ar-SA"/>
              </w:rPr>
            </w:pPr>
            <w:r>
              <w:rPr>
                <w:rFonts w:ascii="Arial Narrow" w:eastAsia="Times New Roman" w:hAnsi="Arial Narrow" w:cstheme="minorHAnsi"/>
                <w:sz w:val="20"/>
                <w:szCs w:val="20"/>
                <w:lang w:eastAsia="ar-SA"/>
              </w:rPr>
              <w:t>13</w:t>
            </w:r>
          </w:p>
        </w:tc>
        <w:tc>
          <w:tcPr>
            <w:tcW w:w="3522" w:type="dxa"/>
          </w:tcPr>
          <w:p w14:paraId="5FC07815" w14:textId="594CC3ED" w:rsidR="00646226" w:rsidRDefault="00646226" w:rsidP="00646226">
            <w:pPr>
              <w:jc w:val="both"/>
              <w:rPr>
                <w:rFonts w:ascii="Arial Narrow" w:eastAsia="Times New Roman" w:hAnsi="Arial Narrow" w:cstheme="minorHAnsi"/>
                <w:sz w:val="20"/>
                <w:szCs w:val="20"/>
                <w:lang w:eastAsia="ar-SA"/>
              </w:rPr>
            </w:pPr>
            <w:r>
              <w:rPr>
                <w:rFonts w:ascii="Arial Narrow" w:eastAsia="Times New Roman" w:hAnsi="Arial Narrow" w:cstheme="minorHAnsi"/>
                <w:sz w:val="20"/>
                <w:szCs w:val="20"/>
                <w:lang w:eastAsia="ar-SA"/>
              </w:rPr>
              <w:t xml:space="preserve">Fatoumata G DIARRA </w:t>
            </w:r>
          </w:p>
        </w:tc>
        <w:tc>
          <w:tcPr>
            <w:tcW w:w="4924" w:type="dxa"/>
          </w:tcPr>
          <w:p w14:paraId="75CB96C1" w14:textId="529C1E22" w:rsidR="00646226" w:rsidRDefault="00646226" w:rsidP="00646226">
            <w:pPr>
              <w:jc w:val="both"/>
              <w:rPr>
                <w:rFonts w:ascii="Arial Narrow" w:eastAsia="Times New Roman" w:hAnsi="Arial Narrow" w:cstheme="minorHAnsi"/>
                <w:sz w:val="20"/>
                <w:szCs w:val="20"/>
                <w:lang w:eastAsia="ar-SA"/>
              </w:rPr>
            </w:pPr>
            <w:r>
              <w:rPr>
                <w:rFonts w:ascii="Arial Narrow" w:eastAsia="Times New Roman" w:hAnsi="Arial Narrow" w:cstheme="minorHAnsi"/>
                <w:sz w:val="20"/>
                <w:szCs w:val="20"/>
                <w:lang w:eastAsia="ar-SA"/>
              </w:rPr>
              <w:t>Présidente CAFO</w:t>
            </w:r>
          </w:p>
        </w:tc>
        <w:tc>
          <w:tcPr>
            <w:tcW w:w="1270" w:type="dxa"/>
          </w:tcPr>
          <w:p w14:paraId="1E635976" w14:textId="4A3CEE4B" w:rsidR="00646226" w:rsidRDefault="00646226" w:rsidP="00646226">
            <w:pPr>
              <w:jc w:val="both"/>
              <w:rPr>
                <w:rFonts w:ascii="Arial Narrow" w:eastAsia="Times New Roman" w:hAnsi="Arial Narrow" w:cstheme="minorHAnsi"/>
                <w:sz w:val="20"/>
                <w:szCs w:val="20"/>
                <w:lang w:eastAsia="ar-SA"/>
              </w:rPr>
            </w:pPr>
            <w:r>
              <w:rPr>
                <w:rFonts w:ascii="Arial Narrow" w:eastAsia="Times New Roman" w:hAnsi="Arial Narrow" w:cstheme="minorHAnsi"/>
                <w:sz w:val="20"/>
                <w:szCs w:val="20"/>
                <w:lang w:eastAsia="ar-SA"/>
              </w:rPr>
              <w:t>79 26 34 32</w:t>
            </w:r>
          </w:p>
        </w:tc>
      </w:tr>
      <w:tr w:rsidR="00646226" w:rsidRPr="00D16AC9" w14:paraId="3F965BDE" w14:textId="77777777" w:rsidTr="006D3D72">
        <w:tc>
          <w:tcPr>
            <w:tcW w:w="490" w:type="dxa"/>
          </w:tcPr>
          <w:p w14:paraId="6F345DBC" w14:textId="6F6D2FC7" w:rsidR="00646226" w:rsidRPr="00BC3C72" w:rsidRDefault="00FE75F5" w:rsidP="00646226">
            <w:pPr>
              <w:jc w:val="both"/>
              <w:rPr>
                <w:rFonts w:ascii="Arial Narrow" w:eastAsia="Times New Roman" w:hAnsi="Arial Narrow" w:cstheme="minorHAnsi"/>
                <w:sz w:val="20"/>
                <w:szCs w:val="20"/>
                <w:lang w:eastAsia="ar-SA"/>
              </w:rPr>
            </w:pPr>
            <w:r>
              <w:rPr>
                <w:rFonts w:ascii="Arial Narrow" w:eastAsia="Times New Roman" w:hAnsi="Arial Narrow" w:cstheme="minorHAnsi"/>
                <w:sz w:val="20"/>
                <w:szCs w:val="20"/>
                <w:lang w:eastAsia="ar-SA"/>
              </w:rPr>
              <w:t>14</w:t>
            </w:r>
          </w:p>
        </w:tc>
        <w:tc>
          <w:tcPr>
            <w:tcW w:w="3522" w:type="dxa"/>
          </w:tcPr>
          <w:p w14:paraId="46FCE1DE" w14:textId="1E8E9B53" w:rsidR="00646226" w:rsidRPr="00BC3C72" w:rsidRDefault="00646226" w:rsidP="00646226">
            <w:pPr>
              <w:jc w:val="both"/>
              <w:rPr>
                <w:rFonts w:ascii="Arial Narrow" w:eastAsia="Times New Roman" w:hAnsi="Arial Narrow" w:cstheme="minorHAnsi"/>
                <w:sz w:val="20"/>
                <w:szCs w:val="20"/>
                <w:lang w:eastAsia="ar-SA"/>
              </w:rPr>
            </w:pPr>
            <w:r>
              <w:rPr>
                <w:rFonts w:ascii="Arial Narrow" w:eastAsia="Times New Roman" w:hAnsi="Arial Narrow" w:cstheme="minorHAnsi"/>
                <w:sz w:val="20"/>
                <w:szCs w:val="20"/>
                <w:lang w:eastAsia="ar-SA"/>
              </w:rPr>
              <w:t xml:space="preserve">Abdoul Aziz DIABATE </w:t>
            </w:r>
          </w:p>
        </w:tc>
        <w:tc>
          <w:tcPr>
            <w:tcW w:w="4924" w:type="dxa"/>
          </w:tcPr>
          <w:p w14:paraId="6E71E321" w14:textId="5FE97E17" w:rsidR="00646226" w:rsidRPr="00BC3C72" w:rsidRDefault="00646226" w:rsidP="00646226">
            <w:pPr>
              <w:jc w:val="both"/>
              <w:rPr>
                <w:rFonts w:ascii="Arial Narrow" w:eastAsia="Times New Roman" w:hAnsi="Arial Narrow" w:cstheme="minorHAnsi"/>
                <w:sz w:val="20"/>
                <w:szCs w:val="20"/>
                <w:lang w:eastAsia="ar-SA"/>
              </w:rPr>
            </w:pPr>
            <w:r>
              <w:rPr>
                <w:rFonts w:ascii="Arial Narrow" w:eastAsia="Times New Roman" w:hAnsi="Arial Narrow" w:cstheme="minorHAnsi"/>
                <w:sz w:val="20"/>
                <w:szCs w:val="20"/>
                <w:lang w:eastAsia="ar-SA"/>
              </w:rPr>
              <w:t>PDS Jeunesse CCJD</w:t>
            </w:r>
          </w:p>
        </w:tc>
        <w:tc>
          <w:tcPr>
            <w:tcW w:w="1270" w:type="dxa"/>
          </w:tcPr>
          <w:p w14:paraId="22234EE5" w14:textId="1B972860" w:rsidR="00646226" w:rsidRPr="00BC3C72" w:rsidRDefault="00646226" w:rsidP="00646226">
            <w:pPr>
              <w:jc w:val="both"/>
              <w:rPr>
                <w:rFonts w:ascii="Arial Narrow" w:eastAsia="Times New Roman" w:hAnsi="Arial Narrow" w:cstheme="minorHAnsi"/>
                <w:sz w:val="20"/>
                <w:szCs w:val="20"/>
                <w:lang w:eastAsia="ar-SA"/>
              </w:rPr>
            </w:pPr>
            <w:r>
              <w:rPr>
                <w:rFonts w:ascii="Arial Narrow" w:eastAsia="Times New Roman" w:hAnsi="Arial Narrow" w:cstheme="minorHAnsi"/>
                <w:sz w:val="20"/>
                <w:szCs w:val="20"/>
                <w:lang w:eastAsia="ar-SA"/>
              </w:rPr>
              <w:t>73 36 46 34</w:t>
            </w:r>
          </w:p>
        </w:tc>
      </w:tr>
      <w:tr w:rsidR="00646226" w:rsidRPr="00D16AC9" w14:paraId="3AEE58B3" w14:textId="77777777" w:rsidTr="006D3D72">
        <w:tc>
          <w:tcPr>
            <w:tcW w:w="490" w:type="dxa"/>
          </w:tcPr>
          <w:p w14:paraId="68B4AFC1" w14:textId="7AF710F5" w:rsidR="00646226" w:rsidRPr="00BC3C72" w:rsidRDefault="00FE75F5" w:rsidP="00646226">
            <w:pPr>
              <w:jc w:val="both"/>
              <w:rPr>
                <w:rFonts w:ascii="Arial Narrow" w:eastAsia="Times New Roman" w:hAnsi="Arial Narrow" w:cstheme="minorHAnsi"/>
                <w:sz w:val="20"/>
                <w:szCs w:val="20"/>
                <w:lang w:eastAsia="ar-SA"/>
              </w:rPr>
            </w:pPr>
            <w:r>
              <w:rPr>
                <w:rFonts w:ascii="Arial Narrow" w:eastAsia="Times New Roman" w:hAnsi="Arial Narrow" w:cstheme="minorHAnsi"/>
                <w:sz w:val="20"/>
                <w:szCs w:val="20"/>
                <w:lang w:eastAsia="ar-SA"/>
              </w:rPr>
              <w:t>15</w:t>
            </w:r>
          </w:p>
        </w:tc>
        <w:tc>
          <w:tcPr>
            <w:tcW w:w="3522" w:type="dxa"/>
          </w:tcPr>
          <w:p w14:paraId="76C76ADB" w14:textId="10F4B38F" w:rsidR="00646226" w:rsidRPr="00BC3C72" w:rsidRDefault="00646226" w:rsidP="00646226">
            <w:pPr>
              <w:jc w:val="both"/>
              <w:rPr>
                <w:rFonts w:ascii="Arial Narrow" w:eastAsia="Times New Roman" w:hAnsi="Arial Narrow" w:cstheme="minorHAnsi"/>
                <w:sz w:val="20"/>
                <w:szCs w:val="20"/>
                <w:lang w:eastAsia="ar-SA"/>
              </w:rPr>
            </w:pPr>
            <w:r>
              <w:rPr>
                <w:rFonts w:ascii="Arial Narrow" w:eastAsia="Times New Roman" w:hAnsi="Arial Narrow" w:cstheme="minorHAnsi"/>
                <w:sz w:val="20"/>
                <w:szCs w:val="20"/>
                <w:lang w:eastAsia="ar-SA"/>
              </w:rPr>
              <w:t>Mary COULIBALY</w:t>
            </w:r>
          </w:p>
        </w:tc>
        <w:tc>
          <w:tcPr>
            <w:tcW w:w="4924" w:type="dxa"/>
          </w:tcPr>
          <w:p w14:paraId="5B5B5B67" w14:textId="16992FC5" w:rsidR="00646226" w:rsidRPr="00BC3C72" w:rsidRDefault="00646226" w:rsidP="00646226">
            <w:pPr>
              <w:jc w:val="both"/>
              <w:rPr>
                <w:rFonts w:ascii="Arial Narrow" w:eastAsia="Times New Roman" w:hAnsi="Arial Narrow" w:cstheme="minorHAnsi"/>
                <w:sz w:val="20"/>
                <w:szCs w:val="20"/>
                <w:lang w:eastAsia="ar-SA"/>
              </w:rPr>
            </w:pPr>
            <w:r>
              <w:rPr>
                <w:rFonts w:ascii="Arial Narrow" w:eastAsia="Times New Roman" w:hAnsi="Arial Narrow" w:cstheme="minorHAnsi"/>
                <w:sz w:val="20"/>
                <w:szCs w:val="20"/>
                <w:lang w:eastAsia="ar-SA"/>
              </w:rPr>
              <w:t xml:space="preserve">Conseiller communal </w:t>
            </w:r>
          </w:p>
        </w:tc>
        <w:tc>
          <w:tcPr>
            <w:tcW w:w="1270" w:type="dxa"/>
          </w:tcPr>
          <w:p w14:paraId="5ACE6465" w14:textId="0DCA6299" w:rsidR="00646226" w:rsidRPr="00BC3C72" w:rsidRDefault="00646226" w:rsidP="00646226">
            <w:pPr>
              <w:jc w:val="both"/>
              <w:rPr>
                <w:rFonts w:ascii="Arial Narrow" w:eastAsia="Times New Roman" w:hAnsi="Arial Narrow" w:cstheme="minorHAnsi"/>
                <w:sz w:val="20"/>
                <w:szCs w:val="20"/>
                <w:lang w:eastAsia="ar-SA"/>
              </w:rPr>
            </w:pPr>
            <w:r>
              <w:rPr>
                <w:rFonts w:ascii="Arial Narrow" w:eastAsia="Times New Roman" w:hAnsi="Arial Narrow" w:cstheme="minorHAnsi"/>
                <w:sz w:val="20"/>
                <w:szCs w:val="20"/>
                <w:lang w:eastAsia="ar-SA"/>
              </w:rPr>
              <w:t>76 10 22 00</w:t>
            </w:r>
          </w:p>
        </w:tc>
      </w:tr>
      <w:tr w:rsidR="00646226" w:rsidRPr="00D16AC9" w14:paraId="0E612082" w14:textId="77777777" w:rsidTr="006D3D72">
        <w:tc>
          <w:tcPr>
            <w:tcW w:w="490" w:type="dxa"/>
          </w:tcPr>
          <w:p w14:paraId="4EC0D816" w14:textId="3E3F836A" w:rsidR="00646226" w:rsidRPr="00BC3C72" w:rsidRDefault="00FE75F5" w:rsidP="00646226">
            <w:pPr>
              <w:jc w:val="both"/>
              <w:rPr>
                <w:rFonts w:ascii="Arial Narrow" w:eastAsia="Times New Roman" w:hAnsi="Arial Narrow" w:cstheme="minorHAnsi"/>
                <w:sz w:val="20"/>
                <w:szCs w:val="20"/>
                <w:lang w:eastAsia="ar-SA"/>
              </w:rPr>
            </w:pPr>
            <w:r>
              <w:rPr>
                <w:rFonts w:ascii="Arial Narrow" w:eastAsia="Times New Roman" w:hAnsi="Arial Narrow" w:cstheme="minorHAnsi"/>
                <w:sz w:val="20"/>
                <w:szCs w:val="20"/>
                <w:lang w:eastAsia="ar-SA"/>
              </w:rPr>
              <w:t>16</w:t>
            </w:r>
          </w:p>
        </w:tc>
        <w:tc>
          <w:tcPr>
            <w:tcW w:w="3522" w:type="dxa"/>
          </w:tcPr>
          <w:p w14:paraId="572EAC84" w14:textId="28354CBE" w:rsidR="00646226" w:rsidRPr="00BC3C72" w:rsidRDefault="00646226" w:rsidP="00646226">
            <w:pPr>
              <w:jc w:val="both"/>
              <w:rPr>
                <w:rFonts w:ascii="Arial Narrow" w:eastAsia="Times New Roman" w:hAnsi="Arial Narrow" w:cstheme="minorHAnsi"/>
                <w:sz w:val="20"/>
                <w:szCs w:val="20"/>
                <w:lang w:eastAsia="ar-SA"/>
              </w:rPr>
            </w:pPr>
            <w:r>
              <w:rPr>
                <w:rFonts w:ascii="Arial Narrow" w:eastAsia="Times New Roman" w:hAnsi="Arial Narrow" w:cstheme="minorHAnsi"/>
                <w:sz w:val="20"/>
                <w:szCs w:val="20"/>
                <w:lang w:eastAsia="ar-SA"/>
              </w:rPr>
              <w:t xml:space="preserve">Mahamadou NIAMBELE </w:t>
            </w:r>
          </w:p>
        </w:tc>
        <w:tc>
          <w:tcPr>
            <w:tcW w:w="4924" w:type="dxa"/>
          </w:tcPr>
          <w:p w14:paraId="349D2CB4" w14:textId="1FCDE19A" w:rsidR="00646226" w:rsidRPr="00BC3C72" w:rsidRDefault="00646226" w:rsidP="00646226">
            <w:pPr>
              <w:jc w:val="both"/>
              <w:rPr>
                <w:rFonts w:ascii="Arial Narrow" w:eastAsia="Times New Roman" w:hAnsi="Arial Narrow" w:cstheme="minorHAnsi"/>
                <w:sz w:val="20"/>
                <w:szCs w:val="20"/>
                <w:lang w:eastAsia="ar-SA"/>
              </w:rPr>
            </w:pPr>
            <w:r>
              <w:rPr>
                <w:rFonts w:ascii="Arial Narrow" w:eastAsia="Times New Roman" w:hAnsi="Arial Narrow" w:cstheme="minorHAnsi"/>
                <w:sz w:val="20"/>
                <w:szCs w:val="20"/>
                <w:lang w:eastAsia="ar-SA"/>
              </w:rPr>
              <w:t xml:space="preserve">ASACODIA </w:t>
            </w:r>
          </w:p>
        </w:tc>
        <w:tc>
          <w:tcPr>
            <w:tcW w:w="1270" w:type="dxa"/>
          </w:tcPr>
          <w:p w14:paraId="0CC8CCAF" w14:textId="38549CD9" w:rsidR="00646226" w:rsidRPr="00BC3C72" w:rsidRDefault="00646226" w:rsidP="00646226">
            <w:pPr>
              <w:jc w:val="both"/>
              <w:rPr>
                <w:rFonts w:ascii="Arial Narrow" w:eastAsia="Times New Roman" w:hAnsi="Arial Narrow" w:cstheme="minorHAnsi"/>
                <w:sz w:val="20"/>
                <w:szCs w:val="20"/>
                <w:lang w:eastAsia="ar-SA"/>
              </w:rPr>
            </w:pPr>
            <w:r>
              <w:rPr>
                <w:rFonts w:ascii="Arial Narrow" w:eastAsia="Times New Roman" w:hAnsi="Arial Narrow" w:cstheme="minorHAnsi"/>
                <w:sz w:val="20"/>
                <w:szCs w:val="20"/>
                <w:lang w:eastAsia="ar-SA"/>
              </w:rPr>
              <w:t>72 58 37 32</w:t>
            </w:r>
          </w:p>
        </w:tc>
      </w:tr>
      <w:tr w:rsidR="00646226" w:rsidRPr="00D16AC9" w14:paraId="15934023" w14:textId="77777777" w:rsidTr="006D3D72">
        <w:tc>
          <w:tcPr>
            <w:tcW w:w="490" w:type="dxa"/>
          </w:tcPr>
          <w:p w14:paraId="347B107D" w14:textId="397A49D5" w:rsidR="00646226" w:rsidRPr="00BC3C72" w:rsidRDefault="00FE75F5" w:rsidP="00646226">
            <w:pPr>
              <w:jc w:val="both"/>
              <w:rPr>
                <w:rFonts w:ascii="Arial Narrow" w:eastAsia="Times New Roman" w:hAnsi="Arial Narrow" w:cstheme="minorHAnsi"/>
                <w:sz w:val="20"/>
                <w:szCs w:val="20"/>
                <w:lang w:eastAsia="ar-SA"/>
              </w:rPr>
            </w:pPr>
            <w:r>
              <w:rPr>
                <w:rFonts w:ascii="Arial Narrow" w:eastAsia="Times New Roman" w:hAnsi="Arial Narrow" w:cstheme="minorHAnsi"/>
                <w:sz w:val="20"/>
                <w:szCs w:val="20"/>
                <w:lang w:eastAsia="ar-SA"/>
              </w:rPr>
              <w:t>17</w:t>
            </w:r>
          </w:p>
        </w:tc>
        <w:tc>
          <w:tcPr>
            <w:tcW w:w="3522" w:type="dxa"/>
          </w:tcPr>
          <w:p w14:paraId="70346925" w14:textId="077BBA38" w:rsidR="00646226" w:rsidRDefault="006D3D72" w:rsidP="00646226">
            <w:pPr>
              <w:jc w:val="both"/>
              <w:rPr>
                <w:rFonts w:ascii="Arial Narrow" w:eastAsia="Times New Roman" w:hAnsi="Arial Narrow" w:cstheme="minorHAnsi"/>
                <w:sz w:val="20"/>
                <w:szCs w:val="20"/>
                <w:lang w:eastAsia="ar-SA"/>
              </w:rPr>
            </w:pPr>
            <w:r>
              <w:rPr>
                <w:rFonts w:ascii="Arial Narrow" w:eastAsia="Times New Roman" w:hAnsi="Arial Narrow" w:cstheme="minorHAnsi"/>
                <w:sz w:val="20"/>
                <w:szCs w:val="20"/>
                <w:lang w:eastAsia="ar-SA"/>
              </w:rPr>
              <w:t xml:space="preserve">Sidi TRAORE </w:t>
            </w:r>
          </w:p>
        </w:tc>
        <w:tc>
          <w:tcPr>
            <w:tcW w:w="4924" w:type="dxa"/>
          </w:tcPr>
          <w:p w14:paraId="25B29333" w14:textId="300AD712" w:rsidR="00646226" w:rsidRDefault="006D3D72" w:rsidP="00646226">
            <w:pPr>
              <w:jc w:val="both"/>
              <w:rPr>
                <w:rFonts w:ascii="Arial Narrow" w:eastAsia="Times New Roman" w:hAnsi="Arial Narrow" w:cstheme="minorHAnsi"/>
                <w:sz w:val="20"/>
                <w:szCs w:val="20"/>
                <w:lang w:eastAsia="ar-SA"/>
              </w:rPr>
            </w:pPr>
            <w:r>
              <w:rPr>
                <w:rFonts w:ascii="Arial Narrow" w:eastAsia="Times New Roman" w:hAnsi="Arial Narrow" w:cstheme="minorHAnsi"/>
                <w:sz w:val="20"/>
                <w:szCs w:val="20"/>
                <w:lang w:eastAsia="ar-SA"/>
              </w:rPr>
              <w:t xml:space="preserve">Urbanisme </w:t>
            </w:r>
          </w:p>
        </w:tc>
        <w:tc>
          <w:tcPr>
            <w:tcW w:w="1270" w:type="dxa"/>
          </w:tcPr>
          <w:p w14:paraId="4EC5CE96" w14:textId="624EC617" w:rsidR="00646226" w:rsidRDefault="006D3D72" w:rsidP="00646226">
            <w:pPr>
              <w:jc w:val="both"/>
              <w:rPr>
                <w:rFonts w:ascii="Arial Narrow" w:eastAsia="Times New Roman" w:hAnsi="Arial Narrow" w:cstheme="minorHAnsi"/>
                <w:sz w:val="20"/>
                <w:szCs w:val="20"/>
                <w:lang w:eastAsia="ar-SA"/>
              </w:rPr>
            </w:pPr>
            <w:r>
              <w:rPr>
                <w:rFonts w:ascii="Arial Narrow" w:eastAsia="Times New Roman" w:hAnsi="Arial Narrow" w:cstheme="minorHAnsi"/>
                <w:sz w:val="20"/>
                <w:szCs w:val="20"/>
                <w:lang w:eastAsia="ar-SA"/>
              </w:rPr>
              <w:t>96 09 78 88</w:t>
            </w:r>
          </w:p>
        </w:tc>
      </w:tr>
      <w:tr w:rsidR="00FE75F5" w:rsidRPr="00D16AC9" w14:paraId="595FC665" w14:textId="77777777" w:rsidTr="006D3D72">
        <w:tc>
          <w:tcPr>
            <w:tcW w:w="490" w:type="dxa"/>
          </w:tcPr>
          <w:p w14:paraId="10B49F79" w14:textId="7DB8EC72" w:rsidR="00FE75F5" w:rsidRPr="00BC3C72" w:rsidRDefault="00FE75F5" w:rsidP="00FE75F5">
            <w:pPr>
              <w:jc w:val="both"/>
              <w:rPr>
                <w:rFonts w:ascii="Arial Narrow" w:eastAsia="Times New Roman" w:hAnsi="Arial Narrow" w:cstheme="minorHAnsi"/>
                <w:sz w:val="20"/>
                <w:szCs w:val="20"/>
                <w:lang w:eastAsia="ar-SA"/>
              </w:rPr>
            </w:pPr>
            <w:r>
              <w:rPr>
                <w:rFonts w:ascii="Arial Narrow" w:eastAsia="Times New Roman" w:hAnsi="Arial Narrow" w:cstheme="minorHAnsi"/>
                <w:sz w:val="20"/>
                <w:szCs w:val="20"/>
                <w:lang w:eastAsia="ar-SA"/>
              </w:rPr>
              <w:t>18</w:t>
            </w:r>
          </w:p>
        </w:tc>
        <w:tc>
          <w:tcPr>
            <w:tcW w:w="3522" w:type="dxa"/>
          </w:tcPr>
          <w:p w14:paraId="7C56A77D" w14:textId="2EF35241" w:rsidR="00FE75F5" w:rsidRDefault="00FE75F5" w:rsidP="00FE75F5">
            <w:pPr>
              <w:jc w:val="both"/>
              <w:rPr>
                <w:rFonts w:ascii="Arial Narrow" w:eastAsia="Times New Roman" w:hAnsi="Arial Narrow" w:cstheme="minorHAnsi"/>
                <w:sz w:val="20"/>
                <w:szCs w:val="20"/>
                <w:lang w:eastAsia="ar-SA"/>
              </w:rPr>
            </w:pPr>
            <w:r>
              <w:rPr>
                <w:rFonts w:ascii="Arial Narrow" w:eastAsia="Times New Roman" w:hAnsi="Arial Narrow" w:cstheme="minorHAnsi"/>
                <w:sz w:val="20"/>
                <w:szCs w:val="20"/>
                <w:lang w:eastAsia="ar-SA"/>
              </w:rPr>
              <w:t xml:space="preserve">Fousséini TRAORE </w:t>
            </w:r>
          </w:p>
        </w:tc>
        <w:tc>
          <w:tcPr>
            <w:tcW w:w="4924" w:type="dxa"/>
          </w:tcPr>
          <w:p w14:paraId="23647201" w14:textId="47A74295" w:rsidR="00FE75F5" w:rsidRDefault="00FE75F5" w:rsidP="00FE75F5">
            <w:pPr>
              <w:jc w:val="both"/>
              <w:rPr>
                <w:rFonts w:ascii="Arial Narrow" w:eastAsia="Times New Roman" w:hAnsi="Arial Narrow" w:cstheme="minorHAnsi"/>
                <w:sz w:val="20"/>
                <w:szCs w:val="20"/>
                <w:lang w:eastAsia="ar-SA"/>
              </w:rPr>
            </w:pPr>
            <w:r>
              <w:rPr>
                <w:rFonts w:ascii="Arial Narrow" w:eastAsia="Times New Roman" w:hAnsi="Arial Narrow" w:cstheme="minorHAnsi"/>
                <w:sz w:val="20"/>
                <w:szCs w:val="20"/>
                <w:lang w:eastAsia="ar-SA"/>
              </w:rPr>
              <w:t>Presse Parlée</w:t>
            </w:r>
          </w:p>
        </w:tc>
        <w:tc>
          <w:tcPr>
            <w:tcW w:w="1270" w:type="dxa"/>
          </w:tcPr>
          <w:p w14:paraId="5F76531F" w14:textId="76B22617" w:rsidR="00FE75F5" w:rsidRDefault="00FE75F5" w:rsidP="00FE75F5">
            <w:pPr>
              <w:jc w:val="both"/>
              <w:rPr>
                <w:rFonts w:ascii="Arial Narrow" w:eastAsia="Times New Roman" w:hAnsi="Arial Narrow" w:cstheme="minorHAnsi"/>
                <w:sz w:val="20"/>
                <w:szCs w:val="20"/>
                <w:lang w:eastAsia="ar-SA"/>
              </w:rPr>
            </w:pPr>
            <w:r>
              <w:rPr>
                <w:rFonts w:ascii="Arial Narrow" w:eastAsia="Times New Roman" w:hAnsi="Arial Narrow" w:cstheme="minorHAnsi"/>
                <w:sz w:val="20"/>
                <w:szCs w:val="20"/>
                <w:lang w:eastAsia="ar-SA"/>
              </w:rPr>
              <w:t>75 07 29 06</w:t>
            </w:r>
          </w:p>
        </w:tc>
      </w:tr>
      <w:tr w:rsidR="00FE75F5" w:rsidRPr="00D16AC9" w14:paraId="0CAB1F38" w14:textId="77777777" w:rsidTr="006D3D72">
        <w:tc>
          <w:tcPr>
            <w:tcW w:w="490" w:type="dxa"/>
          </w:tcPr>
          <w:p w14:paraId="3CBA77E7" w14:textId="3C63EEBB" w:rsidR="00FE75F5" w:rsidRPr="00BC3C72" w:rsidRDefault="00FE75F5" w:rsidP="00FE75F5">
            <w:pPr>
              <w:jc w:val="both"/>
              <w:rPr>
                <w:rFonts w:ascii="Arial Narrow" w:eastAsia="Times New Roman" w:hAnsi="Arial Narrow" w:cstheme="minorHAnsi"/>
                <w:sz w:val="20"/>
                <w:szCs w:val="20"/>
                <w:lang w:eastAsia="ar-SA"/>
              </w:rPr>
            </w:pPr>
            <w:r>
              <w:rPr>
                <w:rFonts w:ascii="Arial Narrow" w:eastAsia="Times New Roman" w:hAnsi="Arial Narrow" w:cstheme="minorHAnsi"/>
                <w:sz w:val="20"/>
                <w:szCs w:val="20"/>
                <w:lang w:eastAsia="ar-SA"/>
              </w:rPr>
              <w:t>19</w:t>
            </w:r>
          </w:p>
        </w:tc>
        <w:tc>
          <w:tcPr>
            <w:tcW w:w="3522" w:type="dxa"/>
          </w:tcPr>
          <w:p w14:paraId="5896A32C" w14:textId="2B6C4A00" w:rsidR="00FE75F5" w:rsidRDefault="00FE75F5" w:rsidP="00FE75F5">
            <w:pPr>
              <w:jc w:val="both"/>
              <w:rPr>
                <w:rFonts w:ascii="Arial Narrow" w:eastAsia="Times New Roman" w:hAnsi="Arial Narrow" w:cstheme="minorHAnsi"/>
                <w:sz w:val="20"/>
                <w:szCs w:val="20"/>
                <w:lang w:eastAsia="ar-SA"/>
              </w:rPr>
            </w:pPr>
            <w:r>
              <w:rPr>
                <w:rFonts w:ascii="Arial Narrow" w:eastAsia="Times New Roman" w:hAnsi="Arial Narrow" w:cstheme="minorHAnsi"/>
                <w:sz w:val="20"/>
                <w:szCs w:val="20"/>
                <w:lang w:eastAsia="ar-SA"/>
              </w:rPr>
              <w:t>Youssouf DAOU</w:t>
            </w:r>
          </w:p>
        </w:tc>
        <w:tc>
          <w:tcPr>
            <w:tcW w:w="4924" w:type="dxa"/>
          </w:tcPr>
          <w:p w14:paraId="25FEA90D" w14:textId="745FAF66" w:rsidR="00FE75F5" w:rsidRDefault="00FE75F5" w:rsidP="00FE75F5">
            <w:pPr>
              <w:jc w:val="both"/>
              <w:rPr>
                <w:rFonts w:ascii="Arial Narrow" w:eastAsia="Times New Roman" w:hAnsi="Arial Narrow" w:cstheme="minorHAnsi"/>
                <w:sz w:val="20"/>
                <w:szCs w:val="20"/>
                <w:lang w:eastAsia="ar-SA"/>
              </w:rPr>
            </w:pPr>
            <w:r>
              <w:rPr>
                <w:rFonts w:ascii="Arial Narrow" w:eastAsia="Times New Roman" w:hAnsi="Arial Narrow" w:cstheme="minorHAnsi"/>
                <w:sz w:val="20"/>
                <w:szCs w:val="20"/>
                <w:lang w:eastAsia="ar-SA"/>
              </w:rPr>
              <w:t>Conseiller communal</w:t>
            </w:r>
          </w:p>
        </w:tc>
        <w:tc>
          <w:tcPr>
            <w:tcW w:w="1270" w:type="dxa"/>
          </w:tcPr>
          <w:p w14:paraId="35A817F0" w14:textId="15D8CE40" w:rsidR="00FE75F5" w:rsidRDefault="00FE75F5" w:rsidP="00FE75F5">
            <w:pPr>
              <w:jc w:val="both"/>
              <w:rPr>
                <w:rFonts w:ascii="Arial Narrow" w:eastAsia="Times New Roman" w:hAnsi="Arial Narrow" w:cstheme="minorHAnsi"/>
                <w:sz w:val="20"/>
                <w:szCs w:val="20"/>
                <w:lang w:eastAsia="ar-SA"/>
              </w:rPr>
            </w:pPr>
            <w:r>
              <w:rPr>
                <w:rFonts w:ascii="Arial Narrow" w:eastAsia="Times New Roman" w:hAnsi="Arial Narrow" w:cstheme="minorHAnsi"/>
                <w:sz w:val="20"/>
                <w:szCs w:val="20"/>
                <w:lang w:eastAsia="ar-SA"/>
              </w:rPr>
              <w:t>77 26 82 09</w:t>
            </w:r>
          </w:p>
        </w:tc>
      </w:tr>
      <w:tr w:rsidR="00FE75F5" w:rsidRPr="00D16AC9" w14:paraId="0CCCB768" w14:textId="77777777" w:rsidTr="006D3D72">
        <w:tc>
          <w:tcPr>
            <w:tcW w:w="490" w:type="dxa"/>
          </w:tcPr>
          <w:p w14:paraId="61F9E65C" w14:textId="4F1DE985" w:rsidR="00FE75F5" w:rsidRPr="00BC3C72" w:rsidRDefault="00FE75F5" w:rsidP="00FE75F5">
            <w:pPr>
              <w:jc w:val="both"/>
              <w:rPr>
                <w:rFonts w:ascii="Arial Narrow" w:eastAsia="Times New Roman" w:hAnsi="Arial Narrow" w:cstheme="minorHAnsi"/>
                <w:sz w:val="20"/>
                <w:szCs w:val="20"/>
                <w:lang w:eastAsia="ar-SA"/>
              </w:rPr>
            </w:pPr>
            <w:r>
              <w:rPr>
                <w:rFonts w:ascii="Arial Narrow" w:eastAsia="Times New Roman" w:hAnsi="Arial Narrow" w:cstheme="minorHAnsi"/>
                <w:sz w:val="20"/>
                <w:szCs w:val="20"/>
                <w:lang w:eastAsia="ar-SA"/>
              </w:rPr>
              <w:t>20</w:t>
            </w:r>
          </w:p>
        </w:tc>
        <w:tc>
          <w:tcPr>
            <w:tcW w:w="3522" w:type="dxa"/>
          </w:tcPr>
          <w:p w14:paraId="4B07420B" w14:textId="396D19D5" w:rsidR="00FE75F5" w:rsidRDefault="00FE75F5" w:rsidP="00FE75F5">
            <w:pPr>
              <w:jc w:val="both"/>
              <w:rPr>
                <w:rFonts w:ascii="Arial Narrow" w:eastAsia="Times New Roman" w:hAnsi="Arial Narrow" w:cstheme="minorHAnsi"/>
                <w:sz w:val="20"/>
                <w:szCs w:val="20"/>
                <w:lang w:eastAsia="ar-SA"/>
              </w:rPr>
            </w:pPr>
            <w:r>
              <w:rPr>
                <w:rFonts w:ascii="Arial Narrow" w:eastAsia="Times New Roman" w:hAnsi="Arial Narrow" w:cstheme="minorHAnsi"/>
                <w:sz w:val="20"/>
                <w:szCs w:val="20"/>
                <w:lang w:eastAsia="ar-SA"/>
              </w:rPr>
              <w:t xml:space="preserve">Rabia SOUFOUNTHERA </w:t>
            </w:r>
          </w:p>
        </w:tc>
        <w:tc>
          <w:tcPr>
            <w:tcW w:w="4924" w:type="dxa"/>
          </w:tcPr>
          <w:p w14:paraId="707D8C0A" w14:textId="2984DD24" w:rsidR="00FE75F5" w:rsidRDefault="00FE75F5" w:rsidP="00FE75F5">
            <w:pPr>
              <w:jc w:val="both"/>
              <w:rPr>
                <w:rFonts w:ascii="Arial Narrow" w:eastAsia="Times New Roman" w:hAnsi="Arial Narrow" w:cstheme="minorHAnsi"/>
                <w:sz w:val="20"/>
                <w:szCs w:val="20"/>
                <w:lang w:eastAsia="ar-SA"/>
              </w:rPr>
            </w:pPr>
            <w:r>
              <w:rPr>
                <w:rFonts w:ascii="Arial Narrow" w:eastAsia="Times New Roman" w:hAnsi="Arial Narrow" w:cstheme="minorHAnsi"/>
                <w:sz w:val="20"/>
                <w:szCs w:val="20"/>
                <w:lang w:eastAsia="ar-SA"/>
              </w:rPr>
              <w:t>CT CR Koulikoro</w:t>
            </w:r>
          </w:p>
        </w:tc>
        <w:tc>
          <w:tcPr>
            <w:tcW w:w="1270" w:type="dxa"/>
          </w:tcPr>
          <w:p w14:paraId="1B7258FE" w14:textId="692482F8" w:rsidR="00FE75F5" w:rsidRDefault="00FE75F5" w:rsidP="00FE75F5">
            <w:pPr>
              <w:jc w:val="both"/>
              <w:rPr>
                <w:rFonts w:ascii="Arial Narrow" w:eastAsia="Times New Roman" w:hAnsi="Arial Narrow" w:cstheme="minorHAnsi"/>
                <w:sz w:val="20"/>
                <w:szCs w:val="20"/>
                <w:lang w:eastAsia="ar-SA"/>
              </w:rPr>
            </w:pPr>
            <w:r>
              <w:rPr>
                <w:rFonts w:ascii="Arial Narrow" w:eastAsia="Times New Roman" w:hAnsi="Arial Narrow" w:cstheme="minorHAnsi"/>
                <w:sz w:val="20"/>
                <w:szCs w:val="20"/>
                <w:lang w:eastAsia="ar-SA"/>
              </w:rPr>
              <w:t>78 94 45 82</w:t>
            </w:r>
          </w:p>
        </w:tc>
      </w:tr>
      <w:tr w:rsidR="00FE75F5" w:rsidRPr="00D16AC9" w14:paraId="12EDEE6C" w14:textId="77777777" w:rsidTr="006D3D72">
        <w:tc>
          <w:tcPr>
            <w:tcW w:w="490" w:type="dxa"/>
          </w:tcPr>
          <w:p w14:paraId="3B5AA1D5" w14:textId="3F369B70" w:rsidR="00FE75F5" w:rsidRPr="00BC3C72" w:rsidRDefault="00FE75F5" w:rsidP="00FE75F5">
            <w:pPr>
              <w:jc w:val="both"/>
              <w:rPr>
                <w:rFonts w:ascii="Arial Narrow" w:eastAsia="Times New Roman" w:hAnsi="Arial Narrow" w:cstheme="minorHAnsi"/>
                <w:sz w:val="20"/>
                <w:szCs w:val="20"/>
                <w:lang w:eastAsia="ar-SA"/>
              </w:rPr>
            </w:pPr>
            <w:r>
              <w:rPr>
                <w:rFonts w:ascii="Arial Narrow" w:eastAsia="Times New Roman" w:hAnsi="Arial Narrow" w:cstheme="minorHAnsi"/>
                <w:sz w:val="20"/>
                <w:szCs w:val="20"/>
                <w:lang w:eastAsia="ar-SA"/>
              </w:rPr>
              <w:t>21</w:t>
            </w:r>
          </w:p>
        </w:tc>
        <w:tc>
          <w:tcPr>
            <w:tcW w:w="3522" w:type="dxa"/>
          </w:tcPr>
          <w:p w14:paraId="1EFF4AFD" w14:textId="626F0150" w:rsidR="00FE75F5" w:rsidRDefault="00FE75F5" w:rsidP="00FE75F5">
            <w:pPr>
              <w:jc w:val="both"/>
              <w:rPr>
                <w:rFonts w:ascii="Arial Narrow" w:eastAsia="Times New Roman" w:hAnsi="Arial Narrow" w:cstheme="minorHAnsi"/>
                <w:sz w:val="20"/>
                <w:szCs w:val="20"/>
                <w:lang w:eastAsia="ar-SA"/>
              </w:rPr>
            </w:pPr>
            <w:r>
              <w:rPr>
                <w:rFonts w:ascii="Arial Narrow" w:eastAsia="Times New Roman" w:hAnsi="Arial Narrow" w:cstheme="minorHAnsi"/>
                <w:sz w:val="20"/>
                <w:szCs w:val="20"/>
                <w:lang w:eastAsia="ar-SA"/>
              </w:rPr>
              <w:t xml:space="preserve">Fatoumata dite Baya SAMAKE </w:t>
            </w:r>
          </w:p>
        </w:tc>
        <w:tc>
          <w:tcPr>
            <w:tcW w:w="4924" w:type="dxa"/>
          </w:tcPr>
          <w:p w14:paraId="42EC80E2" w14:textId="57925372" w:rsidR="00FE75F5" w:rsidRDefault="00FE75F5" w:rsidP="00FE75F5">
            <w:pPr>
              <w:jc w:val="both"/>
              <w:rPr>
                <w:rFonts w:ascii="Arial Narrow" w:eastAsia="Times New Roman" w:hAnsi="Arial Narrow" w:cstheme="minorHAnsi"/>
                <w:sz w:val="20"/>
                <w:szCs w:val="20"/>
                <w:lang w:eastAsia="ar-SA"/>
              </w:rPr>
            </w:pPr>
            <w:r>
              <w:rPr>
                <w:rFonts w:ascii="Arial Narrow" w:eastAsia="Times New Roman" w:hAnsi="Arial Narrow" w:cstheme="minorHAnsi"/>
                <w:sz w:val="20"/>
                <w:szCs w:val="20"/>
                <w:lang w:eastAsia="ar-SA"/>
              </w:rPr>
              <w:t xml:space="preserve">Conseillère communale </w:t>
            </w:r>
          </w:p>
        </w:tc>
        <w:tc>
          <w:tcPr>
            <w:tcW w:w="1270" w:type="dxa"/>
          </w:tcPr>
          <w:p w14:paraId="0619480E" w14:textId="23982025" w:rsidR="00FE75F5" w:rsidRDefault="00FE75F5" w:rsidP="00FE75F5">
            <w:pPr>
              <w:jc w:val="both"/>
              <w:rPr>
                <w:rFonts w:ascii="Arial Narrow" w:eastAsia="Times New Roman" w:hAnsi="Arial Narrow" w:cstheme="minorHAnsi"/>
                <w:sz w:val="20"/>
                <w:szCs w:val="20"/>
                <w:lang w:eastAsia="ar-SA"/>
              </w:rPr>
            </w:pPr>
            <w:r>
              <w:rPr>
                <w:rFonts w:ascii="Arial Narrow" w:eastAsia="Times New Roman" w:hAnsi="Arial Narrow" w:cstheme="minorHAnsi"/>
                <w:sz w:val="20"/>
                <w:szCs w:val="20"/>
                <w:lang w:eastAsia="ar-SA"/>
              </w:rPr>
              <w:t>76 74 30 35</w:t>
            </w:r>
          </w:p>
        </w:tc>
      </w:tr>
      <w:tr w:rsidR="00FE75F5" w:rsidRPr="00D16AC9" w14:paraId="374CC001" w14:textId="77777777" w:rsidTr="006D3D72">
        <w:tc>
          <w:tcPr>
            <w:tcW w:w="490" w:type="dxa"/>
          </w:tcPr>
          <w:p w14:paraId="3C5FAFFD" w14:textId="70906D1C" w:rsidR="00FE75F5" w:rsidRPr="00BC3C72" w:rsidRDefault="00FE75F5" w:rsidP="00FE75F5">
            <w:pPr>
              <w:jc w:val="both"/>
              <w:rPr>
                <w:rFonts w:ascii="Arial Narrow" w:eastAsia="Times New Roman" w:hAnsi="Arial Narrow" w:cstheme="minorHAnsi"/>
                <w:sz w:val="20"/>
                <w:szCs w:val="20"/>
                <w:lang w:eastAsia="ar-SA"/>
              </w:rPr>
            </w:pPr>
            <w:r>
              <w:rPr>
                <w:rFonts w:ascii="Arial Narrow" w:eastAsia="Times New Roman" w:hAnsi="Arial Narrow" w:cstheme="minorHAnsi"/>
                <w:sz w:val="20"/>
                <w:szCs w:val="20"/>
                <w:lang w:eastAsia="ar-SA"/>
              </w:rPr>
              <w:t>22</w:t>
            </w:r>
          </w:p>
        </w:tc>
        <w:tc>
          <w:tcPr>
            <w:tcW w:w="3522" w:type="dxa"/>
          </w:tcPr>
          <w:p w14:paraId="3DEF5DA5" w14:textId="0FB3BBB8" w:rsidR="00FE75F5" w:rsidRDefault="00FE75F5" w:rsidP="00FE75F5">
            <w:pPr>
              <w:jc w:val="both"/>
              <w:rPr>
                <w:rFonts w:ascii="Arial Narrow" w:eastAsia="Times New Roman" w:hAnsi="Arial Narrow" w:cstheme="minorHAnsi"/>
                <w:sz w:val="20"/>
                <w:szCs w:val="20"/>
                <w:lang w:eastAsia="ar-SA"/>
              </w:rPr>
            </w:pPr>
            <w:r>
              <w:rPr>
                <w:rFonts w:ascii="Arial Narrow" w:eastAsia="Times New Roman" w:hAnsi="Arial Narrow" w:cstheme="minorHAnsi"/>
                <w:sz w:val="20"/>
                <w:szCs w:val="20"/>
                <w:lang w:eastAsia="ar-SA"/>
              </w:rPr>
              <w:t>Diadjiri COULIBALY</w:t>
            </w:r>
          </w:p>
        </w:tc>
        <w:tc>
          <w:tcPr>
            <w:tcW w:w="4924" w:type="dxa"/>
          </w:tcPr>
          <w:p w14:paraId="22E84987" w14:textId="7D354773" w:rsidR="00FE75F5" w:rsidRDefault="00FE75F5" w:rsidP="00FE75F5">
            <w:pPr>
              <w:jc w:val="both"/>
              <w:rPr>
                <w:rFonts w:ascii="Arial Narrow" w:eastAsia="Times New Roman" w:hAnsi="Arial Narrow" w:cstheme="minorHAnsi"/>
                <w:sz w:val="20"/>
                <w:szCs w:val="20"/>
                <w:lang w:eastAsia="ar-SA"/>
              </w:rPr>
            </w:pPr>
            <w:r>
              <w:rPr>
                <w:rFonts w:ascii="Arial Narrow" w:hAnsi="Arial Narrow" w:cstheme="minorHAnsi"/>
                <w:sz w:val="20"/>
                <w:szCs w:val="20"/>
              </w:rPr>
              <w:t>3</w:t>
            </w:r>
            <w:r w:rsidRPr="0065487D">
              <w:rPr>
                <w:rFonts w:ascii="Arial Narrow" w:hAnsi="Arial Narrow" w:cstheme="minorHAnsi"/>
                <w:sz w:val="20"/>
                <w:szCs w:val="20"/>
                <w:vertAlign w:val="superscript"/>
              </w:rPr>
              <w:t>ème</w:t>
            </w:r>
            <w:r>
              <w:rPr>
                <w:rFonts w:ascii="Arial Narrow" w:hAnsi="Arial Narrow" w:cstheme="minorHAnsi"/>
                <w:sz w:val="20"/>
                <w:szCs w:val="20"/>
              </w:rPr>
              <w:t xml:space="preserve"> </w:t>
            </w:r>
            <w:r>
              <w:rPr>
                <w:rFonts w:ascii="Arial Narrow" w:eastAsia="Times New Roman" w:hAnsi="Arial Narrow" w:cstheme="minorHAnsi"/>
                <w:sz w:val="20"/>
                <w:szCs w:val="20"/>
                <w:lang w:eastAsia="ar-SA"/>
              </w:rPr>
              <w:t>Adjoint au Maire</w:t>
            </w:r>
          </w:p>
        </w:tc>
        <w:tc>
          <w:tcPr>
            <w:tcW w:w="1270" w:type="dxa"/>
          </w:tcPr>
          <w:p w14:paraId="44597791" w14:textId="0002FD2B" w:rsidR="00FE75F5" w:rsidRDefault="00FE75F5" w:rsidP="00FE75F5">
            <w:pPr>
              <w:jc w:val="both"/>
              <w:rPr>
                <w:rFonts w:ascii="Arial Narrow" w:eastAsia="Times New Roman" w:hAnsi="Arial Narrow" w:cstheme="minorHAnsi"/>
                <w:sz w:val="20"/>
                <w:szCs w:val="20"/>
                <w:lang w:eastAsia="ar-SA"/>
              </w:rPr>
            </w:pPr>
            <w:r>
              <w:rPr>
                <w:rFonts w:ascii="Arial Narrow" w:eastAsia="Times New Roman" w:hAnsi="Arial Narrow" w:cstheme="minorHAnsi"/>
                <w:sz w:val="20"/>
                <w:szCs w:val="20"/>
                <w:lang w:eastAsia="ar-SA"/>
              </w:rPr>
              <w:t>76 11 02 75</w:t>
            </w:r>
          </w:p>
        </w:tc>
      </w:tr>
      <w:tr w:rsidR="00FE75F5" w:rsidRPr="00D16AC9" w14:paraId="19576560" w14:textId="77777777" w:rsidTr="006D3D72">
        <w:tc>
          <w:tcPr>
            <w:tcW w:w="490" w:type="dxa"/>
          </w:tcPr>
          <w:p w14:paraId="7CE4E892" w14:textId="533A6CE5" w:rsidR="00FE75F5" w:rsidRPr="00BC3C72" w:rsidRDefault="00FE75F5" w:rsidP="00FE75F5">
            <w:pPr>
              <w:jc w:val="both"/>
              <w:rPr>
                <w:rFonts w:ascii="Arial Narrow" w:eastAsia="Times New Roman" w:hAnsi="Arial Narrow" w:cstheme="minorHAnsi"/>
                <w:sz w:val="20"/>
                <w:szCs w:val="20"/>
                <w:lang w:eastAsia="ar-SA"/>
              </w:rPr>
            </w:pPr>
            <w:r>
              <w:rPr>
                <w:rFonts w:ascii="Arial Narrow" w:eastAsia="Times New Roman" w:hAnsi="Arial Narrow" w:cstheme="minorHAnsi"/>
                <w:sz w:val="20"/>
                <w:szCs w:val="20"/>
                <w:lang w:eastAsia="ar-SA"/>
              </w:rPr>
              <w:t>23</w:t>
            </w:r>
          </w:p>
        </w:tc>
        <w:tc>
          <w:tcPr>
            <w:tcW w:w="3522" w:type="dxa"/>
          </w:tcPr>
          <w:p w14:paraId="74BB2C29" w14:textId="268D862D" w:rsidR="00FE75F5" w:rsidRDefault="00FE75F5" w:rsidP="00FE75F5">
            <w:pPr>
              <w:jc w:val="both"/>
              <w:rPr>
                <w:rFonts w:ascii="Arial Narrow" w:eastAsia="Times New Roman" w:hAnsi="Arial Narrow" w:cstheme="minorHAnsi"/>
                <w:sz w:val="20"/>
                <w:szCs w:val="20"/>
                <w:lang w:eastAsia="ar-SA"/>
              </w:rPr>
            </w:pPr>
            <w:r>
              <w:rPr>
                <w:rFonts w:ascii="Arial Narrow" w:eastAsia="Times New Roman" w:hAnsi="Arial Narrow" w:cstheme="minorHAnsi"/>
                <w:sz w:val="20"/>
                <w:szCs w:val="20"/>
                <w:lang w:eastAsia="ar-SA"/>
              </w:rPr>
              <w:t xml:space="preserve">Mohamed DIARRA </w:t>
            </w:r>
          </w:p>
        </w:tc>
        <w:tc>
          <w:tcPr>
            <w:tcW w:w="4924" w:type="dxa"/>
          </w:tcPr>
          <w:p w14:paraId="4B9A1C4D" w14:textId="1E613F4C" w:rsidR="00FE75F5" w:rsidRDefault="00FE75F5" w:rsidP="00FE75F5">
            <w:pPr>
              <w:jc w:val="both"/>
              <w:rPr>
                <w:rFonts w:ascii="Arial Narrow" w:eastAsia="Times New Roman" w:hAnsi="Arial Narrow" w:cstheme="minorHAnsi"/>
                <w:sz w:val="20"/>
                <w:szCs w:val="20"/>
                <w:lang w:eastAsia="ar-SA"/>
              </w:rPr>
            </w:pPr>
            <w:r>
              <w:rPr>
                <w:rFonts w:ascii="Arial Narrow" w:eastAsia="Times New Roman" w:hAnsi="Arial Narrow" w:cstheme="minorHAnsi"/>
                <w:sz w:val="20"/>
                <w:szCs w:val="20"/>
                <w:lang w:eastAsia="ar-SA"/>
              </w:rPr>
              <w:t>Conseiller communal</w:t>
            </w:r>
          </w:p>
        </w:tc>
        <w:tc>
          <w:tcPr>
            <w:tcW w:w="1270" w:type="dxa"/>
          </w:tcPr>
          <w:p w14:paraId="723C961A" w14:textId="13C5FD03" w:rsidR="00FE75F5" w:rsidRDefault="00FE75F5" w:rsidP="00FE75F5">
            <w:pPr>
              <w:jc w:val="both"/>
              <w:rPr>
                <w:rFonts w:ascii="Arial Narrow" w:eastAsia="Times New Roman" w:hAnsi="Arial Narrow" w:cstheme="minorHAnsi"/>
                <w:sz w:val="20"/>
                <w:szCs w:val="20"/>
                <w:lang w:eastAsia="ar-SA"/>
              </w:rPr>
            </w:pPr>
            <w:r>
              <w:rPr>
                <w:rFonts w:ascii="Arial Narrow" w:eastAsia="Times New Roman" w:hAnsi="Arial Narrow" w:cstheme="minorHAnsi"/>
                <w:sz w:val="20"/>
                <w:szCs w:val="20"/>
                <w:lang w:eastAsia="ar-SA"/>
              </w:rPr>
              <w:t>76 12 93 16</w:t>
            </w:r>
          </w:p>
        </w:tc>
      </w:tr>
      <w:tr w:rsidR="00FE75F5" w:rsidRPr="00D16AC9" w14:paraId="56A97BA1" w14:textId="77777777" w:rsidTr="006D3D72">
        <w:tc>
          <w:tcPr>
            <w:tcW w:w="490" w:type="dxa"/>
          </w:tcPr>
          <w:p w14:paraId="619AE057" w14:textId="0D8BC8C9" w:rsidR="00FE75F5" w:rsidRPr="00BC3C72" w:rsidRDefault="00FE75F5" w:rsidP="00FE75F5">
            <w:pPr>
              <w:jc w:val="both"/>
              <w:rPr>
                <w:rFonts w:ascii="Arial Narrow" w:eastAsia="Times New Roman" w:hAnsi="Arial Narrow" w:cstheme="minorHAnsi"/>
                <w:sz w:val="20"/>
                <w:szCs w:val="20"/>
                <w:lang w:eastAsia="ar-SA"/>
              </w:rPr>
            </w:pPr>
            <w:r>
              <w:rPr>
                <w:rFonts w:ascii="Arial Narrow" w:eastAsia="Times New Roman" w:hAnsi="Arial Narrow" w:cstheme="minorHAnsi"/>
                <w:sz w:val="20"/>
                <w:szCs w:val="20"/>
                <w:lang w:eastAsia="ar-SA"/>
              </w:rPr>
              <w:t>24</w:t>
            </w:r>
          </w:p>
        </w:tc>
        <w:tc>
          <w:tcPr>
            <w:tcW w:w="3522" w:type="dxa"/>
          </w:tcPr>
          <w:p w14:paraId="0D9D48EB" w14:textId="22714736" w:rsidR="00FE75F5" w:rsidRDefault="00FE75F5" w:rsidP="00FE75F5">
            <w:pPr>
              <w:jc w:val="both"/>
              <w:rPr>
                <w:rFonts w:ascii="Arial Narrow" w:eastAsia="Times New Roman" w:hAnsi="Arial Narrow" w:cstheme="minorHAnsi"/>
                <w:sz w:val="20"/>
                <w:szCs w:val="20"/>
                <w:lang w:eastAsia="ar-SA"/>
              </w:rPr>
            </w:pPr>
            <w:r>
              <w:rPr>
                <w:rFonts w:ascii="Arial Narrow" w:eastAsia="Times New Roman" w:hAnsi="Arial Narrow" w:cstheme="minorHAnsi"/>
                <w:sz w:val="20"/>
                <w:szCs w:val="20"/>
                <w:lang w:eastAsia="ar-SA"/>
              </w:rPr>
              <w:t xml:space="preserve">Mme Awa M TRAORE </w:t>
            </w:r>
          </w:p>
        </w:tc>
        <w:tc>
          <w:tcPr>
            <w:tcW w:w="4924" w:type="dxa"/>
          </w:tcPr>
          <w:p w14:paraId="660314A5" w14:textId="6EC597BD" w:rsidR="00FE75F5" w:rsidRDefault="00FE75F5" w:rsidP="00FE75F5">
            <w:pPr>
              <w:jc w:val="both"/>
              <w:rPr>
                <w:rFonts w:ascii="Arial Narrow" w:eastAsia="Times New Roman" w:hAnsi="Arial Narrow" w:cstheme="minorHAnsi"/>
                <w:sz w:val="20"/>
                <w:szCs w:val="20"/>
                <w:lang w:eastAsia="ar-SA"/>
              </w:rPr>
            </w:pPr>
            <w:r>
              <w:rPr>
                <w:rFonts w:ascii="Arial Narrow" w:eastAsia="Times New Roman" w:hAnsi="Arial Narrow" w:cstheme="minorHAnsi"/>
                <w:sz w:val="20"/>
                <w:szCs w:val="20"/>
                <w:lang w:eastAsia="ar-SA"/>
              </w:rPr>
              <w:t>Cellule Développement Social</w:t>
            </w:r>
          </w:p>
        </w:tc>
        <w:tc>
          <w:tcPr>
            <w:tcW w:w="1270" w:type="dxa"/>
          </w:tcPr>
          <w:p w14:paraId="1F3BDD67" w14:textId="2D5B258C" w:rsidR="00FE75F5" w:rsidRDefault="00FE75F5" w:rsidP="00FE75F5">
            <w:pPr>
              <w:jc w:val="both"/>
              <w:rPr>
                <w:rFonts w:ascii="Arial Narrow" w:eastAsia="Times New Roman" w:hAnsi="Arial Narrow" w:cstheme="minorHAnsi"/>
                <w:sz w:val="20"/>
                <w:szCs w:val="20"/>
                <w:lang w:eastAsia="ar-SA"/>
              </w:rPr>
            </w:pPr>
            <w:r>
              <w:rPr>
                <w:rFonts w:ascii="Arial Narrow" w:eastAsia="Times New Roman" w:hAnsi="Arial Narrow" w:cstheme="minorHAnsi"/>
                <w:sz w:val="20"/>
                <w:szCs w:val="20"/>
                <w:lang w:eastAsia="ar-SA"/>
              </w:rPr>
              <w:t>71 66 06 88</w:t>
            </w:r>
          </w:p>
        </w:tc>
      </w:tr>
      <w:tr w:rsidR="00FE75F5" w:rsidRPr="00D16AC9" w14:paraId="4C62FA1B" w14:textId="77777777" w:rsidTr="006D3D72">
        <w:tc>
          <w:tcPr>
            <w:tcW w:w="490" w:type="dxa"/>
          </w:tcPr>
          <w:p w14:paraId="698FB302" w14:textId="4A8A17EC" w:rsidR="00FE75F5" w:rsidRDefault="00FE75F5" w:rsidP="00FE75F5">
            <w:pPr>
              <w:jc w:val="both"/>
              <w:rPr>
                <w:rFonts w:ascii="Arial Narrow" w:eastAsia="Times New Roman" w:hAnsi="Arial Narrow" w:cstheme="minorHAnsi"/>
                <w:sz w:val="20"/>
                <w:szCs w:val="20"/>
                <w:lang w:eastAsia="ar-SA"/>
              </w:rPr>
            </w:pPr>
            <w:r>
              <w:rPr>
                <w:rFonts w:ascii="Arial Narrow" w:eastAsia="Times New Roman" w:hAnsi="Arial Narrow" w:cstheme="minorHAnsi"/>
                <w:sz w:val="20"/>
                <w:szCs w:val="20"/>
                <w:lang w:eastAsia="ar-SA"/>
              </w:rPr>
              <w:t>25</w:t>
            </w:r>
          </w:p>
        </w:tc>
        <w:tc>
          <w:tcPr>
            <w:tcW w:w="3522" w:type="dxa"/>
          </w:tcPr>
          <w:p w14:paraId="48D33A61" w14:textId="05656C02" w:rsidR="00FE75F5" w:rsidRDefault="00FE75F5" w:rsidP="00FE75F5">
            <w:pPr>
              <w:jc w:val="both"/>
              <w:rPr>
                <w:rFonts w:ascii="Arial Narrow" w:eastAsia="Times New Roman" w:hAnsi="Arial Narrow" w:cstheme="minorHAnsi"/>
                <w:sz w:val="20"/>
                <w:szCs w:val="20"/>
                <w:lang w:eastAsia="ar-SA"/>
              </w:rPr>
            </w:pPr>
            <w:r>
              <w:rPr>
                <w:rFonts w:ascii="Arial Narrow" w:eastAsia="Times New Roman" w:hAnsi="Arial Narrow" w:cstheme="minorHAnsi"/>
                <w:sz w:val="20"/>
                <w:szCs w:val="20"/>
                <w:lang w:eastAsia="ar-SA"/>
              </w:rPr>
              <w:t xml:space="preserve">Daouda fofana </w:t>
            </w:r>
          </w:p>
        </w:tc>
        <w:tc>
          <w:tcPr>
            <w:tcW w:w="4924" w:type="dxa"/>
          </w:tcPr>
          <w:p w14:paraId="6A736F3B" w14:textId="1EED4DE3" w:rsidR="00FE75F5" w:rsidRDefault="00FE75F5" w:rsidP="00FE75F5">
            <w:pPr>
              <w:jc w:val="both"/>
              <w:rPr>
                <w:rFonts w:ascii="Arial Narrow" w:eastAsia="Times New Roman" w:hAnsi="Arial Narrow" w:cstheme="minorHAnsi"/>
                <w:sz w:val="20"/>
                <w:szCs w:val="20"/>
                <w:lang w:eastAsia="ar-SA"/>
              </w:rPr>
            </w:pPr>
            <w:r>
              <w:rPr>
                <w:rFonts w:ascii="Arial Narrow" w:eastAsia="Times New Roman" w:hAnsi="Arial Narrow" w:cstheme="minorHAnsi"/>
                <w:sz w:val="20"/>
                <w:szCs w:val="20"/>
                <w:lang w:eastAsia="ar-SA"/>
              </w:rPr>
              <w:t>Conseiller communal</w:t>
            </w:r>
          </w:p>
        </w:tc>
        <w:tc>
          <w:tcPr>
            <w:tcW w:w="1270" w:type="dxa"/>
          </w:tcPr>
          <w:p w14:paraId="697F1C06" w14:textId="10D1CA0B" w:rsidR="00FE75F5" w:rsidRDefault="00FE75F5" w:rsidP="00FE75F5">
            <w:pPr>
              <w:jc w:val="both"/>
              <w:rPr>
                <w:rFonts w:ascii="Arial Narrow" w:eastAsia="Times New Roman" w:hAnsi="Arial Narrow" w:cstheme="minorHAnsi"/>
                <w:sz w:val="20"/>
                <w:szCs w:val="20"/>
                <w:lang w:eastAsia="ar-SA"/>
              </w:rPr>
            </w:pPr>
            <w:r>
              <w:rPr>
                <w:rFonts w:ascii="Arial Narrow" w:eastAsia="Times New Roman" w:hAnsi="Arial Narrow" w:cstheme="minorHAnsi"/>
                <w:sz w:val="20"/>
                <w:szCs w:val="20"/>
                <w:lang w:eastAsia="ar-SA"/>
              </w:rPr>
              <w:t>79 42 25 58</w:t>
            </w:r>
          </w:p>
        </w:tc>
      </w:tr>
      <w:tr w:rsidR="00FE75F5" w:rsidRPr="00D16AC9" w14:paraId="44B4E6D8" w14:textId="77777777" w:rsidTr="006D3D72">
        <w:tc>
          <w:tcPr>
            <w:tcW w:w="490" w:type="dxa"/>
          </w:tcPr>
          <w:p w14:paraId="46E77304" w14:textId="47D5D073" w:rsidR="00FE75F5" w:rsidRDefault="00FE75F5" w:rsidP="00FE75F5">
            <w:pPr>
              <w:jc w:val="both"/>
              <w:rPr>
                <w:rFonts w:ascii="Arial Narrow" w:eastAsia="Times New Roman" w:hAnsi="Arial Narrow" w:cstheme="minorHAnsi"/>
                <w:sz w:val="20"/>
                <w:szCs w:val="20"/>
                <w:lang w:eastAsia="ar-SA"/>
              </w:rPr>
            </w:pPr>
            <w:r>
              <w:rPr>
                <w:rFonts w:ascii="Arial Narrow" w:eastAsia="Times New Roman" w:hAnsi="Arial Narrow" w:cstheme="minorHAnsi"/>
                <w:sz w:val="20"/>
                <w:szCs w:val="20"/>
                <w:lang w:eastAsia="ar-SA"/>
              </w:rPr>
              <w:t>26</w:t>
            </w:r>
          </w:p>
        </w:tc>
        <w:tc>
          <w:tcPr>
            <w:tcW w:w="3522" w:type="dxa"/>
          </w:tcPr>
          <w:p w14:paraId="3834344C" w14:textId="22A2B9CB" w:rsidR="00FE75F5" w:rsidRDefault="00FE75F5" w:rsidP="00FE75F5">
            <w:pPr>
              <w:jc w:val="both"/>
              <w:rPr>
                <w:rFonts w:ascii="Arial Narrow" w:eastAsia="Times New Roman" w:hAnsi="Arial Narrow" w:cstheme="minorHAnsi"/>
                <w:sz w:val="20"/>
                <w:szCs w:val="20"/>
                <w:lang w:eastAsia="ar-SA"/>
              </w:rPr>
            </w:pPr>
            <w:r>
              <w:rPr>
                <w:rFonts w:ascii="Arial Narrow" w:eastAsia="Times New Roman" w:hAnsi="Arial Narrow" w:cstheme="minorHAnsi"/>
                <w:sz w:val="20"/>
                <w:szCs w:val="20"/>
                <w:lang w:eastAsia="ar-SA"/>
              </w:rPr>
              <w:t xml:space="preserve">Yah BERTHE </w:t>
            </w:r>
          </w:p>
        </w:tc>
        <w:tc>
          <w:tcPr>
            <w:tcW w:w="4924" w:type="dxa"/>
          </w:tcPr>
          <w:p w14:paraId="45C72B44" w14:textId="57BE59C4" w:rsidR="00FE75F5" w:rsidRDefault="00FE75F5" w:rsidP="00FE75F5">
            <w:pPr>
              <w:jc w:val="both"/>
              <w:rPr>
                <w:rFonts w:ascii="Arial Narrow" w:eastAsia="Times New Roman" w:hAnsi="Arial Narrow" w:cstheme="minorHAnsi"/>
                <w:sz w:val="20"/>
                <w:szCs w:val="20"/>
                <w:lang w:eastAsia="ar-SA"/>
              </w:rPr>
            </w:pPr>
            <w:r>
              <w:rPr>
                <w:rFonts w:ascii="Arial Narrow" w:eastAsia="Times New Roman" w:hAnsi="Arial Narrow" w:cstheme="minorHAnsi"/>
                <w:sz w:val="20"/>
                <w:szCs w:val="20"/>
                <w:lang w:eastAsia="ar-SA"/>
              </w:rPr>
              <w:t xml:space="preserve">Régisseur des Dépenses </w:t>
            </w:r>
          </w:p>
        </w:tc>
        <w:tc>
          <w:tcPr>
            <w:tcW w:w="1270" w:type="dxa"/>
          </w:tcPr>
          <w:p w14:paraId="04D39983" w14:textId="3C8696CF" w:rsidR="00FE75F5" w:rsidRDefault="00FE75F5" w:rsidP="00FE75F5">
            <w:pPr>
              <w:jc w:val="both"/>
              <w:rPr>
                <w:rFonts w:ascii="Arial Narrow" w:eastAsia="Times New Roman" w:hAnsi="Arial Narrow" w:cstheme="minorHAnsi"/>
                <w:sz w:val="20"/>
                <w:szCs w:val="20"/>
                <w:lang w:eastAsia="ar-SA"/>
              </w:rPr>
            </w:pPr>
            <w:r>
              <w:rPr>
                <w:rFonts w:ascii="Arial Narrow" w:eastAsia="Times New Roman" w:hAnsi="Arial Narrow" w:cstheme="minorHAnsi"/>
                <w:sz w:val="20"/>
                <w:szCs w:val="20"/>
                <w:lang w:eastAsia="ar-SA"/>
              </w:rPr>
              <w:t>76 06 27 05</w:t>
            </w:r>
          </w:p>
        </w:tc>
      </w:tr>
      <w:tr w:rsidR="00FE75F5" w:rsidRPr="00D16AC9" w14:paraId="50EFB47E" w14:textId="77777777" w:rsidTr="006D3D72">
        <w:tc>
          <w:tcPr>
            <w:tcW w:w="490" w:type="dxa"/>
          </w:tcPr>
          <w:p w14:paraId="15C3440C" w14:textId="316B3DA0" w:rsidR="00FE75F5" w:rsidRDefault="00FE75F5" w:rsidP="00FE75F5">
            <w:pPr>
              <w:jc w:val="both"/>
              <w:rPr>
                <w:rFonts w:ascii="Arial Narrow" w:eastAsia="Times New Roman" w:hAnsi="Arial Narrow" w:cstheme="minorHAnsi"/>
                <w:sz w:val="20"/>
                <w:szCs w:val="20"/>
                <w:lang w:eastAsia="ar-SA"/>
              </w:rPr>
            </w:pPr>
            <w:r>
              <w:rPr>
                <w:rFonts w:ascii="Arial Narrow" w:eastAsia="Times New Roman" w:hAnsi="Arial Narrow" w:cstheme="minorHAnsi"/>
                <w:sz w:val="20"/>
                <w:szCs w:val="20"/>
                <w:lang w:eastAsia="ar-SA"/>
              </w:rPr>
              <w:t>27</w:t>
            </w:r>
          </w:p>
        </w:tc>
        <w:tc>
          <w:tcPr>
            <w:tcW w:w="3522" w:type="dxa"/>
          </w:tcPr>
          <w:p w14:paraId="7F1641C5" w14:textId="323A5167" w:rsidR="00FE75F5" w:rsidRDefault="00FE75F5" w:rsidP="00FE75F5">
            <w:pPr>
              <w:jc w:val="both"/>
              <w:rPr>
                <w:rFonts w:ascii="Arial Narrow" w:eastAsia="Times New Roman" w:hAnsi="Arial Narrow" w:cstheme="minorHAnsi"/>
                <w:sz w:val="20"/>
                <w:szCs w:val="20"/>
                <w:lang w:eastAsia="ar-SA"/>
              </w:rPr>
            </w:pPr>
            <w:r>
              <w:rPr>
                <w:rFonts w:ascii="Arial Narrow" w:eastAsia="Times New Roman" w:hAnsi="Arial Narrow" w:cstheme="minorHAnsi"/>
                <w:sz w:val="20"/>
                <w:szCs w:val="20"/>
                <w:lang w:eastAsia="ar-SA"/>
              </w:rPr>
              <w:t xml:space="preserve">Seydou SAMAKE </w:t>
            </w:r>
          </w:p>
        </w:tc>
        <w:tc>
          <w:tcPr>
            <w:tcW w:w="4924" w:type="dxa"/>
          </w:tcPr>
          <w:p w14:paraId="13E6125D" w14:textId="0251A15B" w:rsidR="00FE75F5" w:rsidRDefault="00FE75F5" w:rsidP="00FE75F5">
            <w:pPr>
              <w:jc w:val="both"/>
              <w:rPr>
                <w:rFonts w:ascii="Arial Narrow" w:eastAsia="Times New Roman" w:hAnsi="Arial Narrow" w:cstheme="minorHAnsi"/>
                <w:sz w:val="20"/>
                <w:szCs w:val="20"/>
                <w:lang w:eastAsia="ar-SA"/>
              </w:rPr>
            </w:pPr>
            <w:r>
              <w:rPr>
                <w:rFonts w:ascii="Arial Narrow" w:eastAsia="Times New Roman" w:hAnsi="Arial Narrow" w:cstheme="minorHAnsi"/>
                <w:sz w:val="20"/>
                <w:szCs w:val="20"/>
                <w:lang w:eastAsia="ar-SA"/>
              </w:rPr>
              <w:t xml:space="preserve">Conseiller communal </w:t>
            </w:r>
          </w:p>
        </w:tc>
        <w:tc>
          <w:tcPr>
            <w:tcW w:w="1270" w:type="dxa"/>
          </w:tcPr>
          <w:p w14:paraId="7C5B2D8F" w14:textId="10A7D7BC" w:rsidR="00FE75F5" w:rsidRDefault="00FE75F5" w:rsidP="00FE75F5">
            <w:pPr>
              <w:jc w:val="both"/>
              <w:rPr>
                <w:rFonts w:ascii="Arial Narrow" w:eastAsia="Times New Roman" w:hAnsi="Arial Narrow" w:cstheme="minorHAnsi"/>
                <w:sz w:val="20"/>
                <w:szCs w:val="20"/>
                <w:lang w:eastAsia="ar-SA"/>
              </w:rPr>
            </w:pPr>
            <w:r>
              <w:rPr>
                <w:rFonts w:ascii="Arial Narrow" w:eastAsia="Times New Roman" w:hAnsi="Arial Narrow" w:cstheme="minorHAnsi"/>
                <w:sz w:val="20"/>
                <w:szCs w:val="20"/>
                <w:lang w:eastAsia="ar-SA"/>
              </w:rPr>
              <w:t>91 34 85 58</w:t>
            </w:r>
          </w:p>
        </w:tc>
      </w:tr>
      <w:tr w:rsidR="00FE75F5" w:rsidRPr="00D16AC9" w14:paraId="37C1A7E4" w14:textId="77777777" w:rsidTr="006D3D72">
        <w:tc>
          <w:tcPr>
            <w:tcW w:w="490" w:type="dxa"/>
          </w:tcPr>
          <w:p w14:paraId="064F21BA" w14:textId="588D08C6" w:rsidR="00FE75F5" w:rsidRPr="00BC3C72" w:rsidRDefault="00FE75F5" w:rsidP="00FE75F5">
            <w:pPr>
              <w:jc w:val="both"/>
              <w:rPr>
                <w:rFonts w:ascii="Arial Narrow" w:eastAsia="Times New Roman" w:hAnsi="Arial Narrow" w:cstheme="minorHAnsi"/>
                <w:sz w:val="20"/>
                <w:szCs w:val="20"/>
                <w:lang w:eastAsia="ar-SA"/>
              </w:rPr>
            </w:pPr>
            <w:r>
              <w:rPr>
                <w:rFonts w:ascii="Arial Narrow" w:eastAsia="Times New Roman" w:hAnsi="Arial Narrow" w:cstheme="minorHAnsi"/>
                <w:sz w:val="20"/>
                <w:szCs w:val="20"/>
                <w:lang w:eastAsia="ar-SA"/>
              </w:rPr>
              <w:t>28</w:t>
            </w:r>
          </w:p>
        </w:tc>
        <w:tc>
          <w:tcPr>
            <w:tcW w:w="3522" w:type="dxa"/>
          </w:tcPr>
          <w:p w14:paraId="24CD9A63" w14:textId="39C8C206" w:rsidR="00FE75F5" w:rsidRPr="00BC3C72" w:rsidRDefault="00FE75F5" w:rsidP="00FE75F5">
            <w:pPr>
              <w:jc w:val="both"/>
              <w:rPr>
                <w:rFonts w:ascii="Arial Narrow" w:eastAsia="Times New Roman" w:hAnsi="Arial Narrow" w:cstheme="minorHAnsi"/>
                <w:sz w:val="20"/>
                <w:szCs w:val="20"/>
                <w:lang w:eastAsia="ar-SA"/>
              </w:rPr>
            </w:pPr>
            <w:r>
              <w:rPr>
                <w:rFonts w:ascii="Arial Narrow" w:eastAsia="Times New Roman" w:hAnsi="Arial Narrow" w:cstheme="minorHAnsi"/>
                <w:sz w:val="20"/>
                <w:szCs w:val="20"/>
                <w:lang w:eastAsia="ar-SA"/>
              </w:rPr>
              <w:t xml:space="preserve">ADC N’Tji DIARRA </w:t>
            </w:r>
          </w:p>
        </w:tc>
        <w:tc>
          <w:tcPr>
            <w:tcW w:w="4924" w:type="dxa"/>
          </w:tcPr>
          <w:p w14:paraId="7EA89C2E" w14:textId="65C8324D" w:rsidR="00FE75F5" w:rsidRPr="00BC3C72" w:rsidRDefault="00FE75F5" w:rsidP="00FE75F5">
            <w:pPr>
              <w:jc w:val="both"/>
              <w:rPr>
                <w:rFonts w:ascii="Arial Narrow" w:eastAsia="Times New Roman" w:hAnsi="Arial Narrow" w:cstheme="minorHAnsi"/>
                <w:sz w:val="20"/>
                <w:szCs w:val="20"/>
                <w:lang w:eastAsia="ar-SA"/>
              </w:rPr>
            </w:pPr>
            <w:r>
              <w:rPr>
                <w:rFonts w:ascii="Arial Narrow" w:eastAsia="Times New Roman" w:hAnsi="Arial Narrow" w:cstheme="minorHAnsi"/>
                <w:sz w:val="20"/>
                <w:szCs w:val="20"/>
                <w:lang w:eastAsia="ar-SA"/>
              </w:rPr>
              <w:t>Commandant Adjoint CB</w:t>
            </w:r>
          </w:p>
        </w:tc>
        <w:tc>
          <w:tcPr>
            <w:tcW w:w="1270" w:type="dxa"/>
          </w:tcPr>
          <w:p w14:paraId="257C9736" w14:textId="4C3E90CF" w:rsidR="00FE75F5" w:rsidRPr="00BC3C72" w:rsidRDefault="00FE75F5" w:rsidP="00FE75F5">
            <w:pPr>
              <w:jc w:val="both"/>
              <w:rPr>
                <w:rFonts w:ascii="Arial Narrow" w:eastAsia="Times New Roman" w:hAnsi="Arial Narrow" w:cstheme="minorHAnsi"/>
                <w:sz w:val="20"/>
                <w:szCs w:val="20"/>
                <w:lang w:eastAsia="ar-SA"/>
              </w:rPr>
            </w:pPr>
            <w:r>
              <w:rPr>
                <w:rFonts w:ascii="Arial Narrow" w:eastAsia="Times New Roman" w:hAnsi="Arial Narrow" w:cstheme="minorHAnsi"/>
                <w:sz w:val="20"/>
                <w:szCs w:val="20"/>
                <w:lang w:eastAsia="ar-SA"/>
              </w:rPr>
              <w:t>76 23 41 87</w:t>
            </w:r>
          </w:p>
        </w:tc>
      </w:tr>
      <w:tr w:rsidR="003D7B2B" w:rsidRPr="00D16AC9" w14:paraId="77829EFA" w14:textId="77777777" w:rsidTr="006D3D72">
        <w:tc>
          <w:tcPr>
            <w:tcW w:w="490" w:type="dxa"/>
          </w:tcPr>
          <w:p w14:paraId="1B52B54A" w14:textId="220B5A75" w:rsidR="003D7B2B" w:rsidRPr="00BC3C72" w:rsidRDefault="006D3D72" w:rsidP="00667150">
            <w:pPr>
              <w:jc w:val="both"/>
              <w:rPr>
                <w:rFonts w:ascii="Arial Narrow" w:eastAsia="Times New Roman" w:hAnsi="Arial Narrow" w:cstheme="minorHAnsi"/>
                <w:sz w:val="20"/>
                <w:szCs w:val="20"/>
                <w:lang w:eastAsia="ar-SA"/>
              </w:rPr>
            </w:pPr>
            <w:r>
              <w:rPr>
                <w:rFonts w:ascii="Arial Narrow" w:eastAsia="Times New Roman" w:hAnsi="Arial Narrow" w:cstheme="minorHAnsi"/>
                <w:sz w:val="20"/>
                <w:szCs w:val="20"/>
                <w:lang w:eastAsia="ar-SA"/>
              </w:rPr>
              <w:t>29</w:t>
            </w:r>
            <w:r w:rsidR="003D7B2B" w:rsidRPr="00BC3C72">
              <w:rPr>
                <w:rFonts w:ascii="Arial Narrow" w:eastAsia="Times New Roman" w:hAnsi="Arial Narrow" w:cstheme="minorHAnsi"/>
                <w:sz w:val="20"/>
                <w:szCs w:val="20"/>
                <w:lang w:eastAsia="ar-SA"/>
              </w:rPr>
              <w:t xml:space="preserve"> </w:t>
            </w:r>
          </w:p>
        </w:tc>
        <w:tc>
          <w:tcPr>
            <w:tcW w:w="3522" w:type="dxa"/>
          </w:tcPr>
          <w:p w14:paraId="4F019B18" w14:textId="75F712FD" w:rsidR="003D7B2B" w:rsidRPr="00BC3C72" w:rsidRDefault="006D3D72" w:rsidP="00667150">
            <w:pPr>
              <w:jc w:val="both"/>
              <w:rPr>
                <w:rFonts w:ascii="Arial Narrow" w:eastAsia="Times New Roman" w:hAnsi="Arial Narrow" w:cstheme="minorHAnsi"/>
                <w:sz w:val="20"/>
                <w:szCs w:val="20"/>
                <w:lang w:eastAsia="ar-SA"/>
              </w:rPr>
            </w:pPr>
            <w:r>
              <w:rPr>
                <w:rFonts w:ascii="Arial Narrow" w:eastAsia="Times New Roman" w:hAnsi="Arial Narrow" w:cstheme="minorHAnsi"/>
                <w:sz w:val="20"/>
                <w:szCs w:val="20"/>
                <w:lang w:eastAsia="ar-SA"/>
              </w:rPr>
              <w:t>Seydou DAGNON</w:t>
            </w:r>
          </w:p>
        </w:tc>
        <w:tc>
          <w:tcPr>
            <w:tcW w:w="4924" w:type="dxa"/>
          </w:tcPr>
          <w:p w14:paraId="0BA7BEF0" w14:textId="0659E2DD" w:rsidR="003D7B2B" w:rsidRPr="00BC3C72" w:rsidRDefault="006D3D72" w:rsidP="00667150">
            <w:pPr>
              <w:jc w:val="both"/>
              <w:rPr>
                <w:rFonts w:ascii="Arial Narrow" w:eastAsia="Times New Roman" w:hAnsi="Arial Narrow" w:cstheme="minorHAnsi"/>
                <w:sz w:val="20"/>
                <w:szCs w:val="20"/>
                <w:lang w:eastAsia="ar-SA"/>
              </w:rPr>
            </w:pPr>
            <w:r>
              <w:rPr>
                <w:rFonts w:ascii="Arial Narrow" w:eastAsia="Times New Roman" w:hAnsi="Arial Narrow" w:cstheme="minorHAnsi"/>
                <w:sz w:val="20"/>
                <w:szCs w:val="20"/>
                <w:lang w:eastAsia="ar-SA"/>
              </w:rPr>
              <w:t>Chef SLH Kati</w:t>
            </w:r>
          </w:p>
        </w:tc>
        <w:tc>
          <w:tcPr>
            <w:tcW w:w="1270" w:type="dxa"/>
          </w:tcPr>
          <w:p w14:paraId="3D54C126" w14:textId="178AE272" w:rsidR="003D7B2B" w:rsidRPr="00BC3C72" w:rsidRDefault="006D3D72" w:rsidP="00667150">
            <w:pPr>
              <w:jc w:val="both"/>
              <w:rPr>
                <w:rFonts w:ascii="Arial Narrow" w:eastAsia="Times New Roman" w:hAnsi="Arial Narrow" w:cstheme="minorHAnsi"/>
                <w:sz w:val="20"/>
                <w:szCs w:val="20"/>
                <w:lang w:eastAsia="ar-SA"/>
              </w:rPr>
            </w:pPr>
            <w:r>
              <w:rPr>
                <w:rFonts w:ascii="Arial Narrow" w:eastAsia="Times New Roman" w:hAnsi="Arial Narrow" w:cstheme="minorHAnsi"/>
                <w:sz w:val="20"/>
                <w:szCs w:val="20"/>
                <w:lang w:eastAsia="ar-SA"/>
              </w:rPr>
              <w:t>74 77 79 46</w:t>
            </w:r>
          </w:p>
        </w:tc>
      </w:tr>
      <w:tr w:rsidR="006D3D72" w:rsidRPr="00D16AC9" w14:paraId="0215DB09" w14:textId="77777777" w:rsidTr="006D3D72">
        <w:tc>
          <w:tcPr>
            <w:tcW w:w="490" w:type="dxa"/>
          </w:tcPr>
          <w:p w14:paraId="6919C44B" w14:textId="1377ABAD" w:rsidR="006D3D72" w:rsidRPr="00BC3C72" w:rsidRDefault="006D3D72" w:rsidP="006D3D72">
            <w:pPr>
              <w:jc w:val="both"/>
              <w:rPr>
                <w:rFonts w:ascii="Arial Narrow" w:eastAsia="Times New Roman" w:hAnsi="Arial Narrow" w:cstheme="minorHAnsi"/>
                <w:sz w:val="20"/>
                <w:szCs w:val="20"/>
                <w:lang w:eastAsia="ar-SA"/>
              </w:rPr>
            </w:pPr>
            <w:r>
              <w:rPr>
                <w:rFonts w:ascii="Arial Narrow" w:eastAsia="Times New Roman" w:hAnsi="Arial Narrow" w:cstheme="minorHAnsi"/>
                <w:sz w:val="20"/>
                <w:szCs w:val="20"/>
                <w:lang w:eastAsia="ar-SA"/>
              </w:rPr>
              <w:t>30</w:t>
            </w:r>
          </w:p>
        </w:tc>
        <w:tc>
          <w:tcPr>
            <w:tcW w:w="3522" w:type="dxa"/>
          </w:tcPr>
          <w:p w14:paraId="1C8C6B9B" w14:textId="3D815D28" w:rsidR="006D3D72" w:rsidRPr="00BC3C72" w:rsidRDefault="006D3D72" w:rsidP="006D3D72">
            <w:pPr>
              <w:jc w:val="both"/>
              <w:rPr>
                <w:rFonts w:ascii="Arial Narrow" w:eastAsia="Times New Roman" w:hAnsi="Arial Narrow" w:cstheme="minorHAnsi"/>
                <w:sz w:val="20"/>
                <w:szCs w:val="20"/>
                <w:lang w:eastAsia="ar-SA"/>
              </w:rPr>
            </w:pPr>
            <w:r>
              <w:rPr>
                <w:rFonts w:ascii="Arial Narrow" w:eastAsia="Times New Roman" w:hAnsi="Arial Narrow" w:cstheme="minorHAnsi"/>
                <w:sz w:val="20"/>
                <w:szCs w:val="20"/>
                <w:lang w:eastAsia="ar-SA"/>
              </w:rPr>
              <w:t xml:space="preserve">Diakaridia KONATE </w:t>
            </w:r>
          </w:p>
        </w:tc>
        <w:tc>
          <w:tcPr>
            <w:tcW w:w="4924" w:type="dxa"/>
          </w:tcPr>
          <w:p w14:paraId="5208E489" w14:textId="26DF8E0A" w:rsidR="006D3D72" w:rsidRPr="00BC3C72" w:rsidRDefault="006D3D72" w:rsidP="006D3D72">
            <w:pPr>
              <w:jc w:val="both"/>
              <w:rPr>
                <w:rFonts w:ascii="Arial Narrow" w:eastAsia="Times New Roman" w:hAnsi="Arial Narrow" w:cstheme="minorHAnsi"/>
                <w:sz w:val="20"/>
                <w:szCs w:val="20"/>
                <w:lang w:eastAsia="ar-SA"/>
              </w:rPr>
            </w:pPr>
            <w:r>
              <w:rPr>
                <w:rFonts w:ascii="Arial Narrow" w:eastAsia="Times New Roman" w:hAnsi="Arial Narrow" w:cstheme="minorHAnsi"/>
                <w:sz w:val="20"/>
                <w:szCs w:val="20"/>
                <w:lang w:eastAsia="ar-SA"/>
              </w:rPr>
              <w:t>Secrétaire General</w:t>
            </w:r>
          </w:p>
        </w:tc>
        <w:tc>
          <w:tcPr>
            <w:tcW w:w="1270" w:type="dxa"/>
          </w:tcPr>
          <w:p w14:paraId="3A3443B2" w14:textId="6958EC8C" w:rsidR="006D3D72" w:rsidRPr="00BC3C72" w:rsidRDefault="006D3D72" w:rsidP="006D3D72">
            <w:pPr>
              <w:jc w:val="both"/>
              <w:rPr>
                <w:rFonts w:ascii="Arial Narrow" w:eastAsia="Times New Roman" w:hAnsi="Arial Narrow" w:cstheme="minorHAnsi"/>
                <w:sz w:val="20"/>
                <w:szCs w:val="20"/>
                <w:lang w:eastAsia="ar-SA"/>
              </w:rPr>
            </w:pPr>
            <w:r>
              <w:rPr>
                <w:rFonts w:ascii="Arial Narrow" w:eastAsia="Times New Roman" w:hAnsi="Arial Narrow" w:cstheme="minorHAnsi"/>
                <w:sz w:val="20"/>
                <w:szCs w:val="20"/>
                <w:lang w:eastAsia="ar-SA"/>
              </w:rPr>
              <w:t>76 23 56 52</w:t>
            </w:r>
          </w:p>
        </w:tc>
      </w:tr>
      <w:tr w:rsidR="003D7B2B" w:rsidRPr="00D16AC9" w14:paraId="58F7CB68" w14:textId="77777777" w:rsidTr="006D3D72">
        <w:tc>
          <w:tcPr>
            <w:tcW w:w="490" w:type="dxa"/>
          </w:tcPr>
          <w:p w14:paraId="61A5ADCE" w14:textId="542FAA83" w:rsidR="003D7B2B" w:rsidRPr="00BC3C72" w:rsidRDefault="006D3D72" w:rsidP="00667150">
            <w:pPr>
              <w:jc w:val="both"/>
              <w:rPr>
                <w:rFonts w:ascii="Arial Narrow" w:eastAsia="Times New Roman" w:hAnsi="Arial Narrow" w:cstheme="minorHAnsi"/>
                <w:sz w:val="20"/>
                <w:szCs w:val="20"/>
                <w:lang w:eastAsia="ar-SA"/>
              </w:rPr>
            </w:pPr>
            <w:r>
              <w:rPr>
                <w:rFonts w:ascii="Arial Narrow" w:eastAsia="Times New Roman" w:hAnsi="Arial Narrow" w:cstheme="minorHAnsi"/>
                <w:sz w:val="20"/>
                <w:szCs w:val="20"/>
                <w:lang w:eastAsia="ar-SA"/>
              </w:rPr>
              <w:t>31</w:t>
            </w:r>
          </w:p>
        </w:tc>
        <w:tc>
          <w:tcPr>
            <w:tcW w:w="3522" w:type="dxa"/>
          </w:tcPr>
          <w:p w14:paraId="2C099D4A" w14:textId="77777777" w:rsidR="003D7B2B" w:rsidRPr="00BC3C72" w:rsidRDefault="003D7B2B" w:rsidP="00667150">
            <w:pPr>
              <w:jc w:val="both"/>
              <w:rPr>
                <w:rFonts w:ascii="Arial Narrow" w:eastAsia="Times New Roman" w:hAnsi="Arial Narrow" w:cstheme="minorHAnsi"/>
                <w:sz w:val="20"/>
                <w:szCs w:val="20"/>
                <w:lang w:eastAsia="ar-SA"/>
              </w:rPr>
            </w:pPr>
            <w:r>
              <w:rPr>
                <w:rFonts w:ascii="Arial Narrow" w:eastAsia="Times New Roman" w:hAnsi="Arial Narrow" w:cstheme="minorHAnsi"/>
                <w:sz w:val="20"/>
                <w:szCs w:val="20"/>
                <w:lang w:eastAsia="ar-SA"/>
              </w:rPr>
              <w:t xml:space="preserve">Mme KEITA Hawa SABE </w:t>
            </w:r>
          </w:p>
        </w:tc>
        <w:tc>
          <w:tcPr>
            <w:tcW w:w="4924" w:type="dxa"/>
          </w:tcPr>
          <w:p w14:paraId="07E3F77A" w14:textId="77777777" w:rsidR="003D7B2B" w:rsidRPr="00BC3C72" w:rsidRDefault="003D7B2B" w:rsidP="00667150">
            <w:pPr>
              <w:jc w:val="both"/>
              <w:rPr>
                <w:rFonts w:ascii="Arial Narrow" w:eastAsia="Times New Roman" w:hAnsi="Arial Narrow" w:cstheme="minorHAnsi"/>
                <w:sz w:val="20"/>
                <w:szCs w:val="20"/>
                <w:lang w:eastAsia="ar-SA"/>
              </w:rPr>
            </w:pPr>
            <w:r>
              <w:rPr>
                <w:rFonts w:ascii="Arial Narrow" w:eastAsia="Times New Roman" w:hAnsi="Arial Narrow" w:cstheme="minorHAnsi"/>
                <w:sz w:val="20"/>
                <w:szCs w:val="20"/>
                <w:lang w:eastAsia="ar-SA"/>
              </w:rPr>
              <w:t xml:space="preserve">Consultante </w:t>
            </w:r>
          </w:p>
        </w:tc>
        <w:tc>
          <w:tcPr>
            <w:tcW w:w="1270" w:type="dxa"/>
          </w:tcPr>
          <w:p w14:paraId="4F99C3C2" w14:textId="77777777" w:rsidR="003D7B2B" w:rsidRPr="00BC3C72" w:rsidRDefault="003D7B2B" w:rsidP="00667150">
            <w:pPr>
              <w:jc w:val="both"/>
              <w:rPr>
                <w:rFonts w:ascii="Arial Narrow" w:eastAsia="Times New Roman" w:hAnsi="Arial Narrow" w:cstheme="minorHAnsi"/>
                <w:sz w:val="20"/>
                <w:szCs w:val="20"/>
                <w:lang w:eastAsia="ar-SA"/>
              </w:rPr>
            </w:pPr>
            <w:r>
              <w:rPr>
                <w:rFonts w:ascii="Arial Narrow" w:eastAsia="Times New Roman" w:hAnsi="Arial Narrow" w:cstheme="minorHAnsi"/>
                <w:sz w:val="20"/>
                <w:szCs w:val="20"/>
                <w:lang w:eastAsia="ar-SA"/>
              </w:rPr>
              <w:t>76 45 78 58</w:t>
            </w:r>
          </w:p>
        </w:tc>
      </w:tr>
    </w:tbl>
    <w:p w14:paraId="041D9947" w14:textId="77777777" w:rsidR="00C0189F" w:rsidRDefault="00C0189F" w:rsidP="00E670C4">
      <w:pPr>
        <w:pStyle w:val="Corpsdetexte3"/>
        <w:spacing w:line="276" w:lineRule="auto"/>
        <w:rPr>
          <w:rFonts w:ascii="Arial Narrow" w:hAnsi="Arial Narrow"/>
          <w:b/>
          <w:color w:val="auto"/>
          <w:sz w:val="20"/>
          <w:szCs w:val="20"/>
        </w:rPr>
      </w:pPr>
    </w:p>
    <w:p w14:paraId="3910C915" w14:textId="77777777" w:rsidR="00E670C4" w:rsidRDefault="00E670C4" w:rsidP="00E670C4">
      <w:pPr>
        <w:pStyle w:val="Corpsdetexte3"/>
        <w:spacing w:after="0"/>
        <w:rPr>
          <w:rFonts w:ascii="Arial Narrow" w:hAnsi="Arial Narrow"/>
          <w:b/>
          <w:color w:val="auto"/>
        </w:rPr>
      </w:pPr>
    </w:p>
    <w:p w14:paraId="53FF1002" w14:textId="77777777" w:rsidR="002931C8" w:rsidRDefault="002931C8" w:rsidP="00E670C4">
      <w:pPr>
        <w:pStyle w:val="Corpsdetexte3"/>
        <w:spacing w:after="0"/>
        <w:rPr>
          <w:rFonts w:ascii="Arial Narrow" w:hAnsi="Arial Narrow"/>
          <w:b/>
          <w:color w:val="auto"/>
        </w:rPr>
      </w:pPr>
    </w:p>
    <w:p w14:paraId="7B15ED59" w14:textId="77777777" w:rsidR="002931C8" w:rsidRDefault="002931C8" w:rsidP="00E670C4">
      <w:pPr>
        <w:pStyle w:val="Corpsdetexte3"/>
        <w:spacing w:after="0"/>
        <w:rPr>
          <w:rFonts w:ascii="Arial Narrow" w:hAnsi="Arial Narrow"/>
          <w:b/>
          <w:color w:val="auto"/>
        </w:rPr>
      </w:pPr>
    </w:p>
    <w:p w14:paraId="133F5A42" w14:textId="77777777" w:rsidR="002931C8" w:rsidRDefault="002931C8" w:rsidP="00E670C4">
      <w:pPr>
        <w:pStyle w:val="Corpsdetexte3"/>
        <w:spacing w:after="0"/>
        <w:rPr>
          <w:rFonts w:ascii="Arial Narrow" w:hAnsi="Arial Narrow"/>
          <w:b/>
          <w:color w:val="auto"/>
        </w:rPr>
      </w:pPr>
    </w:p>
    <w:p w14:paraId="00765140" w14:textId="77777777" w:rsidR="00E670C4" w:rsidRDefault="00E670C4" w:rsidP="00E670C4">
      <w:pPr>
        <w:pStyle w:val="Corpsdetexte3"/>
        <w:spacing w:after="0"/>
        <w:rPr>
          <w:rFonts w:ascii="Arial Narrow" w:hAnsi="Arial Narrow"/>
          <w:b/>
          <w:color w:val="auto"/>
        </w:rPr>
      </w:pPr>
    </w:p>
    <w:p w14:paraId="5617AB5D" w14:textId="4213F80F" w:rsidR="00E670C4" w:rsidRPr="00AF14A4" w:rsidRDefault="00E670C4" w:rsidP="00E670C4">
      <w:pPr>
        <w:pStyle w:val="Corpsdetexte3"/>
        <w:spacing w:after="0"/>
        <w:rPr>
          <w:rFonts w:ascii="Arial Narrow" w:hAnsi="Arial Narrow"/>
          <w:b/>
          <w:color w:val="auto"/>
          <w:sz w:val="20"/>
          <w:szCs w:val="20"/>
        </w:rPr>
      </w:pPr>
    </w:p>
    <w:p w14:paraId="6B9C0F0F" w14:textId="77777777" w:rsidR="00E670C4" w:rsidRDefault="00E670C4" w:rsidP="00E670C4">
      <w:pPr>
        <w:pStyle w:val="Corpsdetexte3"/>
        <w:spacing w:line="276" w:lineRule="auto"/>
        <w:rPr>
          <w:rFonts w:ascii="Arial Narrow" w:hAnsi="Arial Narrow"/>
          <w:b/>
          <w:color w:val="auto"/>
          <w:sz w:val="22"/>
          <w:szCs w:val="22"/>
        </w:rPr>
      </w:pPr>
    </w:p>
    <w:p w14:paraId="7F54DED0" w14:textId="77777777" w:rsidR="00D26051" w:rsidRDefault="00D26051" w:rsidP="00EA21AC">
      <w:pPr>
        <w:pStyle w:val="Corpsdetexte"/>
        <w:spacing w:line="276" w:lineRule="auto"/>
        <w:rPr>
          <w:rFonts w:ascii="Arial Narrow" w:hAnsi="Arial Narrow"/>
          <w:b/>
          <w:color w:val="auto"/>
          <w:sz w:val="22"/>
          <w:szCs w:val="22"/>
        </w:rPr>
      </w:pPr>
    </w:p>
    <w:p w14:paraId="75F4CA32" w14:textId="77777777" w:rsidR="00D26051" w:rsidRDefault="00D26051" w:rsidP="00EA21AC">
      <w:pPr>
        <w:pStyle w:val="Corpsdetexte"/>
        <w:spacing w:line="276" w:lineRule="auto"/>
        <w:rPr>
          <w:rFonts w:ascii="Arial Narrow" w:hAnsi="Arial Narrow"/>
          <w:b/>
          <w:color w:val="auto"/>
          <w:sz w:val="22"/>
          <w:szCs w:val="22"/>
        </w:rPr>
      </w:pPr>
    </w:p>
    <w:p w14:paraId="4AFDCB16" w14:textId="77777777" w:rsidR="00D26051" w:rsidRDefault="00D26051" w:rsidP="00EA21AC">
      <w:pPr>
        <w:pStyle w:val="Corpsdetexte"/>
        <w:spacing w:line="276" w:lineRule="auto"/>
        <w:rPr>
          <w:rFonts w:ascii="Arial Narrow" w:hAnsi="Arial Narrow"/>
          <w:b/>
          <w:color w:val="auto"/>
          <w:sz w:val="22"/>
          <w:szCs w:val="22"/>
        </w:rPr>
      </w:pPr>
    </w:p>
    <w:p w14:paraId="0564ECA1" w14:textId="77777777" w:rsidR="00D26051" w:rsidRDefault="00D26051" w:rsidP="00EA21AC">
      <w:pPr>
        <w:pStyle w:val="Corpsdetexte"/>
        <w:spacing w:line="276" w:lineRule="auto"/>
        <w:rPr>
          <w:rFonts w:ascii="Arial Narrow" w:hAnsi="Arial Narrow"/>
          <w:b/>
          <w:color w:val="auto"/>
          <w:sz w:val="22"/>
          <w:szCs w:val="22"/>
        </w:rPr>
      </w:pPr>
    </w:p>
    <w:p w14:paraId="0BD6839B" w14:textId="77777777" w:rsidR="00D26051" w:rsidRDefault="00D26051" w:rsidP="00EA21AC">
      <w:pPr>
        <w:pStyle w:val="Corpsdetexte"/>
        <w:spacing w:line="276" w:lineRule="auto"/>
        <w:rPr>
          <w:rFonts w:ascii="Arial Narrow" w:hAnsi="Arial Narrow"/>
          <w:b/>
          <w:color w:val="auto"/>
          <w:sz w:val="22"/>
          <w:szCs w:val="22"/>
        </w:rPr>
      </w:pPr>
    </w:p>
    <w:p w14:paraId="3F837DBE" w14:textId="77777777" w:rsidR="00420E8A" w:rsidRDefault="00420E8A" w:rsidP="00EA21AC">
      <w:pPr>
        <w:pStyle w:val="Corpsdetexte"/>
        <w:spacing w:line="276" w:lineRule="auto"/>
        <w:rPr>
          <w:rFonts w:ascii="Arial Narrow" w:hAnsi="Arial Narrow"/>
          <w:b/>
          <w:color w:val="auto"/>
          <w:sz w:val="22"/>
          <w:szCs w:val="22"/>
        </w:rPr>
        <w:sectPr w:rsidR="00420E8A">
          <w:pgSz w:w="11906" w:h="16838"/>
          <w:pgMar w:top="1417" w:right="1417" w:bottom="1417" w:left="1417" w:header="708" w:footer="708" w:gutter="0"/>
          <w:cols w:space="708"/>
          <w:docGrid w:linePitch="360"/>
        </w:sectPr>
      </w:pPr>
    </w:p>
    <w:p w14:paraId="37C9ECCF" w14:textId="77777777" w:rsidR="00D53A4C" w:rsidRDefault="00D53A4C" w:rsidP="001759C0">
      <w:pPr>
        <w:jc w:val="center"/>
        <w:rPr>
          <w:rFonts w:ascii="Arial Narrow" w:hAnsi="Arial Narrow" w:cstheme="minorHAnsi"/>
          <w:b/>
          <w:sz w:val="20"/>
          <w:szCs w:val="20"/>
        </w:rPr>
      </w:pPr>
    </w:p>
    <w:p w14:paraId="7154A682" w14:textId="77777777" w:rsidR="00D53A4C" w:rsidRDefault="00D53A4C" w:rsidP="001759C0">
      <w:pPr>
        <w:jc w:val="center"/>
        <w:rPr>
          <w:rFonts w:ascii="Arial Narrow" w:hAnsi="Arial Narrow" w:cstheme="minorHAnsi"/>
          <w:b/>
          <w:sz w:val="20"/>
          <w:szCs w:val="20"/>
        </w:rPr>
      </w:pPr>
    </w:p>
    <w:p w14:paraId="70FE8C1E" w14:textId="2686AC21" w:rsidR="0033750D" w:rsidRDefault="0033750D" w:rsidP="0033750D">
      <w:pPr>
        <w:jc w:val="center"/>
        <w:rPr>
          <w:b/>
          <w:bCs/>
          <w:sz w:val="28"/>
          <w:szCs w:val="28"/>
        </w:rPr>
      </w:pPr>
      <w:r w:rsidRPr="006224AC">
        <w:rPr>
          <w:b/>
          <w:bCs/>
          <w:sz w:val="28"/>
          <w:szCs w:val="28"/>
        </w:rPr>
        <w:t>Bilan PDESC Dialakorodji 2017-202</w:t>
      </w:r>
      <w:r>
        <w:rPr>
          <w:b/>
          <w:bCs/>
          <w:sz w:val="28"/>
          <w:szCs w:val="28"/>
        </w:rPr>
        <w:t>1</w:t>
      </w:r>
    </w:p>
    <w:tbl>
      <w:tblPr>
        <w:tblStyle w:val="Grilledutableau"/>
        <w:tblW w:w="16302" w:type="dxa"/>
        <w:tblInd w:w="-1139" w:type="dxa"/>
        <w:tblLayout w:type="fixed"/>
        <w:tblLook w:val="04A0" w:firstRow="1" w:lastRow="0" w:firstColumn="1" w:lastColumn="0" w:noHBand="0" w:noVBand="1"/>
      </w:tblPr>
      <w:tblGrid>
        <w:gridCol w:w="6804"/>
        <w:gridCol w:w="3544"/>
        <w:gridCol w:w="1559"/>
        <w:gridCol w:w="2835"/>
        <w:gridCol w:w="1560"/>
      </w:tblGrid>
      <w:tr w:rsidR="00F74858" w14:paraId="26F44B1E" w14:textId="77777777" w:rsidTr="008F7788">
        <w:tc>
          <w:tcPr>
            <w:tcW w:w="6804" w:type="dxa"/>
            <w:shd w:val="clear" w:color="auto" w:fill="A6A6A6" w:themeFill="background1" w:themeFillShade="A6"/>
          </w:tcPr>
          <w:p w14:paraId="33BD63F7" w14:textId="77777777" w:rsidR="00F74858" w:rsidRPr="00F74858" w:rsidRDefault="00F74858" w:rsidP="004C2D37">
            <w:pPr>
              <w:rPr>
                <w:rFonts w:ascii="Arial Narrow" w:hAnsi="Arial Narrow"/>
                <w:b/>
                <w:bCs/>
                <w:sz w:val="24"/>
                <w:szCs w:val="24"/>
              </w:rPr>
            </w:pPr>
            <w:r w:rsidRPr="00F74858">
              <w:rPr>
                <w:rFonts w:ascii="Arial Narrow" w:hAnsi="Arial Narrow"/>
                <w:b/>
                <w:bCs/>
                <w:sz w:val="24"/>
                <w:szCs w:val="24"/>
              </w:rPr>
              <w:t xml:space="preserve">Activités réalisées </w:t>
            </w:r>
          </w:p>
        </w:tc>
        <w:tc>
          <w:tcPr>
            <w:tcW w:w="3544" w:type="dxa"/>
            <w:shd w:val="clear" w:color="auto" w:fill="A6A6A6" w:themeFill="background1" w:themeFillShade="A6"/>
          </w:tcPr>
          <w:p w14:paraId="03B0DCBE" w14:textId="77777777" w:rsidR="00F74858" w:rsidRPr="00F74858" w:rsidRDefault="00F74858" w:rsidP="004C2D37">
            <w:pPr>
              <w:rPr>
                <w:rFonts w:ascii="Arial Narrow" w:hAnsi="Arial Narrow"/>
                <w:b/>
                <w:bCs/>
                <w:sz w:val="24"/>
                <w:szCs w:val="24"/>
              </w:rPr>
            </w:pPr>
            <w:r w:rsidRPr="00F74858">
              <w:rPr>
                <w:rFonts w:ascii="Arial Narrow" w:hAnsi="Arial Narrow"/>
                <w:b/>
                <w:bCs/>
                <w:sz w:val="24"/>
                <w:szCs w:val="24"/>
              </w:rPr>
              <w:t xml:space="preserve">Année de réalisation </w:t>
            </w:r>
          </w:p>
        </w:tc>
        <w:tc>
          <w:tcPr>
            <w:tcW w:w="1559" w:type="dxa"/>
            <w:shd w:val="clear" w:color="auto" w:fill="A6A6A6" w:themeFill="background1" w:themeFillShade="A6"/>
          </w:tcPr>
          <w:p w14:paraId="3311089E" w14:textId="77777777" w:rsidR="00F74858" w:rsidRPr="00F74858" w:rsidRDefault="00F74858" w:rsidP="004C2D37">
            <w:pPr>
              <w:rPr>
                <w:rFonts w:ascii="Arial Narrow" w:hAnsi="Arial Narrow"/>
                <w:b/>
                <w:bCs/>
                <w:sz w:val="24"/>
                <w:szCs w:val="24"/>
              </w:rPr>
            </w:pPr>
            <w:r w:rsidRPr="00F74858">
              <w:rPr>
                <w:rFonts w:ascii="Arial Narrow" w:hAnsi="Arial Narrow"/>
                <w:b/>
                <w:bCs/>
                <w:sz w:val="24"/>
                <w:szCs w:val="24"/>
              </w:rPr>
              <w:t xml:space="preserve">Couts </w:t>
            </w:r>
          </w:p>
        </w:tc>
        <w:tc>
          <w:tcPr>
            <w:tcW w:w="2835" w:type="dxa"/>
            <w:shd w:val="clear" w:color="auto" w:fill="A6A6A6" w:themeFill="background1" w:themeFillShade="A6"/>
          </w:tcPr>
          <w:p w14:paraId="2F845397" w14:textId="77777777" w:rsidR="00F74858" w:rsidRPr="00F74858" w:rsidRDefault="00F74858" w:rsidP="004C2D37">
            <w:pPr>
              <w:rPr>
                <w:rFonts w:ascii="Arial Narrow" w:hAnsi="Arial Narrow"/>
                <w:b/>
                <w:bCs/>
                <w:sz w:val="24"/>
                <w:szCs w:val="24"/>
              </w:rPr>
            </w:pPr>
            <w:r w:rsidRPr="00F74858">
              <w:rPr>
                <w:rFonts w:ascii="Arial Narrow" w:hAnsi="Arial Narrow"/>
                <w:b/>
                <w:bCs/>
                <w:sz w:val="24"/>
                <w:szCs w:val="24"/>
              </w:rPr>
              <w:t xml:space="preserve">Sources de financements </w:t>
            </w:r>
          </w:p>
        </w:tc>
        <w:tc>
          <w:tcPr>
            <w:tcW w:w="1560" w:type="dxa"/>
            <w:shd w:val="clear" w:color="auto" w:fill="A6A6A6" w:themeFill="background1" w:themeFillShade="A6"/>
          </w:tcPr>
          <w:p w14:paraId="0287988F" w14:textId="77777777" w:rsidR="00F74858" w:rsidRPr="00F74858" w:rsidRDefault="00F74858" w:rsidP="004C2D37">
            <w:pPr>
              <w:rPr>
                <w:rFonts w:ascii="Arial Narrow" w:hAnsi="Arial Narrow"/>
                <w:b/>
                <w:bCs/>
                <w:sz w:val="24"/>
                <w:szCs w:val="24"/>
              </w:rPr>
            </w:pPr>
            <w:r w:rsidRPr="00F74858">
              <w:rPr>
                <w:rFonts w:ascii="Arial Narrow" w:hAnsi="Arial Narrow"/>
                <w:b/>
                <w:bCs/>
                <w:sz w:val="24"/>
                <w:szCs w:val="24"/>
              </w:rPr>
              <w:t xml:space="preserve">Observations </w:t>
            </w:r>
          </w:p>
        </w:tc>
      </w:tr>
      <w:tr w:rsidR="00F74858" w14:paraId="647E5257" w14:textId="77777777" w:rsidTr="008F7788">
        <w:tc>
          <w:tcPr>
            <w:tcW w:w="16302" w:type="dxa"/>
            <w:gridSpan w:val="5"/>
            <w:shd w:val="clear" w:color="auto" w:fill="C0504D" w:themeFill="accent2"/>
          </w:tcPr>
          <w:p w14:paraId="04F274FA" w14:textId="77777777" w:rsidR="00F74858" w:rsidRPr="00F74858" w:rsidRDefault="00F74858" w:rsidP="004C2D37">
            <w:pPr>
              <w:jc w:val="center"/>
              <w:rPr>
                <w:rFonts w:ascii="Arial Narrow" w:hAnsi="Arial Narrow"/>
                <w:b/>
                <w:bCs/>
              </w:rPr>
            </w:pPr>
            <w:r w:rsidRPr="00F74858">
              <w:rPr>
                <w:rFonts w:ascii="Arial Narrow" w:hAnsi="Arial Narrow"/>
                <w:b/>
                <w:bCs/>
              </w:rPr>
              <w:t>Agriculture</w:t>
            </w:r>
          </w:p>
        </w:tc>
      </w:tr>
      <w:tr w:rsidR="00F74858" w14:paraId="4FA2F602" w14:textId="77777777" w:rsidTr="008F7788">
        <w:tc>
          <w:tcPr>
            <w:tcW w:w="6804" w:type="dxa"/>
            <w:shd w:val="clear" w:color="auto" w:fill="auto"/>
          </w:tcPr>
          <w:p w14:paraId="5D29C44C" w14:textId="77777777" w:rsidR="00F74858" w:rsidRPr="00DE3980" w:rsidRDefault="00F74858" w:rsidP="00F74858">
            <w:pPr>
              <w:rPr>
                <w:rFonts w:ascii="Arial Narrow" w:hAnsi="Arial Narrow"/>
              </w:rPr>
            </w:pPr>
            <w:r w:rsidRPr="00BA743E">
              <w:rPr>
                <w:rFonts w:ascii="Arial Narrow" w:hAnsi="Arial Narrow"/>
              </w:rPr>
              <w:t>Aménagement d’un local pour installation professionnelle en transformation céréalière à Komiètou pour les jeunes talibés</w:t>
            </w:r>
          </w:p>
        </w:tc>
        <w:tc>
          <w:tcPr>
            <w:tcW w:w="3544" w:type="dxa"/>
            <w:shd w:val="clear" w:color="auto" w:fill="auto"/>
          </w:tcPr>
          <w:p w14:paraId="265C78A5" w14:textId="77777777" w:rsidR="00F74858" w:rsidRPr="00CE30FC" w:rsidRDefault="00F74858" w:rsidP="004C2D37">
            <w:pPr>
              <w:jc w:val="center"/>
              <w:rPr>
                <w:rFonts w:ascii="Arial Narrow" w:hAnsi="Arial Narrow"/>
              </w:rPr>
            </w:pPr>
            <w:r w:rsidRPr="00CE30FC">
              <w:rPr>
                <w:rFonts w:ascii="Arial Narrow" w:hAnsi="Arial Narrow"/>
              </w:rPr>
              <w:t>2018</w:t>
            </w:r>
          </w:p>
        </w:tc>
        <w:tc>
          <w:tcPr>
            <w:tcW w:w="1559" w:type="dxa"/>
            <w:shd w:val="clear" w:color="auto" w:fill="auto"/>
          </w:tcPr>
          <w:p w14:paraId="448D0E09" w14:textId="77777777" w:rsidR="00F74858" w:rsidRPr="00CE30FC" w:rsidRDefault="00F74858" w:rsidP="004C2D37">
            <w:pPr>
              <w:jc w:val="right"/>
              <w:rPr>
                <w:rFonts w:ascii="Arial Narrow" w:hAnsi="Arial Narrow"/>
              </w:rPr>
            </w:pPr>
            <w:r w:rsidRPr="00CE30FC">
              <w:rPr>
                <w:rFonts w:ascii="Arial Narrow" w:hAnsi="Arial Narrow"/>
              </w:rPr>
              <w:t>RAS</w:t>
            </w:r>
          </w:p>
        </w:tc>
        <w:tc>
          <w:tcPr>
            <w:tcW w:w="2835" w:type="dxa"/>
            <w:shd w:val="clear" w:color="auto" w:fill="auto"/>
          </w:tcPr>
          <w:p w14:paraId="72603CAB" w14:textId="77777777" w:rsidR="00F74858" w:rsidRPr="00DE3980" w:rsidRDefault="00F74858" w:rsidP="004C2D37">
            <w:pPr>
              <w:tabs>
                <w:tab w:val="left" w:pos="1274"/>
              </w:tabs>
              <w:spacing w:after="160" w:line="259" w:lineRule="auto"/>
              <w:rPr>
                <w:rFonts w:ascii="Arial Narrow" w:hAnsi="Arial Narrow"/>
              </w:rPr>
            </w:pPr>
            <w:r w:rsidRPr="009D6E0C">
              <w:rPr>
                <w:rFonts w:ascii="Arial Narrow" w:hAnsi="Arial Narrow"/>
              </w:rPr>
              <w:t>Secours Islamique France (SIF)</w:t>
            </w:r>
          </w:p>
        </w:tc>
        <w:tc>
          <w:tcPr>
            <w:tcW w:w="1560" w:type="dxa"/>
            <w:shd w:val="clear" w:color="auto" w:fill="auto"/>
          </w:tcPr>
          <w:p w14:paraId="71045E4F" w14:textId="77777777" w:rsidR="00F74858" w:rsidRDefault="00F74858" w:rsidP="004C2D37"/>
        </w:tc>
      </w:tr>
      <w:tr w:rsidR="00F74858" w14:paraId="224CD096" w14:textId="77777777" w:rsidTr="008F7788">
        <w:tc>
          <w:tcPr>
            <w:tcW w:w="6804" w:type="dxa"/>
            <w:shd w:val="clear" w:color="auto" w:fill="auto"/>
          </w:tcPr>
          <w:p w14:paraId="39C48790" w14:textId="77777777" w:rsidR="00F74858" w:rsidRDefault="00F74858" w:rsidP="00F74858">
            <w:r w:rsidRPr="00BA743E">
              <w:rPr>
                <w:rFonts w:ascii="Arial Narrow" w:hAnsi="Arial Narrow"/>
              </w:rPr>
              <w:t>Interpellation des élus communaux sur les droits des ouvriers agricoles</w:t>
            </w:r>
          </w:p>
        </w:tc>
        <w:tc>
          <w:tcPr>
            <w:tcW w:w="3544" w:type="dxa"/>
            <w:shd w:val="clear" w:color="auto" w:fill="auto"/>
          </w:tcPr>
          <w:p w14:paraId="43917B2D" w14:textId="77777777" w:rsidR="00F74858" w:rsidRPr="00CE30FC" w:rsidRDefault="00F74858" w:rsidP="004C2D37">
            <w:pPr>
              <w:jc w:val="center"/>
              <w:rPr>
                <w:rFonts w:ascii="Arial Narrow" w:hAnsi="Arial Narrow"/>
              </w:rPr>
            </w:pPr>
            <w:r w:rsidRPr="00CE30FC">
              <w:rPr>
                <w:rFonts w:ascii="Arial Narrow" w:hAnsi="Arial Narrow"/>
              </w:rPr>
              <w:t>2020</w:t>
            </w:r>
          </w:p>
        </w:tc>
        <w:tc>
          <w:tcPr>
            <w:tcW w:w="1559" w:type="dxa"/>
            <w:shd w:val="clear" w:color="auto" w:fill="auto"/>
          </w:tcPr>
          <w:p w14:paraId="3F2F3B59" w14:textId="77777777" w:rsidR="00F74858" w:rsidRPr="00CE30FC" w:rsidRDefault="00F74858" w:rsidP="004C2D37">
            <w:pPr>
              <w:jc w:val="right"/>
              <w:rPr>
                <w:rFonts w:ascii="Arial Narrow" w:hAnsi="Arial Narrow"/>
              </w:rPr>
            </w:pPr>
            <w:r w:rsidRPr="00CE30FC">
              <w:rPr>
                <w:rFonts w:ascii="Arial Narrow" w:hAnsi="Arial Narrow"/>
              </w:rPr>
              <w:t>RAS</w:t>
            </w:r>
          </w:p>
        </w:tc>
        <w:tc>
          <w:tcPr>
            <w:tcW w:w="2835" w:type="dxa"/>
            <w:shd w:val="clear" w:color="auto" w:fill="auto"/>
          </w:tcPr>
          <w:p w14:paraId="1204A28C" w14:textId="77777777" w:rsidR="00F74858" w:rsidRPr="00835C52" w:rsidRDefault="00F74858" w:rsidP="004C2D37">
            <w:pPr>
              <w:tabs>
                <w:tab w:val="left" w:pos="1274"/>
              </w:tabs>
              <w:rPr>
                <w:rFonts w:ascii="Arial Narrow" w:hAnsi="Arial Narrow"/>
                <w:b/>
                <w:u w:val="single"/>
              </w:rPr>
            </w:pPr>
            <w:r w:rsidRPr="00835C52">
              <w:rPr>
                <w:rFonts w:ascii="Arial Narrow" w:hAnsi="Arial Narrow"/>
              </w:rPr>
              <w:t>CAD-Mali/Voice/Vie Bonne</w:t>
            </w:r>
          </w:p>
          <w:p w14:paraId="56DC86D6" w14:textId="77777777" w:rsidR="00F74858" w:rsidRDefault="00F74858" w:rsidP="004C2D37"/>
        </w:tc>
        <w:tc>
          <w:tcPr>
            <w:tcW w:w="1560" w:type="dxa"/>
            <w:shd w:val="clear" w:color="auto" w:fill="auto"/>
          </w:tcPr>
          <w:p w14:paraId="652D9F80" w14:textId="77777777" w:rsidR="00F74858" w:rsidRDefault="00F74858" w:rsidP="004C2D37"/>
        </w:tc>
      </w:tr>
      <w:tr w:rsidR="00F74858" w14:paraId="0DB56EC3" w14:textId="77777777" w:rsidTr="008F7788">
        <w:tc>
          <w:tcPr>
            <w:tcW w:w="6804" w:type="dxa"/>
            <w:shd w:val="clear" w:color="auto" w:fill="auto"/>
          </w:tcPr>
          <w:p w14:paraId="77EAD139" w14:textId="77777777" w:rsidR="00F74858" w:rsidRPr="009D6E0C" w:rsidRDefault="00F74858" w:rsidP="00F74858">
            <w:pPr>
              <w:tabs>
                <w:tab w:val="left" w:pos="1274"/>
              </w:tabs>
              <w:spacing w:after="160"/>
              <w:rPr>
                <w:rFonts w:ascii="Arial Narrow" w:hAnsi="Arial Narrow"/>
                <w:b/>
                <w:u w:val="single"/>
              </w:rPr>
            </w:pPr>
            <w:r w:rsidRPr="009D6E0C">
              <w:rPr>
                <w:rFonts w:ascii="Arial Narrow" w:hAnsi="Arial Narrow"/>
              </w:rPr>
              <w:t>Formation des acteurs (ouvriers agricoles, élus locaux, services techniques) sur les droits ouvriers agricoles</w:t>
            </w:r>
          </w:p>
        </w:tc>
        <w:tc>
          <w:tcPr>
            <w:tcW w:w="3544" w:type="dxa"/>
            <w:shd w:val="clear" w:color="auto" w:fill="auto"/>
          </w:tcPr>
          <w:p w14:paraId="06696388" w14:textId="77777777" w:rsidR="00F74858" w:rsidRPr="00CE30FC" w:rsidRDefault="00F74858" w:rsidP="004C2D37">
            <w:pPr>
              <w:jc w:val="center"/>
              <w:rPr>
                <w:rFonts w:ascii="Arial Narrow" w:hAnsi="Arial Narrow"/>
              </w:rPr>
            </w:pPr>
            <w:r w:rsidRPr="00CE30FC">
              <w:rPr>
                <w:rFonts w:ascii="Arial Narrow" w:hAnsi="Arial Narrow"/>
              </w:rPr>
              <w:t>2019</w:t>
            </w:r>
          </w:p>
        </w:tc>
        <w:tc>
          <w:tcPr>
            <w:tcW w:w="1559" w:type="dxa"/>
            <w:shd w:val="clear" w:color="auto" w:fill="auto"/>
          </w:tcPr>
          <w:p w14:paraId="141C1A92" w14:textId="77777777" w:rsidR="00F74858" w:rsidRPr="00CE30FC" w:rsidRDefault="00F74858" w:rsidP="004C2D37">
            <w:pPr>
              <w:rPr>
                <w:rFonts w:ascii="Arial Narrow" w:hAnsi="Arial Narrow"/>
              </w:rPr>
            </w:pPr>
          </w:p>
        </w:tc>
        <w:tc>
          <w:tcPr>
            <w:tcW w:w="2835" w:type="dxa"/>
            <w:shd w:val="clear" w:color="auto" w:fill="auto"/>
          </w:tcPr>
          <w:p w14:paraId="1534156E" w14:textId="77777777" w:rsidR="00F74858" w:rsidRDefault="00F74858" w:rsidP="004C2D37"/>
        </w:tc>
        <w:tc>
          <w:tcPr>
            <w:tcW w:w="1560" w:type="dxa"/>
            <w:shd w:val="clear" w:color="auto" w:fill="auto"/>
          </w:tcPr>
          <w:p w14:paraId="0A26CDE5" w14:textId="77777777" w:rsidR="00F74858" w:rsidRDefault="00F74858" w:rsidP="004C2D37"/>
        </w:tc>
      </w:tr>
      <w:tr w:rsidR="00F74858" w14:paraId="47A628F8" w14:textId="77777777" w:rsidTr="008F7788">
        <w:tc>
          <w:tcPr>
            <w:tcW w:w="6804" w:type="dxa"/>
            <w:shd w:val="clear" w:color="auto" w:fill="auto"/>
          </w:tcPr>
          <w:p w14:paraId="0466D488" w14:textId="77777777" w:rsidR="00F74858" w:rsidRPr="00CE30FC" w:rsidRDefault="00F74858" w:rsidP="004C2D37">
            <w:pPr>
              <w:tabs>
                <w:tab w:val="left" w:pos="1274"/>
              </w:tabs>
              <w:rPr>
                <w:rFonts w:ascii="Arial Narrow" w:hAnsi="Arial Narrow"/>
                <w:b/>
                <w:bCs/>
              </w:rPr>
            </w:pPr>
            <w:r w:rsidRPr="00CE30FC">
              <w:rPr>
                <w:rFonts w:ascii="Arial Narrow" w:hAnsi="Arial Narrow"/>
                <w:b/>
                <w:bCs/>
              </w:rPr>
              <w:t>Sous-</w:t>
            </w:r>
            <w:r>
              <w:rPr>
                <w:rFonts w:ascii="Arial Narrow" w:hAnsi="Arial Narrow"/>
                <w:b/>
                <w:bCs/>
              </w:rPr>
              <w:t>t</w:t>
            </w:r>
            <w:r w:rsidRPr="00CE30FC">
              <w:rPr>
                <w:rFonts w:ascii="Arial Narrow" w:hAnsi="Arial Narrow"/>
                <w:b/>
                <w:bCs/>
              </w:rPr>
              <w:t xml:space="preserve">otal </w:t>
            </w:r>
            <w:r>
              <w:rPr>
                <w:rFonts w:ascii="Arial Narrow" w:hAnsi="Arial Narrow"/>
                <w:b/>
                <w:bCs/>
              </w:rPr>
              <w:t>1</w:t>
            </w:r>
          </w:p>
        </w:tc>
        <w:tc>
          <w:tcPr>
            <w:tcW w:w="3544" w:type="dxa"/>
            <w:shd w:val="clear" w:color="auto" w:fill="auto"/>
          </w:tcPr>
          <w:p w14:paraId="77F426E4" w14:textId="77777777" w:rsidR="00F74858" w:rsidRPr="00CE30FC" w:rsidRDefault="00F74858" w:rsidP="004C2D37">
            <w:pPr>
              <w:jc w:val="center"/>
              <w:rPr>
                <w:rFonts w:ascii="Arial Narrow" w:hAnsi="Arial Narrow"/>
                <w:b/>
                <w:bCs/>
              </w:rPr>
            </w:pPr>
          </w:p>
        </w:tc>
        <w:tc>
          <w:tcPr>
            <w:tcW w:w="1559" w:type="dxa"/>
            <w:shd w:val="clear" w:color="auto" w:fill="auto"/>
          </w:tcPr>
          <w:p w14:paraId="6C84EF96" w14:textId="77777777" w:rsidR="00F74858" w:rsidRPr="00CE30FC" w:rsidRDefault="00F74858" w:rsidP="004C2D37">
            <w:pPr>
              <w:rPr>
                <w:rFonts w:ascii="Arial Narrow" w:hAnsi="Arial Narrow"/>
                <w:b/>
                <w:bCs/>
              </w:rPr>
            </w:pPr>
            <w:r w:rsidRPr="00CE30FC">
              <w:rPr>
                <w:rFonts w:ascii="Arial Narrow" w:hAnsi="Arial Narrow"/>
                <w:b/>
                <w:bCs/>
              </w:rPr>
              <w:t xml:space="preserve">                -</w:t>
            </w:r>
          </w:p>
        </w:tc>
        <w:tc>
          <w:tcPr>
            <w:tcW w:w="2835" w:type="dxa"/>
            <w:shd w:val="clear" w:color="auto" w:fill="auto"/>
          </w:tcPr>
          <w:p w14:paraId="42E849F3" w14:textId="77777777" w:rsidR="00F74858" w:rsidRPr="00CE30FC" w:rsidRDefault="00F74858" w:rsidP="004C2D37">
            <w:pPr>
              <w:rPr>
                <w:b/>
                <w:bCs/>
              </w:rPr>
            </w:pPr>
          </w:p>
        </w:tc>
        <w:tc>
          <w:tcPr>
            <w:tcW w:w="1560" w:type="dxa"/>
            <w:shd w:val="clear" w:color="auto" w:fill="auto"/>
          </w:tcPr>
          <w:p w14:paraId="6469BDE0" w14:textId="77777777" w:rsidR="00F74858" w:rsidRDefault="00F74858" w:rsidP="004C2D37"/>
        </w:tc>
      </w:tr>
      <w:tr w:rsidR="00F74858" w14:paraId="2E609AC6" w14:textId="77777777" w:rsidTr="008F7788">
        <w:tc>
          <w:tcPr>
            <w:tcW w:w="16302" w:type="dxa"/>
            <w:gridSpan w:val="5"/>
            <w:shd w:val="clear" w:color="auto" w:fill="B8CCE4" w:themeFill="accent1" w:themeFillTint="66"/>
          </w:tcPr>
          <w:p w14:paraId="4C7E8FD4" w14:textId="77777777" w:rsidR="00F74858" w:rsidRPr="00140FF3" w:rsidRDefault="00F74858" w:rsidP="004C2D37">
            <w:pPr>
              <w:jc w:val="center"/>
              <w:rPr>
                <w:rFonts w:ascii="Arial Narrow" w:hAnsi="Arial Narrow"/>
                <w:b/>
                <w:bCs/>
              </w:rPr>
            </w:pPr>
            <w:r w:rsidRPr="00140FF3">
              <w:rPr>
                <w:rFonts w:ascii="Arial Narrow" w:hAnsi="Arial Narrow"/>
                <w:b/>
                <w:bCs/>
              </w:rPr>
              <w:t>Eau</w:t>
            </w:r>
          </w:p>
        </w:tc>
      </w:tr>
      <w:tr w:rsidR="00F74858" w14:paraId="2B2F8904" w14:textId="77777777" w:rsidTr="008F7788">
        <w:tc>
          <w:tcPr>
            <w:tcW w:w="6804" w:type="dxa"/>
            <w:shd w:val="clear" w:color="auto" w:fill="auto"/>
          </w:tcPr>
          <w:p w14:paraId="4B1E60D7" w14:textId="77777777" w:rsidR="00F74858" w:rsidRPr="00637F34" w:rsidRDefault="00F74858" w:rsidP="004C2D37">
            <w:pPr>
              <w:tabs>
                <w:tab w:val="left" w:pos="1274"/>
              </w:tabs>
              <w:rPr>
                <w:rFonts w:ascii="Arial Narrow" w:hAnsi="Arial Narrow"/>
                <w:b/>
                <w:u w:val="single"/>
              </w:rPr>
            </w:pPr>
            <w:r w:rsidRPr="00637F34">
              <w:rPr>
                <w:rFonts w:ascii="Arial Narrow" w:hAnsi="Arial Narrow"/>
              </w:rPr>
              <w:t xml:space="preserve"> </w:t>
            </w:r>
            <w:r>
              <w:rPr>
                <w:rFonts w:ascii="Arial Narrow" w:hAnsi="Arial Narrow"/>
              </w:rPr>
              <w:t>R</w:t>
            </w:r>
            <w:r w:rsidRPr="00637F34">
              <w:rPr>
                <w:rFonts w:ascii="Arial Narrow" w:hAnsi="Arial Narrow"/>
              </w:rPr>
              <w:t>éalisation de forages dans certains villages et secteurs : Sibacoro (02) ; Kognoumani(02) ;Noumoubougou(01) ;Djalakorodji Village(01) ; Barokorodji(01) ;Samakebougou(01) ;Dialakorodji Secteur(01) ;Dialakorodji Plateau(01) ;Heremakono (01) ;Namalé Ouest (01) ;Keneyadji (01) ;N’Teguedo Samassebougou (01)</w:t>
            </w:r>
          </w:p>
        </w:tc>
        <w:tc>
          <w:tcPr>
            <w:tcW w:w="3544" w:type="dxa"/>
            <w:shd w:val="clear" w:color="auto" w:fill="auto"/>
          </w:tcPr>
          <w:p w14:paraId="6775F9CF" w14:textId="77777777" w:rsidR="00F74858" w:rsidRDefault="00F74858" w:rsidP="004C2D37"/>
        </w:tc>
        <w:tc>
          <w:tcPr>
            <w:tcW w:w="1559" w:type="dxa"/>
            <w:shd w:val="clear" w:color="auto" w:fill="auto"/>
          </w:tcPr>
          <w:p w14:paraId="33FD7502" w14:textId="77777777" w:rsidR="00F74858" w:rsidRDefault="00F74858" w:rsidP="004C2D37">
            <w:pPr>
              <w:jc w:val="right"/>
            </w:pPr>
            <w:r w:rsidRPr="00226A3E">
              <w:t>RAS</w:t>
            </w:r>
          </w:p>
        </w:tc>
        <w:tc>
          <w:tcPr>
            <w:tcW w:w="2835" w:type="dxa"/>
            <w:shd w:val="clear" w:color="auto" w:fill="auto"/>
          </w:tcPr>
          <w:p w14:paraId="1D7E9C67" w14:textId="77777777" w:rsidR="00F74858" w:rsidRDefault="00F74858" w:rsidP="004C2D37">
            <w:r w:rsidRPr="00637F34">
              <w:rPr>
                <w:rFonts w:ascii="Arial Narrow" w:hAnsi="Arial Narrow"/>
              </w:rPr>
              <w:t>Programme d’urgence présidentiel</w:t>
            </w:r>
          </w:p>
        </w:tc>
        <w:tc>
          <w:tcPr>
            <w:tcW w:w="1560" w:type="dxa"/>
            <w:shd w:val="clear" w:color="auto" w:fill="auto"/>
          </w:tcPr>
          <w:p w14:paraId="1D42EA9F" w14:textId="77777777" w:rsidR="00F74858" w:rsidRDefault="00F74858" w:rsidP="004C2D37"/>
        </w:tc>
      </w:tr>
      <w:tr w:rsidR="00F74858" w14:paraId="7A6BBED0" w14:textId="77777777" w:rsidTr="008F7788">
        <w:tc>
          <w:tcPr>
            <w:tcW w:w="6804" w:type="dxa"/>
            <w:shd w:val="clear" w:color="auto" w:fill="auto"/>
          </w:tcPr>
          <w:p w14:paraId="59A81B38" w14:textId="77777777" w:rsidR="00F74858" w:rsidRPr="002E1229" w:rsidRDefault="00F74858" w:rsidP="004C2D37">
            <w:pPr>
              <w:tabs>
                <w:tab w:val="left" w:pos="1274"/>
              </w:tabs>
              <w:rPr>
                <w:rFonts w:ascii="Arial Narrow" w:hAnsi="Arial Narrow"/>
                <w:bCs/>
              </w:rPr>
            </w:pPr>
            <w:r w:rsidRPr="002E1229">
              <w:rPr>
                <w:rFonts w:ascii="Arial Narrow" w:hAnsi="Arial Narrow"/>
                <w:bCs/>
              </w:rPr>
              <w:t xml:space="preserve">Réalisation de forages </w:t>
            </w:r>
          </w:p>
        </w:tc>
        <w:tc>
          <w:tcPr>
            <w:tcW w:w="3544" w:type="dxa"/>
            <w:shd w:val="clear" w:color="auto" w:fill="auto"/>
          </w:tcPr>
          <w:p w14:paraId="21291919" w14:textId="77777777" w:rsidR="00F74858" w:rsidRDefault="00F74858" w:rsidP="004C2D37"/>
        </w:tc>
        <w:tc>
          <w:tcPr>
            <w:tcW w:w="1559" w:type="dxa"/>
            <w:shd w:val="clear" w:color="auto" w:fill="auto"/>
          </w:tcPr>
          <w:p w14:paraId="40B4A12F" w14:textId="77777777" w:rsidR="00F74858" w:rsidRDefault="00F74858" w:rsidP="004C2D37">
            <w:pPr>
              <w:jc w:val="right"/>
            </w:pPr>
            <w:r w:rsidRPr="00226A3E">
              <w:t>RAS</w:t>
            </w:r>
          </w:p>
        </w:tc>
        <w:tc>
          <w:tcPr>
            <w:tcW w:w="2835" w:type="dxa"/>
            <w:shd w:val="clear" w:color="auto" w:fill="auto"/>
          </w:tcPr>
          <w:p w14:paraId="6C985E64" w14:textId="77777777" w:rsidR="00F74858" w:rsidRPr="003D183E" w:rsidRDefault="00F74858" w:rsidP="004C2D37">
            <w:r w:rsidRPr="003D183E">
              <w:rPr>
                <w:rFonts w:ascii="Arial Narrow" w:hAnsi="Arial Narrow"/>
              </w:rPr>
              <w:t>Direction régionale de l’hydraulique</w:t>
            </w:r>
          </w:p>
        </w:tc>
        <w:tc>
          <w:tcPr>
            <w:tcW w:w="1560" w:type="dxa"/>
            <w:shd w:val="clear" w:color="auto" w:fill="auto"/>
          </w:tcPr>
          <w:p w14:paraId="2C6A05C2" w14:textId="77777777" w:rsidR="00F74858" w:rsidRDefault="00F74858" w:rsidP="004C2D37"/>
        </w:tc>
      </w:tr>
      <w:tr w:rsidR="00F74858" w14:paraId="18AFBAA3" w14:textId="77777777" w:rsidTr="008F7788">
        <w:tc>
          <w:tcPr>
            <w:tcW w:w="6804" w:type="dxa"/>
            <w:shd w:val="clear" w:color="auto" w:fill="auto"/>
          </w:tcPr>
          <w:p w14:paraId="12841B84" w14:textId="77777777" w:rsidR="00F74858" w:rsidRPr="002E1229" w:rsidRDefault="00F74858" w:rsidP="004C2D37">
            <w:pPr>
              <w:tabs>
                <w:tab w:val="left" w:pos="1274"/>
              </w:tabs>
              <w:rPr>
                <w:rFonts w:ascii="Arial Narrow" w:hAnsi="Arial Narrow"/>
                <w:bCs/>
              </w:rPr>
            </w:pPr>
            <w:r>
              <w:rPr>
                <w:rFonts w:ascii="Arial Narrow" w:hAnsi="Arial Narrow"/>
                <w:bCs/>
              </w:rPr>
              <w:t>Réalisation forage</w:t>
            </w:r>
          </w:p>
        </w:tc>
        <w:tc>
          <w:tcPr>
            <w:tcW w:w="3544" w:type="dxa"/>
            <w:shd w:val="clear" w:color="auto" w:fill="auto"/>
          </w:tcPr>
          <w:p w14:paraId="7120446F" w14:textId="77777777" w:rsidR="00F74858" w:rsidRDefault="00F74858" w:rsidP="004C2D37"/>
        </w:tc>
        <w:tc>
          <w:tcPr>
            <w:tcW w:w="1559" w:type="dxa"/>
            <w:shd w:val="clear" w:color="auto" w:fill="auto"/>
          </w:tcPr>
          <w:p w14:paraId="7DEE39FA" w14:textId="77777777" w:rsidR="00F74858" w:rsidRPr="00226A3E" w:rsidRDefault="00F74858" w:rsidP="004C2D37">
            <w:pPr>
              <w:jc w:val="right"/>
            </w:pPr>
            <w:r>
              <w:t>990 000</w:t>
            </w:r>
          </w:p>
        </w:tc>
        <w:tc>
          <w:tcPr>
            <w:tcW w:w="2835" w:type="dxa"/>
            <w:shd w:val="clear" w:color="auto" w:fill="auto"/>
          </w:tcPr>
          <w:p w14:paraId="37331C24" w14:textId="77777777" w:rsidR="00F74858" w:rsidRPr="003D183E" w:rsidRDefault="00F74858" w:rsidP="004C2D37">
            <w:pPr>
              <w:rPr>
                <w:rFonts w:ascii="Arial Narrow" w:hAnsi="Arial Narrow"/>
              </w:rPr>
            </w:pPr>
          </w:p>
        </w:tc>
        <w:tc>
          <w:tcPr>
            <w:tcW w:w="1560" w:type="dxa"/>
            <w:shd w:val="clear" w:color="auto" w:fill="auto"/>
          </w:tcPr>
          <w:p w14:paraId="3ECB4F58" w14:textId="77777777" w:rsidR="00F74858" w:rsidRDefault="00F74858" w:rsidP="004C2D37"/>
        </w:tc>
      </w:tr>
      <w:tr w:rsidR="00F74858" w14:paraId="7895E3FA" w14:textId="77777777" w:rsidTr="008F7788">
        <w:tc>
          <w:tcPr>
            <w:tcW w:w="6804" w:type="dxa"/>
            <w:shd w:val="clear" w:color="auto" w:fill="auto"/>
          </w:tcPr>
          <w:p w14:paraId="2897C6A0" w14:textId="77777777" w:rsidR="00F74858" w:rsidRPr="003D183E" w:rsidRDefault="00F74858" w:rsidP="004C2D37">
            <w:pPr>
              <w:tabs>
                <w:tab w:val="left" w:pos="1274"/>
              </w:tabs>
              <w:spacing w:after="160"/>
              <w:rPr>
                <w:rFonts w:ascii="Arial Narrow" w:hAnsi="Arial Narrow"/>
                <w:b/>
                <w:u w:val="single"/>
              </w:rPr>
            </w:pPr>
            <w:r w:rsidRPr="003D183E">
              <w:rPr>
                <w:rFonts w:ascii="Arial Narrow" w:hAnsi="Arial Narrow"/>
              </w:rPr>
              <w:t>Réalisation d’un forage à Dembélébougou ;</w:t>
            </w:r>
            <w:r w:rsidRPr="003D183E">
              <w:rPr>
                <w:rFonts w:ascii="Arial Narrow" w:hAnsi="Arial Narrow"/>
                <w:b/>
                <w:u w:val="single"/>
              </w:rPr>
              <w:t xml:space="preserve"> </w:t>
            </w:r>
            <w:r w:rsidRPr="003D183E">
              <w:rPr>
                <w:rFonts w:ascii="Arial Narrow" w:hAnsi="Arial Narrow"/>
                <w:bCs/>
              </w:rPr>
              <w:t xml:space="preserve">un </w:t>
            </w:r>
            <w:r w:rsidRPr="003D183E">
              <w:rPr>
                <w:rFonts w:ascii="Arial Narrow" w:hAnsi="Arial Narrow"/>
              </w:rPr>
              <w:t xml:space="preserve">forage réhabilité à Gabacoro plateau  </w:t>
            </w:r>
          </w:p>
        </w:tc>
        <w:tc>
          <w:tcPr>
            <w:tcW w:w="3544" w:type="dxa"/>
            <w:shd w:val="clear" w:color="auto" w:fill="auto"/>
          </w:tcPr>
          <w:p w14:paraId="61AB9F92" w14:textId="77777777" w:rsidR="00F74858" w:rsidRPr="003D183E" w:rsidRDefault="00F74858" w:rsidP="004C2D37"/>
        </w:tc>
        <w:tc>
          <w:tcPr>
            <w:tcW w:w="1559" w:type="dxa"/>
            <w:shd w:val="clear" w:color="auto" w:fill="auto"/>
          </w:tcPr>
          <w:p w14:paraId="10158DC4" w14:textId="77777777" w:rsidR="00F74858" w:rsidRPr="003D183E" w:rsidRDefault="00F74858" w:rsidP="004C2D37">
            <w:pPr>
              <w:jc w:val="right"/>
            </w:pPr>
            <w:r w:rsidRPr="00226A3E">
              <w:t>RAS</w:t>
            </w:r>
          </w:p>
        </w:tc>
        <w:tc>
          <w:tcPr>
            <w:tcW w:w="2835" w:type="dxa"/>
            <w:shd w:val="clear" w:color="auto" w:fill="auto"/>
          </w:tcPr>
          <w:p w14:paraId="25EC56FF" w14:textId="77777777" w:rsidR="00F74858" w:rsidRPr="003D183E" w:rsidRDefault="00F74858" w:rsidP="004C2D37">
            <w:r w:rsidRPr="003D183E">
              <w:rPr>
                <w:rFonts w:ascii="Arial Narrow" w:hAnsi="Arial Narrow"/>
              </w:rPr>
              <w:t>Islamic Relief</w:t>
            </w:r>
          </w:p>
        </w:tc>
        <w:tc>
          <w:tcPr>
            <w:tcW w:w="1560" w:type="dxa"/>
            <w:shd w:val="clear" w:color="auto" w:fill="auto"/>
          </w:tcPr>
          <w:p w14:paraId="76D2305A" w14:textId="77777777" w:rsidR="00F74858" w:rsidRDefault="00F74858" w:rsidP="004C2D37"/>
        </w:tc>
      </w:tr>
      <w:tr w:rsidR="00F74858" w14:paraId="6E6B8FB1" w14:textId="77777777" w:rsidTr="008F7788">
        <w:tc>
          <w:tcPr>
            <w:tcW w:w="6804" w:type="dxa"/>
            <w:shd w:val="clear" w:color="auto" w:fill="auto"/>
          </w:tcPr>
          <w:p w14:paraId="2957F49E" w14:textId="77777777" w:rsidR="00F74858" w:rsidRPr="003D183E" w:rsidRDefault="00F74858" w:rsidP="004C2D37">
            <w:pPr>
              <w:tabs>
                <w:tab w:val="left" w:pos="1274"/>
              </w:tabs>
              <w:rPr>
                <w:rFonts w:ascii="Arial Narrow" w:hAnsi="Arial Narrow"/>
              </w:rPr>
            </w:pPr>
            <w:r w:rsidRPr="003D183E">
              <w:rPr>
                <w:rFonts w:ascii="Arial Narrow" w:hAnsi="Arial Narrow"/>
                <w:bCs/>
              </w:rPr>
              <w:t xml:space="preserve">Réalisation d’un autre </w:t>
            </w:r>
            <w:r w:rsidRPr="003D183E">
              <w:rPr>
                <w:rFonts w:ascii="Arial Narrow" w:hAnsi="Arial Narrow"/>
              </w:rPr>
              <w:t xml:space="preserve">forage à l’école publique de N’Téguédo Siracoro  </w:t>
            </w:r>
          </w:p>
        </w:tc>
        <w:tc>
          <w:tcPr>
            <w:tcW w:w="3544" w:type="dxa"/>
            <w:shd w:val="clear" w:color="auto" w:fill="auto"/>
          </w:tcPr>
          <w:p w14:paraId="2E50228C" w14:textId="77777777" w:rsidR="00F74858" w:rsidRPr="003D183E" w:rsidRDefault="00F74858" w:rsidP="004C2D37"/>
        </w:tc>
        <w:tc>
          <w:tcPr>
            <w:tcW w:w="1559" w:type="dxa"/>
            <w:shd w:val="clear" w:color="auto" w:fill="auto"/>
          </w:tcPr>
          <w:p w14:paraId="534A23D5" w14:textId="77777777" w:rsidR="00F74858" w:rsidRPr="003D183E" w:rsidRDefault="00F74858" w:rsidP="004C2D37">
            <w:pPr>
              <w:jc w:val="right"/>
            </w:pPr>
            <w:r w:rsidRPr="00226A3E">
              <w:t>RAS</w:t>
            </w:r>
          </w:p>
        </w:tc>
        <w:tc>
          <w:tcPr>
            <w:tcW w:w="2835" w:type="dxa"/>
            <w:shd w:val="clear" w:color="auto" w:fill="auto"/>
          </w:tcPr>
          <w:p w14:paraId="5E4D8D73" w14:textId="77777777" w:rsidR="00F74858" w:rsidRPr="003D183E" w:rsidRDefault="00F74858" w:rsidP="004C2D37">
            <w:pPr>
              <w:rPr>
                <w:rFonts w:ascii="Arial Narrow" w:hAnsi="Arial Narrow"/>
              </w:rPr>
            </w:pPr>
            <w:r w:rsidRPr="003D183E">
              <w:rPr>
                <w:rFonts w:ascii="Arial Narrow" w:hAnsi="Arial Narrow"/>
              </w:rPr>
              <w:t>AMASBIF</w:t>
            </w:r>
          </w:p>
        </w:tc>
        <w:tc>
          <w:tcPr>
            <w:tcW w:w="1560" w:type="dxa"/>
            <w:shd w:val="clear" w:color="auto" w:fill="auto"/>
          </w:tcPr>
          <w:p w14:paraId="60386445" w14:textId="77777777" w:rsidR="00F74858" w:rsidRDefault="00F74858" w:rsidP="004C2D37"/>
        </w:tc>
      </w:tr>
      <w:tr w:rsidR="00F74858" w14:paraId="05C547E3" w14:textId="77777777" w:rsidTr="008F7788">
        <w:tc>
          <w:tcPr>
            <w:tcW w:w="6804" w:type="dxa"/>
            <w:shd w:val="clear" w:color="auto" w:fill="auto"/>
          </w:tcPr>
          <w:p w14:paraId="2F747755" w14:textId="77777777" w:rsidR="00F74858" w:rsidRPr="006079DF" w:rsidRDefault="00F74858" w:rsidP="004C2D37">
            <w:pPr>
              <w:tabs>
                <w:tab w:val="left" w:pos="1274"/>
              </w:tabs>
              <w:rPr>
                <w:rFonts w:ascii="Arial Narrow" w:hAnsi="Arial Narrow"/>
                <w:bCs/>
              </w:rPr>
            </w:pPr>
            <w:r w:rsidRPr="006079DF">
              <w:rPr>
                <w:rFonts w:ascii="Arial Narrow" w:hAnsi="Arial Narrow" w:cs="Times New Roman"/>
              </w:rPr>
              <w:t>Réparation de huit (08) PMH par dans le village de Diallakorodji</w:t>
            </w:r>
          </w:p>
        </w:tc>
        <w:tc>
          <w:tcPr>
            <w:tcW w:w="3544" w:type="dxa"/>
            <w:shd w:val="clear" w:color="auto" w:fill="auto"/>
          </w:tcPr>
          <w:p w14:paraId="2212BF70" w14:textId="77777777" w:rsidR="00F74858" w:rsidRPr="00E50875" w:rsidRDefault="00F74858" w:rsidP="004C2D37">
            <w:pPr>
              <w:jc w:val="center"/>
              <w:rPr>
                <w:rFonts w:ascii="Arial Narrow" w:hAnsi="Arial Narrow"/>
                <w:bCs/>
              </w:rPr>
            </w:pPr>
            <w:r w:rsidRPr="00E50875">
              <w:rPr>
                <w:rFonts w:ascii="Arial Narrow" w:hAnsi="Arial Narrow"/>
                <w:bCs/>
              </w:rPr>
              <w:t>2017</w:t>
            </w:r>
          </w:p>
        </w:tc>
        <w:tc>
          <w:tcPr>
            <w:tcW w:w="1559" w:type="dxa"/>
            <w:shd w:val="clear" w:color="auto" w:fill="auto"/>
          </w:tcPr>
          <w:p w14:paraId="4446F112" w14:textId="77777777" w:rsidR="00F74858" w:rsidRPr="006079DF" w:rsidRDefault="00F74858" w:rsidP="004C2D37">
            <w:pPr>
              <w:jc w:val="right"/>
            </w:pPr>
            <w:r w:rsidRPr="00226A3E">
              <w:t>RAS</w:t>
            </w:r>
          </w:p>
        </w:tc>
        <w:tc>
          <w:tcPr>
            <w:tcW w:w="2835" w:type="dxa"/>
            <w:shd w:val="clear" w:color="auto" w:fill="auto"/>
          </w:tcPr>
          <w:p w14:paraId="709B2105" w14:textId="77777777" w:rsidR="00F74858" w:rsidRPr="006079DF" w:rsidRDefault="00F74858" w:rsidP="004C2D37">
            <w:pPr>
              <w:rPr>
                <w:rFonts w:ascii="Arial Narrow" w:hAnsi="Arial Narrow"/>
              </w:rPr>
            </w:pPr>
            <w:r w:rsidRPr="006079DF">
              <w:rPr>
                <w:rFonts w:ascii="Arial Narrow" w:hAnsi="Arial Narrow" w:cs="Times New Roman"/>
              </w:rPr>
              <w:t>Humanity First</w:t>
            </w:r>
          </w:p>
        </w:tc>
        <w:tc>
          <w:tcPr>
            <w:tcW w:w="1560" w:type="dxa"/>
            <w:shd w:val="clear" w:color="auto" w:fill="auto"/>
          </w:tcPr>
          <w:p w14:paraId="0A4EA2B9" w14:textId="77777777" w:rsidR="00F74858" w:rsidRDefault="00F74858" w:rsidP="004C2D37"/>
        </w:tc>
      </w:tr>
      <w:tr w:rsidR="00F74858" w14:paraId="67087202" w14:textId="77777777" w:rsidTr="008F7788">
        <w:tc>
          <w:tcPr>
            <w:tcW w:w="6804" w:type="dxa"/>
            <w:shd w:val="clear" w:color="auto" w:fill="auto"/>
          </w:tcPr>
          <w:p w14:paraId="7C63772C" w14:textId="77777777" w:rsidR="00F74858" w:rsidRPr="006079DF" w:rsidRDefault="00F74858" w:rsidP="004C2D37">
            <w:pPr>
              <w:tabs>
                <w:tab w:val="left" w:pos="1274"/>
              </w:tabs>
              <w:rPr>
                <w:rFonts w:ascii="Arial Narrow" w:hAnsi="Arial Narrow"/>
                <w:bCs/>
              </w:rPr>
            </w:pPr>
            <w:r w:rsidRPr="006079DF">
              <w:rPr>
                <w:rFonts w:ascii="Arial Narrow" w:hAnsi="Arial Narrow" w:cs="Times New Roman"/>
              </w:rPr>
              <w:t>Réalisation de deux (02) Système Hydraulique Villageois Amélioré (SHVA)</w:t>
            </w:r>
          </w:p>
        </w:tc>
        <w:tc>
          <w:tcPr>
            <w:tcW w:w="3544" w:type="dxa"/>
            <w:shd w:val="clear" w:color="auto" w:fill="auto"/>
          </w:tcPr>
          <w:p w14:paraId="0EDFDD88" w14:textId="77777777" w:rsidR="00F74858" w:rsidRPr="00E50875" w:rsidRDefault="00F74858" w:rsidP="004C2D37">
            <w:pPr>
              <w:jc w:val="center"/>
              <w:rPr>
                <w:rFonts w:ascii="Arial Narrow" w:hAnsi="Arial Narrow"/>
                <w:bCs/>
              </w:rPr>
            </w:pPr>
            <w:r w:rsidRPr="00E50875">
              <w:rPr>
                <w:rFonts w:ascii="Arial Narrow" w:hAnsi="Arial Narrow"/>
                <w:bCs/>
              </w:rPr>
              <w:t>2017</w:t>
            </w:r>
          </w:p>
        </w:tc>
        <w:tc>
          <w:tcPr>
            <w:tcW w:w="1559" w:type="dxa"/>
            <w:shd w:val="clear" w:color="auto" w:fill="auto"/>
          </w:tcPr>
          <w:p w14:paraId="3D425856" w14:textId="77777777" w:rsidR="00F74858" w:rsidRPr="006079DF" w:rsidRDefault="00F74858" w:rsidP="004C2D37">
            <w:pPr>
              <w:jc w:val="right"/>
            </w:pPr>
            <w:r w:rsidRPr="00226A3E">
              <w:t>RAS</w:t>
            </w:r>
          </w:p>
        </w:tc>
        <w:tc>
          <w:tcPr>
            <w:tcW w:w="2835" w:type="dxa"/>
            <w:shd w:val="clear" w:color="auto" w:fill="auto"/>
          </w:tcPr>
          <w:p w14:paraId="3543C258" w14:textId="77777777" w:rsidR="00F74858" w:rsidRPr="006079DF" w:rsidRDefault="00F74858" w:rsidP="004C2D37">
            <w:pPr>
              <w:rPr>
                <w:rFonts w:ascii="Arial Narrow" w:hAnsi="Arial Narrow"/>
              </w:rPr>
            </w:pPr>
            <w:r w:rsidRPr="006079DF">
              <w:rPr>
                <w:rFonts w:ascii="Arial Narrow" w:hAnsi="Arial Narrow" w:cs="Times New Roman"/>
              </w:rPr>
              <w:t>Ministère en charge de l’eau</w:t>
            </w:r>
          </w:p>
        </w:tc>
        <w:tc>
          <w:tcPr>
            <w:tcW w:w="1560" w:type="dxa"/>
            <w:shd w:val="clear" w:color="auto" w:fill="auto"/>
          </w:tcPr>
          <w:p w14:paraId="0383816A" w14:textId="77777777" w:rsidR="00F74858" w:rsidRDefault="00F74858" w:rsidP="004C2D37"/>
        </w:tc>
      </w:tr>
      <w:tr w:rsidR="00F74858" w14:paraId="65F140D8" w14:textId="77777777" w:rsidTr="008F7788">
        <w:tc>
          <w:tcPr>
            <w:tcW w:w="6804" w:type="dxa"/>
            <w:shd w:val="clear" w:color="auto" w:fill="auto"/>
          </w:tcPr>
          <w:p w14:paraId="4A0AA0E6" w14:textId="77777777" w:rsidR="00F74858" w:rsidRPr="006079DF" w:rsidRDefault="00F74858" w:rsidP="004C2D37">
            <w:pPr>
              <w:tabs>
                <w:tab w:val="left" w:pos="1274"/>
              </w:tabs>
              <w:rPr>
                <w:rFonts w:ascii="Arial Narrow" w:hAnsi="Arial Narrow"/>
                <w:bCs/>
              </w:rPr>
            </w:pPr>
            <w:r w:rsidRPr="006079DF">
              <w:rPr>
                <w:rFonts w:ascii="Arial Narrow" w:hAnsi="Arial Narrow" w:cs="Times New Roman"/>
              </w:rPr>
              <w:t>Mise en place des structures de gestion (association des usagers d’eau)</w:t>
            </w:r>
          </w:p>
        </w:tc>
        <w:tc>
          <w:tcPr>
            <w:tcW w:w="3544" w:type="dxa"/>
            <w:shd w:val="clear" w:color="auto" w:fill="auto"/>
          </w:tcPr>
          <w:p w14:paraId="14CB8028" w14:textId="77777777" w:rsidR="00F74858" w:rsidRPr="00E50875" w:rsidRDefault="00F74858" w:rsidP="004C2D37">
            <w:pPr>
              <w:jc w:val="center"/>
              <w:rPr>
                <w:rFonts w:ascii="Arial Narrow" w:hAnsi="Arial Narrow"/>
                <w:bCs/>
              </w:rPr>
            </w:pPr>
            <w:r w:rsidRPr="00E50875">
              <w:rPr>
                <w:rFonts w:ascii="Arial Narrow" w:hAnsi="Arial Narrow"/>
                <w:bCs/>
              </w:rPr>
              <w:t>2017</w:t>
            </w:r>
          </w:p>
        </w:tc>
        <w:tc>
          <w:tcPr>
            <w:tcW w:w="1559" w:type="dxa"/>
            <w:shd w:val="clear" w:color="auto" w:fill="auto"/>
          </w:tcPr>
          <w:p w14:paraId="5E0047E2" w14:textId="77777777" w:rsidR="00F74858" w:rsidRPr="006079DF" w:rsidRDefault="00F74858" w:rsidP="004C2D37">
            <w:pPr>
              <w:jc w:val="right"/>
            </w:pPr>
            <w:r w:rsidRPr="00226A3E">
              <w:t>RAS</w:t>
            </w:r>
          </w:p>
        </w:tc>
        <w:tc>
          <w:tcPr>
            <w:tcW w:w="2835" w:type="dxa"/>
            <w:shd w:val="clear" w:color="auto" w:fill="auto"/>
          </w:tcPr>
          <w:p w14:paraId="4BD2A2A3" w14:textId="77777777" w:rsidR="00F74858" w:rsidRPr="006079DF" w:rsidRDefault="00F74858" w:rsidP="004C2D37">
            <w:pPr>
              <w:rPr>
                <w:rFonts w:ascii="Arial Narrow" w:hAnsi="Arial Narrow"/>
              </w:rPr>
            </w:pPr>
            <w:r w:rsidRPr="006079DF">
              <w:rPr>
                <w:rFonts w:ascii="Arial Narrow" w:hAnsi="Arial Narrow" w:cs="Times New Roman"/>
              </w:rPr>
              <w:t>Ministère en charge de l’eau</w:t>
            </w:r>
          </w:p>
        </w:tc>
        <w:tc>
          <w:tcPr>
            <w:tcW w:w="1560" w:type="dxa"/>
            <w:shd w:val="clear" w:color="auto" w:fill="auto"/>
          </w:tcPr>
          <w:p w14:paraId="6AB61284" w14:textId="77777777" w:rsidR="00F74858" w:rsidRDefault="00F74858" w:rsidP="004C2D37"/>
        </w:tc>
      </w:tr>
      <w:tr w:rsidR="00F74858" w14:paraId="59BFBC1E" w14:textId="77777777" w:rsidTr="008F7788">
        <w:tc>
          <w:tcPr>
            <w:tcW w:w="6804" w:type="dxa"/>
            <w:shd w:val="clear" w:color="auto" w:fill="auto"/>
          </w:tcPr>
          <w:p w14:paraId="73519813" w14:textId="77777777" w:rsidR="00F74858" w:rsidRPr="006079DF" w:rsidRDefault="00F74858" w:rsidP="004C2D37">
            <w:pPr>
              <w:jc w:val="both"/>
              <w:rPr>
                <w:rFonts w:ascii="Arial Narrow" w:hAnsi="Arial Narrow"/>
                <w:bCs/>
              </w:rPr>
            </w:pPr>
            <w:r w:rsidRPr="006079DF">
              <w:rPr>
                <w:rFonts w:ascii="Arial Narrow" w:hAnsi="Arial Narrow" w:cs="Times New Roman"/>
              </w:rPr>
              <w:t xml:space="preserve"> Formation sur la maitrise d’ouvrage </w:t>
            </w:r>
          </w:p>
        </w:tc>
        <w:tc>
          <w:tcPr>
            <w:tcW w:w="3544" w:type="dxa"/>
            <w:shd w:val="clear" w:color="auto" w:fill="auto"/>
          </w:tcPr>
          <w:p w14:paraId="1C44098A" w14:textId="77777777" w:rsidR="00F74858" w:rsidRPr="00E50875" w:rsidRDefault="00F74858" w:rsidP="004C2D37">
            <w:pPr>
              <w:jc w:val="center"/>
              <w:rPr>
                <w:rFonts w:ascii="Arial Narrow" w:hAnsi="Arial Narrow"/>
                <w:bCs/>
              </w:rPr>
            </w:pPr>
            <w:r w:rsidRPr="00E50875">
              <w:rPr>
                <w:rFonts w:ascii="Arial Narrow" w:hAnsi="Arial Narrow"/>
                <w:bCs/>
              </w:rPr>
              <w:t>2017</w:t>
            </w:r>
          </w:p>
        </w:tc>
        <w:tc>
          <w:tcPr>
            <w:tcW w:w="1559" w:type="dxa"/>
            <w:shd w:val="clear" w:color="auto" w:fill="auto"/>
          </w:tcPr>
          <w:p w14:paraId="792EB7B0" w14:textId="77777777" w:rsidR="00F74858" w:rsidRPr="006079DF" w:rsidRDefault="00F74858" w:rsidP="004C2D37"/>
        </w:tc>
        <w:tc>
          <w:tcPr>
            <w:tcW w:w="2835" w:type="dxa"/>
            <w:shd w:val="clear" w:color="auto" w:fill="auto"/>
          </w:tcPr>
          <w:p w14:paraId="1049E2DC" w14:textId="77777777" w:rsidR="00F74858" w:rsidRPr="006079DF" w:rsidRDefault="00F74858" w:rsidP="004C2D37">
            <w:pPr>
              <w:jc w:val="both"/>
              <w:rPr>
                <w:rFonts w:ascii="Arial Narrow" w:hAnsi="Arial Narrow" w:cs="Times New Roman"/>
              </w:rPr>
            </w:pPr>
            <w:r w:rsidRPr="006079DF">
              <w:rPr>
                <w:rFonts w:ascii="Arial Narrow" w:hAnsi="Arial Narrow" w:cs="Times New Roman"/>
              </w:rPr>
              <w:t xml:space="preserve">CAEPHA. </w:t>
            </w:r>
          </w:p>
          <w:p w14:paraId="7D90D893" w14:textId="77777777" w:rsidR="00F74858" w:rsidRPr="006079DF" w:rsidRDefault="00F74858" w:rsidP="004C2D37">
            <w:pPr>
              <w:rPr>
                <w:rFonts w:ascii="Arial Narrow" w:hAnsi="Arial Narrow"/>
              </w:rPr>
            </w:pPr>
          </w:p>
        </w:tc>
        <w:tc>
          <w:tcPr>
            <w:tcW w:w="1560" w:type="dxa"/>
            <w:shd w:val="clear" w:color="auto" w:fill="auto"/>
          </w:tcPr>
          <w:p w14:paraId="38D18A9F" w14:textId="77777777" w:rsidR="00F74858" w:rsidRDefault="00F74858" w:rsidP="004C2D37"/>
        </w:tc>
      </w:tr>
      <w:tr w:rsidR="00F74858" w14:paraId="5A2D25FF" w14:textId="77777777" w:rsidTr="008F7788">
        <w:tc>
          <w:tcPr>
            <w:tcW w:w="6804" w:type="dxa"/>
            <w:shd w:val="clear" w:color="auto" w:fill="auto"/>
          </w:tcPr>
          <w:p w14:paraId="2BA0BA3E" w14:textId="77777777" w:rsidR="00F74858" w:rsidRPr="00A5386A" w:rsidRDefault="00F74858" w:rsidP="004C2D37">
            <w:pPr>
              <w:jc w:val="both"/>
              <w:rPr>
                <w:rFonts w:ascii="Arial Narrow" w:hAnsi="Arial Narrow" w:cs="Times New Roman"/>
              </w:rPr>
            </w:pPr>
            <w:r w:rsidRPr="00A5386A">
              <w:rPr>
                <w:rFonts w:ascii="Arial Narrow" w:hAnsi="Arial Narrow"/>
              </w:rPr>
              <w:t xml:space="preserve">Réalisation d’1 forage équipé de pompe solaire à Namalé </w:t>
            </w:r>
          </w:p>
        </w:tc>
        <w:tc>
          <w:tcPr>
            <w:tcW w:w="3544" w:type="dxa"/>
            <w:shd w:val="clear" w:color="auto" w:fill="auto"/>
          </w:tcPr>
          <w:p w14:paraId="5015B337" w14:textId="77777777" w:rsidR="00F74858" w:rsidRPr="00A5386A" w:rsidRDefault="00F74858" w:rsidP="004C2D37">
            <w:pPr>
              <w:jc w:val="center"/>
              <w:rPr>
                <w:rFonts w:ascii="Arial Narrow" w:hAnsi="Arial Narrow"/>
                <w:bCs/>
              </w:rPr>
            </w:pPr>
            <w:r w:rsidRPr="00A5386A">
              <w:rPr>
                <w:rFonts w:ascii="Arial Narrow" w:hAnsi="Arial Narrow"/>
                <w:bCs/>
              </w:rPr>
              <w:t>2020</w:t>
            </w:r>
          </w:p>
        </w:tc>
        <w:tc>
          <w:tcPr>
            <w:tcW w:w="1559" w:type="dxa"/>
            <w:shd w:val="clear" w:color="auto" w:fill="auto"/>
          </w:tcPr>
          <w:p w14:paraId="6B8924E3" w14:textId="77777777" w:rsidR="00F74858" w:rsidRPr="00A5386A" w:rsidRDefault="00F74858" w:rsidP="004C2D37">
            <w:pPr>
              <w:rPr>
                <w:rFonts w:ascii="Arial Narrow" w:hAnsi="Arial Narrow"/>
              </w:rPr>
            </w:pPr>
          </w:p>
        </w:tc>
        <w:tc>
          <w:tcPr>
            <w:tcW w:w="2835" w:type="dxa"/>
            <w:shd w:val="clear" w:color="auto" w:fill="auto"/>
          </w:tcPr>
          <w:p w14:paraId="0759057D" w14:textId="77777777" w:rsidR="00F74858" w:rsidRPr="00A5386A" w:rsidRDefault="00F74858" w:rsidP="004C2D37">
            <w:pPr>
              <w:jc w:val="both"/>
              <w:rPr>
                <w:rFonts w:ascii="Arial Narrow" w:hAnsi="Arial Narrow" w:cs="Times New Roman"/>
              </w:rPr>
            </w:pPr>
            <w:r w:rsidRPr="00A5386A">
              <w:rPr>
                <w:rFonts w:ascii="Arial Narrow" w:hAnsi="Arial Narrow"/>
              </w:rPr>
              <w:t>Lions Club International Bamako</w:t>
            </w:r>
          </w:p>
        </w:tc>
        <w:tc>
          <w:tcPr>
            <w:tcW w:w="1560" w:type="dxa"/>
            <w:shd w:val="clear" w:color="auto" w:fill="auto"/>
          </w:tcPr>
          <w:p w14:paraId="7D344AF9" w14:textId="77777777" w:rsidR="00F74858" w:rsidRPr="00A5386A" w:rsidRDefault="00F74858" w:rsidP="004C2D37">
            <w:pPr>
              <w:rPr>
                <w:rFonts w:ascii="Arial Narrow" w:hAnsi="Arial Narrow"/>
              </w:rPr>
            </w:pPr>
          </w:p>
        </w:tc>
      </w:tr>
      <w:tr w:rsidR="00F74858" w14:paraId="014CF677" w14:textId="77777777" w:rsidTr="008F7788">
        <w:tc>
          <w:tcPr>
            <w:tcW w:w="6804" w:type="dxa"/>
            <w:shd w:val="clear" w:color="auto" w:fill="auto"/>
          </w:tcPr>
          <w:p w14:paraId="11178513" w14:textId="77777777" w:rsidR="00F74858" w:rsidRPr="00CE30FC" w:rsidRDefault="00F74858" w:rsidP="004C2D37">
            <w:pPr>
              <w:jc w:val="both"/>
              <w:rPr>
                <w:rFonts w:ascii="Arial Narrow" w:hAnsi="Arial Narrow"/>
                <w:b/>
                <w:bCs/>
              </w:rPr>
            </w:pPr>
            <w:r w:rsidRPr="00CE30FC">
              <w:rPr>
                <w:rFonts w:ascii="Arial Narrow" w:hAnsi="Arial Narrow"/>
                <w:b/>
                <w:bCs/>
              </w:rPr>
              <w:t>Sous-Total 2</w:t>
            </w:r>
          </w:p>
        </w:tc>
        <w:tc>
          <w:tcPr>
            <w:tcW w:w="3544" w:type="dxa"/>
            <w:shd w:val="clear" w:color="auto" w:fill="auto"/>
          </w:tcPr>
          <w:p w14:paraId="4E58F0C9" w14:textId="77777777" w:rsidR="00F74858" w:rsidRPr="00CE30FC" w:rsidRDefault="00F74858" w:rsidP="004C2D37">
            <w:pPr>
              <w:jc w:val="center"/>
              <w:rPr>
                <w:rFonts w:ascii="Arial Narrow" w:hAnsi="Arial Narrow"/>
                <w:b/>
                <w:bCs/>
              </w:rPr>
            </w:pPr>
          </w:p>
        </w:tc>
        <w:tc>
          <w:tcPr>
            <w:tcW w:w="1559" w:type="dxa"/>
            <w:shd w:val="clear" w:color="auto" w:fill="auto"/>
          </w:tcPr>
          <w:p w14:paraId="451A226A" w14:textId="77777777" w:rsidR="00F74858" w:rsidRPr="00CE30FC" w:rsidRDefault="00F74858" w:rsidP="004C2D37">
            <w:pPr>
              <w:jc w:val="right"/>
              <w:rPr>
                <w:rFonts w:ascii="Arial Narrow" w:hAnsi="Arial Narrow"/>
                <w:b/>
                <w:bCs/>
              </w:rPr>
            </w:pPr>
            <w:r w:rsidRPr="00CE30FC">
              <w:rPr>
                <w:rFonts w:ascii="Arial Narrow" w:hAnsi="Arial Narrow"/>
                <w:b/>
                <w:bCs/>
              </w:rPr>
              <w:t>900 000</w:t>
            </w:r>
          </w:p>
        </w:tc>
        <w:tc>
          <w:tcPr>
            <w:tcW w:w="2835" w:type="dxa"/>
            <w:shd w:val="clear" w:color="auto" w:fill="auto"/>
          </w:tcPr>
          <w:p w14:paraId="16A71CB8" w14:textId="77777777" w:rsidR="00F74858" w:rsidRPr="00A5386A" w:rsidRDefault="00F74858" w:rsidP="004C2D37">
            <w:pPr>
              <w:jc w:val="both"/>
              <w:rPr>
                <w:rFonts w:ascii="Arial Narrow" w:hAnsi="Arial Narrow"/>
              </w:rPr>
            </w:pPr>
          </w:p>
        </w:tc>
        <w:tc>
          <w:tcPr>
            <w:tcW w:w="1560" w:type="dxa"/>
            <w:shd w:val="clear" w:color="auto" w:fill="auto"/>
          </w:tcPr>
          <w:p w14:paraId="24057B03" w14:textId="77777777" w:rsidR="00F74858" w:rsidRPr="00A5386A" w:rsidRDefault="00F74858" w:rsidP="004C2D37">
            <w:pPr>
              <w:rPr>
                <w:rFonts w:ascii="Arial Narrow" w:hAnsi="Arial Narrow"/>
              </w:rPr>
            </w:pPr>
          </w:p>
        </w:tc>
      </w:tr>
      <w:tr w:rsidR="00F74858" w14:paraId="5BC2DEB9" w14:textId="77777777" w:rsidTr="008F7788">
        <w:tc>
          <w:tcPr>
            <w:tcW w:w="16302" w:type="dxa"/>
            <w:gridSpan w:val="5"/>
            <w:shd w:val="clear" w:color="auto" w:fill="BFBFBF" w:themeFill="background1" w:themeFillShade="BF"/>
          </w:tcPr>
          <w:p w14:paraId="0097D494" w14:textId="77777777" w:rsidR="00F74858" w:rsidRPr="00BA2A29" w:rsidRDefault="00F74858" w:rsidP="004C2D37">
            <w:pPr>
              <w:jc w:val="center"/>
              <w:rPr>
                <w:rFonts w:ascii="Arial Narrow" w:hAnsi="Arial Narrow"/>
                <w:b/>
                <w:bCs/>
              </w:rPr>
            </w:pPr>
            <w:r w:rsidRPr="00BA2A29">
              <w:rPr>
                <w:rFonts w:ascii="Arial Narrow" w:hAnsi="Arial Narrow"/>
                <w:b/>
                <w:bCs/>
              </w:rPr>
              <w:t>Hygiène/Assainissement</w:t>
            </w:r>
          </w:p>
        </w:tc>
      </w:tr>
      <w:tr w:rsidR="00F74858" w14:paraId="2305C168" w14:textId="77777777" w:rsidTr="008F7788">
        <w:tc>
          <w:tcPr>
            <w:tcW w:w="6804" w:type="dxa"/>
            <w:shd w:val="clear" w:color="auto" w:fill="auto"/>
          </w:tcPr>
          <w:p w14:paraId="5DE743F2" w14:textId="77777777" w:rsidR="00F74858" w:rsidRPr="00EB6364" w:rsidRDefault="00F74858" w:rsidP="004C2D37">
            <w:r w:rsidRPr="00EB6364">
              <w:rPr>
                <w:rFonts w:ascii="Arial Narrow" w:hAnsi="Arial Narrow" w:cs="Arial"/>
              </w:rPr>
              <w:t>Construction de latrines scolaires publiques à N’Teguedo Niaré</w:t>
            </w:r>
          </w:p>
        </w:tc>
        <w:tc>
          <w:tcPr>
            <w:tcW w:w="3544" w:type="dxa"/>
            <w:shd w:val="clear" w:color="auto" w:fill="auto"/>
          </w:tcPr>
          <w:p w14:paraId="0C267941" w14:textId="77777777" w:rsidR="00F74858" w:rsidRPr="00CE30FC" w:rsidRDefault="00F74858" w:rsidP="004C2D37">
            <w:pPr>
              <w:jc w:val="center"/>
              <w:rPr>
                <w:rFonts w:ascii="Arial Narrow" w:hAnsi="Arial Narrow"/>
                <w:bCs/>
              </w:rPr>
            </w:pPr>
            <w:r w:rsidRPr="00CE30FC">
              <w:rPr>
                <w:rFonts w:ascii="Arial Narrow" w:hAnsi="Arial Narrow"/>
                <w:bCs/>
              </w:rPr>
              <w:t>2017</w:t>
            </w:r>
          </w:p>
        </w:tc>
        <w:tc>
          <w:tcPr>
            <w:tcW w:w="1559" w:type="dxa"/>
            <w:shd w:val="clear" w:color="auto" w:fill="auto"/>
          </w:tcPr>
          <w:p w14:paraId="3B065A07" w14:textId="77777777" w:rsidR="00F74858" w:rsidRPr="00CE30FC" w:rsidRDefault="00F74858" w:rsidP="004C2D37">
            <w:pPr>
              <w:jc w:val="right"/>
              <w:rPr>
                <w:rFonts w:ascii="Arial Narrow" w:hAnsi="Arial Narrow"/>
              </w:rPr>
            </w:pPr>
            <w:r w:rsidRPr="00CE30FC">
              <w:rPr>
                <w:rFonts w:ascii="Arial Narrow" w:hAnsi="Arial Narrow"/>
              </w:rPr>
              <w:t>RAS</w:t>
            </w:r>
          </w:p>
        </w:tc>
        <w:tc>
          <w:tcPr>
            <w:tcW w:w="2835" w:type="dxa"/>
            <w:shd w:val="clear" w:color="auto" w:fill="auto"/>
          </w:tcPr>
          <w:p w14:paraId="7DB886D8" w14:textId="77777777" w:rsidR="00F74858" w:rsidRPr="00EB6364" w:rsidRDefault="00F74858" w:rsidP="004C2D37">
            <w:r w:rsidRPr="00EB6364">
              <w:rPr>
                <w:rFonts w:ascii="Arial Narrow" w:hAnsi="Arial Narrow" w:cs="Arial"/>
              </w:rPr>
              <w:t>AMASBIF</w:t>
            </w:r>
          </w:p>
        </w:tc>
        <w:tc>
          <w:tcPr>
            <w:tcW w:w="1560" w:type="dxa"/>
            <w:shd w:val="clear" w:color="auto" w:fill="auto"/>
          </w:tcPr>
          <w:p w14:paraId="2B1A178A" w14:textId="77777777" w:rsidR="00F74858" w:rsidRDefault="00F74858" w:rsidP="004C2D37"/>
        </w:tc>
      </w:tr>
      <w:tr w:rsidR="00F74858" w14:paraId="52DD3D5D" w14:textId="77777777" w:rsidTr="008F7788">
        <w:tc>
          <w:tcPr>
            <w:tcW w:w="6804" w:type="dxa"/>
            <w:shd w:val="clear" w:color="auto" w:fill="auto"/>
          </w:tcPr>
          <w:p w14:paraId="2ED97611" w14:textId="77777777" w:rsidR="00F74858" w:rsidRPr="00EB6364" w:rsidRDefault="00F74858" w:rsidP="004C2D37">
            <w:pPr>
              <w:tabs>
                <w:tab w:val="left" w:pos="1274"/>
              </w:tabs>
              <w:spacing w:after="160"/>
            </w:pPr>
            <w:r w:rsidRPr="00EB6364">
              <w:rPr>
                <w:rFonts w:ascii="Arial Narrow" w:hAnsi="Arial Narrow" w:cs="Arial"/>
              </w:rPr>
              <w:t xml:space="preserve">Construction de lavoirs puisards publics et familiaux à N’Tueguedo Niaré et dans le secteur de </w:t>
            </w:r>
            <w:r>
              <w:rPr>
                <w:rFonts w:ascii="Arial Narrow" w:hAnsi="Arial Narrow" w:cs="Arial"/>
              </w:rPr>
              <w:t>N</w:t>
            </w:r>
            <w:r w:rsidRPr="00EB6364">
              <w:rPr>
                <w:rFonts w:ascii="Arial Narrow" w:hAnsi="Arial Narrow" w:cs="Arial"/>
              </w:rPr>
              <w:t>oumoubougou</w:t>
            </w:r>
          </w:p>
        </w:tc>
        <w:tc>
          <w:tcPr>
            <w:tcW w:w="3544" w:type="dxa"/>
            <w:shd w:val="clear" w:color="auto" w:fill="auto"/>
          </w:tcPr>
          <w:p w14:paraId="6793485C" w14:textId="77777777" w:rsidR="00F74858" w:rsidRPr="00CE30FC" w:rsidRDefault="00F74858" w:rsidP="004C2D37">
            <w:pPr>
              <w:jc w:val="center"/>
              <w:rPr>
                <w:rFonts w:ascii="Arial Narrow" w:hAnsi="Arial Narrow"/>
                <w:bCs/>
              </w:rPr>
            </w:pPr>
            <w:r w:rsidRPr="00CE30FC">
              <w:rPr>
                <w:rFonts w:ascii="Arial Narrow" w:hAnsi="Arial Narrow"/>
                <w:bCs/>
              </w:rPr>
              <w:t>2017</w:t>
            </w:r>
          </w:p>
        </w:tc>
        <w:tc>
          <w:tcPr>
            <w:tcW w:w="1559" w:type="dxa"/>
            <w:shd w:val="clear" w:color="auto" w:fill="auto"/>
          </w:tcPr>
          <w:p w14:paraId="184BD7A0" w14:textId="77777777" w:rsidR="00F74858" w:rsidRPr="00CE30FC" w:rsidRDefault="00F74858" w:rsidP="004C2D37">
            <w:pPr>
              <w:jc w:val="right"/>
              <w:rPr>
                <w:rFonts w:ascii="Arial Narrow" w:hAnsi="Arial Narrow"/>
              </w:rPr>
            </w:pPr>
            <w:r w:rsidRPr="00CE30FC">
              <w:rPr>
                <w:rFonts w:ascii="Arial Narrow" w:hAnsi="Arial Narrow"/>
              </w:rPr>
              <w:t>RAS</w:t>
            </w:r>
          </w:p>
        </w:tc>
        <w:tc>
          <w:tcPr>
            <w:tcW w:w="2835" w:type="dxa"/>
            <w:shd w:val="clear" w:color="auto" w:fill="auto"/>
          </w:tcPr>
          <w:p w14:paraId="309BE5AD" w14:textId="77777777" w:rsidR="00F74858" w:rsidRPr="00EB6364" w:rsidRDefault="00F74858" w:rsidP="004C2D37">
            <w:r w:rsidRPr="00EB6364">
              <w:rPr>
                <w:rFonts w:ascii="Arial Narrow" w:hAnsi="Arial Narrow" w:cs="Arial"/>
              </w:rPr>
              <w:t>AMASBIF</w:t>
            </w:r>
          </w:p>
        </w:tc>
        <w:tc>
          <w:tcPr>
            <w:tcW w:w="1560" w:type="dxa"/>
            <w:shd w:val="clear" w:color="auto" w:fill="auto"/>
          </w:tcPr>
          <w:p w14:paraId="67C6DB70" w14:textId="77777777" w:rsidR="00F74858" w:rsidRDefault="00F74858" w:rsidP="004C2D37"/>
        </w:tc>
      </w:tr>
      <w:tr w:rsidR="00F74858" w14:paraId="419F06C7" w14:textId="77777777" w:rsidTr="008F7788">
        <w:tc>
          <w:tcPr>
            <w:tcW w:w="6804" w:type="dxa"/>
            <w:shd w:val="clear" w:color="auto" w:fill="auto"/>
          </w:tcPr>
          <w:p w14:paraId="0C880549" w14:textId="77777777" w:rsidR="00F74858" w:rsidRPr="00EB6364" w:rsidRDefault="00F74858" w:rsidP="004C2D37">
            <w:r w:rsidRPr="00EB6364">
              <w:rPr>
                <w:rFonts w:ascii="Arial Narrow" w:hAnsi="Arial Narrow" w:cs="Arial"/>
              </w:rPr>
              <w:t>Renforcement des capacités des différents acteurs sur leurs rôles et responsabilités dans la gestion et la durabilité des ouvrages</w:t>
            </w:r>
          </w:p>
        </w:tc>
        <w:tc>
          <w:tcPr>
            <w:tcW w:w="3544" w:type="dxa"/>
            <w:shd w:val="clear" w:color="auto" w:fill="auto"/>
          </w:tcPr>
          <w:p w14:paraId="593F7598" w14:textId="77777777" w:rsidR="00F74858" w:rsidRPr="00CE30FC" w:rsidRDefault="00F74858" w:rsidP="004C2D37">
            <w:pPr>
              <w:jc w:val="center"/>
              <w:rPr>
                <w:rFonts w:ascii="Arial Narrow" w:hAnsi="Arial Narrow"/>
                <w:bCs/>
              </w:rPr>
            </w:pPr>
            <w:r w:rsidRPr="00CE30FC">
              <w:rPr>
                <w:rFonts w:ascii="Arial Narrow" w:hAnsi="Arial Narrow"/>
                <w:bCs/>
              </w:rPr>
              <w:t>2017</w:t>
            </w:r>
          </w:p>
        </w:tc>
        <w:tc>
          <w:tcPr>
            <w:tcW w:w="1559" w:type="dxa"/>
            <w:shd w:val="clear" w:color="auto" w:fill="auto"/>
          </w:tcPr>
          <w:p w14:paraId="728F2B45" w14:textId="77777777" w:rsidR="00F74858" w:rsidRPr="00CE30FC" w:rsidRDefault="00F74858" w:rsidP="004C2D37">
            <w:pPr>
              <w:jc w:val="right"/>
              <w:rPr>
                <w:rFonts w:ascii="Arial Narrow" w:hAnsi="Arial Narrow"/>
              </w:rPr>
            </w:pPr>
            <w:r w:rsidRPr="00CE30FC">
              <w:rPr>
                <w:rFonts w:ascii="Arial Narrow" w:hAnsi="Arial Narrow"/>
              </w:rPr>
              <w:t>RAS</w:t>
            </w:r>
          </w:p>
        </w:tc>
        <w:tc>
          <w:tcPr>
            <w:tcW w:w="2835" w:type="dxa"/>
            <w:shd w:val="clear" w:color="auto" w:fill="auto"/>
          </w:tcPr>
          <w:p w14:paraId="797BFB36" w14:textId="77777777" w:rsidR="00F74858" w:rsidRPr="00EB6364" w:rsidRDefault="00F74858" w:rsidP="004C2D37">
            <w:r w:rsidRPr="00EB6364">
              <w:rPr>
                <w:rFonts w:ascii="Arial Narrow" w:hAnsi="Arial Narrow" w:cs="Arial"/>
              </w:rPr>
              <w:t>AMASBIF</w:t>
            </w:r>
          </w:p>
        </w:tc>
        <w:tc>
          <w:tcPr>
            <w:tcW w:w="1560" w:type="dxa"/>
            <w:shd w:val="clear" w:color="auto" w:fill="auto"/>
          </w:tcPr>
          <w:p w14:paraId="24613E48" w14:textId="77777777" w:rsidR="00F74858" w:rsidRDefault="00F74858" w:rsidP="004C2D37"/>
        </w:tc>
      </w:tr>
      <w:tr w:rsidR="00F74858" w14:paraId="73E2696C" w14:textId="77777777" w:rsidTr="008F7788">
        <w:tc>
          <w:tcPr>
            <w:tcW w:w="6804" w:type="dxa"/>
            <w:shd w:val="clear" w:color="auto" w:fill="auto"/>
          </w:tcPr>
          <w:p w14:paraId="0CD3EA18" w14:textId="77777777" w:rsidR="00F74858" w:rsidRPr="008B352B" w:rsidRDefault="00F74858" w:rsidP="004C2D37">
            <w:r w:rsidRPr="008B352B">
              <w:rPr>
                <w:rFonts w:ascii="Arial Narrow" w:hAnsi="Arial Narrow"/>
              </w:rPr>
              <w:t xml:space="preserve">Construction d’un dépôt de transit des déchets solides sécurisé à N’Téguedo Samassébougou </w:t>
            </w:r>
          </w:p>
        </w:tc>
        <w:tc>
          <w:tcPr>
            <w:tcW w:w="3544" w:type="dxa"/>
            <w:shd w:val="clear" w:color="auto" w:fill="auto"/>
          </w:tcPr>
          <w:p w14:paraId="38C8607A" w14:textId="77777777" w:rsidR="00F74858" w:rsidRPr="00CE30FC" w:rsidRDefault="00F74858" w:rsidP="004C2D37">
            <w:pPr>
              <w:jc w:val="center"/>
              <w:rPr>
                <w:rFonts w:ascii="Arial Narrow" w:hAnsi="Arial Narrow"/>
              </w:rPr>
            </w:pPr>
            <w:r w:rsidRPr="00CE30FC">
              <w:rPr>
                <w:rFonts w:ascii="Arial Narrow" w:hAnsi="Arial Narrow"/>
              </w:rPr>
              <w:t>2019</w:t>
            </w:r>
          </w:p>
        </w:tc>
        <w:tc>
          <w:tcPr>
            <w:tcW w:w="1559" w:type="dxa"/>
            <w:shd w:val="clear" w:color="auto" w:fill="auto"/>
          </w:tcPr>
          <w:p w14:paraId="7A2A0647" w14:textId="77777777" w:rsidR="00F74858" w:rsidRPr="00CE30FC" w:rsidRDefault="00F74858" w:rsidP="004C2D37">
            <w:pPr>
              <w:jc w:val="right"/>
              <w:rPr>
                <w:rFonts w:ascii="Arial Narrow" w:hAnsi="Arial Narrow"/>
              </w:rPr>
            </w:pPr>
            <w:r w:rsidRPr="00CE30FC">
              <w:rPr>
                <w:rFonts w:ascii="Arial Narrow" w:hAnsi="Arial Narrow"/>
              </w:rPr>
              <w:t>RAS</w:t>
            </w:r>
          </w:p>
        </w:tc>
        <w:tc>
          <w:tcPr>
            <w:tcW w:w="2835" w:type="dxa"/>
            <w:shd w:val="clear" w:color="auto" w:fill="auto"/>
          </w:tcPr>
          <w:p w14:paraId="393FC974" w14:textId="77777777" w:rsidR="00F74858" w:rsidRDefault="00F74858" w:rsidP="004C2D37">
            <w:r w:rsidRPr="008B352B">
              <w:rPr>
                <w:rFonts w:ascii="Arial Narrow" w:hAnsi="Arial Narrow"/>
              </w:rPr>
              <w:t xml:space="preserve">Ministère </w:t>
            </w:r>
            <w:r>
              <w:rPr>
                <w:rFonts w:ascii="Arial Narrow" w:hAnsi="Arial Narrow"/>
              </w:rPr>
              <w:t>de l’environnement et de l’assainissement</w:t>
            </w:r>
          </w:p>
        </w:tc>
        <w:tc>
          <w:tcPr>
            <w:tcW w:w="1560" w:type="dxa"/>
            <w:shd w:val="clear" w:color="auto" w:fill="auto"/>
          </w:tcPr>
          <w:p w14:paraId="5F204420" w14:textId="77777777" w:rsidR="00F74858" w:rsidRDefault="00F74858" w:rsidP="004C2D37"/>
        </w:tc>
      </w:tr>
      <w:tr w:rsidR="00F74858" w14:paraId="23590D02" w14:textId="77777777" w:rsidTr="008F7788">
        <w:tc>
          <w:tcPr>
            <w:tcW w:w="6804" w:type="dxa"/>
            <w:shd w:val="clear" w:color="auto" w:fill="auto"/>
          </w:tcPr>
          <w:p w14:paraId="4FF3405B" w14:textId="77777777" w:rsidR="00F74858" w:rsidRPr="00CE30FC" w:rsidRDefault="00F74858" w:rsidP="004C2D37">
            <w:pPr>
              <w:tabs>
                <w:tab w:val="left" w:pos="1274"/>
              </w:tabs>
              <w:jc w:val="both"/>
              <w:rPr>
                <w:rFonts w:ascii="Arial Narrow" w:hAnsi="Arial Narrow"/>
                <w:b/>
                <w:bCs/>
              </w:rPr>
            </w:pPr>
            <w:r w:rsidRPr="00CE30FC">
              <w:rPr>
                <w:rFonts w:ascii="Arial Narrow" w:hAnsi="Arial Narrow"/>
                <w:b/>
                <w:bCs/>
              </w:rPr>
              <w:t>Sous-total 3</w:t>
            </w:r>
          </w:p>
        </w:tc>
        <w:tc>
          <w:tcPr>
            <w:tcW w:w="3544" w:type="dxa"/>
            <w:shd w:val="clear" w:color="auto" w:fill="auto"/>
          </w:tcPr>
          <w:p w14:paraId="41F8C118" w14:textId="77777777" w:rsidR="00F74858" w:rsidRPr="00CE30FC" w:rsidRDefault="00F74858" w:rsidP="004C2D37">
            <w:pPr>
              <w:rPr>
                <w:rFonts w:ascii="Arial Narrow" w:hAnsi="Arial Narrow"/>
                <w:b/>
                <w:bCs/>
              </w:rPr>
            </w:pPr>
          </w:p>
        </w:tc>
        <w:tc>
          <w:tcPr>
            <w:tcW w:w="1559" w:type="dxa"/>
            <w:shd w:val="clear" w:color="auto" w:fill="auto"/>
          </w:tcPr>
          <w:p w14:paraId="7F148DFB" w14:textId="77777777" w:rsidR="00F74858" w:rsidRPr="00CE30FC" w:rsidRDefault="00F74858" w:rsidP="004C2D37">
            <w:pPr>
              <w:jc w:val="right"/>
              <w:rPr>
                <w:rFonts w:ascii="Arial Narrow" w:hAnsi="Arial Narrow"/>
                <w:b/>
                <w:bCs/>
              </w:rPr>
            </w:pPr>
            <w:r>
              <w:rPr>
                <w:rFonts w:ascii="Arial Narrow" w:hAnsi="Arial Narrow"/>
                <w:b/>
                <w:bCs/>
              </w:rPr>
              <w:t>-</w:t>
            </w:r>
          </w:p>
        </w:tc>
        <w:tc>
          <w:tcPr>
            <w:tcW w:w="2835" w:type="dxa"/>
            <w:shd w:val="clear" w:color="auto" w:fill="auto"/>
          </w:tcPr>
          <w:p w14:paraId="5297D556" w14:textId="77777777" w:rsidR="00F74858" w:rsidRPr="00CE30FC" w:rsidRDefault="00F74858" w:rsidP="004C2D37">
            <w:pPr>
              <w:rPr>
                <w:rFonts w:ascii="Arial Narrow" w:hAnsi="Arial Narrow"/>
                <w:b/>
                <w:bCs/>
              </w:rPr>
            </w:pPr>
          </w:p>
        </w:tc>
        <w:tc>
          <w:tcPr>
            <w:tcW w:w="1560" w:type="dxa"/>
            <w:shd w:val="clear" w:color="auto" w:fill="auto"/>
          </w:tcPr>
          <w:p w14:paraId="25E02786" w14:textId="77777777" w:rsidR="00F74858" w:rsidRDefault="00F74858" w:rsidP="004C2D37"/>
        </w:tc>
      </w:tr>
      <w:tr w:rsidR="00F74858" w14:paraId="11ECB390" w14:textId="77777777" w:rsidTr="008F7788">
        <w:tc>
          <w:tcPr>
            <w:tcW w:w="16302" w:type="dxa"/>
            <w:gridSpan w:val="5"/>
            <w:shd w:val="clear" w:color="auto" w:fill="D99594" w:themeFill="accent2" w:themeFillTint="99"/>
          </w:tcPr>
          <w:p w14:paraId="2A54CA96" w14:textId="77777777" w:rsidR="00F74858" w:rsidRPr="003F1A73" w:rsidRDefault="00F74858" w:rsidP="004C2D37">
            <w:pPr>
              <w:jc w:val="center"/>
              <w:rPr>
                <w:rFonts w:ascii="Arial Narrow" w:hAnsi="Arial Narrow"/>
                <w:b/>
                <w:bCs/>
              </w:rPr>
            </w:pPr>
            <w:r w:rsidRPr="003F1A73">
              <w:rPr>
                <w:rFonts w:ascii="Arial Narrow" w:hAnsi="Arial Narrow"/>
                <w:b/>
                <w:bCs/>
              </w:rPr>
              <w:t>Education</w:t>
            </w:r>
          </w:p>
        </w:tc>
      </w:tr>
      <w:tr w:rsidR="00F74858" w14:paraId="5A858ADF" w14:textId="77777777" w:rsidTr="008F7788">
        <w:tc>
          <w:tcPr>
            <w:tcW w:w="6804" w:type="dxa"/>
            <w:shd w:val="clear" w:color="auto" w:fill="auto"/>
          </w:tcPr>
          <w:p w14:paraId="40B15156" w14:textId="77777777" w:rsidR="00F74858" w:rsidRPr="003F1A73" w:rsidRDefault="00F74858" w:rsidP="004C2D37">
            <w:pPr>
              <w:rPr>
                <w:rFonts w:ascii="Arial Narrow" w:hAnsi="Arial Narrow"/>
              </w:rPr>
            </w:pPr>
            <w:r w:rsidRPr="003F1A73">
              <w:rPr>
                <w:rFonts w:ascii="Arial Narrow" w:hAnsi="Arial Narrow"/>
              </w:rPr>
              <w:t xml:space="preserve">Achat de tables bancs scolaires </w:t>
            </w:r>
          </w:p>
        </w:tc>
        <w:tc>
          <w:tcPr>
            <w:tcW w:w="3544" w:type="dxa"/>
            <w:shd w:val="clear" w:color="auto" w:fill="auto"/>
          </w:tcPr>
          <w:p w14:paraId="6D8A28A8" w14:textId="77777777" w:rsidR="00F74858" w:rsidRPr="003F1A73" w:rsidRDefault="00F74858" w:rsidP="004C2D37">
            <w:pPr>
              <w:rPr>
                <w:rFonts w:ascii="Arial Narrow" w:hAnsi="Arial Narrow"/>
              </w:rPr>
            </w:pPr>
          </w:p>
        </w:tc>
        <w:tc>
          <w:tcPr>
            <w:tcW w:w="1559" w:type="dxa"/>
            <w:shd w:val="clear" w:color="auto" w:fill="auto"/>
          </w:tcPr>
          <w:p w14:paraId="68469BC1" w14:textId="77777777" w:rsidR="00F74858" w:rsidRPr="003F1A73" w:rsidRDefault="00F74858" w:rsidP="004C2D37">
            <w:pPr>
              <w:jc w:val="right"/>
              <w:rPr>
                <w:rFonts w:ascii="Arial Narrow" w:hAnsi="Arial Narrow"/>
              </w:rPr>
            </w:pPr>
            <w:r>
              <w:rPr>
                <w:rFonts w:ascii="Arial Narrow" w:hAnsi="Arial Narrow"/>
              </w:rPr>
              <w:t>25 578</w:t>
            </w:r>
            <w:r w:rsidRPr="003F1A73">
              <w:rPr>
                <w:rFonts w:ascii="Arial Narrow" w:hAnsi="Arial Narrow"/>
              </w:rPr>
              <w:t xml:space="preserve"> 947</w:t>
            </w:r>
          </w:p>
        </w:tc>
        <w:tc>
          <w:tcPr>
            <w:tcW w:w="2835" w:type="dxa"/>
            <w:shd w:val="clear" w:color="auto" w:fill="auto"/>
          </w:tcPr>
          <w:p w14:paraId="77D23C83" w14:textId="77777777" w:rsidR="00F74858" w:rsidRPr="003F1A73" w:rsidRDefault="00F74858" w:rsidP="004C2D37">
            <w:pPr>
              <w:rPr>
                <w:rFonts w:ascii="Arial Narrow" w:hAnsi="Arial Narrow"/>
              </w:rPr>
            </w:pPr>
            <w:r w:rsidRPr="003F1A73">
              <w:rPr>
                <w:rFonts w:ascii="Arial Narrow" w:hAnsi="Arial Narrow"/>
              </w:rPr>
              <w:t>ANICT</w:t>
            </w:r>
          </w:p>
        </w:tc>
        <w:tc>
          <w:tcPr>
            <w:tcW w:w="1560" w:type="dxa"/>
            <w:shd w:val="clear" w:color="auto" w:fill="auto"/>
          </w:tcPr>
          <w:p w14:paraId="57686207" w14:textId="77777777" w:rsidR="00F74858" w:rsidRPr="003F1A73" w:rsidRDefault="00F74858" w:rsidP="004C2D37">
            <w:pPr>
              <w:rPr>
                <w:rFonts w:ascii="Arial Narrow" w:hAnsi="Arial Narrow"/>
              </w:rPr>
            </w:pPr>
          </w:p>
        </w:tc>
      </w:tr>
      <w:tr w:rsidR="00F74858" w14:paraId="156F4771" w14:textId="77777777" w:rsidTr="008F7788">
        <w:tc>
          <w:tcPr>
            <w:tcW w:w="6804" w:type="dxa"/>
            <w:shd w:val="clear" w:color="auto" w:fill="auto"/>
          </w:tcPr>
          <w:p w14:paraId="502D6F2B" w14:textId="77777777" w:rsidR="00F74858" w:rsidRPr="00366F62" w:rsidRDefault="00F74858" w:rsidP="004C2D37">
            <w:pPr>
              <w:rPr>
                <w:rFonts w:ascii="Arial Narrow" w:hAnsi="Arial Narrow"/>
              </w:rPr>
            </w:pPr>
            <w:r w:rsidRPr="00366F62">
              <w:rPr>
                <w:rFonts w:ascii="Arial Narrow" w:hAnsi="Arial Narrow"/>
              </w:rPr>
              <w:t xml:space="preserve">Construction de salle d’apprentissage et latrines à Cocody pour les jeunes talibés (SIF : </w:t>
            </w:r>
          </w:p>
        </w:tc>
        <w:tc>
          <w:tcPr>
            <w:tcW w:w="3544" w:type="dxa"/>
            <w:shd w:val="clear" w:color="auto" w:fill="auto"/>
          </w:tcPr>
          <w:p w14:paraId="7A0E9C82" w14:textId="77777777" w:rsidR="00F74858" w:rsidRPr="00366F62" w:rsidRDefault="00F74858" w:rsidP="004C2D37">
            <w:pPr>
              <w:jc w:val="center"/>
              <w:rPr>
                <w:rFonts w:ascii="Arial Narrow" w:hAnsi="Arial Narrow"/>
              </w:rPr>
            </w:pPr>
            <w:r w:rsidRPr="00366F62">
              <w:rPr>
                <w:rFonts w:ascii="Arial Narrow" w:hAnsi="Arial Narrow"/>
              </w:rPr>
              <w:t>2018</w:t>
            </w:r>
          </w:p>
        </w:tc>
        <w:tc>
          <w:tcPr>
            <w:tcW w:w="1559" w:type="dxa"/>
            <w:shd w:val="clear" w:color="auto" w:fill="auto"/>
          </w:tcPr>
          <w:p w14:paraId="1D9729E7" w14:textId="77777777" w:rsidR="00F74858" w:rsidRPr="00366F62" w:rsidRDefault="00F74858" w:rsidP="004C2D37">
            <w:pPr>
              <w:jc w:val="right"/>
              <w:rPr>
                <w:rFonts w:ascii="Arial Narrow" w:hAnsi="Arial Narrow"/>
              </w:rPr>
            </w:pPr>
            <w:r w:rsidRPr="00366F62">
              <w:rPr>
                <w:rFonts w:ascii="Arial Narrow" w:hAnsi="Arial Narrow"/>
              </w:rPr>
              <w:t>RAS</w:t>
            </w:r>
          </w:p>
        </w:tc>
        <w:tc>
          <w:tcPr>
            <w:tcW w:w="2835" w:type="dxa"/>
            <w:shd w:val="clear" w:color="auto" w:fill="auto"/>
          </w:tcPr>
          <w:p w14:paraId="4B2F545D" w14:textId="77777777" w:rsidR="00F74858" w:rsidRPr="00366F62" w:rsidRDefault="00F74858" w:rsidP="004C2D37">
            <w:pPr>
              <w:rPr>
                <w:rFonts w:ascii="Arial Narrow" w:hAnsi="Arial Narrow"/>
              </w:rPr>
            </w:pPr>
            <w:r w:rsidRPr="00366F62">
              <w:rPr>
                <w:rFonts w:ascii="Arial Narrow" w:hAnsi="Arial Narrow"/>
              </w:rPr>
              <w:t>Secours Islamique France (SIF)</w:t>
            </w:r>
          </w:p>
        </w:tc>
        <w:tc>
          <w:tcPr>
            <w:tcW w:w="1560" w:type="dxa"/>
            <w:shd w:val="clear" w:color="auto" w:fill="auto"/>
          </w:tcPr>
          <w:p w14:paraId="71C45EA1" w14:textId="77777777" w:rsidR="00F74858" w:rsidRPr="003F1A73" w:rsidRDefault="00F74858" w:rsidP="004C2D37">
            <w:pPr>
              <w:rPr>
                <w:rFonts w:ascii="Arial Narrow" w:hAnsi="Arial Narrow"/>
              </w:rPr>
            </w:pPr>
          </w:p>
        </w:tc>
      </w:tr>
      <w:tr w:rsidR="00F74858" w14:paraId="0A4B840F" w14:textId="77777777" w:rsidTr="008F7788">
        <w:tc>
          <w:tcPr>
            <w:tcW w:w="6804" w:type="dxa"/>
            <w:shd w:val="clear" w:color="auto" w:fill="auto"/>
          </w:tcPr>
          <w:p w14:paraId="691484C1" w14:textId="77777777" w:rsidR="00F74858" w:rsidRPr="00366F62" w:rsidRDefault="00F74858" w:rsidP="004C2D37">
            <w:pPr>
              <w:rPr>
                <w:rFonts w:ascii="Arial Narrow" w:hAnsi="Arial Narrow"/>
              </w:rPr>
            </w:pPr>
            <w:r w:rsidRPr="00366F62">
              <w:rPr>
                <w:rFonts w:ascii="Arial Narrow" w:hAnsi="Arial Narrow"/>
              </w:rPr>
              <w:t>Don de 200 tables bancs aux écoles : Sibacoro, Dialakorodji I,Dialakorodji II , et N’teguedo Samassebougou</w:t>
            </w:r>
          </w:p>
        </w:tc>
        <w:tc>
          <w:tcPr>
            <w:tcW w:w="3544" w:type="dxa"/>
            <w:shd w:val="clear" w:color="auto" w:fill="auto"/>
          </w:tcPr>
          <w:p w14:paraId="5335BD9F" w14:textId="77777777" w:rsidR="00F74858" w:rsidRPr="00366F62" w:rsidRDefault="00F74858" w:rsidP="004C2D37">
            <w:pPr>
              <w:jc w:val="center"/>
              <w:rPr>
                <w:rFonts w:ascii="Arial Narrow" w:hAnsi="Arial Narrow"/>
              </w:rPr>
            </w:pPr>
            <w:r w:rsidRPr="00366F62">
              <w:rPr>
                <w:rFonts w:ascii="Arial Narrow" w:hAnsi="Arial Narrow"/>
              </w:rPr>
              <w:t>2020</w:t>
            </w:r>
          </w:p>
        </w:tc>
        <w:tc>
          <w:tcPr>
            <w:tcW w:w="1559" w:type="dxa"/>
            <w:shd w:val="clear" w:color="auto" w:fill="auto"/>
          </w:tcPr>
          <w:p w14:paraId="4FB870FA" w14:textId="77777777" w:rsidR="00F74858" w:rsidRPr="00366F62" w:rsidRDefault="00F74858" w:rsidP="004C2D37">
            <w:pPr>
              <w:jc w:val="right"/>
              <w:rPr>
                <w:rFonts w:ascii="Arial Narrow" w:hAnsi="Arial Narrow"/>
              </w:rPr>
            </w:pPr>
            <w:r>
              <w:rPr>
                <w:rFonts w:ascii="Arial Narrow" w:hAnsi="Arial Narrow"/>
              </w:rPr>
              <w:t>RAS</w:t>
            </w:r>
          </w:p>
        </w:tc>
        <w:tc>
          <w:tcPr>
            <w:tcW w:w="2835" w:type="dxa"/>
            <w:shd w:val="clear" w:color="auto" w:fill="auto"/>
          </w:tcPr>
          <w:p w14:paraId="71D2F617" w14:textId="77777777" w:rsidR="00F74858" w:rsidRPr="00366F62" w:rsidRDefault="00F74858" w:rsidP="004C2D37">
            <w:pPr>
              <w:rPr>
                <w:rFonts w:ascii="Arial Narrow" w:hAnsi="Arial Narrow"/>
              </w:rPr>
            </w:pPr>
          </w:p>
        </w:tc>
        <w:tc>
          <w:tcPr>
            <w:tcW w:w="1560" w:type="dxa"/>
            <w:shd w:val="clear" w:color="auto" w:fill="auto"/>
          </w:tcPr>
          <w:p w14:paraId="4537D74D" w14:textId="77777777" w:rsidR="00F74858" w:rsidRPr="003F1A73" w:rsidRDefault="00F74858" w:rsidP="004C2D37">
            <w:pPr>
              <w:rPr>
                <w:rFonts w:ascii="Arial Narrow" w:hAnsi="Arial Narrow"/>
              </w:rPr>
            </w:pPr>
          </w:p>
        </w:tc>
      </w:tr>
      <w:tr w:rsidR="00F74858" w14:paraId="2A84C94E" w14:textId="77777777" w:rsidTr="008F7788">
        <w:tc>
          <w:tcPr>
            <w:tcW w:w="6804" w:type="dxa"/>
            <w:shd w:val="clear" w:color="auto" w:fill="auto"/>
          </w:tcPr>
          <w:p w14:paraId="0E15FA2F" w14:textId="77777777" w:rsidR="00F74858" w:rsidRPr="00366F62" w:rsidRDefault="00F74858" w:rsidP="004C2D37">
            <w:pPr>
              <w:rPr>
                <w:rFonts w:ascii="Arial Narrow" w:hAnsi="Arial Narrow"/>
              </w:rPr>
            </w:pPr>
            <w:r>
              <w:rPr>
                <w:rFonts w:ascii="Arial Narrow" w:hAnsi="Arial Narrow"/>
              </w:rPr>
              <w:t xml:space="preserve">Achat fournitures scolaires </w:t>
            </w:r>
          </w:p>
        </w:tc>
        <w:tc>
          <w:tcPr>
            <w:tcW w:w="3544" w:type="dxa"/>
            <w:shd w:val="clear" w:color="auto" w:fill="auto"/>
          </w:tcPr>
          <w:p w14:paraId="7C2BA288" w14:textId="77777777" w:rsidR="00F74858" w:rsidRPr="00366F62" w:rsidRDefault="00F74858" w:rsidP="004C2D37">
            <w:pPr>
              <w:jc w:val="center"/>
              <w:rPr>
                <w:rFonts w:ascii="Arial Narrow" w:hAnsi="Arial Narrow"/>
              </w:rPr>
            </w:pPr>
            <w:r w:rsidRPr="00171BDD">
              <w:rPr>
                <w:rFonts w:ascii="Arial Narrow" w:hAnsi="Arial Narrow"/>
              </w:rPr>
              <w:t>2017,2018,2019,2020,2021,2022,2023</w:t>
            </w:r>
          </w:p>
        </w:tc>
        <w:tc>
          <w:tcPr>
            <w:tcW w:w="1559" w:type="dxa"/>
            <w:shd w:val="clear" w:color="auto" w:fill="auto"/>
          </w:tcPr>
          <w:p w14:paraId="310723DC" w14:textId="77777777" w:rsidR="00F74858" w:rsidRPr="00366F62" w:rsidRDefault="00F74858" w:rsidP="004C2D37">
            <w:pPr>
              <w:jc w:val="right"/>
              <w:rPr>
                <w:rFonts w:ascii="Arial Narrow" w:hAnsi="Arial Narrow"/>
              </w:rPr>
            </w:pPr>
            <w:r>
              <w:rPr>
                <w:rFonts w:ascii="Arial Narrow" w:hAnsi="Arial Narrow"/>
              </w:rPr>
              <w:t>13 300 350</w:t>
            </w:r>
          </w:p>
        </w:tc>
        <w:tc>
          <w:tcPr>
            <w:tcW w:w="2835" w:type="dxa"/>
            <w:shd w:val="clear" w:color="auto" w:fill="auto"/>
          </w:tcPr>
          <w:p w14:paraId="79F76A7D" w14:textId="77777777" w:rsidR="00F74858" w:rsidRPr="00366F62" w:rsidRDefault="00F74858" w:rsidP="004C2D37">
            <w:pPr>
              <w:rPr>
                <w:rFonts w:ascii="Arial Narrow" w:hAnsi="Arial Narrow"/>
              </w:rPr>
            </w:pPr>
          </w:p>
        </w:tc>
        <w:tc>
          <w:tcPr>
            <w:tcW w:w="1560" w:type="dxa"/>
            <w:shd w:val="clear" w:color="auto" w:fill="auto"/>
          </w:tcPr>
          <w:p w14:paraId="23BD26C3" w14:textId="77777777" w:rsidR="00F74858" w:rsidRPr="003F1A73" w:rsidRDefault="00F74858" w:rsidP="004C2D37">
            <w:pPr>
              <w:rPr>
                <w:rFonts w:ascii="Arial Narrow" w:hAnsi="Arial Narrow"/>
              </w:rPr>
            </w:pPr>
          </w:p>
        </w:tc>
      </w:tr>
      <w:tr w:rsidR="00F74858" w14:paraId="2A762933" w14:textId="77777777" w:rsidTr="008F7788">
        <w:tc>
          <w:tcPr>
            <w:tcW w:w="6804" w:type="dxa"/>
            <w:shd w:val="clear" w:color="auto" w:fill="auto"/>
          </w:tcPr>
          <w:p w14:paraId="432B6D3C" w14:textId="77777777" w:rsidR="00F74858" w:rsidRPr="00366F62" w:rsidRDefault="00F74858" w:rsidP="004C2D37">
            <w:pPr>
              <w:rPr>
                <w:rFonts w:ascii="Arial Narrow" w:hAnsi="Arial Narrow"/>
              </w:rPr>
            </w:pPr>
            <w:r>
              <w:rPr>
                <w:rFonts w:ascii="Arial Narrow" w:hAnsi="Arial Narrow"/>
              </w:rPr>
              <w:t xml:space="preserve">Fonds entretien et réparation </w:t>
            </w:r>
          </w:p>
        </w:tc>
        <w:tc>
          <w:tcPr>
            <w:tcW w:w="3544" w:type="dxa"/>
            <w:shd w:val="clear" w:color="auto" w:fill="auto"/>
          </w:tcPr>
          <w:p w14:paraId="740A5D9A" w14:textId="77777777" w:rsidR="00F74858" w:rsidRPr="00366F62" w:rsidRDefault="00F74858" w:rsidP="004C2D37">
            <w:pPr>
              <w:jc w:val="center"/>
              <w:rPr>
                <w:rFonts w:ascii="Arial Narrow" w:hAnsi="Arial Narrow"/>
              </w:rPr>
            </w:pPr>
            <w:r w:rsidRPr="00171BDD">
              <w:rPr>
                <w:rFonts w:ascii="Arial Narrow" w:hAnsi="Arial Narrow"/>
              </w:rPr>
              <w:t>2017,2018,2019,2020,2021,2022,2023</w:t>
            </w:r>
          </w:p>
        </w:tc>
        <w:tc>
          <w:tcPr>
            <w:tcW w:w="1559" w:type="dxa"/>
            <w:shd w:val="clear" w:color="auto" w:fill="auto"/>
          </w:tcPr>
          <w:p w14:paraId="4CB5CFBC" w14:textId="77777777" w:rsidR="00F74858" w:rsidRPr="00366F62" w:rsidRDefault="00F74858" w:rsidP="004C2D37">
            <w:pPr>
              <w:jc w:val="right"/>
              <w:rPr>
                <w:rFonts w:ascii="Arial Narrow" w:hAnsi="Arial Narrow"/>
              </w:rPr>
            </w:pPr>
            <w:r>
              <w:rPr>
                <w:rFonts w:ascii="Arial Narrow" w:hAnsi="Arial Narrow"/>
              </w:rPr>
              <w:t>15 227 300</w:t>
            </w:r>
          </w:p>
        </w:tc>
        <w:tc>
          <w:tcPr>
            <w:tcW w:w="2835" w:type="dxa"/>
            <w:shd w:val="clear" w:color="auto" w:fill="auto"/>
          </w:tcPr>
          <w:p w14:paraId="75EF439F" w14:textId="77777777" w:rsidR="00F74858" w:rsidRPr="00366F62" w:rsidRDefault="00F74858" w:rsidP="004C2D37">
            <w:pPr>
              <w:rPr>
                <w:rFonts w:ascii="Arial Narrow" w:hAnsi="Arial Narrow"/>
              </w:rPr>
            </w:pPr>
          </w:p>
        </w:tc>
        <w:tc>
          <w:tcPr>
            <w:tcW w:w="1560" w:type="dxa"/>
            <w:shd w:val="clear" w:color="auto" w:fill="auto"/>
          </w:tcPr>
          <w:p w14:paraId="77023347" w14:textId="77777777" w:rsidR="00F74858" w:rsidRPr="003F1A73" w:rsidRDefault="00F74858" w:rsidP="004C2D37">
            <w:pPr>
              <w:rPr>
                <w:rFonts w:ascii="Arial Narrow" w:hAnsi="Arial Narrow"/>
              </w:rPr>
            </w:pPr>
          </w:p>
        </w:tc>
      </w:tr>
      <w:tr w:rsidR="00F74858" w14:paraId="1D3BAA5A" w14:textId="77777777" w:rsidTr="008F7788">
        <w:tc>
          <w:tcPr>
            <w:tcW w:w="6804" w:type="dxa"/>
            <w:shd w:val="clear" w:color="auto" w:fill="auto"/>
          </w:tcPr>
          <w:p w14:paraId="12174D7E" w14:textId="77777777" w:rsidR="00F74858" w:rsidRPr="00366F62" w:rsidRDefault="00F74858" w:rsidP="004C2D37">
            <w:pPr>
              <w:rPr>
                <w:rFonts w:ascii="Arial Narrow" w:hAnsi="Arial Narrow"/>
              </w:rPr>
            </w:pPr>
            <w:r>
              <w:rPr>
                <w:rFonts w:ascii="Arial Narrow" w:hAnsi="Arial Narrow"/>
              </w:rPr>
              <w:t xml:space="preserve">Réparation manuels scolaires </w:t>
            </w:r>
          </w:p>
        </w:tc>
        <w:tc>
          <w:tcPr>
            <w:tcW w:w="3544" w:type="dxa"/>
            <w:shd w:val="clear" w:color="auto" w:fill="auto"/>
          </w:tcPr>
          <w:p w14:paraId="23048496" w14:textId="77777777" w:rsidR="00F74858" w:rsidRPr="00366F62" w:rsidRDefault="00F74858" w:rsidP="004C2D37">
            <w:pPr>
              <w:jc w:val="center"/>
              <w:rPr>
                <w:rFonts w:ascii="Arial Narrow" w:hAnsi="Arial Narrow"/>
              </w:rPr>
            </w:pPr>
            <w:r w:rsidRPr="00171BDD">
              <w:rPr>
                <w:rFonts w:ascii="Arial Narrow" w:hAnsi="Arial Narrow"/>
              </w:rPr>
              <w:t>2017,2018,2019,2020,2021,2022,2023</w:t>
            </w:r>
          </w:p>
        </w:tc>
        <w:tc>
          <w:tcPr>
            <w:tcW w:w="1559" w:type="dxa"/>
            <w:shd w:val="clear" w:color="auto" w:fill="auto"/>
          </w:tcPr>
          <w:p w14:paraId="7F5F2F9A" w14:textId="77777777" w:rsidR="00F74858" w:rsidRPr="00366F62" w:rsidRDefault="00F74858" w:rsidP="004C2D37">
            <w:pPr>
              <w:jc w:val="right"/>
              <w:rPr>
                <w:rFonts w:ascii="Arial Narrow" w:hAnsi="Arial Narrow"/>
              </w:rPr>
            </w:pPr>
            <w:r>
              <w:rPr>
                <w:rFonts w:ascii="Arial Narrow" w:hAnsi="Arial Narrow"/>
              </w:rPr>
              <w:t>2 704 000</w:t>
            </w:r>
          </w:p>
        </w:tc>
        <w:tc>
          <w:tcPr>
            <w:tcW w:w="2835" w:type="dxa"/>
            <w:shd w:val="clear" w:color="auto" w:fill="auto"/>
          </w:tcPr>
          <w:p w14:paraId="01B2213B" w14:textId="77777777" w:rsidR="00F74858" w:rsidRPr="00366F62" w:rsidRDefault="00F74858" w:rsidP="004C2D37">
            <w:pPr>
              <w:rPr>
                <w:rFonts w:ascii="Arial Narrow" w:hAnsi="Arial Narrow"/>
              </w:rPr>
            </w:pPr>
          </w:p>
        </w:tc>
        <w:tc>
          <w:tcPr>
            <w:tcW w:w="1560" w:type="dxa"/>
            <w:shd w:val="clear" w:color="auto" w:fill="auto"/>
          </w:tcPr>
          <w:p w14:paraId="29B198B2" w14:textId="77777777" w:rsidR="00F74858" w:rsidRPr="003F1A73" w:rsidRDefault="00F74858" w:rsidP="004C2D37">
            <w:pPr>
              <w:rPr>
                <w:rFonts w:ascii="Arial Narrow" w:hAnsi="Arial Narrow"/>
              </w:rPr>
            </w:pPr>
          </w:p>
        </w:tc>
      </w:tr>
      <w:tr w:rsidR="00F74858" w14:paraId="544DA571" w14:textId="77777777" w:rsidTr="008F7788">
        <w:tc>
          <w:tcPr>
            <w:tcW w:w="6804" w:type="dxa"/>
            <w:shd w:val="clear" w:color="auto" w:fill="auto"/>
          </w:tcPr>
          <w:p w14:paraId="15030654" w14:textId="77777777" w:rsidR="00F74858" w:rsidRPr="00366F62" w:rsidRDefault="00F74858" w:rsidP="004C2D37">
            <w:pPr>
              <w:rPr>
                <w:rFonts w:ascii="Arial Narrow" w:hAnsi="Arial Narrow"/>
              </w:rPr>
            </w:pPr>
            <w:r>
              <w:rPr>
                <w:rFonts w:ascii="Arial Narrow" w:hAnsi="Arial Narrow"/>
              </w:rPr>
              <w:t xml:space="preserve">Achats denrées pour cantines scolaires </w:t>
            </w:r>
          </w:p>
        </w:tc>
        <w:tc>
          <w:tcPr>
            <w:tcW w:w="3544" w:type="dxa"/>
            <w:shd w:val="clear" w:color="auto" w:fill="auto"/>
          </w:tcPr>
          <w:p w14:paraId="301690DE" w14:textId="77777777" w:rsidR="00F74858" w:rsidRPr="00366F62" w:rsidRDefault="00F74858" w:rsidP="004C2D37">
            <w:pPr>
              <w:jc w:val="center"/>
              <w:rPr>
                <w:rFonts w:ascii="Arial Narrow" w:hAnsi="Arial Narrow"/>
              </w:rPr>
            </w:pPr>
            <w:r w:rsidRPr="00171BDD">
              <w:rPr>
                <w:rFonts w:ascii="Arial Narrow" w:hAnsi="Arial Narrow"/>
              </w:rPr>
              <w:t>2017,2018,2019,2020,2021,2022,2023</w:t>
            </w:r>
          </w:p>
        </w:tc>
        <w:tc>
          <w:tcPr>
            <w:tcW w:w="1559" w:type="dxa"/>
            <w:shd w:val="clear" w:color="auto" w:fill="auto"/>
          </w:tcPr>
          <w:p w14:paraId="6CC07202" w14:textId="77777777" w:rsidR="00F74858" w:rsidRPr="00366F62" w:rsidRDefault="00F74858" w:rsidP="004C2D37">
            <w:pPr>
              <w:jc w:val="right"/>
              <w:rPr>
                <w:rFonts w:ascii="Arial Narrow" w:hAnsi="Arial Narrow"/>
              </w:rPr>
            </w:pPr>
            <w:r>
              <w:rPr>
                <w:rFonts w:ascii="Arial Narrow" w:hAnsi="Arial Narrow"/>
              </w:rPr>
              <w:t>27 092 866</w:t>
            </w:r>
          </w:p>
        </w:tc>
        <w:tc>
          <w:tcPr>
            <w:tcW w:w="2835" w:type="dxa"/>
            <w:shd w:val="clear" w:color="auto" w:fill="auto"/>
          </w:tcPr>
          <w:p w14:paraId="2DE29D01" w14:textId="77777777" w:rsidR="00F74858" w:rsidRPr="00366F62" w:rsidRDefault="00F74858" w:rsidP="004C2D37">
            <w:pPr>
              <w:rPr>
                <w:rFonts w:ascii="Arial Narrow" w:hAnsi="Arial Narrow"/>
              </w:rPr>
            </w:pPr>
          </w:p>
        </w:tc>
        <w:tc>
          <w:tcPr>
            <w:tcW w:w="1560" w:type="dxa"/>
            <w:shd w:val="clear" w:color="auto" w:fill="auto"/>
          </w:tcPr>
          <w:p w14:paraId="69AE06F4" w14:textId="77777777" w:rsidR="00F74858" w:rsidRPr="003F1A73" w:rsidRDefault="00F74858" w:rsidP="004C2D37">
            <w:pPr>
              <w:rPr>
                <w:rFonts w:ascii="Arial Narrow" w:hAnsi="Arial Narrow"/>
              </w:rPr>
            </w:pPr>
          </w:p>
        </w:tc>
      </w:tr>
      <w:tr w:rsidR="00F74858" w14:paraId="5DEF8331" w14:textId="77777777" w:rsidTr="008F7788">
        <w:tc>
          <w:tcPr>
            <w:tcW w:w="6804" w:type="dxa"/>
            <w:shd w:val="clear" w:color="auto" w:fill="auto"/>
          </w:tcPr>
          <w:p w14:paraId="41D0C1FB" w14:textId="77777777" w:rsidR="00F74858" w:rsidRDefault="00F74858" w:rsidP="004C2D37">
            <w:pPr>
              <w:rPr>
                <w:rFonts w:ascii="Arial Narrow" w:hAnsi="Arial Narrow"/>
              </w:rPr>
            </w:pPr>
            <w:r>
              <w:rPr>
                <w:rFonts w:ascii="Arial Narrow" w:hAnsi="Arial Narrow"/>
              </w:rPr>
              <w:t>Appui au CAP</w:t>
            </w:r>
          </w:p>
        </w:tc>
        <w:tc>
          <w:tcPr>
            <w:tcW w:w="3544" w:type="dxa"/>
            <w:shd w:val="clear" w:color="auto" w:fill="auto"/>
          </w:tcPr>
          <w:p w14:paraId="00AEA389" w14:textId="77777777" w:rsidR="00F74858" w:rsidRPr="00366F62" w:rsidRDefault="00F74858" w:rsidP="004C2D37">
            <w:pPr>
              <w:jc w:val="center"/>
              <w:rPr>
                <w:rFonts w:ascii="Arial Narrow" w:hAnsi="Arial Narrow"/>
              </w:rPr>
            </w:pPr>
            <w:r>
              <w:rPr>
                <w:rFonts w:ascii="Arial Narrow" w:hAnsi="Arial Narrow"/>
              </w:rPr>
              <w:t>2023 (DEF)</w:t>
            </w:r>
          </w:p>
        </w:tc>
        <w:tc>
          <w:tcPr>
            <w:tcW w:w="1559" w:type="dxa"/>
            <w:shd w:val="clear" w:color="auto" w:fill="auto"/>
          </w:tcPr>
          <w:p w14:paraId="46C48115" w14:textId="77777777" w:rsidR="00F74858" w:rsidRDefault="00F74858" w:rsidP="004C2D37">
            <w:pPr>
              <w:jc w:val="right"/>
              <w:rPr>
                <w:rFonts w:ascii="Arial Narrow" w:hAnsi="Arial Narrow"/>
              </w:rPr>
            </w:pPr>
            <w:r>
              <w:rPr>
                <w:rFonts w:ascii="Arial Narrow" w:hAnsi="Arial Narrow"/>
              </w:rPr>
              <w:t>100 650</w:t>
            </w:r>
          </w:p>
        </w:tc>
        <w:tc>
          <w:tcPr>
            <w:tcW w:w="2835" w:type="dxa"/>
            <w:shd w:val="clear" w:color="auto" w:fill="auto"/>
          </w:tcPr>
          <w:p w14:paraId="7B98D2F3" w14:textId="77777777" w:rsidR="00F74858" w:rsidRPr="00366F62" w:rsidRDefault="00F74858" w:rsidP="004C2D37">
            <w:pPr>
              <w:rPr>
                <w:rFonts w:ascii="Arial Narrow" w:hAnsi="Arial Narrow"/>
              </w:rPr>
            </w:pPr>
          </w:p>
        </w:tc>
        <w:tc>
          <w:tcPr>
            <w:tcW w:w="1560" w:type="dxa"/>
            <w:shd w:val="clear" w:color="auto" w:fill="auto"/>
          </w:tcPr>
          <w:p w14:paraId="30E1B528" w14:textId="77777777" w:rsidR="00F74858" w:rsidRPr="003F1A73" w:rsidRDefault="00F74858" w:rsidP="004C2D37">
            <w:pPr>
              <w:rPr>
                <w:rFonts w:ascii="Arial Narrow" w:hAnsi="Arial Narrow"/>
              </w:rPr>
            </w:pPr>
          </w:p>
        </w:tc>
      </w:tr>
      <w:tr w:rsidR="00F74858" w14:paraId="173304CE" w14:textId="77777777" w:rsidTr="008F7788">
        <w:tc>
          <w:tcPr>
            <w:tcW w:w="6804" w:type="dxa"/>
            <w:shd w:val="clear" w:color="auto" w:fill="auto"/>
          </w:tcPr>
          <w:p w14:paraId="4888C977" w14:textId="77777777" w:rsidR="00F74858" w:rsidRPr="00CE30FC" w:rsidRDefault="00F74858" w:rsidP="004C2D37">
            <w:pPr>
              <w:rPr>
                <w:rFonts w:ascii="Arial Narrow" w:hAnsi="Arial Narrow"/>
                <w:b/>
                <w:bCs/>
              </w:rPr>
            </w:pPr>
            <w:r w:rsidRPr="00CE30FC">
              <w:rPr>
                <w:rFonts w:ascii="Arial Narrow" w:hAnsi="Arial Narrow"/>
                <w:b/>
                <w:bCs/>
              </w:rPr>
              <w:t>Sous-</w:t>
            </w:r>
            <w:r>
              <w:rPr>
                <w:rFonts w:ascii="Arial Narrow" w:hAnsi="Arial Narrow"/>
                <w:b/>
                <w:bCs/>
              </w:rPr>
              <w:t>t</w:t>
            </w:r>
            <w:r w:rsidRPr="00CE30FC">
              <w:rPr>
                <w:rFonts w:ascii="Arial Narrow" w:hAnsi="Arial Narrow"/>
                <w:b/>
                <w:bCs/>
              </w:rPr>
              <w:t xml:space="preserve">otal </w:t>
            </w:r>
            <w:r>
              <w:rPr>
                <w:rFonts w:ascii="Arial Narrow" w:hAnsi="Arial Narrow"/>
                <w:b/>
                <w:bCs/>
              </w:rPr>
              <w:t>4</w:t>
            </w:r>
            <w:r w:rsidRPr="00CE30FC">
              <w:rPr>
                <w:rFonts w:ascii="Arial Narrow" w:hAnsi="Arial Narrow"/>
                <w:b/>
                <w:bCs/>
              </w:rPr>
              <w:t xml:space="preserve"> </w:t>
            </w:r>
          </w:p>
        </w:tc>
        <w:tc>
          <w:tcPr>
            <w:tcW w:w="3544" w:type="dxa"/>
            <w:shd w:val="clear" w:color="auto" w:fill="auto"/>
          </w:tcPr>
          <w:p w14:paraId="42A5ABD4" w14:textId="77777777" w:rsidR="00F74858" w:rsidRPr="00CE30FC" w:rsidRDefault="00F74858" w:rsidP="004C2D37">
            <w:pPr>
              <w:jc w:val="center"/>
              <w:rPr>
                <w:rFonts w:ascii="Arial Narrow" w:hAnsi="Arial Narrow"/>
                <w:b/>
                <w:bCs/>
              </w:rPr>
            </w:pPr>
          </w:p>
        </w:tc>
        <w:tc>
          <w:tcPr>
            <w:tcW w:w="1559" w:type="dxa"/>
            <w:shd w:val="clear" w:color="auto" w:fill="auto"/>
          </w:tcPr>
          <w:p w14:paraId="68BDB66F" w14:textId="77777777" w:rsidR="00F74858" w:rsidRPr="00CE30FC" w:rsidRDefault="00F74858" w:rsidP="004C2D37">
            <w:pPr>
              <w:jc w:val="right"/>
              <w:rPr>
                <w:rFonts w:ascii="Arial Narrow" w:hAnsi="Arial Narrow"/>
                <w:b/>
                <w:bCs/>
              </w:rPr>
            </w:pPr>
            <w:r>
              <w:rPr>
                <w:rFonts w:ascii="Arial Narrow" w:hAnsi="Arial Narrow"/>
                <w:b/>
                <w:bCs/>
              </w:rPr>
              <w:t>84 004 113</w:t>
            </w:r>
          </w:p>
        </w:tc>
        <w:tc>
          <w:tcPr>
            <w:tcW w:w="2835" w:type="dxa"/>
            <w:shd w:val="clear" w:color="auto" w:fill="auto"/>
          </w:tcPr>
          <w:p w14:paraId="510CB908" w14:textId="77777777" w:rsidR="00F74858" w:rsidRPr="00CE30FC" w:rsidRDefault="00F74858" w:rsidP="004C2D37">
            <w:pPr>
              <w:rPr>
                <w:rFonts w:ascii="Arial Narrow" w:hAnsi="Arial Narrow"/>
                <w:b/>
                <w:bCs/>
              </w:rPr>
            </w:pPr>
          </w:p>
        </w:tc>
        <w:tc>
          <w:tcPr>
            <w:tcW w:w="1560" w:type="dxa"/>
            <w:shd w:val="clear" w:color="auto" w:fill="auto"/>
          </w:tcPr>
          <w:p w14:paraId="702359A5" w14:textId="77777777" w:rsidR="00F74858" w:rsidRPr="00CE30FC" w:rsidRDefault="00F74858" w:rsidP="004C2D37">
            <w:pPr>
              <w:rPr>
                <w:rFonts w:ascii="Arial Narrow" w:hAnsi="Arial Narrow"/>
                <w:b/>
                <w:bCs/>
              </w:rPr>
            </w:pPr>
          </w:p>
        </w:tc>
      </w:tr>
      <w:tr w:rsidR="00F74858" w14:paraId="52C28CE2" w14:textId="77777777" w:rsidTr="008F7788">
        <w:tc>
          <w:tcPr>
            <w:tcW w:w="16302" w:type="dxa"/>
            <w:gridSpan w:val="5"/>
            <w:shd w:val="clear" w:color="auto" w:fill="D9D9D9" w:themeFill="background1" w:themeFillShade="D9"/>
          </w:tcPr>
          <w:p w14:paraId="1B4C220A" w14:textId="77777777" w:rsidR="00F74858" w:rsidRPr="003F1A73" w:rsidRDefault="00F74858" w:rsidP="004C2D37">
            <w:pPr>
              <w:jc w:val="center"/>
              <w:rPr>
                <w:rFonts w:ascii="Arial Narrow" w:hAnsi="Arial Narrow"/>
              </w:rPr>
            </w:pPr>
            <w:r w:rsidRPr="003F52A8">
              <w:rPr>
                <w:rFonts w:ascii="Arial Narrow" w:hAnsi="Arial Narrow"/>
                <w:shd w:val="clear" w:color="auto" w:fill="D9D9D9" w:themeFill="background1" w:themeFillShade="D9"/>
              </w:rPr>
              <w:t>Santé</w:t>
            </w:r>
          </w:p>
        </w:tc>
      </w:tr>
      <w:tr w:rsidR="00F74858" w14:paraId="700DB968" w14:textId="77777777" w:rsidTr="008F7788">
        <w:tc>
          <w:tcPr>
            <w:tcW w:w="6804" w:type="dxa"/>
            <w:shd w:val="clear" w:color="auto" w:fill="auto"/>
          </w:tcPr>
          <w:p w14:paraId="0CA39D3C" w14:textId="77777777" w:rsidR="00F74858" w:rsidRDefault="00F74858" w:rsidP="004C2D37">
            <w:pPr>
              <w:rPr>
                <w:rFonts w:ascii="Arial Narrow" w:hAnsi="Arial Narrow"/>
              </w:rPr>
            </w:pPr>
            <w:r>
              <w:rPr>
                <w:rFonts w:ascii="Arial Narrow" w:hAnsi="Arial Narrow"/>
              </w:rPr>
              <w:t xml:space="preserve">Subvention pour audit ASACO </w:t>
            </w:r>
          </w:p>
        </w:tc>
        <w:tc>
          <w:tcPr>
            <w:tcW w:w="3544" w:type="dxa"/>
            <w:shd w:val="clear" w:color="auto" w:fill="auto"/>
          </w:tcPr>
          <w:p w14:paraId="7BD3C62F" w14:textId="77777777" w:rsidR="00F74858" w:rsidRPr="00366F62" w:rsidRDefault="00F74858" w:rsidP="004C2D37">
            <w:pPr>
              <w:jc w:val="center"/>
              <w:rPr>
                <w:rFonts w:ascii="Arial Narrow" w:hAnsi="Arial Narrow"/>
              </w:rPr>
            </w:pPr>
            <w:r>
              <w:rPr>
                <w:rFonts w:ascii="Arial Narrow" w:hAnsi="Arial Narrow"/>
              </w:rPr>
              <w:t>2020/2021</w:t>
            </w:r>
          </w:p>
        </w:tc>
        <w:tc>
          <w:tcPr>
            <w:tcW w:w="1559" w:type="dxa"/>
            <w:shd w:val="clear" w:color="auto" w:fill="auto"/>
          </w:tcPr>
          <w:p w14:paraId="0666EC8B" w14:textId="77777777" w:rsidR="00F74858" w:rsidRDefault="00F74858" w:rsidP="004C2D37">
            <w:pPr>
              <w:jc w:val="right"/>
              <w:rPr>
                <w:rFonts w:ascii="Arial Narrow" w:hAnsi="Arial Narrow"/>
              </w:rPr>
            </w:pPr>
            <w:r>
              <w:rPr>
                <w:rFonts w:ascii="Arial Narrow" w:hAnsi="Arial Narrow"/>
              </w:rPr>
              <w:t>1 180 000</w:t>
            </w:r>
          </w:p>
        </w:tc>
        <w:tc>
          <w:tcPr>
            <w:tcW w:w="2835" w:type="dxa"/>
            <w:shd w:val="clear" w:color="auto" w:fill="auto"/>
          </w:tcPr>
          <w:p w14:paraId="358D4087" w14:textId="77777777" w:rsidR="00F74858" w:rsidRPr="00366F62" w:rsidRDefault="00F74858" w:rsidP="004C2D37">
            <w:pPr>
              <w:rPr>
                <w:rFonts w:ascii="Arial Narrow" w:hAnsi="Arial Narrow"/>
              </w:rPr>
            </w:pPr>
          </w:p>
        </w:tc>
        <w:tc>
          <w:tcPr>
            <w:tcW w:w="1560" w:type="dxa"/>
            <w:shd w:val="clear" w:color="auto" w:fill="auto"/>
          </w:tcPr>
          <w:p w14:paraId="06F13F15" w14:textId="77777777" w:rsidR="00F74858" w:rsidRPr="003F1A73" w:rsidRDefault="00F74858" w:rsidP="004C2D37">
            <w:pPr>
              <w:rPr>
                <w:rFonts w:ascii="Arial Narrow" w:hAnsi="Arial Narrow"/>
              </w:rPr>
            </w:pPr>
          </w:p>
        </w:tc>
      </w:tr>
      <w:tr w:rsidR="00F74858" w14:paraId="425E000F" w14:textId="77777777" w:rsidTr="008F7788">
        <w:tc>
          <w:tcPr>
            <w:tcW w:w="6804" w:type="dxa"/>
            <w:shd w:val="clear" w:color="auto" w:fill="auto"/>
          </w:tcPr>
          <w:p w14:paraId="598EAE23" w14:textId="77777777" w:rsidR="00F74858" w:rsidRDefault="00F74858" w:rsidP="004C2D37">
            <w:pPr>
              <w:rPr>
                <w:rFonts w:ascii="Arial Narrow" w:hAnsi="Arial Narrow"/>
              </w:rPr>
            </w:pPr>
            <w:r>
              <w:rPr>
                <w:rFonts w:ascii="Arial Narrow" w:hAnsi="Arial Narrow"/>
              </w:rPr>
              <w:t xml:space="preserve">Appui au fonctionnement du CSCOM </w:t>
            </w:r>
          </w:p>
        </w:tc>
        <w:tc>
          <w:tcPr>
            <w:tcW w:w="3544" w:type="dxa"/>
            <w:shd w:val="clear" w:color="auto" w:fill="auto"/>
          </w:tcPr>
          <w:p w14:paraId="51BB4929" w14:textId="77777777" w:rsidR="00F74858" w:rsidRPr="00366F62" w:rsidRDefault="00F74858" w:rsidP="004C2D37">
            <w:pPr>
              <w:rPr>
                <w:rFonts w:ascii="Arial Narrow" w:hAnsi="Arial Narrow"/>
              </w:rPr>
            </w:pPr>
          </w:p>
        </w:tc>
        <w:tc>
          <w:tcPr>
            <w:tcW w:w="1559" w:type="dxa"/>
            <w:shd w:val="clear" w:color="auto" w:fill="auto"/>
          </w:tcPr>
          <w:p w14:paraId="18F27892" w14:textId="77777777" w:rsidR="00F74858" w:rsidRDefault="00F74858" w:rsidP="004C2D37">
            <w:pPr>
              <w:jc w:val="right"/>
              <w:rPr>
                <w:rFonts w:ascii="Arial Narrow" w:hAnsi="Arial Narrow"/>
              </w:rPr>
            </w:pPr>
            <w:r>
              <w:rPr>
                <w:rFonts w:ascii="Arial Narrow" w:hAnsi="Arial Narrow"/>
              </w:rPr>
              <w:t>462 500</w:t>
            </w:r>
          </w:p>
        </w:tc>
        <w:tc>
          <w:tcPr>
            <w:tcW w:w="2835" w:type="dxa"/>
            <w:shd w:val="clear" w:color="auto" w:fill="auto"/>
          </w:tcPr>
          <w:p w14:paraId="2908483D" w14:textId="77777777" w:rsidR="00F74858" w:rsidRPr="00366F62" w:rsidRDefault="00F74858" w:rsidP="004C2D37">
            <w:pPr>
              <w:rPr>
                <w:rFonts w:ascii="Arial Narrow" w:hAnsi="Arial Narrow"/>
              </w:rPr>
            </w:pPr>
          </w:p>
        </w:tc>
        <w:tc>
          <w:tcPr>
            <w:tcW w:w="1560" w:type="dxa"/>
            <w:shd w:val="clear" w:color="auto" w:fill="auto"/>
          </w:tcPr>
          <w:p w14:paraId="3DC825C6" w14:textId="77777777" w:rsidR="00F74858" w:rsidRPr="003F1A73" w:rsidRDefault="00F74858" w:rsidP="004C2D37">
            <w:pPr>
              <w:rPr>
                <w:rFonts w:ascii="Arial Narrow" w:hAnsi="Arial Narrow"/>
              </w:rPr>
            </w:pPr>
          </w:p>
        </w:tc>
      </w:tr>
      <w:tr w:rsidR="00F74858" w14:paraId="4DE644A3" w14:textId="77777777" w:rsidTr="008F7788">
        <w:tc>
          <w:tcPr>
            <w:tcW w:w="6804" w:type="dxa"/>
            <w:shd w:val="clear" w:color="auto" w:fill="auto"/>
          </w:tcPr>
          <w:p w14:paraId="2B352534" w14:textId="77777777" w:rsidR="00F74858" w:rsidRPr="00CE30FC" w:rsidRDefault="00F74858" w:rsidP="004C2D37">
            <w:pPr>
              <w:rPr>
                <w:rFonts w:ascii="Arial Narrow" w:hAnsi="Arial Narrow"/>
                <w:b/>
                <w:bCs/>
              </w:rPr>
            </w:pPr>
            <w:r w:rsidRPr="00CE30FC">
              <w:rPr>
                <w:rFonts w:ascii="Arial Narrow" w:hAnsi="Arial Narrow"/>
                <w:b/>
                <w:bCs/>
              </w:rPr>
              <w:t>Sous-total 5</w:t>
            </w:r>
          </w:p>
        </w:tc>
        <w:tc>
          <w:tcPr>
            <w:tcW w:w="3544" w:type="dxa"/>
            <w:shd w:val="clear" w:color="auto" w:fill="auto"/>
          </w:tcPr>
          <w:p w14:paraId="30E108FE" w14:textId="77777777" w:rsidR="00F74858" w:rsidRPr="00366F62" w:rsidRDefault="00F74858" w:rsidP="004C2D37">
            <w:pPr>
              <w:rPr>
                <w:rFonts w:ascii="Arial Narrow" w:hAnsi="Arial Narrow"/>
              </w:rPr>
            </w:pPr>
          </w:p>
        </w:tc>
        <w:tc>
          <w:tcPr>
            <w:tcW w:w="1559" w:type="dxa"/>
            <w:shd w:val="clear" w:color="auto" w:fill="auto"/>
          </w:tcPr>
          <w:p w14:paraId="4422CE97" w14:textId="77777777" w:rsidR="00F74858" w:rsidRPr="00CE30FC" w:rsidRDefault="00F74858" w:rsidP="004C2D37">
            <w:pPr>
              <w:jc w:val="right"/>
              <w:rPr>
                <w:rFonts w:ascii="Arial Narrow" w:hAnsi="Arial Narrow"/>
                <w:b/>
                <w:bCs/>
              </w:rPr>
            </w:pPr>
            <w:r w:rsidRPr="00CE30FC">
              <w:rPr>
                <w:rFonts w:ascii="Arial Narrow" w:hAnsi="Arial Narrow"/>
                <w:b/>
                <w:bCs/>
              </w:rPr>
              <w:t>1 642 500</w:t>
            </w:r>
          </w:p>
        </w:tc>
        <w:tc>
          <w:tcPr>
            <w:tcW w:w="2835" w:type="dxa"/>
            <w:shd w:val="clear" w:color="auto" w:fill="auto"/>
          </w:tcPr>
          <w:p w14:paraId="065C5A4A" w14:textId="77777777" w:rsidR="00F74858" w:rsidRPr="00366F62" w:rsidRDefault="00F74858" w:rsidP="004C2D37">
            <w:pPr>
              <w:rPr>
                <w:rFonts w:ascii="Arial Narrow" w:hAnsi="Arial Narrow"/>
              </w:rPr>
            </w:pPr>
          </w:p>
        </w:tc>
        <w:tc>
          <w:tcPr>
            <w:tcW w:w="1560" w:type="dxa"/>
            <w:shd w:val="clear" w:color="auto" w:fill="auto"/>
          </w:tcPr>
          <w:p w14:paraId="20007DC9" w14:textId="77777777" w:rsidR="00F74858" w:rsidRPr="003F1A73" w:rsidRDefault="00F74858" w:rsidP="004C2D37">
            <w:pPr>
              <w:rPr>
                <w:rFonts w:ascii="Arial Narrow" w:hAnsi="Arial Narrow"/>
              </w:rPr>
            </w:pPr>
          </w:p>
        </w:tc>
      </w:tr>
      <w:tr w:rsidR="00F74858" w14:paraId="65D57D3F" w14:textId="77777777" w:rsidTr="008F7788">
        <w:tc>
          <w:tcPr>
            <w:tcW w:w="16302" w:type="dxa"/>
            <w:gridSpan w:val="5"/>
            <w:shd w:val="clear" w:color="auto" w:fill="auto"/>
          </w:tcPr>
          <w:p w14:paraId="15E3F909" w14:textId="77777777" w:rsidR="00F74858" w:rsidRPr="00C8192C" w:rsidRDefault="00F74858" w:rsidP="004C2D37">
            <w:pPr>
              <w:jc w:val="center"/>
              <w:rPr>
                <w:rFonts w:ascii="Arial Narrow" w:hAnsi="Arial Narrow"/>
                <w:b/>
                <w:bCs/>
              </w:rPr>
            </w:pPr>
            <w:r w:rsidRPr="00C8192C">
              <w:rPr>
                <w:rFonts w:ascii="Arial Narrow" w:hAnsi="Arial Narrow"/>
                <w:b/>
                <w:bCs/>
              </w:rPr>
              <w:t>Développement social</w:t>
            </w:r>
          </w:p>
        </w:tc>
      </w:tr>
      <w:tr w:rsidR="00F74858" w14:paraId="5A75DAA1" w14:textId="77777777" w:rsidTr="008F7788">
        <w:tc>
          <w:tcPr>
            <w:tcW w:w="6804" w:type="dxa"/>
            <w:shd w:val="clear" w:color="auto" w:fill="auto"/>
          </w:tcPr>
          <w:p w14:paraId="4A32D5D1" w14:textId="77777777" w:rsidR="00F74858" w:rsidRDefault="00F74858" w:rsidP="004C2D37">
            <w:pPr>
              <w:rPr>
                <w:rFonts w:ascii="Arial Narrow" w:hAnsi="Arial Narrow"/>
              </w:rPr>
            </w:pPr>
            <w:r>
              <w:rPr>
                <w:rFonts w:ascii="Arial Narrow" w:hAnsi="Arial Narrow"/>
              </w:rPr>
              <w:t xml:space="preserve">Œuvres sociales (sucre, bœufs pour carême été fêtes) </w:t>
            </w:r>
          </w:p>
        </w:tc>
        <w:tc>
          <w:tcPr>
            <w:tcW w:w="3544" w:type="dxa"/>
            <w:shd w:val="clear" w:color="auto" w:fill="auto"/>
          </w:tcPr>
          <w:p w14:paraId="1B419D67" w14:textId="77777777" w:rsidR="00F74858" w:rsidRPr="00366F62" w:rsidRDefault="00F74858" w:rsidP="004C2D37">
            <w:pPr>
              <w:rPr>
                <w:rFonts w:ascii="Arial Narrow" w:hAnsi="Arial Narrow"/>
              </w:rPr>
            </w:pPr>
          </w:p>
        </w:tc>
        <w:tc>
          <w:tcPr>
            <w:tcW w:w="1559" w:type="dxa"/>
            <w:shd w:val="clear" w:color="auto" w:fill="auto"/>
          </w:tcPr>
          <w:p w14:paraId="3F40302A" w14:textId="77777777" w:rsidR="00F74858" w:rsidRDefault="00F74858" w:rsidP="004C2D37">
            <w:pPr>
              <w:jc w:val="right"/>
              <w:rPr>
                <w:rFonts w:ascii="Arial Narrow" w:hAnsi="Arial Narrow"/>
              </w:rPr>
            </w:pPr>
            <w:r>
              <w:rPr>
                <w:rFonts w:ascii="Arial Narrow" w:hAnsi="Arial Narrow"/>
              </w:rPr>
              <w:t>17 736 000</w:t>
            </w:r>
          </w:p>
        </w:tc>
        <w:tc>
          <w:tcPr>
            <w:tcW w:w="2835" w:type="dxa"/>
            <w:shd w:val="clear" w:color="auto" w:fill="auto"/>
          </w:tcPr>
          <w:p w14:paraId="1C849A7F" w14:textId="77777777" w:rsidR="00F74858" w:rsidRPr="00366F62" w:rsidRDefault="00F74858" w:rsidP="004C2D37">
            <w:pPr>
              <w:rPr>
                <w:rFonts w:ascii="Arial Narrow" w:hAnsi="Arial Narrow"/>
              </w:rPr>
            </w:pPr>
          </w:p>
        </w:tc>
        <w:tc>
          <w:tcPr>
            <w:tcW w:w="1560" w:type="dxa"/>
            <w:shd w:val="clear" w:color="auto" w:fill="auto"/>
          </w:tcPr>
          <w:p w14:paraId="2627A872" w14:textId="77777777" w:rsidR="00F74858" w:rsidRPr="003F1A73" w:rsidRDefault="00F74858" w:rsidP="004C2D37">
            <w:pPr>
              <w:rPr>
                <w:rFonts w:ascii="Arial Narrow" w:hAnsi="Arial Narrow"/>
              </w:rPr>
            </w:pPr>
          </w:p>
        </w:tc>
      </w:tr>
      <w:tr w:rsidR="00F74858" w14:paraId="755792CA" w14:textId="77777777" w:rsidTr="008F7788">
        <w:tc>
          <w:tcPr>
            <w:tcW w:w="6804" w:type="dxa"/>
            <w:shd w:val="clear" w:color="auto" w:fill="auto"/>
          </w:tcPr>
          <w:p w14:paraId="76513BAF" w14:textId="77777777" w:rsidR="00F74858" w:rsidRPr="00A23780" w:rsidRDefault="00F74858" w:rsidP="004C2D37">
            <w:pPr>
              <w:rPr>
                <w:rFonts w:ascii="Arial Narrow" w:hAnsi="Arial Narrow"/>
                <w:b/>
                <w:bCs/>
              </w:rPr>
            </w:pPr>
            <w:r w:rsidRPr="00A23780">
              <w:rPr>
                <w:rFonts w:ascii="Arial Narrow" w:hAnsi="Arial Narrow"/>
                <w:b/>
                <w:bCs/>
              </w:rPr>
              <w:t>Sous-</w:t>
            </w:r>
            <w:r>
              <w:rPr>
                <w:rFonts w:ascii="Arial Narrow" w:hAnsi="Arial Narrow"/>
                <w:b/>
                <w:bCs/>
              </w:rPr>
              <w:t>t</w:t>
            </w:r>
            <w:r w:rsidRPr="00A23780">
              <w:rPr>
                <w:rFonts w:ascii="Arial Narrow" w:hAnsi="Arial Narrow"/>
                <w:b/>
                <w:bCs/>
              </w:rPr>
              <w:t xml:space="preserve">otal </w:t>
            </w:r>
            <w:r>
              <w:rPr>
                <w:rFonts w:ascii="Arial Narrow" w:hAnsi="Arial Narrow"/>
                <w:b/>
                <w:bCs/>
              </w:rPr>
              <w:t>6</w:t>
            </w:r>
          </w:p>
        </w:tc>
        <w:tc>
          <w:tcPr>
            <w:tcW w:w="3544" w:type="dxa"/>
            <w:shd w:val="clear" w:color="auto" w:fill="auto"/>
          </w:tcPr>
          <w:p w14:paraId="256BA9AD" w14:textId="77777777" w:rsidR="00F74858" w:rsidRPr="00A23780" w:rsidRDefault="00F74858" w:rsidP="004C2D37">
            <w:pPr>
              <w:rPr>
                <w:rFonts w:ascii="Arial Narrow" w:hAnsi="Arial Narrow"/>
                <w:b/>
                <w:bCs/>
              </w:rPr>
            </w:pPr>
          </w:p>
        </w:tc>
        <w:tc>
          <w:tcPr>
            <w:tcW w:w="1559" w:type="dxa"/>
            <w:shd w:val="clear" w:color="auto" w:fill="auto"/>
          </w:tcPr>
          <w:p w14:paraId="2E592A7D" w14:textId="77777777" w:rsidR="00F74858" w:rsidRPr="00A23780" w:rsidRDefault="00F74858" w:rsidP="004C2D37">
            <w:pPr>
              <w:jc w:val="right"/>
              <w:rPr>
                <w:rFonts w:ascii="Arial Narrow" w:hAnsi="Arial Narrow"/>
                <w:b/>
                <w:bCs/>
              </w:rPr>
            </w:pPr>
            <w:r w:rsidRPr="00A23780">
              <w:rPr>
                <w:rFonts w:ascii="Arial Narrow" w:hAnsi="Arial Narrow"/>
                <w:b/>
                <w:bCs/>
              </w:rPr>
              <w:t>17 736 000</w:t>
            </w:r>
          </w:p>
        </w:tc>
        <w:tc>
          <w:tcPr>
            <w:tcW w:w="2835" w:type="dxa"/>
            <w:shd w:val="clear" w:color="auto" w:fill="auto"/>
          </w:tcPr>
          <w:p w14:paraId="2DBFD2AE" w14:textId="77777777" w:rsidR="00F74858" w:rsidRPr="00366F62" w:rsidRDefault="00F74858" w:rsidP="004C2D37">
            <w:pPr>
              <w:rPr>
                <w:rFonts w:ascii="Arial Narrow" w:hAnsi="Arial Narrow"/>
              </w:rPr>
            </w:pPr>
          </w:p>
        </w:tc>
        <w:tc>
          <w:tcPr>
            <w:tcW w:w="1560" w:type="dxa"/>
            <w:shd w:val="clear" w:color="auto" w:fill="auto"/>
          </w:tcPr>
          <w:p w14:paraId="33022BD0" w14:textId="77777777" w:rsidR="00F74858" w:rsidRPr="003F1A73" w:rsidRDefault="00F74858" w:rsidP="004C2D37">
            <w:pPr>
              <w:rPr>
                <w:rFonts w:ascii="Arial Narrow" w:hAnsi="Arial Narrow"/>
              </w:rPr>
            </w:pPr>
          </w:p>
        </w:tc>
      </w:tr>
      <w:tr w:rsidR="00F74858" w14:paraId="1D3A7884" w14:textId="77777777" w:rsidTr="008F7788">
        <w:tc>
          <w:tcPr>
            <w:tcW w:w="16302" w:type="dxa"/>
            <w:gridSpan w:val="5"/>
            <w:shd w:val="clear" w:color="auto" w:fill="C0504D" w:themeFill="accent2"/>
          </w:tcPr>
          <w:p w14:paraId="3BA7537B" w14:textId="77777777" w:rsidR="00F74858" w:rsidRPr="00260ACF" w:rsidRDefault="00F74858" w:rsidP="004C2D37">
            <w:pPr>
              <w:jc w:val="center"/>
              <w:rPr>
                <w:rFonts w:ascii="Arial Narrow" w:hAnsi="Arial Narrow"/>
                <w:b/>
                <w:bCs/>
              </w:rPr>
            </w:pPr>
            <w:r>
              <w:rPr>
                <w:rFonts w:ascii="Arial Narrow" w:hAnsi="Arial Narrow"/>
                <w:b/>
                <w:bCs/>
              </w:rPr>
              <w:t>Urbanisme /Habitat</w:t>
            </w:r>
          </w:p>
        </w:tc>
      </w:tr>
      <w:tr w:rsidR="00F74858" w14:paraId="6B7CDEDD" w14:textId="77777777" w:rsidTr="008F7788">
        <w:tc>
          <w:tcPr>
            <w:tcW w:w="6804" w:type="dxa"/>
            <w:shd w:val="clear" w:color="auto" w:fill="auto"/>
          </w:tcPr>
          <w:p w14:paraId="672E29D5" w14:textId="77777777" w:rsidR="00F74858" w:rsidRDefault="00F74858" w:rsidP="004C2D37">
            <w:pPr>
              <w:rPr>
                <w:rFonts w:ascii="Arial Narrow" w:hAnsi="Arial Narrow"/>
              </w:rPr>
            </w:pPr>
            <w:r>
              <w:rPr>
                <w:rFonts w:ascii="Arial Narrow" w:hAnsi="Arial Narrow"/>
              </w:rPr>
              <w:t>Confection carte permis d’occuper</w:t>
            </w:r>
          </w:p>
        </w:tc>
        <w:tc>
          <w:tcPr>
            <w:tcW w:w="3544" w:type="dxa"/>
            <w:shd w:val="clear" w:color="auto" w:fill="auto"/>
          </w:tcPr>
          <w:p w14:paraId="7107ADF6" w14:textId="77777777" w:rsidR="00F74858" w:rsidRPr="00366F62" w:rsidRDefault="00F74858" w:rsidP="004C2D37">
            <w:pPr>
              <w:jc w:val="center"/>
              <w:rPr>
                <w:rFonts w:ascii="Arial Narrow" w:hAnsi="Arial Narrow"/>
              </w:rPr>
            </w:pPr>
            <w:r>
              <w:rPr>
                <w:rFonts w:ascii="Arial Narrow" w:hAnsi="Arial Narrow"/>
              </w:rPr>
              <w:t>2021, 2022</w:t>
            </w:r>
          </w:p>
        </w:tc>
        <w:tc>
          <w:tcPr>
            <w:tcW w:w="1559" w:type="dxa"/>
            <w:shd w:val="clear" w:color="auto" w:fill="auto"/>
          </w:tcPr>
          <w:p w14:paraId="4EA9B18C" w14:textId="77777777" w:rsidR="00F74858" w:rsidRDefault="00F74858" w:rsidP="004C2D37">
            <w:pPr>
              <w:jc w:val="right"/>
              <w:rPr>
                <w:rFonts w:ascii="Arial Narrow" w:hAnsi="Arial Narrow"/>
              </w:rPr>
            </w:pPr>
            <w:r>
              <w:rPr>
                <w:rFonts w:ascii="Arial Narrow" w:hAnsi="Arial Narrow"/>
              </w:rPr>
              <w:t xml:space="preserve">25 539 920 </w:t>
            </w:r>
          </w:p>
        </w:tc>
        <w:tc>
          <w:tcPr>
            <w:tcW w:w="2835" w:type="dxa"/>
            <w:shd w:val="clear" w:color="auto" w:fill="auto"/>
          </w:tcPr>
          <w:p w14:paraId="5F0D3960" w14:textId="77777777" w:rsidR="00F74858" w:rsidRPr="00366F62" w:rsidRDefault="00F74858" w:rsidP="004C2D37">
            <w:pPr>
              <w:rPr>
                <w:rFonts w:ascii="Arial Narrow" w:hAnsi="Arial Narrow"/>
              </w:rPr>
            </w:pPr>
          </w:p>
        </w:tc>
        <w:tc>
          <w:tcPr>
            <w:tcW w:w="1560" w:type="dxa"/>
            <w:shd w:val="clear" w:color="auto" w:fill="auto"/>
          </w:tcPr>
          <w:p w14:paraId="195EF8D6" w14:textId="77777777" w:rsidR="00F74858" w:rsidRPr="003F1A73" w:rsidRDefault="00F74858" w:rsidP="004C2D37">
            <w:pPr>
              <w:rPr>
                <w:rFonts w:ascii="Arial Narrow" w:hAnsi="Arial Narrow"/>
              </w:rPr>
            </w:pPr>
          </w:p>
        </w:tc>
      </w:tr>
      <w:tr w:rsidR="00F74858" w14:paraId="40A2A61D" w14:textId="77777777" w:rsidTr="008F7788">
        <w:tc>
          <w:tcPr>
            <w:tcW w:w="6804" w:type="dxa"/>
            <w:shd w:val="clear" w:color="auto" w:fill="auto"/>
          </w:tcPr>
          <w:p w14:paraId="307EBC2C" w14:textId="77777777" w:rsidR="00F74858" w:rsidRPr="00454843" w:rsidRDefault="00F74858" w:rsidP="004C2D37">
            <w:pPr>
              <w:rPr>
                <w:rFonts w:ascii="Arial Narrow" w:hAnsi="Arial Narrow"/>
                <w:b/>
                <w:bCs/>
              </w:rPr>
            </w:pPr>
            <w:r w:rsidRPr="00454843">
              <w:rPr>
                <w:rFonts w:ascii="Arial Narrow" w:hAnsi="Arial Narrow"/>
                <w:b/>
                <w:bCs/>
              </w:rPr>
              <w:t>Sous-</w:t>
            </w:r>
            <w:r>
              <w:rPr>
                <w:rFonts w:ascii="Arial Narrow" w:hAnsi="Arial Narrow"/>
                <w:b/>
                <w:bCs/>
              </w:rPr>
              <w:t>t</w:t>
            </w:r>
            <w:r w:rsidRPr="00454843">
              <w:rPr>
                <w:rFonts w:ascii="Arial Narrow" w:hAnsi="Arial Narrow"/>
                <w:b/>
                <w:bCs/>
              </w:rPr>
              <w:t>otal</w:t>
            </w:r>
            <w:r>
              <w:rPr>
                <w:rFonts w:ascii="Arial Narrow" w:hAnsi="Arial Narrow"/>
                <w:b/>
                <w:bCs/>
              </w:rPr>
              <w:t xml:space="preserve"> 7</w:t>
            </w:r>
          </w:p>
        </w:tc>
        <w:tc>
          <w:tcPr>
            <w:tcW w:w="3544" w:type="dxa"/>
            <w:shd w:val="clear" w:color="auto" w:fill="auto"/>
          </w:tcPr>
          <w:p w14:paraId="0905AF71" w14:textId="77777777" w:rsidR="00F74858" w:rsidRPr="00454843" w:rsidRDefault="00F74858" w:rsidP="004C2D37">
            <w:pPr>
              <w:rPr>
                <w:rFonts w:ascii="Arial Narrow" w:hAnsi="Arial Narrow"/>
                <w:b/>
                <w:bCs/>
              </w:rPr>
            </w:pPr>
          </w:p>
        </w:tc>
        <w:tc>
          <w:tcPr>
            <w:tcW w:w="1559" w:type="dxa"/>
            <w:shd w:val="clear" w:color="auto" w:fill="auto"/>
          </w:tcPr>
          <w:p w14:paraId="3A283228" w14:textId="77777777" w:rsidR="00F74858" w:rsidRPr="00454843" w:rsidRDefault="00F74858" w:rsidP="004C2D37">
            <w:pPr>
              <w:jc w:val="right"/>
              <w:rPr>
                <w:rFonts w:ascii="Arial Narrow" w:hAnsi="Arial Narrow"/>
                <w:b/>
                <w:bCs/>
              </w:rPr>
            </w:pPr>
            <w:r w:rsidRPr="00454843">
              <w:rPr>
                <w:rFonts w:ascii="Arial Narrow" w:hAnsi="Arial Narrow"/>
                <w:b/>
                <w:bCs/>
              </w:rPr>
              <w:t>25 539 920</w:t>
            </w:r>
          </w:p>
        </w:tc>
        <w:tc>
          <w:tcPr>
            <w:tcW w:w="2835" w:type="dxa"/>
            <w:shd w:val="clear" w:color="auto" w:fill="auto"/>
          </w:tcPr>
          <w:p w14:paraId="3318F389" w14:textId="77777777" w:rsidR="00F74858" w:rsidRPr="00366F62" w:rsidRDefault="00F74858" w:rsidP="004C2D37">
            <w:pPr>
              <w:rPr>
                <w:rFonts w:ascii="Arial Narrow" w:hAnsi="Arial Narrow"/>
              </w:rPr>
            </w:pPr>
          </w:p>
        </w:tc>
        <w:tc>
          <w:tcPr>
            <w:tcW w:w="1560" w:type="dxa"/>
            <w:shd w:val="clear" w:color="auto" w:fill="auto"/>
          </w:tcPr>
          <w:p w14:paraId="5F43A1CA" w14:textId="77777777" w:rsidR="00F74858" w:rsidRPr="003F1A73" w:rsidRDefault="00F74858" w:rsidP="004C2D37">
            <w:pPr>
              <w:rPr>
                <w:rFonts w:ascii="Arial Narrow" w:hAnsi="Arial Narrow"/>
              </w:rPr>
            </w:pPr>
          </w:p>
        </w:tc>
      </w:tr>
      <w:tr w:rsidR="00F74858" w14:paraId="2AACE432" w14:textId="77777777" w:rsidTr="008F7788">
        <w:tc>
          <w:tcPr>
            <w:tcW w:w="16302" w:type="dxa"/>
            <w:gridSpan w:val="5"/>
            <w:shd w:val="clear" w:color="auto" w:fill="7F7F7F" w:themeFill="text1" w:themeFillTint="80"/>
          </w:tcPr>
          <w:p w14:paraId="3ACB774F" w14:textId="77777777" w:rsidR="00F74858" w:rsidRPr="001876D2" w:rsidRDefault="00F74858" w:rsidP="004C2D37">
            <w:pPr>
              <w:jc w:val="center"/>
              <w:rPr>
                <w:rFonts w:ascii="Arial Narrow" w:hAnsi="Arial Narrow"/>
                <w:b/>
                <w:bCs/>
              </w:rPr>
            </w:pPr>
            <w:r w:rsidRPr="001876D2">
              <w:rPr>
                <w:rFonts w:ascii="Arial Narrow" w:hAnsi="Arial Narrow"/>
                <w:b/>
                <w:bCs/>
              </w:rPr>
              <w:t>Infrastructures/Equipements</w:t>
            </w:r>
          </w:p>
        </w:tc>
      </w:tr>
      <w:tr w:rsidR="00F74858" w14:paraId="0ED69997" w14:textId="77777777" w:rsidTr="008F7788">
        <w:tc>
          <w:tcPr>
            <w:tcW w:w="6804" w:type="dxa"/>
            <w:shd w:val="clear" w:color="auto" w:fill="auto"/>
          </w:tcPr>
          <w:p w14:paraId="45BB2B7B" w14:textId="77777777" w:rsidR="00F74858" w:rsidRPr="00366F62" w:rsidRDefault="00F74858" w:rsidP="004C2D37">
            <w:pPr>
              <w:rPr>
                <w:rFonts w:ascii="Arial Narrow" w:hAnsi="Arial Narrow"/>
              </w:rPr>
            </w:pPr>
            <w:r>
              <w:rPr>
                <w:rFonts w:ascii="Arial Narrow" w:hAnsi="Arial Narrow"/>
              </w:rPr>
              <w:t xml:space="preserve">Etude de faisabilité du marché de Namalé </w:t>
            </w:r>
          </w:p>
        </w:tc>
        <w:tc>
          <w:tcPr>
            <w:tcW w:w="3544" w:type="dxa"/>
            <w:shd w:val="clear" w:color="auto" w:fill="auto"/>
          </w:tcPr>
          <w:p w14:paraId="387FD4F1" w14:textId="77777777" w:rsidR="00F74858" w:rsidRPr="00366F62" w:rsidRDefault="00F74858" w:rsidP="004C2D37">
            <w:pPr>
              <w:rPr>
                <w:rFonts w:ascii="Arial Narrow" w:hAnsi="Arial Narrow"/>
              </w:rPr>
            </w:pPr>
          </w:p>
        </w:tc>
        <w:tc>
          <w:tcPr>
            <w:tcW w:w="1559" w:type="dxa"/>
            <w:shd w:val="clear" w:color="auto" w:fill="auto"/>
          </w:tcPr>
          <w:p w14:paraId="1B18F16D" w14:textId="77777777" w:rsidR="00F74858" w:rsidRPr="00366F62" w:rsidRDefault="00F74858" w:rsidP="004C2D37">
            <w:pPr>
              <w:jc w:val="right"/>
              <w:rPr>
                <w:rFonts w:ascii="Arial Narrow" w:hAnsi="Arial Narrow"/>
              </w:rPr>
            </w:pPr>
            <w:r>
              <w:rPr>
                <w:rFonts w:ascii="Arial Narrow" w:hAnsi="Arial Narrow"/>
              </w:rPr>
              <w:t>4 897 000</w:t>
            </w:r>
          </w:p>
        </w:tc>
        <w:tc>
          <w:tcPr>
            <w:tcW w:w="2835" w:type="dxa"/>
            <w:shd w:val="clear" w:color="auto" w:fill="auto"/>
          </w:tcPr>
          <w:p w14:paraId="26F2AE34" w14:textId="77777777" w:rsidR="00F74858" w:rsidRPr="00366F62" w:rsidRDefault="00F74858" w:rsidP="004C2D37">
            <w:pPr>
              <w:rPr>
                <w:rFonts w:ascii="Arial Narrow" w:hAnsi="Arial Narrow"/>
              </w:rPr>
            </w:pPr>
          </w:p>
        </w:tc>
        <w:tc>
          <w:tcPr>
            <w:tcW w:w="1560" w:type="dxa"/>
            <w:shd w:val="clear" w:color="auto" w:fill="auto"/>
          </w:tcPr>
          <w:p w14:paraId="4711BEEE" w14:textId="77777777" w:rsidR="00F74858" w:rsidRPr="003F1A73" w:rsidRDefault="00F74858" w:rsidP="004C2D37">
            <w:pPr>
              <w:rPr>
                <w:rFonts w:ascii="Arial Narrow" w:hAnsi="Arial Narrow"/>
              </w:rPr>
            </w:pPr>
          </w:p>
        </w:tc>
      </w:tr>
      <w:tr w:rsidR="00F74858" w14:paraId="39B21938" w14:textId="77777777" w:rsidTr="008F7788">
        <w:tc>
          <w:tcPr>
            <w:tcW w:w="6804" w:type="dxa"/>
            <w:shd w:val="clear" w:color="auto" w:fill="auto"/>
          </w:tcPr>
          <w:p w14:paraId="59CEE343" w14:textId="77777777" w:rsidR="00F74858" w:rsidRPr="00366F62" w:rsidRDefault="00F74858" w:rsidP="004C2D37">
            <w:pPr>
              <w:rPr>
                <w:rFonts w:ascii="Arial Narrow" w:hAnsi="Arial Narrow"/>
              </w:rPr>
            </w:pPr>
            <w:r>
              <w:rPr>
                <w:rFonts w:ascii="Arial Narrow" w:hAnsi="Arial Narrow"/>
              </w:rPr>
              <w:t xml:space="preserve">Construction fosse septique à la mairie </w:t>
            </w:r>
          </w:p>
        </w:tc>
        <w:tc>
          <w:tcPr>
            <w:tcW w:w="3544" w:type="dxa"/>
            <w:shd w:val="clear" w:color="auto" w:fill="auto"/>
          </w:tcPr>
          <w:p w14:paraId="70F15E06" w14:textId="77777777" w:rsidR="00F74858" w:rsidRPr="00366F62" w:rsidRDefault="00F74858" w:rsidP="004C2D37">
            <w:pPr>
              <w:rPr>
                <w:rFonts w:ascii="Arial Narrow" w:hAnsi="Arial Narrow"/>
              </w:rPr>
            </w:pPr>
            <w:r>
              <w:rPr>
                <w:rFonts w:ascii="Arial Narrow" w:hAnsi="Arial Narrow"/>
              </w:rPr>
              <w:t>2022</w:t>
            </w:r>
          </w:p>
        </w:tc>
        <w:tc>
          <w:tcPr>
            <w:tcW w:w="1559" w:type="dxa"/>
            <w:shd w:val="clear" w:color="auto" w:fill="auto"/>
          </w:tcPr>
          <w:p w14:paraId="76B10077" w14:textId="77777777" w:rsidR="00F74858" w:rsidRPr="00366F62" w:rsidRDefault="00F74858" w:rsidP="004C2D37">
            <w:pPr>
              <w:jc w:val="right"/>
              <w:rPr>
                <w:rFonts w:ascii="Arial Narrow" w:hAnsi="Arial Narrow"/>
              </w:rPr>
            </w:pPr>
          </w:p>
        </w:tc>
        <w:tc>
          <w:tcPr>
            <w:tcW w:w="2835" w:type="dxa"/>
            <w:shd w:val="clear" w:color="auto" w:fill="auto"/>
          </w:tcPr>
          <w:p w14:paraId="7F6BD1D5" w14:textId="77777777" w:rsidR="00F74858" w:rsidRPr="00366F62" w:rsidRDefault="00F74858" w:rsidP="004C2D37">
            <w:pPr>
              <w:rPr>
                <w:rFonts w:ascii="Arial Narrow" w:hAnsi="Arial Narrow"/>
              </w:rPr>
            </w:pPr>
          </w:p>
        </w:tc>
        <w:tc>
          <w:tcPr>
            <w:tcW w:w="1560" w:type="dxa"/>
            <w:shd w:val="clear" w:color="auto" w:fill="auto"/>
          </w:tcPr>
          <w:p w14:paraId="665DDB47" w14:textId="77777777" w:rsidR="00F74858" w:rsidRPr="003F1A73" w:rsidRDefault="00F74858" w:rsidP="004C2D37">
            <w:pPr>
              <w:rPr>
                <w:rFonts w:ascii="Arial Narrow" w:hAnsi="Arial Narrow"/>
              </w:rPr>
            </w:pPr>
          </w:p>
        </w:tc>
      </w:tr>
      <w:tr w:rsidR="00F74858" w14:paraId="057BEC2C" w14:textId="77777777" w:rsidTr="008F7788">
        <w:tc>
          <w:tcPr>
            <w:tcW w:w="6804" w:type="dxa"/>
            <w:shd w:val="clear" w:color="auto" w:fill="auto"/>
          </w:tcPr>
          <w:p w14:paraId="007E5ECD" w14:textId="77777777" w:rsidR="00F74858" w:rsidRDefault="00F74858" w:rsidP="004C2D37">
            <w:pPr>
              <w:rPr>
                <w:rFonts w:ascii="Arial Narrow" w:hAnsi="Arial Narrow"/>
              </w:rPr>
            </w:pPr>
            <w:r>
              <w:rPr>
                <w:rFonts w:ascii="Arial Narrow" w:hAnsi="Arial Narrow"/>
              </w:rPr>
              <w:t xml:space="preserve">Acquisition de fonds pour le marché de Namalé </w:t>
            </w:r>
          </w:p>
        </w:tc>
        <w:tc>
          <w:tcPr>
            <w:tcW w:w="3544" w:type="dxa"/>
            <w:shd w:val="clear" w:color="auto" w:fill="auto"/>
          </w:tcPr>
          <w:p w14:paraId="0B078FB4" w14:textId="77777777" w:rsidR="00F74858" w:rsidRDefault="00F74858" w:rsidP="004C2D37">
            <w:pPr>
              <w:rPr>
                <w:rFonts w:ascii="Arial Narrow" w:hAnsi="Arial Narrow"/>
              </w:rPr>
            </w:pPr>
            <w:r>
              <w:rPr>
                <w:rFonts w:ascii="Arial Narrow" w:hAnsi="Arial Narrow"/>
              </w:rPr>
              <w:t>2024(prévision)</w:t>
            </w:r>
          </w:p>
        </w:tc>
        <w:tc>
          <w:tcPr>
            <w:tcW w:w="1559" w:type="dxa"/>
            <w:shd w:val="clear" w:color="auto" w:fill="auto"/>
          </w:tcPr>
          <w:p w14:paraId="3C20ACD5" w14:textId="77777777" w:rsidR="00F74858" w:rsidRPr="00366F62" w:rsidRDefault="00F74858" w:rsidP="004C2D37">
            <w:pPr>
              <w:jc w:val="right"/>
              <w:rPr>
                <w:rFonts w:ascii="Arial Narrow" w:hAnsi="Arial Narrow"/>
              </w:rPr>
            </w:pPr>
          </w:p>
        </w:tc>
        <w:tc>
          <w:tcPr>
            <w:tcW w:w="2835" w:type="dxa"/>
            <w:shd w:val="clear" w:color="auto" w:fill="auto"/>
          </w:tcPr>
          <w:p w14:paraId="4C932E73" w14:textId="77777777" w:rsidR="00F74858" w:rsidRPr="00366F62" w:rsidRDefault="00F74858" w:rsidP="004C2D37">
            <w:pPr>
              <w:rPr>
                <w:rFonts w:ascii="Arial Narrow" w:hAnsi="Arial Narrow"/>
              </w:rPr>
            </w:pPr>
          </w:p>
        </w:tc>
        <w:tc>
          <w:tcPr>
            <w:tcW w:w="1560" w:type="dxa"/>
            <w:shd w:val="clear" w:color="auto" w:fill="auto"/>
          </w:tcPr>
          <w:p w14:paraId="4569C373" w14:textId="77777777" w:rsidR="00F74858" w:rsidRPr="003F1A73" w:rsidRDefault="00F74858" w:rsidP="004C2D37">
            <w:pPr>
              <w:rPr>
                <w:rFonts w:ascii="Arial Narrow" w:hAnsi="Arial Narrow"/>
              </w:rPr>
            </w:pPr>
          </w:p>
        </w:tc>
      </w:tr>
      <w:tr w:rsidR="00F74858" w14:paraId="5C1352F4" w14:textId="77777777" w:rsidTr="008F7788">
        <w:tc>
          <w:tcPr>
            <w:tcW w:w="6804" w:type="dxa"/>
            <w:shd w:val="clear" w:color="auto" w:fill="auto"/>
          </w:tcPr>
          <w:p w14:paraId="7E1FFBD8" w14:textId="77777777" w:rsidR="00F74858" w:rsidRDefault="00F74858" w:rsidP="004C2D37">
            <w:pPr>
              <w:rPr>
                <w:rFonts w:ascii="Arial Narrow" w:hAnsi="Arial Narrow"/>
              </w:rPr>
            </w:pPr>
            <w:r w:rsidRPr="00551535">
              <w:rPr>
                <w:rFonts w:ascii="Arial Narrow" w:hAnsi="Arial Narrow"/>
              </w:rPr>
              <w:t>Construction d’un centre secondaire d’état civil à Kognoumani</w:t>
            </w:r>
          </w:p>
        </w:tc>
        <w:tc>
          <w:tcPr>
            <w:tcW w:w="3544" w:type="dxa"/>
            <w:shd w:val="clear" w:color="auto" w:fill="auto"/>
          </w:tcPr>
          <w:p w14:paraId="2C0D7F96" w14:textId="77777777" w:rsidR="00F74858" w:rsidRPr="00366F62" w:rsidRDefault="00F74858" w:rsidP="004C2D37">
            <w:pPr>
              <w:rPr>
                <w:rFonts w:ascii="Arial Narrow" w:hAnsi="Arial Narrow"/>
              </w:rPr>
            </w:pPr>
            <w:r w:rsidRPr="00983781">
              <w:rPr>
                <w:rFonts w:ascii="Arial Narrow" w:hAnsi="Arial Narrow"/>
              </w:rPr>
              <w:t>2022</w:t>
            </w:r>
          </w:p>
        </w:tc>
        <w:tc>
          <w:tcPr>
            <w:tcW w:w="1559" w:type="dxa"/>
            <w:shd w:val="clear" w:color="auto" w:fill="auto"/>
          </w:tcPr>
          <w:p w14:paraId="1CE4698C" w14:textId="77777777" w:rsidR="00F74858" w:rsidRPr="00366F62" w:rsidRDefault="00F74858" w:rsidP="004C2D37">
            <w:pPr>
              <w:jc w:val="right"/>
              <w:rPr>
                <w:rFonts w:ascii="Arial Narrow" w:hAnsi="Arial Narrow"/>
              </w:rPr>
            </w:pPr>
            <w:r>
              <w:rPr>
                <w:rFonts w:ascii="Arial Narrow" w:hAnsi="Arial Narrow"/>
              </w:rPr>
              <w:t xml:space="preserve">   </w:t>
            </w:r>
            <w:r w:rsidRPr="00983781">
              <w:rPr>
                <w:rFonts w:ascii="Arial Narrow" w:hAnsi="Arial Narrow"/>
              </w:rPr>
              <w:t>5 793 520</w:t>
            </w:r>
          </w:p>
        </w:tc>
        <w:tc>
          <w:tcPr>
            <w:tcW w:w="2835" w:type="dxa"/>
            <w:shd w:val="clear" w:color="auto" w:fill="auto"/>
          </w:tcPr>
          <w:p w14:paraId="01B1E15A" w14:textId="77777777" w:rsidR="00F74858" w:rsidRPr="00366F62" w:rsidRDefault="00F74858" w:rsidP="004C2D37">
            <w:pPr>
              <w:rPr>
                <w:rFonts w:ascii="Arial Narrow" w:hAnsi="Arial Narrow"/>
              </w:rPr>
            </w:pPr>
            <w:r w:rsidRPr="00983781">
              <w:rPr>
                <w:rFonts w:ascii="Arial Narrow" w:hAnsi="Arial Narrow"/>
              </w:rPr>
              <w:t xml:space="preserve">Fonds propres </w:t>
            </w:r>
          </w:p>
        </w:tc>
        <w:tc>
          <w:tcPr>
            <w:tcW w:w="1560" w:type="dxa"/>
            <w:shd w:val="clear" w:color="auto" w:fill="auto"/>
          </w:tcPr>
          <w:p w14:paraId="201EE3BB" w14:textId="77777777" w:rsidR="00F74858" w:rsidRPr="003F1A73" w:rsidRDefault="00F74858" w:rsidP="004C2D37">
            <w:pPr>
              <w:rPr>
                <w:rFonts w:ascii="Arial Narrow" w:hAnsi="Arial Narrow"/>
              </w:rPr>
            </w:pPr>
          </w:p>
        </w:tc>
      </w:tr>
      <w:tr w:rsidR="00F74858" w14:paraId="0DE1A631" w14:textId="77777777" w:rsidTr="008F7788">
        <w:tc>
          <w:tcPr>
            <w:tcW w:w="6804" w:type="dxa"/>
            <w:shd w:val="clear" w:color="auto" w:fill="auto"/>
          </w:tcPr>
          <w:p w14:paraId="6C623933" w14:textId="77777777" w:rsidR="00F74858" w:rsidRPr="00551535" w:rsidRDefault="00F74858" w:rsidP="004C2D37">
            <w:pPr>
              <w:rPr>
                <w:rFonts w:ascii="Arial Narrow" w:hAnsi="Arial Narrow"/>
              </w:rPr>
            </w:pPr>
            <w:r w:rsidRPr="00551535">
              <w:rPr>
                <w:rFonts w:ascii="Arial Narrow" w:hAnsi="Arial Narrow"/>
              </w:rPr>
              <w:t>Construction d’un bloc de 02 latrines et clôture du centre secondaire d’état civil à Kognoumani</w:t>
            </w:r>
          </w:p>
        </w:tc>
        <w:tc>
          <w:tcPr>
            <w:tcW w:w="3544" w:type="dxa"/>
            <w:shd w:val="clear" w:color="auto" w:fill="auto"/>
          </w:tcPr>
          <w:p w14:paraId="0F393C36" w14:textId="77777777" w:rsidR="00F74858" w:rsidRPr="00983781" w:rsidRDefault="00F74858" w:rsidP="004C2D37">
            <w:pPr>
              <w:rPr>
                <w:rFonts w:ascii="Arial Narrow" w:hAnsi="Arial Narrow"/>
              </w:rPr>
            </w:pPr>
            <w:r w:rsidRPr="00983781">
              <w:rPr>
                <w:rFonts w:ascii="Arial Narrow" w:hAnsi="Arial Narrow"/>
              </w:rPr>
              <w:t>2022</w:t>
            </w:r>
          </w:p>
        </w:tc>
        <w:tc>
          <w:tcPr>
            <w:tcW w:w="1559" w:type="dxa"/>
            <w:shd w:val="clear" w:color="auto" w:fill="auto"/>
          </w:tcPr>
          <w:p w14:paraId="21C79FA3" w14:textId="77777777" w:rsidR="00F74858" w:rsidRDefault="00F74858" w:rsidP="004C2D37">
            <w:pPr>
              <w:jc w:val="right"/>
              <w:rPr>
                <w:rFonts w:ascii="Arial Narrow" w:hAnsi="Arial Narrow"/>
              </w:rPr>
            </w:pPr>
            <w:r>
              <w:rPr>
                <w:rFonts w:ascii="Arial Narrow" w:hAnsi="Arial Narrow"/>
              </w:rPr>
              <w:t xml:space="preserve">   </w:t>
            </w:r>
            <w:r w:rsidRPr="00983781">
              <w:rPr>
                <w:rFonts w:ascii="Arial Narrow" w:hAnsi="Arial Narrow"/>
              </w:rPr>
              <w:t xml:space="preserve">6 128 850 </w:t>
            </w:r>
          </w:p>
        </w:tc>
        <w:tc>
          <w:tcPr>
            <w:tcW w:w="2835" w:type="dxa"/>
            <w:shd w:val="clear" w:color="auto" w:fill="auto"/>
          </w:tcPr>
          <w:p w14:paraId="0243F6A7" w14:textId="77777777" w:rsidR="00F74858" w:rsidRPr="00983781" w:rsidRDefault="00F74858" w:rsidP="004C2D37">
            <w:pPr>
              <w:rPr>
                <w:rFonts w:ascii="Arial Narrow" w:hAnsi="Arial Narrow"/>
              </w:rPr>
            </w:pPr>
            <w:r w:rsidRPr="00983781">
              <w:rPr>
                <w:rFonts w:ascii="Arial Narrow" w:hAnsi="Arial Narrow"/>
              </w:rPr>
              <w:t xml:space="preserve">Fonds propres </w:t>
            </w:r>
          </w:p>
        </w:tc>
        <w:tc>
          <w:tcPr>
            <w:tcW w:w="1560" w:type="dxa"/>
            <w:shd w:val="clear" w:color="auto" w:fill="auto"/>
          </w:tcPr>
          <w:p w14:paraId="045A0E42" w14:textId="77777777" w:rsidR="00F74858" w:rsidRPr="003F1A73" w:rsidRDefault="00F74858" w:rsidP="004C2D37">
            <w:pPr>
              <w:rPr>
                <w:rFonts w:ascii="Arial Narrow" w:hAnsi="Arial Narrow"/>
              </w:rPr>
            </w:pPr>
          </w:p>
        </w:tc>
      </w:tr>
      <w:tr w:rsidR="00F74858" w14:paraId="0FBF2D60" w14:textId="77777777" w:rsidTr="008F7788">
        <w:tc>
          <w:tcPr>
            <w:tcW w:w="6804" w:type="dxa"/>
            <w:shd w:val="clear" w:color="auto" w:fill="auto"/>
          </w:tcPr>
          <w:p w14:paraId="24B1505A" w14:textId="77777777" w:rsidR="00F74858" w:rsidRDefault="00F74858" w:rsidP="004C2D37">
            <w:pPr>
              <w:rPr>
                <w:rFonts w:ascii="Arial Narrow" w:hAnsi="Arial Narrow"/>
              </w:rPr>
            </w:pPr>
            <w:r>
              <w:rPr>
                <w:rFonts w:ascii="Arial Narrow" w:hAnsi="Arial Narrow"/>
              </w:rPr>
              <w:t>Travaux d’études, de surveillance, clôture, d’achèvement centre principal</w:t>
            </w:r>
          </w:p>
        </w:tc>
        <w:tc>
          <w:tcPr>
            <w:tcW w:w="3544" w:type="dxa"/>
            <w:shd w:val="clear" w:color="auto" w:fill="auto"/>
          </w:tcPr>
          <w:p w14:paraId="41645DE1" w14:textId="77777777" w:rsidR="00F74858" w:rsidRPr="00366F62" w:rsidRDefault="00F74858" w:rsidP="004C2D37">
            <w:pPr>
              <w:rPr>
                <w:rFonts w:ascii="Arial Narrow" w:hAnsi="Arial Narrow"/>
              </w:rPr>
            </w:pPr>
            <w:r>
              <w:rPr>
                <w:rFonts w:ascii="Arial Narrow" w:hAnsi="Arial Narrow"/>
              </w:rPr>
              <w:t>2021/2023</w:t>
            </w:r>
          </w:p>
        </w:tc>
        <w:tc>
          <w:tcPr>
            <w:tcW w:w="1559" w:type="dxa"/>
            <w:shd w:val="clear" w:color="auto" w:fill="auto"/>
          </w:tcPr>
          <w:p w14:paraId="42726661" w14:textId="77777777" w:rsidR="00F74858" w:rsidRPr="00366F62" w:rsidRDefault="00F74858" w:rsidP="004C2D37">
            <w:pPr>
              <w:jc w:val="right"/>
              <w:rPr>
                <w:rFonts w:ascii="Arial Narrow" w:hAnsi="Arial Narrow"/>
              </w:rPr>
            </w:pPr>
            <w:r>
              <w:rPr>
                <w:rFonts w:ascii="Arial Narrow" w:hAnsi="Arial Narrow"/>
              </w:rPr>
              <w:t>14 103 395</w:t>
            </w:r>
          </w:p>
        </w:tc>
        <w:tc>
          <w:tcPr>
            <w:tcW w:w="2835" w:type="dxa"/>
            <w:shd w:val="clear" w:color="auto" w:fill="auto"/>
          </w:tcPr>
          <w:p w14:paraId="39CE6D1B" w14:textId="77777777" w:rsidR="00F74858" w:rsidRPr="00366F62" w:rsidRDefault="00F74858" w:rsidP="004C2D37">
            <w:pPr>
              <w:rPr>
                <w:rFonts w:ascii="Arial Narrow" w:hAnsi="Arial Narrow"/>
              </w:rPr>
            </w:pPr>
          </w:p>
        </w:tc>
        <w:tc>
          <w:tcPr>
            <w:tcW w:w="1560" w:type="dxa"/>
            <w:shd w:val="clear" w:color="auto" w:fill="auto"/>
          </w:tcPr>
          <w:p w14:paraId="3F3C84CB" w14:textId="77777777" w:rsidR="00F74858" w:rsidRPr="003F1A73" w:rsidRDefault="00F74858" w:rsidP="004C2D37">
            <w:pPr>
              <w:rPr>
                <w:rFonts w:ascii="Arial Narrow" w:hAnsi="Arial Narrow"/>
              </w:rPr>
            </w:pPr>
          </w:p>
        </w:tc>
      </w:tr>
      <w:tr w:rsidR="00F74858" w14:paraId="29012EB8" w14:textId="77777777" w:rsidTr="008F7788">
        <w:tc>
          <w:tcPr>
            <w:tcW w:w="6804" w:type="dxa"/>
            <w:shd w:val="clear" w:color="auto" w:fill="auto"/>
          </w:tcPr>
          <w:p w14:paraId="343C763F" w14:textId="77777777" w:rsidR="00F74858" w:rsidRDefault="00F74858" w:rsidP="004C2D37">
            <w:pPr>
              <w:rPr>
                <w:rFonts w:ascii="Arial Narrow" w:hAnsi="Arial Narrow"/>
              </w:rPr>
            </w:pPr>
            <w:r w:rsidRPr="00551535">
              <w:rPr>
                <w:rFonts w:ascii="Arial Narrow" w:hAnsi="Arial Narrow"/>
              </w:rPr>
              <w:t>Construction d’un centre secondaire d’état civil à N’Gabacoro</w:t>
            </w:r>
          </w:p>
        </w:tc>
        <w:tc>
          <w:tcPr>
            <w:tcW w:w="3544" w:type="dxa"/>
            <w:shd w:val="clear" w:color="auto" w:fill="auto"/>
          </w:tcPr>
          <w:p w14:paraId="0E911579" w14:textId="77777777" w:rsidR="00F74858" w:rsidRPr="00366F62" w:rsidRDefault="00F74858" w:rsidP="004C2D37">
            <w:pPr>
              <w:rPr>
                <w:rFonts w:ascii="Arial Narrow" w:hAnsi="Arial Narrow"/>
              </w:rPr>
            </w:pPr>
            <w:r w:rsidRPr="00983781">
              <w:rPr>
                <w:rFonts w:ascii="Arial Narrow" w:hAnsi="Arial Narrow"/>
              </w:rPr>
              <w:t>2022</w:t>
            </w:r>
          </w:p>
        </w:tc>
        <w:tc>
          <w:tcPr>
            <w:tcW w:w="1559" w:type="dxa"/>
            <w:shd w:val="clear" w:color="auto" w:fill="auto"/>
          </w:tcPr>
          <w:p w14:paraId="6EF17A7A" w14:textId="77777777" w:rsidR="00F74858" w:rsidRPr="00366F62" w:rsidRDefault="00F74858" w:rsidP="004C2D37">
            <w:pPr>
              <w:jc w:val="right"/>
              <w:rPr>
                <w:rFonts w:ascii="Arial Narrow" w:hAnsi="Arial Narrow"/>
              </w:rPr>
            </w:pPr>
            <w:r w:rsidRPr="00983781">
              <w:rPr>
                <w:rFonts w:ascii="Arial Narrow" w:hAnsi="Arial Narrow"/>
              </w:rPr>
              <w:t>13 488 910</w:t>
            </w:r>
          </w:p>
        </w:tc>
        <w:tc>
          <w:tcPr>
            <w:tcW w:w="2835" w:type="dxa"/>
            <w:shd w:val="clear" w:color="auto" w:fill="auto"/>
          </w:tcPr>
          <w:p w14:paraId="40F48B03" w14:textId="77777777" w:rsidR="00F74858" w:rsidRPr="00366F62" w:rsidRDefault="00F74858" w:rsidP="004C2D37">
            <w:pPr>
              <w:rPr>
                <w:rFonts w:ascii="Arial Narrow" w:hAnsi="Arial Narrow"/>
              </w:rPr>
            </w:pPr>
          </w:p>
        </w:tc>
        <w:tc>
          <w:tcPr>
            <w:tcW w:w="1560" w:type="dxa"/>
            <w:shd w:val="clear" w:color="auto" w:fill="auto"/>
          </w:tcPr>
          <w:p w14:paraId="0085D320" w14:textId="77777777" w:rsidR="00F74858" w:rsidRPr="003F1A73" w:rsidRDefault="00F74858" w:rsidP="004C2D37">
            <w:pPr>
              <w:rPr>
                <w:rFonts w:ascii="Arial Narrow" w:hAnsi="Arial Narrow"/>
              </w:rPr>
            </w:pPr>
          </w:p>
        </w:tc>
      </w:tr>
      <w:tr w:rsidR="00F74858" w14:paraId="1A4D8AA3" w14:textId="77777777" w:rsidTr="008F7788">
        <w:tc>
          <w:tcPr>
            <w:tcW w:w="6804" w:type="dxa"/>
            <w:shd w:val="clear" w:color="auto" w:fill="auto"/>
          </w:tcPr>
          <w:p w14:paraId="2D6A163F" w14:textId="77777777" w:rsidR="00F74858" w:rsidRPr="00551535" w:rsidRDefault="00F74858" w:rsidP="004C2D37">
            <w:pPr>
              <w:rPr>
                <w:rFonts w:ascii="Arial Narrow" w:hAnsi="Arial Narrow"/>
              </w:rPr>
            </w:pPr>
            <w:r w:rsidRPr="00551535">
              <w:rPr>
                <w:rFonts w:ascii="Arial Narrow" w:hAnsi="Arial Narrow"/>
              </w:rPr>
              <w:t>Equipement du centre secondaire d’état civil de N’Gabacoro</w:t>
            </w:r>
          </w:p>
        </w:tc>
        <w:tc>
          <w:tcPr>
            <w:tcW w:w="3544" w:type="dxa"/>
            <w:shd w:val="clear" w:color="auto" w:fill="auto"/>
          </w:tcPr>
          <w:p w14:paraId="59E44637" w14:textId="77777777" w:rsidR="00F74858" w:rsidRPr="00983781" w:rsidRDefault="00F74858" w:rsidP="004C2D37">
            <w:pPr>
              <w:rPr>
                <w:rFonts w:ascii="Arial Narrow" w:hAnsi="Arial Narrow"/>
              </w:rPr>
            </w:pPr>
            <w:r w:rsidRPr="00983781">
              <w:rPr>
                <w:rFonts w:ascii="Arial Narrow" w:hAnsi="Arial Narrow"/>
              </w:rPr>
              <w:t>2023</w:t>
            </w:r>
          </w:p>
        </w:tc>
        <w:tc>
          <w:tcPr>
            <w:tcW w:w="1559" w:type="dxa"/>
            <w:shd w:val="clear" w:color="auto" w:fill="auto"/>
          </w:tcPr>
          <w:p w14:paraId="25668D94" w14:textId="77777777" w:rsidR="00F74858" w:rsidRPr="00983781" w:rsidRDefault="00F74858" w:rsidP="004C2D37">
            <w:pPr>
              <w:jc w:val="right"/>
              <w:rPr>
                <w:rFonts w:ascii="Arial Narrow" w:hAnsi="Arial Narrow"/>
              </w:rPr>
            </w:pPr>
            <w:r>
              <w:rPr>
                <w:rFonts w:ascii="Arial Narrow" w:hAnsi="Arial Narrow"/>
              </w:rPr>
              <w:t>3 000 000</w:t>
            </w:r>
          </w:p>
        </w:tc>
        <w:tc>
          <w:tcPr>
            <w:tcW w:w="2835" w:type="dxa"/>
            <w:shd w:val="clear" w:color="auto" w:fill="auto"/>
          </w:tcPr>
          <w:p w14:paraId="6A521D9C" w14:textId="77777777" w:rsidR="00F74858" w:rsidRPr="00366F62" w:rsidRDefault="00F74858" w:rsidP="004C2D37">
            <w:pPr>
              <w:rPr>
                <w:rFonts w:ascii="Arial Narrow" w:hAnsi="Arial Narrow"/>
              </w:rPr>
            </w:pPr>
          </w:p>
        </w:tc>
        <w:tc>
          <w:tcPr>
            <w:tcW w:w="1560" w:type="dxa"/>
            <w:shd w:val="clear" w:color="auto" w:fill="auto"/>
          </w:tcPr>
          <w:p w14:paraId="6B46E860" w14:textId="77777777" w:rsidR="00F74858" w:rsidRPr="003F1A73" w:rsidRDefault="00F74858" w:rsidP="004C2D37">
            <w:pPr>
              <w:rPr>
                <w:rFonts w:ascii="Arial Narrow" w:hAnsi="Arial Narrow"/>
              </w:rPr>
            </w:pPr>
          </w:p>
        </w:tc>
      </w:tr>
      <w:tr w:rsidR="00F74858" w14:paraId="0C808036" w14:textId="77777777" w:rsidTr="008F7788">
        <w:tc>
          <w:tcPr>
            <w:tcW w:w="6804" w:type="dxa"/>
            <w:shd w:val="clear" w:color="auto" w:fill="auto"/>
          </w:tcPr>
          <w:p w14:paraId="2BCC4816" w14:textId="77777777" w:rsidR="00F74858" w:rsidRDefault="00F74858" w:rsidP="004C2D37">
            <w:pPr>
              <w:rPr>
                <w:rFonts w:ascii="Arial Narrow" w:hAnsi="Arial Narrow"/>
              </w:rPr>
            </w:pPr>
            <w:r>
              <w:rPr>
                <w:rFonts w:ascii="Arial Narrow" w:hAnsi="Arial Narrow"/>
              </w:rPr>
              <w:t xml:space="preserve">Travaux de dallage </w:t>
            </w:r>
            <w:r w:rsidRPr="00551535">
              <w:rPr>
                <w:rFonts w:ascii="Arial Narrow" w:hAnsi="Arial Narrow"/>
              </w:rPr>
              <w:t>centre secondaire d’état civil à N’Gabacoro</w:t>
            </w:r>
          </w:p>
        </w:tc>
        <w:tc>
          <w:tcPr>
            <w:tcW w:w="3544" w:type="dxa"/>
            <w:shd w:val="clear" w:color="auto" w:fill="auto"/>
          </w:tcPr>
          <w:p w14:paraId="56F648A9" w14:textId="77777777" w:rsidR="00F74858" w:rsidRPr="00366F62" w:rsidRDefault="00F74858" w:rsidP="004C2D37">
            <w:pPr>
              <w:rPr>
                <w:rFonts w:ascii="Arial Narrow" w:hAnsi="Arial Narrow"/>
              </w:rPr>
            </w:pPr>
            <w:r>
              <w:rPr>
                <w:rFonts w:ascii="Arial Narrow" w:hAnsi="Arial Narrow"/>
              </w:rPr>
              <w:t>2023</w:t>
            </w:r>
          </w:p>
        </w:tc>
        <w:tc>
          <w:tcPr>
            <w:tcW w:w="1559" w:type="dxa"/>
            <w:shd w:val="clear" w:color="auto" w:fill="auto"/>
          </w:tcPr>
          <w:p w14:paraId="414E5EF9" w14:textId="77777777" w:rsidR="00F74858" w:rsidRPr="00366F62" w:rsidRDefault="00F74858" w:rsidP="004C2D37">
            <w:pPr>
              <w:jc w:val="right"/>
              <w:rPr>
                <w:rFonts w:ascii="Arial Narrow" w:hAnsi="Arial Narrow"/>
              </w:rPr>
            </w:pPr>
            <w:r>
              <w:rPr>
                <w:rFonts w:ascii="Arial Narrow" w:hAnsi="Arial Narrow"/>
              </w:rPr>
              <w:t>1 010 800</w:t>
            </w:r>
          </w:p>
        </w:tc>
        <w:tc>
          <w:tcPr>
            <w:tcW w:w="2835" w:type="dxa"/>
            <w:shd w:val="clear" w:color="auto" w:fill="auto"/>
          </w:tcPr>
          <w:p w14:paraId="769E5FA7" w14:textId="77777777" w:rsidR="00F74858" w:rsidRPr="00366F62" w:rsidRDefault="00F74858" w:rsidP="004C2D37">
            <w:pPr>
              <w:rPr>
                <w:rFonts w:ascii="Arial Narrow" w:hAnsi="Arial Narrow"/>
              </w:rPr>
            </w:pPr>
          </w:p>
        </w:tc>
        <w:tc>
          <w:tcPr>
            <w:tcW w:w="1560" w:type="dxa"/>
            <w:shd w:val="clear" w:color="auto" w:fill="auto"/>
          </w:tcPr>
          <w:p w14:paraId="34C88AC5" w14:textId="77777777" w:rsidR="00F74858" w:rsidRPr="003F1A73" w:rsidRDefault="00F74858" w:rsidP="004C2D37">
            <w:pPr>
              <w:rPr>
                <w:rFonts w:ascii="Arial Narrow" w:hAnsi="Arial Narrow"/>
              </w:rPr>
            </w:pPr>
          </w:p>
        </w:tc>
      </w:tr>
      <w:tr w:rsidR="00F74858" w14:paraId="374028EE" w14:textId="77777777" w:rsidTr="008F7788">
        <w:tc>
          <w:tcPr>
            <w:tcW w:w="6804" w:type="dxa"/>
            <w:shd w:val="clear" w:color="auto" w:fill="auto"/>
          </w:tcPr>
          <w:p w14:paraId="38C34686" w14:textId="77777777" w:rsidR="00F74858" w:rsidRPr="00454843" w:rsidRDefault="00F74858" w:rsidP="004C2D37">
            <w:pPr>
              <w:rPr>
                <w:rFonts w:ascii="Arial Narrow" w:hAnsi="Arial Narrow"/>
                <w:b/>
                <w:bCs/>
              </w:rPr>
            </w:pPr>
            <w:r w:rsidRPr="00454843">
              <w:rPr>
                <w:rFonts w:ascii="Arial Narrow" w:hAnsi="Arial Narrow"/>
                <w:b/>
                <w:bCs/>
              </w:rPr>
              <w:t>Sous-</w:t>
            </w:r>
            <w:r>
              <w:rPr>
                <w:rFonts w:ascii="Arial Narrow" w:hAnsi="Arial Narrow"/>
                <w:b/>
                <w:bCs/>
              </w:rPr>
              <w:t>t</w:t>
            </w:r>
            <w:r w:rsidRPr="00454843">
              <w:rPr>
                <w:rFonts w:ascii="Arial Narrow" w:hAnsi="Arial Narrow"/>
                <w:b/>
                <w:bCs/>
              </w:rPr>
              <w:t>otal</w:t>
            </w:r>
            <w:r>
              <w:rPr>
                <w:rFonts w:ascii="Arial Narrow" w:hAnsi="Arial Narrow"/>
                <w:b/>
                <w:bCs/>
              </w:rPr>
              <w:t xml:space="preserve"> 8</w:t>
            </w:r>
          </w:p>
        </w:tc>
        <w:tc>
          <w:tcPr>
            <w:tcW w:w="3544" w:type="dxa"/>
            <w:shd w:val="clear" w:color="auto" w:fill="auto"/>
          </w:tcPr>
          <w:p w14:paraId="36755148" w14:textId="77777777" w:rsidR="00F74858" w:rsidRPr="00454843" w:rsidRDefault="00F74858" w:rsidP="004C2D37">
            <w:pPr>
              <w:rPr>
                <w:rFonts w:ascii="Arial Narrow" w:hAnsi="Arial Narrow"/>
                <w:b/>
                <w:bCs/>
              </w:rPr>
            </w:pPr>
          </w:p>
        </w:tc>
        <w:tc>
          <w:tcPr>
            <w:tcW w:w="1559" w:type="dxa"/>
            <w:shd w:val="clear" w:color="auto" w:fill="auto"/>
          </w:tcPr>
          <w:p w14:paraId="4DBBFF63" w14:textId="77777777" w:rsidR="00F74858" w:rsidRPr="00454843" w:rsidRDefault="00F74858" w:rsidP="004C2D37">
            <w:pPr>
              <w:jc w:val="right"/>
              <w:rPr>
                <w:rFonts w:ascii="Arial Narrow" w:hAnsi="Arial Narrow"/>
                <w:b/>
                <w:bCs/>
              </w:rPr>
            </w:pPr>
            <w:r w:rsidRPr="00454843">
              <w:rPr>
                <w:rFonts w:ascii="Arial Narrow" w:hAnsi="Arial Narrow"/>
                <w:b/>
                <w:bCs/>
              </w:rPr>
              <w:t>48 422 475</w:t>
            </w:r>
          </w:p>
        </w:tc>
        <w:tc>
          <w:tcPr>
            <w:tcW w:w="2835" w:type="dxa"/>
            <w:shd w:val="clear" w:color="auto" w:fill="auto"/>
          </w:tcPr>
          <w:p w14:paraId="404156B3" w14:textId="77777777" w:rsidR="00F74858" w:rsidRPr="00366F62" w:rsidRDefault="00F74858" w:rsidP="004C2D37">
            <w:pPr>
              <w:rPr>
                <w:rFonts w:ascii="Arial Narrow" w:hAnsi="Arial Narrow"/>
              </w:rPr>
            </w:pPr>
          </w:p>
        </w:tc>
        <w:tc>
          <w:tcPr>
            <w:tcW w:w="1560" w:type="dxa"/>
            <w:shd w:val="clear" w:color="auto" w:fill="auto"/>
          </w:tcPr>
          <w:p w14:paraId="25A7F3C9" w14:textId="77777777" w:rsidR="00F74858" w:rsidRPr="003F1A73" w:rsidRDefault="00F74858" w:rsidP="004C2D37">
            <w:pPr>
              <w:rPr>
                <w:rFonts w:ascii="Arial Narrow" w:hAnsi="Arial Narrow"/>
              </w:rPr>
            </w:pPr>
          </w:p>
        </w:tc>
      </w:tr>
      <w:tr w:rsidR="00F74858" w14:paraId="47658A11" w14:textId="77777777" w:rsidTr="008F7788">
        <w:tc>
          <w:tcPr>
            <w:tcW w:w="16302" w:type="dxa"/>
            <w:gridSpan w:val="5"/>
            <w:shd w:val="clear" w:color="auto" w:fill="DBE5F1" w:themeFill="accent1" w:themeFillTint="33"/>
          </w:tcPr>
          <w:p w14:paraId="336F142B" w14:textId="77777777" w:rsidR="00F74858" w:rsidRPr="00A61399" w:rsidRDefault="00F74858" w:rsidP="004C2D37">
            <w:pPr>
              <w:jc w:val="center"/>
              <w:rPr>
                <w:rFonts w:ascii="Arial Narrow" w:hAnsi="Arial Narrow"/>
                <w:b/>
                <w:bCs/>
              </w:rPr>
            </w:pPr>
            <w:r w:rsidRPr="00A61399">
              <w:rPr>
                <w:rFonts w:ascii="Arial Narrow" w:hAnsi="Arial Narrow"/>
                <w:b/>
                <w:bCs/>
              </w:rPr>
              <w:t>Promotion de la femme</w:t>
            </w:r>
          </w:p>
        </w:tc>
      </w:tr>
      <w:tr w:rsidR="00F74858" w14:paraId="1BC8BF85" w14:textId="77777777" w:rsidTr="008F7788">
        <w:tc>
          <w:tcPr>
            <w:tcW w:w="6804" w:type="dxa"/>
            <w:shd w:val="clear" w:color="auto" w:fill="auto"/>
          </w:tcPr>
          <w:p w14:paraId="1D6E7CDA" w14:textId="77777777" w:rsidR="00F74858" w:rsidRPr="001B2B7D" w:rsidRDefault="00F74858" w:rsidP="004C2D37">
            <w:pPr>
              <w:rPr>
                <w:rFonts w:ascii="Arial Narrow" w:hAnsi="Arial Narrow"/>
              </w:rPr>
            </w:pPr>
            <w:r w:rsidRPr="001B2B7D">
              <w:rPr>
                <w:rFonts w:ascii="Arial Narrow" w:hAnsi="Arial Narrow"/>
              </w:rPr>
              <w:t xml:space="preserve">Organisation de la journée internationale des femmes à Dialakorodji ‘’stratégie de mobilisation pour la prise en compte des femmes handicapées ‘’ </w:t>
            </w:r>
          </w:p>
        </w:tc>
        <w:tc>
          <w:tcPr>
            <w:tcW w:w="3544" w:type="dxa"/>
            <w:shd w:val="clear" w:color="auto" w:fill="auto"/>
          </w:tcPr>
          <w:p w14:paraId="32B88665" w14:textId="77777777" w:rsidR="00F74858" w:rsidRPr="001B2B7D" w:rsidRDefault="00F74858" w:rsidP="004C2D37">
            <w:pPr>
              <w:rPr>
                <w:rFonts w:ascii="Arial Narrow" w:hAnsi="Arial Narrow"/>
              </w:rPr>
            </w:pPr>
            <w:r w:rsidRPr="001B2B7D">
              <w:rPr>
                <w:rFonts w:ascii="Arial Narrow" w:hAnsi="Arial Narrow"/>
              </w:rPr>
              <w:t>2020</w:t>
            </w:r>
          </w:p>
        </w:tc>
        <w:tc>
          <w:tcPr>
            <w:tcW w:w="1559" w:type="dxa"/>
            <w:shd w:val="clear" w:color="auto" w:fill="auto"/>
          </w:tcPr>
          <w:p w14:paraId="6C08AA4E" w14:textId="77777777" w:rsidR="00F74858" w:rsidRPr="001B2B7D" w:rsidRDefault="00F74858" w:rsidP="004C2D37">
            <w:pPr>
              <w:jc w:val="right"/>
              <w:rPr>
                <w:rFonts w:ascii="Arial Narrow" w:hAnsi="Arial Narrow"/>
              </w:rPr>
            </w:pPr>
            <w:r w:rsidRPr="001B2B7D">
              <w:rPr>
                <w:rFonts w:ascii="Arial Narrow" w:hAnsi="Arial Narrow"/>
              </w:rPr>
              <w:t>RAS</w:t>
            </w:r>
          </w:p>
        </w:tc>
        <w:tc>
          <w:tcPr>
            <w:tcW w:w="2835" w:type="dxa"/>
            <w:shd w:val="clear" w:color="auto" w:fill="auto"/>
          </w:tcPr>
          <w:p w14:paraId="237A5578" w14:textId="77777777" w:rsidR="00F74858" w:rsidRPr="001B2B7D" w:rsidRDefault="00F74858" w:rsidP="004C2D37">
            <w:pPr>
              <w:rPr>
                <w:rFonts w:ascii="Arial Narrow" w:hAnsi="Arial Narrow"/>
              </w:rPr>
            </w:pPr>
            <w:r w:rsidRPr="001B2B7D">
              <w:rPr>
                <w:rFonts w:ascii="Arial Narrow" w:hAnsi="Arial Narrow"/>
              </w:rPr>
              <w:t>AMASBIF</w:t>
            </w:r>
          </w:p>
        </w:tc>
        <w:tc>
          <w:tcPr>
            <w:tcW w:w="1560" w:type="dxa"/>
            <w:vMerge w:val="restart"/>
            <w:shd w:val="clear" w:color="auto" w:fill="auto"/>
          </w:tcPr>
          <w:p w14:paraId="272D9C0F" w14:textId="77777777" w:rsidR="00F74858" w:rsidRPr="003F1A73" w:rsidRDefault="00F74858" w:rsidP="004C2D37">
            <w:pPr>
              <w:rPr>
                <w:rFonts w:ascii="Arial Narrow" w:hAnsi="Arial Narrow"/>
              </w:rPr>
            </w:pPr>
            <w:r>
              <w:rPr>
                <w:rFonts w:ascii="Arial Narrow" w:hAnsi="Arial Narrow"/>
              </w:rPr>
              <w:t>Pas d’information sur les couts de des actions réalisées par les PTF</w:t>
            </w:r>
          </w:p>
        </w:tc>
      </w:tr>
      <w:tr w:rsidR="00F74858" w14:paraId="74EEA093" w14:textId="77777777" w:rsidTr="008F7788">
        <w:tc>
          <w:tcPr>
            <w:tcW w:w="6804" w:type="dxa"/>
            <w:shd w:val="clear" w:color="auto" w:fill="auto"/>
          </w:tcPr>
          <w:p w14:paraId="7F682382" w14:textId="77777777" w:rsidR="00F74858" w:rsidRPr="001B2B7D" w:rsidRDefault="00F74858" w:rsidP="004C2D37">
            <w:pPr>
              <w:rPr>
                <w:rFonts w:ascii="Arial Narrow" w:hAnsi="Arial Narrow"/>
              </w:rPr>
            </w:pPr>
            <w:r>
              <w:rPr>
                <w:rFonts w:ascii="Arial Narrow" w:hAnsi="Arial Narrow"/>
              </w:rPr>
              <w:t>Subvention pour l’organisation de la cérémonie officielle de lancement de construction et bitumage de la route Banconi-Dialakorodji- -Dabani-Nossombougou</w:t>
            </w:r>
          </w:p>
        </w:tc>
        <w:tc>
          <w:tcPr>
            <w:tcW w:w="3544" w:type="dxa"/>
            <w:shd w:val="clear" w:color="auto" w:fill="auto"/>
          </w:tcPr>
          <w:p w14:paraId="59273C65" w14:textId="77777777" w:rsidR="00F74858" w:rsidRPr="001B2B7D" w:rsidRDefault="00F74858" w:rsidP="004C2D37">
            <w:pPr>
              <w:rPr>
                <w:rFonts w:ascii="Arial Narrow" w:hAnsi="Arial Narrow"/>
              </w:rPr>
            </w:pPr>
            <w:r>
              <w:rPr>
                <w:rFonts w:ascii="Arial Narrow" w:hAnsi="Arial Narrow"/>
              </w:rPr>
              <w:t>2017</w:t>
            </w:r>
          </w:p>
        </w:tc>
        <w:tc>
          <w:tcPr>
            <w:tcW w:w="1559" w:type="dxa"/>
            <w:shd w:val="clear" w:color="auto" w:fill="auto"/>
          </w:tcPr>
          <w:p w14:paraId="5144C66F" w14:textId="77777777" w:rsidR="00F74858" w:rsidRPr="001B2B7D" w:rsidRDefault="00F74858" w:rsidP="004C2D37">
            <w:pPr>
              <w:jc w:val="right"/>
              <w:rPr>
                <w:rFonts w:ascii="Arial Narrow" w:hAnsi="Arial Narrow"/>
              </w:rPr>
            </w:pPr>
            <w:r>
              <w:rPr>
                <w:rFonts w:ascii="Arial Narrow" w:hAnsi="Arial Narrow"/>
              </w:rPr>
              <w:t>700 000</w:t>
            </w:r>
          </w:p>
        </w:tc>
        <w:tc>
          <w:tcPr>
            <w:tcW w:w="2835" w:type="dxa"/>
            <w:shd w:val="clear" w:color="auto" w:fill="auto"/>
          </w:tcPr>
          <w:p w14:paraId="567D5EB3" w14:textId="77777777" w:rsidR="00F74858" w:rsidRPr="001B2B7D" w:rsidRDefault="00F74858" w:rsidP="004C2D37">
            <w:pPr>
              <w:rPr>
                <w:rFonts w:ascii="Arial Narrow" w:hAnsi="Arial Narrow"/>
              </w:rPr>
            </w:pPr>
          </w:p>
        </w:tc>
        <w:tc>
          <w:tcPr>
            <w:tcW w:w="1560" w:type="dxa"/>
            <w:vMerge/>
            <w:shd w:val="clear" w:color="auto" w:fill="auto"/>
          </w:tcPr>
          <w:p w14:paraId="22A6D2B8" w14:textId="77777777" w:rsidR="00F74858" w:rsidRPr="003F1A73" w:rsidRDefault="00F74858" w:rsidP="004C2D37">
            <w:pPr>
              <w:rPr>
                <w:rFonts w:ascii="Arial Narrow" w:hAnsi="Arial Narrow"/>
              </w:rPr>
            </w:pPr>
          </w:p>
        </w:tc>
      </w:tr>
      <w:tr w:rsidR="00F74858" w14:paraId="3287BEBC" w14:textId="77777777" w:rsidTr="008F7788">
        <w:tc>
          <w:tcPr>
            <w:tcW w:w="6804" w:type="dxa"/>
            <w:shd w:val="clear" w:color="auto" w:fill="auto"/>
          </w:tcPr>
          <w:p w14:paraId="01932F67" w14:textId="77777777" w:rsidR="00F74858" w:rsidRPr="001B2B7D" w:rsidRDefault="00F74858" w:rsidP="004C2D37">
            <w:pPr>
              <w:tabs>
                <w:tab w:val="left" w:pos="1274"/>
              </w:tabs>
              <w:spacing w:after="160" w:line="259" w:lineRule="auto"/>
              <w:rPr>
                <w:rFonts w:ascii="Arial Narrow" w:hAnsi="Arial Narrow"/>
                <w:b/>
                <w:u w:val="single"/>
              </w:rPr>
            </w:pPr>
            <w:r w:rsidRPr="001B2B7D">
              <w:rPr>
                <w:rFonts w:ascii="Arial Narrow" w:hAnsi="Arial Narrow"/>
              </w:rPr>
              <w:t xml:space="preserve">Formation des femmes/filles déscolarisées dans le domaine des métiers ‘’dit d’hommes’’ ; dons d’équipements et frais d’installation </w:t>
            </w:r>
          </w:p>
        </w:tc>
        <w:tc>
          <w:tcPr>
            <w:tcW w:w="3544" w:type="dxa"/>
            <w:shd w:val="clear" w:color="auto" w:fill="auto"/>
          </w:tcPr>
          <w:p w14:paraId="068E299C" w14:textId="77777777" w:rsidR="00F74858" w:rsidRPr="001B2B7D" w:rsidRDefault="00F74858" w:rsidP="004C2D37">
            <w:pPr>
              <w:rPr>
                <w:rFonts w:ascii="Arial Narrow" w:hAnsi="Arial Narrow"/>
              </w:rPr>
            </w:pPr>
            <w:r w:rsidRPr="001B2B7D">
              <w:rPr>
                <w:rFonts w:ascii="Arial Narrow" w:hAnsi="Arial Narrow"/>
              </w:rPr>
              <w:t>2020</w:t>
            </w:r>
          </w:p>
        </w:tc>
        <w:tc>
          <w:tcPr>
            <w:tcW w:w="1559" w:type="dxa"/>
            <w:shd w:val="clear" w:color="auto" w:fill="auto"/>
          </w:tcPr>
          <w:p w14:paraId="16DEF914" w14:textId="77777777" w:rsidR="00F74858" w:rsidRPr="001B2B7D" w:rsidRDefault="00F74858" w:rsidP="004C2D37">
            <w:pPr>
              <w:jc w:val="right"/>
              <w:rPr>
                <w:rFonts w:ascii="Arial Narrow" w:hAnsi="Arial Narrow"/>
              </w:rPr>
            </w:pPr>
            <w:r w:rsidRPr="001B2B7D">
              <w:rPr>
                <w:rFonts w:ascii="Arial Narrow" w:hAnsi="Arial Narrow"/>
              </w:rPr>
              <w:t>RAS</w:t>
            </w:r>
          </w:p>
        </w:tc>
        <w:tc>
          <w:tcPr>
            <w:tcW w:w="2835" w:type="dxa"/>
            <w:shd w:val="clear" w:color="auto" w:fill="auto"/>
          </w:tcPr>
          <w:p w14:paraId="0306241B" w14:textId="77777777" w:rsidR="00F74858" w:rsidRPr="001B2B7D" w:rsidRDefault="00F74858" w:rsidP="004C2D37">
            <w:pPr>
              <w:rPr>
                <w:rFonts w:ascii="Arial Narrow" w:hAnsi="Arial Narrow"/>
              </w:rPr>
            </w:pPr>
            <w:r w:rsidRPr="001B2B7D">
              <w:rPr>
                <w:rFonts w:ascii="Arial Narrow" w:hAnsi="Arial Narrow"/>
              </w:rPr>
              <w:t>ONG AGIR</w:t>
            </w:r>
          </w:p>
        </w:tc>
        <w:tc>
          <w:tcPr>
            <w:tcW w:w="1560" w:type="dxa"/>
            <w:vMerge/>
            <w:shd w:val="clear" w:color="auto" w:fill="auto"/>
          </w:tcPr>
          <w:p w14:paraId="1DA3DDFC" w14:textId="77777777" w:rsidR="00F74858" w:rsidRPr="003F1A73" w:rsidRDefault="00F74858" w:rsidP="004C2D37">
            <w:pPr>
              <w:rPr>
                <w:rFonts w:ascii="Arial Narrow" w:hAnsi="Arial Narrow"/>
              </w:rPr>
            </w:pPr>
          </w:p>
        </w:tc>
      </w:tr>
      <w:tr w:rsidR="00F74858" w14:paraId="2798F1C9" w14:textId="77777777" w:rsidTr="008F7788">
        <w:tc>
          <w:tcPr>
            <w:tcW w:w="6804" w:type="dxa"/>
            <w:shd w:val="clear" w:color="auto" w:fill="auto"/>
          </w:tcPr>
          <w:p w14:paraId="1CACF912" w14:textId="77777777" w:rsidR="00F74858" w:rsidRPr="001B2B7D" w:rsidRDefault="00F74858" w:rsidP="004C2D37">
            <w:pPr>
              <w:rPr>
                <w:rFonts w:ascii="Arial Narrow" w:hAnsi="Arial Narrow"/>
              </w:rPr>
            </w:pPr>
            <w:r w:rsidRPr="001B2B7D">
              <w:rPr>
                <w:rFonts w:ascii="Arial Narrow" w:hAnsi="Arial Narrow"/>
              </w:rPr>
              <w:t>Organisation de la journée internationale des femmes à Dialakorodji avec ‘‘les OSC et les personnes en situation de handicap ‘’</w:t>
            </w:r>
          </w:p>
        </w:tc>
        <w:tc>
          <w:tcPr>
            <w:tcW w:w="3544" w:type="dxa"/>
            <w:shd w:val="clear" w:color="auto" w:fill="auto"/>
          </w:tcPr>
          <w:p w14:paraId="32DBDD4D" w14:textId="77777777" w:rsidR="00F74858" w:rsidRPr="001B2B7D" w:rsidRDefault="00F74858" w:rsidP="004C2D37">
            <w:pPr>
              <w:rPr>
                <w:rFonts w:ascii="Arial Narrow" w:hAnsi="Arial Narrow"/>
              </w:rPr>
            </w:pPr>
            <w:r w:rsidRPr="001B2B7D">
              <w:rPr>
                <w:rFonts w:ascii="Arial Narrow" w:hAnsi="Arial Narrow"/>
              </w:rPr>
              <w:t>2021</w:t>
            </w:r>
          </w:p>
        </w:tc>
        <w:tc>
          <w:tcPr>
            <w:tcW w:w="1559" w:type="dxa"/>
            <w:shd w:val="clear" w:color="auto" w:fill="auto"/>
          </w:tcPr>
          <w:p w14:paraId="37C5A62E" w14:textId="77777777" w:rsidR="00F74858" w:rsidRPr="001B2B7D" w:rsidRDefault="00F74858" w:rsidP="004C2D37">
            <w:pPr>
              <w:jc w:val="right"/>
              <w:rPr>
                <w:rFonts w:ascii="Arial Narrow" w:hAnsi="Arial Narrow"/>
              </w:rPr>
            </w:pPr>
            <w:r w:rsidRPr="001B2B7D">
              <w:rPr>
                <w:rFonts w:ascii="Arial Narrow" w:hAnsi="Arial Narrow"/>
              </w:rPr>
              <w:t>RAS</w:t>
            </w:r>
          </w:p>
        </w:tc>
        <w:tc>
          <w:tcPr>
            <w:tcW w:w="2835" w:type="dxa"/>
            <w:shd w:val="clear" w:color="auto" w:fill="auto"/>
          </w:tcPr>
          <w:p w14:paraId="348514AE" w14:textId="77777777" w:rsidR="00F74858" w:rsidRPr="001B2B7D" w:rsidRDefault="00F74858" w:rsidP="004C2D37">
            <w:pPr>
              <w:rPr>
                <w:rFonts w:ascii="Arial Narrow" w:hAnsi="Arial Narrow"/>
              </w:rPr>
            </w:pPr>
            <w:r w:rsidRPr="001B2B7D">
              <w:rPr>
                <w:rFonts w:ascii="Arial Narrow" w:hAnsi="Arial Narrow"/>
              </w:rPr>
              <w:t>AMASBIF</w:t>
            </w:r>
          </w:p>
        </w:tc>
        <w:tc>
          <w:tcPr>
            <w:tcW w:w="1560" w:type="dxa"/>
            <w:vMerge/>
            <w:shd w:val="clear" w:color="auto" w:fill="auto"/>
          </w:tcPr>
          <w:p w14:paraId="707730D3" w14:textId="77777777" w:rsidR="00F74858" w:rsidRPr="003F1A73" w:rsidRDefault="00F74858" w:rsidP="004C2D37">
            <w:pPr>
              <w:rPr>
                <w:rFonts w:ascii="Arial Narrow" w:hAnsi="Arial Narrow"/>
              </w:rPr>
            </w:pPr>
          </w:p>
        </w:tc>
      </w:tr>
      <w:tr w:rsidR="00F74858" w14:paraId="5E91729C" w14:textId="77777777" w:rsidTr="008F7788">
        <w:tc>
          <w:tcPr>
            <w:tcW w:w="6804" w:type="dxa"/>
            <w:shd w:val="clear" w:color="auto" w:fill="auto"/>
          </w:tcPr>
          <w:p w14:paraId="31806B7C" w14:textId="77777777" w:rsidR="00F74858" w:rsidRPr="001B2B7D" w:rsidRDefault="00F74858" w:rsidP="004C2D37">
            <w:pPr>
              <w:rPr>
                <w:rFonts w:ascii="Arial Narrow" w:hAnsi="Arial Narrow"/>
              </w:rPr>
            </w:pPr>
            <w:r>
              <w:rPr>
                <w:rFonts w:ascii="Arial Narrow" w:hAnsi="Arial Narrow"/>
              </w:rPr>
              <w:t xml:space="preserve">Subvention des femmes de Dialakorodji, Safo, Sangarébougou, Moribabougou et N’Gabacoro Droit pour soutien au Président de la Transition </w:t>
            </w:r>
          </w:p>
        </w:tc>
        <w:tc>
          <w:tcPr>
            <w:tcW w:w="3544" w:type="dxa"/>
            <w:shd w:val="clear" w:color="auto" w:fill="auto"/>
          </w:tcPr>
          <w:p w14:paraId="26A8481E" w14:textId="77777777" w:rsidR="00F74858" w:rsidRPr="001B2B7D" w:rsidRDefault="00F74858" w:rsidP="004C2D37">
            <w:pPr>
              <w:rPr>
                <w:rFonts w:ascii="Arial Narrow" w:hAnsi="Arial Narrow"/>
              </w:rPr>
            </w:pPr>
            <w:r>
              <w:rPr>
                <w:rFonts w:ascii="Arial Narrow" w:hAnsi="Arial Narrow"/>
              </w:rPr>
              <w:t>2021</w:t>
            </w:r>
          </w:p>
        </w:tc>
        <w:tc>
          <w:tcPr>
            <w:tcW w:w="1559" w:type="dxa"/>
            <w:shd w:val="clear" w:color="auto" w:fill="auto"/>
          </w:tcPr>
          <w:p w14:paraId="20E37919" w14:textId="77777777" w:rsidR="00F74858" w:rsidRPr="001B2B7D" w:rsidRDefault="00F74858" w:rsidP="004C2D37">
            <w:pPr>
              <w:jc w:val="right"/>
              <w:rPr>
                <w:rFonts w:ascii="Arial Narrow" w:hAnsi="Arial Narrow"/>
              </w:rPr>
            </w:pPr>
            <w:r>
              <w:rPr>
                <w:rFonts w:ascii="Arial Narrow" w:hAnsi="Arial Narrow"/>
              </w:rPr>
              <w:t>820 000</w:t>
            </w:r>
          </w:p>
        </w:tc>
        <w:tc>
          <w:tcPr>
            <w:tcW w:w="2835" w:type="dxa"/>
            <w:shd w:val="clear" w:color="auto" w:fill="auto"/>
          </w:tcPr>
          <w:p w14:paraId="51A97186" w14:textId="77777777" w:rsidR="00F74858" w:rsidRPr="001B2B7D" w:rsidRDefault="00F74858" w:rsidP="004C2D37">
            <w:pPr>
              <w:rPr>
                <w:rFonts w:ascii="Arial Narrow" w:hAnsi="Arial Narrow"/>
              </w:rPr>
            </w:pPr>
          </w:p>
        </w:tc>
        <w:tc>
          <w:tcPr>
            <w:tcW w:w="1560" w:type="dxa"/>
            <w:vMerge/>
            <w:shd w:val="clear" w:color="auto" w:fill="auto"/>
          </w:tcPr>
          <w:p w14:paraId="6C74F96B" w14:textId="77777777" w:rsidR="00F74858" w:rsidRPr="003F1A73" w:rsidRDefault="00F74858" w:rsidP="004C2D37">
            <w:pPr>
              <w:rPr>
                <w:rFonts w:ascii="Arial Narrow" w:hAnsi="Arial Narrow"/>
              </w:rPr>
            </w:pPr>
          </w:p>
        </w:tc>
      </w:tr>
      <w:tr w:rsidR="00F74858" w14:paraId="43BC7649" w14:textId="77777777" w:rsidTr="008F7788">
        <w:tc>
          <w:tcPr>
            <w:tcW w:w="6804" w:type="dxa"/>
            <w:shd w:val="clear" w:color="auto" w:fill="auto"/>
          </w:tcPr>
          <w:p w14:paraId="0CE6A484" w14:textId="77777777" w:rsidR="00F74858" w:rsidRPr="00454843" w:rsidRDefault="00F74858" w:rsidP="004C2D37">
            <w:pPr>
              <w:rPr>
                <w:rFonts w:ascii="Arial Narrow" w:hAnsi="Arial Narrow"/>
                <w:b/>
                <w:bCs/>
              </w:rPr>
            </w:pPr>
            <w:r w:rsidRPr="00454843">
              <w:rPr>
                <w:rFonts w:ascii="Arial Narrow" w:hAnsi="Arial Narrow"/>
                <w:b/>
                <w:bCs/>
              </w:rPr>
              <w:t xml:space="preserve">Sous-total </w:t>
            </w:r>
            <w:r>
              <w:rPr>
                <w:rFonts w:ascii="Arial Narrow" w:hAnsi="Arial Narrow"/>
                <w:b/>
                <w:bCs/>
              </w:rPr>
              <w:t>9</w:t>
            </w:r>
          </w:p>
        </w:tc>
        <w:tc>
          <w:tcPr>
            <w:tcW w:w="3544" w:type="dxa"/>
            <w:shd w:val="clear" w:color="auto" w:fill="auto"/>
          </w:tcPr>
          <w:p w14:paraId="07420744" w14:textId="77777777" w:rsidR="00F74858" w:rsidRPr="00454843" w:rsidRDefault="00F74858" w:rsidP="004C2D37">
            <w:pPr>
              <w:rPr>
                <w:rFonts w:ascii="Arial Narrow" w:hAnsi="Arial Narrow"/>
                <w:b/>
                <w:bCs/>
              </w:rPr>
            </w:pPr>
          </w:p>
        </w:tc>
        <w:tc>
          <w:tcPr>
            <w:tcW w:w="1559" w:type="dxa"/>
            <w:shd w:val="clear" w:color="auto" w:fill="auto"/>
          </w:tcPr>
          <w:p w14:paraId="0B1D6EBC" w14:textId="77777777" w:rsidR="00F74858" w:rsidRPr="00454843" w:rsidRDefault="00F74858" w:rsidP="004C2D37">
            <w:pPr>
              <w:jc w:val="right"/>
              <w:rPr>
                <w:rFonts w:ascii="Arial Narrow" w:hAnsi="Arial Narrow"/>
                <w:b/>
                <w:bCs/>
              </w:rPr>
            </w:pPr>
            <w:r w:rsidRPr="00454843">
              <w:rPr>
                <w:rFonts w:ascii="Arial Narrow" w:hAnsi="Arial Narrow"/>
                <w:b/>
                <w:bCs/>
              </w:rPr>
              <w:t>1 520 000</w:t>
            </w:r>
          </w:p>
        </w:tc>
        <w:tc>
          <w:tcPr>
            <w:tcW w:w="2835" w:type="dxa"/>
            <w:shd w:val="clear" w:color="auto" w:fill="auto"/>
          </w:tcPr>
          <w:p w14:paraId="032DCA2A" w14:textId="77777777" w:rsidR="00F74858" w:rsidRPr="001B2B7D" w:rsidRDefault="00F74858" w:rsidP="004C2D37">
            <w:pPr>
              <w:rPr>
                <w:rFonts w:ascii="Arial Narrow" w:hAnsi="Arial Narrow"/>
              </w:rPr>
            </w:pPr>
          </w:p>
        </w:tc>
        <w:tc>
          <w:tcPr>
            <w:tcW w:w="1560" w:type="dxa"/>
            <w:shd w:val="clear" w:color="auto" w:fill="auto"/>
          </w:tcPr>
          <w:p w14:paraId="0EB152A6" w14:textId="77777777" w:rsidR="00F74858" w:rsidRPr="003F1A73" w:rsidRDefault="00F74858" w:rsidP="004C2D37">
            <w:pPr>
              <w:rPr>
                <w:rFonts w:ascii="Arial Narrow" w:hAnsi="Arial Narrow"/>
              </w:rPr>
            </w:pPr>
          </w:p>
        </w:tc>
      </w:tr>
      <w:tr w:rsidR="00F74858" w14:paraId="55929173" w14:textId="77777777" w:rsidTr="008F7788">
        <w:tc>
          <w:tcPr>
            <w:tcW w:w="16302" w:type="dxa"/>
            <w:gridSpan w:val="5"/>
            <w:shd w:val="clear" w:color="auto" w:fill="A6A6A6" w:themeFill="background1" w:themeFillShade="A6"/>
          </w:tcPr>
          <w:p w14:paraId="3012A00B" w14:textId="77777777" w:rsidR="00F74858" w:rsidRPr="00626491" w:rsidRDefault="00F74858" w:rsidP="004C2D37">
            <w:pPr>
              <w:jc w:val="center"/>
              <w:rPr>
                <w:rFonts w:ascii="Arial Narrow" w:hAnsi="Arial Narrow"/>
                <w:b/>
                <w:bCs/>
              </w:rPr>
            </w:pPr>
            <w:r w:rsidRPr="00626491">
              <w:rPr>
                <w:rFonts w:ascii="Arial Narrow" w:hAnsi="Arial Narrow"/>
                <w:b/>
                <w:bCs/>
              </w:rPr>
              <w:t>Emploi jeunes</w:t>
            </w:r>
          </w:p>
        </w:tc>
      </w:tr>
      <w:tr w:rsidR="00F74858" w14:paraId="5D332095" w14:textId="77777777" w:rsidTr="008F7788">
        <w:tc>
          <w:tcPr>
            <w:tcW w:w="6804" w:type="dxa"/>
            <w:shd w:val="clear" w:color="auto" w:fill="auto"/>
          </w:tcPr>
          <w:p w14:paraId="72E2BF3E" w14:textId="77777777" w:rsidR="00F74858" w:rsidRPr="001B2B7D" w:rsidRDefault="00F74858" w:rsidP="004C2D37">
            <w:pPr>
              <w:tabs>
                <w:tab w:val="left" w:pos="1274"/>
              </w:tabs>
              <w:rPr>
                <w:rFonts w:ascii="Arial Narrow" w:hAnsi="Arial Narrow"/>
              </w:rPr>
            </w:pPr>
            <w:r w:rsidRPr="001B2B7D">
              <w:rPr>
                <w:rFonts w:ascii="Arial Narrow" w:hAnsi="Arial Narrow"/>
              </w:rPr>
              <w:t xml:space="preserve">Aménagement d’un local pour installation professionnelle en teinture chimique et indigo à Cocody pour les jeunes talibés </w:t>
            </w:r>
          </w:p>
        </w:tc>
        <w:tc>
          <w:tcPr>
            <w:tcW w:w="3544" w:type="dxa"/>
            <w:shd w:val="clear" w:color="auto" w:fill="auto"/>
          </w:tcPr>
          <w:p w14:paraId="7FCF9EE3" w14:textId="77777777" w:rsidR="00F74858" w:rsidRPr="001B2B7D" w:rsidRDefault="00F74858" w:rsidP="004C2D37">
            <w:pPr>
              <w:rPr>
                <w:rFonts w:ascii="Arial Narrow" w:hAnsi="Arial Narrow"/>
              </w:rPr>
            </w:pPr>
            <w:r w:rsidRPr="001B2B7D">
              <w:rPr>
                <w:rFonts w:ascii="Arial Narrow" w:hAnsi="Arial Narrow"/>
              </w:rPr>
              <w:t>2018</w:t>
            </w:r>
          </w:p>
        </w:tc>
        <w:tc>
          <w:tcPr>
            <w:tcW w:w="1559" w:type="dxa"/>
            <w:shd w:val="clear" w:color="auto" w:fill="auto"/>
          </w:tcPr>
          <w:p w14:paraId="5B0F63EC" w14:textId="77777777" w:rsidR="00F74858" w:rsidRPr="001B2B7D" w:rsidRDefault="00F74858" w:rsidP="004C2D37">
            <w:pPr>
              <w:jc w:val="right"/>
              <w:rPr>
                <w:rFonts w:ascii="Arial Narrow" w:hAnsi="Arial Narrow"/>
              </w:rPr>
            </w:pPr>
            <w:r w:rsidRPr="001B2B7D">
              <w:rPr>
                <w:rFonts w:ascii="Arial Narrow" w:hAnsi="Arial Narrow"/>
              </w:rPr>
              <w:t>RAS</w:t>
            </w:r>
          </w:p>
        </w:tc>
        <w:tc>
          <w:tcPr>
            <w:tcW w:w="2835" w:type="dxa"/>
            <w:shd w:val="clear" w:color="auto" w:fill="auto"/>
          </w:tcPr>
          <w:p w14:paraId="78793F81" w14:textId="77777777" w:rsidR="00F74858" w:rsidRPr="001B2B7D" w:rsidRDefault="00F74858" w:rsidP="004C2D37">
            <w:pPr>
              <w:rPr>
                <w:rFonts w:ascii="Arial Narrow" w:hAnsi="Arial Narrow"/>
              </w:rPr>
            </w:pPr>
            <w:r w:rsidRPr="001B2B7D">
              <w:rPr>
                <w:rFonts w:ascii="Arial Narrow" w:hAnsi="Arial Narrow"/>
              </w:rPr>
              <w:t>Secours Islamique France (SIF)</w:t>
            </w:r>
          </w:p>
        </w:tc>
        <w:tc>
          <w:tcPr>
            <w:tcW w:w="1560" w:type="dxa"/>
            <w:shd w:val="clear" w:color="auto" w:fill="auto"/>
          </w:tcPr>
          <w:p w14:paraId="5E8631D8" w14:textId="77777777" w:rsidR="00F74858" w:rsidRPr="003F1A73" w:rsidRDefault="00F74858" w:rsidP="004C2D37">
            <w:pPr>
              <w:rPr>
                <w:rFonts w:ascii="Arial Narrow" w:hAnsi="Arial Narrow"/>
              </w:rPr>
            </w:pPr>
          </w:p>
        </w:tc>
      </w:tr>
      <w:tr w:rsidR="00F74858" w14:paraId="71AAF52E" w14:textId="77777777" w:rsidTr="008F7788">
        <w:tc>
          <w:tcPr>
            <w:tcW w:w="6804" w:type="dxa"/>
            <w:shd w:val="clear" w:color="auto" w:fill="auto"/>
          </w:tcPr>
          <w:p w14:paraId="0D75CA4D" w14:textId="77777777" w:rsidR="00F74858" w:rsidRPr="00DE3980" w:rsidRDefault="00F74858" w:rsidP="004C2D37">
            <w:pPr>
              <w:tabs>
                <w:tab w:val="left" w:pos="1274"/>
              </w:tabs>
              <w:rPr>
                <w:rFonts w:ascii="Arial Narrow" w:hAnsi="Arial Narrow"/>
                <w:b/>
                <w:bCs/>
              </w:rPr>
            </w:pPr>
            <w:r w:rsidRPr="00DE3980">
              <w:rPr>
                <w:rFonts w:ascii="Arial Narrow" w:hAnsi="Arial Narrow"/>
                <w:b/>
                <w:bCs/>
              </w:rPr>
              <w:t>Sous-total 10</w:t>
            </w:r>
          </w:p>
        </w:tc>
        <w:tc>
          <w:tcPr>
            <w:tcW w:w="3544" w:type="dxa"/>
            <w:shd w:val="clear" w:color="auto" w:fill="auto"/>
          </w:tcPr>
          <w:p w14:paraId="7ADE9B19" w14:textId="77777777" w:rsidR="00F74858" w:rsidRDefault="00F74858" w:rsidP="004C2D37">
            <w:pPr>
              <w:rPr>
                <w:rFonts w:ascii="Arial Narrow" w:hAnsi="Arial Narrow"/>
              </w:rPr>
            </w:pPr>
          </w:p>
        </w:tc>
        <w:tc>
          <w:tcPr>
            <w:tcW w:w="1559" w:type="dxa"/>
            <w:shd w:val="clear" w:color="auto" w:fill="auto"/>
          </w:tcPr>
          <w:p w14:paraId="48F117F3" w14:textId="77777777" w:rsidR="00F74858" w:rsidRPr="005E366A" w:rsidRDefault="00F74858" w:rsidP="004C2D37">
            <w:pPr>
              <w:jc w:val="right"/>
            </w:pPr>
            <w:r>
              <w:t>-</w:t>
            </w:r>
          </w:p>
        </w:tc>
        <w:tc>
          <w:tcPr>
            <w:tcW w:w="2835" w:type="dxa"/>
            <w:shd w:val="clear" w:color="auto" w:fill="auto"/>
          </w:tcPr>
          <w:p w14:paraId="6430A782" w14:textId="77777777" w:rsidR="00F74858" w:rsidRPr="007D74E0" w:rsidRDefault="00F74858" w:rsidP="004C2D37">
            <w:pPr>
              <w:rPr>
                <w:sz w:val="28"/>
              </w:rPr>
            </w:pPr>
          </w:p>
        </w:tc>
        <w:tc>
          <w:tcPr>
            <w:tcW w:w="1560" w:type="dxa"/>
            <w:shd w:val="clear" w:color="auto" w:fill="auto"/>
          </w:tcPr>
          <w:p w14:paraId="39970516" w14:textId="77777777" w:rsidR="00F74858" w:rsidRPr="003F1A73" w:rsidRDefault="00F74858" w:rsidP="004C2D37">
            <w:pPr>
              <w:rPr>
                <w:rFonts w:ascii="Arial Narrow" w:hAnsi="Arial Narrow"/>
              </w:rPr>
            </w:pPr>
          </w:p>
        </w:tc>
      </w:tr>
      <w:tr w:rsidR="00F74858" w14:paraId="25298185" w14:textId="77777777" w:rsidTr="008F7788">
        <w:tc>
          <w:tcPr>
            <w:tcW w:w="16302" w:type="dxa"/>
            <w:gridSpan w:val="5"/>
            <w:shd w:val="clear" w:color="auto" w:fill="A6A6A6" w:themeFill="background1" w:themeFillShade="A6"/>
          </w:tcPr>
          <w:p w14:paraId="468CDDE5" w14:textId="77777777" w:rsidR="00F74858" w:rsidRPr="003F1A73" w:rsidRDefault="00F74858" w:rsidP="004C2D37">
            <w:pPr>
              <w:jc w:val="center"/>
              <w:rPr>
                <w:rFonts w:ascii="Arial Narrow" w:hAnsi="Arial Narrow"/>
                <w:b/>
                <w:bCs/>
              </w:rPr>
            </w:pPr>
            <w:r w:rsidRPr="003F1A73">
              <w:rPr>
                <w:rFonts w:ascii="Arial Narrow" w:hAnsi="Arial Narrow"/>
                <w:b/>
                <w:bCs/>
              </w:rPr>
              <w:t>Administration communale</w:t>
            </w:r>
          </w:p>
        </w:tc>
      </w:tr>
      <w:tr w:rsidR="00F74858" w14:paraId="2DE4F8D5" w14:textId="77777777" w:rsidTr="008F7788">
        <w:tc>
          <w:tcPr>
            <w:tcW w:w="6804" w:type="dxa"/>
          </w:tcPr>
          <w:p w14:paraId="445A914D" w14:textId="77777777" w:rsidR="00F74858" w:rsidRPr="00551535" w:rsidRDefault="00F74858" w:rsidP="004C2D37">
            <w:pPr>
              <w:rPr>
                <w:rFonts w:ascii="Arial Narrow" w:hAnsi="Arial Narrow"/>
              </w:rPr>
            </w:pPr>
            <w:r>
              <w:rPr>
                <w:rFonts w:ascii="Arial Narrow" w:hAnsi="Arial Narrow"/>
              </w:rPr>
              <w:t xml:space="preserve">Rémunération des agents recenseurs </w:t>
            </w:r>
          </w:p>
        </w:tc>
        <w:tc>
          <w:tcPr>
            <w:tcW w:w="3544" w:type="dxa"/>
          </w:tcPr>
          <w:p w14:paraId="61850379" w14:textId="77777777" w:rsidR="00F74858" w:rsidRPr="00983781" w:rsidRDefault="00F74858" w:rsidP="004C2D37">
            <w:pPr>
              <w:rPr>
                <w:rFonts w:ascii="Arial Narrow" w:hAnsi="Arial Narrow"/>
              </w:rPr>
            </w:pPr>
            <w:r>
              <w:rPr>
                <w:rFonts w:ascii="Arial Narrow" w:hAnsi="Arial Narrow"/>
              </w:rPr>
              <w:t>2021</w:t>
            </w:r>
          </w:p>
        </w:tc>
        <w:tc>
          <w:tcPr>
            <w:tcW w:w="1559" w:type="dxa"/>
          </w:tcPr>
          <w:p w14:paraId="46E32441" w14:textId="77777777" w:rsidR="00F74858" w:rsidRPr="00983781" w:rsidRDefault="00F74858" w:rsidP="004C2D37">
            <w:pPr>
              <w:jc w:val="right"/>
              <w:rPr>
                <w:rFonts w:ascii="Arial Narrow" w:hAnsi="Arial Narrow"/>
              </w:rPr>
            </w:pPr>
            <w:r>
              <w:rPr>
                <w:rFonts w:ascii="Arial Narrow" w:hAnsi="Arial Narrow"/>
              </w:rPr>
              <w:t>3 240 000</w:t>
            </w:r>
          </w:p>
        </w:tc>
        <w:tc>
          <w:tcPr>
            <w:tcW w:w="2835" w:type="dxa"/>
          </w:tcPr>
          <w:p w14:paraId="12F2AFA7" w14:textId="77777777" w:rsidR="00F74858" w:rsidRPr="00983781" w:rsidRDefault="00F74858" w:rsidP="004C2D37">
            <w:pPr>
              <w:rPr>
                <w:rFonts w:ascii="Arial Narrow" w:hAnsi="Arial Narrow"/>
              </w:rPr>
            </w:pPr>
          </w:p>
        </w:tc>
        <w:tc>
          <w:tcPr>
            <w:tcW w:w="1560" w:type="dxa"/>
          </w:tcPr>
          <w:p w14:paraId="03494B93" w14:textId="77777777" w:rsidR="00F74858" w:rsidRPr="00983781" w:rsidRDefault="00F74858" w:rsidP="004C2D37">
            <w:pPr>
              <w:rPr>
                <w:rFonts w:ascii="Arial Narrow" w:hAnsi="Arial Narrow"/>
              </w:rPr>
            </w:pPr>
          </w:p>
        </w:tc>
      </w:tr>
      <w:tr w:rsidR="00F74858" w14:paraId="07DB0357" w14:textId="77777777" w:rsidTr="008F7788">
        <w:tc>
          <w:tcPr>
            <w:tcW w:w="6804" w:type="dxa"/>
          </w:tcPr>
          <w:p w14:paraId="442AC039" w14:textId="77777777" w:rsidR="00F74858" w:rsidRPr="00551535" w:rsidRDefault="00F74858" w:rsidP="004C2D37">
            <w:pPr>
              <w:rPr>
                <w:rFonts w:ascii="Arial Narrow" w:hAnsi="Arial Narrow"/>
              </w:rPr>
            </w:pPr>
            <w:r>
              <w:rPr>
                <w:rFonts w:ascii="Arial Narrow" w:hAnsi="Arial Narrow"/>
              </w:rPr>
              <w:t xml:space="preserve">Formation recensement sur la matière imposable </w:t>
            </w:r>
          </w:p>
        </w:tc>
        <w:tc>
          <w:tcPr>
            <w:tcW w:w="3544" w:type="dxa"/>
          </w:tcPr>
          <w:p w14:paraId="371D2812" w14:textId="77777777" w:rsidR="00F74858" w:rsidRPr="00983781" w:rsidRDefault="00F74858" w:rsidP="004C2D37">
            <w:pPr>
              <w:rPr>
                <w:rFonts w:ascii="Arial Narrow" w:hAnsi="Arial Narrow"/>
              </w:rPr>
            </w:pPr>
            <w:r>
              <w:rPr>
                <w:rFonts w:ascii="Arial Narrow" w:hAnsi="Arial Narrow"/>
              </w:rPr>
              <w:t>2021</w:t>
            </w:r>
          </w:p>
        </w:tc>
        <w:tc>
          <w:tcPr>
            <w:tcW w:w="1559" w:type="dxa"/>
          </w:tcPr>
          <w:p w14:paraId="7496FA73" w14:textId="77777777" w:rsidR="00F74858" w:rsidRPr="00983781" w:rsidRDefault="00F74858" w:rsidP="004C2D37">
            <w:pPr>
              <w:jc w:val="right"/>
              <w:rPr>
                <w:rFonts w:ascii="Arial Narrow" w:hAnsi="Arial Narrow"/>
              </w:rPr>
            </w:pPr>
            <w:r>
              <w:rPr>
                <w:rFonts w:ascii="Arial Narrow" w:hAnsi="Arial Narrow"/>
              </w:rPr>
              <w:t>90 000</w:t>
            </w:r>
          </w:p>
        </w:tc>
        <w:tc>
          <w:tcPr>
            <w:tcW w:w="2835" w:type="dxa"/>
          </w:tcPr>
          <w:p w14:paraId="5F130BA8" w14:textId="77777777" w:rsidR="00F74858" w:rsidRPr="00983781" w:rsidRDefault="00F74858" w:rsidP="004C2D37">
            <w:pPr>
              <w:rPr>
                <w:rFonts w:ascii="Arial Narrow" w:hAnsi="Arial Narrow"/>
              </w:rPr>
            </w:pPr>
          </w:p>
        </w:tc>
        <w:tc>
          <w:tcPr>
            <w:tcW w:w="1560" w:type="dxa"/>
          </w:tcPr>
          <w:p w14:paraId="78B30BDD" w14:textId="77777777" w:rsidR="00F74858" w:rsidRPr="00983781" w:rsidRDefault="00F74858" w:rsidP="004C2D37">
            <w:pPr>
              <w:rPr>
                <w:rFonts w:ascii="Arial Narrow" w:hAnsi="Arial Narrow"/>
              </w:rPr>
            </w:pPr>
          </w:p>
        </w:tc>
      </w:tr>
      <w:tr w:rsidR="00F74858" w14:paraId="323AA9C4" w14:textId="77777777" w:rsidTr="008F7788">
        <w:tc>
          <w:tcPr>
            <w:tcW w:w="6804" w:type="dxa"/>
          </w:tcPr>
          <w:p w14:paraId="781BE35D" w14:textId="77777777" w:rsidR="00F74858" w:rsidRPr="00551535" w:rsidRDefault="00F74858" w:rsidP="004C2D37">
            <w:pPr>
              <w:rPr>
                <w:rFonts w:ascii="Arial Narrow" w:hAnsi="Arial Narrow"/>
              </w:rPr>
            </w:pPr>
            <w:r>
              <w:rPr>
                <w:rFonts w:ascii="Arial Narrow" w:hAnsi="Arial Narrow"/>
              </w:rPr>
              <w:t>Carburant</w:t>
            </w:r>
          </w:p>
        </w:tc>
        <w:tc>
          <w:tcPr>
            <w:tcW w:w="3544" w:type="dxa"/>
          </w:tcPr>
          <w:p w14:paraId="60EE60EB" w14:textId="77777777" w:rsidR="00F74858" w:rsidRPr="00983781" w:rsidRDefault="00F74858" w:rsidP="004C2D37">
            <w:pPr>
              <w:rPr>
                <w:rFonts w:ascii="Arial Narrow" w:hAnsi="Arial Narrow"/>
              </w:rPr>
            </w:pPr>
          </w:p>
        </w:tc>
        <w:tc>
          <w:tcPr>
            <w:tcW w:w="1559" w:type="dxa"/>
          </w:tcPr>
          <w:p w14:paraId="3408F435" w14:textId="77777777" w:rsidR="00F74858" w:rsidRPr="00983781" w:rsidRDefault="00F74858" w:rsidP="004C2D37">
            <w:pPr>
              <w:jc w:val="right"/>
              <w:rPr>
                <w:rFonts w:ascii="Arial Narrow" w:hAnsi="Arial Narrow"/>
              </w:rPr>
            </w:pPr>
            <w:r>
              <w:rPr>
                <w:rFonts w:ascii="Arial Narrow" w:hAnsi="Arial Narrow"/>
              </w:rPr>
              <w:t>2 500 000</w:t>
            </w:r>
          </w:p>
        </w:tc>
        <w:tc>
          <w:tcPr>
            <w:tcW w:w="2835" w:type="dxa"/>
          </w:tcPr>
          <w:p w14:paraId="568D711D" w14:textId="77777777" w:rsidR="00F74858" w:rsidRPr="00983781" w:rsidRDefault="00F74858" w:rsidP="004C2D37">
            <w:pPr>
              <w:rPr>
                <w:rFonts w:ascii="Arial Narrow" w:hAnsi="Arial Narrow"/>
              </w:rPr>
            </w:pPr>
          </w:p>
        </w:tc>
        <w:tc>
          <w:tcPr>
            <w:tcW w:w="1560" w:type="dxa"/>
          </w:tcPr>
          <w:p w14:paraId="0B3959E7" w14:textId="77777777" w:rsidR="00F74858" w:rsidRPr="00983781" w:rsidRDefault="00F74858" w:rsidP="004C2D37">
            <w:pPr>
              <w:rPr>
                <w:rFonts w:ascii="Arial Narrow" w:hAnsi="Arial Narrow"/>
              </w:rPr>
            </w:pPr>
          </w:p>
        </w:tc>
      </w:tr>
      <w:tr w:rsidR="00F74858" w14:paraId="4BDE1F0F" w14:textId="77777777" w:rsidTr="008F7788">
        <w:tc>
          <w:tcPr>
            <w:tcW w:w="6804" w:type="dxa"/>
          </w:tcPr>
          <w:p w14:paraId="0F8F9C8C" w14:textId="77777777" w:rsidR="00F74858" w:rsidRPr="00551535" w:rsidRDefault="00F74858" w:rsidP="004C2D37">
            <w:pPr>
              <w:rPr>
                <w:rFonts w:ascii="Arial Narrow" w:hAnsi="Arial Narrow"/>
              </w:rPr>
            </w:pPr>
            <w:r>
              <w:rPr>
                <w:rFonts w:ascii="Arial Narrow" w:hAnsi="Arial Narrow"/>
              </w:rPr>
              <w:t xml:space="preserve">Electricité </w:t>
            </w:r>
          </w:p>
        </w:tc>
        <w:tc>
          <w:tcPr>
            <w:tcW w:w="3544" w:type="dxa"/>
          </w:tcPr>
          <w:p w14:paraId="13756042" w14:textId="77777777" w:rsidR="00F74858" w:rsidRPr="00983781" w:rsidRDefault="00F74858" w:rsidP="004C2D37">
            <w:pPr>
              <w:rPr>
                <w:rFonts w:ascii="Arial Narrow" w:hAnsi="Arial Narrow"/>
              </w:rPr>
            </w:pPr>
          </w:p>
        </w:tc>
        <w:tc>
          <w:tcPr>
            <w:tcW w:w="1559" w:type="dxa"/>
          </w:tcPr>
          <w:p w14:paraId="18FA7CB3" w14:textId="77777777" w:rsidR="00F74858" w:rsidRPr="00983781" w:rsidRDefault="00F74858" w:rsidP="004C2D37">
            <w:pPr>
              <w:jc w:val="right"/>
              <w:rPr>
                <w:rFonts w:ascii="Arial Narrow" w:hAnsi="Arial Narrow"/>
              </w:rPr>
            </w:pPr>
            <w:r>
              <w:rPr>
                <w:rFonts w:ascii="Arial Narrow" w:hAnsi="Arial Narrow"/>
              </w:rPr>
              <w:t>390 000</w:t>
            </w:r>
          </w:p>
        </w:tc>
        <w:tc>
          <w:tcPr>
            <w:tcW w:w="2835" w:type="dxa"/>
          </w:tcPr>
          <w:p w14:paraId="5C8EA5C2" w14:textId="77777777" w:rsidR="00F74858" w:rsidRPr="00983781" w:rsidRDefault="00F74858" w:rsidP="004C2D37">
            <w:pPr>
              <w:rPr>
                <w:rFonts w:ascii="Arial Narrow" w:hAnsi="Arial Narrow"/>
              </w:rPr>
            </w:pPr>
          </w:p>
        </w:tc>
        <w:tc>
          <w:tcPr>
            <w:tcW w:w="1560" w:type="dxa"/>
          </w:tcPr>
          <w:p w14:paraId="6779EF4C" w14:textId="77777777" w:rsidR="00F74858" w:rsidRPr="00983781" w:rsidRDefault="00F74858" w:rsidP="004C2D37">
            <w:pPr>
              <w:rPr>
                <w:rFonts w:ascii="Arial Narrow" w:hAnsi="Arial Narrow"/>
              </w:rPr>
            </w:pPr>
          </w:p>
        </w:tc>
      </w:tr>
      <w:tr w:rsidR="00F74858" w14:paraId="726D7198" w14:textId="77777777" w:rsidTr="008F7788">
        <w:tc>
          <w:tcPr>
            <w:tcW w:w="6804" w:type="dxa"/>
          </w:tcPr>
          <w:p w14:paraId="235A643C" w14:textId="77777777" w:rsidR="00F74858" w:rsidRPr="00551535" w:rsidRDefault="00F74858" w:rsidP="004C2D37">
            <w:pPr>
              <w:rPr>
                <w:rFonts w:ascii="Arial Narrow" w:hAnsi="Arial Narrow"/>
              </w:rPr>
            </w:pPr>
            <w:r>
              <w:rPr>
                <w:rFonts w:ascii="Arial Narrow" w:hAnsi="Arial Narrow"/>
              </w:rPr>
              <w:t xml:space="preserve">Création site web professionnel de la mairie </w:t>
            </w:r>
          </w:p>
        </w:tc>
        <w:tc>
          <w:tcPr>
            <w:tcW w:w="3544" w:type="dxa"/>
          </w:tcPr>
          <w:p w14:paraId="5DC406D8" w14:textId="77777777" w:rsidR="00F74858" w:rsidRPr="00983781" w:rsidRDefault="00F74858" w:rsidP="004C2D37">
            <w:pPr>
              <w:rPr>
                <w:rFonts w:ascii="Arial Narrow" w:hAnsi="Arial Narrow"/>
              </w:rPr>
            </w:pPr>
            <w:r>
              <w:rPr>
                <w:rFonts w:ascii="Arial Narrow" w:hAnsi="Arial Narrow"/>
              </w:rPr>
              <w:t>2023</w:t>
            </w:r>
          </w:p>
        </w:tc>
        <w:tc>
          <w:tcPr>
            <w:tcW w:w="1559" w:type="dxa"/>
          </w:tcPr>
          <w:p w14:paraId="44477D63" w14:textId="77777777" w:rsidR="00F74858" w:rsidRPr="00983781" w:rsidRDefault="00F74858" w:rsidP="004C2D37">
            <w:pPr>
              <w:jc w:val="right"/>
              <w:rPr>
                <w:rFonts w:ascii="Arial Narrow" w:hAnsi="Arial Narrow"/>
              </w:rPr>
            </w:pPr>
            <w:r>
              <w:rPr>
                <w:rFonts w:ascii="Arial Narrow" w:hAnsi="Arial Narrow"/>
              </w:rPr>
              <w:t>3 540 000</w:t>
            </w:r>
          </w:p>
        </w:tc>
        <w:tc>
          <w:tcPr>
            <w:tcW w:w="2835" w:type="dxa"/>
          </w:tcPr>
          <w:p w14:paraId="05A20E8B" w14:textId="77777777" w:rsidR="00F74858" w:rsidRPr="00983781" w:rsidRDefault="00F74858" w:rsidP="004C2D37">
            <w:pPr>
              <w:rPr>
                <w:rFonts w:ascii="Arial Narrow" w:hAnsi="Arial Narrow"/>
              </w:rPr>
            </w:pPr>
          </w:p>
        </w:tc>
        <w:tc>
          <w:tcPr>
            <w:tcW w:w="1560" w:type="dxa"/>
          </w:tcPr>
          <w:p w14:paraId="35149A3A" w14:textId="77777777" w:rsidR="00F74858" w:rsidRPr="00983781" w:rsidRDefault="00F74858" w:rsidP="004C2D37">
            <w:pPr>
              <w:rPr>
                <w:rFonts w:ascii="Arial Narrow" w:hAnsi="Arial Narrow"/>
              </w:rPr>
            </w:pPr>
          </w:p>
        </w:tc>
      </w:tr>
      <w:tr w:rsidR="00F74858" w14:paraId="4FBE5B3F" w14:textId="77777777" w:rsidTr="008F7788">
        <w:tc>
          <w:tcPr>
            <w:tcW w:w="6804" w:type="dxa"/>
          </w:tcPr>
          <w:p w14:paraId="6BABBBD8" w14:textId="77777777" w:rsidR="00F74858" w:rsidRPr="00551535" w:rsidRDefault="00F74858" w:rsidP="004C2D37">
            <w:pPr>
              <w:rPr>
                <w:rFonts w:ascii="Arial Narrow" w:hAnsi="Arial Narrow"/>
              </w:rPr>
            </w:pPr>
            <w:r>
              <w:rPr>
                <w:rFonts w:ascii="Arial Narrow" w:hAnsi="Arial Narrow"/>
              </w:rPr>
              <w:t xml:space="preserve">Subvention d’appui AMM, Grand Bamako, ADR Koulikoro, perception, contrôle financier, Trésorier payeur 22 septembre, biennale  </w:t>
            </w:r>
          </w:p>
        </w:tc>
        <w:tc>
          <w:tcPr>
            <w:tcW w:w="3544" w:type="dxa"/>
          </w:tcPr>
          <w:p w14:paraId="36522F67" w14:textId="77777777" w:rsidR="00F74858" w:rsidRPr="00983781" w:rsidRDefault="00F74858" w:rsidP="004C2D37">
            <w:pPr>
              <w:rPr>
                <w:rFonts w:ascii="Arial Narrow" w:hAnsi="Arial Narrow"/>
              </w:rPr>
            </w:pPr>
            <w:r>
              <w:rPr>
                <w:rFonts w:ascii="Arial Narrow" w:hAnsi="Arial Narrow"/>
              </w:rPr>
              <w:t>2017,2018,2019,2020,2021,2022,2023</w:t>
            </w:r>
          </w:p>
        </w:tc>
        <w:tc>
          <w:tcPr>
            <w:tcW w:w="1559" w:type="dxa"/>
          </w:tcPr>
          <w:p w14:paraId="09F1457B" w14:textId="77777777" w:rsidR="00F74858" w:rsidRPr="00983781" w:rsidRDefault="00F74858" w:rsidP="004C2D37">
            <w:pPr>
              <w:jc w:val="right"/>
              <w:rPr>
                <w:rFonts w:ascii="Arial Narrow" w:hAnsi="Arial Narrow"/>
              </w:rPr>
            </w:pPr>
            <w:r>
              <w:rPr>
                <w:rFonts w:ascii="Arial Narrow" w:hAnsi="Arial Narrow"/>
              </w:rPr>
              <w:t>9 200 482</w:t>
            </w:r>
          </w:p>
        </w:tc>
        <w:tc>
          <w:tcPr>
            <w:tcW w:w="2835" w:type="dxa"/>
          </w:tcPr>
          <w:p w14:paraId="080348F8" w14:textId="77777777" w:rsidR="00F74858" w:rsidRPr="00983781" w:rsidRDefault="00F74858" w:rsidP="004C2D37">
            <w:pPr>
              <w:rPr>
                <w:rFonts w:ascii="Arial Narrow" w:hAnsi="Arial Narrow"/>
              </w:rPr>
            </w:pPr>
            <w:r>
              <w:rPr>
                <w:rFonts w:ascii="Arial Narrow" w:hAnsi="Arial Narrow"/>
              </w:rPr>
              <w:t xml:space="preserve">Fonds propres </w:t>
            </w:r>
          </w:p>
        </w:tc>
        <w:tc>
          <w:tcPr>
            <w:tcW w:w="1560" w:type="dxa"/>
          </w:tcPr>
          <w:p w14:paraId="0112F7F0" w14:textId="77777777" w:rsidR="00F74858" w:rsidRPr="00983781" w:rsidRDefault="00F74858" w:rsidP="004C2D37">
            <w:pPr>
              <w:rPr>
                <w:rFonts w:ascii="Arial Narrow" w:hAnsi="Arial Narrow"/>
              </w:rPr>
            </w:pPr>
          </w:p>
        </w:tc>
      </w:tr>
      <w:tr w:rsidR="00F74858" w14:paraId="133377D6" w14:textId="77777777" w:rsidTr="008F7788">
        <w:tc>
          <w:tcPr>
            <w:tcW w:w="6804" w:type="dxa"/>
            <w:shd w:val="clear" w:color="auto" w:fill="auto"/>
          </w:tcPr>
          <w:p w14:paraId="54BF6E68" w14:textId="77777777" w:rsidR="00F74858" w:rsidRDefault="00F74858" w:rsidP="004C2D37">
            <w:pPr>
              <w:rPr>
                <w:rFonts w:ascii="Arial Narrow" w:hAnsi="Arial Narrow"/>
              </w:rPr>
            </w:pPr>
            <w:r>
              <w:rPr>
                <w:rFonts w:ascii="Arial Narrow" w:hAnsi="Arial Narrow"/>
              </w:rPr>
              <w:t>Subvention SECOM</w:t>
            </w:r>
          </w:p>
        </w:tc>
        <w:tc>
          <w:tcPr>
            <w:tcW w:w="3544" w:type="dxa"/>
            <w:shd w:val="clear" w:color="auto" w:fill="auto"/>
          </w:tcPr>
          <w:p w14:paraId="4EFB6E03" w14:textId="77777777" w:rsidR="00F74858" w:rsidRPr="00983781" w:rsidRDefault="00F74858" w:rsidP="004C2D37">
            <w:pPr>
              <w:rPr>
                <w:rFonts w:ascii="Arial Narrow" w:hAnsi="Arial Narrow"/>
              </w:rPr>
            </w:pPr>
          </w:p>
        </w:tc>
        <w:tc>
          <w:tcPr>
            <w:tcW w:w="1559" w:type="dxa"/>
            <w:shd w:val="clear" w:color="auto" w:fill="auto"/>
          </w:tcPr>
          <w:p w14:paraId="1EB847F4" w14:textId="77777777" w:rsidR="00F74858" w:rsidRPr="00983781" w:rsidRDefault="00F74858" w:rsidP="004C2D37">
            <w:pPr>
              <w:jc w:val="right"/>
              <w:rPr>
                <w:rFonts w:ascii="Arial Narrow" w:hAnsi="Arial Narrow"/>
              </w:rPr>
            </w:pPr>
          </w:p>
        </w:tc>
        <w:tc>
          <w:tcPr>
            <w:tcW w:w="2835" w:type="dxa"/>
          </w:tcPr>
          <w:p w14:paraId="1EAD0D78" w14:textId="77777777" w:rsidR="00F74858" w:rsidRPr="00983781" w:rsidRDefault="00F74858" w:rsidP="004C2D37">
            <w:pPr>
              <w:rPr>
                <w:rFonts w:ascii="Arial Narrow" w:hAnsi="Arial Narrow"/>
              </w:rPr>
            </w:pPr>
          </w:p>
        </w:tc>
        <w:tc>
          <w:tcPr>
            <w:tcW w:w="1560" w:type="dxa"/>
          </w:tcPr>
          <w:p w14:paraId="6FEA866A" w14:textId="77777777" w:rsidR="00F74858" w:rsidRPr="00983781" w:rsidRDefault="00F74858" w:rsidP="004C2D37">
            <w:pPr>
              <w:rPr>
                <w:rFonts w:ascii="Arial Narrow" w:hAnsi="Arial Narrow"/>
              </w:rPr>
            </w:pPr>
          </w:p>
        </w:tc>
      </w:tr>
      <w:tr w:rsidR="00F74858" w14:paraId="3FC4637B" w14:textId="77777777" w:rsidTr="008F7788">
        <w:tc>
          <w:tcPr>
            <w:tcW w:w="6804" w:type="dxa"/>
            <w:shd w:val="clear" w:color="auto" w:fill="auto"/>
          </w:tcPr>
          <w:p w14:paraId="388912CD" w14:textId="77777777" w:rsidR="00F74858" w:rsidRPr="00551535" w:rsidRDefault="00F74858" w:rsidP="004C2D37">
            <w:pPr>
              <w:rPr>
                <w:rFonts w:ascii="Arial Narrow" w:hAnsi="Arial Narrow"/>
              </w:rPr>
            </w:pPr>
            <w:r w:rsidRPr="00551535">
              <w:rPr>
                <w:rFonts w:ascii="Arial Narrow" w:hAnsi="Arial Narrow"/>
              </w:rPr>
              <w:t>Electrification centre secondaire d’état civil de N’Gabacoro</w:t>
            </w:r>
            <w:r>
              <w:rPr>
                <w:rFonts w:ascii="Arial Narrow" w:hAnsi="Arial Narrow"/>
              </w:rPr>
              <w:t xml:space="preserve">/ Installation solaire </w:t>
            </w:r>
          </w:p>
        </w:tc>
        <w:tc>
          <w:tcPr>
            <w:tcW w:w="3544" w:type="dxa"/>
            <w:shd w:val="clear" w:color="auto" w:fill="auto"/>
          </w:tcPr>
          <w:p w14:paraId="7DA315F0" w14:textId="77777777" w:rsidR="00F74858" w:rsidRPr="00983781" w:rsidRDefault="00F74858" w:rsidP="004C2D37">
            <w:pPr>
              <w:rPr>
                <w:rFonts w:ascii="Arial Narrow" w:hAnsi="Arial Narrow"/>
              </w:rPr>
            </w:pPr>
            <w:r w:rsidRPr="00983781">
              <w:rPr>
                <w:rFonts w:ascii="Arial Narrow" w:hAnsi="Arial Narrow"/>
              </w:rPr>
              <w:t>2023</w:t>
            </w:r>
          </w:p>
        </w:tc>
        <w:tc>
          <w:tcPr>
            <w:tcW w:w="1559" w:type="dxa"/>
            <w:shd w:val="clear" w:color="auto" w:fill="auto"/>
          </w:tcPr>
          <w:p w14:paraId="748DA5B9" w14:textId="77777777" w:rsidR="00F74858" w:rsidRPr="00983781" w:rsidRDefault="00F74858" w:rsidP="004C2D37">
            <w:pPr>
              <w:jc w:val="right"/>
              <w:rPr>
                <w:rFonts w:ascii="Arial Narrow" w:hAnsi="Arial Narrow"/>
              </w:rPr>
            </w:pPr>
            <w:r>
              <w:rPr>
                <w:rFonts w:ascii="Arial Narrow" w:hAnsi="Arial Narrow"/>
              </w:rPr>
              <w:t>2 745 000</w:t>
            </w:r>
          </w:p>
        </w:tc>
        <w:tc>
          <w:tcPr>
            <w:tcW w:w="2835" w:type="dxa"/>
          </w:tcPr>
          <w:p w14:paraId="791BAF0D" w14:textId="77777777" w:rsidR="00F74858" w:rsidRPr="00983781" w:rsidRDefault="00F74858" w:rsidP="004C2D37">
            <w:pPr>
              <w:rPr>
                <w:rFonts w:ascii="Arial Narrow" w:hAnsi="Arial Narrow"/>
              </w:rPr>
            </w:pPr>
          </w:p>
        </w:tc>
        <w:tc>
          <w:tcPr>
            <w:tcW w:w="1560" w:type="dxa"/>
          </w:tcPr>
          <w:p w14:paraId="361787E0" w14:textId="77777777" w:rsidR="00F74858" w:rsidRPr="00983781" w:rsidRDefault="00F74858" w:rsidP="004C2D37">
            <w:pPr>
              <w:rPr>
                <w:rFonts w:ascii="Arial Narrow" w:hAnsi="Arial Narrow"/>
              </w:rPr>
            </w:pPr>
          </w:p>
        </w:tc>
      </w:tr>
      <w:tr w:rsidR="00F74858" w14:paraId="15AAED35" w14:textId="77777777" w:rsidTr="008F7788">
        <w:tc>
          <w:tcPr>
            <w:tcW w:w="6804" w:type="dxa"/>
            <w:shd w:val="clear" w:color="auto" w:fill="auto"/>
          </w:tcPr>
          <w:p w14:paraId="6C294DFB" w14:textId="77777777" w:rsidR="00F74858" w:rsidRPr="00551535" w:rsidRDefault="00F74858" w:rsidP="004C2D37">
            <w:pPr>
              <w:tabs>
                <w:tab w:val="left" w:pos="1274"/>
              </w:tabs>
              <w:spacing w:after="160"/>
              <w:rPr>
                <w:rFonts w:ascii="Arial Narrow" w:hAnsi="Arial Narrow"/>
              </w:rPr>
            </w:pPr>
            <w:r w:rsidRPr="00551535">
              <w:rPr>
                <w:rFonts w:ascii="Arial Narrow" w:hAnsi="Arial Narrow"/>
              </w:rPr>
              <w:t>Renforcement des capacités des élus sur leurs rôles et responsabilités dans la gestion des CT</w:t>
            </w:r>
          </w:p>
        </w:tc>
        <w:tc>
          <w:tcPr>
            <w:tcW w:w="3544" w:type="dxa"/>
            <w:shd w:val="clear" w:color="auto" w:fill="auto"/>
          </w:tcPr>
          <w:p w14:paraId="07A19065" w14:textId="77777777" w:rsidR="00F74858" w:rsidRPr="00983781" w:rsidRDefault="00F74858" w:rsidP="004C2D37">
            <w:pPr>
              <w:rPr>
                <w:rFonts w:ascii="Arial Narrow" w:hAnsi="Arial Narrow"/>
              </w:rPr>
            </w:pPr>
            <w:r>
              <w:rPr>
                <w:rFonts w:ascii="Arial Narrow" w:hAnsi="Arial Narrow"/>
              </w:rPr>
              <w:t>2018</w:t>
            </w:r>
          </w:p>
        </w:tc>
        <w:tc>
          <w:tcPr>
            <w:tcW w:w="1559" w:type="dxa"/>
            <w:shd w:val="clear" w:color="auto" w:fill="auto"/>
          </w:tcPr>
          <w:p w14:paraId="5C2D300E" w14:textId="77777777" w:rsidR="00F74858" w:rsidRPr="00983781" w:rsidRDefault="00F74858" w:rsidP="004C2D37">
            <w:pPr>
              <w:jc w:val="right"/>
              <w:rPr>
                <w:rFonts w:ascii="Arial Narrow" w:hAnsi="Arial Narrow"/>
              </w:rPr>
            </w:pPr>
          </w:p>
        </w:tc>
        <w:tc>
          <w:tcPr>
            <w:tcW w:w="2835" w:type="dxa"/>
          </w:tcPr>
          <w:p w14:paraId="4C998039" w14:textId="77777777" w:rsidR="00F74858" w:rsidRPr="00983781" w:rsidRDefault="00F74858" w:rsidP="004C2D37">
            <w:pPr>
              <w:rPr>
                <w:rFonts w:ascii="Arial Narrow" w:hAnsi="Arial Narrow"/>
              </w:rPr>
            </w:pPr>
          </w:p>
        </w:tc>
        <w:tc>
          <w:tcPr>
            <w:tcW w:w="1560" w:type="dxa"/>
          </w:tcPr>
          <w:p w14:paraId="37D8DD34" w14:textId="77777777" w:rsidR="00F74858" w:rsidRPr="00983781" w:rsidRDefault="00F74858" w:rsidP="004C2D37">
            <w:pPr>
              <w:rPr>
                <w:rFonts w:ascii="Arial Narrow" w:hAnsi="Arial Narrow"/>
              </w:rPr>
            </w:pPr>
          </w:p>
        </w:tc>
      </w:tr>
      <w:tr w:rsidR="00F74858" w14:paraId="2C5B0BE1" w14:textId="77777777" w:rsidTr="008F7788">
        <w:tc>
          <w:tcPr>
            <w:tcW w:w="6804" w:type="dxa"/>
            <w:shd w:val="clear" w:color="auto" w:fill="auto"/>
          </w:tcPr>
          <w:p w14:paraId="2364A849" w14:textId="77777777" w:rsidR="00F74858" w:rsidRPr="00551535" w:rsidRDefault="00F74858" w:rsidP="004C2D37">
            <w:pPr>
              <w:rPr>
                <w:rFonts w:ascii="Arial Narrow" w:hAnsi="Arial Narrow"/>
              </w:rPr>
            </w:pPr>
            <w:r w:rsidRPr="00551535">
              <w:rPr>
                <w:rFonts w:ascii="Arial Narrow" w:hAnsi="Arial Narrow"/>
              </w:rPr>
              <w:t xml:space="preserve">Travaux de réhabilitation maison de la femme </w:t>
            </w:r>
          </w:p>
        </w:tc>
        <w:tc>
          <w:tcPr>
            <w:tcW w:w="3544" w:type="dxa"/>
            <w:shd w:val="clear" w:color="auto" w:fill="auto"/>
          </w:tcPr>
          <w:p w14:paraId="6798C671" w14:textId="77777777" w:rsidR="00F74858" w:rsidRPr="00983781" w:rsidRDefault="00F74858" w:rsidP="004C2D37">
            <w:pPr>
              <w:rPr>
                <w:rFonts w:ascii="Arial Narrow" w:hAnsi="Arial Narrow"/>
              </w:rPr>
            </w:pPr>
            <w:r w:rsidRPr="00983781">
              <w:rPr>
                <w:rFonts w:ascii="Arial Narrow" w:hAnsi="Arial Narrow"/>
              </w:rPr>
              <w:t>2022</w:t>
            </w:r>
          </w:p>
        </w:tc>
        <w:tc>
          <w:tcPr>
            <w:tcW w:w="1559" w:type="dxa"/>
            <w:shd w:val="clear" w:color="auto" w:fill="auto"/>
          </w:tcPr>
          <w:p w14:paraId="6B01D9A7" w14:textId="77777777" w:rsidR="00F74858" w:rsidRPr="00983781" w:rsidRDefault="00F74858" w:rsidP="004C2D37">
            <w:pPr>
              <w:jc w:val="right"/>
              <w:rPr>
                <w:rFonts w:ascii="Arial Narrow" w:hAnsi="Arial Narrow"/>
              </w:rPr>
            </w:pPr>
            <w:r w:rsidRPr="00983781">
              <w:rPr>
                <w:rFonts w:ascii="Arial Narrow" w:hAnsi="Arial Narrow"/>
              </w:rPr>
              <w:t>634 085</w:t>
            </w:r>
          </w:p>
        </w:tc>
        <w:tc>
          <w:tcPr>
            <w:tcW w:w="2835" w:type="dxa"/>
          </w:tcPr>
          <w:p w14:paraId="4107DE7E" w14:textId="77777777" w:rsidR="00F74858" w:rsidRPr="00983781" w:rsidRDefault="00F74858" w:rsidP="004C2D37">
            <w:pPr>
              <w:rPr>
                <w:rFonts w:ascii="Arial Narrow" w:hAnsi="Arial Narrow"/>
              </w:rPr>
            </w:pPr>
          </w:p>
        </w:tc>
        <w:tc>
          <w:tcPr>
            <w:tcW w:w="1560" w:type="dxa"/>
          </w:tcPr>
          <w:p w14:paraId="65EF674E" w14:textId="77777777" w:rsidR="00F74858" w:rsidRPr="00983781" w:rsidRDefault="00F74858" w:rsidP="004C2D37">
            <w:pPr>
              <w:rPr>
                <w:rFonts w:ascii="Arial Narrow" w:hAnsi="Arial Narrow"/>
              </w:rPr>
            </w:pPr>
            <w:r w:rsidRPr="00983781">
              <w:rPr>
                <w:rFonts w:ascii="Arial Narrow" w:hAnsi="Arial Narrow"/>
              </w:rPr>
              <w:t xml:space="preserve">5% de garantie </w:t>
            </w:r>
          </w:p>
        </w:tc>
      </w:tr>
      <w:tr w:rsidR="00F74858" w14:paraId="51D9F871" w14:textId="77777777" w:rsidTr="008F7788">
        <w:tc>
          <w:tcPr>
            <w:tcW w:w="6804" w:type="dxa"/>
            <w:shd w:val="clear" w:color="auto" w:fill="auto"/>
          </w:tcPr>
          <w:p w14:paraId="3BE389D6" w14:textId="77777777" w:rsidR="00F74858" w:rsidRPr="00983781" w:rsidRDefault="00F74858" w:rsidP="004C2D37">
            <w:pPr>
              <w:rPr>
                <w:rFonts w:ascii="Arial Narrow" w:hAnsi="Arial Narrow"/>
              </w:rPr>
            </w:pPr>
            <w:r w:rsidRPr="00983781">
              <w:rPr>
                <w:rFonts w:ascii="Arial Narrow" w:hAnsi="Arial Narrow"/>
              </w:rPr>
              <w:t xml:space="preserve">Travaux de </w:t>
            </w:r>
            <w:r>
              <w:rPr>
                <w:rFonts w:ascii="Arial Narrow" w:hAnsi="Arial Narrow"/>
              </w:rPr>
              <w:t>r</w:t>
            </w:r>
            <w:r w:rsidRPr="00983781">
              <w:rPr>
                <w:rFonts w:ascii="Arial Narrow" w:hAnsi="Arial Narrow"/>
              </w:rPr>
              <w:t>éhabilitation maison de la femme</w:t>
            </w:r>
          </w:p>
        </w:tc>
        <w:tc>
          <w:tcPr>
            <w:tcW w:w="3544" w:type="dxa"/>
            <w:shd w:val="clear" w:color="auto" w:fill="auto"/>
          </w:tcPr>
          <w:p w14:paraId="232B9B14" w14:textId="77777777" w:rsidR="00F74858" w:rsidRPr="00983781" w:rsidRDefault="00F74858" w:rsidP="004C2D37">
            <w:pPr>
              <w:rPr>
                <w:rFonts w:ascii="Arial Narrow" w:hAnsi="Arial Narrow"/>
              </w:rPr>
            </w:pPr>
            <w:r>
              <w:rPr>
                <w:rFonts w:ascii="Arial Narrow" w:hAnsi="Arial Narrow"/>
              </w:rPr>
              <w:t>2021</w:t>
            </w:r>
          </w:p>
        </w:tc>
        <w:tc>
          <w:tcPr>
            <w:tcW w:w="1559" w:type="dxa"/>
            <w:shd w:val="clear" w:color="auto" w:fill="auto"/>
          </w:tcPr>
          <w:p w14:paraId="5AE91AEA" w14:textId="77777777" w:rsidR="00F74858" w:rsidRPr="00983781" w:rsidRDefault="00F74858" w:rsidP="004C2D37">
            <w:pPr>
              <w:jc w:val="right"/>
              <w:rPr>
                <w:rFonts w:ascii="Arial Narrow" w:hAnsi="Arial Narrow"/>
              </w:rPr>
            </w:pPr>
            <w:r>
              <w:rPr>
                <w:rFonts w:ascii="Arial Narrow" w:hAnsi="Arial Narrow"/>
              </w:rPr>
              <w:t>12 047 611</w:t>
            </w:r>
          </w:p>
        </w:tc>
        <w:tc>
          <w:tcPr>
            <w:tcW w:w="2835" w:type="dxa"/>
          </w:tcPr>
          <w:p w14:paraId="3BBA7C3E" w14:textId="77777777" w:rsidR="00F74858" w:rsidRPr="00983781" w:rsidRDefault="00F74858" w:rsidP="004C2D37">
            <w:pPr>
              <w:rPr>
                <w:rFonts w:ascii="Arial Narrow" w:hAnsi="Arial Narrow"/>
              </w:rPr>
            </w:pPr>
          </w:p>
        </w:tc>
        <w:tc>
          <w:tcPr>
            <w:tcW w:w="1560" w:type="dxa"/>
          </w:tcPr>
          <w:p w14:paraId="7C3D2C50" w14:textId="77777777" w:rsidR="00F74858" w:rsidRPr="00983781" w:rsidRDefault="00F74858" w:rsidP="004C2D37">
            <w:pPr>
              <w:rPr>
                <w:rFonts w:ascii="Arial Narrow" w:hAnsi="Arial Narrow"/>
              </w:rPr>
            </w:pPr>
          </w:p>
        </w:tc>
      </w:tr>
      <w:tr w:rsidR="00F74858" w14:paraId="2B135E30" w14:textId="77777777" w:rsidTr="008F7788">
        <w:tc>
          <w:tcPr>
            <w:tcW w:w="6804" w:type="dxa"/>
            <w:shd w:val="clear" w:color="auto" w:fill="auto"/>
          </w:tcPr>
          <w:p w14:paraId="321CD8CC" w14:textId="77777777" w:rsidR="00F74858" w:rsidRPr="00983781" w:rsidRDefault="00F74858" w:rsidP="004C2D37">
            <w:pPr>
              <w:rPr>
                <w:rFonts w:ascii="Arial Narrow" w:hAnsi="Arial Narrow"/>
              </w:rPr>
            </w:pPr>
            <w:r w:rsidRPr="00983781">
              <w:rPr>
                <w:rFonts w:ascii="Arial Narrow" w:hAnsi="Arial Narrow"/>
              </w:rPr>
              <w:t xml:space="preserve">Travaux de construction foyer des jeunes </w:t>
            </w:r>
          </w:p>
        </w:tc>
        <w:tc>
          <w:tcPr>
            <w:tcW w:w="3544" w:type="dxa"/>
            <w:shd w:val="clear" w:color="auto" w:fill="auto"/>
          </w:tcPr>
          <w:p w14:paraId="17B5EA78" w14:textId="77777777" w:rsidR="00F74858" w:rsidRPr="00983781" w:rsidRDefault="00F74858" w:rsidP="004C2D37">
            <w:pPr>
              <w:rPr>
                <w:rFonts w:ascii="Arial Narrow" w:hAnsi="Arial Narrow"/>
              </w:rPr>
            </w:pPr>
            <w:r w:rsidRPr="00983781">
              <w:rPr>
                <w:rFonts w:ascii="Arial Narrow" w:hAnsi="Arial Narrow"/>
              </w:rPr>
              <w:t>2022</w:t>
            </w:r>
          </w:p>
        </w:tc>
        <w:tc>
          <w:tcPr>
            <w:tcW w:w="1559" w:type="dxa"/>
            <w:shd w:val="clear" w:color="auto" w:fill="auto"/>
          </w:tcPr>
          <w:p w14:paraId="38F0C7B3" w14:textId="77777777" w:rsidR="00F74858" w:rsidRPr="00983781" w:rsidRDefault="00F74858" w:rsidP="004C2D37">
            <w:pPr>
              <w:jc w:val="right"/>
              <w:rPr>
                <w:rFonts w:ascii="Arial Narrow" w:hAnsi="Arial Narrow"/>
              </w:rPr>
            </w:pPr>
            <w:r w:rsidRPr="00983781">
              <w:rPr>
                <w:rFonts w:ascii="Arial Narrow" w:hAnsi="Arial Narrow"/>
              </w:rPr>
              <w:t>9 302 882</w:t>
            </w:r>
          </w:p>
        </w:tc>
        <w:tc>
          <w:tcPr>
            <w:tcW w:w="2835" w:type="dxa"/>
          </w:tcPr>
          <w:p w14:paraId="0829EA29" w14:textId="77777777" w:rsidR="00F74858" w:rsidRPr="00983781" w:rsidRDefault="00F74858" w:rsidP="004C2D37">
            <w:pPr>
              <w:rPr>
                <w:rFonts w:ascii="Arial Narrow" w:hAnsi="Arial Narrow"/>
              </w:rPr>
            </w:pPr>
          </w:p>
        </w:tc>
        <w:tc>
          <w:tcPr>
            <w:tcW w:w="1560" w:type="dxa"/>
          </w:tcPr>
          <w:p w14:paraId="4B08C8FD" w14:textId="77777777" w:rsidR="00F74858" w:rsidRPr="00983781" w:rsidRDefault="00F74858" w:rsidP="004C2D37">
            <w:pPr>
              <w:rPr>
                <w:rFonts w:ascii="Arial Narrow" w:hAnsi="Arial Narrow"/>
              </w:rPr>
            </w:pPr>
          </w:p>
        </w:tc>
      </w:tr>
      <w:tr w:rsidR="00F74858" w14:paraId="1D58B20B" w14:textId="77777777" w:rsidTr="008F7788">
        <w:tc>
          <w:tcPr>
            <w:tcW w:w="6804" w:type="dxa"/>
            <w:shd w:val="clear" w:color="auto" w:fill="auto"/>
          </w:tcPr>
          <w:p w14:paraId="21112DD5" w14:textId="77777777" w:rsidR="00F74858" w:rsidRPr="00F236B0" w:rsidRDefault="00F74858" w:rsidP="004C2D37">
            <w:pPr>
              <w:rPr>
                <w:rFonts w:ascii="Arial Narrow" w:hAnsi="Arial Narrow"/>
              </w:rPr>
            </w:pPr>
            <w:r w:rsidRPr="00F236B0">
              <w:rPr>
                <w:rFonts w:ascii="Arial Narrow" w:hAnsi="Arial Narrow"/>
              </w:rPr>
              <w:t xml:space="preserve">Achats de fournitures et matériels de bureau pour la mairie (ordinateurs portables, bureautiques, fauteuils roulants, machines dactylo…) pour la mairie </w:t>
            </w:r>
          </w:p>
        </w:tc>
        <w:tc>
          <w:tcPr>
            <w:tcW w:w="3544" w:type="dxa"/>
            <w:shd w:val="clear" w:color="auto" w:fill="auto"/>
          </w:tcPr>
          <w:p w14:paraId="2B18086A" w14:textId="77777777" w:rsidR="00F74858" w:rsidRPr="00F236B0" w:rsidRDefault="00F74858" w:rsidP="004C2D37">
            <w:pPr>
              <w:rPr>
                <w:rFonts w:ascii="Arial Narrow" w:hAnsi="Arial Narrow"/>
              </w:rPr>
            </w:pPr>
            <w:r>
              <w:rPr>
                <w:rFonts w:ascii="Arial Narrow" w:hAnsi="Arial Narrow"/>
              </w:rPr>
              <w:t>2017,2018,2019,2020,2021,2022,2023</w:t>
            </w:r>
          </w:p>
        </w:tc>
        <w:tc>
          <w:tcPr>
            <w:tcW w:w="1559" w:type="dxa"/>
            <w:shd w:val="clear" w:color="auto" w:fill="auto"/>
          </w:tcPr>
          <w:p w14:paraId="5407A1A6" w14:textId="77777777" w:rsidR="00F74858" w:rsidRPr="00F236B0" w:rsidRDefault="00F74858" w:rsidP="004C2D37">
            <w:pPr>
              <w:jc w:val="right"/>
              <w:rPr>
                <w:rFonts w:ascii="Arial Narrow" w:hAnsi="Arial Narrow"/>
              </w:rPr>
            </w:pPr>
            <w:r>
              <w:rPr>
                <w:rFonts w:ascii="Arial Narrow" w:hAnsi="Arial Narrow"/>
              </w:rPr>
              <w:t>23 267 520</w:t>
            </w:r>
          </w:p>
        </w:tc>
        <w:tc>
          <w:tcPr>
            <w:tcW w:w="2835" w:type="dxa"/>
          </w:tcPr>
          <w:p w14:paraId="43D140A9" w14:textId="77777777" w:rsidR="00F74858" w:rsidRPr="00F236B0" w:rsidRDefault="00F74858" w:rsidP="004C2D37">
            <w:pPr>
              <w:rPr>
                <w:rFonts w:ascii="Arial Narrow" w:hAnsi="Arial Narrow"/>
              </w:rPr>
            </w:pPr>
            <w:r w:rsidRPr="00F236B0">
              <w:rPr>
                <w:rFonts w:ascii="Arial Narrow" w:hAnsi="Arial Narrow"/>
              </w:rPr>
              <w:t>ANICT</w:t>
            </w:r>
          </w:p>
        </w:tc>
        <w:tc>
          <w:tcPr>
            <w:tcW w:w="1560" w:type="dxa"/>
          </w:tcPr>
          <w:p w14:paraId="4DAA67B0" w14:textId="77777777" w:rsidR="00F74858" w:rsidRDefault="00F74858" w:rsidP="004C2D37"/>
        </w:tc>
      </w:tr>
      <w:tr w:rsidR="00F74858" w14:paraId="5EB14B7F" w14:textId="77777777" w:rsidTr="008F7788">
        <w:tc>
          <w:tcPr>
            <w:tcW w:w="6804" w:type="dxa"/>
            <w:shd w:val="clear" w:color="auto" w:fill="auto"/>
          </w:tcPr>
          <w:p w14:paraId="6EB30112" w14:textId="77777777" w:rsidR="00F74858" w:rsidRPr="00F236B0" w:rsidRDefault="00F74858" w:rsidP="004C2D37">
            <w:pPr>
              <w:rPr>
                <w:rFonts w:ascii="Arial Narrow" w:hAnsi="Arial Narrow"/>
              </w:rPr>
            </w:pPr>
            <w:r w:rsidRPr="00F236B0">
              <w:rPr>
                <w:rFonts w:ascii="Arial Narrow" w:hAnsi="Arial Narrow"/>
              </w:rPr>
              <w:t xml:space="preserve">Achats de fournitures et </w:t>
            </w:r>
            <w:r>
              <w:rPr>
                <w:rFonts w:ascii="Arial Narrow" w:hAnsi="Arial Narrow"/>
              </w:rPr>
              <w:t xml:space="preserve">petits </w:t>
            </w:r>
            <w:r w:rsidRPr="00F236B0">
              <w:rPr>
                <w:rFonts w:ascii="Arial Narrow" w:hAnsi="Arial Narrow"/>
              </w:rPr>
              <w:t>matériels</w:t>
            </w:r>
          </w:p>
        </w:tc>
        <w:tc>
          <w:tcPr>
            <w:tcW w:w="3544" w:type="dxa"/>
            <w:shd w:val="clear" w:color="auto" w:fill="auto"/>
          </w:tcPr>
          <w:p w14:paraId="643D0EC4" w14:textId="77777777" w:rsidR="00F74858" w:rsidRPr="00F236B0" w:rsidRDefault="00F74858" w:rsidP="004C2D37">
            <w:pPr>
              <w:rPr>
                <w:rFonts w:ascii="Arial Narrow" w:hAnsi="Arial Narrow"/>
              </w:rPr>
            </w:pPr>
            <w:r>
              <w:rPr>
                <w:rFonts w:ascii="Arial Narrow" w:hAnsi="Arial Narrow"/>
              </w:rPr>
              <w:t xml:space="preserve">2017,2018,2019,2020,2021,2022,2023 </w:t>
            </w:r>
          </w:p>
        </w:tc>
        <w:tc>
          <w:tcPr>
            <w:tcW w:w="1559" w:type="dxa"/>
            <w:shd w:val="clear" w:color="auto" w:fill="auto"/>
          </w:tcPr>
          <w:p w14:paraId="156C5F87" w14:textId="77777777" w:rsidR="00F74858" w:rsidRPr="00F236B0" w:rsidRDefault="00F74858" w:rsidP="004C2D37">
            <w:pPr>
              <w:jc w:val="right"/>
              <w:rPr>
                <w:rFonts w:ascii="Arial Narrow" w:hAnsi="Arial Narrow"/>
              </w:rPr>
            </w:pPr>
            <w:r>
              <w:rPr>
                <w:rFonts w:ascii="Arial Narrow" w:hAnsi="Arial Narrow"/>
              </w:rPr>
              <w:t>40 049 376</w:t>
            </w:r>
          </w:p>
        </w:tc>
        <w:tc>
          <w:tcPr>
            <w:tcW w:w="2835" w:type="dxa"/>
          </w:tcPr>
          <w:p w14:paraId="79998E37" w14:textId="77777777" w:rsidR="00F74858" w:rsidRPr="00F236B0" w:rsidRDefault="00F74858" w:rsidP="004C2D37">
            <w:pPr>
              <w:rPr>
                <w:rFonts w:ascii="Arial Narrow" w:hAnsi="Arial Narrow"/>
              </w:rPr>
            </w:pPr>
            <w:r>
              <w:rPr>
                <w:rFonts w:ascii="Arial Narrow" w:hAnsi="Arial Narrow"/>
              </w:rPr>
              <w:t xml:space="preserve">Fonds propres </w:t>
            </w:r>
          </w:p>
        </w:tc>
        <w:tc>
          <w:tcPr>
            <w:tcW w:w="1560" w:type="dxa"/>
          </w:tcPr>
          <w:p w14:paraId="12F1BB76" w14:textId="77777777" w:rsidR="00F74858" w:rsidRDefault="00F74858" w:rsidP="004C2D37"/>
        </w:tc>
      </w:tr>
      <w:tr w:rsidR="00F74858" w14:paraId="5FA0EDCA" w14:textId="77777777" w:rsidTr="008F7788">
        <w:tc>
          <w:tcPr>
            <w:tcW w:w="6804" w:type="dxa"/>
            <w:shd w:val="clear" w:color="auto" w:fill="auto"/>
          </w:tcPr>
          <w:p w14:paraId="52AA38BA" w14:textId="77777777" w:rsidR="00F74858" w:rsidRPr="00F236B0" w:rsidRDefault="00F74858" w:rsidP="004C2D37">
            <w:pPr>
              <w:rPr>
                <w:rFonts w:ascii="Arial Narrow" w:hAnsi="Arial Narrow"/>
              </w:rPr>
            </w:pPr>
            <w:r w:rsidRPr="00F236B0">
              <w:rPr>
                <w:rFonts w:ascii="Arial Narrow" w:hAnsi="Arial Narrow"/>
              </w:rPr>
              <w:t xml:space="preserve">Achats matériels de transport pour la mairie </w:t>
            </w:r>
            <w:r>
              <w:rPr>
                <w:rFonts w:ascii="Arial Narrow" w:hAnsi="Arial Narrow"/>
              </w:rPr>
              <w:t>(02) motos</w:t>
            </w:r>
          </w:p>
        </w:tc>
        <w:tc>
          <w:tcPr>
            <w:tcW w:w="3544" w:type="dxa"/>
            <w:shd w:val="clear" w:color="auto" w:fill="auto"/>
          </w:tcPr>
          <w:p w14:paraId="674F1F7E" w14:textId="77777777" w:rsidR="00F74858" w:rsidRPr="00F236B0" w:rsidRDefault="00F74858" w:rsidP="004C2D37">
            <w:pPr>
              <w:rPr>
                <w:rFonts w:ascii="Arial Narrow" w:hAnsi="Arial Narrow"/>
              </w:rPr>
            </w:pPr>
            <w:r w:rsidRPr="00F236B0">
              <w:rPr>
                <w:rFonts w:ascii="Arial Narrow" w:hAnsi="Arial Narrow"/>
              </w:rPr>
              <w:t>2022</w:t>
            </w:r>
          </w:p>
        </w:tc>
        <w:tc>
          <w:tcPr>
            <w:tcW w:w="1559" w:type="dxa"/>
            <w:shd w:val="clear" w:color="auto" w:fill="auto"/>
          </w:tcPr>
          <w:p w14:paraId="61782280" w14:textId="77777777" w:rsidR="00F74858" w:rsidRPr="00F236B0" w:rsidRDefault="00F74858" w:rsidP="004C2D37">
            <w:pPr>
              <w:jc w:val="right"/>
              <w:rPr>
                <w:rFonts w:ascii="Arial Narrow" w:hAnsi="Arial Narrow"/>
              </w:rPr>
            </w:pPr>
            <w:r w:rsidRPr="00F236B0">
              <w:rPr>
                <w:rFonts w:ascii="Arial Narrow" w:hAnsi="Arial Narrow"/>
              </w:rPr>
              <w:t>3 000 000</w:t>
            </w:r>
          </w:p>
        </w:tc>
        <w:tc>
          <w:tcPr>
            <w:tcW w:w="2835" w:type="dxa"/>
          </w:tcPr>
          <w:p w14:paraId="58D080C2" w14:textId="77777777" w:rsidR="00F74858" w:rsidRPr="00F236B0" w:rsidRDefault="00F74858" w:rsidP="004C2D37">
            <w:pPr>
              <w:rPr>
                <w:rFonts w:ascii="Arial Narrow" w:hAnsi="Arial Narrow"/>
              </w:rPr>
            </w:pPr>
          </w:p>
        </w:tc>
        <w:tc>
          <w:tcPr>
            <w:tcW w:w="1560" w:type="dxa"/>
          </w:tcPr>
          <w:p w14:paraId="51E880C5" w14:textId="77777777" w:rsidR="00F74858" w:rsidRDefault="00F74858" w:rsidP="004C2D37"/>
        </w:tc>
      </w:tr>
      <w:tr w:rsidR="00F74858" w14:paraId="78A5770E" w14:textId="77777777" w:rsidTr="008F7788">
        <w:tc>
          <w:tcPr>
            <w:tcW w:w="6804" w:type="dxa"/>
            <w:shd w:val="clear" w:color="auto" w:fill="auto"/>
          </w:tcPr>
          <w:p w14:paraId="3BCF51A0" w14:textId="77777777" w:rsidR="00F74858" w:rsidRPr="00F236B0" w:rsidRDefault="00F74858" w:rsidP="004C2D37">
            <w:pPr>
              <w:rPr>
                <w:rFonts w:ascii="Arial Narrow" w:hAnsi="Arial Narrow"/>
              </w:rPr>
            </w:pPr>
            <w:r>
              <w:rPr>
                <w:rFonts w:ascii="Arial Narrow" w:hAnsi="Arial Narrow"/>
              </w:rPr>
              <w:t>Achat Djakarta</w:t>
            </w:r>
          </w:p>
        </w:tc>
        <w:tc>
          <w:tcPr>
            <w:tcW w:w="3544" w:type="dxa"/>
            <w:shd w:val="clear" w:color="auto" w:fill="auto"/>
          </w:tcPr>
          <w:p w14:paraId="1B7B288A" w14:textId="77777777" w:rsidR="00F74858" w:rsidRPr="00F236B0" w:rsidRDefault="00F74858" w:rsidP="004C2D37">
            <w:pPr>
              <w:rPr>
                <w:rFonts w:ascii="Arial Narrow" w:hAnsi="Arial Narrow"/>
              </w:rPr>
            </w:pPr>
          </w:p>
        </w:tc>
        <w:tc>
          <w:tcPr>
            <w:tcW w:w="1559" w:type="dxa"/>
            <w:shd w:val="clear" w:color="auto" w:fill="auto"/>
          </w:tcPr>
          <w:p w14:paraId="5ECEFF90" w14:textId="77777777" w:rsidR="00F74858" w:rsidRPr="00F236B0" w:rsidRDefault="00F74858" w:rsidP="004C2D37">
            <w:pPr>
              <w:jc w:val="right"/>
              <w:rPr>
                <w:rFonts w:ascii="Arial Narrow" w:hAnsi="Arial Narrow"/>
              </w:rPr>
            </w:pPr>
            <w:r>
              <w:rPr>
                <w:rFonts w:ascii="Arial Narrow" w:hAnsi="Arial Narrow"/>
              </w:rPr>
              <w:t>495 600</w:t>
            </w:r>
          </w:p>
        </w:tc>
        <w:tc>
          <w:tcPr>
            <w:tcW w:w="2835" w:type="dxa"/>
          </w:tcPr>
          <w:p w14:paraId="462F1174" w14:textId="77777777" w:rsidR="00F74858" w:rsidRPr="00F236B0" w:rsidRDefault="00F74858" w:rsidP="004C2D37">
            <w:pPr>
              <w:rPr>
                <w:rFonts w:ascii="Arial Narrow" w:hAnsi="Arial Narrow"/>
              </w:rPr>
            </w:pPr>
          </w:p>
        </w:tc>
        <w:tc>
          <w:tcPr>
            <w:tcW w:w="1560" w:type="dxa"/>
          </w:tcPr>
          <w:p w14:paraId="16BD5653" w14:textId="77777777" w:rsidR="00F74858" w:rsidRDefault="00F74858" w:rsidP="004C2D37"/>
        </w:tc>
      </w:tr>
      <w:tr w:rsidR="00F74858" w14:paraId="5C6C5D58" w14:textId="77777777" w:rsidTr="008F7788">
        <w:tc>
          <w:tcPr>
            <w:tcW w:w="6804" w:type="dxa"/>
            <w:shd w:val="clear" w:color="auto" w:fill="auto"/>
          </w:tcPr>
          <w:p w14:paraId="7ED54A2B" w14:textId="77777777" w:rsidR="00F74858" w:rsidRPr="00F236B0" w:rsidRDefault="00F74858" w:rsidP="004C2D37">
            <w:pPr>
              <w:rPr>
                <w:rFonts w:ascii="Arial Narrow" w:hAnsi="Arial Narrow"/>
              </w:rPr>
            </w:pPr>
            <w:r>
              <w:rPr>
                <w:rFonts w:ascii="Arial Narrow" w:hAnsi="Arial Narrow"/>
              </w:rPr>
              <w:t>Achat moteur véhicule mairie</w:t>
            </w:r>
          </w:p>
        </w:tc>
        <w:tc>
          <w:tcPr>
            <w:tcW w:w="3544" w:type="dxa"/>
            <w:shd w:val="clear" w:color="auto" w:fill="auto"/>
          </w:tcPr>
          <w:p w14:paraId="578B5E03" w14:textId="77777777" w:rsidR="00F74858" w:rsidRPr="00F236B0" w:rsidRDefault="00F74858" w:rsidP="004C2D37">
            <w:pPr>
              <w:rPr>
                <w:rFonts w:ascii="Arial Narrow" w:hAnsi="Arial Narrow"/>
              </w:rPr>
            </w:pPr>
          </w:p>
        </w:tc>
        <w:tc>
          <w:tcPr>
            <w:tcW w:w="1559" w:type="dxa"/>
            <w:shd w:val="clear" w:color="auto" w:fill="auto"/>
          </w:tcPr>
          <w:p w14:paraId="18A285D0" w14:textId="77777777" w:rsidR="00F74858" w:rsidRPr="00F236B0" w:rsidRDefault="00F74858" w:rsidP="004C2D37">
            <w:pPr>
              <w:jc w:val="right"/>
              <w:rPr>
                <w:rFonts w:ascii="Arial Narrow" w:hAnsi="Arial Narrow"/>
              </w:rPr>
            </w:pPr>
            <w:r>
              <w:rPr>
                <w:rFonts w:ascii="Arial Narrow" w:hAnsi="Arial Narrow"/>
              </w:rPr>
              <w:t>2 613 700</w:t>
            </w:r>
          </w:p>
        </w:tc>
        <w:tc>
          <w:tcPr>
            <w:tcW w:w="2835" w:type="dxa"/>
          </w:tcPr>
          <w:p w14:paraId="2DF4458B" w14:textId="77777777" w:rsidR="00F74858" w:rsidRPr="00F236B0" w:rsidRDefault="00F74858" w:rsidP="004C2D37">
            <w:pPr>
              <w:rPr>
                <w:rFonts w:ascii="Arial Narrow" w:hAnsi="Arial Narrow"/>
              </w:rPr>
            </w:pPr>
            <w:r>
              <w:rPr>
                <w:rFonts w:ascii="Arial Narrow" w:hAnsi="Arial Narrow"/>
              </w:rPr>
              <w:t xml:space="preserve">Fonds Propres </w:t>
            </w:r>
          </w:p>
        </w:tc>
        <w:tc>
          <w:tcPr>
            <w:tcW w:w="1560" w:type="dxa"/>
          </w:tcPr>
          <w:p w14:paraId="0F1CBC31" w14:textId="77777777" w:rsidR="00F74858" w:rsidRDefault="00F74858" w:rsidP="004C2D37"/>
        </w:tc>
      </w:tr>
      <w:tr w:rsidR="00F74858" w14:paraId="16C50AC5" w14:textId="77777777" w:rsidTr="008F7788">
        <w:tc>
          <w:tcPr>
            <w:tcW w:w="6804" w:type="dxa"/>
          </w:tcPr>
          <w:p w14:paraId="4445E5FD" w14:textId="77777777" w:rsidR="00F74858" w:rsidRPr="005D3D90" w:rsidRDefault="00F74858" w:rsidP="004C2D37">
            <w:pPr>
              <w:rPr>
                <w:rFonts w:ascii="Arial Narrow" w:hAnsi="Arial Narrow"/>
              </w:rPr>
            </w:pPr>
            <w:r w:rsidRPr="005D3D90">
              <w:rPr>
                <w:rFonts w:ascii="Arial Narrow" w:hAnsi="Arial Narrow"/>
              </w:rPr>
              <w:t xml:space="preserve">Prélèvement obligatoire </w:t>
            </w:r>
          </w:p>
        </w:tc>
        <w:tc>
          <w:tcPr>
            <w:tcW w:w="3544" w:type="dxa"/>
          </w:tcPr>
          <w:p w14:paraId="4894FFC3" w14:textId="77777777" w:rsidR="00F74858" w:rsidRPr="005D3D90" w:rsidRDefault="00F74858" w:rsidP="004C2D37">
            <w:pPr>
              <w:rPr>
                <w:rFonts w:ascii="Arial Narrow" w:hAnsi="Arial Narrow"/>
              </w:rPr>
            </w:pPr>
          </w:p>
        </w:tc>
        <w:tc>
          <w:tcPr>
            <w:tcW w:w="1559" w:type="dxa"/>
          </w:tcPr>
          <w:p w14:paraId="1724C86A" w14:textId="77777777" w:rsidR="00F74858" w:rsidRPr="005D3D90" w:rsidRDefault="00F74858" w:rsidP="004C2D37">
            <w:pPr>
              <w:jc w:val="right"/>
              <w:rPr>
                <w:rFonts w:ascii="Arial Narrow" w:hAnsi="Arial Narrow"/>
              </w:rPr>
            </w:pPr>
            <w:r>
              <w:rPr>
                <w:rFonts w:ascii="Arial Narrow" w:hAnsi="Arial Narrow"/>
              </w:rPr>
              <w:t>2 889 933</w:t>
            </w:r>
          </w:p>
        </w:tc>
        <w:tc>
          <w:tcPr>
            <w:tcW w:w="2835" w:type="dxa"/>
          </w:tcPr>
          <w:p w14:paraId="7929458C" w14:textId="77777777" w:rsidR="00F74858" w:rsidRPr="005D3D90" w:rsidRDefault="00F74858" w:rsidP="004C2D37">
            <w:pPr>
              <w:rPr>
                <w:rFonts w:ascii="Arial Narrow" w:hAnsi="Arial Narrow"/>
              </w:rPr>
            </w:pPr>
          </w:p>
        </w:tc>
        <w:tc>
          <w:tcPr>
            <w:tcW w:w="1560" w:type="dxa"/>
          </w:tcPr>
          <w:p w14:paraId="3F5E1128" w14:textId="77777777" w:rsidR="00F74858" w:rsidRPr="005D3D90" w:rsidRDefault="00F74858" w:rsidP="004C2D37">
            <w:pPr>
              <w:rPr>
                <w:rFonts w:ascii="Arial Narrow" w:hAnsi="Arial Narrow"/>
              </w:rPr>
            </w:pPr>
          </w:p>
        </w:tc>
      </w:tr>
      <w:tr w:rsidR="00F74858" w14:paraId="159EE0A6" w14:textId="77777777" w:rsidTr="008F7788">
        <w:tc>
          <w:tcPr>
            <w:tcW w:w="6804" w:type="dxa"/>
          </w:tcPr>
          <w:p w14:paraId="203AD5E0" w14:textId="77777777" w:rsidR="00F74858" w:rsidRPr="00017D82" w:rsidRDefault="00F74858" w:rsidP="004C2D37">
            <w:pPr>
              <w:rPr>
                <w:rFonts w:ascii="Arial Narrow" w:hAnsi="Arial Narrow"/>
              </w:rPr>
            </w:pPr>
            <w:r w:rsidRPr="00017D82">
              <w:rPr>
                <w:rFonts w:ascii="Arial Narrow" w:hAnsi="Arial Narrow"/>
              </w:rPr>
              <w:t xml:space="preserve">Achat machine d’impression de vignettes </w:t>
            </w:r>
          </w:p>
        </w:tc>
        <w:tc>
          <w:tcPr>
            <w:tcW w:w="3544" w:type="dxa"/>
          </w:tcPr>
          <w:p w14:paraId="0C2BAF98" w14:textId="77777777" w:rsidR="00F74858" w:rsidRPr="00017D82" w:rsidRDefault="00F74858" w:rsidP="004C2D37">
            <w:pPr>
              <w:rPr>
                <w:rFonts w:ascii="Arial Narrow" w:hAnsi="Arial Narrow"/>
              </w:rPr>
            </w:pPr>
            <w:r w:rsidRPr="00017D82">
              <w:rPr>
                <w:rFonts w:ascii="Arial Narrow" w:hAnsi="Arial Narrow"/>
              </w:rPr>
              <w:t>2020</w:t>
            </w:r>
          </w:p>
        </w:tc>
        <w:tc>
          <w:tcPr>
            <w:tcW w:w="1559" w:type="dxa"/>
          </w:tcPr>
          <w:p w14:paraId="02FC1D0F" w14:textId="77777777" w:rsidR="00F74858" w:rsidRPr="00017D82" w:rsidRDefault="00F74858" w:rsidP="004C2D37">
            <w:pPr>
              <w:jc w:val="right"/>
              <w:rPr>
                <w:rFonts w:ascii="Arial Narrow" w:hAnsi="Arial Narrow"/>
              </w:rPr>
            </w:pPr>
            <w:r w:rsidRPr="00017D82">
              <w:rPr>
                <w:rFonts w:ascii="Arial Narrow" w:hAnsi="Arial Narrow"/>
              </w:rPr>
              <w:t>3 717 000</w:t>
            </w:r>
          </w:p>
        </w:tc>
        <w:tc>
          <w:tcPr>
            <w:tcW w:w="2835" w:type="dxa"/>
          </w:tcPr>
          <w:p w14:paraId="1CF37CD4" w14:textId="77777777" w:rsidR="00F74858" w:rsidRPr="00017D82" w:rsidRDefault="00F74858" w:rsidP="004C2D37">
            <w:pPr>
              <w:rPr>
                <w:rFonts w:ascii="Arial Narrow" w:hAnsi="Arial Narrow"/>
              </w:rPr>
            </w:pPr>
          </w:p>
        </w:tc>
        <w:tc>
          <w:tcPr>
            <w:tcW w:w="1560" w:type="dxa"/>
          </w:tcPr>
          <w:p w14:paraId="44088338" w14:textId="77777777" w:rsidR="00F74858" w:rsidRDefault="00F74858" w:rsidP="004C2D37"/>
        </w:tc>
      </w:tr>
      <w:tr w:rsidR="00F74858" w14:paraId="08A44B5D" w14:textId="77777777" w:rsidTr="008F7788">
        <w:tc>
          <w:tcPr>
            <w:tcW w:w="6804" w:type="dxa"/>
          </w:tcPr>
          <w:p w14:paraId="0B1D09F6" w14:textId="77777777" w:rsidR="00F74858" w:rsidRPr="0039799E" w:rsidRDefault="00F74858" w:rsidP="004C2D37">
            <w:pPr>
              <w:rPr>
                <w:rFonts w:ascii="Arial Narrow" w:hAnsi="Arial Narrow"/>
              </w:rPr>
            </w:pPr>
            <w:r w:rsidRPr="0039799E">
              <w:rPr>
                <w:rFonts w:ascii="Arial Narrow" w:hAnsi="Arial Narrow"/>
              </w:rPr>
              <w:t xml:space="preserve">Achat carte pour confection vignettes </w:t>
            </w:r>
          </w:p>
        </w:tc>
        <w:tc>
          <w:tcPr>
            <w:tcW w:w="3544" w:type="dxa"/>
          </w:tcPr>
          <w:p w14:paraId="7413EB0B" w14:textId="77777777" w:rsidR="00F74858" w:rsidRPr="0039799E" w:rsidRDefault="00F74858" w:rsidP="004C2D37">
            <w:pPr>
              <w:rPr>
                <w:rFonts w:ascii="Arial Narrow" w:hAnsi="Arial Narrow"/>
              </w:rPr>
            </w:pPr>
            <w:r w:rsidRPr="0039799E">
              <w:rPr>
                <w:rFonts w:ascii="Arial Narrow" w:hAnsi="Arial Narrow"/>
              </w:rPr>
              <w:t>2023</w:t>
            </w:r>
          </w:p>
        </w:tc>
        <w:tc>
          <w:tcPr>
            <w:tcW w:w="1559" w:type="dxa"/>
          </w:tcPr>
          <w:p w14:paraId="3B2D0C8B" w14:textId="77777777" w:rsidR="00F74858" w:rsidRPr="0039799E" w:rsidRDefault="00F74858" w:rsidP="004C2D37">
            <w:pPr>
              <w:jc w:val="right"/>
              <w:rPr>
                <w:rFonts w:ascii="Arial Narrow" w:hAnsi="Arial Narrow"/>
              </w:rPr>
            </w:pPr>
            <w:r w:rsidRPr="0039799E">
              <w:rPr>
                <w:rFonts w:ascii="Arial Narrow" w:hAnsi="Arial Narrow"/>
              </w:rPr>
              <w:t>1 652 000</w:t>
            </w:r>
          </w:p>
        </w:tc>
        <w:tc>
          <w:tcPr>
            <w:tcW w:w="2835" w:type="dxa"/>
          </w:tcPr>
          <w:p w14:paraId="4A46FA9A" w14:textId="77777777" w:rsidR="00F74858" w:rsidRPr="0039799E" w:rsidRDefault="00F74858" w:rsidP="004C2D37">
            <w:pPr>
              <w:rPr>
                <w:rFonts w:ascii="Arial Narrow" w:hAnsi="Arial Narrow"/>
              </w:rPr>
            </w:pPr>
          </w:p>
        </w:tc>
        <w:tc>
          <w:tcPr>
            <w:tcW w:w="1560" w:type="dxa"/>
          </w:tcPr>
          <w:p w14:paraId="2008B213" w14:textId="77777777" w:rsidR="00F74858" w:rsidRPr="0039799E" w:rsidRDefault="00F74858" w:rsidP="004C2D37">
            <w:pPr>
              <w:rPr>
                <w:rFonts w:ascii="Arial Narrow" w:hAnsi="Arial Narrow"/>
              </w:rPr>
            </w:pPr>
          </w:p>
        </w:tc>
      </w:tr>
      <w:tr w:rsidR="00F74858" w14:paraId="1B2252F8" w14:textId="77777777" w:rsidTr="008F7788">
        <w:tc>
          <w:tcPr>
            <w:tcW w:w="6804" w:type="dxa"/>
          </w:tcPr>
          <w:p w14:paraId="21EBD4B3" w14:textId="77777777" w:rsidR="00F74858" w:rsidRPr="00955D35" w:rsidRDefault="00F74858" w:rsidP="004C2D37">
            <w:pPr>
              <w:rPr>
                <w:rFonts w:ascii="Arial Narrow" w:hAnsi="Arial Narrow"/>
                <w:b/>
                <w:bCs/>
              </w:rPr>
            </w:pPr>
            <w:r w:rsidRPr="00955D35">
              <w:rPr>
                <w:rFonts w:ascii="Arial Narrow" w:hAnsi="Arial Narrow"/>
                <w:b/>
                <w:bCs/>
              </w:rPr>
              <w:t>Sous-</w:t>
            </w:r>
            <w:r>
              <w:rPr>
                <w:rFonts w:ascii="Arial Narrow" w:hAnsi="Arial Narrow"/>
                <w:b/>
                <w:bCs/>
              </w:rPr>
              <w:t>t</w:t>
            </w:r>
            <w:r w:rsidRPr="00955D35">
              <w:rPr>
                <w:rFonts w:ascii="Arial Narrow" w:hAnsi="Arial Narrow"/>
                <w:b/>
                <w:bCs/>
              </w:rPr>
              <w:t xml:space="preserve">otal </w:t>
            </w:r>
            <w:r>
              <w:rPr>
                <w:rFonts w:ascii="Arial Narrow" w:hAnsi="Arial Narrow"/>
                <w:b/>
                <w:bCs/>
              </w:rPr>
              <w:t>11</w:t>
            </w:r>
            <w:r w:rsidRPr="00955D35">
              <w:rPr>
                <w:rFonts w:ascii="Arial Narrow" w:hAnsi="Arial Narrow"/>
                <w:b/>
                <w:bCs/>
              </w:rPr>
              <w:t xml:space="preserve"> </w:t>
            </w:r>
          </w:p>
        </w:tc>
        <w:tc>
          <w:tcPr>
            <w:tcW w:w="3544" w:type="dxa"/>
          </w:tcPr>
          <w:p w14:paraId="6F4BAD6B" w14:textId="77777777" w:rsidR="00F74858" w:rsidRPr="00955D35" w:rsidRDefault="00F74858" w:rsidP="004C2D37">
            <w:pPr>
              <w:rPr>
                <w:rFonts w:ascii="Arial Narrow" w:hAnsi="Arial Narrow"/>
                <w:b/>
                <w:bCs/>
              </w:rPr>
            </w:pPr>
          </w:p>
        </w:tc>
        <w:tc>
          <w:tcPr>
            <w:tcW w:w="1559" w:type="dxa"/>
          </w:tcPr>
          <w:p w14:paraId="4548CC45" w14:textId="77777777" w:rsidR="00F74858" w:rsidRPr="00955D35" w:rsidRDefault="00F74858" w:rsidP="004C2D37">
            <w:pPr>
              <w:jc w:val="right"/>
              <w:rPr>
                <w:rFonts w:ascii="Arial Narrow" w:hAnsi="Arial Narrow"/>
                <w:b/>
                <w:bCs/>
              </w:rPr>
            </w:pPr>
            <w:r>
              <w:rPr>
                <w:rFonts w:ascii="Arial Narrow" w:hAnsi="Arial Narrow"/>
                <w:b/>
                <w:bCs/>
              </w:rPr>
              <w:t>121 375 104</w:t>
            </w:r>
          </w:p>
        </w:tc>
        <w:tc>
          <w:tcPr>
            <w:tcW w:w="2835" w:type="dxa"/>
          </w:tcPr>
          <w:p w14:paraId="14D14A36" w14:textId="77777777" w:rsidR="00F74858" w:rsidRPr="00955D35" w:rsidRDefault="00F74858" w:rsidP="004C2D37">
            <w:pPr>
              <w:rPr>
                <w:rFonts w:ascii="Arial Narrow" w:hAnsi="Arial Narrow"/>
                <w:b/>
                <w:bCs/>
              </w:rPr>
            </w:pPr>
          </w:p>
        </w:tc>
        <w:tc>
          <w:tcPr>
            <w:tcW w:w="1560" w:type="dxa"/>
          </w:tcPr>
          <w:p w14:paraId="3C18B69C" w14:textId="77777777" w:rsidR="00F74858" w:rsidRPr="00955D35" w:rsidRDefault="00F74858" w:rsidP="004C2D37">
            <w:pPr>
              <w:rPr>
                <w:rFonts w:ascii="Arial Narrow" w:hAnsi="Arial Narrow"/>
                <w:b/>
                <w:bCs/>
              </w:rPr>
            </w:pPr>
          </w:p>
        </w:tc>
      </w:tr>
      <w:tr w:rsidR="00F74858" w14:paraId="0627919D" w14:textId="77777777" w:rsidTr="008F7788">
        <w:tc>
          <w:tcPr>
            <w:tcW w:w="6804" w:type="dxa"/>
          </w:tcPr>
          <w:p w14:paraId="0ED5B4D6" w14:textId="77777777" w:rsidR="00F74858" w:rsidRPr="00DE3980" w:rsidRDefault="00F74858" w:rsidP="004C2D37">
            <w:pPr>
              <w:rPr>
                <w:rFonts w:ascii="Arial Narrow" w:hAnsi="Arial Narrow"/>
                <w:b/>
                <w:bCs/>
                <w:sz w:val="24"/>
                <w:szCs w:val="24"/>
              </w:rPr>
            </w:pPr>
            <w:r w:rsidRPr="00DE3980">
              <w:rPr>
                <w:rFonts w:ascii="Arial Narrow" w:hAnsi="Arial Narrow"/>
                <w:b/>
                <w:bCs/>
                <w:sz w:val="24"/>
                <w:szCs w:val="24"/>
              </w:rPr>
              <w:t>Total General</w:t>
            </w:r>
          </w:p>
        </w:tc>
        <w:tc>
          <w:tcPr>
            <w:tcW w:w="3544" w:type="dxa"/>
          </w:tcPr>
          <w:p w14:paraId="378726D2" w14:textId="77777777" w:rsidR="00F74858" w:rsidRDefault="00F74858" w:rsidP="004C2D37"/>
        </w:tc>
        <w:tc>
          <w:tcPr>
            <w:tcW w:w="1559" w:type="dxa"/>
          </w:tcPr>
          <w:p w14:paraId="56E91F27" w14:textId="77777777" w:rsidR="00F74858" w:rsidRPr="00F74858" w:rsidRDefault="00F74858" w:rsidP="004C2D37">
            <w:pPr>
              <w:jc w:val="right"/>
              <w:rPr>
                <w:b/>
              </w:rPr>
            </w:pPr>
            <w:r w:rsidRPr="00F74858">
              <w:rPr>
                <w:b/>
              </w:rPr>
              <w:t>299 620 112</w:t>
            </w:r>
          </w:p>
        </w:tc>
        <w:tc>
          <w:tcPr>
            <w:tcW w:w="2835" w:type="dxa"/>
          </w:tcPr>
          <w:p w14:paraId="485D0557" w14:textId="77777777" w:rsidR="00F74858" w:rsidRDefault="00F74858" w:rsidP="004C2D37"/>
        </w:tc>
        <w:tc>
          <w:tcPr>
            <w:tcW w:w="1560" w:type="dxa"/>
          </w:tcPr>
          <w:p w14:paraId="33A2C335" w14:textId="77777777" w:rsidR="00F74858" w:rsidRDefault="00F74858" w:rsidP="004C2D37"/>
        </w:tc>
      </w:tr>
    </w:tbl>
    <w:p w14:paraId="372E01FA" w14:textId="77777777" w:rsidR="008F7788" w:rsidRDefault="008F7788" w:rsidP="008F7788">
      <w:pPr>
        <w:rPr>
          <w:rFonts w:ascii="Arial Narrow" w:hAnsi="Arial Narrow" w:cstheme="minorHAnsi"/>
          <w:b/>
          <w:sz w:val="20"/>
          <w:szCs w:val="20"/>
        </w:rPr>
      </w:pPr>
      <w:r>
        <w:rPr>
          <w:rFonts w:ascii="Arial Narrow" w:hAnsi="Arial Narrow" w:cstheme="minorHAnsi"/>
          <w:b/>
          <w:sz w:val="20"/>
          <w:szCs w:val="20"/>
        </w:rPr>
        <w:t>NB : Les activités des années 2022 et 2023 sont également prises en compte dans le bilan.</w:t>
      </w:r>
    </w:p>
    <w:p w14:paraId="17862477" w14:textId="10319EBC" w:rsidR="00F74858" w:rsidRDefault="00F74858" w:rsidP="00F74858">
      <w:pPr>
        <w:rPr>
          <w:b/>
          <w:bCs/>
          <w:sz w:val="28"/>
          <w:szCs w:val="28"/>
        </w:rPr>
      </w:pPr>
    </w:p>
    <w:p w14:paraId="5AA339EF" w14:textId="6AF8C86E" w:rsidR="00F74858" w:rsidRDefault="00F74858" w:rsidP="00F74858">
      <w:pPr>
        <w:rPr>
          <w:b/>
          <w:bCs/>
          <w:sz w:val="28"/>
          <w:szCs w:val="28"/>
        </w:rPr>
      </w:pPr>
    </w:p>
    <w:p w14:paraId="652E030B" w14:textId="5F76B0B0" w:rsidR="00F74858" w:rsidRDefault="00F74858" w:rsidP="00F74858">
      <w:pPr>
        <w:rPr>
          <w:b/>
          <w:bCs/>
          <w:sz w:val="28"/>
          <w:szCs w:val="28"/>
        </w:rPr>
      </w:pPr>
    </w:p>
    <w:p w14:paraId="67653217" w14:textId="14E64AFF" w:rsidR="00F74858" w:rsidRDefault="00F74858" w:rsidP="00F74858">
      <w:pPr>
        <w:rPr>
          <w:b/>
          <w:bCs/>
          <w:sz w:val="28"/>
          <w:szCs w:val="28"/>
        </w:rPr>
      </w:pPr>
    </w:p>
    <w:p w14:paraId="61D7DD1F" w14:textId="5B6CFE31" w:rsidR="00F74858" w:rsidRDefault="00F74858" w:rsidP="00F74858">
      <w:pPr>
        <w:rPr>
          <w:b/>
          <w:bCs/>
          <w:sz w:val="28"/>
          <w:szCs w:val="28"/>
        </w:rPr>
      </w:pPr>
    </w:p>
    <w:p w14:paraId="30C4221A" w14:textId="543071E3" w:rsidR="000F0337" w:rsidRPr="000E5BCD" w:rsidRDefault="00A90654" w:rsidP="000F0337">
      <w:pPr>
        <w:pStyle w:val="Paragraphedeliste"/>
        <w:rPr>
          <w:rFonts w:ascii="Arial Narrow" w:hAnsi="Arial Narrow" w:cs="Times New Roman"/>
          <w:b/>
          <w:bCs/>
          <w:sz w:val="24"/>
          <w:szCs w:val="24"/>
        </w:rPr>
      </w:pPr>
      <w:r w:rsidRPr="000E5BCD">
        <w:rPr>
          <w:rFonts w:ascii="Arial Narrow" w:hAnsi="Arial Narrow" w:cs="Times New Roman"/>
          <w:b/>
          <w:bCs/>
          <w:sz w:val="24"/>
          <w:szCs w:val="24"/>
        </w:rPr>
        <w:t xml:space="preserve">Synthèse des résultats du diagnostic dans les </w:t>
      </w:r>
      <w:r w:rsidR="00D53A4C" w:rsidRPr="000E5BCD">
        <w:rPr>
          <w:rFonts w:ascii="Arial Narrow" w:hAnsi="Arial Narrow" w:cs="Times New Roman"/>
          <w:b/>
          <w:bCs/>
          <w:sz w:val="24"/>
          <w:szCs w:val="24"/>
        </w:rPr>
        <w:t xml:space="preserve">villages </w:t>
      </w:r>
      <w:r w:rsidRPr="000E5BCD">
        <w:rPr>
          <w:rFonts w:ascii="Arial Narrow" w:hAnsi="Arial Narrow" w:cs="Times New Roman"/>
          <w:b/>
          <w:bCs/>
          <w:sz w:val="24"/>
          <w:szCs w:val="24"/>
        </w:rPr>
        <w:t xml:space="preserve"> </w:t>
      </w:r>
    </w:p>
    <w:tbl>
      <w:tblPr>
        <w:tblStyle w:val="Grilledutableau"/>
        <w:tblW w:w="16302" w:type="dxa"/>
        <w:tblInd w:w="-1139" w:type="dxa"/>
        <w:tblLayout w:type="fixed"/>
        <w:tblLook w:val="04A0" w:firstRow="1" w:lastRow="0" w:firstColumn="1" w:lastColumn="0" w:noHBand="0" w:noVBand="1"/>
      </w:tblPr>
      <w:tblGrid>
        <w:gridCol w:w="1560"/>
        <w:gridCol w:w="2551"/>
        <w:gridCol w:w="2835"/>
        <w:gridCol w:w="2362"/>
        <w:gridCol w:w="2458"/>
        <w:gridCol w:w="2551"/>
        <w:gridCol w:w="1985"/>
      </w:tblGrid>
      <w:tr w:rsidR="00CD7655" w:rsidRPr="00CD7655" w14:paraId="4E9EA54C" w14:textId="77777777" w:rsidTr="00357A3D">
        <w:trPr>
          <w:trHeight w:val="720"/>
        </w:trPr>
        <w:tc>
          <w:tcPr>
            <w:tcW w:w="1560" w:type="dxa"/>
            <w:shd w:val="clear" w:color="auto" w:fill="BFBFBF" w:themeFill="background1" w:themeFillShade="BF"/>
          </w:tcPr>
          <w:p w14:paraId="0239D6A9" w14:textId="77777777" w:rsidR="00CD7655" w:rsidRPr="00CD7655" w:rsidRDefault="00CD7655" w:rsidP="00357A3D">
            <w:pPr>
              <w:jc w:val="center"/>
              <w:rPr>
                <w:rFonts w:ascii="Arial Narrow" w:hAnsi="Arial Narrow" w:cs="Arial"/>
                <w:b/>
                <w:sz w:val="18"/>
                <w:szCs w:val="18"/>
              </w:rPr>
            </w:pPr>
            <w:r w:rsidRPr="00CD7655">
              <w:rPr>
                <w:rFonts w:ascii="Arial Narrow" w:hAnsi="Arial Narrow" w:cs="Arial"/>
                <w:b/>
                <w:sz w:val="18"/>
                <w:szCs w:val="18"/>
              </w:rPr>
              <w:t>Secteurs / Sous-secteurs</w:t>
            </w:r>
          </w:p>
        </w:tc>
        <w:tc>
          <w:tcPr>
            <w:tcW w:w="2551" w:type="dxa"/>
            <w:shd w:val="clear" w:color="auto" w:fill="BFBFBF" w:themeFill="background1" w:themeFillShade="BF"/>
          </w:tcPr>
          <w:p w14:paraId="7FECCF5B" w14:textId="77777777" w:rsidR="00CD7655" w:rsidRPr="00CD7655" w:rsidRDefault="00CD7655" w:rsidP="00357A3D">
            <w:pPr>
              <w:spacing w:line="360" w:lineRule="auto"/>
              <w:jc w:val="center"/>
              <w:rPr>
                <w:rFonts w:ascii="Arial Narrow" w:hAnsi="Arial Narrow" w:cs="Arial"/>
                <w:b/>
                <w:sz w:val="18"/>
                <w:szCs w:val="18"/>
              </w:rPr>
            </w:pPr>
            <w:r w:rsidRPr="00CD7655">
              <w:rPr>
                <w:rFonts w:ascii="Arial Narrow" w:hAnsi="Arial Narrow" w:cs="Arial"/>
                <w:b/>
                <w:sz w:val="18"/>
                <w:szCs w:val="18"/>
              </w:rPr>
              <w:t>Problèmes / Difficultés du village</w:t>
            </w:r>
          </w:p>
        </w:tc>
        <w:tc>
          <w:tcPr>
            <w:tcW w:w="2835" w:type="dxa"/>
            <w:shd w:val="clear" w:color="auto" w:fill="BFBFBF" w:themeFill="background1" w:themeFillShade="BF"/>
          </w:tcPr>
          <w:p w14:paraId="3ADBDE95" w14:textId="77777777" w:rsidR="00CD7655" w:rsidRPr="00CD7655" w:rsidRDefault="00CD7655" w:rsidP="00357A3D">
            <w:pPr>
              <w:spacing w:line="360" w:lineRule="auto"/>
              <w:jc w:val="center"/>
              <w:rPr>
                <w:rFonts w:ascii="Arial Narrow" w:hAnsi="Arial Narrow" w:cs="Arial"/>
                <w:b/>
                <w:sz w:val="18"/>
                <w:szCs w:val="18"/>
              </w:rPr>
            </w:pPr>
            <w:r w:rsidRPr="00CD7655">
              <w:rPr>
                <w:rFonts w:ascii="Arial Narrow" w:hAnsi="Arial Narrow" w:cs="Arial"/>
                <w:b/>
                <w:sz w:val="18"/>
                <w:szCs w:val="18"/>
              </w:rPr>
              <w:t xml:space="preserve">Causes du problème </w:t>
            </w:r>
          </w:p>
        </w:tc>
        <w:tc>
          <w:tcPr>
            <w:tcW w:w="2362" w:type="dxa"/>
            <w:shd w:val="clear" w:color="auto" w:fill="BFBFBF" w:themeFill="background1" w:themeFillShade="BF"/>
          </w:tcPr>
          <w:p w14:paraId="1FF6C2BD" w14:textId="77777777" w:rsidR="00CD7655" w:rsidRPr="00CD7655" w:rsidRDefault="00CD7655" w:rsidP="00357A3D">
            <w:pPr>
              <w:spacing w:line="360" w:lineRule="auto"/>
              <w:jc w:val="center"/>
              <w:rPr>
                <w:rFonts w:ascii="Arial Narrow" w:hAnsi="Arial Narrow" w:cs="Arial"/>
                <w:b/>
                <w:sz w:val="18"/>
                <w:szCs w:val="18"/>
              </w:rPr>
            </w:pPr>
            <w:r w:rsidRPr="00CD7655">
              <w:rPr>
                <w:rFonts w:ascii="Arial Narrow" w:hAnsi="Arial Narrow" w:cs="Arial"/>
                <w:b/>
                <w:sz w:val="18"/>
                <w:szCs w:val="18"/>
              </w:rPr>
              <w:t>Effets du problème</w:t>
            </w:r>
          </w:p>
        </w:tc>
        <w:tc>
          <w:tcPr>
            <w:tcW w:w="2458" w:type="dxa"/>
            <w:shd w:val="clear" w:color="auto" w:fill="BFBFBF" w:themeFill="background1" w:themeFillShade="BF"/>
          </w:tcPr>
          <w:p w14:paraId="58998082" w14:textId="77777777" w:rsidR="00CD7655" w:rsidRPr="00CD7655" w:rsidRDefault="00CD7655" w:rsidP="00357A3D">
            <w:pPr>
              <w:spacing w:line="360" w:lineRule="auto"/>
              <w:jc w:val="center"/>
              <w:rPr>
                <w:rFonts w:ascii="Arial Narrow" w:hAnsi="Arial Narrow" w:cs="Arial"/>
                <w:b/>
                <w:sz w:val="18"/>
                <w:szCs w:val="18"/>
              </w:rPr>
            </w:pPr>
            <w:r w:rsidRPr="00CD7655">
              <w:rPr>
                <w:rFonts w:ascii="Arial Narrow" w:hAnsi="Arial Narrow" w:cs="Arial"/>
                <w:b/>
                <w:sz w:val="18"/>
                <w:szCs w:val="18"/>
              </w:rPr>
              <w:t>Localisation</w:t>
            </w:r>
          </w:p>
        </w:tc>
        <w:tc>
          <w:tcPr>
            <w:tcW w:w="2551" w:type="dxa"/>
            <w:shd w:val="clear" w:color="auto" w:fill="BFBFBF" w:themeFill="background1" w:themeFillShade="BF"/>
          </w:tcPr>
          <w:p w14:paraId="13E3EFBE" w14:textId="77777777" w:rsidR="00CD7655" w:rsidRPr="00CD7655" w:rsidRDefault="00CD7655" w:rsidP="00357A3D">
            <w:pPr>
              <w:jc w:val="center"/>
              <w:rPr>
                <w:rFonts w:ascii="Arial Narrow" w:hAnsi="Arial Narrow" w:cs="Arial"/>
                <w:b/>
                <w:sz w:val="18"/>
                <w:szCs w:val="18"/>
              </w:rPr>
            </w:pPr>
            <w:r w:rsidRPr="00CD7655">
              <w:rPr>
                <w:rFonts w:ascii="Arial Narrow" w:hAnsi="Arial Narrow" w:cs="Arial"/>
                <w:b/>
                <w:sz w:val="18"/>
                <w:szCs w:val="18"/>
              </w:rPr>
              <w:t xml:space="preserve">Potentialités / atouts </w:t>
            </w:r>
          </w:p>
        </w:tc>
        <w:tc>
          <w:tcPr>
            <w:tcW w:w="1985" w:type="dxa"/>
            <w:shd w:val="clear" w:color="auto" w:fill="BFBFBF" w:themeFill="background1" w:themeFillShade="BF"/>
          </w:tcPr>
          <w:p w14:paraId="2A7110CF" w14:textId="77777777" w:rsidR="00CD7655" w:rsidRPr="00CD7655" w:rsidRDefault="00CD7655" w:rsidP="00357A3D">
            <w:pPr>
              <w:jc w:val="center"/>
              <w:rPr>
                <w:rFonts w:ascii="Arial Narrow" w:hAnsi="Arial Narrow" w:cs="Arial"/>
                <w:b/>
                <w:sz w:val="18"/>
                <w:szCs w:val="18"/>
              </w:rPr>
            </w:pPr>
            <w:r w:rsidRPr="00CD7655">
              <w:rPr>
                <w:rFonts w:ascii="Arial Narrow" w:hAnsi="Arial Narrow" w:cs="Arial"/>
                <w:b/>
                <w:sz w:val="18"/>
                <w:szCs w:val="18"/>
              </w:rPr>
              <w:t>Solutions</w:t>
            </w:r>
          </w:p>
        </w:tc>
      </w:tr>
      <w:tr w:rsidR="00CD7655" w:rsidRPr="00CD7655" w14:paraId="40F73DD3" w14:textId="77777777" w:rsidTr="00357A3D">
        <w:tc>
          <w:tcPr>
            <w:tcW w:w="1560" w:type="dxa"/>
            <w:vMerge w:val="restart"/>
          </w:tcPr>
          <w:p w14:paraId="3738351E" w14:textId="77777777" w:rsidR="00CD7655" w:rsidRPr="00CD7655" w:rsidRDefault="00CD7655" w:rsidP="00357A3D">
            <w:pPr>
              <w:rPr>
                <w:rFonts w:ascii="Arial Narrow" w:hAnsi="Arial Narrow"/>
                <w:b/>
                <w:sz w:val="18"/>
                <w:szCs w:val="18"/>
              </w:rPr>
            </w:pPr>
            <w:r w:rsidRPr="00CD7655">
              <w:rPr>
                <w:rFonts w:ascii="Arial Narrow" w:hAnsi="Arial Narrow"/>
                <w:b/>
                <w:sz w:val="18"/>
                <w:szCs w:val="18"/>
              </w:rPr>
              <w:t xml:space="preserve">Agriculture </w:t>
            </w:r>
          </w:p>
        </w:tc>
        <w:tc>
          <w:tcPr>
            <w:tcW w:w="2551" w:type="dxa"/>
          </w:tcPr>
          <w:p w14:paraId="025A97F1" w14:textId="77777777" w:rsidR="00CD7655" w:rsidRPr="00CD7655" w:rsidRDefault="00CD7655" w:rsidP="00357A3D">
            <w:pPr>
              <w:rPr>
                <w:rFonts w:ascii="Arial Narrow" w:hAnsi="Arial Narrow"/>
                <w:sz w:val="18"/>
                <w:szCs w:val="18"/>
              </w:rPr>
            </w:pPr>
            <w:r w:rsidRPr="00CD7655">
              <w:rPr>
                <w:rFonts w:ascii="Arial Narrow" w:hAnsi="Arial Narrow"/>
                <w:sz w:val="18"/>
                <w:szCs w:val="18"/>
              </w:rPr>
              <w:t xml:space="preserve">Difficultés d’accès aux intrants </w:t>
            </w:r>
          </w:p>
        </w:tc>
        <w:tc>
          <w:tcPr>
            <w:tcW w:w="2835" w:type="dxa"/>
          </w:tcPr>
          <w:p w14:paraId="6883BC6F" w14:textId="77777777" w:rsidR="00CD7655" w:rsidRPr="00CD7655" w:rsidRDefault="00CD7655" w:rsidP="00357A3D">
            <w:pPr>
              <w:rPr>
                <w:rFonts w:ascii="Arial Narrow" w:hAnsi="Arial Narrow" w:cs="Arial"/>
                <w:sz w:val="18"/>
                <w:szCs w:val="18"/>
              </w:rPr>
            </w:pPr>
            <w:r w:rsidRPr="00CD7655">
              <w:rPr>
                <w:rFonts w:ascii="Arial Narrow" w:hAnsi="Arial Narrow" w:cs="Arial"/>
                <w:sz w:val="18"/>
                <w:szCs w:val="18"/>
              </w:rPr>
              <w:t>Insuffisance de moyens financiers</w:t>
            </w:r>
          </w:p>
        </w:tc>
        <w:tc>
          <w:tcPr>
            <w:tcW w:w="2362" w:type="dxa"/>
          </w:tcPr>
          <w:p w14:paraId="20E0DDE6" w14:textId="77777777" w:rsidR="00CD7655" w:rsidRPr="00CD7655" w:rsidRDefault="00CD7655" w:rsidP="00357A3D">
            <w:pPr>
              <w:rPr>
                <w:rFonts w:ascii="Arial Narrow" w:hAnsi="Arial Narrow" w:cs="Arial"/>
                <w:sz w:val="18"/>
                <w:szCs w:val="18"/>
              </w:rPr>
            </w:pPr>
            <w:r w:rsidRPr="00CD7655">
              <w:rPr>
                <w:rFonts w:ascii="Arial Narrow" w:hAnsi="Arial Narrow" w:cs="Arial"/>
                <w:sz w:val="18"/>
                <w:szCs w:val="18"/>
              </w:rPr>
              <w:t xml:space="preserve">-Rendement faible </w:t>
            </w:r>
          </w:p>
          <w:p w14:paraId="6DAD766D" w14:textId="77777777" w:rsidR="00CD7655" w:rsidRPr="00CD7655" w:rsidRDefault="00CD7655" w:rsidP="00357A3D">
            <w:pPr>
              <w:rPr>
                <w:rFonts w:ascii="Arial Narrow" w:hAnsi="Arial Narrow" w:cs="Arial"/>
                <w:sz w:val="18"/>
                <w:szCs w:val="18"/>
              </w:rPr>
            </w:pPr>
          </w:p>
        </w:tc>
        <w:tc>
          <w:tcPr>
            <w:tcW w:w="2458" w:type="dxa"/>
          </w:tcPr>
          <w:p w14:paraId="32A52471" w14:textId="77777777" w:rsidR="00CD7655" w:rsidRPr="00CD7655" w:rsidRDefault="00CD7655" w:rsidP="00357A3D">
            <w:pPr>
              <w:rPr>
                <w:rFonts w:ascii="Arial Narrow" w:hAnsi="Arial Narrow"/>
                <w:sz w:val="18"/>
                <w:szCs w:val="18"/>
              </w:rPr>
            </w:pPr>
            <w:r w:rsidRPr="00CD7655">
              <w:rPr>
                <w:rFonts w:ascii="Arial Narrow" w:hAnsi="Arial Narrow" w:cs="Arial"/>
                <w:sz w:val="18"/>
                <w:szCs w:val="18"/>
              </w:rPr>
              <w:t>N’Teguedo COULIBALY, N’Teguedo NIARE</w:t>
            </w:r>
            <w:r w:rsidRPr="00CD7655">
              <w:rPr>
                <w:rFonts w:ascii="Arial Narrow" w:hAnsi="Arial Narrow"/>
                <w:sz w:val="18"/>
                <w:szCs w:val="18"/>
              </w:rPr>
              <w:t xml:space="preserve"> </w:t>
            </w:r>
          </w:p>
        </w:tc>
        <w:tc>
          <w:tcPr>
            <w:tcW w:w="2551" w:type="dxa"/>
          </w:tcPr>
          <w:p w14:paraId="0473CBCF" w14:textId="77777777" w:rsidR="00CD7655" w:rsidRPr="00CD7655" w:rsidRDefault="00CD7655" w:rsidP="00357A3D">
            <w:pPr>
              <w:rPr>
                <w:rFonts w:ascii="Arial Narrow" w:hAnsi="Arial Narrow"/>
                <w:sz w:val="18"/>
                <w:szCs w:val="18"/>
              </w:rPr>
            </w:pPr>
            <w:r w:rsidRPr="00CD7655">
              <w:rPr>
                <w:rFonts w:ascii="Arial Narrow" w:hAnsi="Arial Narrow"/>
                <w:sz w:val="18"/>
                <w:szCs w:val="18"/>
              </w:rPr>
              <w:t xml:space="preserve">-Existence de terres cultivables </w:t>
            </w:r>
          </w:p>
          <w:p w14:paraId="695E85FC" w14:textId="77777777" w:rsidR="00CD7655" w:rsidRPr="00CD7655" w:rsidRDefault="00CD7655" w:rsidP="00357A3D">
            <w:pPr>
              <w:rPr>
                <w:rFonts w:ascii="Arial Narrow" w:hAnsi="Arial Narrow"/>
                <w:sz w:val="18"/>
                <w:szCs w:val="18"/>
              </w:rPr>
            </w:pPr>
            <w:r w:rsidRPr="00CD7655">
              <w:rPr>
                <w:rFonts w:ascii="Arial Narrow" w:hAnsi="Arial Narrow"/>
                <w:sz w:val="18"/>
                <w:szCs w:val="18"/>
              </w:rPr>
              <w:t>-Existence d’agriculteurs</w:t>
            </w:r>
          </w:p>
        </w:tc>
        <w:tc>
          <w:tcPr>
            <w:tcW w:w="1985" w:type="dxa"/>
          </w:tcPr>
          <w:p w14:paraId="6A4700D1" w14:textId="77777777" w:rsidR="00CD7655" w:rsidRPr="00CD7655" w:rsidRDefault="00CD7655" w:rsidP="00357A3D">
            <w:pPr>
              <w:rPr>
                <w:rFonts w:ascii="Arial Narrow" w:hAnsi="Arial Narrow" w:cs="Arial"/>
                <w:sz w:val="18"/>
                <w:szCs w:val="18"/>
              </w:rPr>
            </w:pPr>
            <w:r w:rsidRPr="00CD7655">
              <w:rPr>
                <w:rFonts w:ascii="Arial Narrow" w:hAnsi="Arial Narrow" w:cs="Arial"/>
                <w:sz w:val="18"/>
                <w:szCs w:val="18"/>
              </w:rPr>
              <w:t>-Recherche de partenaires</w:t>
            </w:r>
          </w:p>
        </w:tc>
      </w:tr>
      <w:tr w:rsidR="00CD7655" w:rsidRPr="00CD7655" w14:paraId="204614B6" w14:textId="77777777" w:rsidTr="00357A3D">
        <w:tc>
          <w:tcPr>
            <w:tcW w:w="1560" w:type="dxa"/>
            <w:vMerge/>
          </w:tcPr>
          <w:p w14:paraId="680B90B5" w14:textId="77777777" w:rsidR="00CD7655" w:rsidRPr="00CD7655" w:rsidRDefault="00CD7655" w:rsidP="00357A3D">
            <w:pPr>
              <w:rPr>
                <w:rFonts w:ascii="Arial Narrow" w:hAnsi="Arial Narrow"/>
                <w:b/>
                <w:sz w:val="18"/>
                <w:szCs w:val="18"/>
              </w:rPr>
            </w:pPr>
          </w:p>
        </w:tc>
        <w:tc>
          <w:tcPr>
            <w:tcW w:w="2551" w:type="dxa"/>
          </w:tcPr>
          <w:p w14:paraId="1EBB4D6B" w14:textId="77777777" w:rsidR="00CD7655" w:rsidRPr="00CD7655" w:rsidRDefault="00CD7655" w:rsidP="00357A3D">
            <w:pPr>
              <w:rPr>
                <w:rFonts w:ascii="Arial Narrow" w:hAnsi="Arial Narrow"/>
                <w:sz w:val="18"/>
                <w:szCs w:val="18"/>
              </w:rPr>
            </w:pPr>
            <w:r w:rsidRPr="00CD7655">
              <w:rPr>
                <w:rFonts w:ascii="Arial Narrow" w:hAnsi="Arial Narrow"/>
                <w:sz w:val="18"/>
                <w:szCs w:val="18"/>
              </w:rPr>
              <w:t xml:space="preserve">Difficultés d’aménagement des périmètres </w:t>
            </w:r>
          </w:p>
        </w:tc>
        <w:tc>
          <w:tcPr>
            <w:tcW w:w="2835" w:type="dxa"/>
          </w:tcPr>
          <w:p w14:paraId="1295B74C" w14:textId="77777777" w:rsidR="00CD7655" w:rsidRPr="00CD7655" w:rsidRDefault="00CD7655" w:rsidP="00357A3D">
            <w:pPr>
              <w:rPr>
                <w:rFonts w:ascii="Arial Narrow" w:hAnsi="Arial Narrow" w:cs="Arial"/>
                <w:sz w:val="18"/>
                <w:szCs w:val="18"/>
              </w:rPr>
            </w:pPr>
            <w:r w:rsidRPr="00CD7655">
              <w:rPr>
                <w:rFonts w:ascii="Arial Narrow" w:hAnsi="Arial Narrow" w:cs="Arial"/>
                <w:sz w:val="18"/>
                <w:szCs w:val="18"/>
              </w:rPr>
              <w:t xml:space="preserve">-Insuffisance de partenaires </w:t>
            </w:r>
          </w:p>
          <w:p w14:paraId="14A5A5A5" w14:textId="77777777" w:rsidR="00CD7655" w:rsidRPr="00CD7655" w:rsidRDefault="00CD7655" w:rsidP="00357A3D">
            <w:pPr>
              <w:rPr>
                <w:rFonts w:ascii="Arial Narrow" w:hAnsi="Arial Narrow" w:cs="Arial"/>
                <w:sz w:val="18"/>
                <w:szCs w:val="18"/>
              </w:rPr>
            </w:pPr>
            <w:r w:rsidRPr="00CD7655">
              <w:rPr>
                <w:rFonts w:ascii="Arial Narrow" w:hAnsi="Arial Narrow" w:cs="Arial"/>
                <w:sz w:val="18"/>
                <w:szCs w:val="18"/>
              </w:rPr>
              <w:t xml:space="preserve">-Insuffisance de moyens financiers </w:t>
            </w:r>
          </w:p>
        </w:tc>
        <w:tc>
          <w:tcPr>
            <w:tcW w:w="2362" w:type="dxa"/>
          </w:tcPr>
          <w:p w14:paraId="31D065E9" w14:textId="77777777" w:rsidR="00CD7655" w:rsidRPr="00CD7655" w:rsidRDefault="00CD7655" w:rsidP="00357A3D">
            <w:pPr>
              <w:rPr>
                <w:rFonts w:ascii="Arial Narrow" w:hAnsi="Arial Narrow" w:cs="Arial"/>
                <w:sz w:val="18"/>
                <w:szCs w:val="18"/>
              </w:rPr>
            </w:pPr>
          </w:p>
        </w:tc>
        <w:tc>
          <w:tcPr>
            <w:tcW w:w="2458" w:type="dxa"/>
          </w:tcPr>
          <w:p w14:paraId="22E2739D" w14:textId="77777777" w:rsidR="00CD7655" w:rsidRPr="00CD7655" w:rsidRDefault="00CD7655" w:rsidP="00357A3D">
            <w:pPr>
              <w:rPr>
                <w:rFonts w:ascii="Arial Narrow" w:hAnsi="Arial Narrow"/>
                <w:sz w:val="18"/>
                <w:szCs w:val="18"/>
              </w:rPr>
            </w:pPr>
            <w:r w:rsidRPr="00CD7655">
              <w:rPr>
                <w:rFonts w:ascii="Arial Narrow" w:hAnsi="Arial Narrow" w:cs="Arial"/>
                <w:sz w:val="18"/>
                <w:szCs w:val="18"/>
              </w:rPr>
              <w:t>N’Teguedo COULIBALY, N’Teguedo NIARE</w:t>
            </w:r>
          </w:p>
        </w:tc>
        <w:tc>
          <w:tcPr>
            <w:tcW w:w="2551" w:type="dxa"/>
          </w:tcPr>
          <w:p w14:paraId="647A0AF3" w14:textId="77777777" w:rsidR="00CD7655" w:rsidRPr="00CD7655" w:rsidRDefault="00CD7655" w:rsidP="00357A3D">
            <w:pPr>
              <w:rPr>
                <w:rFonts w:ascii="Arial Narrow" w:hAnsi="Arial Narrow"/>
                <w:sz w:val="18"/>
                <w:szCs w:val="18"/>
              </w:rPr>
            </w:pPr>
            <w:r w:rsidRPr="00CD7655">
              <w:rPr>
                <w:rFonts w:ascii="Arial Narrow" w:hAnsi="Arial Narrow"/>
                <w:sz w:val="18"/>
                <w:szCs w:val="18"/>
              </w:rPr>
              <w:t>-Existence d’espaces à aménager</w:t>
            </w:r>
          </w:p>
        </w:tc>
        <w:tc>
          <w:tcPr>
            <w:tcW w:w="1985" w:type="dxa"/>
          </w:tcPr>
          <w:p w14:paraId="3902FFF8" w14:textId="77777777" w:rsidR="00CD7655" w:rsidRPr="00CD7655" w:rsidRDefault="00CD7655" w:rsidP="00357A3D">
            <w:pPr>
              <w:rPr>
                <w:rFonts w:ascii="Arial Narrow" w:hAnsi="Arial Narrow" w:cs="Arial"/>
                <w:sz w:val="18"/>
                <w:szCs w:val="18"/>
              </w:rPr>
            </w:pPr>
            <w:r w:rsidRPr="00CD7655">
              <w:rPr>
                <w:rFonts w:ascii="Arial Narrow" w:hAnsi="Arial Narrow" w:cs="Arial"/>
                <w:sz w:val="18"/>
                <w:szCs w:val="18"/>
              </w:rPr>
              <w:t xml:space="preserve">-Recherche de partenaires </w:t>
            </w:r>
          </w:p>
          <w:p w14:paraId="432291F4" w14:textId="77777777" w:rsidR="00CD7655" w:rsidRPr="00CD7655" w:rsidRDefault="00CD7655" w:rsidP="00357A3D">
            <w:pPr>
              <w:rPr>
                <w:rFonts w:ascii="Arial Narrow" w:hAnsi="Arial Narrow" w:cs="Arial"/>
                <w:sz w:val="18"/>
                <w:szCs w:val="18"/>
              </w:rPr>
            </w:pPr>
            <w:r w:rsidRPr="00CD7655">
              <w:rPr>
                <w:rFonts w:ascii="Arial Narrow" w:hAnsi="Arial Narrow" w:cs="Arial"/>
                <w:sz w:val="18"/>
                <w:szCs w:val="18"/>
              </w:rPr>
              <w:t xml:space="preserve">-Aménagement de périmètres </w:t>
            </w:r>
          </w:p>
        </w:tc>
      </w:tr>
      <w:tr w:rsidR="00CD7655" w:rsidRPr="00CD7655" w14:paraId="5F35F7A1" w14:textId="77777777" w:rsidTr="00357A3D">
        <w:tc>
          <w:tcPr>
            <w:tcW w:w="1560" w:type="dxa"/>
            <w:vMerge/>
          </w:tcPr>
          <w:p w14:paraId="3B954024" w14:textId="77777777" w:rsidR="00CD7655" w:rsidRPr="00CD7655" w:rsidRDefault="00CD7655" w:rsidP="00357A3D">
            <w:pPr>
              <w:rPr>
                <w:rFonts w:ascii="Arial Narrow" w:hAnsi="Arial Narrow"/>
                <w:b/>
                <w:sz w:val="18"/>
                <w:szCs w:val="18"/>
              </w:rPr>
            </w:pPr>
          </w:p>
        </w:tc>
        <w:tc>
          <w:tcPr>
            <w:tcW w:w="2551" w:type="dxa"/>
          </w:tcPr>
          <w:p w14:paraId="67CA7D7E" w14:textId="77777777" w:rsidR="00CD7655" w:rsidRPr="00CD7655" w:rsidRDefault="00CD7655" w:rsidP="00357A3D">
            <w:pPr>
              <w:rPr>
                <w:rFonts w:ascii="Arial Narrow" w:hAnsi="Arial Narrow"/>
                <w:sz w:val="18"/>
                <w:szCs w:val="18"/>
              </w:rPr>
            </w:pPr>
            <w:r w:rsidRPr="00CD7655">
              <w:rPr>
                <w:rFonts w:ascii="Arial Narrow" w:hAnsi="Arial Narrow"/>
                <w:sz w:val="18"/>
                <w:szCs w:val="18"/>
              </w:rPr>
              <w:t xml:space="preserve">Difficultés d’accès aux d’herbicides </w:t>
            </w:r>
          </w:p>
        </w:tc>
        <w:tc>
          <w:tcPr>
            <w:tcW w:w="2835" w:type="dxa"/>
          </w:tcPr>
          <w:p w14:paraId="5E3D3180" w14:textId="77777777" w:rsidR="00CD7655" w:rsidRPr="00CD7655" w:rsidRDefault="00CD7655" w:rsidP="00357A3D">
            <w:pPr>
              <w:rPr>
                <w:rFonts w:ascii="Arial Narrow" w:hAnsi="Arial Narrow" w:cs="Arial"/>
                <w:sz w:val="18"/>
                <w:szCs w:val="18"/>
              </w:rPr>
            </w:pPr>
            <w:r w:rsidRPr="00CD7655">
              <w:rPr>
                <w:rFonts w:ascii="Arial Narrow" w:hAnsi="Arial Narrow" w:cs="Arial"/>
                <w:sz w:val="18"/>
                <w:szCs w:val="18"/>
              </w:rPr>
              <w:t>Insuffisance de moyens financiers</w:t>
            </w:r>
          </w:p>
        </w:tc>
        <w:tc>
          <w:tcPr>
            <w:tcW w:w="2362" w:type="dxa"/>
          </w:tcPr>
          <w:p w14:paraId="6CA0D676" w14:textId="77777777" w:rsidR="00CD7655" w:rsidRPr="00CD7655" w:rsidRDefault="00CD7655" w:rsidP="00357A3D">
            <w:pPr>
              <w:rPr>
                <w:rFonts w:ascii="Arial Narrow" w:hAnsi="Arial Narrow" w:cs="Arial"/>
                <w:sz w:val="18"/>
                <w:szCs w:val="18"/>
              </w:rPr>
            </w:pPr>
          </w:p>
        </w:tc>
        <w:tc>
          <w:tcPr>
            <w:tcW w:w="2458" w:type="dxa"/>
          </w:tcPr>
          <w:p w14:paraId="71505A56" w14:textId="77777777" w:rsidR="00CD7655" w:rsidRPr="00CD7655" w:rsidRDefault="00CD7655" w:rsidP="00357A3D">
            <w:pPr>
              <w:rPr>
                <w:rFonts w:ascii="Arial Narrow" w:hAnsi="Arial Narrow"/>
                <w:sz w:val="18"/>
                <w:szCs w:val="18"/>
              </w:rPr>
            </w:pPr>
            <w:r w:rsidRPr="00CD7655">
              <w:rPr>
                <w:rFonts w:ascii="Arial Narrow" w:hAnsi="Arial Narrow" w:cs="Arial"/>
                <w:sz w:val="18"/>
                <w:szCs w:val="18"/>
              </w:rPr>
              <w:t>N’Teguedo COULIBALY, N’Teguedo NIARE</w:t>
            </w:r>
          </w:p>
        </w:tc>
        <w:tc>
          <w:tcPr>
            <w:tcW w:w="2551" w:type="dxa"/>
          </w:tcPr>
          <w:p w14:paraId="32A67D9E" w14:textId="77777777" w:rsidR="00CD7655" w:rsidRPr="00CD7655" w:rsidRDefault="00CD7655" w:rsidP="00357A3D">
            <w:pPr>
              <w:rPr>
                <w:rFonts w:ascii="Arial Narrow" w:hAnsi="Arial Narrow"/>
                <w:sz w:val="18"/>
                <w:szCs w:val="18"/>
              </w:rPr>
            </w:pPr>
            <w:r w:rsidRPr="00CD7655">
              <w:rPr>
                <w:rFonts w:ascii="Arial Narrow" w:hAnsi="Arial Narrow"/>
                <w:sz w:val="18"/>
                <w:szCs w:val="18"/>
              </w:rPr>
              <w:t xml:space="preserve">-Existence d’animaux </w:t>
            </w:r>
          </w:p>
          <w:p w14:paraId="382DF14A" w14:textId="77777777" w:rsidR="00CD7655" w:rsidRPr="00CD7655" w:rsidRDefault="00CD7655" w:rsidP="00357A3D">
            <w:pPr>
              <w:rPr>
                <w:rFonts w:ascii="Arial Narrow" w:hAnsi="Arial Narrow"/>
                <w:sz w:val="18"/>
                <w:szCs w:val="18"/>
              </w:rPr>
            </w:pPr>
            <w:r w:rsidRPr="00CD7655">
              <w:rPr>
                <w:rFonts w:ascii="Arial Narrow" w:hAnsi="Arial Narrow"/>
                <w:sz w:val="18"/>
                <w:szCs w:val="18"/>
              </w:rPr>
              <w:t>-Existence d’éleveurs</w:t>
            </w:r>
          </w:p>
        </w:tc>
        <w:tc>
          <w:tcPr>
            <w:tcW w:w="1985" w:type="dxa"/>
          </w:tcPr>
          <w:p w14:paraId="558E6405" w14:textId="77777777" w:rsidR="00CD7655" w:rsidRPr="00CD7655" w:rsidRDefault="00CD7655" w:rsidP="00357A3D">
            <w:pPr>
              <w:rPr>
                <w:rFonts w:ascii="Arial Narrow" w:hAnsi="Arial Narrow" w:cs="Arial"/>
                <w:sz w:val="18"/>
                <w:szCs w:val="18"/>
              </w:rPr>
            </w:pPr>
            <w:r w:rsidRPr="00CD7655">
              <w:rPr>
                <w:rFonts w:ascii="Arial Narrow" w:hAnsi="Arial Narrow" w:cs="Arial"/>
                <w:sz w:val="18"/>
                <w:szCs w:val="18"/>
              </w:rPr>
              <w:t xml:space="preserve">-Recherche de partenaires </w:t>
            </w:r>
          </w:p>
          <w:p w14:paraId="52A0003D" w14:textId="77777777" w:rsidR="00CD7655" w:rsidRPr="00CD7655" w:rsidRDefault="00CD7655" w:rsidP="00357A3D">
            <w:pPr>
              <w:rPr>
                <w:rFonts w:ascii="Arial Narrow" w:hAnsi="Arial Narrow" w:cs="Arial"/>
                <w:sz w:val="18"/>
                <w:szCs w:val="18"/>
              </w:rPr>
            </w:pPr>
            <w:r w:rsidRPr="00CD7655">
              <w:rPr>
                <w:rFonts w:ascii="Arial Narrow" w:hAnsi="Arial Narrow" w:cs="Arial"/>
                <w:sz w:val="18"/>
                <w:szCs w:val="18"/>
              </w:rPr>
              <w:t xml:space="preserve">-Achat d’herbicides </w:t>
            </w:r>
          </w:p>
        </w:tc>
      </w:tr>
      <w:tr w:rsidR="00CD7655" w:rsidRPr="00CD7655" w14:paraId="3C535623" w14:textId="77777777" w:rsidTr="00357A3D">
        <w:tc>
          <w:tcPr>
            <w:tcW w:w="1560" w:type="dxa"/>
            <w:vMerge w:val="restart"/>
          </w:tcPr>
          <w:p w14:paraId="3469C2AA" w14:textId="77777777" w:rsidR="00CD7655" w:rsidRPr="00CD7655" w:rsidRDefault="00CD7655" w:rsidP="00357A3D">
            <w:pPr>
              <w:rPr>
                <w:rFonts w:ascii="Arial Narrow" w:hAnsi="Arial Narrow" w:cs="Arial"/>
                <w:b/>
                <w:sz w:val="18"/>
                <w:szCs w:val="18"/>
              </w:rPr>
            </w:pPr>
            <w:r w:rsidRPr="00CD7655">
              <w:rPr>
                <w:rFonts w:ascii="Arial Narrow" w:hAnsi="Arial Narrow" w:cs="Arial"/>
                <w:b/>
                <w:sz w:val="18"/>
                <w:szCs w:val="18"/>
              </w:rPr>
              <w:t>Elevage</w:t>
            </w:r>
          </w:p>
        </w:tc>
        <w:tc>
          <w:tcPr>
            <w:tcW w:w="2551" w:type="dxa"/>
          </w:tcPr>
          <w:p w14:paraId="585DD22B" w14:textId="77777777" w:rsidR="00CD7655" w:rsidRPr="00CD7655" w:rsidRDefault="00CD7655" w:rsidP="00357A3D">
            <w:pPr>
              <w:rPr>
                <w:rFonts w:ascii="Arial Narrow" w:hAnsi="Arial Narrow" w:cs="Arial"/>
                <w:sz w:val="18"/>
                <w:szCs w:val="18"/>
              </w:rPr>
            </w:pPr>
            <w:r w:rsidRPr="00CD7655">
              <w:rPr>
                <w:rFonts w:ascii="Arial Narrow" w:hAnsi="Arial Narrow" w:cs="Arial"/>
                <w:sz w:val="18"/>
                <w:szCs w:val="18"/>
              </w:rPr>
              <w:t xml:space="preserve">Divagation des animaux </w:t>
            </w:r>
          </w:p>
        </w:tc>
        <w:tc>
          <w:tcPr>
            <w:tcW w:w="2835" w:type="dxa"/>
          </w:tcPr>
          <w:p w14:paraId="2254905E" w14:textId="77777777" w:rsidR="00CD7655" w:rsidRPr="00CD7655" w:rsidRDefault="00CD7655" w:rsidP="00357A3D">
            <w:pPr>
              <w:rPr>
                <w:rFonts w:ascii="Arial Narrow" w:hAnsi="Arial Narrow" w:cs="Arial"/>
                <w:sz w:val="18"/>
                <w:szCs w:val="18"/>
              </w:rPr>
            </w:pPr>
            <w:r w:rsidRPr="00CD7655">
              <w:rPr>
                <w:rFonts w:ascii="Arial Narrow" w:hAnsi="Arial Narrow" w:cs="Arial"/>
                <w:sz w:val="18"/>
                <w:szCs w:val="18"/>
              </w:rPr>
              <w:t>Manque de fourrière</w:t>
            </w:r>
          </w:p>
        </w:tc>
        <w:tc>
          <w:tcPr>
            <w:tcW w:w="2362" w:type="dxa"/>
          </w:tcPr>
          <w:p w14:paraId="21332A56" w14:textId="77777777" w:rsidR="00CD7655" w:rsidRPr="00CD7655" w:rsidRDefault="00CD7655" w:rsidP="00357A3D">
            <w:pPr>
              <w:rPr>
                <w:rFonts w:ascii="Arial Narrow" w:hAnsi="Arial Narrow" w:cs="Arial"/>
                <w:sz w:val="18"/>
                <w:szCs w:val="18"/>
              </w:rPr>
            </w:pPr>
            <w:r w:rsidRPr="00CD7655">
              <w:rPr>
                <w:rFonts w:ascii="Arial Narrow" w:hAnsi="Arial Narrow" w:cs="Arial"/>
                <w:sz w:val="18"/>
                <w:szCs w:val="18"/>
              </w:rPr>
              <w:t>Vol fréquent d’animaux</w:t>
            </w:r>
          </w:p>
        </w:tc>
        <w:tc>
          <w:tcPr>
            <w:tcW w:w="2458" w:type="dxa"/>
          </w:tcPr>
          <w:p w14:paraId="42EBE3F5" w14:textId="77777777" w:rsidR="00CD7655" w:rsidRPr="00CD7655" w:rsidRDefault="00CD7655" w:rsidP="00357A3D">
            <w:pPr>
              <w:rPr>
                <w:rFonts w:ascii="Arial Narrow" w:hAnsi="Arial Narrow" w:cs="Arial"/>
                <w:sz w:val="18"/>
                <w:szCs w:val="18"/>
              </w:rPr>
            </w:pPr>
            <w:r w:rsidRPr="00CD7655">
              <w:rPr>
                <w:rFonts w:ascii="Arial Narrow" w:hAnsi="Arial Narrow" w:cs="Arial"/>
                <w:sz w:val="18"/>
                <w:szCs w:val="18"/>
              </w:rPr>
              <w:t xml:space="preserve">Hèrèmakono, dans la commune </w:t>
            </w:r>
          </w:p>
        </w:tc>
        <w:tc>
          <w:tcPr>
            <w:tcW w:w="2551" w:type="dxa"/>
          </w:tcPr>
          <w:p w14:paraId="6E95091D" w14:textId="77777777" w:rsidR="00CD7655" w:rsidRPr="00CD7655" w:rsidRDefault="00CD7655" w:rsidP="00357A3D">
            <w:pPr>
              <w:rPr>
                <w:rFonts w:ascii="Arial Narrow" w:hAnsi="Arial Narrow"/>
                <w:sz w:val="18"/>
                <w:szCs w:val="18"/>
              </w:rPr>
            </w:pPr>
            <w:r w:rsidRPr="00CD7655">
              <w:rPr>
                <w:rFonts w:ascii="Arial Narrow" w:hAnsi="Arial Narrow"/>
                <w:sz w:val="18"/>
                <w:szCs w:val="18"/>
              </w:rPr>
              <w:t xml:space="preserve">-Existence d’animaux </w:t>
            </w:r>
          </w:p>
          <w:p w14:paraId="668B98F1" w14:textId="77777777" w:rsidR="00CD7655" w:rsidRPr="00CD7655" w:rsidRDefault="00CD7655" w:rsidP="00357A3D">
            <w:pPr>
              <w:rPr>
                <w:rFonts w:ascii="Arial Narrow" w:hAnsi="Arial Narrow" w:cs="Arial"/>
                <w:sz w:val="18"/>
                <w:szCs w:val="18"/>
              </w:rPr>
            </w:pPr>
            <w:r w:rsidRPr="00CD7655">
              <w:rPr>
                <w:rFonts w:ascii="Arial Narrow" w:hAnsi="Arial Narrow"/>
                <w:sz w:val="18"/>
                <w:szCs w:val="18"/>
              </w:rPr>
              <w:t>-Existence d’éleveurs</w:t>
            </w:r>
          </w:p>
        </w:tc>
        <w:tc>
          <w:tcPr>
            <w:tcW w:w="1985" w:type="dxa"/>
          </w:tcPr>
          <w:p w14:paraId="147735B0" w14:textId="77777777" w:rsidR="00CD7655" w:rsidRPr="00CD7655" w:rsidRDefault="00CD7655" w:rsidP="00357A3D">
            <w:pPr>
              <w:rPr>
                <w:rFonts w:ascii="Arial Narrow" w:hAnsi="Arial Narrow" w:cs="Arial"/>
                <w:sz w:val="18"/>
                <w:szCs w:val="18"/>
              </w:rPr>
            </w:pPr>
            <w:r w:rsidRPr="00CD7655">
              <w:rPr>
                <w:rFonts w:ascii="Arial Narrow" w:hAnsi="Arial Narrow" w:cs="Arial"/>
                <w:sz w:val="18"/>
                <w:szCs w:val="18"/>
              </w:rPr>
              <w:t xml:space="preserve">Construction de fourrière avec toutes les normes </w:t>
            </w:r>
          </w:p>
        </w:tc>
      </w:tr>
      <w:tr w:rsidR="00CD7655" w:rsidRPr="00CD7655" w14:paraId="137790D9" w14:textId="77777777" w:rsidTr="00357A3D">
        <w:tc>
          <w:tcPr>
            <w:tcW w:w="1560" w:type="dxa"/>
            <w:vMerge/>
          </w:tcPr>
          <w:p w14:paraId="641C5534" w14:textId="77777777" w:rsidR="00CD7655" w:rsidRPr="00CD7655" w:rsidRDefault="00CD7655" w:rsidP="00357A3D">
            <w:pPr>
              <w:rPr>
                <w:rFonts w:ascii="Arial Narrow" w:hAnsi="Arial Narrow" w:cs="Arial"/>
                <w:b/>
                <w:sz w:val="18"/>
                <w:szCs w:val="18"/>
              </w:rPr>
            </w:pPr>
          </w:p>
        </w:tc>
        <w:tc>
          <w:tcPr>
            <w:tcW w:w="2551" w:type="dxa"/>
          </w:tcPr>
          <w:p w14:paraId="2DFD9996" w14:textId="77777777" w:rsidR="00CD7655" w:rsidRPr="00CD7655" w:rsidRDefault="00CD7655" w:rsidP="00357A3D">
            <w:pPr>
              <w:rPr>
                <w:rFonts w:ascii="Arial Narrow" w:hAnsi="Arial Narrow" w:cs="Arial"/>
                <w:sz w:val="18"/>
                <w:szCs w:val="18"/>
              </w:rPr>
            </w:pPr>
            <w:r w:rsidRPr="00CD7655">
              <w:rPr>
                <w:rFonts w:ascii="Arial Narrow" w:hAnsi="Arial Narrow" w:cs="Arial"/>
                <w:sz w:val="18"/>
                <w:szCs w:val="18"/>
              </w:rPr>
              <w:t xml:space="preserve">Manque d’abattoir dans la commune  </w:t>
            </w:r>
          </w:p>
        </w:tc>
        <w:tc>
          <w:tcPr>
            <w:tcW w:w="2835" w:type="dxa"/>
          </w:tcPr>
          <w:p w14:paraId="74F9E655" w14:textId="77777777" w:rsidR="00CD7655" w:rsidRPr="00CD7655" w:rsidRDefault="00CD7655" w:rsidP="00357A3D">
            <w:pPr>
              <w:rPr>
                <w:rFonts w:ascii="Arial Narrow" w:hAnsi="Arial Narrow" w:cs="Arial"/>
                <w:sz w:val="18"/>
                <w:szCs w:val="18"/>
              </w:rPr>
            </w:pPr>
            <w:r w:rsidRPr="00CD7655">
              <w:rPr>
                <w:rFonts w:ascii="Arial Narrow" w:hAnsi="Arial Narrow" w:cs="Arial"/>
                <w:sz w:val="18"/>
                <w:szCs w:val="18"/>
              </w:rPr>
              <w:t xml:space="preserve">Insuffisance de moyens financiers </w:t>
            </w:r>
          </w:p>
        </w:tc>
        <w:tc>
          <w:tcPr>
            <w:tcW w:w="2362" w:type="dxa"/>
          </w:tcPr>
          <w:p w14:paraId="320638BA" w14:textId="77777777" w:rsidR="00CD7655" w:rsidRPr="00CD7655" w:rsidRDefault="00CD7655" w:rsidP="00357A3D">
            <w:pPr>
              <w:rPr>
                <w:rFonts w:ascii="Arial Narrow" w:hAnsi="Arial Narrow" w:cs="Arial"/>
                <w:sz w:val="18"/>
                <w:szCs w:val="18"/>
              </w:rPr>
            </w:pPr>
          </w:p>
        </w:tc>
        <w:tc>
          <w:tcPr>
            <w:tcW w:w="2458" w:type="dxa"/>
          </w:tcPr>
          <w:p w14:paraId="33BAF623" w14:textId="77777777" w:rsidR="00CD7655" w:rsidRPr="00CD7655" w:rsidRDefault="00CD7655" w:rsidP="00357A3D">
            <w:pPr>
              <w:rPr>
                <w:rFonts w:ascii="Arial Narrow" w:hAnsi="Arial Narrow" w:cs="Arial"/>
                <w:sz w:val="18"/>
                <w:szCs w:val="18"/>
              </w:rPr>
            </w:pPr>
            <w:r w:rsidRPr="00CD7655">
              <w:rPr>
                <w:rFonts w:ascii="Arial Narrow" w:hAnsi="Arial Narrow" w:cs="Arial"/>
                <w:sz w:val="18"/>
                <w:szCs w:val="18"/>
              </w:rPr>
              <w:t xml:space="preserve">Commune </w:t>
            </w:r>
          </w:p>
        </w:tc>
        <w:tc>
          <w:tcPr>
            <w:tcW w:w="2551" w:type="dxa"/>
          </w:tcPr>
          <w:p w14:paraId="268169E5" w14:textId="77777777" w:rsidR="00CD7655" w:rsidRPr="00CD7655" w:rsidRDefault="00CD7655" w:rsidP="00357A3D">
            <w:pPr>
              <w:rPr>
                <w:rFonts w:ascii="Arial Narrow" w:hAnsi="Arial Narrow" w:cs="Arial"/>
                <w:sz w:val="18"/>
                <w:szCs w:val="18"/>
              </w:rPr>
            </w:pPr>
          </w:p>
        </w:tc>
        <w:tc>
          <w:tcPr>
            <w:tcW w:w="1985" w:type="dxa"/>
          </w:tcPr>
          <w:p w14:paraId="4DC82D1D" w14:textId="77777777" w:rsidR="00CD7655" w:rsidRPr="00CD7655" w:rsidRDefault="00CD7655" w:rsidP="00357A3D">
            <w:pPr>
              <w:rPr>
                <w:rFonts w:ascii="Arial Narrow" w:hAnsi="Arial Narrow" w:cs="Arial"/>
                <w:sz w:val="18"/>
                <w:szCs w:val="18"/>
              </w:rPr>
            </w:pPr>
            <w:r w:rsidRPr="00CD7655">
              <w:rPr>
                <w:rFonts w:ascii="Arial Narrow" w:hAnsi="Arial Narrow" w:cs="Arial"/>
                <w:sz w:val="18"/>
                <w:szCs w:val="18"/>
              </w:rPr>
              <w:t>Construction d’abattoir</w:t>
            </w:r>
          </w:p>
        </w:tc>
      </w:tr>
      <w:tr w:rsidR="00CD7655" w:rsidRPr="00CD7655" w14:paraId="28151943" w14:textId="77777777" w:rsidTr="00357A3D">
        <w:tc>
          <w:tcPr>
            <w:tcW w:w="1560" w:type="dxa"/>
            <w:vMerge/>
          </w:tcPr>
          <w:p w14:paraId="6CFC8A1B" w14:textId="77777777" w:rsidR="00CD7655" w:rsidRPr="00CD7655" w:rsidRDefault="00CD7655" w:rsidP="00357A3D">
            <w:pPr>
              <w:rPr>
                <w:rFonts w:ascii="Arial Narrow" w:hAnsi="Arial Narrow" w:cs="Arial"/>
                <w:b/>
                <w:sz w:val="18"/>
                <w:szCs w:val="18"/>
              </w:rPr>
            </w:pPr>
          </w:p>
        </w:tc>
        <w:tc>
          <w:tcPr>
            <w:tcW w:w="2551" w:type="dxa"/>
          </w:tcPr>
          <w:p w14:paraId="2F4B0D45" w14:textId="77777777" w:rsidR="00CD7655" w:rsidRPr="00CD7655" w:rsidRDefault="00CD7655" w:rsidP="00357A3D">
            <w:pPr>
              <w:rPr>
                <w:rFonts w:ascii="Arial Narrow" w:hAnsi="Arial Narrow" w:cs="Arial"/>
                <w:sz w:val="18"/>
                <w:szCs w:val="18"/>
              </w:rPr>
            </w:pPr>
            <w:r w:rsidRPr="00CD7655">
              <w:rPr>
                <w:rFonts w:ascii="Arial Narrow" w:hAnsi="Arial Narrow" w:cs="Arial"/>
                <w:sz w:val="18"/>
                <w:szCs w:val="18"/>
              </w:rPr>
              <w:t xml:space="preserve">Manque de marché à bétail </w:t>
            </w:r>
          </w:p>
        </w:tc>
        <w:tc>
          <w:tcPr>
            <w:tcW w:w="2835" w:type="dxa"/>
          </w:tcPr>
          <w:p w14:paraId="6D48D36D" w14:textId="77777777" w:rsidR="00CD7655" w:rsidRPr="00CD7655" w:rsidRDefault="00CD7655" w:rsidP="00357A3D">
            <w:pPr>
              <w:rPr>
                <w:rFonts w:ascii="Arial Narrow" w:hAnsi="Arial Narrow" w:cs="Arial"/>
                <w:sz w:val="18"/>
                <w:szCs w:val="18"/>
              </w:rPr>
            </w:pPr>
          </w:p>
        </w:tc>
        <w:tc>
          <w:tcPr>
            <w:tcW w:w="2362" w:type="dxa"/>
          </w:tcPr>
          <w:p w14:paraId="1DE3E1C1" w14:textId="77777777" w:rsidR="00CD7655" w:rsidRPr="00CD7655" w:rsidRDefault="00CD7655" w:rsidP="00357A3D">
            <w:pPr>
              <w:rPr>
                <w:rFonts w:ascii="Arial Narrow" w:hAnsi="Arial Narrow" w:cs="Arial"/>
                <w:sz w:val="18"/>
                <w:szCs w:val="18"/>
              </w:rPr>
            </w:pPr>
          </w:p>
        </w:tc>
        <w:tc>
          <w:tcPr>
            <w:tcW w:w="2458" w:type="dxa"/>
          </w:tcPr>
          <w:p w14:paraId="4A5864FB" w14:textId="77777777" w:rsidR="00CD7655" w:rsidRPr="00CD7655" w:rsidRDefault="00CD7655" w:rsidP="00357A3D">
            <w:pPr>
              <w:rPr>
                <w:rFonts w:ascii="Arial Narrow" w:hAnsi="Arial Narrow" w:cs="Arial"/>
                <w:sz w:val="18"/>
                <w:szCs w:val="18"/>
              </w:rPr>
            </w:pPr>
          </w:p>
        </w:tc>
        <w:tc>
          <w:tcPr>
            <w:tcW w:w="2551" w:type="dxa"/>
          </w:tcPr>
          <w:p w14:paraId="3C26D00B" w14:textId="77777777" w:rsidR="00CD7655" w:rsidRPr="00CD7655" w:rsidRDefault="00CD7655" w:rsidP="00357A3D">
            <w:pPr>
              <w:rPr>
                <w:rFonts w:ascii="Arial Narrow" w:hAnsi="Arial Narrow" w:cs="Arial"/>
                <w:sz w:val="18"/>
                <w:szCs w:val="18"/>
              </w:rPr>
            </w:pPr>
          </w:p>
        </w:tc>
        <w:tc>
          <w:tcPr>
            <w:tcW w:w="1985" w:type="dxa"/>
          </w:tcPr>
          <w:p w14:paraId="38080E30" w14:textId="77777777" w:rsidR="00CD7655" w:rsidRPr="00CD7655" w:rsidRDefault="00CD7655" w:rsidP="00357A3D">
            <w:pPr>
              <w:rPr>
                <w:rFonts w:ascii="Arial Narrow" w:hAnsi="Arial Narrow" w:cs="Arial"/>
                <w:sz w:val="18"/>
                <w:szCs w:val="18"/>
              </w:rPr>
            </w:pPr>
          </w:p>
        </w:tc>
      </w:tr>
      <w:tr w:rsidR="00CD7655" w:rsidRPr="00CD7655" w14:paraId="127A9BFE" w14:textId="77777777" w:rsidTr="00357A3D">
        <w:tc>
          <w:tcPr>
            <w:tcW w:w="1560" w:type="dxa"/>
          </w:tcPr>
          <w:p w14:paraId="4C76E04D" w14:textId="77777777" w:rsidR="00CD7655" w:rsidRPr="00CD7655" w:rsidRDefault="00CD7655" w:rsidP="00357A3D">
            <w:pPr>
              <w:rPr>
                <w:rFonts w:ascii="Arial Narrow" w:hAnsi="Arial Narrow" w:cs="Arial"/>
                <w:b/>
                <w:sz w:val="18"/>
                <w:szCs w:val="18"/>
              </w:rPr>
            </w:pPr>
            <w:r w:rsidRPr="00CD7655">
              <w:rPr>
                <w:rFonts w:ascii="Arial Narrow" w:hAnsi="Arial Narrow" w:cs="Arial"/>
                <w:b/>
                <w:sz w:val="18"/>
                <w:szCs w:val="18"/>
              </w:rPr>
              <w:t xml:space="preserve">Pêche </w:t>
            </w:r>
          </w:p>
        </w:tc>
        <w:tc>
          <w:tcPr>
            <w:tcW w:w="2551" w:type="dxa"/>
          </w:tcPr>
          <w:p w14:paraId="0787D653" w14:textId="77777777" w:rsidR="00CD7655" w:rsidRPr="00CD7655" w:rsidRDefault="00CD7655" w:rsidP="00357A3D">
            <w:pPr>
              <w:rPr>
                <w:rFonts w:ascii="Arial Narrow" w:hAnsi="Arial Narrow" w:cs="Arial"/>
                <w:sz w:val="18"/>
                <w:szCs w:val="18"/>
              </w:rPr>
            </w:pPr>
          </w:p>
        </w:tc>
        <w:tc>
          <w:tcPr>
            <w:tcW w:w="2835" w:type="dxa"/>
          </w:tcPr>
          <w:p w14:paraId="0135D44C" w14:textId="77777777" w:rsidR="00CD7655" w:rsidRPr="00CD7655" w:rsidRDefault="00CD7655" w:rsidP="00357A3D">
            <w:pPr>
              <w:rPr>
                <w:rFonts w:ascii="Arial Narrow" w:hAnsi="Arial Narrow" w:cs="Arial"/>
                <w:sz w:val="18"/>
                <w:szCs w:val="18"/>
              </w:rPr>
            </w:pPr>
          </w:p>
        </w:tc>
        <w:tc>
          <w:tcPr>
            <w:tcW w:w="2362" w:type="dxa"/>
          </w:tcPr>
          <w:p w14:paraId="091E062F" w14:textId="77777777" w:rsidR="00CD7655" w:rsidRPr="00CD7655" w:rsidRDefault="00CD7655" w:rsidP="00357A3D">
            <w:pPr>
              <w:rPr>
                <w:rFonts w:ascii="Arial Narrow" w:hAnsi="Arial Narrow" w:cs="Arial"/>
                <w:sz w:val="18"/>
                <w:szCs w:val="18"/>
              </w:rPr>
            </w:pPr>
          </w:p>
        </w:tc>
        <w:tc>
          <w:tcPr>
            <w:tcW w:w="2458" w:type="dxa"/>
          </w:tcPr>
          <w:p w14:paraId="5FDFF0BF" w14:textId="77777777" w:rsidR="00CD7655" w:rsidRPr="00CD7655" w:rsidRDefault="00CD7655" w:rsidP="00357A3D">
            <w:pPr>
              <w:rPr>
                <w:rFonts w:ascii="Arial Narrow" w:hAnsi="Arial Narrow" w:cs="Arial"/>
                <w:sz w:val="18"/>
                <w:szCs w:val="18"/>
              </w:rPr>
            </w:pPr>
          </w:p>
        </w:tc>
        <w:tc>
          <w:tcPr>
            <w:tcW w:w="2551" w:type="dxa"/>
          </w:tcPr>
          <w:p w14:paraId="2D23B328" w14:textId="77777777" w:rsidR="00CD7655" w:rsidRPr="00CD7655" w:rsidRDefault="00CD7655" w:rsidP="00357A3D">
            <w:pPr>
              <w:rPr>
                <w:rFonts w:ascii="Arial Narrow" w:hAnsi="Arial Narrow" w:cs="Arial"/>
                <w:sz w:val="18"/>
                <w:szCs w:val="18"/>
              </w:rPr>
            </w:pPr>
          </w:p>
        </w:tc>
        <w:tc>
          <w:tcPr>
            <w:tcW w:w="1985" w:type="dxa"/>
          </w:tcPr>
          <w:p w14:paraId="4D9CC692" w14:textId="77777777" w:rsidR="00CD7655" w:rsidRPr="00CD7655" w:rsidRDefault="00CD7655" w:rsidP="00357A3D">
            <w:pPr>
              <w:rPr>
                <w:rFonts w:ascii="Arial Narrow" w:hAnsi="Arial Narrow" w:cs="Arial"/>
                <w:sz w:val="18"/>
                <w:szCs w:val="18"/>
              </w:rPr>
            </w:pPr>
          </w:p>
        </w:tc>
      </w:tr>
      <w:tr w:rsidR="00CD7655" w:rsidRPr="00CD7655" w14:paraId="767BC62D" w14:textId="77777777" w:rsidTr="00357A3D">
        <w:tc>
          <w:tcPr>
            <w:tcW w:w="1560" w:type="dxa"/>
            <w:vMerge w:val="restart"/>
          </w:tcPr>
          <w:p w14:paraId="04BF27A8" w14:textId="77777777" w:rsidR="00CD7655" w:rsidRPr="00CD7655" w:rsidRDefault="00CD7655" w:rsidP="00357A3D">
            <w:pPr>
              <w:rPr>
                <w:rFonts w:ascii="Arial Narrow" w:hAnsi="Arial Narrow" w:cs="Arial"/>
                <w:b/>
                <w:sz w:val="18"/>
                <w:szCs w:val="18"/>
              </w:rPr>
            </w:pPr>
            <w:r w:rsidRPr="00CD7655">
              <w:rPr>
                <w:rFonts w:ascii="Arial Narrow" w:hAnsi="Arial Narrow" w:cs="Arial"/>
                <w:b/>
                <w:sz w:val="18"/>
                <w:szCs w:val="18"/>
              </w:rPr>
              <w:t>Eau</w:t>
            </w:r>
          </w:p>
        </w:tc>
        <w:tc>
          <w:tcPr>
            <w:tcW w:w="2551" w:type="dxa"/>
            <w:vMerge w:val="restart"/>
          </w:tcPr>
          <w:p w14:paraId="34611D57" w14:textId="77777777" w:rsidR="00CD7655" w:rsidRPr="00CD7655" w:rsidRDefault="00CD7655" w:rsidP="00357A3D">
            <w:pPr>
              <w:rPr>
                <w:rFonts w:ascii="Arial Narrow" w:hAnsi="Arial Narrow" w:cs="Arial"/>
                <w:sz w:val="18"/>
                <w:szCs w:val="18"/>
              </w:rPr>
            </w:pPr>
            <w:r w:rsidRPr="00CD7655">
              <w:rPr>
                <w:rFonts w:ascii="Arial Narrow" w:hAnsi="Arial Narrow" w:cs="Arial"/>
                <w:sz w:val="18"/>
                <w:szCs w:val="18"/>
              </w:rPr>
              <w:t xml:space="preserve">Insuffisance d’eau potable </w:t>
            </w:r>
          </w:p>
        </w:tc>
        <w:tc>
          <w:tcPr>
            <w:tcW w:w="2835" w:type="dxa"/>
            <w:vMerge w:val="restart"/>
          </w:tcPr>
          <w:p w14:paraId="0CAF6D1F" w14:textId="77777777" w:rsidR="00CD7655" w:rsidRPr="00CD7655" w:rsidRDefault="00CD7655" w:rsidP="00357A3D">
            <w:pPr>
              <w:rPr>
                <w:rFonts w:ascii="Arial Narrow" w:hAnsi="Arial Narrow" w:cs="Arial"/>
                <w:sz w:val="18"/>
                <w:szCs w:val="18"/>
              </w:rPr>
            </w:pPr>
            <w:r w:rsidRPr="00CD7655">
              <w:rPr>
                <w:rFonts w:ascii="Arial Narrow" w:hAnsi="Arial Narrow" w:cs="Arial"/>
                <w:sz w:val="18"/>
                <w:szCs w:val="18"/>
                <w:lang w:val="en-US"/>
              </w:rPr>
              <w:t xml:space="preserve">Absence de borne Fontaine </w:t>
            </w:r>
          </w:p>
          <w:p w14:paraId="40FA01EC" w14:textId="77777777" w:rsidR="00CD7655" w:rsidRPr="00CD7655" w:rsidRDefault="00CD7655" w:rsidP="00357A3D">
            <w:pPr>
              <w:rPr>
                <w:rFonts w:ascii="Arial Narrow" w:hAnsi="Arial Narrow" w:cs="Arial"/>
                <w:sz w:val="18"/>
                <w:szCs w:val="18"/>
                <w:lang w:val="en-US"/>
              </w:rPr>
            </w:pPr>
            <w:r w:rsidRPr="00CD7655">
              <w:rPr>
                <w:rFonts w:ascii="Arial Narrow" w:hAnsi="Arial Narrow" w:cs="Arial"/>
                <w:sz w:val="18"/>
                <w:szCs w:val="18"/>
                <w:lang w:val="en-US"/>
              </w:rPr>
              <w:t xml:space="preserve">-Manque de </w:t>
            </w:r>
            <w:r w:rsidRPr="00CD7655">
              <w:rPr>
                <w:rFonts w:ascii="Arial Narrow" w:hAnsi="Arial Narrow" w:cs="Arial"/>
                <w:sz w:val="18"/>
                <w:szCs w:val="18"/>
              </w:rPr>
              <w:t>moyens</w:t>
            </w:r>
            <w:r w:rsidRPr="00CD7655">
              <w:rPr>
                <w:rFonts w:ascii="Arial Narrow" w:hAnsi="Arial Narrow" w:cs="Arial"/>
                <w:sz w:val="18"/>
                <w:szCs w:val="18"/>
                <w:lang w:val="en-US"/>
              </w:rPr>
              <w:t xml:space="preserve"> financiers </w:t>
            </w:r>
          </w:p>
          <w:p w14:paraId="52289566" w14:textId="77777777" w:rsidR="00CD7655" w:rsidRPr="00CD7655" w:rsidRDefault="00CD7655" w:rsidP="00357A3D">
            <w:pPr>
              <w:rPr>
                <w:rFonts w:ascii="Arial Narrow" w:hAnsi="Arial Narrow" w:cs="Arial"/>
                <w:sz w:val="18"/>
                <w:szCs w:val="18"/>
                <w:lang w:val="en-US"/>
              </w:rPr>
            </w:pPr>
            <w:r w:rsidRPr="00CD7655">
              <w:rPr>
                <w:rFonts w:ascii="Arial Narrow" w:hAnsi="Arial Narrow" w:cs="Arial"/>
                <w:sz w:val="18"/>
                <w:szCs w:val="18"/>
                <w:lang w:val="en-US"/>
              </w:rPr>
              <w:t>-Nature du sol</w:t>
            </w:r>
          </w:p>
          <w:p w14:paraId="79F83BA6" w14:textId="77777777" w:rsidR="00CD7655" w:rsidRPr="00CD7655" w:rsidRDefault="00CD7655" w:rsidP="00357A3D">
            <w:pPr>
              <w:rPr>
                <w:rFonts w:ascii="Arial Narrow" w:hAnsi="Arial Narrow" w:cs="Arial"/>
                <w:sz w:val="18"/>
                <w:szCs w:val="18"/>
                <w:lang w:val="en-US"/>
              </w:rPr>
            </w:pPr>
            <w:r w:rsidRPr="00CD7655">
              <w:rPr>
                <w:rFonts w:ascii="Arial Narrow" w:hAnsi="Arial Narrow" w:cs="Arial"/>
                <w:sz w:val="18"/>
                <w:szCs w:val="18"/>
                <w:lang w:val="en-US"/>
              </w:rPr>
              <w:t xml:space="preserve">-Manque </w:t>
            </w:r>
            <w:r w:rsidRPr="00CD7655">
              <w:rPr>
                <w:rFonts w:ascii="Arial Narrow" w:hAnsi="Arial Narrow" w:cs="Arial"/>
                <w:sz w:val="18"/>
                <w:szCs w:val="18"/>
              </w:rPr>
              <w:t>d’alimentation</w:t>
            </w:r>
            <w:r w:rsidRPr="00CD7655">
              <w:rPr>
                <w:rFonts w:ascii="Arial Narrow" w:hAnsi="Arial Narrow" w:cs="Arial"/>
                <w:sz w:val="18"/>
                <w:szCs w:val="18"/>
                <w:lang w:val="en-US"/>
              </w:rPr>
              <w:t xml:space="preserve"> de la bonne </w:t>
            </w:r>
            <w:r w:rsidRPr="00CD7655">
              <w:rPr>
                <w:rFonts w:ascii="Arial Narrow" w:hAnsi="Arial Narrow" w:cs="Arial"/>
                <w:sz w:val="18"/>
                <w:szCs w:val="18"/>
              </w:rPr>
              <w:t>mère</w:t>
            </w:r>
            <w:r w:rsidRPr="00CD7655">
              <w:rPr>
                <w:rFonts w:ascii="Arial Narrow" w:hAnsi="Arial Narrow" w:cs="Arial"/>
                <w:sz w:val="18"/>
                <w:szCs w:val="18"/>
                <w:lang w:val="en-US"/>
              </w:rPr>
              <w:t xml:space="preserve"> de Keneyadji </w:t>
            </w:r>
          </w:p>
          <w:p w14:paraId="43154817" w14:textId="77777777" w:rsidR="00CD7655" w:rsidRPr="00CD7655" w:rsidRDefault="00CD7655" w:rsidP="00357A3D">
            <w:pPr>
              <w:rPr>
                <w:rFonts w:ascii="Arial Narrow" w:hAnsi="Arial Narrow" w:cs="Arial"/>
                <w:sz w:val="18"/>
                <w:szCs w:val="18"/>
                <w:lang w:val="en-US"/>
              </w:rPr>
            </w:pPr>
            <w:r w:rsidRPr="00CD7655">
              <w:rPr>
                <w:rFonts w:ascii="Arial Narrow" w:hAnsi="Arial Narrow" w:cs="Arial"/>
                <w:sz w:val="18"/>
                <w:szCs w:val="18"/>
                <w:lang w:val="en-US"/>
              </w:rPr>
              <w:t xml:space="preserve">-Manque </w:t>
            </w:r>
            <w:r w:rsidRPr="00CD7655">
              <w:rPr>
                <w:rFonts w:ascii="Arial Narrow" w:hAnsi="Arial Narrow" w:cs="Arial"/>
                <w:sz w:val="18"/>
                <w:szCs w:val="18"/>
              </w:rPr>
              <w:t>d’Adduction d’Eau Sommaire (AES)</w:t>
            </w:r>
          </w:p>
          <w:p w14:paraId="227B6CB4" w14:textId="77777777" w:rsidR="00CD7655" w:rsidRPr="00CD7655" w:rsidRDefault="00CD7655" w:rsidP="00357A3D">
            <w:pPr>
              <w:rPr>
                <w:rFonts w:ascii="Arial Narrow" w:hAnsi="Arial Narrow" w:cs="Arial"/>
                <w:sz w:val="18"/>
                <w:szCs w:val="18"/>
                <w:lang w:val="en-US"/>
              </w:rPr>
            </w:pPr>
            <w:r w:rsidRPr="00CD7655">
              <w:rPr>
                <w:rFonts w:ascii="Arial Narrow" w:hAnsi="Arial Narrow" w:cs="Arial"/>
                <w:sz w:val="18"/>
                <w:szCs w:val="18"/>
                <w:lang w:val="en-US"/>
              </w:rPr>
              <w:t>-Nature du sol</w:t>
            </w:r>
          </w:p>
          <w:p w14:paraId="740600C4" w14:textId="77777777" w:rsidR="00CD7655" w:rsidRPr="00CD7655" w:rsidRDefault="00CD7655" w:rsidP="00357A3D">
            <w:pPr>
              <w:rPr>
                <w:rFonts w:ascii="Arial Narrow" w:hAnsi="Arial Narrow" w:cs="Arial"/>
                <w:sz w:val="18"/>
                <w:szCs w:val="18"/>
                <w:lang w:val="en-US"/>
              </w:rPr>
            </w:pPr>
            <w:r w:rsidRPr="00CD7655">
              <w:rPr>
                <w:rFonts w:ascii="Arial Narrow" w:hAnsi="Arial Narrow" w:cs="Arial"/>
                <w:sz w:val="18"/>
                <w:szCs w:val="18"/>
              </w:rPr>
              <w:t>-Inaccessibilité</w:t>
            </w:r>
            <w:r w:rsidRPr="00CD7655">
              <w:rPr>
                <w:rFonts w:ascii="Arial Narrow" w:hAnsi="Arial Narrow" w:cs="Arial"/>
                <w:sz w:val="18"/>
                <w:szCs w:val="18"/>
                <w:lang w:val="en-US"/>
              </w:rPr>
              <w:t>/accès difficile des secteurs (Cocody, Keneyadji)</w:t>
            </w:r>
          </w:p>
          <w:p w14:paraId="25585511" w14:textId="77777777" w:rsidR="00CD7655" w:rsidRPr="00CD7655" w:rsidRDefault="00CD7655" w:rsidP="00357A3D">
            <w:pPr>
              <w:rPr>
                <w:rFonts w:ascii="Arial Narrow" w:hAnsi="Arial Narrow" w:cs="Arial"/>
                <w:sz w:val="18"/>
                <w:szCs w:val="18"/>
              </w:rPr>
            </w:pPr>
            <w:r w:rsidRPr="00CD7655">
              <w:rPr>
                <w:rFonts w:ascii="Arial Narrow" w:hAnsi="Arial Narrow" w:cs="Arial"/>
                <w:sz w:val="18"/>
                <w:szCs w:val="18"/>
                <w:lang w:val="en-US"/>
              </w:rPr>
              <w:t xml:space="preserve">-Manque de moyens financiers pour les études geophysiques </w:t>
            </w:r>
          </w:p>
        </w:tc>
        <w:tc>
          <w:tcPr>
            <w:tcW w:w="2362" w:type="dxa"/>
            <w:vMerge w:val="restart"/>
          </w:tcPr>
          <w:p w14:paraId="48C43C60" w14:textId="77777777" w:rsidR="00CD7655" w:rsidRPr="00CD7655" w:rsidRDefault="00CD7655" w:rsidP="00357A3D">
            <w:pPr>
              <w:rPr>
                <w:rFonts w:ascii="Arial Narrow" w:hAnsi="Arial Narrow" w:cs="Arial"/>
                <w:sz w:val="18"/>
                <w:szCs w:val="18"/>
              </w:rPr>
            </w:pPr>
            <w:r w:rsidRPr="00CD7655">
              <w:rPr>
                <w:rFonts w:ascii="Arial Narrow" w:hAnsi="Arial Narrow" w:cs="Arial"/>
                <w:sz w:val="18"/>
                <w:szCs w:val="18"/>
              </w:rPr>
              <w:t>Problèmes</w:t>
            </w:r>
            <w:r w:rsidRPr="00CD7655">
              <w:rPr>
                <w:rFonts w:ascii="Arial Narrow" w:hAnsi="Arial Narrow" w:cs="Arial"/>
                <w:sz w:val="18"/>
                <w:szCs w:val="18"/>
                <w:lang w:val="en-US"/>
              </w:rPr>
              <w:t xml:space="preserve"> de santé ?</w:t>
            </w:r>
          </w:p>
          <w:p w14:paraId="2B4D087E" w14:textId="77777777" w:rsidR="00CD7655" w:rsidRPr="00CD7655" w:rsidRDefault="00CD7655" w:rsidP="00357A3D">
            <w:pPr>
              <w:rPr>
                <w:rFonts w:ascii="Arial Narrow" w:hAnsi="Arial Narrow" w:cs="Arial"/>
                <w:sz w:val="18"/>
                <w:szCs w:val="18"/>
                <w:lang w:val="en-US"/>
              </w:rPr>
            </w:pPr>
            <w:r w:rsidRPr="00CD7655">
              <w:rPr>
                <w:rFonts w:ascii="Arial Narrow" w:hAnsi="Arial Narrow" w:cs="Arial"/>
                <w:sz w:val="18"/>
                <w:szCs w:val="18"/>
                <w:lang w:val="en-US"/>
              </w:rPr>
              <w:t xml:space="preserve">-Perte de temps pour </w:t>
            </w:r>
            <w:r w:rsidRPr="00CD7655">
              <w:rPr>
                <w:rFonts w:ascii="Arial Narrow" w:hAnsi="Arial Narrow" w:cs="Arial"/>
                <w:sz w:val="18"/>
                <w:szCs w:val="18"/>
              </w:rPr>
              <w:t>avoir</w:t>
            </w:r>
            <w:r w:rsidRPr="00CD7655">
              <w:rPr>
                <w:rFonts w:ascii="Arial Narrow" w:hAnsi="Arial Narrow" w:cs="Arial"/>
                <w:sz w:val="18"/>
                <w:szCs w:val="18"/>
                <w:lang w:val="en-US"/>
              </w:rPr>
              <w:t xml:space="preserve"> l’eau</w:t>
            </w:r>
          </w:p>
          <w:p w14:paraId="454B868A" w14:textId="77777777" w:rsidR="00CD7655" w:rsidRPr="00CD7655" w:rsidRDefault="00CD7655" w:rsidP="00357A3D">
            <w:pPr>
              <w:rPr>
                <w:rFonts w:ascii="Arial Narrow" w:hAnsi="Arial Narrow" w:cs="Arial"/>
                <w:sz w:val="18"/>
                <w:szCs w:val="18"/>
                <w:lang w:val="en-US"/>
              </w:rPr>
            </w:pPr>
            <w:r w:rsidRPr="00CD7655">
              <w:rPr>
                <w:rFonts w:ascii="Arial Narrow" w:hAnsi="Arial Narrow" w:cs="Arial"/>
                <w:sz w:val="18"/>
                <w:szCs w:val="18"/>
                <w:lang w:val="en-US"/>
              </w:rPr>
              <w:t>-Retard des travaux menagers</w:t>
            </w:r>
          </w:p>
          <w:p w14:paraId="7D7541E2" w14:textId="77777777" w:rsidR="00CD7655" w:rsidRPr="00CD7655" w:rsidRDefault="00CD7655" w:rsidP="00357A3D">
            <w:pPr>
              <w:rPr>
                <w:rFonts w:ascii="Arial Narrow" w:hAnsi="Arial Narrow" w:cs="Arial"/>
                <w:sz w:val="18"/>
                <w:szCs w:val="18"/>
                <w:lang w:val="en-US"/>
              </w:rPr>
            </w:pPr>
            <w:r w:rsidRPr="00CD7655">
              <w:rPr>
                <w:rFonts w:ascii="Arial Narrow" w:hAnsi="Arial Narrow" w:cs="Arial"/>
                <w:sz w:val="18"/>
                <w:szCs w:val="18"/>
                <w:lang w:val="en-US"/>
              </w:rPr>
              <w:t>-Retard dans les études des enfants</w:t>
            </w:r>
          </w:p>
          <w:p w14:paraId="166D6E92" w14:textId="77777777" w:rsidR="00CD7655" w:rsidRPr="00CD7655" w:rsidRDefault="00CD7655" w:rsidP="00357A3D">
            <w:pPr>
              <w:rPr>
                <w:rFonts w:ascii="Arial Narrow" w:hAnsi="Arial Narrow" w:cs="Arial"/>
                <w:sz w:val="18"/>
                <w:szCs w:val="18"/>
                <w:lang w:val="en-US"/>
              </w:rPr>
            </w:pPr>
            <w:r w:rsidRPr="00CD7655">
              <w:rPr>
                <w:rFonts w:ascii="Arial Narrow" w:hAnsi="Arial Narrow" w:cs="Arial"/>
                <w:sz w:val="18"/>
                <w:szCs w:val="18"/>
                <w:lang w:val="en-US"/>
              </w:rPr>
              <w:t xml:space="preserve">-Manque d’hygiène </w:t>
            </w:r>
          </w:p>
          <w:p w14:paraId="7F378711" w14:textId="77777777" w:rsidR="00CD7655" w:rsidRPr="00CD7655" w:rsidRDefault="00CD7655" w:rsidP="00357A3D">
            <w:pPr>
              <w:rPr>
                <w:rFonts w:ascii="Arial Narrow" w:hAnsi="Arial Narrow" w:cs="Arial"/>
                <w:sz w:val="18"/>
                <w:szCs w:val="18"/>
                <w:lang w:val="en-US"/>
              </w:rPr>
            </w:pPr>
            <w:r w:rsidRPr="00CD7655">
              <w:rPr>
                <w:rFonts w:ascii="Arial Narrow" w:hAnsi="Arial Narrow" w:cs="Arial"/>
                <w:sz w:val="18"/>
                <w:szCs w:val="18"/>
                <w:lang w:val="en-US"/>
              </w:rPr>
              <w:t xml:space="preserve">-Defaut d’éducation des filles </w:t>
            </w:r>
          </w:p>
          <w:p w14:paraId="10458194" w14:textId="77777777" w:rsidR="00CD7655" w:rsidRPr="00CD7655" w:rsidRDefault="00CD7655" w:rsidP="00357A3D">
            <w:pPr>
              <w:rPr>
                <w:rFonts w:ascii="Arial Narrow" w:hAnsi="Arial Narrow" w:cs="Arial"/>
                <w:sz w:val="18"/>
                <w:szCs w:val="18"/>
                <w:lang w:val="en-US"/>
              </w:rPr>
            </w:pPr>
            <w:r w:rsidRPr="00CD7655">
              <w:rPr>
                <w:rFonts w:ascii="Arial Narrow" w:hAnsi="Arial Narrow" w:cs="Arial"/>
                <w:sz w:val="18"/>
                <w:szCs w:val="18"/>
                <w:lang w:val="en-US"/>
              </w:rPr>
              <w:t>-Cout élevé de l’eau dans les forages privés</w:t>
            </w:r>
          </w:p>
          <w:p w14:paraId="5588BB8B" w14:textId="77777777" w:rsidR="00CD7655" w:rsidRPr="00CD7655" w:rsidRDefault="00CD7655" w:rsidP="00357A3D">
            <w:pPr>
              <w:rPr>
                <w:rFonts w:ascii="Arial Narrow" w:hAnsi="Arial Narrow" w:cs="Arial"/>
                <w:sz w:val="18"/>
                <w:szCs w:val="18"/>
                <w:lang w:val="en-US"/>
              </w:rPr>
            </w:pPr>
            <w:r w:rsidRPr="00CD7655">
              <w:rPr>
                <w:rFonts w:ascii="Arial Narrow" w:hAnsi="Arial Narrow" w:cs="Arial"/>
                <w:sz w:val="18"/>
                <w:szCs w:val="18"/>
                <w:lang w:val="en-US"/>
              </w:rPr>
              <w:t xml:space="preserve">-Maladies   </w:t>
            </w:r>
          </w:p>
          <w:p w14:paraId="798FA6D9" w14:textId="77777777" w:rsidR="00CD7655" w:rsidRPr="00CD7655" w:rsidRDefault="00CD7655" w:rsidP="00357A3D">
            <w:pPr>
              <w:rPr>
                <w:rFonts w:ascii="Arial Narrow" w:hAnsi="Arial Narrow" w:cs="Arial"/>
                <w:sz w:val="18"/>
                <w:szCs w:val="18"/>
              </w:rPr>
            </w:pPr>
            <w:r w:rsidRPr="00CD7655">
              <w:rPr>
                <w:rFonts w:ascii="Arial Narrow" w:hAnsi="Arial Narrow" w:cs="Arial"/>
                <w:sz w:val="18"/>
                <w:szCs w:val="18"/>
                <w:lang w:val="en-US"/>
              </w:rPr>
              <w:t xml:space="preserve">- </w:t>
            </w:r>
          </w:p>
        </w:tc>
        <w:tc>
          <w:tcPr>
            <w:tcW w:w="2458" w:type="dxa"/>
          </w:tcPr>
          <w:p w14:paraId="1700CD7E" w14:textId="77777777" w:rsidR="00CD7655" w:rsidRPr="00CD7655" w:rsidRDefault="00CD7655" w:rsidP="00357A3D">
            <w:pPr>
              <w:rPr>
                <w:rFonts w:ascii="Arial Narrow" w:hAnsi="Arial Narrow" w:cs="Arial"/>
                <w:sz w:val="18"/>
                <w:szCs w:val="18"/>
              </w:rPr>
            </w:pPr>
            <w:r w:rsidRPr="00CD7655">
              <w:rPr>
                <w:rFonts w:ascii="Arial Narrow" w:hAnsi="Arial Narrow" w:cs="Arial"/>
                <w:sz w:val="18"/>
                <w:szCs w:val="18"/>
                <w:lang w:val="en-US"/>
              </w:rPr>
              <w:t>Kognoumany, Baracorodji, Nafadji Coulou</w:t>
            </w:r>
          </w:p>
        </w:tc>
        <w:tc>
          <w:tcPr>
            <w:tcW w:w="2551" w:type="dxa"/>
            <w:vMerge w:val="restart"/>
          </w:tcPr>
          <w:p w14:paraId="14D81B97" w14:textId="77777777" w:rsidR="00CD7655" w:rsidRPr="00CD7655" w:rsidRDefault="00CD7655" w:rsidP="00357A3D">
            <w:pPr>
              <w:rPr>
                <w:rFonts w:ascii="Arial Narrow" w:hAnsi="Arial Narrow" w:cs="Arial"/>
                <w:sz w:val="18"/>
                <w:szCs w:val="18"/>
              </w:rPr>
            </w:pPr>
            <w:r w:rsidRPr="00CD7655">
              <w:rPr>
                <w:rFonts w:ascii="Arial Narrow" w:hAnsi="Arial Narrow" w:cs="Arial"/>
                <w:sz w:val="18"/>
                <w:szCs w:val="18"/>
              </w:rPr>
              <w:t>-Existence de fontaine privée</w:t>
            </w:r>
          </w:p>
          <w:p w14:paraId="41A727E7" w14:textId="77777777" w:rsidR="00CD7655" w:rsidRPr="00CD7655" w:rsidRDefault="00CD7655" w:rsidP="00357A3D">
            <w:pPr>
              <w:rPr>
                <w:rFonts w:ascii="Arial Narrow" w:hAnsi="Arial Narrow" w:cs="Arial"/>
                <w:sz w:val="18"/>
                <w:szCs w:val="18"/>
              </w:rPr>
            </w:pPr>
            <w:r w:rsidRPr="00CD7655">
              <w:rPr>
                <w:rFonts w:ascii="Arial Narrow" w:hAnsi="Arial Narrow" w:cs="Arial"/>
                <w:sz w:val="18"/>
                <w:szCs w:val="18"/>
              </w:rPr>
              <w:t>-Existence de site pour la réalisation des points d’eau</w:t>
            </w:r>
          </w:p>
          <w:p w14:paraId="44B29DA9" w14:textId="77777777" w:rsidR="00CD7655" w:rsidRPr="00CD7655" w:rsidRDefault="00CD7655" w:rsidP="00357A3D">
            <w:pPr>
              <w:rPr>
                <w:rFonts w:ascii="Arial Narrow" w:hAnsi="Arial Narrow" w:cs="Arial"/>
                <w:sz w:val="18"/>
                <w:szCs w:val="18"/>
              </w:rPr>
            </w:pPr>
            <w:r w:rsidRPr="00CD7655">
              <w:rPr>
                <w:rFonts w:ascii="Arial Narrow" w:hAnsi="Arial Narrow" w:cs="Arial"/>
                <w:sz w:val="18"/>
                <w:szCs w:val="18"/>
              </w:rPr>
              <w:t>-Existence de partenaires</w:t>
            </w:r>
          </w:p>
          <w:p w14:paraId="135746F2" w14:textId="77777777" w:rsidR="00CD7655" w:rsidRPr="00CD7655" w:rsidRDefault="00CD7655" w:rsidP="00357A3D">
            <w:pPr>
              <w:rPr>
                <w:rFonts w:ascii="Arial Narrow" w:hAnsi="Arial Narrow" w:cs="Arial"/>
                <w:sz w:val="18"/>
                <w:szCs w:val="18"/>
              </w:rPr>
            </w:pPr>
            <w:r w:rsidRPr="00CD7655">
              <w:rPr>
                <w:rFonts w:ascii="Arial Narrow" w:hAnsi="Arial Narrow" w:cs="Arial"/>
                <w:sz w:val="18"/>
                <w:szCs w:val="18"/>
              </w:rPr>
              <w:t>-Existence de certaines bornes fontaines et d’AES (pour extension) et de certains forages</w:t>
            </w:r>
          </w:p>
          <w:p w14:paraId="164970A2" w14:textId="77777777" w:rsidR="00CD7655" w:rsidRPr="00CD7655" w:rsidRDefault="00CD7655" w:rsidP="00357A3D">
            <w:pPr>
              <w:rPr>
                <w:rFonts w:ascii="Arial Narrow" w:hAnsi="Arial Narrow" w:cs="Arial"/>
                <w:sz w:val="18"/>
                <w:szCs w:val="18"/>
              </w:rPr>
            </w:pPr>
            <w:r w:rsidRPr="00CD7655">
              <w:rPr>
                <w:rFonts w:ascii="Arial Narrow" w:hAnsi="Arial Narrow" w:cs="Arial"/>
                <w:sz w:val="18"/>
                <w:szCs w:val="18"/>
              </w:rPr>
              <w:t xml:space="preserve">-le grand forage du programme présidentiel  </w:t>
            </w:r>
          </w:p>
        </w:tc>
        <w:tc>
          <w:tcPr>
            <w:tcW w:w="1985" w:type="dxa"/>
            <w:vMerge w:val="restart"/>
          </w:tcPr>
          <w:p w14:paraId="1A72AB9B" w14:textId="77777777" w:rsidR="00CD7655" w:rsidRPr="00CD7655" w:rsidRDefault="00CD7655" w:rsidP="00357A3D">
            <w:pPr>
              <w:rPr>
                <w:rFonts w:ascii="Arial Narrow" w:hAnsi="Arial Narrow" w:cs="Arial"/>
                <w:sz w:val="18"/>
                <w:szCs w:val="18"/>
              </w:rPr>
            </w:pPr>
            <w:r w:rsidRPr="00CD7655">
              <w:rPr>
                <w:rFonts w:ascii="Arial Narrow" w:hAnsi="Arial Narrow" w:cs="Arial"/>
                <w:sz w:val="18"/>
                <w:szCs w:val="18"/>
              </w:rPr>
              <w:t>-Création de points d’eau</w:t>
            </w:r>
          </w:p>
          <w:p w14:paraId="3C2E07FD" w14:textId="77777777" w:rsidR="00CD7655" w:rsidRPr="00CD7655" w:rsidRDefault="00CD7655" w:rsidP="00357A3D">
            <w:pPr>
              <w:rPr>
                <w:rFonts w:ascii="Arial Narrow" w:hAnsi="Arial Narrow" w:cs="Arial"/>
                <w:sz w:val="18"/>
                <w:szCs w:val="18"/>
              </w:rPr>
            </w:pPr>
            <w:r w:rsidRPr="00CD7655">
              <w:rPr>
                <w:rFonts w:ascii="Arial Narrow" w:hAnsi="Arial Narrow" w:cs="Arial"/>
                <w:sz w:val="18"/>
                <w:szCs w:val="18"/>
              </w:rPr>
              <w:t>-Extension des bornes fontaines</w:t>
            </w:r>
          </w:p>
          <w:p w14:paraId="4CF554F8" w14:textId="77777777" w:rsidR="00CD7655" w:rsidRPr="00CD7655" w:rsidRDefault="00CD7655" w:rsidP="00357A3D">
            <w:pPr>
              <w:rPr>
                <w:rFonts w:ascii="Arial Narrow" w:hAnsi="Arial Narrow" w:cs="Arial"/>
                <w:sz w:val="18"/>
                <w:szCs w:val="18"/>
              </w:rPr>
            </w:pPr>
            <w:r w:rsidRPr="00CD7655">
              <w:rPr>
                <w:rFonts w:ascii="Arial Narrow" w:hAnsi="Arial Narrow" w:cs="Arial"/>
                <w:sz w:val="18"/>
                <w:szCs w:val="18"/>
              </w:rPr>
              <w:t xml:space="preserve">-Installation des AES avec de multiples bornes fontaines  </w:t>
            </w:r>
          </w:p>
          <w:p w14:paraId="7AC982AF" w14:textId="77777777" w:rsidR="00CD7655" w:rsidRPr="00CD7655" w:rsidRDefault="00CD7655" w:rsidP="00357A3D">
            <w:pPr>
              <w:rPr>
                <w:rFonts w:ascii="Arial Narrow" w:hAnsi="Arial Narrow" w:cs="Arial"/>
                <w:sz w:val="18"/>
                <w:szCs w:val="18"/>
              </w:rPr>
            </w:pPr>
            <w:r w:rsidRPr="00CD7655">
              <w:rPr>
                <w:rFonts w:ascii="Arial Narrow" w:hAnsi="Arial Narrow" w:cs="Arial"/>
                <w:sz w:val="18"/>
                <w:szCs w:val="18"/>
              </w:rPr>
              <w:t xml:space="preserve">-Réparation des forages </w:t>
            </w:r>
          </w:p>
          <w:p w14:paraId="1FA7768D" w14:textId="77777777" w:rsidR="00CD7655" w:rsidRPr="00CD7655" w:rsidRDefault="00CD7655" w:rsidP="00357A3D">
            <w:pPr>
              <w:rPr>
                <w:rFonts w:ascii="Arial Narrow" w:hAnsi="Arial Narrow" w:cs="Arial"/>
                <w:sz w:val="18"/>
                <w:szCs w:val="18"/>
              </w:rPr>
            </w:pPr>
            <w:r w:rsidRPr="00CD7655">
              <w:rPr>
                <w:rFonts w:ascii="Arial Narrow" w:hAnsi="Arial Narrow" w:cs="Arial"/>
                <w:sz w:val="18"/>
                <w:szCs w:val="18"/>
              </w:rPr>
              <w:t xml:space="preserve">-Recherche de partenaires </w:t>
            </w:r>
          </w:p>
        </w:tc>
      </w:tr>
      <w:tr w:rsidR="00CD7655" w:rsidRPr="00CD7655" w14:paraId="7DCD29CF" w14:textId="77777777" w:rsidTr="00357A3D">
        <w:tc>
          <w:tcPr>
            <w:tcW w:w="1560" w:type="dxa"/>
            <w:vMerge/>
          </w:tcPr>
          <w:p w14:paraId="056EAD14" w14:textId="77777777" w:rsidR="00CD7655" w:rsidRPr="00CD7655" w:rsidRDefault="00CD7655" w:rsidP="00357A3D">
            <w:pPr>
              <w:rPr>
                <w:rFonts w:ascii="Arial Narrow" w:hAnsi="Arial Narrow" w:cs="Arial"/>
                <w:b/>
                <w:sz w:val="18"/>
                <w:szCs w:val="18"/>
              </w:rPr>
            </w:pPr>
          </w:p>
        </w:tc>
        <w:tc>
          <w:tcPr>
            <w:tcW w:w="2551" w:type="dxa"/>
            <w:vMerge/>
          </w:tcPr>
          <w:p w14:paraId="01F28E25" w14:textId="77777777" w:rsidR="00CD7655" w:rsidRPr="00CD7655" w:rsidRDefault="00CD7655" w:rsidP="00357A3D">
            <w:pPr>
              <w:rPr>
                <w:rFonts w:ascii="Arial Narrow" w:hAnsi="Arial Narrow" w:cs="Arial"/>
                <w:sz w:val="18"/>
                <w:szCs w:val="18"/>
              </w:rPr>
            </w:pPr>
          </w:p>
        </w:tc>
        <w:tc>
          <w:tcPr>
            <w:tcW w:w="2835" w:type="dxa"/>
            <w:vMerge/>
          </w:tcPr>
          <w:p w14:paraId="5143C58E" w14:textId="77777777" w:rsidR="00CD7655" w:rsidRPr="00CD7655" w:rsidRDefault="00CD7655" w:rsidP="00357A3D">
            <w:pPr>
              <w:rPr>
                <w:rFonts w:ascii="Arial Narrow" w:hAnsi="Arial Narrow" w:cs="Arial"/>
                <w:sz w:val="18"/>
                <w:szCs w:val="18"/>
                <w:lang w:val="en-US"/>
              </w:rPr>
            </w:pPr>
          </w:p>
        </w:tc>
        <w:tc>
          <w:tcPr>
            <w:tcW w:w="2362" w:type="dxa"/>
            <w:vMerge/>
          </w:tcPr>
          <w:p w14:paraId="2FFEC78F" w14:textId="77777777" w:rsidR="00CD7655" w:rsidRPr="00CD7655" w:rsidRDefault="00CD7655" w:rsidP="00357A3D">
            <w:pPr>
              <w:rPr>
                <w:rFonts w:ascii="Arial Narrow" w:hAnsi="Arial Narrow" w:cs="Arial"/>
                <w:sz w:val="18"/>
                <w:szCs w:val="18"/>
                <w:lang w:val="en-US"/>
              </w:rPr>
            </w:pPr>
          </w:p>
        </w:tc>
        <w:tc>
          <w:tcPr>
            <w:tcW w:w="2458" w:type="dxa"/>
          </w:tcPr>
          <w:p w14:paraId="5C3A83CD" w14:textId="77777777" w:rsidR="00CD7655" w:rsidRPr="00CD7655" w:rsidRDefault="00CD7655" w:rsidP="00357A3D">
            <w:pPr>
              <w:rPr>
                <w:rFonts w:ascii="Arial Narrow" w:hAnsi="Arial Narrow" w:cs="Arial"/>
                <w:sz w:val="18"/>
                <w:szCs w:val="18"/>
              </w:rPr>
            </w:pPr>
            <w:r w:rsidRPr="00CD7655">
              <w:rPr>
                <w:rFonts w:ascii="Arial Narrow" w:hAnsi="Arial Narrow" w:cs="Arial"/>
                <w:sz w:val="18"/>
                <w:szCs w:val="18"/>
                <w:lang w:val="en-US"/>
              </w:rPr>
              <w:t xml:space="preserve">Secteur III, Dembelebougou, Cocody, Keneyadji, Sibacoro, Namalé 1, Bamo, </w:t>
            </w:r>
            <w:r w:rsidRPr="00CD7655">
              <w:rPr>
                <w:rFonts w:ascii="Arial Narrow" w:hAnsi="Arial Narrow" w:cs="Arial"/>
                <w:sz w:val="18"/>
                <w:szCs w:val="18"/>
              </w:rPr>
              <w:t>Samakébougou, Dialakorodji village, Hèrèmakono, N’Gabacoro, Lafiala, Secteur II, Plateau, Diombélébougou, Zirabacoro</w:t>
            </w:r>
          </w:p>
          <w:p w14:paraId="4BDF3AEB" w14:textId="77777777" w:rsidR="00CD7655" w:rsidRPr="00CD7655" w:rsidRDefault="00CD7655" w:rsidP="00357A3D">
            <w:pPr>
              <w:rPr>
                <w:rFonts w:ascii="Arial Narrow" w:hAnsi="Arial Narrow" w:cs="Arial"/>
                <w:sz w:val="18"/>
                <w:szCs w:val="18"/>
                <w:lang w:val="en-US"/>
              </w:rPr>
            </w:pPr>
            <w:r w:rsidRPr="00CD7655">
              <w:rPr>
                <w:rFonts w:ascii="Arial Narrow" w:hAnsi="Arial Narrow" w:cs="Arial"/>
                <w:sz w:val="18"/>
                <w:szCs w:val="18"/>
              </w:rPr>
              <w:t xml:space="preserve">Toute la commune </w:t>
            </w:r>
          </w:p>
        </w:tc>
        <w:tc>
          <w:tcPr>
            <w:tcW w:w="2551" w:type="dxa"/>
            <w:vMerge/>
          </w:tcPr>
          <w:p w14:paraId="4DE43558" w14:textId="77777777" w:rsidR="00CD7655" w:rsidRPr="00CD7655" w:rsidRDefault="00CD7655" w:rsidP="00357A3D">
            <w:pPr>
              <w:rPr>
                <w:rFonts w:ascii="Arial Narrow" w:hAnsi="Arial Narrow" w:cs="Arial"/>
                <w:sz w:val="18"/>
                <w:szCs w:val="18"/>
              </w:rPr>
            </w:pPr>
          </w:p>
        </w:tc>
        <w:tc>
          <w:tcPr>
            <w:tcW w:w="1985" w:type="dxa"/>
            <w:vMerge/>
          </w:tcPr>
          <w:p w14:paraId="46DF40FE" w14:textId="77777777" w:rsidR="00CD7655" w:rsidRPr="00CD7655" w:rsidRDefault="00CD7655" w:rsidP="00357A3D">
            <w:pPr>
              <w:rPr>
                <w:rFonts w:ascii="Arial Narrow" w:hAnsi="Arial Narrow" w:cs="Arial"/>
                <w:sz w:val="18"/>
                <w:szCs w:val="18"/>
              </w:rPr>
            </w:pPr>
          </w:p>
        </w:tc>
      </w:tr>
      <w:tr w:rsidR="00CD7655" w:rsidRPr="00CD7655" w14:paraId="7171A58F" w14:textId="77777777" w:rsidTr="00357A3D">
        <w:tc>
          <w:tcPr>
            <w:tcW w:w="1560" w:type="dxa"/>
          </w:tcPr>
          <w:p w14:paraId="42C9ECB9" w14:textId="77777777" w:rsidR="00CD7655" w:rsidRPr="00CD7655" w:rsidRDefault="00CD7655" w:rsidP="00357A3D">
            <w:pPr>
              <w:rPr>
                <w:rFonts w:ascii="Arial Narrow" w:hAnsi="Arial Narrow" w:cs="Arial"/>
                <w:b/>
                <w:sz w:val="18"/>
                <w:szCs w:val="18"/>
              </w:rPr>
            </w:pPr>
            <w:r w:rsidRPr="00CD7655">
              <w:rPr>
                <w:rFonts w:ascii="Arial Narrow" w:hAnsi="Arial Narrow" w:cs="Arial"/>
                <w:b/>
                <w:sz w:val="18"/>
                <w:szCs w:val="18"/>
              </w:rPr>
              <w:t>Hygiène Assainissement</w:t>
            </w:r>
          </w:p>
        </w:tc>
        <w:tc>
          <w:tcPr>
            <w:tcW w:w="2551" w:type="dxa"/>
          </w:tcPr>
          <w:p w14:paraId="578B5F3B" w14:textId="77777777" w:rsidR="00CD7655" w:rsidRPr="00CD7655" w:rsidRDefault="00CD7655" w:rsidP="00357A3D">
            <w:pPr>
              <w:rPr>
                <w:rFonts w:ascii="Arial Narrow" w:hAnsi="Arial Narrow" w:cs="Arial"/>
                <w:sz w:val="18"/>
                <w:szCs w:val="18"/>
              </w:rPr>
            </w:pPr>
            <w:r w:rsidRPr="00CD7655">
              <w:rPr>
                <w:rFonts w:ascii="Arial Narrow" w:hAnsi="Arial Narrow" w:cs="Arial"/>
                <w:sz w:val="18"/>
                <w:szCs w:val="18"/>
              </w:rPr>
              <w:t>Insalubrité dans les villages</w:t>
            </w:r>
          </w:p>
        </w:tc>
        <w:tc>
          <w:tcPr>
            <w:tcW w:w="2835" w:type="dxa"/>
          </w:tcPr>
          <w:p w14:paraId="18D13519" w14:textId="77777777" w:rsidR="00CD7655" w:rsidRPr="00CD7655" w:rsidRDefault="00CD7655" w:rsidP="00357A3D">
            <w:pPr>
              <w:rPr>
                <w:rFonts w:ascii="Arial Narrow" w:hAnsi="Arial Narrow" w:cs="Arial"/>
                <w:sz w:val="18"/>
                <w:szCs w:val="18"/>
              </w:rPr>
            </w:pPr>
            <w:r w:rsidRPr="00CD7655">
              <w:rPr>
                <w:rFonts w:ascii="Arial Narrow" w:hAnsi="Arial Narrow" w:cs="Arial"/>
                <w:sz w:val="18"/>
                <w:szCs w:val="18"/>
              </w:rPr>
              <w:t xml:space="preserve">- Manque de dépôts de transit </w:t>
            </w:r>
          </w:p>
          <w:p w14:paraId="2CEED1AE" w14:textId="77777777" w:rsidR="00CD7655" w:rsidRPr="00CD7655" w:rsidRDefault="00CD7655" w:rsidP="00357A3D">
            <w:pPr>
              <w:rPr>
                <w:rFonts w:ascii="Arial Narrow" w:hAnsi="Arial Narrow" w:cs="Arial"/>
                <w:sz w:val="18"/>
                <w:szCs w:val="18"/>
              </w:rPr>
            </w:pPr>
            <w:r w:rsidRPr="00CD7655">
              <w:rPr>
                <w:rFonts w:ascii="Arial Narrow" w:hAnsi="Arial Narrow" w:cs="Arial"/>
                <w:sz w:val="18"/>
                <w:szCs w:val="18"/>
              </w:rPr>
              <w:t>-Occupation illicite du site prévu</w:t>
            </w:r>
          </w:p>
          <w:p w14:paraId="60EED2A1" w14:textId="77777777" w:rsidR="00CD7655" w:rsidRPr="00CD7655" w:rsidRDefault="00CD7655" w:rsidP="00357A3D">
            <w:pPr>
              <w:rPr>
                <w:rFonts w:ascii="Arial Narrow" w:hAnsi="Arial Narrow" w:cs="Arial"/>
                <w:sz w:val="18"/>
                <w:szCs w:val="18"/>
              </w:rPr>
            </w:pPr>
            <w:r w:rsidRPr="00CD7655">
              <w:rPr>
                <w:rFonts w:ascii="Arial Narrow" w:hAnsi="Arial Narrow" w:cs="Arial"/>
                <w:sz w:val="18"/>
                <w:szCs w:val="18"/>
              </w:rPr>
              <w:t>-Pollution d’air</w:t>
            </w:r>
          </w:p>
          <w:p w14:paraId="45136333" w14:textId="77777777" w:rsidR="00CD7655" w:rsidRPr="00CD7655" w:rsidRDefault="00CD7655" w:rsidP="00357A3D">
            <w:pPr>
              <w:rPr>
                <w:rFonts w:ascii="Arial Narrow" w:hAnsi="Arial Narrow" w:cs="Arial"/>
                <w:sz w:val="18"/>
                <w:szCs w:val="18"/>
              </w:rPr>
            </w:pPr>
            <w:r w:rsidRPr="00CD7655">
              <w:rPr>
                <w:rFonts w:ascii="Arial Narrow" w:hAnsi="Arial Narrow" w:cs="Arial"/>
                <w:sz w:val="18"/>
                <w:szCs w:val="18"/>
              </w:rPr>
              <w:t xml:space="preserve">-Défaillance de l’administration communale </w:t>
            </w:r>
          </w:p>
        </w:tc>
        <w:tc>
          <w:tcPr>
            <w:tcW w:w="2362" w:type="dxa"/>
          </w:tcPr>
          <w:p w14:paraId="13D166E9" w14:textId="77777777" w:rsidR="00CD7655" w:rsidRPr="00CD7655" w:rsidRDefault="00CD7655" w:rsidP="00357A3D">
            <w:pPr>
              <w:rPr>
                <w:rFonts w:ascii="Arial Narrow" w:hAnsi="Arial Narrow" w:cs="Arial"/>
                <w:sz w:val="18"/>
                <w:szCs w:val="18"/>
              </w:rPr>
            </w:pPr>
            <w:r w:rsidRPr="00CD7655">
              <w:rPr>
                <w:rFonts w:ascii="Arial Narrow" w:hAnsi="Arial Narrow" w:cs="Arial"/>
                <w:sz w:val="18"/>
                <w:szCs w:val="18"/>
              </w:rPr>
              <w:t xml:space="preserve">-Manque d’hygiène </w:t>
            </w:r>
          </w:p>
          <w:p w14:paraId="6365A1C7" w14:textId="77777777" w:rsidR="00CD7655" w:rsidRPr="00CD7655" w:rsidRDefault="00CD7655" w:rsidP="00357A3D">
            <w:pPr>
              <w:rPr>
                <w:rFonts w:ascii="Arial Narrow" w:hAnsi="Arial Narrow" w:cs="Arial"/>
                <w:sz w:val="18"/>
                <w:szCs w:val="18"/>
              </w:rPr>
            </w:pPr>
            <w:r w:rsidRPr="00CD7655">
              <w:rPr>
                <w:rFonts w:ascii="Arial Narrow" w:hAnsi="Arial Narrow" w:cs="Arial"/>
                <w:sz w:val="18"/>
                <w:szCs w:val="18"/>
              </w:rPr>
              <w:t>-Propagation de maladies et l’utilisation des cours d’eau hivernales par les ordures</w:t>
            </w:r>
          </w:p>
          <w:p w14:paraId="4CFC44C8" w14:textId="77777777" w:rsidR="00CD7655" w:rsidRPr="00CD7655" w:rsidRDefault="00CD7655" w:rsidP="00357A3D">
            <w:pPr>
              <w:rPr>
                <w:rFonts w:ascii="Arial Narrow" w:hAnsi="Arial Narrow" w:cs="Arial"/>
                <w:sz w:val="18"/>
                <w:szCs w:val="18"/>
              </w:rPr>
            </w:pPr>
            <w:r w:rsidRPr="00CD7655">
              <w:rPr>
                <w:rFonts w:ascii="Arial Narrow" w:hAnsi="Arial Narrow" w:cs="Arial"/>
                <w:sz w:val="18"/>
                <w:szCs w:val="18"/>
              </w:rPr>
              <w:t xml:space="preserve">-Insalubrité </w:t>
            </w:r>
          </w:p>
        </w:tc>
        <w:tc>
          <w:tcPr>
            <w:tcW w:w="2458" w:type="dxa"/>
          </w:tcPr>
          <w:p w14:paraId="04E77F4E" w14:textId="77777777" w:rsidR="00CD7655" w:rsidRPr="00CD7655" w:rsidRDefault="00CD7655" w:rsidP="00357A3D">
            <w:pPr>
              <w:rPr>
                <w:rFonts w:ascii="Arial Narrow" w:hAnsi="Arial Narrow" w:cs="Arial"/>
                <w:sz w:val="18"/>
                <w:szCs w:val="18"/>
              </w:rPr>
            </w:pPr>
            <w:r w:rsidRPr="00CD7655">
              <w:rPr>
                <w:rFonts w:ascii="Arial Narrow" w:hAnsi="Arial Narrow" w:cs="Arial"/>
                <w:sz w:val="18"/>
                <w:szCs w:val="18"/>
              </w:rPr>
              <w:t>Dembelebougou, Samakébougou, Dialakorodji village, Hèrèmakono,</w:t>
            </w:r>
            <w:r w:rsidRPr="00CD7655">
              <w:rPr>
                <w:rFonts w:ascii="Arial Narrow" w:hAnsi="Arial Narrow" w:cs="Arial"/>
                <w:sz w:val="18"/>
                <w:szCs w:val="18"/>
                <w:lang w:val="en-US"/>
              </w:rPr>
              <w:t xml:space="preserve"> Secteur III, </w:t>
            </w:r>
            <w:r w:rsidRPr="00CD7655">
              <w:rPr>
                <w:rFonts w:ascii="Arial Narrow" w:hAnsi="Arial Narrow" w:cs="Arial"/>
                <w:sz w:val="18"/>
                <w:szCs w:val="18"/>
              </w:rPr>
              <w:t>Lafiala, Secteur II, Plateau,</w:t>
            </w:r>
          </w:p>
        </w:tc>
        <w:tc>
          <w:tcPr>
            <w:tcW w:w="2551" w:type="dxa"/>
          </w:tcPr>
          <w:p w14:paraId="400B9439" w14:textId="77777777" w:rsidR="00CD7655" w:rsidRPr="00CD7655" w:rsidRDefault="00CD7655" w:rsidP="00357A3D">
            <w:pPr>
              <w:rPr>
                <w:rFonts w:ascii="Arial Narrow" w:hAnsi="Arial Narrow" w:cs="Arial"/>
                <w:sz w:val="18"/>
                <w:szCs w:val="18"/>
              </w:rPr>
            </w:pPr>
            <w:r w:rsidRPr="00CD7655">
              <w:rPr>
                <w:rFonts w:ascii="Arial Narrow" w:hAnsi="Arial Narrow" w:cs="Arial"/>
                <w:sz w:val="18"/>
                <w:szCs w:val="18"/>
              </w:rPr>
              <w:t>-Identification du site prévu</w:t>
            </w:r>
          </w:p>
          <w:p w14:paraId="17423416" w14:textId="77777777" w:rsidR="00CD7655" w:rsidRPr="00CD7655" w:rsidRDefault="00CD7655" w:rsidP="00357A3D">
            <w:pPr>
              <w:rPr>
                <w:rFonts w:ascii="Arial Narrow" w:hAnsi="Arial Narrow" w:cs="Arial"/>
                <w:sz w:val="18"/>
                <w:szCs w:val="18"/>
              </w:rPr>
            </w:pPr>
            <w:r w:rsidRPr="00CD7655">
              <w:rPr>
                <w:rFonts w:ascii="Arial Narrow" w:hAnsi="Arial Narrow" w:cs="Arial"/>
                <w:sz w:val="18"/>
                <w:szCs w:val="18"/>
              </w:rPr>
              <w:t>-Appui des GIE d’assainissement par la mairie</w:t>
            </w:r>
          </w:p>
        </w:tc>
        <w:tc>
          <w:tcPr>
            <w:tcW w:w="1985" w:type="dxa"/>
          </w:tcPr>
          <w:p w14:paraId="61D5009D" w14:textId="77777777" w:rsidR="00CD7655" w:rsidRPr="00CD7655" w:rsidRDefault="00CD7655" w:rsidP="00357A3D">
            <w:pPr>
              <w:rPr>
                <w:rFonts w:ascii="Arial Narrow" w:hAnsi="Arial Narrow" w:cs="Arial"/>
                <w:sz w:val="18"/>
                <w:szCs w:val="18"/>
              </w:rPr>
            </w:pPr>
            <w:r w:rsidRPr="00CD7655">
              <w:rPr>
                <w:rFonts w:ascii="Arial Narrow" w:hAnsi="Arial Narrow" w:cs="Arial"/>
                <w:sz w:val="18"/>
                <w:szCs w:val="18"/>
              </w:rPr>
              <w:t>-Délimitation des dépôts de transit</w:t>
            </w:r>
          </w:p>
          <w:p w14:paraId="438571F5" w14:textId="77777777" w:rsidR="00CD7655" w:rsidRPr="00CD7655" w:rsidRDefault="00CD7655" w:rsidP="00357A3D">
            <w:pPr>
              <w:rPr>
                <w:rFonts w:ascii="Arial Narrow" w:hAnsi="Arial Narrow" w:cs="Arial"/>
                <w:sz w:val="18"/>
                <w:szCs w:val="18"/>
              </w:rPr>
            </w:pPr>
            <w:r w:rsidRPr="00CD7655">
              <w:rPr>
                <w:rFonts w:ascii="Arial Narrow" w:hAnsi="Arial Narrow" w:cs="Arial"/>
                <w:sz w:val="18"/>
                <w:szCs w:val="18"/>
              </w:rPr>
              <w:t>-Création de dépôts de transit</w:t>
            </w:r>
          </w:p>
        </w:tc>
      </w:tr>
      <w:tr w:rsidR="00CD7655" w:rsidRPr="00CD7655" w14:paraId="09B03972" w14:textId="77777777" w:rsidTr="00357A3D">
        <w:tc>
          <w:tcPr>
            <w:tcW w:w="1560" w:type="dxa"/>
          </w:tcPr>
          <w:p w14:paraId="2FE94BD2" w14:textId="77777777" w:rsidR="00CD7655" w:rsidRPr="00CD7655" w:rsidRDefault="00CD7655" w:rsidP="00357A3D">
            <w:pPr>
              <w:rPr>
                <w:rFonts w:ascii="Arial Narrow" w:hAnsi="Arial Narrow" w:cs="Arial"/>
                <w:b/>
                <w:sz w:val="18"/>
                <w:szCs w:val="18"/>
              </w:rPr>
            </w:pPr>
            <w:r w:rsidRPr="00CD7655">
              <w:rPr>
                <w:rFonts w:ascii="Arial Narrow" w:hAnsi="Arial Narrow" w:cs="Arial"/>
                <w:b/>
                <w:sz w:val="18"/>
                <w:szCs w:val="18"/>
              </w:rPr>
              <w:t xml:space="preserve">Forets/Environnement </w:t>
            </w:r>
          </w:p>
        </w:tc>
        <w:tc>
          <w:tcPr>
            <w:tcW w:w="2551" w:type="dxa"/>
          </w:tcPr>
          <w:p w14:paraId="240E8E48" w14:textId="77777777" w:rsidR="00CD7655" w:rsidRPr="00CD7655" w:rsidRDefault="00CD7655" w:rsidP="00357A3D">
            <w:pPr>
              <w:rPr>
                <w:rFonts w:ascii="Arial Narrow" w:hAnsi="Arial Narrow" w:cs="Arial"/>
                <w:sz w:val="18"/>
                <w:szCs w:val="18"/>
              </w:rPr>
            </w:pPr>
            <w:r w:rsidRPr="00CD7655">
              <w:rPr>
                <w:rFonts w:ascii="Arial Narrow" w:hAnsi="Arial Narrow" w:cs="Arial"/>
                <w:sz w:val="18"/>
                <w:szCs w:val="18"/>
              </w:rPr>
              <w:t xml:space="preserve">Inexistence/ non identification d’espaces verts </w:t>
            </w:r>
          </w:p>
        </w:tc>
        <w:tc>
          <w:tcPr>
            <w:tcW w:w="2835" w:type="dxa"/>
          </w:tcPr>
          <w:p w14:paraId="5D753593" w14:textId="77777777" w:rsidR="00CD7655" w:rsidRPr="00CD7655" w:rsidRDefault="00CD7655" w:rsidP="00357A3D">
            <w:pPr>
              <w:rPr>
                <w:rFonts w:ascii="Arial Narrow" w:hAnsi="Arial Narrow" w:cs="Arial"/>
                <w:sz w:val="18"/>
                <w:szCs w:val="18"/>
              </w:rPr>
            </w:pPr>
          </w:p>
        </w:tc>
        <w:tc>
          <w:tcPr>
            <w:tcW w:w="2362" w:type="dxa"/>
          </w:tcPr>
          <w:p w14:paraId="749524F0" w14:textId="77777777" w:rsidR="00CD7655" w:rsidRPr="00CD7655" w:rsidRDefault="00CD7655" w:rsidP="00357A3D">
            <w:pPr>
              <w:rPr>
                <w:rFonts w:ascii="Arial Narrow" w:hAnsi="Arial Narrow" w:cs="Arial"/>
                <w:sz w:val="18"/>
                <w:szCs w:val="18"/>
              </w:rPr>
            </w:pPr>
          </w:p>
        </w:tc>
        <w:tc>
          <w:tcPr>
            <w:tcW w:w="2458" w:type="dxa"/>
          </w:tcPr>
          <w:p w14:paraId="18B6F18B" w14:textId="77777777" w:rsidR="00CD7655" w:rsidRPr="00CD7655" w:rsidRDefault="00CD7655" w:rsidP="00357A3D">
            <w:pPr>
              <w:rPr>
                <w:rFonts w:ascii="Arial Narrow" w:hAnsi="Arial Narrow" w:cs="Arial"/>
                <w:sz w:val="18"/>
                <w:szCs w:val="18"/>
                <w:lang w:val="en-US"/>
              </w:rPr>
            </w:pPr>
            <w:r w:rsidRPr="00CD7655">
              <w:rPr>
                <w:rFonts w:ascii="Arial Narrow" w:hAnsi="Arial Narrow" w:cs="Arial"/>
                <w:sz w:val="18"/>
                <w:szCs w:val="18"/>
              </w:rPr>
              <w:t>Samakébougou,</w:t>
            </w:r>
            <w:r w:rsidRPr="00CD7655">
              <w:rPr>
                <w:rFonts w:ascii="Arial Narrow" w:hAnsi="Arial Narrow" w:cs="Arial"/>
                <w:sz w:val="18"/>
                <w:szCs w:val="18"/>
                <w:lang w:val="en-US"/>
              </w:rPr>
              <w:t xml:space="preserve"> Sibacoro,Heremakoro</w:t>
            </w:r>
          </w:p>
          <w:p w14:paraId="3D5D19C5" w14:textId="77777777" w:rsidR="00CD7655" w:rsidRPr="00CD7655" w:rsidRDefault="00CD7655" w:rsidP="00357A3D">
            <w:pPr>
              <w:rPr>
                <w:rFonts w:ascii="Arial Narrow" w:hAnsi="Arial Narrow" w:cs="Arial"/>
                <w:sz w:val="18"/>
                <w:szCs w:val="18"/>
              </w:rPr>
            </w:pPr>
            <w:r w:rsidRPr="00CD7655">
              <w:rPr>
                <w:rFonts w:ascii="Arial Narrow" w:hAnsi="Arial Narrow" w:cs="Arial"/>
                <w:sz w:val="18"/>
                <w:szCs w:val="18"/>
                <w:lang w:val="en-US"/>
              </w:rPr>
              <w:t xml:space="preserve">Toute la commune </w:t>
            </w:r>
          </w:p>
        </w:tc>
        <w:tc>
          <w:tcPr>
            <w:tcW w:w="2551" w:type="dxa"/>
          </w:tcPr>
          <w:p w14:paraId="37B25DDA" w14:textId="77777777" w:rsidR="00CD7655" w:rsidRPr="00CD7655" w:rsidRDefault="00CD7655" w:rsidP="00357A3D">
            <w:pPr>
              <w:rPr>
                <w:rFonts w:ascii="Arial Narrow" w:hAnsi="Arial Narrow" w:cs="Arial"/>
                <w:sz w:val="18"/>
                <w:szCs w:val="18"/>
              </w:rPr>
            </w:pPr>
          </w:p>
        </w:tc>
        <w:tc>
          <w:tcPr>
            <w:tcW w:w="1985" w:type="dxa"/>
          </w:tcPr>
          <w:p w14:paraId="50C75261" w14:textId="77777777" w:rsidR="00CD7655" w:rsidRPr="00CD7655" w:rsidRDefault="00CD7655" w:rsidP="00357A3D">
            <w:pPr>
              <w:rPr>
                <w:rFonts w:ascii="Arial Narrow" w:hAnsi="Arial Narrow" w:cs="Arial"/>
                <w:sz w:val="18"/>
                <w:szCs w:val="18"/>
              </w:rPr>
            </w:pPr>
            <w:r w:rsidRPr="00CD7655">
              <w:rPr>
                <w:rFonts w:ascii="Arial Narrow" w:hAnsi="Arial Narrow" w:cs="Arial"/>
                <w:sz w:val="18"/>
                <w:szCs w:val="18"/>
              </w:rPr>
              <w:t xml:space="preserve">Identification et aménagement d’espaces verts </w:t>
            </w:r>
          </w:p>
        </w:tc>
      </w:tr>
      <w:tr w:rsidR="00CD7655" w:rsidRPr="00CD7655" w14:paraId="17D7F457" w14:textId="77777777" w:rsidTr="00357A3D">
        <w:tc>
          <w:tcPr>
            <w:tcW w:w="1560" w:type="dxa"/>
          </w:tcPr>
          <w:p w14:paraId="586841B4" w14:textId="77777777" w:rsidR="00CD7655" w:rsidRPr="00CD7655" w:rsidRDefault="00CD7655" w:rsidP="00357A3D">
            <w:pPr>
              <w:rPr>
                <w:rFonts w:ascii="Arial Narrow" w:hAnsi="Arial Narrow" w:cs="Arial"/>
                <w:b/>
                <w:color w:val="FF0000"/>
                <w:sz w:val="18"/>
                <w:szCs w:val="18"/>
              </w:rPr>
            </w:pPr>
            <w:r w:rsidRPr="00CD7655">
              <w:rPr>
                <w:rFonts w:ascii="Arial Narrow" w:hAnsi="Arial Narrow" w:cs="Arial"/>
                <w:b/>
                <w:color w:val="FF0000"/>
                <w:sz w:val="18"/>
                <w:szCs w:val="18"/>
              </w:rPr>
              <w:t>Mines et géologie</w:t>
            </w:r>
          </w:p>
        </w:tc>
        <w:tc>
          <w:tcPr>
            <w:tcW w:w="2551" w:type="dxa"/>
          </w:tcPr>
          <w:p w14:paraId="32AD733A" w14:textId="77777777" w:rsidR="00CD7655" w:rsidRPr="00CD7655" w:rsidRDefault="00CD7655" w:rsidP="00357A3D">
            <w:pPr>
              <w:rPr>
                <w:rFonts w:ascii="Arial Narrow" w:hAnsi="Arial Narrow" w:cs="Arial"/>
                <w:color w:val="FF0000"/>
                <w:sz w:val="18"/>
                <w:szCs w:val="18"/>
              </w:rPr>
            </w:pPr>
            <w:r w:rsidRPr="00CD7655">
              <w:rPr>
                <w:rFonts w:ascii="Arial Narrow" w:hAnsi="Arial Narrow" w:cs="Arial"/>
                <w:color w:val="FF0000"/>
                <w:sz w:val="18"/>
                <w:szCs w:val="18"/>
              </w:rPr>
              <w:t>Manque de disposition administrative pour délimiter les zones de carrière ciblées par la Direction de la géologie</w:t>
            </w:r>
          </w:p>
        </w:tc>
        <w:tc>
          <w:tcPr>
            <w:tcW w:w="2835" w:type="dxa"/>
          </w:tcPr>
          <w:p w14:paraId="432A53EF" w14:textId="77777777" w:rsidR="00CD7655" w:rsidRPr="00CD7655" w:rsidRDefault="00CD7655" w:rsidP="00357A3D">
            <w:pPr>
              <w:rPr>
                <w:rFonts w:ascii="Arial Narrow" w:hAnsi="Arial Narrow" w:cs="Arial"/>
                <w:color w:val="FF0000"/>
                <w:sz w:val="18"/>
                <w:szCs w:val="18"/>
              </w:rPr>
            </w:pPr>
          </w:p>
        </w:tc>
        <w:tc>
          <w:tcPr>
            <w:tcW w:w="2362" w:type="dxa"/>
          </w:tcPr>
          <w:p w14:paraId="49E2C5D3" w14:textId="77777777" w:rsidR="00CD7655" w:rsidRPr="00CD7655" w:rsidRDefault="00CD7655" w:rsidP="00357A3D">
            <w:pPr>
              <w:rPr>
                <w:rFonts w:ascii="Arial Narrow" w:hAnsi="Arial Narrow" w:cs="Arial"/>
                <w:color w:val="FF0000"/>
                <w:sz w:val="18"/>
                <w:szCs w:val="18"/>
              </w:rPr>
            </w:pPr>
          </w:p>
        </w:tc>
        <w:tc>
          <w:tcPr>
            <w:tcW w:w="2458" w:type="dxa"/>
          </w:tcPr>
          <w:p w14:paraId="1BCC0CDE" w14:textId="77777777" w:rsidR="00CD7655" w:rsidRPr="00CD7655" w:rsidRDefault="00CD7655" w:rsidP="00357A3D">
            <w:pPr>
              <w:rPr>
                <w:rFonts w:ascii="Arial Narrow" w:hAnsi="Arial Narrow" w:cs="Arial"/>
                <w:color w:val="FF0000"/>
                <w:sz w:val="18"/>
                <w:szCs w:val="18"/>
              </w:rPr>
            </w:pPr>
            <w:r w:rsidRPr="00CD7655">
              <w:rPr>
                <w:rFonts w:ascii="Arial Narrow" w:hAnsi="Arial Narrow" w:cs="Arial"/>
                <w:color w:val="FF0000"/>
                <w:sz w:val="18"/>
                <w:szCs w:val="18"/>
              </w:rPr>
              <w:t>Dialakorodli, N’Teguedo, Sirakoro, N’Gabacoro plateau, Kognoumani Barocorodji</w:t>
            </w:r>
          </w:p>
        </w:tc>
        <w:tc>
          <w:tcPr>
            <w:tcW w:w="2551" w:type="dxa"/>
          </w:tcPr>
          <w:p w14:paraId="7E16529F" w14:textId="77777777" w:rsidR="00CD7655" w:rsidRPr="00CD7655" w:rsidRDefault="00CD7655" w:rsidP="00357A3D">
            <w:pPr>
              <w:rPr>
                <w:rFonts w:ascii="Arial Narrow" w:hAnsi="Arial Narrow" w:cs="Arial"/>
                <w:color w:val="FF0000"/>
                <w:sz w:val="18"/>
                <w:szCs w:val="18"/>
              </w:rPr>
            </w:pPr>
            <w:r w:rsidRPr="00CD7655">
              <w:rPr>
                <w:rFonts w:ascii="Arial Narrow" w:hAnsi="Arial Narrow" w:cs="Arial"/>
                <w:color w:val="FF0000"/>
                <w:sz w:val="18"/>
                <w:szCs w:val="18"/>
              </w:rPr>
              <w:t>Existence de sites de carrières (carrières sable, latérite……)</w:t>
            </w:r>
          </w:p>
        </w:tc>
        <w:tc>
          <w:tcPr>
            <w:tcW w:w="1985" w:type="dxa"/>
          </w:tcPr>
          <w:p w14:paraId="396CA3E2" w14:textId="77777777" w:rsidR="00CD7655" w:rsidRPr="00CD7655" w:rsidRDefault="00CD7655" w:rsidP="00357A3D">
            <w:pPr>
              <w:rPr>
                <w:rFonts w:ascii="Arial Narrow" w:hAnsi="Arial Narrow" w:cs="Arial"/>
                <w:sz w:val="18"/>
                <w:szCs w:val="18"/>
              </w:rPr>
            </w:pPr>
          </w:p>
        </w:tc>
      </w:tr>
      <w:tr w:rsidR="00CD7655" w:rsidRPr="00CD7655" w14:paraId="2A1CD09C" w14:textId="77777777" w:rsidTr="00357A3D">
        <w:tc>
          <w:tcPr>
            <w:tcW w:w="1560" w:type="dxa"/>
          </w:tcPr>
          <w:p w14:paraId="4D45F8D4" w14:textId="77777777" w:rsidR="00CD7655" w:rsidRPr="00CD7655" w:rsidRDefault="00CD7655" w:rsidP="00357A3D">
            <w:pPr>
              <w:rPr>
                <w:rFonts w:ascii="Arial Narrow" w:hAnsi="Arial Narrow" w:cs="Arial"/>
                <w:b/>
                <w:sz w:val="18"/>
                <w:szCs w:val="18"/>
              </w:rPr>
            </w:pPr>
            <w:r w:rsidRPr="00CD7655">
              <w:rPr>
                <w:rFonts w:ascii="Arial Narrow" w:hAnsi="Arial Narrow" w:cs="Arial"/>
                <w:b/>
                <w:sz w:val="18"/>
                <w:szCs w:val="18"/>
              </w:rPr>
              <w:t>Emploi et travail</w:t>
            </w:r>
          </w:p>
        </w:tc>
        <w:tc>
          <w:tcPr>
            <w:tcW w:w="2551" w:type="dxa"/>
          </w:tcPr>
          <w:p w14:paraId="1067C492" w14:textId="77777777" w:rsidR="00CD7655" w:rsidRPr="00CD7655" w:rsidRDefault="00CD7655" w:rsidP="00357A3D">
            <w:pPr>
              <w:rPr>
                <w:rFonts w:ascii="Arial Narrow" w:hAnsi="Arial Narrow" w:cs="Arial"/>
                <w:sz w:val="18"/>
                <w:szCs w:val="18"/>
              </w:rPr>
            </w:pPr>
            <w:r w:rsidRPr="00CD7655">
              <w:rPr>
                <w:rFonts w:ascii="Arial Narrow" w:hAnsi="Arial Narrow" w:cs="Arial"/>
                <w:sz w:val="18"/>
                <w:szCs w:val="18"/>
              </w:rPr>
              <w:t xml:space="preserve">Insuffisance d’emploi pour les jeunes </w:t>
            </w:r>
          </w:p>
        </w:tc>
        <w:tc>
          <w:tcPr>
            <w:tcW w:w="2835" w:type="dxa"/>
          </w:tcPr>
          <w:p w14:paraId="77ECC990" w14:textId="77777777" w:rsidR="00CD7655" w:rsidRPr="00CD7655" w:rsidRDefault="00CD7655" w:rsidP="00357A3D">
            <w:pPr>
              <w:rPr>
                <w:rFonts w:ascii="Arial Narrow" w:hAnsi="Arial Narrow" w:cs="Arial"/>
                <w:sz w:val="18"/>
                <w:szCs w:val="18"/>
              </w:rPr>
            </w:pPr>
          </w:p>
        </w:tc>
        <w:tc>
          <w:tcPr>
            <w:tcW w:w="2362" w:type="dxa"/>
          </w:tcPr>
          <w:p w14:paraId="51FD7FD0" w14:textId="77777777" w:rsidR="00CD7655" w:rsidRPr="00CD7655" w:rsidRDefault="00CD7655" w:rsidP="00357A3D">
            <w:pPr>
              <w:rPr>
                <w:rFonts w:ascii="Arial Narrow" w:hAnsi="Arial Narrow" w:cs="Arial"/>
                <w:sz w:val="18"/>
                <w:szCs w:val="18"/>
              </w:rPr>
            </w:pPr>
            <w:r w:rsidRPr="00CD7655">
              <w:rPr>
                <w:rFonts w:ascii="Arial Narrow" w:hAnsi="Arial Narrow" w:cs="Arial"/>
                <w:sz w:val="18"/>
                <w:szCs w:val="18"/>
              </w:rPr>
              <w:t>-Délinquance</w:t>
            </w:r>
          </w:p>
          <w:p w14:paraId="051D3AFD" w14:textId="77777777" w:rsidR="00CD7655" w:rsidRPr="00CD7655" w:rsidRDefault="00CD7655" w:rsidP="00357A3D">
            <w:pPr>
              <w:rPr>
                <w:rFonts w:ascii="Arial Narrow" w:hAnsi="Arial Narrow" w:cs="Arial"/>
                <w:sz w:val="18"/>
                <w:szCs w:val="18"/>
              </w:rPr>
            </w:pPr>
            <w:r w:rsidRPr="00CD7655">
              <w:rPr>
                <w:rFonts w:ascii="Arial Narrow" w:hAnsi="Arial Narrow" w:cs="Arial"/>
                <w:sz w:val="18"/>
                <w:szCs w:val="18"/>
              </w:rPr>
              <w:t>-Viol</w:t>
            </w:r>
          </w:p>
          <w:p w14:paraId="4D6CA904" w14:textId="77777777" w:rsidR="00CD7655" w:rsidRPr="00CD7655" w:rsidRDefault="00CD7655" w:rsidP="00357A3D">
            <w:pPr>
              <w:rPr>
                <w:rFonts w:ascii="Arial Narrow" w:hAnsi="Arial Narrow" w:cs="Arial"/>
                <w:sz w:val="18"/>
                <w:szCs w:val="18"/>
              </w:rPr>
            </w:pPr>
            <w:r w:rsidRPr="00CD7655">
              <w:rPr>
                <w:rFonts w:ascii="Arial Narrow" w:hAnsi="Arial Narrow" w:cs="Arial"/>
                <w:sz w:val="18"/>
                <w:szCs w:val="18"/>
              </w:rPr>
              <w:t xml:space="preserve">-Vole </w:t>
            </w:r>
          </w:p>
        </w:tc>
        <w:tc>
          <w:tcPr>
            <w:tcW w:w="2458" w:type="dxa"/>
          </w:tcPr>
          <w:p w14:paraId="5C9CE5A1" w14:textId="77777777" w:rsidR="00CD7655" w:rsidRPr="00CD7655" w:rsidRDefault="00CD7655" w:rsidP="00357A3D">
            <w:pPr>
              <w:rPr>
                <w:rFonts w:ascii="Arial Narrow" w:hAnsi="Arial Narrow" w:cs="Arial"/>
                <w:sz w:val="18"/>
                <w:szCs w:val="18"/>
              </w:rPr>
            </w:pPr>
            <w:r w:rsidRPr="00CD7655">
              <w:rPr>
                <w:rFonts w:ascii="Arial Narrow" w:hAnsi="Arial Narrow" w:cs="Arial"/>
                <w:sz w:val="18"/>
                <w:szCs w:val="18"/>
              </w:rPr>
              <w:t>Bamo, Hèrèmakono, N’Gabacoro,</w:t>
            </w:r>
            <w:r w:rsidRPr="00CD7655">
              <w:rPr>
                <w:rFonts w:ascii="Arial Narrow" w:hAnsi="Arial Narrow" w:cs="Arial"/>
                <w:sz w:val="18"/>
                <w:szCs w:val="18"/>
                <w:lang w:val="en-US"/>
              </w:rPr>
              <w:t xml:space="preserve"> Secteur III, </w:t>
            </w:r>
            <w:r w:rsidRPr="00CD7655">
              <w:rPr>
                <w:rFonts w:ascii="Arial Narrow" w:hAnsi="Arial Narrow" w:cs="Arial"/>
                <w:sz w:val="18"/>
                <w:szCs w:val="18"/>
              </w:rPr>
              <w:t>Diombélébougou</w:t>
            </w:r>
          </w:p>
        </w:tc>
        <w:tc>
          <w:tcPr>
            <w:tcW w:w="2551" w:type="dxa"/>
          </w:tcPr>
          <w:p w14:paraId="0A222FE7" w14:textId="77777777" w:rsidR="00CD7655" w:rsidRPr="00CD7655" w:rsidRDefault="00CD7655" w:rsidP="00357A3D">
            <w:pPr>
              <w:rPr>
                <w:rFonts w:ascii="Arial Narrow" w:hAnsi="Arial Narrow" w:cs="Arial"/>
                <w:sz w:val="18"/>
                <w:szCs w:val="18"/>
              </w:rPr>
            </w:pPr>
            <w:r w:rsidRPr="00CD7655">
              <w:rPr>
                <w:rFonts w:ascii="Arial Narrow" w:hAnsi="Arial Narrow" w:cs="Arial"/>
                <w:sz w:val="18"/>
                <w:szCs w:val="18"/>
              </w:rPr>
              <w:t>Existence de jeunes diplômés sans emploi</w:t>
            </w:r>
          </w:p>
        </w:tc>
        <w:tc>
          <w:tcPr>
            <w:tcW w:w="1985" w:type="dxa"/>
          </w:tcPr>
          <w:p w14:paraId="5C945F4C" w14:textId="77777777" w:rsidR="00CD7655" w:rsidRPr="00CD7655" w:rsidRDefault="00CD7655" w:rsidP="00357A3D">
            <w:pPr>
              <w:rPr>
                <w:rFonts w:ascii="Arial Narrow" w:hAnsi="Arial Narrow" w:cs="Arial"/>
                <w:sz w:val="18"/>
                <w:szCs w:val="18"/>
              </w:rPr>
            </w:pPr>
            <w:r w:rsidRPr="00CD7655">
              <w:rPr>
                <w:rFonts w:ascii="Arial Narrow" w:hAnsi="Arial Narrow" w:cs="Arial"/>
                <w:sz w:val="18"/>
                <w:szCs w:val="18"/>
              </w:rPr>
              <w:t>-Création d’emplois</w:t>
            </w:r>
          </w:p>
          <w:p w14:paraId="4318D128" w14:textId="77777777" w:rsidR="00CD7655" w:rsidRPr="00CD7655" w:rsidRDefault="00CD7655" w:rsidP="00357A3D">
            <w:pPr>
              <w:rPr>
                <w:rFonts w:ascii="Arial Narrow" w:hAnsi="Arial Narrow" w:cs="Arial"/>
                <w:sz w:val="18"/>
                <w:szCs w:val="18"/>
              </w:rPr>
            </w:pPr>
            <w:r w:rsidRPr="00CD7655">
              <w:rPr>
                <w:rFonts w:ascii="Arial Narrow" w:hAnsi="Arial Narrow" w:cs="Arial"/>
                <w:sz w:val="18"/>
                <w:szCs w:val="18"/>
              </w:rPr>
              <w:t xml:space="preserve">-Création d’un centre multifonctionnel pour les jeunes </w:t>
            </w:r>
          </w:p>
        </w:tc>
      </w:tr>
      <w:tr w:rsidR="00CD7655" w:rsidRPr="00CD7655" w14:paraId="1620B2D9" w14:textId="77777777" w:rsidTr="00357A3D">
        <w:tc>
          <w:tcPr>
            <w:tcW w:w="1560" w:type="dxa"/>
            <w:vMerge w:val="restart"/>
          </w:tcPr>
          <w:p w14:paraId="2E7BCBC9" w14:textId="77777777" w:rsidR="00CD7655" w:rsidRPr="00CD7655" w:rsidRDefault="00CD7655" w:rsidP="00357A3D">
            <w:pPr>
              <w:rPr>
                <w:rFonts w:ascii="Arial Narrow" w:hAnsi="Arial Narrow" w:cs="Arial"/>
                <w:b/>
                <w:sz w:val="18"/>
                <w:szCs w:val="18"/>
              </w:rPr>
            </w:pPr>
            <w:r w:rsidRPr="00CD7655">
              <w:rPr>
                <w:rFonts w:ascii="Arial Narrow" w:hAnsi="Arial Narrow" w:cs="Arial"/>
                <w:b/>
                <w:sz w:val="18"/>
                <w:szCs w:val="18"/>
              </w:rPr>
              <w:t>Education</w:t>
            </w:r>
          </w:p>
        </w:tc>
        <w:tc>
          <w:tcPr>
            <w:tcW w:w="2551" w:type="dxa"/>
          </w:tcPr>
          <w:p w14:paraId="5E45B310" w14:textId="77777777" w:rsidR="00CD7655" w:rsidRPr="00CD7655" w:rsidRDefault="00CD7655" w:rsidP="00357A3D">
            <w:pPr>
              <w:rPr>
                <w:rFonts w:ascii="Arial Narrow" w:hAnsi="Arial Narrow" w:cs="Arial"/>
                <w:sz w:val="18"/>
                <w:szCs w:val="18"/>
              </w:rPr>
            </w:pPr>
            <w:r w:rsidRPr="00CD7655">
              <w:rPr>
                <w:rFonts w:ascii="Arial Narrow" w:hAnsi="Arial Narrow" w:cs="Arial"/>
                <w:sz w:val="18"/>
                <w:szCs w:val="18"/>
              </w:rPr>
              <w:t>Manque de clôture</w:t>
            </w:r>
          </w:p>
        </w:tc>
        <w:tc>
          <w:tcPr>
            <w:tcW w:w="2835" w:type="dxa"/>
          </w:tcPr>
          <w:p w14:paraId="32F34CDF" w14:textId="77777777" w:rsidR="00CD7655" w:rsidRPr="00CD7655" w:rsidRDefault="00CD7655" w:rsidP="00357A3D">
            <w:pPr>
              <w:rPr>
                <w:rFonts w:ascii="Arial Narrow" w:hAnsi="Arial Narrow" w:cs="Arial"/>
                <w:sz w:val="18"/>
                <w:szCs w:val="18"/>
              </w:rPr>
            </w:pPr>
          </w:p>
        </w:tc>
        <w:tc>
          <w:tcPr>
            <w:tcW w:w="2362" w:type="dxa"/>
          </w:tcPr>
          <w:p w14:paraId="3AD8DB9B" w14:textId="77777777" w:rsidR="00CD7655" w:rsidRPr="00CD7655" w:rsidRDefault="00CD7655" w:rsidP="00357A3D">
            <w:pPr>
              <w:rPr>
                <w:rFonts w:ascii="Arial Narrow" w:hAnsi="Arial Narrow" w:cs="Arial"/>
                <w:sz w:val="18"/>
                <w:szCs w:val="18"/>
              </w:rPr>
            </w:pPr>
          </w:p>
        </w:tc>
        <w:tc>
          <w:tcPr>
            <w:tcW w:w="2458" w:type="dxa"/>
          </w:tcPr>
          <w:p w14:paraId="2C6DA5EC" w14:textId="77777777" w:rsidR="00CD7655" w:rsidRPr="00CD7655" w:rsidRDefault="00CD7655" w:rsidP="00357A3D">
            <w:pPr>
              <w:rPr>
                <w:rFonts w:ascii="Arial Narrow" w:hAnsi="Arial Narrow" w:cs="Arial"/>
                <w:sz w:val="18"/>
                <w:szCs w:val="18"/>
              </w:rPr>
            </w:pPr>
            <w:r w:rsidRPr="00CD7655">
              <w:rPr>
                <w:rFonts w:ascii="Arial Narrow" w:hAnsi="Arial Narrow" w:cs="Arial"/>
                <w:sz w:val="18"/>
                <w:szCs w:val="18"/>
              </w:rPr>
              <w:t xml:space="preserve">Cocody, N’Teguedo COULIBALY, N’Teguedo NIARE </w:t>
            </w:r>
          </w:p>
        </w:tc>
        <w:tc>
          <w:tcPr>
            <w:tcW w:w="2551" w:type="dxa"/>
          </w:tcPr>
          <w:p w14:paraId="058315B2" w14:textId="77777777" w:rsidR="00CD7655" w:rsidRPr="00CD7655" w:rsidRDefault="00CD7655" w:rsidP="00357A3D">
            <w:pPr>
              <w:rPr>
                <w:rFonts w:ascii="Arial Narrow" w:hAnsi="Arial Narrow" w:cs="Arial"/>
                <w:sz w:val="18"/>
                <w:szCs w:val="18"/>
              </w:rPr>
            </w:pPr>
            <w:r w:rsidRPr="00CD7655">
              <w:rPr>
                <w:rFonts w:ascii="Arial Narrow" w:hAnsi="Arial Narrow" w:cs="Arial"/>
                <w:sz w:val="18"/>
                <w:szCs w:val="18"/>
              </w:rPr>
              <w:t>Existence du domaine scolaire</w:t>
            </w:r>
          </w:p>
        </w:tc>
        <w:tc>
          <w:tcPr>
            <w:tcW w:w="1985" w:type="dxa"/>
          </w:tcPr>
          <w:p w14:paraId="10E401AB" w14:textId="77777777" w:rsidR="00CD7655" w:rsidRPr="00CD7655" w:rsidRDefault="00CD7655" w:rsidP="00357A3D">
            <w:pPr>
              <w:rPr>
                <w:rFonts w:ascii="Arial Narrow" w:hAnsi="Arial Narrow" w:cs="Arial"/>
                <w:sz w:val="18"/>
                <w:szCs w:val="18"/>
              </w:rPr>
            </w:pPr>
            <w:r w:rsidRPr="00CD7655">
              <w:rPr>
                <w:rFonts w:ascii="Arial Narrow" w:hAnsi="Arial Narrow" w:cs="Arial"/>
                <w:sz w:val="18"/>
                <w:szCs w:val="18"/>
              </w:rPr>
              <w:t>Clôture du domaine scolaire</w:t>
            </w:r>
          </w:p>
        </w:tc>
      </w:tr>
      <w:tr w:rsidR="00CD7655" w:rsidRPr="00CD7655" w14:paraId="74E59BF1" w14:textId="77777777" w:rsidTr="00357A3D">
        <w:tc>
          <w:tcPr>
            <w:tcW w:w="1560" w:type="dxa"/>
            <w:vMerge/>
          </w:tcPr>
          <w:p w14:paraId="7F79EB5F" w14:textId="77777777" w:rsidR="00CD7655" w:rsidRPr="00CD7655" w:rsidRDefault="00CD7655" w:rsidP="00357A3D">
            <w:pPr>
              <w:rPr>
                <w:rFonts w:ascii="Arial Narrow" w:hAnsi="Arial Narrow" w:cs="Arial"/>
                <w:b/>
                <w:sz w:val="18"/>
                <w:szCs w:val="18"/>
              </w:rPr>
            </w:pPr>
          </w:p>
        </w:tc>
        <w:tc>
          <w:tcPr>
            <w:tcW w:w="2551" w:type="dxa"/>
          </w:tcPr>
          <w:p w14:paraId="034792BA" w14:textId="77777777" w:rsidR="00CD7655" w:rsidRPr="00CD7655" w:rsidRDefault="00CD7655" w:rsidP="00357A3D">
            <w:pPr>
              <w:rPr>
                <w:rFonts w:ascii="Arial Narrow" w:hAnsi="Arial Narrow" w:cs="Arial"/>
                <w:sz w:val="18"/>
                <w:szCs w:val="18"/>
              </w:rPr>
            </w:pPr>
            <w:r w:rsidRPr="00CD7655">
              <w:rPr>
                <w:rFonts w:ascii="Arial Narrow" w:hAnsi="Arial Narrow" w:cs="Arial"/>
                <w:sz w:val="18"/>
                <w:szCs w:val="18"/>
              </w:rPr>
              <w:t>Insuffisance de salles de classes</w:t>
            </w:r>
          </w:p>
        </w:tc>
        <w:tc>
          <w:tcPr>
            <w:tcW w:w="2835" w:type="dxa"/>
          </w:tcPr>
          <w:p w14:paraId="6BD49CBE" w14:textId="77777777" w:rsidR="00CD7655" w:rsidRPr="00CD7655" w:rsidRDefault="00CD7655" w:rsidP="00357A3D">
            <w:pPr>
              <w:rPr>
                <w:rFonts w:ascii="Arial Narrow" w:hAnsi="Arial Narrow" w:cs="Arial"/>
                <w:sz w:val="18"/>
                <w:szCs w:val="18"/>
              </w:rPr>
            </w:pPr>
          </w:p>
        </w:tc>
        <w:tc>
          <w:tcPr>
            <w:tcW w:w="2362" w:type="dxa"/>
          </w:tcPr>
          <w:p w14:paraId="568E278D" w14:textId="77777777" w:rsidR="00CD7655" w:rsidRPr="00CD7655" w:rsidRDefault="00CD7655" w:rsidP="00357A3D">
            <w:pPr>
              <w:rPr>
                <w:rFonts w:ascii="Arial Narrow" w:hAnsi="Arial Narrow" w:cs="Arial"/>
                <w:sz w:val="18"/>
                <w:szCs w:val="18"/>
              </w:rPr>
            </w:pPr>
          </w:p>
        </w:tc>
        <w:tc>
          <w:tcPr>
            <w:tcW w:w="2458" w:type="dxa"/>
          </w:tcPr>
          <w:p w14:paraId="269026D0" w14:textId="77777777" w:rsidR="00CD7655" w:rsidRPr="00CD7655" w:rsidRDefault="00CD7655" w:rsidP="00357A3D">
            <w:pPr>
              <w:rPr>
                <w:rFonts w:ascii="Arial Narrow" w:hAnsi="Arial Narrow" w:cs="Arial"/>
                <w:sz w:val="18"/>
                <w:szCs w:val="18"/>
              </w:rPr>
            </w:pPr>
            <w:r w:rsidRPr="00CD7655">
              <w:rPr>
                <w:rFonts w:ascii="Arial Narrow" w:hAnsi="Arial Narrow" w:cs="Arial"/>
                <w:sz w:val="18"/>
                <w:szCs w:val="18"/>
              </w:rPr>
              <w:t xml:space="preserve">Cocody, N’Teguedo COULIBALY, N’Teguedo NIARE, Samakébougou </w:t>
            </w:r>
          </w:p>
        </w:tc>
        <w:tc>
          <w:tcPr>
            <w:tcW w:w="2551" w:type="dxa"/>
          </w:tcPr>
          <w:p w14:paraId="032DC432" w14:textId="77777777" w:rsidR="00CD7655" w:rsidRPr="00CD7655" w:rsidRDefault="00CD7655" w:rsidP="00357A3D">
            <w:pPr>
              <w:rPr>
                <w:rFonts w:ascii="Arial Narrow" w:hAnsi="Arial Narrow" w:cs="Arial"/>
                <w:sz w:val="18"/>
                <w:szCs w:val="18"/>
              </w:rPr>
            </w:pPr>
          </w:p>
        </w:tc>
        <w:tc>
          <w:tcPr>
            <w:tcW w:w="1985" w:type="dxa"/>
          </w:tcPr>
          <w:p w14:paraId="0DCC6259" w14:textId="77777777" w:rsidR="00CD7655" w:rsidRPr="00CD7655" w:rsidRDefault="00CD7655" w:rsidP="00357A3D">
            <w:pPr>
              <w:rPr>
                <w:rFonts w:ascii="Arial Narrow" w:hAnsi="Arial Narrow" w:cs="Arial"/>
                <w:sz w:val="18"/>
                <w:szCs w:val="18"/>
              </w:rPr>
            </w:pPr>
            <w:r w:rsidRPr="00CD7655">
              <w:rPr>
                <w:rFonts w:ascii="Arial Narrow" w:hAnsi="Arial Narrow" w:cs="Arial"/>
                <w:sz w:val="18"/>
                <w:szCs w:val="18"/>
              </w:rPr>
              <w:t>Construction de salles de classes</w:t>
            </w:r>
          </w:p>
        </w:tc>
      </w:tr>
      <w:tr w:rsidR="00CD7655" w:rsidRPr="00CD7655" w14:paraId="3E56903B" w14:textId="77777777" w:rsidTr="00357A3D">
        <w:tc>
          <w:tcPr>
            <w:tcW w:w="1560" w:type="dxa"/>
            <w:vMerge/>
          </w:tcPr>
          <w:p w14:paraId="279C5274" w14:textId="77777777" w:rsidR="00CD7655" w:rsidRPr="00CD7655" w:rsidRDefault="00CD7655" w:rsidP="00357A3D">
            <w:pPr>
              <w:rPr>
                <w:rFonts w:ascii="Arial Narrow" w:hAnsi="Arial Narrow" w:cs="Arial"/>
                <w:b/>
                <w:sz w:val="18"/>
                <w:szCs w:val="18"/>
              </w:rPr>
            </w:pPr>
          </w:p>
        </w:tc>
        <w:tc>
          <w:tcPr>
            <w:tcW w:w="2551" w:type="dxa"/>
          </w:tcPr>
          <w:p w14:paraId="3314072E" w14:textId="77777777" w:rsidR="00CD7655" w:rsidRPr="00CD7655" w:rsidRDefault="00CD7655" w:rsidP="00357A3D">
            <w:pPr>
              <w:rPr>
                <w:rFonts w:ascii="Arial Narrow" w:hAnsi="Arial Narrow" w:cs="Arial"/>
                <w:sz w:val="18"/>
                <w:szCs w:val="18"/>
              </w:rPr>
            </w:pPr>
            <w:r w:rsidRPr="00CD7655">
              <w:rPr>
                <w:rFonts w:ascii="Arial Narrow" w:hAnsi="Arial Narrow" w:cs="Arial"/>
                <w:sz w:val="18"/>
                <w:szCs w:val="18"/>
              </w:rPr>
              <w:t xml:space="preserve">Manque d’indication des bornes de délimitation de l’école publique </w:t>
            </w:r>
          </w:p>
        </w:tc>
        <w:tc>
          <w:tcPr>
            <w:tcW w:w="2835" w:type="dxa"/>
          </w:tcPr>
          <w:p w14:paraId="22643DCA" w14:textId="77777777" w:rsidR="00CD7655" w:rsidRPr="00CD7655" w:rsidRDefault="00CD7655" w:rsidP="00357A3D">
            <w:pPr>
              <w:rPr>
                <w:rFonts w:ascii="Arial Narrow" w:hAnsi="Arial Narrow" w:cs="Arial"/>
                <w:sz w:val="18"/>
                <w:szCs w:val="18"/>
              </w:rPr>
            </w:pPr>
          </w:p>
        </w:tc>
        <w:tc>
          <w:tcPr>
            <w:tcW w:w="2362" w:type="dxa"/>
          </w:tcPr>
          <w:p w14:paraId="7AA32C32" w14:textId="77777777" w:rsidR="00CD7655" w:rsidRPr="00CD7655" w:rsidRDefault="00CD7655" w:rsidP="00357A3D">
            <w:pPr>
              <w:rPr>
                <w:rFonts w:ascii="Arial Narrow" w:hAnsi="Arial Narrow" w:cs="Arial"/>
                <w:sz w:val="18"/>
                <w:szCs w:val="18"/>
              </w:rPr>
            </w:pPr>
          </w:p>
        </w:tc>
        <w:tc>
          <w:tcPr>
            <w:tcW w:w="2458" w:type="dxa"/>
          </w:tcPr>
          <w:p w14:paraId="60E374BF" w14:textId="77777777" w:rsidR="00CD7655" w:rsidRPr="00CD7655" w:rsidRDefault="00CD7655" w:rsidP="00357A3D">
            <w:pPr>
              <w:rPr>
                <w:rFonts w:ascii="Arial Narrow" w:hAnsi="Arial Narrow" w:cs="Arial"/>
                <w:sz w:val="18"/>
                <w:szCs w:val="18"/>
              </w:rPr>
            </w:pPr>
            <w:r w:rsidRPr="00CD7655">
              <w:rPr>
                <w:rFonts w:ascii="Arial Narrow" w:hAnsi="Arial Narrow" w:cs="Arial"/>
                <w:sz w:val="18"/>
                <w:szCs w:val="18"/>
              </w:rPr>
              <w:t>Cocody</w:t>
            </w:r>
          </w:p>
        </w:tc>
        <w:tc>
          <w:tcPr>
            <w:tcW w:w="2551" w:type="dxa"/>
          </w:tcPr>
          <w:p w14:paraId="1102A386" w14:textId="77777777" w:rsidR="00CD7655" w:rsidRPr="00CD7655" w:rsidRDefault="00CD7655" w:rsidP="00357A3D">
            <w:pPr>
              <w:rPr>
                <w:rFonts w:ascii="Arial Narrow" w:hAnsi="Arial Narrow" w:cs="Arial"/>
                <w:sz w:val="18"/>
                <w:szCs w:val="18"/>
              </w:rPr>
            </w:pPr>
          </w:p>
        </w:tc>
        <w:tc>
          <w:tcPr>
            <w:tcW w:w="1985" w:type="dxa"/>
          </w:tcPr>
          <w:p w14:paraId="2D4800E1" w14:textId="77777777" w:rsidR="00CD7655" w:rsidRPr="00CD7655" w:rsidRDefault="00CD7655" w:rsidP="00357A3D">
            <w:pPr>
              <w:rPr>
                <w:rFonts w:ascii="Arial Narrow" w:hAnsi="Arial Narrow" w:cs="Arial"/>
                <w:sz w:val="18"/>
                <w:szCs w:val="18"/>
              </w:rPr>
            </w:pPr>
            <w:r w:rsidRPr="00CD7655">
              <w:rPr>
                <w:rFonts w:ascii="Arial Narrow" w:hAnsi="Arial Narrow" w:cs="Arial"/>
                <w:sz w:val="18"/>
                <w:szCs w:val="18"/>
              </w:rPr>
              <w:t xml:space="preserve">Délimitation du domaine scolaire par des bornes </w:t>
            </w:r>
          </w:p>
        </w:tc>
      </w:tr>
      <w:tr w:rsidR="00CD7655" w:rsidRPr="00CD7655" w14:paraId="56F77AA4" w14:textId="77777777" w:rsidTr="00357A3D">
        <w:tc>
          <w:tcPr>
            <w:tcW w:w="1560" w:type="dxa"/>
            <w:vMerge/>
          </w:tcPr>
          <w:p w14:paraId="19E7EEC5" w14:textId="77777777" w:rsidR="00CD7655" w:rsidRPr="00CD7655" w:rsidRDefault="00CD7655" w:rsidP="00357A3D">
            <w:pPr>
              <w:rPr>
                <w:rFonts w:ascii="Arial Narrow" w:hAnsi="Arial Narrow" w:cs="Arial"/>
                <w:b/>
                <w:sz w:val="18"/>
                <w:szCs w:val="18"/>
              </w:rPr>
            </w:pPr>
          </w:p>
        </w:tc>
        <w:tc>
          <w:tcPr>
            <w:tcW w:w="2551" w:type="dxa"/>
          </w:tcPr>
          <w:p w14:paraId="71BFAC0B" w14:textId="77777777" w:rsidR="00CD7655" w:rsidRPr="00CD7655" w:rsidRDefault="00CD7655" w:rsidP="00357A3D">
            <w:pPr>
              <w:rPr>
                <w:rFonts w:ascii="Arial Narrow" w:hAnsi="Arial Narrow" w:cs="Arial"/>
                <w:sz w:val="18"/>
                <w:szCs w:val="18"/>
              </w:rPr>
            </w:pPr>
            <w:r w:rsidRPr="00CD7655">
              <w:rPr>
                <w:rFonts w:ascii="Arial Narrow" w:hAnsi="Arial Narrow" w:cs="Arial"/>
                <w:sz w:val="18"/>
                <w:szCs w:val="18"/>
              </w:rPr>
              <w:t>Occupation anarchique du domaine scolaire</w:t>
            </w:r>
          </w:p>
        </w:tc>
        <w:tc>
          <w:tcPr>
            <w:tcW w:w="2835" w:type="dxa"/>
          </w:tcPr>
          <w:p w14:paraId="61380FD7" w14:textId="77777777" w:rsidR="00CD7655" w:rsidRPr="00CD7655" w:rsidRDefault="00CD7655" w:rsidP="00357A3D">
            <w:pPr>
              <w:rPr>
                <w:rFonts w:ascii="Arial Narrow" w:hAnsi="Arial Narrow" w:cs="Arial"/>
                <w:sz w:val="18"/>
                <w:szCs w:val="18"/>
              </w:rPr>
            </w:pPr>
            <w:r w:rsidRPr="00CD7655">
              <w:rPr>
                <w:rFonts w:ascii="Arial Narrow" w:hAnsi="Arial Narrow" w:cs="Arial"/>
                <w:sz w:val="18"/>
                <w:szCs w:val="18"/>
              </w:rPr>
              <w:t>-Violation du domaine scolaire</w:t>
            </w:r>
          </w:p>
          <w:p w14:paraId="3EC49009" w14:textId="77777777" w:rsidR="00CD7655" w:rsidRPr="00CD7655" w:rsidRDefault="00CD7655" w:rsidP="00357A3D">
            <w:pPr>
              <w:rPr>
                <w:rFonts w:ascii="Arial Narrow" w:hAnsi="Arial Narrow" w:cs="Arial"/>
                <w:sz w:val="18"/>
                <w:szCs w:val="18"/>
              </w:rPr>
            </w:pPr>
            <w:r w:rsidRPr="00CD7655">
              <w:rPr>
                <w:rFonts w:ascii="Arial Narrow" w:hAnsi="Arial Narrow" w:cs="Arial"/>
                <w:sz w:val="18"/>
                <w:szCs w:val="18"/>
              </w:rPr>
              <w:t xml:space="preserve">-Non concentration des élèves </w:t>
            </w:r>
          </w:p>
          <w:p w14:paraId="15D67673" w14:textId="77777777" w:rsidR="00CD7655" w:rsidRPr="00CD7655" w:rsidRDefault="00CD7655" w:rsidP="00357A3D">
            <w:pPr>
              <w:rPr>
                <w:rFonts w:ascii="Arial Narrow" w:hAnsi="Arial Narrow" w:cs="Arial"/>
                <w:sz w:val="18"/>
                <w:szCs w:val="18"/>
              </w:rPr>
            </w:pPr>
          </w:p>
        </w:tc>
        <w:tc>
          <w:tcPr>
            <w:tcW w:w="2362" w:type="dxa"/>
          </w:tcPr>
          <w:p w14:paraId="5F8AD0B3" w14:textId="77777777" w:rsidR="00CD7655" w:rsidRPr="00CD7655" w:rsidRDefault="00CD7655" w:rsidP="00357A3D">
            <w:pPr>
              <w:rPr>
                <w:rFonts w:ascii="Arial Narrow" w:hAnsi="Arial Narrow" w:cs="Arial"/>
                <w:sz w:val="18"/>
                <w:szCs w:val="18"/>
              </w:rPr>
            </w:pPr>
            <w:r w:rsidRPr="00CD7655">
              <w:rPr>
                <w:rFonts w:ascii="Arial Narrow" w:hAnsi="Arial Narrow" w:cs="Arial"/>
                <w:sz w:val="18"/>
                <w:szCs w:val="18"/>
              </w:rPr>
              <w:t xml:space="preserve">-Chômage </w:t>
            </w:r>
          </w:p>
          <w:p w14:paraId="6B754255" w14:textId="77777777" w:rsidR="00CD7655" w:rsidRPr="00CD7655" w:rsidRDefault="00CD7655" w:rsidP="00357A3D">
            <w:pPr>
              <w:rPr>
                <w:rFonts w:ascii="Arial Narrow" w:hAnsi="Arial Narrow" w:cs="Arial"/>
                <w:sz w:val="18"/>
                <w:szCs w:val="18"/>
              </w:rPr>
            </w:pPr>
            <w:r w:rsidRPr="00CD7655">
              <w:rPr>
                <w:rFonts w:ascii="Arial Narrow" w:hAnsi="Arial Narrow" w:cs="Arial"/>
                <w:sz w:val="18"/>
                <w:szCs w:val="18"/>
              </w:rPr>
              <w:t xml:space="preserve">-Délinquance </w:t>
            </w:r>
          </w:p>
        </w:tc>
        <w:tc>
          <w:tcPr>
            <w:tcW w:w="2458" w:type="dxa"/>
          </w:tcPr>
          <w:p w14:paraId="0C7EB8E2" w14:textId="77777777" w:rsidR="00CD7655" w:rsidRPr="00CD7655" w:rsidRDefault="00CD7655" w:rsidP="00357A3D">
            <w:pPr>
              <w:rPr>
                <w:rFonts w:ascii="Arial Narrow" w:hAnsi="Arial Narrow" w:cs="Arial"/>
                <w:sz w:val="18"/>
                <w:szCs w:val="18"/>
              </w:rPr>
            </w:pPr>
            <w:r w:rsidRPr="00CD7655">
              <w:rPr>
                <w:rFonts w:ascii="Arial Narrow" w:hAnsi="Arial Narrow" w:cs="Arial"/>
                <w:sz w:val="18"/>
                <w:szCs w:val="18"/>
              </w:rPr>
              <w:t xml:space="preserve">Cocody </w:t>
            </w:r>
          </w:p>
        </w:tc>
        <w:tc>
          <w:tcPr>
            <w:tcW w:w="2551" w:type="dxa"/>
          </w:tcPr>
          <w:p w14:paraId="74876F45" w14:textId="77777777" w:rsidR="00CD7655" w:rsidRPr="00CD7655" w:rsidRDefault="00CD7655" w:rsidP="00357A3D">
            <w:pPr>
              <w:rPr>
                <w:rFonts w:ascii="Arial Narrow" w:hAnsi="Arial Narrow" w:cs="Arial"/>
                <w:sz w:val="18"/>
                <w:szCs w:val="18"/>
              </w:rPr>
            </w:pPr>
          </w:p>
        </w:tc>
        <w:tc>
          <w:tcPr>
            <w:tcW w:w="1985" w:type="dxa"/>
          </w:tcPr>
          <w:p w14:paraId="0AC49A9D" w14:textId="77777777" w:rsidR="00CD7655" w:rsidRPr="00CD7655" w:rsidRDefault="00CD7655" w:rsidP="00357A3D">
            <w:pPr>
              <w:rPr>
                <w:rFonts w:ascii="Arial Narrow" w:hAnsi="Arial Narrow" w:cs="Arial"/>
                <w:sz w:val="18"/>
                <w:szCs w:val="18"/>
              </w:rPr>
            </w:pPr>
            <w:r w:rsidRPr="00CD7655">
              <w:rPr>
                <w:rFonts w:ascii="Arial Narrow" w:hAnsi="Arial Narrow" w:cs="Arial"/>
                <w:sz w:val="18"/>
                <w:szCs w:val="18"/>
              </w:rPr>
              <w:t>-Libération du domaine scolaire</w:t>
            </w:r>
          </w:p>
          <w:p w14:paraId="336C25EB" w14:textId="77777777" w:rsidR="00CD7655" w:rsidRPr="00CD7655" w:rsidRDefault="00CD7655" w:rsidP="00357A3D">
            <w:pPr>
              <w:rPr>
                <w:rFonts w:ascii="Arial Narrow" w:hAnsi="Arial Narrow" w:cs="Arial"/>
                <w:sz w:val="18"/>
                <w:szCs w:val="18"/>
              </w:rPr>
            </w:pPr>
            <w:r w:rsidRPr="00CD7655">
              <w:rPr>
                <w:rFonts w:ascii="Arial Narrow" w:hAnsi="Arial Narrow" w:cs="Arial"/>
                <w:sz w:val="18"/>
                <w:szCs w:val="18"/>
              </w:rPr>
              <w:t xml:space="preserve">-Clôture du domaine scolaire </w:t>
            </w:r>
          </w:p>
        </w:tc>
      </w:tr>
      <w:tr w:rsidR="00CD7655" w:rsidRPr="00CD7655" w14:paraId="29DD1A11" w14:textId="77777777" w:rsidTr="00357A3D">
        <w:tc>
          <w:tcPr>
            <w:tcW w:w="1560" w:type="dxa"/>
            <w:vMerge/>
          </w:tcPr>
          <w:p w14:paraId="6F28D059" w14:textId="77777777" w:rsidR="00CD7655" w:rsidRPr="00CD7655" w:rsidRDefault="00CD7655" w:rsidP="00357A3D">
            <w:pPr>
              <w:rPr>
                <w:rFonts w:ascii="Arial Narrow" w:hAnsi="Arial Narrow" w:cs="Arial"/>
                <w:b/>
                <w:sz w:val="18"/>
                <w:szCs w:val="18"/>
              </w:rPr>
            </w:pPr>
          </w:p>
        </w:tc>
        <w:tc>
          <w:tcPr>
            <w:tcW w:w="2551" w:type="dxa"/>
          </w:tcPr>
          <w:p w14:paraId="0BCDE052" w14:textId="77777777" w:rsidR="00CD7655" w:rsidRPr="00CD7655" w:rsidRDefault="00CD7655" w:rsidP="00357A3D">
            <w:pPr>
              <w:rPr>
                <w:rFonts w:ascii="Arial Narrow" w:hAnsi="Arial Narrow" w:cs="Arial"/>
                <w:sz w:val="18"/>
                <w:szCs w:val="18"/>
              </w:rPr>
            </w:pPr>
            <w:r w:rsidRPr="00CD7655">
              <w:rPr>
                <w:rFonts w:ascii="Arial Narrow" w:hAnsi="Arial Narrow" w:cs="Arial"/>
                <w:sz w:val="18"/>
                <w:szCs w:val="18"/>
              </w:rPr>
              <w:t>Manque d’écoles publiques et d’écoles communautaire</w:t>
            </w:r>
          </w:p>
        </w:tc>
        <w:tc>
          <w:tcPr>
            <w:tcW w:w="2835" w:type="dxa"/>
          </w:tcPr>
          <w:p w14:paraId="7423522C" w14:textId="77777777" w:rsidR="00CD7655" w:rsidRPr="00CD7655" w:rsidRDefault="00CD7655" w:rsidP="00357A3D">
            <w:pPr>
              <w:rPr>
                <w:rFonts w:ascii="Arial Narrow" w:hAnsi="Arial Narrow" w:cs="Arial"/>
                <w:sz w:val="18"/>
                <w:szCs w:val="18"/>
              </w:rPr>
            </w:pPr>
            <w:r w:rsidRPr="00CD7655">
              <w:rPr>
                <w:rFonts w:ascii="Arial Narrow" w:hAnsi="Arial Narrow" w:cs="Arial"/>
                <w:sz w:val="18"/>
                <w:szCs w:val="18"/>
              </w:rPr>
              <w:t xml:space="preserve">Manque d’espaces ? </w:t>
            </w:r>
          </w:p>
        </w:tc>
        <w:tc>
          <w:tcPr>
            <w:tcW w:w="2362" w:type="dxa"/>
          </w:tcPr>
          <w:p w14:paraId="0A145E85" w14:textId="77777777" w:rsidR="00CD7655" w:rsidRPr="00CD7655" w:rsidRDefault="00CD7655" w:rsidP="00357A3D">
            <w:pPr>
              <w:rPr>
                <w:rFonts w:ascii="Arial Narrow" w:hAnsi="Arial Narrow" w:cs="Arial"/>
                <w:sz w:val="18"/>
                <w:szCs w:val="18"/>
              </w:rPr>
            </w:pPr>
            <w:r w:rsidRPr="00CD7655">
              <w:rPr>
                <w:rFonts w:ascii="Arial Narrow" w:hAnsi="Arial Narrow" w:cs="Arial"/>
                <w:sz w:val="18"/>
                <w:szCs w:val="18"/>
              </w:rPr>
              <w:t xml:space="preserve">-Cherté des études </w:t>
            </w:r>
          </w:p>
          <w:p w14:paraId="4A7AC399" w14:textId="77777777" w:rsidR="00CD7655" w:rsidRPr="00CD7655" w:rsidRDefault="00CD7655" w:rsidP="00357A3D">
            <w:pPr>
              <w:rPr>
                <w:rFonts w:ascii="Arial Narrow" w:hAnsi="Arial Narrow" w:cs="Arial"/>
                <w:sz w:val="18"/>
                <w:szCs w:val="18"/>
              </w:rPr>
            </w:pPr>
            <w:r w:rsidRPr="00CD7655">
              <w:rPr>
                <w:rFonts w:ascii="Arial Narrow" w:hAnsi="Arial Narrow" w:cs="Arial"/>
                <w:sz w:val="18"/>
                <w:szCs w:val="18"/>
              </w:rPr>
              <w:t>-Prolifération des écoles privées</w:t>
            </w:r>
          </w:p>
          <w:p w14:paraId="62AE8FA9" w14:textId="77777777" w:rsidR="00CD7655" w:rsidRPr="00CD7655" w:rsidRDefault="00CD7655" w:rsidP="00357A3D">
            <w:pPr>
              <w:rPr>
                <w:rFonts w:ascii="Arial Narrow" w:hAnsi="Arial Narrow" w:cs="Arial"/>
                <w:sz w:val="18"/>
                <w:szCs w:val="18"/>
              </w:rPr>
            </w:pPr>
            <w:r w:rsidRPr="00CD7655">
              <w:rPr>
                <w:rFonts w:ascii="Arial Narrow" w:hAnsi="Arial Narrow" w:cs="Arial"/>
                <w:sz w:val="18"/>
                <w:szCs w:val="18"/>
              </w:rPr>
              <w:t>-Faible taux de scolarisation</w:t>
            </w:r>
          </w:p>
          <w:p w14:paraId="5DCA2062" w14:textId="77777777" w:rsidR="00CD7655" w:rsidRPr="00CD7655" w:rsidRDefault="00CD7655" w:rsidP="00357A3D">
            <w:pPr>
              <w:rPr>
                <w:rFonts w:ascii="Arial Narrow" w:hAnsi="Arial Narrow" w:cs="Arial"/>
                <w:sz w:val="18"/>
                <w:szCs w:val="18"/>
              </w:rPr>
            </w:pPr>
          </w:p>
        </w:tc>
        <w:tc>
          <w:tcPr>
            <w:tcW w:w="2458" w:type="dxa"/>
          </w:tcPr>
          <w:p w14:paraId="2E492F36" w14:textId="77777777" w:rsidR="00CD7655" w:rsidRPr="00CD7655" w:rsidRDefault="00CD7655" w:rsidP="00357A3D">
            <w:pPr>
              <w:rPr>
                <w:rFonts w:ascii="Arial Narrow" w:hAnsi="Arial Narrow" w:cs="Arial"/>
                <w:sz w:val="18"/>
                <w:szCs w:val="18"/>
              </w:rPr>
            </w:pPr>
            <w:r w:rsidRPr="00CD7655">
              <w:rPr>
                <w:rFonts w:ascii="Arial Narrow" w:hAnsi="Arial Narrow" w:cs="Arial"/>
                <w:sz w:val="18"/>
                <w:szCs w:val="18"/>
              </w:rPr>
              <w:t>Keneyadji, Baracorodji, Nafadji Coulou, Namalé1, Bamo, Samakébougou, Dialakorodji village, N’Gabacoro,</w:t>
            </w:r>
            <w:r w:rsidRPr="00CD7655">
              <w:rPr>
                <w:rFonts w:ascii="Arial Narrow" w:hAnsi="Arial Narrow" w:cs="Arial"/>
                <w:sz w:val="18"/>
                <w:szCs w:val="18"/>
                <w:lang w:val="en-US"/>
              </w:rPr>
              <w:t xml:space="preserve"> Secteur III, </w:t>
            </w:r>
            <w:r w:rsidRPr="00CD7655">
              <w:rPr>
                <w:rFonts w:ascii="Arial Narrow" w:hAnsi="Arial Narrow" w:cs="Arial"/>
                <w:sz w:val="18"/>
                <w:szCs w:val="18"/>
              </w:rPr>
              <w:t>Lafiala, Secteur II, Plateau,</w:t>
            </w:r>
          </w:p>
        </w:tc>
        <w:tc>
          <w:tcPr>
            <w:tcW w:w="2551" w:type="dxa"/>
          </w:tcPr>
          <w:p w14:paraId="48A4FBC4" w14:textId="77777777" w:rsidR="00CD7655" w:rsidRPr="00CD7655" w:rsidRDefault="00CD7655" w:rsidP="00357A3D">
            <w:pPr>
              <w:rPr>
                <w:rFonts w:ascii="Arial Narrow" w:hAnsi="Arial Narrow" w:cs="Arial"/>
                <w:sz w:val="18"/>
                <w:szCs w:val="18"/>
              </w:rPr>
            </w:pPr>
            <w:r w:rsidRPr="00CD7655">
              <w:rPr>
                <w:rFonts w:ascii="Arial Narrow" w:hAnsi="Arial Narrow" w:cs="Arial"/>
                <w:sz w:val="18"/>
                <w:szCs w:val="18"/>
              </w:rPr>
              <w:t xml:space="preserve">Existence d’enfants scolarisables </w:t>
            </w:r>
          </w:p>
        </w:tc>
        <w:tc>
          <w:tcPr>
            <w:tcW w:w="1985" w:type="dxa"/>
          </w:tcPr>
          <w:p w14:paraId="7C5B5D2D" w14:textId="77777777" w:rsidR="00CD7655" w:rsidRPr="00CD7655" w:rsidRDefault="00CD7655" w:rsidP="00357A3D">
            <w:pPr>
              <w:rPr>
                <w:rFonts w:ascii="Arial Narrow" w:hAnsi="Arial Narrow" w:cs="Arial"/>
                <w:sz w:val="18"/>
                <w:szCs w:val="18"/>
              </w:rPr>
            </w:pPr>
            <w:r w:rsidRPr="00CD7655">
              <w:rPr>
                <w:rFonts w:ascii="Arial Narrow" w:hAnsi="Arial Narrow" w:cs="Arial"/>
                <w:sz w:val="18"/>
                <w:szCs w:val="18"/>
              </w:rPr>
              <w:t>-Création d’une école publique</w:t>
            </w:r>
          </w:p>
          <w:p w14:paraId="5812726B" w14:textId="77777777" w:rsidR="00CD7655" w:rsidRPr="00CD7655" w:rsidRDefault="00CD7655" w:rsidP="00357A3D">
            <w:pPr>
              <w:rPr>
                <w:rFonts w:ascii="Arial Narrow" w:hAnsi="Arial Narrow" w:cs="Arial"/>
                <w:sz w:val="18"/>
                <w:szCs w:val="18"/>
              </w:rPr>
            </w:pPr>
            <w:r w:rsidRPr="00CD7655">
              <w:rPr>
                <w:rFonts w:ascii="Arial Narrow" w:hAnsi="Arial Narrow" w:cs="Arial"/>
                <w:sz w:val="18"/>
                <w:szCs w:val="18"/>
              </w:rPr>
              <w:t>-Création d’une école communautaire</w:t>
            </w:r>
          </w:p>
          <w:p w14:paraId="56BC6270" w14:textId="77777777" w:rsidR="00CD7655" w:rsidRPr="00CD7655" w:rsidRDefault="00CD7655" w:rsidP="00357A3D">
            <w:pPr>
              <w:rPr>
                <w:rFonts w:ascii="Arial Narrow" w:hAnsi="Arial Narrow" w:cs="Arial"/>
                <w:sz w:val="18"/>
                <w:szCs w:val="18"/>
              </w:rPr>
            </w:pPr>
            <w:r w:rsidRPr="00CD7655">
              <w:rPr>
                <w:rFonts w:ascii="Arial Narrow" w:hAnsi="Arial Narrow" w:cs="Arial"/>
                <w:sz w:val="18"/>
                <w:szCs w:val="18"/>
              </w:rPr>
              <w:t>-Implication de la mairie pour accélérer le processus de création</w:t>
            </w:r>
          </w:p>
          <w:p w14:paraId="14194E4A" w14:textId="77777777" w:rsidR="00CD7655" w:rsidRPr="00CD7655" w:rsidRDefault="00CD7655" w:rsidP="00357A3D">
            <w:pPr>
              <w:rPr>
                <w:rFonts w:ascii="Arial Narrow" w:hAnsi="Arial Narrow" w:cs="Arial"/>
                <w:sz w:val="18"/>
                <w:szCs w:val="18"/>
              </w:rPr>
            </w:pPr>
            <w:r w:rsidRPr="00CD7655">
              <w:rPr>
                <w:rFonts w:ascii="Arial Narrow" w:hAnsi="Arial Narrow" w:cs="Arial"/>
                <w:sz w:val="18"/>
                <w:szCs w:val="18"/>
              </w:rPr>
              <w:t xml:space="preserve">-Identification d’espaces pour la création d’écoles </w:t>
            </w:r>
          </w:p>
        </w:tc>
      </w:tr>
      <w:tr w:rsidR="00CD7655" w:rsidRPr="00CD7655" w14:paraId="51BB4A11" w14:textId="77777777" w:rsidTr="00357A3D">
        <w:tc>
          <w:tcPr>
            <w:tcW w:w="1560" w:type="dxa"/>
            <w:vMerge/>
          </w:tcPr>
          <w:p w14:paraId="223DC5F6" w14:textId="77777777" w:rsidR="00CD7655" w:rsidRPr="00CD7655" w:rsidRDefault="00CD7655" w:rsidP="00357A3D">
            <w:pPr>
              <w:rPr>
                <w:rFonts w:ascii="Arial Narrow" w:hAnsi="Arial Narrow" w:cs="Arial"/>
                <w:b/>
                <w:sz w:val="18"/>
                <w:szCs w:val="18"/>
              </w:rPr>
            </w:pPr>
          </w:p>
        </w:tc>
        <w:tc>
          <w:tcPr>
            <w:tcW w:w="2551" w:type="dxa"/>
          </w:tcPr>
          <w:p w14:paraId="36E0224B" w14:textId="77777777" w:rsidR="00CD7655" w:rsidRPr="00CD7655" w:rsidRDefault="00CD7655" w:rsidP="00357A3D">
            <w:pPr>
              <w:rPr>
                <w:rFonts w:ascii="Arial Narrow" w:hAnsi="Arial Narrow" w:cs="Arial"/>
                <w:sz w:val="18"/>
                <w:szCs w:val="18"/>
              </w:rPr>
            </w:pPr>
            <w:r w:rsidRPr="00CD7655">
              <w:rPr>
                <w:rFonts w:ascii="Arial Narrow" w:hAnsi="Arial Narrow" w:cs="Arial"/>
                <w:sz w:val="18"/>
                <w:szCs w:val="18"/>
              </w:rPr>
              <w:t>Insuffisance de salles de classes</w:t>
            </w:r>
          </w:p>
        </w:tc>
        <w:tc>
          <w:tcPr>
            <w:tcW w:w="2835" w:type="dxa"/>
          </w:tcPr>
          <w:p w14:paraId="4F906C5D" w14:textId="77777777" w:rsidR="00CD7655" w:rsidRPr="00CD7655" w:rsidRDefault="00CD7655" w:rsidP="00357A3D">
            <w:pPr>
              <w:rPr>
                <w:rFonts w:ascii="Arial Narrow" w:hAnsi="Arial Narrow" w:cs="Arial"/>
                <w:sz w:val="18"/>
                <w:szCs w:val="18"/>
              </w:rPr>
            </w:pPr>
          </w:p>
        </w:tc>
        <w:tc>
          <w:tcPr>
            <w:tcW w:w="2362" w:type="dxa"/>
          </w:tcPr>
          <w:p w14:paraId="729A12CF" w14:textId="77777777" w:rsidR="00CD7655" w:rsidRPr="00CD7655" w:rsidRDefault="00CD7655" w:rsidP="00357A3D">
            <w:pPr>
              <w:rPr>
                <w:rFonts w:ascii="Arial Narrow" w:hAnsi="Arial Narrow" w:cs="Arial"/>
                <w:sz w:val="18"/>
                <w:szCs w:val="18"/>
              </w:rPr>
            </w:pPr>
          </w:p>
        </w:tc>
        <w:tc>
          <w:tcPr>
            <w:tcW w:w="2458" w:type="dxa"/>
          </w:tcPr>
          <w:p w14:paraId="1BD0860A" w14:textId="77777777" w:rsidR="00CD7655" w:rsidRPr="00CD7655" w:rsidRDefault="00CD7655" w:rsidP="00357A3D">
            <w:pPr>
              <w:rPr>
                <w:rFonts w:ascii="Arial Narrow" w:hAnsi="Arial Narrow" w:cs="Arial"/>
                <w:sz w:val="18"/>
                <w:szCs w:val="18"/>
              </w:rPr>
            </w:pPr>
            <w:r w:rsidRPr="00CD7655">
              <w:rPr>
                <w:rFonts w:ascii="Arial Narrow" w:hAnsi="Arial Narrow" w:cs="Arial"/>
                <w:sz w:val="18"/>
                <w:szCs w:val="18"/>
              </w:rPr>
              <w:t>Cocody, N’Teguedo COULIBALY, N’Teguedo NIARE, Samakébougou</w:t>
            </w:r>
          </w:p>
        </w:tc>
        <w:tc>
          <w:tcPr>
            <w:tcW w:w="2551" w:type="dxa"/>
          </w:tcPr>
          <w:p w14:paraId="29B2E468" w14:textId="77777777" w:rsidR="00CD7655" w:rsidRPr="00CD7655" w:rsidRDefault="00CD7655" w:rsidP="00357A3D">
            <w:pPr>
              <w:rPr>
                <w:rFonts w:ascii="Arial Narrow" w:hAnsi="Arial Narrow" w:cs="Arial"/>
                <w:sz w:val="18"/>
                <w:szCs w:val="18"/>
              </w:rPr>
            </w:pPr>
            <w:r w:rsidRPr="00CD7655">
              <w:rPr>
                <w:rFonts w:ascii="Arial Narrow" w:hAnsi="Arial Narrow" w:cs="Arial"/>
                <w:sz w:val="18"/>
                <w:szCs w:val="18"/>
              </w:rPr>
              <w:t>Existence des apprenants</w:t>
            </w:r>
          </w:p>
        </w:tc>
        <w:tc>
          <w:tcPr>
            <w:tcW w:w="1985" w:type="dxa"/>
          </w:tcPr>
          <w:p w14:paraId="4EF13B27" w14:textId="77777777" w:rsidR="00CD7655" w:rsidRPr="00CD7655" w:rsidRDefault="00CD7655" w:rsidP="00357A3D">
            <w:pPr>
              <w:rPr>
                <w:rFonts w:ascii="Arial Narrow" w:hAnsi="Arial Narrow" w:cs="Arial"/>
                <w:sz w:val="18"/>
                <w:szCs w:val="18"/>
              </w:rPr>
            </w:pPr>
            <w:r w:rsidRPr="00CD7655">
              <w:rPr>
                <w:rFonts w:ascii="Arial Narrow" w:hAnsi="Arial Narrow" w:cs="Arial"/>
                <w:sz w:val="18"/>
                <w:szCs w:val="18"/>
              </w:rPr>
              <w:t>-Constructions de nouvelles salles de classes</w:t>
            </w:r>
          </w:p>
          <w:p w14:paraId="17772B0D" w14:textId="77777777" w:rsidR="00CD7655" w:rsidRPr="00CD7655" w:rsidRDefault="00CD7655" w:rsidP="00357A3D">
            <w:pPr>
              <w:rPr>
                <w:rFonts w:ascii="Arial Narrow" w:hAnsi="Arial Narrow" w:cs="Arial"/>
                <w:sz w:val="18"/>
                <w:szCs w:val="18"/>
              </w:rPr>
            </w:pPr>
            <w:r w:rsidRPr="00CD7655">
              <w:rPr>
                <w:rFonts w:ascii="Arial Narrow" w:hAnsi="Arial Narrow" w:cs="Arial"/>
                <w:sz w:val="18"/>
                <w:szCs w:val="18"/>
              </w:rPr>
              <w:t xml:space="preserve">-Réhabilitation des anciennes </w:t>
            </w:r>
          </w:p>
        </w:tc>
      </w:tr>
      <w:tr w:rsidR="00CD7655" w:rsidRPr="00CD7655" w14:paraId="775AD51A" w14:textId="77777777" w:rsidTr="00357A3D">
        <w:tc>
          <w:tcPr>
            <w:tcW w:w="1560" w:type="dxa"/>
            <w:vMerge/>
          </w:tcPr>
          <w:p w14:paraId="19155ECC" w14:textId="77777777" w:rsidR="00CD7655" w:rsidRPr="00CD7655" w:rsidRDefault="00CD7655" w:rsidP="00357A3D">
            <w:pPr>
              <w:rPr>
                <w:rFonts w:ascii="Arial Narrow" w:hAnsi="Arial Narrow" w:cs="Arial"/>
                <w:b/>
                <w:sz w:val="18"/>
                <w:szCs w:val="18"/>
              </w:rPr>
            </w:pPr>
          </w:p>
        </w:tc>
        <w:tc>
          <w:tcPr>
            <w:tcW w:w="2551" w:type="dxa"/>
          </w:tcPr>
          <w:p w14:paraId="63E26BCF" w14:textId="77777777" w:rsidR="00CD7655" w:rsidRPr="00CD7655" w:rsidRDefault="00CD7655" w:rsidP="00357A3D">
            <w:pPr>
              <w:rPr>
                <w:rFonts w:ascii="Arial Narrow" w:hAnsi="Arial Narrow" w:cs="Arial"/>
                <w:sz w:val="18"/>
                <w:szCs w:val="18"/>
              </w:rPr>
            </w:pPr>
            <w:r w:rsidRPr="00CD7655">
              <w:rPr>
                <w:rFonts w:ascii="Arial Narrow" w:hAnsi="Arial Narrow" w:cs="Arial"/>
                <w:sz w:val="18"/>
                <w:szCs w:val="18"/>
              </w:rPr>
              <w:t xml:space="preserve">Espace rétrécit (domaine scolaire </w:t>
            </w:r>
          </w:p>
        </w:tc>
        <w:tc>
          <w:tcPr>
            <w:tcW w:w="2835" w:type="dxa"/>
          </w:tcPr>
          <w:p w14:paraId="004ECAC8" w14:textId="77777777" w:rsidR="00CD7655" w:rsidRPr="00CD7655" w:rsidRDefault="00CD7655" w:rsidP="00357A3D">
            <w:pPr>
              <w:rPr>
                <w:rFonts w:ascii="Arial Narrow" w:hAnsi="Arial Narrow" w:cs="Arial"/>
                <w:sz w:val="18"/>
                <w:szCs w:val="18"/>
              </w:rPr>
            </w:pPr>
          </w:p>
        </w:tc>
        <w:tc>
          <w:tcPr>
            <w:tcW w:w="2362" w:type="dxa"/>
          </w:tcPr>
          <w:p w14:paraId="69C60151" w14:textId="77777777" w:rsidR="00CD7655" w:rsidRPr="00CD7655" w:rsidRDefault="00CD7655" w:rsidP="00357A3D">
            <w:pPr>
              <w:rPr>
                <w:rFonts w:ascii="Arial Narrow" w:hAnsi="Arial Narrow" w:cs="Arial"/>
                <w:sz w:val="18"/>
                <w:szCs w:val="18"/>
              </w:rPr>
            </w:pPr>
            <w:r w:rsidRPr="00CD7655">
              <w:rPr>
                <w:rFonts w:ascii="Arial Narrow" w:hAnsi="Arial Narrow" w:cs="Arial"/>
                <w:sz w:val="18"/>
                <w:szCs w:val="18"/>
              </w:rPr>
              <w:t xml:space="preserve">-Délinquance </w:t>
            </w:r>
          </w:p>
        </w:tc>
        <w:tc>
          <w:tcPr>
            <w:tcW w:w="2458" w:type="dxa"/>
          </w:tcPr>
          <w:p w14:paraId="6C2D7623" w14:textId="77777777" w:rsidR="00CD7655" w:rsidRPr="00CD7655" w:rsidRDefault="00CD7655" w:rsidP="00357A3D">
            <w:pPr>
              <w:rPr>
                <w:rFonts w:ascii="Arial Narrow" w:hAnsi="Arial Narrow" w:cs="Arial"/>
                <w:sz w:val="18"/>
                <w:szCs w:val="18"/>
              </w:rPr>
            </w:pPr>
            <w:r w:rsidRPr="00CD7655">
              <w:rPr>
                <w:rFonts w:ascii="Arial Narrow" w:hAnsi="Arial Narrow" w:cs="Arial"/>
                <w:sz w:val="18"/>
                <w:szCs w:val="18"/>
              </w:rPr>
              <w:t>Kognoumani</w:t>
            </w:r>
          </w:p>
        </w:tc>
        <w:tc>
          <w:tcPr>
            <w:tcW w:w="2551" w:type="dxa"/>
          </w:tcPr>
          <w:p w14:paraId="271A12A7" w14:textId="77777777" w:rsidR="00CD7655" w:rsidRPr="00CD7655" w:rsidRDefault="00CD7655" w:rsidP="00357A3D">
            <w:pPr>
              <w:rPr>
                <w:rFonts w:ascii="Arial Narrow" w:hAnsi="Arial Narrow" w:cs="Arial"/>
                <w:sz w:val="18"/>
                <w:szCs w:val="18"/>
              </w:rPr>
            </w:pPr>
          </w:p>
        </w:tc>
        <w:tc>
          <w:tcPr>
            <w:tcW w:w="1985" w:type="dxa"/>
          </w:tcPr>
          <w:p w14:paraId="2E4A66E9" w14:textId="77777777" w:rsidR="00CD7655" w:rsidRPr="00CD7655" w:rsidRDefault="00CD7655" w:rsidP="00357A3D">
            <w:pPr>
              <w:rPr>
                <w:rFonts w:ascii="Arial Narrow" w:hAnsi="Arial Narrow" w:cs="Arial"/>
                <w:sz w:val="18"/>
                <w:szCs w:val="18"/>
              </w:rPr>
            </w:pPr>
            <w:r w:rsidRPr="00CD7655">
              <w:rPr>
                <w:rFonts w:ascii="Arial Narrow" w:hAnsi="Arial Narrow" w:cs="Arial"/>
                <w:sz w:val="18"/>
                <w:szCs w:val="18"/>
              </w:rPr>
              <w:t>Aménagement de l’espace scolaire</w:t>
            </w:r>
          </w:p>
        </w:tc>
      </w:tr>
      <w:tr w:rsidR="00CD7655" w:rsidRPr="00CD7655" w14:paraId="6911F222" w14:textId="77777777" w:rsidTr="00357A3D">
        <w:tc>
          <w:tcPr>
            <w:tcW w:w="1560" w:type="dxa"/>
            <w:vMerge/>
          </w:tcPr>
          <w:p w14:paraId="72AE4C31" w14:textId="77777777" w:rsidR="00CD7655" w:rsidRPr="00CD7655" w:rsidRDefault="00CD7655" w:rsidP="00357A3D">
            <w:pPr>
              <w:rPr>
                <w:rFonts w:ascii="Arial Narrow" w:hAnsi="Arial Narrow" w:cs="Arial"/>
                <w:b/>
                <w:sz w:val="18"/>
                <w:szCs w:val="18"/>
              </w:rPr>
            </w:pPr>
          </w:p>
        </w:tc>
        <w:tc>
          <w:tcPr>
            <w:tcW w:w="2551" w:type="dxa"/>
          </w:tcPr>
          <w:p w14:paraId="23ADD67C" w14:textId="77777777" w:rsidR="00CD7655" w:rsidRPr="00CD7655" w:rsidRDefault="00CD7655" w:rsidP="00357A3D">
            <w:pPr>
              <w:rPr>
                <w:rFonts w:ascii="Arial Narrow" w:hAnsi="Arial Narrow" w:cs="Arial"/>
                <w:sz w:val="18"/>
                <w:szCs w:val="18"/>
              </w:rPr>
            </w:pPr>
            <w:r w:rsidRPr="00CD7655">
              <w:rPr>
                <w:rFonts w:ascii="Arial Narrow" w:hAnsi="Arial Narrow" w:cs="Arial"/>
                <w:sz w:val="18"/>
                <w:szCs w:val="18"/>
              </w:rPr>
              <w:t xml:space="preserve">Insuffisance de personnel / d’enseignants </w:t>
            </w:r>
          </w:p>
        </w:tc>
        <w:tc>
          <w:tcPr>
            <w:tcW w:w="2835" w:type="dxa"/>
          </w:tcPr>
          <w:p w14:paraId="5F0A0F10" w14:textId="77777777" w:rsidR="00CD7655" w:rsidRPr="00CD7655" w:rsidRDefault="00CD7655" w:rsidP="00357A3D">
            <w:pPr>
              <w:rPr>
                <w:rFonts w:ascii="Arial Narrow" w:hAnsi="Arial Narrow" w:cs="Arial"/>
                <w:sz w:val="18"/>
                <w:szCs w:val="18"/>
              </w:rPr>
            </w:pPr>
          </w:p>
        </w:tc>
        <w:tc>
          <w:tcPr>
            <w:tcW w:w="2362" w:type="dxa"/>
          </w:tcPr>
          <w:p w14:paraId="1FF0C59C" w14:textId="77777777" w:rsidR="00CD7655" w:rsidRPr="00CD7655" w:rsidRDefault="00CD7655" w:rsidP="00357A3D">
            <w:pPr>
              <w:rPr>
                <w:rFonts w:ascii="Arial Narrow" w:hAnsi="Arial Narrow" w:cs="Arial"/>
                <w:sz w:val="18"/>
                <w:szCs w:val="18"/>
              </w:rPr>
            </w:pPr>
          </w:p>
        </w:tc>
        <w:tc>
          <w:tcPr>
            <w:tcW w:w="2458" w:type="dxa"/>
          </w:tcPr>
          <w:p w14:paraId="72D9C19E" w14:textId="77777777" w:rsidR="00CD7655" w:rsidRPr="00CD7655" w:rsidRDefault="00CD7655" w:rsidP="00357A3D">
            <w:pPr>
              <w:rPr>
                <w:rFonts w:ascii="Arial Narrow" w:hAnsi="Arial Narrow" w:cs="Arial"/>
                <w:sz w:val="18"/>
                <w:szCs w:val="18"/>
              </w:rPr>
            </w:pPr>
            <w:r w:rsidRPr="00CD7655">
              <w:rPr>
                <w:rFonts w:ascii="Arial Narrow" w:hAnsi="Arial Narrow" w:cs="Arial"/>
                <w:sz w:val="18"/>
                <w:szCs w:val="18"/>
              </w:rPr>
              <w:t>N’Teguedo COULIBALY, N’Teguedo NIARE, Samakébougou</w:t>
            </w:r>
          </w:p>
        </w:tc>
        <w:tc>
          <w:tcPr>
            <w:tcW w:w="2551" w:type="dxa"/>
          </w:tcPr>
          <w:p w14:paraId="26E5C356" w14:textId="77777777" w:rsidR="00CD7655" w:rsidRPr="00CD7655" w:rsidRDefault="00CD7655" w:rsidP="00357A3D">
            <w:pPr>
              <w:rPr>
                <w:rFonts w:ascii="Arial Narrow" w:hAnsi="Arial Narrow" w:cs="Arial"/>
                <w:sz w:val="18"/>
                <w:szCs w:val="18"/>
              </w:rPr>
            </w:pPr>
            <w:r w:rsidRPr="00CD7655">
              <w:rPr>
                <w:rFonts w:ascii="Arial Narrow" w:hAnsi="Arial Narrow" w:cs="Arial"/>
                <w:sz w:val="18"/>
                <w:szCs w:val="18"/>
              </w:rPr>
              <w:t>Existence d’espace pour la construction des salles de classes</w:t>
            </w:r>
          </w:p>
        </w:tc>
        <w:tc>
          <w:tcPr>
            <w:tcW w:w="1985" w:type="dxa"/>
          </w:tcPr>
          <w:p w14:paraId="5783744F" w14:textId="77777777" w:rsidR="00CD7655" w:rsidRPr="00CD7655" w:rsidRDefault="00CD7655" w:rsidP="00357A3D">
            <w:pPr>
              <w:rPr>
                <w:rFonts w:ascii="Arial Narrow" w:hAnsi="Arial Narrow" w:cs="Arial"/>
                <w:sz w:val="18"/>
                <w:szCs w:val="18"/>
              </w:rPr>
            </w:pPr>
          </w:p>
        </w:tc>
      </w:tr>
      <w:tr w:rsidR="00CD7655" w:rsidRPr="00CD7655" w14:paraId="35DCCADD" w14:textId="77777777" w:rsidTr="00357A3D">
        <w:tc>
          <w:tcPr>
            <w:tcW w:w="1560" w:type="dxa"/>
            <w:vMerge/>
          </w:tcPr>
          <w:p w14:paraId="7082F0B8" w14:textId="77777777" w:rsidR="00CD7655" w:rsidRPr="00CD7655" w:rsidRDefault="00CD7655" w:rsidP="00357A3D">
            <w:pPr>
              <w:rPr>
                <w:rFonts w:ascii="Arial Narrow" w:hAnsi="Arial Narrow" w:cs="Arial"/>
                <w:b/>
                <w:sz w:val="18"/>
                <w:szCs w:val="18"/>
              </w:rPr>
            </w:pPr>
          </w:p>
        </w:tc>
        <w:tc>
          <w:tcPr>
            <w:tcW w:w="2551" w:type="dxa"/>
          </w:tcPr>
          <w:p w14:paraId="6A59B209" w14:textId="77777777" w:rsidR="00CD7655" w:rsidRPr="00CD7655" w:rsidRDefault="00CD7655" w:rsidP="00357A3D">
            <w:pPr>
              <w:rPr>
                <w:rFonts w:ascii="Arial Narrow" w:hAnsi="Arial Narrow" w:cs="Arial"/>
                <w:sz w:val="18"/>
                <w:szCs w:val="18"/>
              </w:rPr>
            </w:pPr>
            <w:r w:rsidRPr="00CD7655">
              <w:rPr>
                <w:rFonts w:ascii="Arial Narrow" w:hAnsi="Arial Narrow" w:cs="Arial"/>
                <w:sz w:val="18"/>
                <w:szCs w:val="18"/>
              </w:rPr>
              <w:t>Insuffisance de personnel qualifié</w:t>
            </w:r>
          </w:p>
        </w:tc>
        <w:tc>
          <w:tcPr>
            <w:tcW w:w="2835" w:type="dxa"/>
          </w:tcPr>
          <w:p w14:paraId="0E0FF264" w14:textId="77777777" w:rsidR="00CD7655" w:rsidRPr="00CD7655" w:rsidRDefault="00CD7655" w:rsidP="00357A3D">
            <w:pPr>
              <w:rPr>
                <w:rFonts w:ascii="Arial Narrow" w:hAnsi="Arial Narrow" w:cs="Arial"/>
                <w:sz w:val="18"/>
                <w:szCs w:val="18"/>
              </w:rPr>
            </w:pPr>
          </w:p>
        </w:tc>
        <w:tc>
          <w:tcPr>
            <w:tcW w:w="2362" w:type="dxa"/>
          </w:tcPr>
          <w:p w14:paraId="14D2A81E" w14:textId="77777777" w:rsidR="00CD7655" w:rsidRPr="00CD7655" w:rsidRDefault="00CD7655" w:rsidP="00357A3D">
            <w:pPr>
              <w:rPr>
                <w:rFonts w:ascii="Arial Narrow" w:hAnsi="Arial Narrow" w:cs="Arial"/>
                <w:sz w:val="18"/>
                <w:szCs w:val="18"/>
              </w:rPr>
            </w:pPr>
            <w:r w:rsidRPr="00CD7655">
              <w:rPr>
                <w:rFonts w:ascii="Arial Narrow" w:hAnsi="Arial Narrow" w:cs="Arial"/>
                <w:sz w:val="18"/>
                <w:szCs w:val="18"/>
              </w:rPr>
              <w:t xml:space="preserve">Baisse du niveau des élèves </w:t>
            </w:r>
          </w:p>
        </w:tc>
        <w:tc>
          <w:tcPr>
            <w:tcW w:w="2458" w:type="dxa"/>
          </w:tcPr>
          <w:p w14:paraId="70884CCE" w14:textId="77777777" w:rsidR="00CD7655" w:rsidRPr="00CD7655" w:rsidRDefault="00CD7655" w:rsidP="00357A3D">
            <w:pPr>
              <w:rPr>
                <w:rFonts w:ascii="Arial Narrow" w:hAnsi="Arial Narrow" w:cs="Arial"/>
                <w:sz w:val="18"/>
                <w:szCs w:val="18"/>
              </w:rPr>
            </w:pPr>
            <w:r w:rsidRPr="00CD7655">
              <w:rPr>
                <w:rFonts w:ascii="Arial Narrow" w:hAnsi="Arial Narrow" w:cs="Arial"/>
                <w:sz w:val="18"/>
                <w:szCs w:val="18"/>
              </w:rPr>
              <w:t>Tous les villages</w:t>
            </w:r>
          </w:p>
        </w:tc>
        <w:tc>
          <w:tcPr>
            <w:tcW w:w="2551" w:type="dxa"/>
          </w:tcPr>
          <w:p w14:paraId="37F766BC" w14:textId="77777777" w:rsidR="00CD7655" w:rsidRPr="00CD7655" w:rsidRDefault="00CD7655" w:rsidP="00357A3D">
            <w:pPr>
              <w:rPr>
                <w:rFonts w:ascii="Arial Narrow" w:hAnsi="Arial Narrow" w:cs="Arial"/>
                <w:sz w:val="18"/>
                <w:szCs w:val="18"/>
              </w:rPr>
            </w:pPr>
            <w:r w:rsidRPr="00CD7655">
              <w:rPr>
                <w:rFonts w:ascii="Arial Narrow" w:hAnsi="Arial Narrow" w:cs="Arial"/>
                <w:sz w:val="18"/>
                <w:szCs w:val="18"/>
              </w:rPr>
              <w:t xml:space="preserve">-Existence d’écoles </w:t>
            </w:r>
          </w:p>
          <w:p w14:paraId="292D035B" w14:textId="77777777" w:rsidR="00CD7655" w:rsidRPr="00CD7655" w:rsidRDefault="00CD7655" w:rsidP="00357A3D">
            <w:pPr>
              <w:rPr>
                <w:rFonts w:ascii="Arial Narrow" w:hAnsi="Arial Narrow" w:cs="Arial"/>
                <w:sz w:val="18"/>
                <w:szCs w:val="18"/>
              </w:rPr>
            </w:pPr>
            <w:r w:rsidRPr="00CD7655">
              <w:rPr>
                <w:rFonts w:ascii="Arial Narrow" w:hAnsi="Arial Narrow" w:cs="Arial"/>
                <w:sz w:val="18"/>
                <w:szCs w:val="18"/>
              </w:rPr>
              <w:t>-Existence d’élèves</w:t>
            </w:r>
          </w:p>
        </w:tc>
        <w:tc>
          <w:tcPr>
            <w:tcW w:w="1985" w:type="dxa"/>
          </w:tcPr>
          <w:p w14:paraId="3EE6715B" w14:textId="77777777" w:rsidR="00CD7655" w:rsidRPr="00CD7655" w:rsidRDefault="00CD7655" w:rsidP="00357A3D">
            <w:pPr>
              <w:rPr>
                <w:rFonts w:ascii="Arial Narrow" w:hAnsi="Arial Narrow" w:cs="Arial"/>
                <w:sz w:val="18"/>
                <w:szCs w:val="18"/>
              </w:rPr>
            </w:pPr>
            <w:r w:rsidRPr="00CD7655">
              <w:rPr>
                <w:rFonts w:ascii="Arial Narrow" w:hAnsi="Arial Narrow" w:cs="Arial"/>
                <w:sz w:val="18"/>
                <w:szCs w:val="18"/>
              </w:rPr>
              <w:t>-Recrutement du personnel qualifié</w:t>
            </w:r>
          </w:p>
          <w:p w14:paraId="29978BD9" w14:textId="77777777" w:rsidR="00CD7655" w:rsidRPr="00CD7655" w:rsidRDefault="00CD7655" w:rsidP="00357A3D">
            <w:pPr>
              <w:rPr>
                <w:rFonts w:ascii="Arial Narrow" w:hAnsi="Arial Narrow" w:cs="Arial"/>
                <w:sz w:val="18"/>
                <w:szCs w:val="18"/>
              </w:rPr>
            </w:pPr>
            <w:r w:rsidRPr="00CD7655">
              <w:rPr>
                <w:rFonts w:ascii="Arial Narrow" w:hAnsi="Arial Narrow" w:cs="Arial"/>
                <w:sz w:val="18"/>
                <w:szCs w:val="18"/>
              </w:rPr>
              <w:t xml:space="preserve">-Formation continue des enseignants </w:t>
            </w:r>
          </w:p>
        </w:tc>
      </w:tr>
      <w:tr w:rsidR="00CD7655" w:rsidRPr="00CD7655" w14:paraId="421724A2" w14:textId="77777777" w:rsidTr="00357A3D">
        <w:tc>
          <w:tcPr>
            <w:tcW w:w="1560" w:type="dxa"/>
            <w:vMerge/>
          </w:tcPr>
          <w:p w14:paraId="725F619D" w14:textId="77777777" w:rsidR="00CD7655" w:rsidRPr="00CD7655" w:rsidRDefault="00CD7655" w:rsidP="00357A3D">
            <w:pPr>
              <w:rPr>
                <w:rFonts w:ascii="Arial Narrow" w:hAnsi="Arial Narrow" w:cs="Arial"/>
                <w:b/>
                <w:sz w:val="18"/>
                <w:szCs w:val="18"/>
              </w:rPr>
            </w:pPr>
          </w:p>
        </w:tc>
        <w:tc>
          <w:tcPr>
            <w:tcW w:w="2551" w:type="dxa"/>
          </w:tcPr>
          <w:p w14:paraId="5030C25D" w14:textId="77777777" w:rsidR="00CD7655" w:rsidRPr="00CD7655" w:rsidRDefault="00CD7655" w:rsidP="00357A3D">
            <w:pPr>
              <w:rPr>
                <w:rFonts w:ascii="Arial Narrow" w:hAnsi="Arial Narrow" w:cs="Arial"/>
                <w:sz w:val="18"/>
                <w:szCs w:val="18"/>
              </w:rPr>
            </w:pPr>
            <w:r w:rsidRPr="00CD7655">
              <w:rPr>
                <w:rFonts w:ascii="Arial Narrow" w:hAnsi="Arial Narrow" w:cs="Arial"/>
                <w:sz w:val="18"/>
                <w:szCs w:val="18"/>
              </w:rPr>
              <w:t xml:space="preserve">Inexistence de centre de formation professionnelle </w:t>
            </w:r>
          </w:p>
        </w:tc>
        <w:tc>
          <w:tcPr>
            <w:tcW w:w="2835" w:type="dxa"/>
          </w:tcPr>
          <w:p w14:paraId="799D4D36" w14:textId="77777777" w:rsidR="00CD7655" w:rsidRPr="00CD7655" w:rsidRDefault="00CD7655" w:rsidP="00357A3D">
            <w:pPr>
              <w:rPr>
                <w:rFonts w:ascii="Arial Narrow" w:hAnsi="Arial Narrow" w:cs="Arial"/>
                <w:sz w:val="18"/>
                <w:szCs w:val="18"/>
              </w:rPr>
            </w:pPr>
          </w:p>
        </w:tc>
        <w:tc>
          <w:tcPr>
            <w:tcW w:w="2362" w:type="dxa"/>
          </w:tcPr>
          <w:p w14:paraId="22A8123F" w14:textId="77777777" w:rsidR="00CD7655" w:rsidRPr="00CD7655" w:rsidRDefault="00CD7655" w:rsidP="00357A3D">
            <w:pPr>
              <w:rPr>
                <w:rFonts w:ascii="Arial Narrow" w:hAnsi="Arial Narrow" w:cs="Arial"/>
                <w:sz w:val="18"/>
                <w:szCs w:val="18"/>
              </w:rPr>
            </w:pPr>
          </w:p>
        </w:tc>
        <w:tc>
          <w:tcPr>
            <w:tcW w:w="2458" w:type="dxa"/>
          </w:tcPr>
          <w:p w14:paraId="24D0B7A8" w14:textId="77777777" w:rsidR="00CD7655" w:rsidRPr="00CD7655" w:rsidRDefault="00CD7655" w:rsidP="00357A3D">
            <w:pPr>
              <w:rPr>
                <w:rFonts w:ascii="Arial Narrow" w:hAnsi="Arial Narrow" w:cs="Arial"/>
                <w:sz w:val="18"/>
                <w:szCs w:val="18"/>
              </w:rPr>
            </w:pPr>
            <w:r w:rsidRPr="00CD7655">
              <w:rPr>
                <w:rFonts w:ascii="Arial Narrow" w:hAnsi="Arial Narrow" w:cs="Arial"/>
                <w:sz w:val="18"/>
                <w:szCs w:val="18"/>
              </w:rPr>
              <w:t xml:space="preserve">Cocody, </w:t>
            </w:r>
            <w:r w:rsidRPr="00CD7655">
              <w:rPr>
                <w:rFonts w:ascii="Arial Narrow" w:hAnsi="Arial Narrow" w:cs="Arial"/>
                <w:sz w:val="18"/>
                <w:szCs w:val="18"/>
                <w:lang w:val="en-US"/>
              </w:rPr>
              <w:t>Sibacoro,</w:t>
            </w:r>
          </w:p>
        </w:tc>
        <w:tc>
          <w:tcPr>
            <w:tcW w:w="2551" w:type="dxa"/>
          </w:tcPr>
          <w:p w14:paraId="7622676B" w14:textId="77777777" w:rsidR="00CD7655" w:rsidRPr="00CD7655" w:rsidRDefault="00CD7655" w:rsidP="00357A3D">
            <w:pPr>
              <w:rPr>
                <w:rFonts w:ascii="Arial Narrow" w:hAnsi="Arial Narrow" w:cs="Arial"/>
                <w:sz w:val="18"/>
                <w:szCs w:val="18"/>
              </w:rPr>
            </w:pPr>
          </w:p>
        </w:tc>
        <w:tc>
          <w:tcPr>
            <w:tcW w:w="1985" w:type="dxa"/>
          </w:tcPr>
          <w:p w14:paraId="20E66756" w14:textId="77777777" w:rsidR="00CD7655" w:rsidRPr="00CD7655" w:rsidRDefault="00CD7655" w:rsidP="00357A3D">
            <w:pPr>
              <w:rPr>
                <w:rFonts w:ascii="Arial Narrow" w:hAnsi="Arial Narrow" w:cs="Arial"/>
                <w:sz w:val="18"/>
                <w:szCs w:val="18"/>
              </w:rPr>
            </w:pPr>
            <w:r w:rsidRPr="00CD7655">
              <w:rPr>
                <w:rFonts w:ascii="Arial Narrow" w:hAnsi="Arial Narrow" w:cs="Arial"/>
                <w:sz w:val="18"/>
                <w:szCs w:val="18"/>
              </w:rPr>
              <w:t>Construction d’un centre de formation professionnel</w:t>
            </w:r>
          </w:p>
        </w:tc>
      </w:tr>
      <w:tr w:rsidR="00CD7655" w:rsidRPr="00CD7655" w14:paraId="220866EF" w14:textId="77777777" w:rsidTr="00357A3D">
        <w:tc>
          <w:tcPr>
            <w:tcW w:w="1560" w:type="dxa"/>
            <w:vMerge/>
          </w:tcPr>
          <w:p w14:paraId="0CE54541" w14:textId="77777777" w:rsidR="00CD7655" w:rsidRPr="00CD7655" w:rsidRDefault="00CD7655" w:rsidP="00357A3D">
            <w:pPr>
              <w:rPr>
                <w:rFonts w:ascii="Arial Narrow" w:hAnsi="Arial Narrow" w:cs="Arial"/>
                <w:b/>
                <w:sz w:val="18"/>
                <w:szCs w:val="18"/>
              </w:rPr>
            </w:pPr>
          </w:p>
        </w:tc>
        <w:tc>
          <w:tcPr>
            <w:tcW w:w="2551" w:type="dxa"/>
          </w:tcPr>
          <w:p w14:paraId="529E7F64" w14:textId="77777777" w:rsidR="00CD7655" w:rsidRPr="00CD7655" w:rsidRDefault="00CD7655" w:rsidP="00357A3D">
            <w:pPr>
              <w:rPr>
                <w:rFonts w:ascii="Arial Narrow" w:hAnsi="Arial Narrow" w:cs="Arial"/>
                <w:sz w:val="18"/>
                <w:szCs w:val="18"/>
              </w:rPr>
            </w:pPr>
            <w:r w:rsidRPr="00CD7655">
              <w:rPr>
                <w:rFonts w:ascii="Arial Narrow" w:hAnsi="Arial Narrow" w:cs="Arial"/>
                <w:sz w:val="18"/>
                <w:szCs w:val="18"/>
              </w:rPr>
              <w:t xml:space="preserve">Absence de lycée public </w:t>
            </w:r>
          </w:p>
        </w:tc>
        <w:tc>
          <w:tcPr>
            <w:tcW w:w="2835" w:type="dxa"/>
          </w:tcPr>
          <w:p w14:paraId="258A02AF" w14:textId="77777777" w:rsidR="00CD7655" w:rsidRPr="00CD7655" w:rsidRDefault="00CD7655" w:rsidP="00357A3D">
            <w:pPr>
              <w:rPr>
                <w:rFonts w:ascii="Arial Narrow" w:hAnsi="Arial Narrow" w:cs="Arial"/>
                <w:sz w:val="18"/>
                <w:szCs w:val="18"/>
              </w:rPr>
            </w:pPr>
          </w:p>
        </w:tc>
        <w:tc>
          <w:tcPr>
            <w:tcW w:w="2362" w:type="dxa"/>
          </w:tcPr>
          <w:p w14:paraId="3A95C7DF" w14:textId="77777777" w:rsidR="00CD7655" w:rsidRPr="00CD7655" w:rsidRDefault="00CD7655" w:rsidP="00357A3D">
            <w:pPr>
              <w:rPr>
                <w:rFonts w:ascii="Arial Narrow" w:hAnsi="Arial Narrow" w:cs="Arial"/>
                <w:sz w:val="18"/>
                <w:szCs w:val="18"/>
              </w:rPr>
            </w:pPr>
          </w:p>
        </w:tc>
        <w:tc>
          <w:tcPr>
            <w:tcW w:w="2458" w:type="dxa"/>
          </w:tcPr>
          <w:p w14:paraId="1F2176C1" w14:textId="77777777" w:rsidR="00CD7655" w:rsidRPr="00CD7655" w:rsidRDefault="00CD7655" w:rsidP="00357A3D">
            <w:pPr>
              <w:rPr>
                <w:rFonts w:ascii="Arial Narrow" w:hAnsi="Arial Narrow" w:cs="Arial"/>
                <w:sz w:val="18"/>
                <w:szCs w:val="18"/>
              </w:rPr>
            </w:pPr>
            <w:r w:rsidRPr="00CD7655">
              <w:rPr>
                <w:rFonts w:ascii="Arial Narrow" w:hAnsi="Arial Narrow" w:cs="Arial"/>
                <w:sz w:val="18"/>
                <w:szCs w:val="18"/>
                <w:lang w:val="en-US"/>
              </w:rPr>
              <w:t>Sibacoro,</w:t>
            </w:r>
          </w:p>
        </w:tc>
        <w:tc>
          <w:tcPr>
            <w:tcW w:w="2551" w:type="dxa"/>
          </w:tcPr>
          <w:p w14:paraId="61D57B31" w14:textId="77777777" w:rsidR="00CD7655" w:rsidRPr="00CD7655" w:rsidRDefault="00CD7655" w:rsidP="00357A3D">
            <w:pPr>
              <w:rPr>
                <w:rFonts w:ascii="Arial Narrow" w:hAnsi="Arial Narrow" w:cs="Arial"/>
                <w:sz w:val="18"/>
                <w:szCs w:val="18"/>
              </w:rPr>
            </w:pPr>
          </w:p>
        </w:tc>
        <w:tc>
          <w:tcPr>
            <w:tcW w:w="1985" w:type="dxa"/>
          </w:tcPr>
          <w:p w14:paraId="55E3DFAA" w14:textId="77777777" w:rsidR="00CD7655" w:rsidRPr="00CD7655" w:rsidRDefault="00CD7655" w:rsidP="00357A3D">
            <w:pPr>
              <w:rPr>
                <w:rFonts w:ascii="Arial Narrow" w:hAnsi="Arial Narrow" w:cs="Arial"/>
                <w:sz w:val="18"/>
                <w:szCs w:val="18"/>
              </w:rPr>
            </w:pPr>
            <w:r w:rsidRPr="00CD7655">
              <w:rPr>
                <w:rFonts w:ascii="Arial Narrow" w:hAnsi="Arial Narrow" w:cs="Arial"/>
                <w:sz w:val="18"/>
                <w:szCs w:val="18"/>
              </w:rPr>
              <w:t>Création d’un lycée public</w:t>
            </w:r>
          </w:p>
        </w:tc>
      </w:tr>
      <w:tr w:rsidR="00CD7655" w:rsidRPr="00CD7655" w14:paraId="3FA702B9" w14:textId="77777777" w:rsidTr="00357A3D">
        <w:tc>
          <w:tcPr>
            <w:tcW w:w="1560" w:type="dxa"/>
            <w:vMerge/>
          </w:tcPr>
          <w:p w14:paraId="3761A110" w14:textId="77777777" w:rsidR="00CD7655" w:rsidRPr="00CD7655" w:rsidRDefault="00CD7655" w:rsidP="00357A3D">
            <w:pPr>
              <w:rPr>
                <w:rFonts w:ascii="Arial Narrow" w:hAnsi="Arial Narrow" w:cs="Arial"/>
                <w:b/>
                <w:sz w:val="18"/>
                <w:szCs w:val="18"/>
              </w:rPr>
            </w:pPr>
          </w:p>
        </w:tc>
        <w:tc>
          <w:tcPr>
            <w:tcW w:w="2551" w:type="dxa"/>
          </w:tcPr>
          <w:p w14:paraId="376CAC2B" w14:textId="77777777" w:rsidR="00CD7655" w:rsidRPr="00CD7655" w:rsidRDefault="00CD7655" w:rsidP="00357A3D">
            <w:pPr>
              <w:rPr>
                <w:rFonts w:ascii="Arial Narrow" w:hAnsi="Arial Narrow" w:cs="Arial"/>
                <w:sz w:val="18"/>
                <w:szCs w:val="18"/>
              </w:rPr>
            </w:pPr>
          </w:p>
        </w:tc>
        <w:tc>
          <w:tcPr>
            <w:tcW w:w="2835" w:type="dxa"/>
          </w:tcPr>
          <w:p w14:paraId="5F15C0CA" w14:textId="77777777" w:rsidR="00CD7655" w:rsidRPr="00CD7655" w:rsidRDefault="00CD7655" w:rsidP="00357A3D">
            <w:pPr>
              <w:rPr>
                <w:rFonts w:ascii="Arial Narrow" w:hAnsi="Arial Narrow" w:cs="Arial"/>
                <w:sz w:val="18"/>
                <w:szCs w:val="18"/>
              </w:rPr>
            </w:pPr>
          </w:p>
        </w:tc>
        <w:tc>
          <w:tcPr>
            <w:tcW w:w="2362" w:type="dxa"/>
          </w:tcPr>
          <w:p w14:paraId="6091F70C" w14:textId="77777777" w:rsidR="00CD7655" w:rsidRPr="00CD7655" w:rsidRDefault="00CD7655" w:rsidP="00357A3D">
            <w:pPr>
              <w:rPr>
                <w:rFonts w:ascii="Arial Narrow" w:hAnsi="Arial Narrow" w:cs="Arial"/>
                <w:sz w:val="18"/>
                <w:szCs w:val="18"/>
              </w:rPr>
            </w:pPr>
          </w:p>
        </w:tc>
        <w:tc>
          <w:tcPr>
            <w:tcW w:w="2458" w:type="dxa"/>
          </w:tcPr>
          <w:p w14:paraId="5ABF7640" w14:textId="77777777" w:rsidR="00CD7655" w:rsidRPr="00CD7655" w:rsidRDefault="00CD7655" w:rsidP="00357A3D">
            <w:pPr>
              <w:rPr>
                <w:rFonts w:ascii="Arial Narrow" w:hAnsi="Arial Narrow" w:cs="Arial"/>
                <w:sz w:val="18"/>
                <w:szCs w:val="18"/>
              </w:rPr>
            </w:pPr>
            <w:r w:rsidRPr="00CD7655">
              <w:rPr>
                <w:rFonts w:ascii="Arial Narrow" w:hAnsi="Arial Narrow" w:cs="Arial"/>
                <w:sz w:val="18"/>
                <w:szCs w:val="18"/>
              </w:rPr>
              <w:t>Hèrèmakono,</w:t>
            </w:r>
          </w:p>
        </w:tc>
        <w:tc>
          <w:tcPr>
            <w:tcW w:w="2551" w:type="dxa"/>
          </w:tcPr>
          <w:p w14:paraId="7E286EDB" w14:textId="77777777" w:rsidR="00CD7655" w:rsidRPr="00CD7655" w:rsidRDefault="00CD7655" w:rsidP="00357A3D">
            <w:pPr>
              <w:rPr>
                <w:rFonts w:ascii="Arial Narrow" w:hAnsi="Arial Narrow" w:cs="Arial"/>
                <w:sz w:val="18"/>
                <w:szCs w:val="18"/>
              </w:rPr>
            </w:pPr>
          </w:p>
        </w:tc>
        <w:tc>
          <w:tcPr>
            <w:tcW w:w="1985" w:type="dxa"/>
          </w:tcPr>
          <w:p w14:paraId="7031C031" w14:textId="77777777" w:rsidR="00CD7655" w:rsidRPr="00CD7655" w:rsidRDefault="00CD7655" w:rsidP="00357A3D">
            <w:pPr>
              <w:rPr>
                <w:rFonts w:ascii="Arial Narrow" w:hAnsi="Arial Narrow" w:cs="Arial"/>
                <w:sz w:val="18"/>
                <w:szCs w:val="18"/>
              </w:rPr>
            </w:pPr>
            <w:r w:rsidRPr="00CD7655">
              <w:rPr>
                <w:rFonts w:ascii="Arial Narrow" w:hAnsi="Arial Narrow" w:cs="Arial"/>
                <w:sz w:val="18"/>
                <w:szCs w:val="18"/>
              </w:rPr>
              <w:t>Création de lycée privée</w:t>
            </w:r>
          </w:p>
        </w:tc>
      </w:tr>
      <w:tr w:rsidR="00CD7655" w:rsidRPr="00CD7655" w14:paraId="6373E9B1" w14:textId="77777777" w:rsidTr="00357A3D">
        <w:tc>
          <w:tcPr>
            <w:tcW w:w="1560" w:type="dxa"/>
            <w:vMerge w:val="restart"/>
          </w:tcPr>
          <w:p w14:paraId="052054D8" w14:textId="77777777" w:rsidR="00CD7655" w:rsidRPr="00CD7655" w:rsidRDefault="00CD7655" w:rsidP="00357A3D">
            <w:pPr>
              <w:rPr>
                <w:rFonts w:ascii="Arial Narrow" w:hAnsi="Arial Narrow" w:cs="Arial"/>
                <w:b/>
                <w:sz w:val="18"/>
                <w:szCs w:val="18"/>
              </w:rPr>
            </w:pPr>
            <w:r w:rsidRPr="00CD7655">
              <w:rPr>
                <w:rFonts w:ascii="Arial Narrow" w:hAnsi="Arial Narrow" w:cs="Arial"/>
                <w:b/>
                <w:sz w:val="18"/>
                <w:szCs w:val="18"/>
              </w:rPr>
              <w:t>Santé</w:t>
            </w:r>
          </w:p>
        </w:tc>
        <w:tc>
          <w:tcPr>
            <w:tcW w:w="2551" w:type="dxa"/>
          </w:tcPr>
          <w:p w14:paraId="44638995" w14:textId="77777777" w:rsidR="00CD7655" w:rsidRPr="00CD7655" w:rsidRDefault="00CD7655" w:rsidP="00357A3D">
            <w:pPr>
              <w:rPr>
                <w:rFonts w:ascii="Arial Narrow" w:hAnsi="Arial Narrow" w:cs="Arial"/>
                <w:sz w:val="18"/>
                <w:szCs w:val="18"/>
              </w:rPr>
            </w:pPr>
            <w:r w:rsidRPr="00CD7655">
              <w:rPr>
                <w:rFonts w:ascii="Arial Narrow" w:hAnsi="Arial Narrow" w:cs="Arial"/>
                <w:sz w:val="18"/>
                <w:szCs w:val="18"/>
              </w:rPr>
              <w:t xml:space="preserve">Absence de corbillard </w:t>
            </w:r>
          </w:p>
        </w:tc>
        <w:tc>
          <w:tcPr>
            <w:tcW w:w="2835" w:type="dxa"/>
          </w:tcPr>
          <w:p w14:paraId="39A1EBED" w14:textId="77777777" w:rsidR="00CD7655" w:rsidRPr="00CD7655" w:rsidRDefault="00CD7655" w:rsidP="00357A3D">
            <w:pPr>
              <w:rPr>
                <w:rFonts w:ascii="Arial Narrow" w:hAnsi="Arial Narrow" w:cs="Arial"/>
                <w:sz w:val="18"/>
                <w:szCs w:val="18"/>
              </w:rPr>
            </w:pPr>
            <w:r w:rsidRPr="00CD7655">
              <w:rPr>
                <w:rFonts w:ascii="Arial Narrow" w:hAnsi="Arial Narrow" w:cs="Arial"/>
                <w:sz w:val="18"/>
                <w:szCs w:val="18"/>
              </w:rPr>
              <w:t xml:space="preserve">-Manque de moyens financiers </w:t>
            </w:r>
          </w:p>
        </w:tc>
        <w:tc>
          <w:tcPr>
            <w:tcW w:w="2362" w:type="dxa"/>
          </w:tcPr>
          <w:p w14:paraId="13E4B1ED" w14:textId="77777777" w:rsidR="00CD7655" w:rsidRPr="00CD7655" w:rsidRDefault="00CD7655" w:rsidP="00357A3D">
            <w:pPr>
              <w:rPr>
                <w:rFonts w:ascii="Arial Narrow" w:hAnsi="Arial Narrow" w:cs="Arial"/>
                <w:sz w:val="18"/>
                <w:szCs w:val="18"/>
              </w:rPr>
            </w:pPr>
            <w:r w:rsidRPr="00CD7655">
              <w:rPr>
                <w:rFonts w:ascii="Arial Narrow" w:hAnsi="Arial Narrow" w:cs="Arial"/>
                <w:sz w:val="18"/>
                <w:szCs w:val="18"/>
              </w:rPr>
              <w:t xml:space="preserve">Location d’autres véhicules ou corbillard pour transporter les corps </w:t>
            </w:r>
          </w:p>
          <w:p w14:paraId="478A87DF" w14:textId="77777777" w:rsidR="00CD7655" w:rsidRPr="00CD7655" w:rsidRDefault="00CD7655" w:rsidP="00357A3D">
            <w:pPr>
              <w:rPr>
                <w:rFonts w:ascii="Arial Narrow" w:hAnsi="Arial Narrow" w:cs="Arial"/>
                <w:sz w:val="18"/>
                <w:szCs w:val="18"/>
              </w:rPr>
            </w:pPr>
            <w:r w:rsidRPr="00CD7655">
              <w:rPr>
                <w:rFonts w:ascii="Arial Narrow" w:hAnsi="Arial Narrow" w:cs="Arial"/>
                <w:sz w:val="18"/>
                <w:szCs w:val="18"/>
              </w:rPr>
              <w:t xml:space="preserve">-Retard dans les cérémonies funèbres </w:t>
            </w:r>
          </w:p>
        </w:tc>
        <w:tc>
          <w:tcPr>
            <w:tcW w:w="2458" w:type="dxa"/>
          </w:tcPr>
          <w:p w14:paraId="288B4763" w14:textId="77777777" w:rsidR="00CD7655" w:rsidRPr="00CD7655" w:rsidRDefault="00CD7655" w:rsidP="00357A3D">
            <w:pPr>
              <w:rPr>
                <w:rFonts w:ascii="Arial Narrow" w:hAnsi="Arial Narrow" w:cs="Arial"/>
                <w:sz w:val="18"/>
                <w:szCs w:val="18"/>
              </w:rPr>
            </w:pPr>
            <w:r w:rsidRPr="00CD7655">
              <w:rPr>
                <w:rFonts w:ascii="Arial Narrow" w:hAnsi="Arial Narrow" w:cs="Arial"/>
                <w:sz w:val="18"/>
                <w:szCs w:val="18"/>
              </w:rPr>
              <w:t>Dembelebougou</w:t>
            </w:r>
          </w:p>
        </w:tc>
        <w:tc>
          <w:tcPr>
            <w:tcW w:w="2551" w:type="dxa"/>
          </w:tcPr>
          <w:p w14:paraId="023E5E7C" w14:textId="77777777" w:rsidR="00CD7655" w:rsidRPr="00CD7655" w:rsidRDefault="00CD7655" w:rsidP="00357A3D">
            <w:pPr>
              <w:rPr>
                <w:rFonts w:ascii="Arial Narrow" w:hAnsi="Arial Narrow" w:cs="Arial"/>
                <w:sz w:val="18"/>
                <w:szCs w:val="18"/>
              </w:rPr>
            </w:pPr>
            <w:r w:rsidRPr="00CD7655">
              <w:rPr>
                <w:rFonts w:ascii="Arial Narrow" w:hAnsi="Arial Narrow" w:cs="Arial"/>
                <w:sz w:val="18"/>
                <w:szCs w:val="18"/>
              </w:rPr>
              <w:t xml:space="preserve">Existence d’un CSCOM </w:t>
            </w:r>
          </w:p>
        </w:tc>
        <w:tc>
          <w:tcPr>
            <w:tcW w:w="1985" w:type="dxa"/>
          </w:tcPr>
          <w:p w14:paraId="2DBB7365" w14:textId="77777777" w:rsidR="00CD7655" w:rsidRPr="00CD7655" w:rsidRDefault="00CD7655" w:rsidP="00357A3D">
            <w:pPr>
              <w:rPr>
                <w:rFonts w:ascii="Arial Narrow" w:hAnsi="Arial Narrow" w:cs="Arial"/>
                <w:sz w:val="18"/>
                <w:szCs w:val="18"/>
              </w:rPr>
            </w:pPr>
            <w:r w:rsidRPr="00CD7655">
              <w:rPr>
                <w:rFonts w:ascii="Arial Narrow" w:hAnsi="Arial Narrow" w:cs="Arial"/>
                <w:sz w:val="18"/>
                <w:szCs w:val="18"/>
              </w:rPr>
              <w:t xml:space="preserve">Achat de corbillard par la mairie </w:t>
            </w:r>
          </w:p>
          <w:p w14:paraId="0B46B3F4" w14:textId="77777777" w:rsidR="00CD7655" w:rsidRPr="00CD7655" w:rsidRDefault="00CD7655" w:rsidP="00357A3D">
            <w:pPr>
              <w:rPr>
                <w:rFonts w:ascii="Arial Narrow" w:hAnsi="Arial Narrow" w:cs="Arial"/>
                <w:sz w:val="18"/>
                <w:szCs w:val="18"/>
              </w:rPr>
            </w:pPr>
            <w:r w:rsidRPr="00CD7655">
              <w:rPr>
                <w:rFonts w:ascii="Arial Narrow" w:hAnsi="Arial Narrow" w:cs="Arial"/>
                <w:sz w:val="18"/>
                <w:szCs w:val="18"/>
              </w:rPr>
              <w:t xml:space="preserve">-Contribution des populations </w:t>
            </w:r>
          </w:p>
          <w:p w14:paraId="32723BFB" w14:textId="77777777" w:rsidR="00CD7655" w:rsidRPr="00CD7655" w:rsidRDefault="00CD7655" w:rsidP="00357A3D">
            <w:pPr>
              <w:rPr>
                <w:rFonts w:ascii="Arial Narrow" w:hAnsi="Arial Narrow" w:cs="Arial"/>
                <w:sz w:val="18"/>
                <w:szCs w:val="18"/>
              </w:rPr>
            </w:pPr>
            <w:r w:rsidRPr="00CD7655">
              <w:rPr>
                <w:rFonts w:ascii="Arial Narrow" w:hAnsi="Arial Narrow" w:cs="Arial"/>
                <w:sz w:val="18"/>
                <w:szCs w:val="18"/>
              </w:rPr>
              <w:t xml:space="preserve">-Recherche de partenaires financiers </w:t>
            </w:r>
          </w:p>
        </w:tc>
      </w:tr>
      <w:tr w:rsidR="00CD7655" w:rsidRPr="00CD7655" w14:paraId="727630DF" w14:textId="77777777" w:rsidTr="00357A3D">
        <w:tc>
          <w:tcPr>
            <w:tcW w:w="1560" w:type="dxa"/>
            <w:vMerge/>
          </w:tcPr>
          <w:p w14:paraId="70D91F83" w14:textId="77777777" w:rsidR="00CD7655" w:rsidRPr="00CD7655" w:rsidRDefault="00CD7655" w:rsidP="00357A3D">
            <w:pPr>
              <w:rPr>
                <w:rFonts w:ascii="Arial Narrow" w:hAnsi="Arial Narrow" w:cs="Arial"/>
                <w:b/>
                <w:sz w:val="18"/>
                <w:szCs w:val="18"/>
              </w:rPr>
            </w:pPr>
          </w:p>
        </w:tc>
        <w:tc>
          <w:tcPr>
            <w:tcW w:w="2551" w:type="dxa"/>
          </w:tcPr>
          <w:p w14:paraId="549ADA3A" w14:textId="77777777" w:rsidR="00CD7655" w:rsidRPr="00CD7655" w:rsidRDefault="00CD7655" w:rsidP="00357A3D">
            <w:pPr>
              <w:rPr>
                <w:rFonts w:ascii="Arial Narrow" w:hAnsi="Arial Narrow" w:cs="Arial"/>
                <w:sz w:val="18"/>
                <w:szCs w:val="18"/>
              </w:rPr>
            </w:pPr>
            <w:r w:rsidRPr="00CD7655">
              <w:rPr>
                <w:rFonts w:ascii="Arial Narrow" w:hAnsi="Arial Narrow" w:cs="Arial"/>
                <w:sz w:val="18"/>
                <w:szCs w:val="18"/>
              </w:rPr>
              <w:t>Problème de santé ? Problème de CSCOM ?</w:t>
            </w:r>
          </w:p>
        </w:tc>
        <w:tc>
          <w:tcPr>
            <w:tcW w:w="2835" w:type="dxa"/>
          </w:tcPr>
          <w:p w14:paraId="53B2C3CD" w14:textId="77777777" w:rsidR="00CD7655" w:rsidRPr="00CD7655" w:rsidRDefault="00CD7655" w:rsidP="00357A3D">
            <w:pPr>
              <w:rPr>
                <w:rFonts w:ascii="Arial Narrow" w:hAnsi="Arial Narrow" w:cs="Arial"/>
                <w:sz w:val="18"/>
                <w:szCs w:val="18"/>
              </w:rPr>
            </w:pPr>
            <w:r w:rsidRPr="00CD7655">
              <w:rPr>
                <w:rFonts w:ascii="Arial Narrow" w:hAnsi="Arial Narrow" w:cs="Arial"/>
                <w:sz w:val="18"/>
                <w:szCs w:val="18"/>
              </w:rPr>
              <w:t>-Location ?</w:t>
            </w:r>
          </w:p>
          <w:p w14:paraId="0C0E7C6C" w14:textId="77777777" w:rsidR="00CD7655" w:rsidRPr="00CD7655" w:rsidRDefault="00CD7655" w:rsidP="00357A3D">
            <w:pPr>
              <w:rPr>
                <w:rFonts w:ascii="Arial Narrow" w:hAnsi="Arial Narrow" w:cs="Arial"/>
                <w:sz w:val="18"/>
                <w:szCs w:val="18"/>
              </w:rPr>
            </w:pPr>
            <w:r w:rsidRPr="00CD7655">
              <w:rPr>
                <w:rFonts w:ascii="Arial Narrow" w:hAnsi="Arial Narrow" w:cs="Arial"/>
                <w:sz w:val="18"/>
                <w:szCs w:val="18"/>
              </w:rPr>
              <w:t xml:space="preserve">-Manque de médicaments </w:t>
            </w:r>
          </w:p>
          <w:p w14:paraId="22C7F2C2" w14:textId="77777777" w:rsidR="00CD7655" w:rsidRPr="00CD7655" w:rsidRDefault="00CD7655" w:rsidP="00357A3D">
            <w:pPr>
              <w:rPr>
                <w:rFonts w:ascii="Arial Narrow" w:hAnsi="Arial Narrow" w:cs="Arial"/>
                <w:sz w:val="18"/>
                <w:szCs w:val="18"/>
              </w:rPr>
            </w:pPr>
            <w:r w:rsidRPr="00CD7655">
              <w:rPr>
                <w:rFonts w:ascii="Arial Narrow" w:hAnsi="Arial Narrow" w:cs="Arial"/>
                <w:sz w:val="18"/>
                <w:szCs w:val="18"/>
              </w:rPr>
              <w:t xml:space="preserve">-Espace non exploité </w:t>
            </w:r>
          </w:p>
        </w:tc>
        <w:tc>
          <w:tcPr>
            <w:tcW w:w="2362" w:type="dxa"/>
          </w:tcPr>
          <w:p w14:paraId="6BB8C6CE" w14:textId="77777777" w:rsidR="00CD7655" w:rsidRPr="00CD7655" w:rsidRDefault="00CD7655" w:rsidP="00357A3D">
            <w:pPr>
              <w:rPr>
                <w:rFonts w:ascii="Arial Narrow" w:hAnsi="Arial Narrow" w:cs="Arial"/>
                <w:sz w:val="18"/>
                <w:szCs w:val="18"/>
              </w:rPr>
            </w:pPr>
            <w:r w:rsidRPr="00CD7655">
              <w:rPr>
                <w:rFonts w:ascii="Arial Narrow" w:hAnsi="Arial Narrow" w:cs="Arial"/>
                <w:sz w:val="18"/>
                <w:szCs w:val="18"/>
              </w:rPr>
              <w:t>-Taux élevé de la mortalité infantile</w:t>
            </w:r>
          </w:p>
          <w:p w14:paraId="2AAFADDF" w14:textId="77777777" w:rsidR="00CD7655" w:rsidRPr="00CD7655" w:rsidRDefault="00CD7655" w:rsidP="00357A3D">
            <w:pPr>
              <w:rPr>
                <w:rFonts w:ascii="Arial Narrow" w:hAnsi="Arial Narrow" w:cs="Arial"/>
                <w:sz w:val="18"/>
                <w:szCs w:val="18"/>
              </w:rPr>
            </w:pPr>
            <w:r w:rsidRPr="00CD7655">
              <w:rPr>
                <w:rFonts w:ascii="Arial Narrow" w:hAnsi="Arial Narrow" w:cs="Arial"/>
                <w:sz w:val="18"/>
                <w:szCs w:val="18"/>
              </w:rPr>
              <w:t>-Naissance précoce ?</w:t>
            </w:r>
          </w:p>
          <w:p w14:paraId="30AE002E" w14:textId="77777777" w:rsidR="00CD7655" w:rsidRPr="00CD7655" w:rsidRDefault="00CD7655" w:rsidP="00357A3D">
            <w:pPr>
              <w:rPr>
                <w:rFonts w:ascii="Arial Narrow" w:hAnsi="Arial Narrow" w:cs="Arial"/>
                <w:sz w:val="18"/>
                <w:szCs w:val="18"/>
              </w:rPr>
            </w:pPr>
            <w:r w:rsidRPr="00CD7655">
              <w:rPr>
                <w:rFonts w:ascii="Arial Narrow" w:hAnsi="Arial Narrow" w:cs="Arial"/>
                <w:sz w:val="18"/>
                <w:szCs w:val="18"/>
              </w:rPr>
              <w:t xml:space="preserve">-Propagation de maladies </w:t>
            </w:r>
          </w:p>
        </w:tc>
        <w:tc>
          <w:tcPr>
            <w:tcW w:w="2458" w:type="dxa"/>
          </w:tcPr>
          <w:p w14:paraId="1E49B915" w14:textId="77777777" w:rsidR="00CD7655" w:rsidRPr="00CD7655" w:rsidRDefault="00CD7655" w:rsidP="00357A3D">
            <w:pPr>
              <w:rPr>
                <w:rFonts w:ascii="Arial Narrow" w:hAnsi="Arial Narrow" w:cs="Arial"/>
                <w:sz w:val="18"/>
                <w:szCs w:val="18"/>
              </w:rPr>
            </w:pPr>
            <w:r w:rsidRPr="00CD7655">
              <w:rPr>
                <w:rFonts w:ascii="Arial Narrow" w:hAnsi="Arial Narrow" w:cs="Arial"/>
                <w:sz w:val="18"/>
                <w:szCs w:val="18"/>
              </w:rPr>
              <w:t>Baracorodji, Nafadji Coulou, Bamo, Diombélébougou</w:t>
            </w:r>
          </w:p>
        </w:tc>
        <w:tc>
          <w:tcPr>
            <w:tcW w:w="2551" w:type="dxa"/>
          </w:tcPr>
          <w:p w14:paraId="0D4E2257" w14:textId="77777777" w:rsidR="00CD7655" w:rsidRPr="00CD7655" w:rsidRDefault="00CD7655" w:rsidP="00357A3D">
            <w:pPr>
              <w:rPr>
                <w:rFonts w:ascii="Arial Narrow" w:hAnsi="Arial Narrow" w:cs="Arial"/>
                <w:sz w:val="18"/>
                <w:szCs w:val="18"/>
              </w:rPr>
            </w:pPr>
          </w:p>
        </w:tc>
        <w:tc>
          <w:tcPr>
            <w:tcW w:w="1985" w:type="dxa"/>
          </w:tcPr>
          <w:p w14:paraId="09881091" w14:textId="77777777" w:rsidR="00CD7655" w:rsidRPr="00CD7655" w:rsidRDefault="00CD7655" w:rsidP="00357A3D">
            <w:pPr>
              <w:rPr>
                <w:rFonts w:ascii="Arial Narrow" w:hAnsi="Arial Narrow" w:cs="Arial"/>
                <w:sz w:val="18"/>
                <w:szCs w:val="18"/>
              </w:rPr>
            </w:pPr>
            <w:r w:rsidRPr="00CD7655">
              <w:rPr>
                <w:rFonts w:ascii="Arial Narrow" w:hAnsi="Arial Narrow" w:cs="Arial"/>
                <w:sz w:val="18"/>
                <w:szCs w:val="18"/>
              </w:rPr>
              <w:t>-Recherche de partenaires</w:t>
            </w:r>
          </w:p>
          <w:p w14:paraId="43F03D8D" w14:textId="77777777" w:rsidR="00CD7655" w:rsidRPr="00CD7655" w:rsidRDefault="00CD7655" w:rsidP="00357A3D">
            <w:pPr>
              <w:rPr>
                <w:rFonts w:ascii="Arial Narrow" w:hAnsi="Arial Narrow" w:cs="Arial"/>
                <w:sz w:val="18"/>
                <w:szCs w:val="18"/>
              </w:rPr>
            </w:pPr>
            <w:r w:rsidRPr="00CD7655">
              <w:rPr>
                <w:rFonts w:ascii="Arial Narrow" w:hAnsi="Arial Narrow" w:cs="Arial"/>
                <w:sz w:val="18"/>
                <w:szCs w:val="18"/>
              </w:rPr>
              <w:t xml:space="preserve">-Identification de site/Choix d’un espace </w:t>
            </w:r>
          </w:p>
        </w:tc>
      </w:tr>
      <w:tr w:rsidR="00CD7655" w:rsidRPr="00CD7655" w14:paraId="55306E38" w14:textId="77777777" w:rsidTr="00357A3D">
        <w:tc>
          <w:tcPr>
            <w:tcW w:w="1560" w:type="dxa"/>
            <w:vMerge/>
          </w:tcPr>
          <w:p w14:paraId="3B3DD55F" w14:textId="77777777" w:rsidR="00CD7655" w:rsidRPr="00CD7655" w:rsidRDefault="00CD7655" w:rsidP="00357A3D">
            <w:pPr>
              <w:rPr>
                <w:rFonts w:ascii="Arial Narrow" w:hAnsi="Arial Narrow" w:cs="Arial"/>
                <w:b/>
                <w:sz w:val="18"/>
                <w:szCs w:val="18"/>
              </w:rPr>
            </w:pPr>
          </w:p>
        </w:tc>
        <w:tc>
          <w:tcPr>
            <w:tcW w:w="2551" w:type="dxa"/>
          </w:tcPr>
          <w:p w14:paraId="4E2F68D0" w14:textId="77777777" w:rsidR="00CD7655" w:rsidRPr="00CD7655" w:rsidRDefault="00CD7655" w:rsidP="00357A3D">
            <w:pPr>
              <w:rPr>
                <w:rFonts w:ascii="Arial Narrow" w:hAnsi="Arial Narrow" w:cs="Arial"/>
                <w:sz w:val="18"/>
                <w:szCs w:val="18"/>
              </w:rPr>
            </w:pPr>
          </w:p>
        </w:tc>
        <w:tc>
          <w:tcPr>
            <w:tcW w:w="2835" w:type="dxa"/>
          </w:tcPr>
          <w:p w14:paraId="0BD4E276" w14:textId="77777777" w:rsidR="00CD7655" w:rsidRPr="00CD7655" w:rsidRDefault="00CD7655" w:rsidP="00357A3D">
            <w:pPr>
              <w:rPr>
                <w:rFonts w:ascii="Arial Narrow" w:hAnsi="Arial Narrow" w:cs="Arial"/>
                <w:sz w:val="18"/>
                <w:szCs w:val="18"/>
              </w:rPr>
            </w:pPr>
          </w:p>
        </w:tc>
        <w:tc>
          <w:tcPr>
            <w:tcW w:w="2362" w:type="dxa"/>
          </w:tcPr>
          <w:p w14:paraId="010075C1" w14:textId="77777777" w:rsidR="00CD7655" w:rsidRPr="00CD7655" w:rsidRDefault="00CD7655" w:rsidP="00357A3D">
            <w:pPr>
              <w:rPr>
                <w:rFonts w:ascii="Arial Narrow" w:hAnsi="Arial Narrow" w:cs="Arial"/>
                <w:sz w:val="18"/>
                <w:szCs w:val="18"/>
              </w:rPr>
            </w:pPr>
          </w:p>
        </w:tc>
        <w:tc>
          <w:tcPr>
            <w:tcW w:w="2458" w:type="dxa"/>
          </w:tcPr>
          <w:p w14:paraId="09B21906" w14:textId="77777777" w:rsidR="00CD7655" w:rsidRPr="00CD7655" w:rsidRDefault="00CD7655" w:rsidP="00357A3D">
            <w:pPr>
              <w:rPr>
                <w:rFonts w:ascii="Arial Narrow" w:hAnsi="Arial Narrow" w:cs="Arial"/>
                <w:sz w:val="18"/>
                <w:szCs w:val="18"/>
              </w:rPr>
            </w:pPr>
            <w:r w:rsidRPr="00CD7655">
              <w:rPr>
                <w:rFonts w:ascii="Arial Narrow" w:hAnsi="Arial Narrow" w:cs="Arial"/>
                <w:sz w:val="18"/>
                <w:szCs w:val="18"/>
              </w:rPr>
              <w:t>Hèrèmakono,</w:t>
            </w:r>
          </w:p>
        </w:tc>
        <w:tc>
          <w:tcPr>
            <w:tcW w:w="2551" w:type="dxa"/>
          </w:tcPr>
          <w:p w14:paraId="1076BF98" w14:textId="77777777" w:rsidR="00CD7655" w:rsidRPr="00CD7655" w:rsidRDefault="00CD7655" w:rsidP="00357A3D">
            <w:pPr>
              <w:rPr>
                <w:rFonts w:ascii="Arial Narrow" w:hAnsi="Arial Narrow" w:cs="Arial"/>
                <w:sz w:val="18"/>
                <w:szCs w:val="18"/>
              </w:rPr>
            </w:pPr>
          </w:p>
        </w:tc>
        <w:tc>
          <w:tcPr>
            <w:tcW w:w="1985" w:type="dxa"/>
          </w:tcPr>
          <w:p w14:paraId="36A0E2FA" w14:textId="77777777" w:rsidR="00CD7655" w:rsidRPr="00CD7655" w:rsidRDefault="00CD7655" w:rsidP="00357A3D">
            <w:pPr>
              <w:rPr>
                <w:rFonts w:ascii="Arial Narrow" w:hAnsi="Arial Narrow" w:cs="Arial"/>
                <w:sz w:val="18"/>
                <w:szCs w:val="18"/>
              </w:rPr>
            </w:pPr>
            <w:r w:rsidRPr="00CD7655">
              <w:rPr>
                <w:rFonts w:ascii="Arial Narrow" w:hAnsi="Arial Narrow" w:cs="Arial"/>
                <w:sz w:val="18"/>
                <w:szCs w:val="18"/>
              </w:rPr>
              <w:t xml:space="preserve">Création clinique </w:t>
            </w:r>
          </w:p>
        </w:tc>
      </w:tr>
      <w:tr w:rsidR="00CD7655" w:rsidRPr="00CD7655" w14:paraId="5201EA91" w14:textId="77777777" w:rsidTr="00357A3D">
        <w:tc>
          <w:tcPr>
            <w:tcW w:w="1560" w:type="dxa"/>
            <w:vMerge/>
          </w:tcPr>
          <w:p w14:paraId="3E0130F6" w14:textId="77777777" w:rsidR="00CD7655" w:rsidRPr="00CD7655" w:rsidRDefault="00CD7655" w:rsidP="00357A3D">
            <w:pPr>
              <w:rPr>
                <w:rFonts w:ascii="Arial Narrow" w:hAnsi="Arial Narrow" w:cs="Arial"/>
                <w:b/>
                <w:sz w:val="18"/>
                <w:szCs w:val="18"/>
              </w:rPr>
            </w:pPr>
          </w:p>
        </w:tc>
        <w:tc>
          <w:tcPr>
            <w:tcW w:w="2551" w:type="dxa"/>
          </w:tcPr>
          <w:p w14:paraId="4EC0264E" w14:textId="77777777" w:rsidR="00CD7655" w:rsidRPr="00CD7655" w:rsidRDefault="00CD7655" w:rsidP="00357A3D">
            <w:pPr>
              <w:rPr>
                <w:rFonts w:ascii="Arial Narrow" w:hAnsi="Arial Narrow" w:cs="Arial"/>
                <w:sz w:val="18"/>
                <w:szCs w:val="18"/>
              </w:rPr>
            </w:pPr>
          </w:p>
        </w:tc>
        <w:tc>
          <w:tcPr>
            <w:tcW w:w="2835" w:type="dxa"/>
          </w:tcPr>
          <w:p w14:paraId="3C8A6F7A" w14:textId="77777777" w:rsidR="00CD7655" w:rsidRPr="00CD7655" w:rsidRDefault="00CD7655" w:rsidP="00357A3D">
            <w:pPr>
              <w:rPr>
                <w:rFonts w:ascii="Arial Narrow" w:hAnsi="Arial Narrow" w:cs="Arial"/>
                <w:sz w:val="18"/>
                <w:szCs w:val="18"/>
              </w:rPr>
            </w:pPr>
            <w:r w:rsidRPr="00CD7655">
              <w:rPr>
                <w:rFonts w:ascii="Arial Narrow" w:hAnsi="Arial Narrow" w:cs="Arial"/>
                <w:sz w:val="18"/>
                <w:szCs w:val="18"/>
              </w:rPr>
              <w:t>Manque de CSCOM</w:t>
            </w:r>
          </w:p>
        </w:tc>
        <w:tc>
          <w:tcPr>
            <w:tcW w:w="2362" w:type="dxa"/>
          </w:tcPr>
          <w:p w14:paraId="25E37FCD" w14:textId="77777777" w:rsidR="00CD7655" w:rsidRPr="00CD7655" w:rsidRDefault="00CD7655" w:rsidP="00357A3D">
            <w:pPr>
              <w:rPr>
                <w:rFonts w:ascii="Arial Narrow" w:hAnsi="Arial Narrow" w:cs="Arial"/>
                <w:sz w:val="18"/>
                <w:szCs w:val="18"/>
              </w:rPr>
            </w:pPr>
            <w:r w:rsidRPr="00CD7655">
              <w:rPr>
                <w:rFonts w:ascii="Arial Narrow" w:hAnsi="Arial Narrow" w:cs="Arial"/>
                <w:sz w:val="18"/>
                <w:szCs w:val="18"/>
              </w:rPr>
              <w:t xml:space="preserve">-Taux élevé de la mortalité infantile </w:t>
            </w:r>
          </w:p>
        </w:tc>
        <w:tc>
          <w:tcPr>
            <w:tcW w:w="2458" w:type="dxa"/>
          </w:tcPr>
          <w:p w14:paraId="23AAA534" w14:textId="77777777" w:rsidR="00CD7655" w:rsidRPr="00CD7655" w:rsidRDefault="00CD7655" w:rsidP="00357A3D">
            <w:pPr>
              <w:rPr>
                <w:rFonts w:ascii="Arial Narrow" w:hAnsi="Arial Narrow" w:cs="Arial"/>
                <w:sz w:val="18"/>
                <w:szCs w:val="18"/>
              </w:rPr>
            </w:pPr>
            <w:r w:rsidRPr="00CD7655">
              <w:rPr>
                <w:rFonts w:ascii="Arial Narrow" w:hAnsi="Arial Narrow" w:cs="Arial"/>
                <w:sz w:val="18"/>
                <w:szCs w:val="18"/>
              </w:rPr>
              <w:t>Kognoumani</w:t>
            </w:r>
          </w:p>
        </w:tc>
        <w:tc>
          <w:tcPr>
            <w:tcW w:w="2551" w:type="dxa"/>
          </w:tcPr>
          <w:p w14:paraId="64908B8A" w14:textId="77777777" w:rsidR="00CD7655" w:rsidRPr="00CD7655" w:rsidRDefault="00CD7655" w:rsidP="00357A3D">
            <w:pPr>
              <w:rPr>
                <w:rFonts w:ascii="Arial Narrow" w:hAnsi="Arial Narrow" w:cs="Arial"/>
                <w:sz w:val="18"/>
                <w:szCs w:val="18"/>
              </w:rPr>
            </w:pPr>
          </w:p>
        </w:tc>
        <w:tc>
          <w:tcPr>
            <w:tcW w:w="1985" w:type="dxa"/>
          </w:tcPr>
          <w:p w14:paraId="18460A32" w14:textId="77777777" w:rsidR="00CD7655" w:rsidRPr="00CD7655" w:rsidRDefault="00CD7655" w:rsidP="00357A3D">
            <w:pPr>
              <w:rPr>
                <w:rFonts w:ascii="Arial Narrow" w:hAnsi="Arial Narrow" w:cs="Arial"/>
                <w:sz w:val="18"/>
                <w:szCs w:val="18"/>
              </w:rPr>
            </w:pPr>
            <w:r w:rsidRPr="00CD7655">
              <w:rPr>
                <w:rFonts w:ascii="Arial Narrow" w:hAnsi="Arial Narrow" w:cs="Arial"/>
                <w:sz w:val="18"/>
                <w:szCs w:val="18"/>
              </w:rPr>
              <w:t>-Identification d’un espace adéquat</w:t>
            </w:r>
          </w:p>
        </w:tc>
      </w:tr>
      <w:tr w:rsidR="00CD7655" w:rsidRPr="00CD7655" w14:paraId="76D7FB0C" w14:textId="77777777" w:rsidTr="00357A3D">
        <w:tc>
          <w:tcPr>
            <w:tcW w:w="1560" w:type="dxa"/>
            <w:vMerge/>
          </w:tcPr>
          <w:p w14:paraId="2E90A4AD" w14:textId="77777777" w:rsidR="00CD7655" w:rsidRPr="00CD7655" w:rsidRDefault="00CD7655" w:rsidP="00357A3D">
            <w:pPr>
              <w:rPr>
                <w:rFonts w:ascii="Arial Narrow" w:hAnsi="Arial Narrow" w:cs="Arial"/>
                <w:b/>
                <w:sz w:val="18"/>
                <w:szCs w:val="18"/>
              </w:rPr>
            </w:pPr>
          </w:p>
        </w:tc>
        <w:tc>
          <w:tcPr>
            <w:tcW w:w="2551" w:type="dxa"/>
          </w:tcPr>
          <w:p w14:paraId="7E0A5F2E" w14:textId="77777777" w:rsidR="00CD7655" w:rsidRPr="00CD7655" w:rsidRDefault="00CD7655" w:rsidP="00357A3D">
            <w:pPr>
              <w:rPr>
                <w:rFonts w:ascii="Arial Narrow" w:hAnsi="Arial Narrow" w:cs="Arial"/>
                <w:sz w:val="18"/>
                <w:szCs w:val="18"/>
              </w:rPr>
            </w:pPr>
            <w:r w:rsidRPr="00CD7655">
              <w:rPr>
                <w:rFonts w:ascii="Arial Narrow" w:hAnsi="Arial Narrow" w:cs="Arial"/>
                <w:sz w:val="18"/>
                <w:szCs w:val="18"/>
              </w:rPr>
              <w:t xml:space="preserve">Inexistence de centre de santé </w:t>
            </w:r>
          </w:p>
        </w:tc>
        <w:tc>
          <w:tcPr>
            <w:tcW w:w="2835" w:type="dxa"/>
          </w:tcPr>
          <w:p w14:paraId="6EF25BD9" w14:textId="77777777" w:rsidR="00CD7655" w:rsidRPr="00CD7655" w:rsidRDefault="00CD7655" w:rsidP="00357A3D">
            <w:pPr>
              <w:rPr>
                <w:rFonts w:ascii="Arial Narrow" w:hAnsi="Arial Narrow" w:cs="Arial"/>
                <w:sz w:val="18"/>
                <w:szCs w:val="18"/>
              </w:rPr>
            </w:pPr>
            <w:r w:rsidRPr="00CD7655">
              <w:rPr>
                <w:rFonts w:ascii="Arial Narrow" w:hAnsi="Arial Narrow" w:cs="Arial"/>
                <w:sz w:val="18"/>
                <w:szCs w:val="18"/>
              </w:rPr>
              <w:t>-Occupation illicite du domaine sanitaire ?</w:t>
            </w:r>
          </w:p>
          <w:p w14:paraId="62BA82A6" w14:textId="77777777" w:rsidR="00CD7655" w:rsidRPr="00CD7655" w:rsidRDefault="00CD7655" w:rsidP="00357A3D">
            <w:pPr>
              <w:rPr>
                <w:rFonts w:ascii="Arial Narrow" w:hAnsi="Arial Narrow" w:cs="Arial"/>
                <w:sz w:val="18"/>
                <w:szCs w:val="18"/>
              </w:rPr>
            </w:pPr>
            <w:r w:rsidRPr="00CD7655">
              <w:rPr>
                <w:rFonts w:ascii="Arial Narrow" w:hAnsi="Arial Narrow" w:cs="Arial"/>
                <w:sz w:val="18"/>
                <w:szCs w:val="18"/>
              </w:rPr>
              <w:t>-Manque de financement</w:t>
            </w:r>
          </w:p>
        </w:tc>
        <w:tc>
          <w:tcPr>
            <w:tcW w:w="2362" w:type="dxa"/>
          </w:tcPr>
          <w:p w14:paraId="28330D06" w14:textId="77777777" w:rsidR="00CD7655" w:rsidRPr="00CD7655" w:rsidRDefault="00CD7655" w:rsidP="00357A3D">
            <w:pPr>
              <w:rPr>
                <w:rFonts w:ascii="Arial Narrow" w:hAnsi="Arial Narrow" w:cs="Arial"/>
                <w:sz w:val="18"/>
                <w:szCs w:val="18"/>
              </w:rPr>
            </w:pPr>
            <w:r w:rsidRPr="00CD7655">
              <w:rPr>
                <w:rFonts w:ascii="Arial Narrow" w:hAnsi="Arial Narrow" w:cs="Arial"/>
                <w:sz w:val="18"/>
                <w:szCs w:val="18"/>
              </w:rPr>
              <w:t xml:space="preserve">-Evacuation des malades et des femmes enceintes sur d’autres centres de santé </w:t>
            </w:r>
          </w:p>
          <w:p w14:paraId="4987562D" w14:textId="77777777" w:rsidR="00CD7655" w:rsidRPr="00CD7655" w:rsidRDefault="00CD7655" w:rsidP="00357A3D">
            <w:pPr>
              <w:rPr>
                <w:rFonts w:ascii="Arial Narrow" w:hAnsi="Arial Narrow" w:cs="Arial"/>
                <w:sz w:val="18"/>
                <w:szCs w:val="18"/>
              </w:rPr>
            </w:pPr>
            <w:r w:rsidRPr="00CD7655">
              <w:rPr>
                <w:rFonts w:ascii="Arial Narrow" w:hAnsi="Arial Narrow" w:cs="Arial"/>
                <w:sz w:val="18"/>
                <w:szCs w:val="18"/>
              </w:rPr>
              <w:t xml:space="preserve">-Cout élevé des cabinets privés </w:t>
            </w:r>
          </w:p>
          <w:p w14:paraId="6801E29F" w14:textId="77777777" w:rsidR="00CD7655" w:rsidRPr="00CD7655" w:rsidRDefault="00CD7655" w:rsidP="00357A3D">
            <w:pPr>
              <w:rPr>
                <w:rFonts w:ascii="Arial Narrow" w:hAnsi="Arial Narrow" w:cs="Arial"/>
                <w:sz w:val="18"/>
                <w:szCs w:val="18"/>
              </w:rPr>
            </w:pPr>
            <w:r w:rsidRPr="00CD7655">
              <w:rPr>
                <w:rFonts w:ascii="Arial Narrow" w:hAnsi="Arial Narrow" w:cs="Arial"/>
                <w:sz w:val="18"/>
                <w:szCs w:val="18"/>
              </w:rPr>
              <w:t>-Manque de vaccination</w:t>
            </w:r>
          </w:p>
          <w:p w14:paraId="2B5FEBA5" w14:textId="77777777" w:rsidR="00CD7655" w:rsidRPr="00CD7655" w:rsidRDefault="00CD7655" w:rsidP="00357A3D">
            <w:pPr>
              <w:rPr>
                <w:rFonts w:ascii="Arial Narrow" w:hAnsi="Arial Narrow" w:cs="Arial"/>
                <w:sz w:val="18"/>
                <w:szCs w:val="18"/>
              </w:rPr>
            </w:pPr>
            <w:r w:rsidRPr="00CD7655">
              <w:rPr>
                <w:rFonts w:ascii="Arial Narrow" w:hAnsi="Arial Narrow" w:cs="Arial"/>
                <w:sz w:val="18"/>
                <w:szCs w:val="18"/>
              </w:rPr>
              <w:t>-</w:t>
            </w:r>
          </w:p>
        </w:tc>
        <w:tc>
          <w:tcPr>
            <w:tcW w:w="2458" w:type="dxa"/>
          </w:tcPr>
          <w:p w14:paraId="19DFD26A" w14:textId="77777777" w:rsidR="00CD7655" w:rsidRPr="00CD7655" w:rsidRDefault="00CD7655" w:rsidP="00357A3D">
            <w:pPr>
              <w:rPr>
                <w:rFonts w:ascii="Arial Narrow" w:hAnsi="Arial Narrow" w:cs="Arial"/>
                <w:sz w:val="18"/>
                <w:szCs w:val="18"/>
              </w:rPr>
            </w:pPr>
            <w:r w:rsidRPr="00CD7655">
              <w:rPr>
                <w:rFonts w:ascii="Arial Narrow" w:hAnsi="Arial Narrow" w:cs="Arial"/>
                <w:sz w:val="18"/>
                <w:szCs w:val="18"/>
              </w:rPr>
              <w:t xml:space="preserve">Cocody, Sibacoro, Namalé1, Hèrèmakono, N’Gabacoro, Bamo, </w:t>
            </w:r>
            <w:r w:rsidRPr="00CD7655">
              <w:rPr>
                <w:rFonts w:ascii="Arial Narrow" w:hAnsi="Arial Narrow" w:cs="Arial"/>
                <w:sz w:val="18"/>
                <w:szCs w:val="18"/>
                <w:lang w:val="en-US"/>
              </w:rPr>
              <w:t>Sibacoro,</w:t>
            </w:r>
            <w:r w:rsidRPr="00CD7655">
              <w:rPr>
                <w:rFonts w:ascii="Arial Narrow" w:hAnsi="Arial Narrow" w:cs="Arial"/>
                <w:sz w:val="18"/>
                <w:szCs w:val="18"/>
              </w:rPr>
              <w:t xml:space="preserve"> Zirabacoro</w:t>
            </w:r>
          </w:p>
        </w:tc>
        <w:tc>
          <w:tcPr>
            <w:tcW w:w="2551" w:type="dxa"/>
          </w:tcPr>
          <w:p w14:paraId="3A97EC33" w14:textId="77777777" w:rsidR="00CD7655" w:rsidRPr="00CD7655" w:rsidRDefault="00CD7655" w:rsidP="00357A3D">
            <w:pPr>
              <w:rPr>
                <w:rFonts w:ascii="Arial Narrow" w:hAnsi="Arial Narrow" w:cs="Arial"/>
                <w:sz w:val="18"/>
                <w:szCs w:val="18"/>
              </w:rPr>
            </w:pPr>
          </w:p>
        </w:tc>
        <w:tc>
          <w:tcPr>
            <w:tcW w:w="1985" w:type="dxa"/>
          </w:tcPr>
          <w:p w14:paraId="714D2323" w14:textId="77777777" w:rsidR="00CD7655" w:rsidRPr="00CD7655" w:rsidRDefault="00CD7655" w:rsidP="00357A3D">
            <w:pPr>
              <w:rPr>
                <w:rFonts w:ascii="Arial Narrow" w:hAnsi="Arial Narrow" w:cs="Arial"/>
                <w:sz w:val="18"/>
                <w:szCs w:val="18"/>
              </w:rPr>
            </w:pPr>
            <w:r w:rsidRPr="00CD7655">
              <w:rPr>
                <w:rFonts w:ascii="Arial Narrow" w:hAnsi="Arial Narrow" w:cs="Arial"/>
                <w:sz w:val="18"/>
                <w:szCs w:val="18"/>
              </w:rPr>
              <w:t>-Identification du domaine sanitaire</w:t>
            </w:r>
          </w:p>
          <w:p w14:paraId="3749E1EA" w14:textId="77777777" w:rsidR="00CD7655" w:rsidRPr="00CD7655" w:rsidRDefault="00CD7655" w:rsidP="00357A3D">
            <w:pPr>
              <w:rPr>
                <w:rFonts w:ascii="Arial Narrow" w:hAnsi="Arial Narrow" w:cs="Arial"/>
                <w:sz w:val="18"/>
                <w:szCs w:val="18"/>
              </w:rPr>
            </w:pPr>
            <w:r w:rsidRPr="00CD7655">
              <w:rPr>
                <w:rFonts w:ascii="Arial Narrow" w:hAnsi="Arial Narrow" w:cs="Arial"/>
                <w:sz w:val="18"/>
                <w:szCs w:val="18"/>
              </w:rPr>
              <w:t>-Recherche de partenaires financiers</w:t>
            </w:r>
          </w:p>
          <w:p w14:paraId="286C8C93" w14:textId="77777777" w:rsidR="00CD7655" w:rsidRPr="00CD7655" w:rsidRDefault="00CD7655" w:rsidP="00357A3D">
            <w:pPr>
              <w:rPr>
                <w:rFonts w:ascii="Arial Narrow" w:hAnsi="Arial Narrow" w:cs="Arial"/>
                <w:sz w:val="18"/>
                <w:szCs w:val="18"/>
              </w:rPr>
            </w:pPr>
            <w:r w:rsidRPr="00CD7655">
              <w:rPr>
                <w:rFonts w:ascii="Arial Narrow" w:hAnsi="Arial Narrow" w:cs="Arial"/>
                <w:sz w:val="18"/>
                <w:szCs w:val="18"/>
              </w:rPr>
              <w:t>Recruter le personnel sanitaire qualifié</w:t>
            </w:r>
          </w:p>
          <w:p w14:paraId="6759B094" w14:textId="77777777" w:rsidR="00CD7655" w:rsidRPr="00CD7655" w:rsidRDefault="00CD7655" w:rsidP="00357A3D">
            <w:pPr>
              <w:rPr>
                <w:rFonts w:ascii="Arial Narrow" w:hAnsi="Arial Narrow" w:cs="Arial"/>
                <w:sz w:val="18"/>
                <w:szCs w:val="18"/>
              </w:rPr>
            </w:pPr>
            <w:r w:rsidRPr="00CD7655">
              <w:rPr>
                <w:rFonts w:ascii="Arial Narrow" w:hAnsi="Arial Narrow" w:cs="Arial"/>
                <w:sz w:val="18"/>
                <w:szCs w:val="18"/>
              </w:rPr>
              <w:t>-Doter le centre en médicament</w:t>
            </w:r>
          </w:p>
        </w:tc>
      </w:tr>
      <w:tr w:rsidR="00CD7655" w:rsidRPr="00CD7655" w14:paraId="1F5C8F9B" w14:textId="77777777" w:rsidTr="00357A3D">
        <w:tc>
          <w:tcPr>
            <w:tcW w:w="1560" w:type="dxa"/>
            <w:vMerge/>
          </w:tcPr>
          <w:p w14:paraId="56C70108" w14:textId="77777777" w:rsidR="00CD7655" w:rsidRPr="00CD7655" w:rsidRDefault="00CD7655" w:rsidP="00357A3D">
            <w:pPr>
              <w:rPr>
                <w:rFonts w:ascii="Arial Narrow" w:hAnsi="Arial Narrow" w:cs="Arial"/>
                <w:b/>
                <w:sz w:val="18"/>
                <w:szCs w:val="18"/>
              </w:rPr>
            </w:pPr>
          </w:p>
        </w:tc>
        <w:tc>
          <w:tcPr>
            <w:tcW w:w="2551" w:type="dxa"/>
          </w:tcPr>
          <w:p w14:paraId="2B7F6B8C" w14:textId="77777777" w:rsidR="00CD7655" w:rsidRPr="00CD7655" w:rsidRDefault="00CD7655" w:rsidP="00357A3D">
            <w:pPr>
              <w:rPr>
                <w:rFonts w:ascii="Arial Narrow" w:hAnsi="Arial Narrow" w:cs="Arial"/>
                <w:sz w:val="18"/>
                <w:szCs w:val="18"/>
              </w:rPr>
            </w:pPr>
            <w:r w:rsidRPr="00CD7655">
              <w:rPr>
                <w:rFonts w:ascii="Arial Narrow" w:hAnsi="Arial Narrow" w:cs="Arial"/>
                <w:sz w:val="18"/>
                <w:szCs w:val="18"/>
              </w:rPr>
              <w:t xml:space="preserve">Absence d’annexes à l’ASAKODIA </w:t>
            </w:r>
          </w:p>
        </w:tc>
        <w:tc>
          <w:tcPr>
            <w:tcW w:w="2835" w:type="dxa"/>
          </w:tcPr>
          <w:p w14:paraId="524D92F4" w14:textId="77777777" w:rsidR="00CD7655" w:rsidRPr="00CD7655" w:rsidRDefault="00CD7655" w:rsidP="00357A3D">
            <w:pPr>
              <w:rPr>
                <w:rFonts w:ascii="Arial Narrow" w:hAnsi="Arial Narrow" w:cs="Arial"/>
                <w:sz w:val="18"/>
                <w:szCs w:val="18"/>
              </w:rPr>
            </w:pPr>
          </w:p>
        </w:tc>
        <w:tc>
          <w:tcPr>
            <w:tcW w:w="2362" w:type="dxa"/>
          </w:tcPr>
          <w:p w14:paraId="050B8438" w14:textId="77777777" w:rsidR="00CD7655" w:rsidRPr="00CD7655" w:rsidRDefault="00CD7655" w:rsidP="00357A3D">
            <w:pPr>
              <w:rPr>
                <w:rFonts w:ascii="Arial Narrow" w:hAnsi="Arial Narrow" w:cs="Arial"/>
                <w:sz w:val="18"/>
                <w:szCs w:val="18"/>
              </w:rPr>
            </w:pPr>
            <w:r w:rsidRPr="00CD7655">
              <w:rPr>
                <w:rFonts w:ascii="Arial Narrow" w:hAnsi="Arial Narrow" w:cs="Arial"/>
                <w:sz w:val="18"/>
                <w:szCs w:val="18"/>
              </w:rPr>
              <w:t xml:space="preserve">-difficultés de déplacement des malades </w:t>
            </w:r>
          </w:p>
        </w:tc>
        <w:tc>
          <w:tcPr>
            <w:tcW w:w="2458" w:type="dxa"/>
          </w:tcPr>
          <w:p w14:paraId="25DC0933" w14:textId="77777777" w:rsidR="00CD7655" w:rsidRPr="00CD7655" w:rsidRDefault="00CD7655" w:rsidP="00357A3D">
            <w:pPr>
              <w:rPr>
                <w:rFonts w:ascii="Arial Narrow" w:hAnsi="Arial Narrow" w:cs="Arial"/>
                <w:sz w:val="18"/>
                <w:szCs w:val="18"/>
              </w:rPr>
            </w:pPr>
            <w:r w:rsidRPr="00CD7655">
              <w:rPr>
                <w:rFonts w:ascii="Arial Narrow" w:hAnsi="Arial Narrow" w:cs="Arial"/>
                <w:sz w:val="18"/>
                <w:szCs w:val="18"/>
              </w:rPr>
              <w:t xml:space="preserve">N’Teguedo COULIBALY, N’Teguedo NIARE, Keneyadji, </w:t>
            </w:r>
          </w:p>
        </w:tc>
        <w:tc>
          <w:tcPr>
            <w:tcW w:w="2551" w:type="dxa"/>
          </w:tcPr>
          <w:p w14:paraId="0559AD7E" w14:textId="77777777" w:rsidR="00CD7655" w:rsidRPr="00CD7655" w:rsidRDefault="00CD7655" w:rsidP="00357A3D">
            <w:pPr>
              <w:rPr>
                <w:rFonts w:ascii="Arial Narrow" w:hAnsi="Arial Narrow" w:cs="Arial"/>
                <w:sz w:val="18"/>
                <w:szCs w:val="18"/>
              </w:rPr>
            </w:pPr>
            <w:r w:rsidRPr="00CD7655">
              <w:rPr>
                <w:rFonts w:ascii="Arial Narrow" w:hAnsi="Arial Narrow" w:cs="Arial"/>
                <w:sz w:val="18"/>
                <w:szCs w:val="18"/>
              </w:rPr>
              <w:t xml:space="preserve">-Existence d’espace </w:t>
            </w:r>
          </w:p>
        </w:tc>
        <w:tc>
          <w:tcPr>
            <w:tcW w:w="1985" w:type="dxa"/>
          </w:tcPr>
          <w:p w14:paraId="5C616495" w14:textId="77777777" w:rsidR="00CD7655" w:rsidRPr="00CD7655" w:rsidRDefault="00CD7655" w:rsidP="00357A3D">
            <w:pPr>
              <w:rPr>
                <w:rFonts w:ascii="Arial Narrow" w:hAnsi="Arial Narrow" w:cs="Arial"/>
                <w:sz w:val="18"/>
                <w:szCs w:val="18"/>
              </w:rPr>
            </w:pPr>
          </w:p>
        </w:tc>
      </w:tr>
      <w:tr w:rsidR="00CD7655" w:rsidRPr="00CD7655" w14:paraId="4B66CF56" w14:textId="77777777" w:rsidTr="00357A3D">
        <w:tc>
          <w:tcPr>
            <w:tcW w:w="1560" w:type="dxa"/>
            <w:vMerge/>
          </w:tcPr>
          <w:p w14:paraId="3CFE013B" w14:textId="77777777" w:rsidR="00CD7655" w:rsidRPr="00CD7655" w:rsidRDefault="00CD7655" w:rsidP="00357A3D">
            <w:pPr>
              <w:rPr>
                <w:rFonts w:ascii="Arial Narrow" w:hAnsi="Arial Narrow" w:cs="Arial"/>
                <w:b/>
                <w:sz w:val="18"/>
                <w:szCs w:val="18"/>
              </w:rPr>
            </w:pPr>
          </w:p>
        </w:tc>
        <w:tc>
          <w:tcPr>
            <w:tcW w:w="2551" w:type="dxa"/>
          </w:tcPr>
          <w:p w14:paraId="7781F8B1" w14:textId="77777777" w:rsidR="00CD7655" w:rsidRPr="00CD7655" w:rsidRDefault="00CD7655" w:rsidP="00357A3D">
            <w:pPr>
              <w:rPr>
                <w:rFonts w:ascii="Arial Narrow" w:hAnsi="Arial Narrow" w:cs="Arial"/>
                <w:sz w:val="18"/>
                <w:szCs w:val="18"/>
              </w:rPr>
            </w:pPr>
            <w:r w:rsidRPr="00CD7655">
              <w:rPr>
                <w:rFonts w:ascii="Arial Narrow" w:hAnsi="Arial Narrow" w:cs="Arial"/>
                <w:sz w:val="18"/>
                <w:szCs w:val="18"/>
              </w:rPr>
              <w:t xml:space="preserve">Manque de morgue </w:t>
            </w:r>
          </w:p>
        </w:tc>
        <w:tc>
          <w:tcPr>
            <w:tcW w:w="2835" w:type="dxa"/>
          </w:tcPr>
          <w:p w14:paraId="502E8A59" w14:textId="77777777" w:rsidR="00CD7655" w:rsidRPr="00CD7655" w:rsidRDefault="00CD7655" w:rsidP="00357A3D">
            <w:pPr>
              <w:rPr>
                <w:rFonts w:ascii="Arial Narrow" w:hAnsi="Arial Narrow" w:cs="Arial"/>
                <w:sz w:val="18"/>
                <w:szCs w:val="18"/>
              </w:rPr>
            </w:pPr>
          </w:p>
        </w:tc>
        <w:tc>
          <w:tcPr>
            <w:tcW w:w="2362" w:type="dxa"/>
          </w:tcPr>
          <w:p w14:paraId="247E4F7A" w14:textId="77777777" w:rsidR="00CD7655" w:rsidRPr="00CD7655" w:rsidRDefault="00CD7655" w:rsidP="00357A3D">
            <w:pPr>
              <w:rPr>
                <w:rFonts w:ascii="Arial Narrow" w:hAnsi="Arial Narrow" w:cs="Arial"/>
                <w:sz w:val="18"/>
                <w:szCs w:val="18"/>
              </w:rPr>
            </w:pPr>
          </w:p>
        </w:tc>
        <w:tc>
          <w:tcPr>
            <w:tcW w:w="2458" w:type="dxa"/>
          </w:tcPr>
          <w:p w14:paraId="1CBBB850" w14:textId="77777777" w:rsidR="00CD7655" w:rsidRPr="00CD7655" w:rsidRDefault="00CD7655" w:rsidP="00357A3D">
            <w:pPr>
              <w:rPr>
                <w:rFonts w:ascii="Arial Narrow" w:hAnsi="Arial Narrow" w:cs="Arial"/>
                <w:sz w:val="18"/>
                <w:szCs w:val="18"/>
              </w:rPr>
            </w:pPr>
            <w:r w:rsidRPr="00CD7655">
              <w:rPr>
                <w:rFonts w:ascii="Arial Narrow" w:hAnsi="Arial Narrow" w:cs="Arial"/>
                <w:sz w:val="18"/>
                <w:szCs w:val="18"/>
              </w:rPr>
              <w:t>Cocody</w:t>
            </w:r>
          </w:p>
        </w:tc>
        <w:tc>
          <w:tcPr>
            <w:tcW w:w="2551" w:type="dxa"/>
          </w:tcPr>
          <w:p w14:paraId="689AA95B" w14:textId="77777777" w:rsidR="00CD7655" w:rsidRPr="00CD7655" w:rsidRDefault="00CD7655" w:rsidP="00357A3D">
            <w:pPr>
              <w:rPr>
                <w:rFonts w:ascii="Arial Narrow" w:hAnsi="Arial Narrow" w:cs="Arial"/>
                <w:sz w:val="18"/>
                <w:szCs w:val="18"/>
              </w:rPr>
            </w:pPr>
          </w:p>
        </w:tc>
        <w:tc>
          <w:tcPr>
            <w:tcW w:w="1985" w:type="dxa"/>
          </w:tcPr>
          <w:p w14:paraId="105FEF2A" w14:textId="77777777" w:rsidR="00CD7655" w:rsidRPr="00CD7655" w:rsidRDefault="00CD7655" w:rsidP="00357A3D">
            <w:pPr>
              <w:rPr>
                <w:rFonts w:ascii="Arial Narrow" w:hAnsi="Arial Narrow" w:cs="Arial"/>
                <w:sz w:val="18"/>
                <w:szCs w:val="18"/>
              </w:rPr>
            </w:pPr>
          </w:p>
        </w:tc>
      </w:tr>
      <w:tr w:rsidR="00CD7655" w:rsidRPr="00CD7655" w14:paraId="43132E68" w14:textId="77777777" w:rsidTr="00357A3D">
        <w:tc>
          <w:tcPr>
            <w:tcW w:w="1560" w:type="dxa"/>
            <w:vMerge/>
          </w:tcPr>
          <w:p w14:paraId="422CEF1B" w14:textId="77777777" w:rsidR="00CD7655" w:rsidRPr="00CD7655" w:rsidRDefault="00CD7655" w:rsidP="00357A3D">
            <w:pPr>
              <w:rPr>
                <w:rFonts w:ascii="Arial Narrow" w:hAnsi="Arial Narrow" w:cs="Arial"/>
                <w:b/>
                <w:sz w:val="18"/>
                <w:szCs w:val="18"/>
              </w:rPr>
            </w:pPr>
          </w:p>
        </w:tc>
        <w:tc>
          <w:tcPr>
            <w:tcW w:w="2551" w:type="dxa"/>
          </w:tcPr>
          <w:p w14:paraId="50DDC8FB" w14:textId="77777777" w:rsidR="00CD7655" w:rsidRPr="00CD7655" w:rsidRDefault="00CD7655" w:rsidP="00357A3D">
            <w:pPr>
              <w:rPr>
                <w:rFonts w:ascii="Arial Narrow" w:hAnsi="Arial Narrow" w:cs="Arial"/>
                <w:sz w:val="18"/>
                <w:szCs w:val="18"/>
              </w:rPr>
            </w:pPr>
          </w:p>
        </w:tc>
        <w:tc>
          <w:tcPr>
            <w:tcW w:w="2835" w:type="dxa"/>
          </w:tcPr>
          <w:p w14:paraId="67742DC8" w14:textId="77777777" w:rsidR="00CD7655" w:rsidRPr="00CD7655" w:rsidRDefault="00CD7655" w:rsidP="00357A3D">
            <w:pPr>
              <w:rPr>
                <w:rFonts w:ascii="Arial Narrow" w:hAnsi="Arial Narrow" w:cs="Arial"/>
                <w:sz w:val="18"/>
                <w:szCs w:val="18"/>
              </w:rPr>
            </w:pPr>
            <w:r w:rsidRPr="00CD7655">
              <w:rPr>
                <w:rFonts w:ascii="Arial Narrow" w:hAnsi="Arial Narrow" w:cs="Arial"/>
                <w:sz w:val="18"/>
                <w:szCs w:val="18"/>
              </w:rPr>
              <w:t xml:space="preserve">Mauvaise fonctionnalité </w:t>
            </w:r>
          </w:p>
          <w:p w14:paraId="6F0D415F" w14:textId="77777777" w:rsidR="00CD7655" w:rsidRPr="00CD7655" w:rsidRDefault="00CD7655" w:rsidP="00357A3D">
            <w:pPr>
              <w:rPr>
                <w:rFonts w:ascii="Arial Narrow" w:hAnsi="Arial Narrow" w:cs="Arial"/>
                <w:sz w:val="18"/>
                <w:szCs w:val="18"/>
              </w:rPr>
            </w:pPr>
            <w:r w:rsidRPr="00CD7655">
              <w:rPr>
                <w:rFonts w:ascii="Arial Narrow" w:hAnsi="Arial Narrow" w:cs="Arial"/>
                <w:sz w:val="18"/>
                <w:szCs w:val="18"/>
              </w:rPr>
              <w:t>-Mauvaise gestion du CSCOM</w:t>
            </w:r>
          </w:p>
        </w:tc>
        <w:tc>
          <w:tcPr>
            <w:tcW w:w="2362" w:type="dxa"/>
          </w:tcPr>
          <w:p w14:paraId="6A91D30B" w14:textId="77777777" w:rsidR="00CD7655" w:rsidRPr="00CD7655" w:rsidRDefault="00CD7655" w:rsidP="00357A3D">
            <w:pPr>
              <w:rPr>
                <w:rFonts w:ascii="Arial Narrow" w:hAnsi="Arial Narrow" w:cs="Arial"/>
                <w:sz w:val="18"/>
                <w:szCs w:val="18"/>
              </w:rPr>
            </w:pPr>
          </w:p>
        </w:tc>
        <w:tc>
          <w:tcPr>
            <w:tcW w:w="2458" w:type="dxa"/>
          </w:tcPr>
          <w:p w14:paraId="775A3ECF" w14:textId="77777777" w:rsidR="00CD7655" w:rsidRPr="00CD7655" w:rsidRDefault="00CD7655" w:rsidP="00357A3D">
            <w:pPr>
              <w:rPr>
                <w:rFonts w:ascii="Arial Narrow" w:hAnsi="Arial Narrow" w:cs="Arial"/>
                <w:sz w:val="18"/>
                <w:szCs w:val="18"/>
              </w:rPr>
            </w:pPr>
            <w:r w:rsidRPr="00CD7655">
              <w:rPr>
                <w:rFonts w:ascii="Arial Narrow" w:hAnsi="Arial Narrow" w:cs="Arial"/>
                <w:sz w:val="18"/>
                <w:szCs w:val="18"/>
              </w:rPr>
              <w:t>Sibacoro</w:t>
            </w:r>
          </w:p>
        </w:tc>
        <w:tc>
          <w:tcPr>
            <w:tcW w:w="2551" w:type="dxa"/>
          </w:tcPr>
          <w:p w14:paraId="5C288807" w14:textId="77777777" w:rsidR="00CD7655" w:rsidRPr="00CD7655" w:rsidRDefault="00CD7655" w:rsidP="00357A3D">
            <w:pPr>
              <w:rPr>
                <w:rFonts w:ascii="Arial Narrow" w:hAnsi="Arial Narrow" w:cs="Arial"/>
                <w:sz w:val="18"/>
                <w:szCs w:val="18"/>
              </w:rPr>
            </w:pPr>
          </w:p>
        </w:tc>
        <w:tc>
          <w:tcPr>
            <w:tcW w:w="1985" w:type="dxa"/>
          </w:tcPr>
          <w:p w14:paraId="19F76610" w14:textId="77777777" w:rsidR="00CD7655" w:rsidRPr="00CD7655" w:rsidRDefault="00CD7655" w:rsidP="00357A3D">
            <w:pPr>
              <w:rPr>
                <w:rFonts w:ascii="Arial Narrow" w:hAnsi="Arial Narrow" w:cs="Arial"/>
                <w:sz w:val="18"/>
                <w:szCs w:val="18"/>
              </w:rPr>
            </w:pPr>
          </w:p>
        </w:tc>
      </w:tr>
      <w:tr w:rsidR="00CD7655" w:rsidRPr="00CD7655" w14:paraId="6F7030C1" w14:textId="77777777" w:rsidTr="00357A3D">
        <w:tc>
          <w:tcPr>
            <w:tcW w:w="1560" w:type="dxa"/>
            <w:vMerge/>
          </w:tcPr>
          <w:p w14:paraId="51E82745" w14:textId="77777777" w:rsidR="00CD7655" w:rsidRPr="00CD7655" w:rsidRDefault="00CD7655" w:rsidP="00357A3D">
            <w:pPr>
              <w:rPr>
                <w:rFonts w:ascii="Arial Narrow" w:hAnsi="Arial Narrow" w:cs="Arial"/>
                <w:b/>
                <w:sz w:val="18"/>
                <w:szCs w:val="18"/>
              </w:rPr>
            </w:pPr>
          </w:p>
        </w:tc>
        <w:tc>
          <w:tcPr>
            <w:tcW w:w="2551" w:type="dxa"/>
          </w:tcPr>
          <w:p w14:paraId="52375396" w14:textId="77777777" w:rsidR="00CD7655" w:rsidRPr="00CD7655" w:rsidRDefault="00CD7655" w:rsidP="00357A3D">
            <w:pPr>
              <w:rPr>
                <w:rFonts w:ascii="Arial Narrow" w:hAnsi="Arial Narrow" w:cs="Arial"/>
                <w:sz w:val="18"/>
                <w:szCs w:val="18"/>
              </w:rPr>
            </w:pPr>
            <w:r w:rsidRPr="00CD7655">
              <w:rPr>
                <w:rFonts w:ascii="Arial Narrow" w:hAnsi="Arial Narrow" w:cs="Arial"/>
                <w:sz w:val="18"/>
                <w:szCs w:val="18"/>
              </w:rPr>
              <w:t xml:space="preserve">Insuffisance de personnel sanitaire </w:t>
            </w:r>
          </w:p>
        </w:tc>
        <w:tc>
          <w:tcPr>
            <w:tcW w:w="2835" w:type="dxa"/>
          </w:tcPr>
          <w:p w14:paraId="2F8E934F" w14:textId="77777777" w:rsidR="00CD7655" w:rsidRPr="00CD7655" w:rsidRDefault="00CD7655" w:rsidP="00357A3D">
            <w:pPr>
              <w:rPr>
                <w:rFonts w:ascii="Arial Narrow" w:hAnsi="Arial Narrow" w:cs="Arial"/>
                <w:sz w:val="18"/>
                <w:szCs w:val="18"/>
              </w:rPr>
            </w:pPr>
          </w:p>
        </w:tc>
        <w:tc>
          <w:tcPr>
            <w:tcW w:w="2362" w:type="dxa"/>
          </w:tcPr>
          <w:p w14:paraId="0BB6142C" w14:textId="77777777" w:rsidR="00CD7655" w:rsidRPr="00CD7655" w:rsidRDefault="00CD7655" w:rsidP="00357A3D">
            <w:pPr>
              <w:rPr>
                <w:rFonts w:ascii="Arial Narrow" w:hAnsi="Arial Narrow" w:cs="Arial"/>
                <w:sz w:val="18"/>
                <w:szCs w:val="18"/>
              </w:rPr>
            </w:pPr>
            <w:r w:rsidRPr="00CD7655">
              <w:rPr>
                <w:rFonts w:ascii="Arial Narrow" w:hAnsi="Arial Narrow" w:cs="Arial"/>
                <w:sz w:val="18"/>
                <w:szCs w:val="18"/>
              </w:rPr>
              <w:t xml:space="preserve">Risque de pertes en vies humaines </w:t>
            </w:r>
          </w:p>
        </w:tc>
        <w:tc>
          <w:tcPr>
            <w:tcW w:w="2458" w:type="dxa"/>
          </w:tcPr>
          <w:p w14:paraId="6330809F" w14:textId="77777777" w:rsidR="00CD7655" w:rsidRPr="00CD7655" w:rsidRDefault="00CD7655" w:rsidP="00357A3D">
            <w:pPr>
              <w:rPr>
                <w:rFonts w:ascii="Arial Narrow" w:hAnsi="Arial Narrow" w:cs="Arial"/>
                <w:sz w:val="18"/>
                <w:szCs w:val="18"/>
              </w:rPr>
            </w:pPr>
            <w:r w:rsidRPr="00CD7655">
              <w:rPr>
                <w:rFonts w:ascii="Arial Narrow" w:hAnsi="Arial Narrow" w:cs="Arial"/>
                <w:sz w:val="18"/>
                <w:szCs w:val="18"/>
              </w:rPr>
              <w:t>Samakébougou</w:t>
            </w:r>
          </w:p>
        </w:tc>
        <w:tc>
          <w:tcPr>
            <w:tcW w:w="2551" w:type="dxa"/>
          </w:tcPr>
          <w:p w14:paraId="56C34D25" w14:textId="77777777" w:rsidR="00CD7655" w:rsidRPr="00CD7655" w:rsidRDefault="00CD7655" w:rsidP="00357A3D">
            <w:pPr>
              <w:rPr>
                <w:rFonts w:ascii="Arial Narrow" w:hAnsi="Arial Narrow" w:cs="Arial"/>
                <w:sz w:val="18"/>
                <w:szCs w:val="18"/>
              </w:rPr>
            </w:pPr>
            <w:r w:rsidRPr="00CD7655">
              <w:rPr>
                <w:rFonts w:ascii="Arial Narrow" w:hAnsi="Arial Narrow" w:cs="Arial"/>
                <w:sz w:val="18"/>
                <w:szCs w:val="18"/>
              </w:rPr>
              <w:t>Existence d’un CSCOM dans la commune et de certains centres secondaires de santé</w:t>
            </w:r>
          </w:p>
        </w:tc>
        <w:tc>
          <w:tcPr>
            <w:tcW w:w="1985" w:type="dxa"/>
          </w:tcPr>
          <w:p w14:paraId="1D73682C" w14:textId="77777777" w:rsidR="00CD7655" w:rsidRPr="00CD7655" w:rsidRDefault="00CD7655" w:rsidP="00357A3D">
            <w:pPr>
              <w:rPr>
                <w:rFonts w:ascii="Arial Narrow" w:hAnsi="Arial Narrow" w:cs="Arial"/>
                <w:sz w:val="18"/>
                <w:szCs w:val="18"/>
              </w:rPr>
            </w:pPr>
          </w:p>
        </w:tc>
      </w:tr>
      <w:tr w:rsidR="00CD7655" w:rsidRPr="00CD7655" w14:paraId="6E558081" w14:textId="77777777" w:rsidTr="00357A3D">
        <w:tc>
          <w:tcPr>
            <w:tcW w:w="1560" w:type="dxa"/>
            <w:vMerge/>
          </w:tcPr>
          <w:p w14:paraId="3E0B54F9" w14:textId="77777777" w:rsidR="00CD7655" w:rsidRPr="00CD7655" w:rsidRDefault="00CD7655" w:rsidP="00357A3D">
            <w:pPr>
              <w:rPr>
                <w:rFonts w:ascii="Arial Narrow" w:hAnsi="Arial Narrow" w:cs="Arial"/>
                <w:b/>
                <w:sz w:val="18"/>
                <w:szCs w:val="18"/>
              </w:rPr>
            </w:pPr>
          </w:p>
        </w:tc>
        <w:tc>
          <w:tcPr>
            <w:tcW w:w="2551" w:type="dxa"/>
          </w:tcPr>
          <w:p w14:paraId="53C7ADD8" w14:textId="77777777" w:rsidR="00CD7655" w:rsidRPr="00CD7655" w:rsidRDefault="00CD7655" w:rsidP="00357A3D">
            <w:pPr>
              <w:rPr>
                <w:rFonts w:ascii="Arial Narrow" w:hAnsi="Arial Narrow" w:cs="Arial"/>
                <w:sz w:val="18"/>
                <w:szCs w:val="18"/>
              </w:rPr>
            </w:pPr>
            <w:r w:rsidRPr="00CD7655">
              <w:rPr>
                <w:rFonts w:ascii="Arial Narrow" w:hAnsi="Arial Narrow" w:cs="Arial"/>
                <w:sz w:val="18"/>
                <w:szCs w:val="18"/>
              </w:rPr>
              <w:t>Insuffisance de matériels/équipements sanitaire</w:t>
            </w:r>
          </w:p>
        </w:tc>
        <w:tc>
          <w:tcPr>
            <w:tcW w:w="2835" w:type="dxa"/>
          </w:tcPr>
          <w:p w14:paraId="2E652C0F" w14:textId="77777777" w:rsidR="00CD7655" w:rsidRPr="00CD7655" w:rsidRDefault="00CD7655" w:rsidP="00357A3D">
            <w:pPr>
              <w:rPr>
                <w:rFonts w:ascii="Arial Narrow" w:hAnsi="Arial Narrow" w:cs="Arial"/>
                <w:sz w:val="18"/>
                <w:szCs w:val="18"/>
              </w:rPr>
            </w:pPr>
          </w:p>
        </w:tc>
        <w:tc>
          <w:tcPr>
            <w:tcW w:w="2362" w:type="dxa"/>
          </w:tcPr>
          <w:p w14:paraId="7A580733" w14:textId="77777777" w:rsidR="00CD7655" w:rsidRPr="00CD7655" w:rsidRDefault="00CD7655" w:rsidP="00357A3D">
            <w:pPr>
              <w:rPr>
                <w:rFonts w:ascii="Arial Narrow" w:hAnsi="Arial Narrow" w:cs="Arial"/>
                <w:sz w:val="18"/>
                <w:szCs w:val="18"/>
              </w:rPr>
            </w:pPr>
          </w:p>
        </w:tc>
        <w:tc>
          <w:tcPr>
            <w:tcW w:w="2458" w:type="dxa"/>
          </w:tcPr>
          <w:p w14:paraId="1E1921DF" w14:textId="77777777" w:rsidR="00CD7655" w:rsidRPr="00CD7655" w:rsidRDefault="00CD7655" w:rsidP="00357A3D">
            <w:pPr>
              <w:rPr>
                <w:rFonts w:ascii="Arial Narrow" w:hAnsi="Arial Narrow" w:cs="Arial"/>
                <w:sz w:val="18"/>
                <w:szCs w:val="18"/>
              </w:rPr>
            </w:pPr>
            <w:r w:rsidRPr="00CD7655">
              <w:rPr>
                <w:rFonts w:ascii="Arial Narrow" w:hAnsi="Arial Narrow" w:cs="Arial"/>
                <w:sz w:val="18"/>
                <w:szCs w:val="18"/>
              </w:rPr>
              <w:t xml:space="preserve">Samakébougou, </w:t>
            </w:r>
            <w:r w:rsidRPr="00CD7655">
              <w:rPr>
                <w:rFonts w:ascii="Arial Narrow" w:hAnsi="Arial Narrow" w:cs="Arial"/>
                <w:sz w:val="18"/>
                <w:szCs w:val="18"/>
                <w:lang w:val="en-US"/>
              </w:rPr>
              <w:t>Sibacoro,</w:t>
            </w:r>
          </w:p>
        </w:tc>
        <w:tc>
          <w:tcPr>
            <w:tcW w:w="2551" w:type="dxa"/>
          </w:tcPr>
          <w:p w14:paraId="453522AE" w14:textId="77777777" w:rsidR="00CD7655" w:rsidRPr="00CD7655" w:rsidRDefault="00CD7655" w:rsidP="00357A3D">
            <w:pPr>
              <w:rPr>
                <w:rFonts w:ascii="Arial Narrow" w:hAnsi="Arial Narrow" w:cs="Arial"/>
                <w:sz w:val="18"/>
                <w:szCs w:val="18"/>
              </w:rPr>
            </w:pPr>
            <w:r w:rsidRPr="00CD7655">
              <w:rPr>
                <w:rFonts w:ascii="Arial Narrow" w:hAnsi="Arial Narrow" w:cs="Arial"/>
                <w:sz w:val="18"/>
                <w:szCs w:val="18"/>
              </w:rPr>
              <w:t>Existence d’un CSCOM dans la commune et de certains centres secondaires de santé</w:t>
            </w:r>
          </w:p>
        </w:tc>
        <w:tc>
          <w:tcPr>
            <w:tcW w:w="1985" w:type="dxa"/>
          </w:tcPr>
          <w:p w14:paraId="22804FAB" w14:textId="77777777" w:rsidR="00CD7655" w:rsidRPr="00CD7655" w:rsidRDefault="00CD7655" w:rsidP="00357A3D">
            <w:pPr>
              <w:rPr>
                <w:rFonts w:ascii="Arial Narrow" w:hAnsi="Arial Narrow" w:cs="Arial"/>
                <w:sz w:val="18"/>
                <w:szCs w:val="18"/>
              </w:rPr>
            </w:pPr>
            <w:r w:rsidRPr="00CD7655">
              <w:rPr>
                <w:rFonts w:ascii="Arial Narrow" w:hAnsi="Arial Narrow" w:cs="Arial"/>
                <w:sz w:val="18"/>
                <w:szCs w:val="18"/>
              </w:rPr>
              <w:t>Recruter le personnel de santé</w:t>
            </w:r>
          </w:p>
          <w:p w14:paraId="2F7D2086" w14:textId="77777777" w:rsidR="00CD7655" w:rsidRPr="00CD7655" w:rsidRDefault="00CD7655" w:rsidP="00357A3D">
            <w:pPr>
              <w:rPr>
                <w:rFonts w:ascii="Arial Narrow" w:hAnsi="Arial Narrow" w:cs="Arial"/>
                <w:sz w:val="18"/>
                <w:szCs w:val="18"/>
              </w:rPr>
            </w:pPr>
            <w:r w:rsidRPr="00CD7655">
              <w:rPr>
                <w:rFonts w:ascii="Arial Narrow" w:hAnsi="Arial Narrow" w:cs="Arial"/>
                <w:sz w:val="18"/>
                <w:szCs w:val="18"/>
              </w:rPr>
              <w:t xml:space="preserve">-Impliquer la population dans la gestion du centre  </w:t>
            </w:r>
          </w:p>
        </w:tc>
      </w:tr>
      <w:tr w:rsidR="00114B89" w:rsidRPr="00CD7655" w14:paraId="4D13B047" w14:textId="77777777" w:rsidTr="00357A3D">
        <w:tc>
          <w:tcPr>
            <w:tcW w:w="1560" w:type="dxa"/>
            <w:vMerge w:val="restart"/>
          </w:tcPr>
          <w:p w14:paraId="612FCE2C" w14:textId="77777777" w:rsidR="00114B89" w:rsidRPr="00CD7655" w:rsidRDefault="00114B89" w:rsidP="00114B89">
            <w:pPr>
              <w:rPr>
                <w:rFonts w:ascii="Arial Narrow" w:hAnsi="Arial Narrow" w:cs="Arial"/>
                <w:b/>
                <w:sz w:val="18"/>
                <w:szCs w:val="18"/>
              </w:rPr>
            </w:pPr>
            <w:r w:rsidRPr="00CD7655">
              <w:rPr>
                <w:rFonts w:ascii="Arial Narrow" w:hAnsi="Arial Narrow" w:cs="Arial"/>
                <w:b/>
                <w:sz w:val="18"/>
                <w:szCs w:val="18"/>
              </w:rPr>
              <w:t>Urbanisme et habitat</w:t>
            </w:r>
          </w:p>
        </w:tc>
        <w:tc>
          <w:tcPr>
            <w:tcW w:w="2551" w:type="dxa"/>
          </w:tcPr>
          <w:p w14:paraId="02054AD3" w14:textId="44F77E66" w:rsidR="00114B89" w:rsidRPr="00CD7655" w:rsidRDefault="00114B89" w:rsidP="00114B89">
            <w:pPr>
              <w:rPr>
                <w:rFonts w:ascii="Arial Narrow" w:hAnsi="Arial Narrow" w:cs="Arial"/>
                <w:sz w:val="18"/>
                <w:szCs w:val="18"/>
              </w:rPr>
            </w:pPr>
            <w:r w:rsidRPr="00CD7655">
              <w:rPr>
                <w:rFonts w:ascii="Arial Narrow" w:hAnsi="Arial Narrow" w:cs="Arial"/>
                <w:sz w:val="18"/>
                <w:szCs w:val="18"/>
              </w:rPr>
              <w:t xml:space="preserve">Marché non aménagé </w:t>
            </w:r>
          </w:p>
        </w:tc>
        <w:tc>
          <w:tcPr>
            <w:tcW w:w="2835" w:type="dxa"/>
          </w:tcPr>
          <w:p w14:paraId="20143627" w14:textId="77777777" w:rsidR="00114B89" w:rsidRPr="00CD7655" w:rsidRDefault="00114B89" w:rsidP="00114B89">
            <w:pPr>
              <w:rPr>
                <w:rFonts w:ascii="Arial Narrow" w:hAnsi="Arial Narrow" w:cs="Arial"/>
                <w:sz w:val="18"/>
                <w:szCs w:val="18"/>
              </w:rPr>
            </w:pPr>
          </w:p>
        </w:tc>
        <w:tc>
          <w:tcPr>
            <w:tcW w:w="2362" w:type="dxa"/>
          </w:tcPr>
          <w:p w14:paraId="426E442C" w14:textId="77777777" w:rsidR="00114B89" w:rsidRPr="00CD7655" w:rsidRDefault="00114B89" w:rsidP="00114B89">
            <w:pPr>
              <w:rPr>
                <w:rFonts w:ascii="Arial Narrow" w:hAnsi="Arial Narrow" w:cs="Arial"/>
                <w:sz w:val="18"/>
                <w:szCs w:val="18"/>
              </w:rPr>
            </w:pPr>
          </w:p>
        </w:tc>
        <w:tc>
          <w:tcPr>
            <w:tcW w:w="2458" w:type="dxa"/>
          </w:tcPr>
          <w:p w14:paraId="1B3A19D6" w14:textId="65B8F9AD" w:rsidR="00114B89" w:rsidRPr="00CD7655" w:rsidRDefault="00114B89" w:rsidP="00114B89">
            <w:pPr>
              <w:rPr>
                <w:rFonts w:ascii="Arial Narrow" w:hAnsi="Arial Narrow" w:cs="Arial"/>
                <w:sz w:val="18"/>
                <w:szCs w:val="18"/>
              </w:rPr>
            </w:pPr>
            <w:r w:rsidRPr="00CD7655">
              <w:rPr>
                <w:rFonts w:ascii="Arial Narrow" w:hAnsi="Arial Narrow" w:cs="Arial"/>
                <w:sz w:val="18"/>
                <w:szCs w:val="18"/>
              </w:rPr>
              <w:t>Dialakorodji village</w:t>
            </w:r>
          </w:p>
        </w:tc>
        <w:tc>
          <w:tcPr>
            <w:tcW w:w="2551" w:type="dxa"/>
          </w:tcPr>
          <w:p w14:paraId="1EFDF605" w14:textId="044F4DE6" w:rsidR="00114B89" w:rsidRPr="00CD7655" w:rsidRDefault="00114B89" w:rsidP="00114B89">
            <w:pPr>
              <w:rPr>
                <w:rFonts w:ascii="Arial Narrow" w:hAnsi="Arial Narrow" w:cs="Arial"/>
                <w:sz w:val="18"/>
                <w:szCs w:val="18"/>
              </w:rPr>
            </w:pPr>
            <w:r w:rsidRPr="00CD7655">
              <w:rPr>
                <w:rFonts w:ascii="Arial Narrow" w:hAnsi="Arial Narrow" w:cs="Arial"/>
                <w:sz w:val="18"/>
                <w:szCs w:val="18"/>
              </w:rPr>
              <w:t xml:space="preserve">Existence du marché </w:t>
            </w:r>
          </w:p>
        </w:tc>
        <w:tc>
          <w:tcPr>
            <w:tcW w:w="1985" w:type="dxa"/>
          </w:tcPr>
          <w:p w14:paraId="0FD3D80A" w14:textId="716C212E" w:rsidR="00114B89" w:rsidRPr="00CD7655" w:rsidRDefault="00114B89" w:rsidP="00114B89">
            <w:pPr>
              <w:rPr>
                <w:rFonts w:ascii="Arial Narrow" w:hAnsi="Arial Narrow" w:cs="Arial"/>
                <w:sz w:val="18"/>
                <w:szCs w:val="18"/>
              </w:rPr>
            </w:pPr>
            <w:r w:rsidRPr="00CD7655">
              <w:rPr>
                <w:rFonts w:ascii="Arial Narrow" w:hAnsi="Arial Narrow" w:cs="Arial"/>
                <w:sz w:val="18"/>
                <w:szCs w:val="18"/>
              </w:rPr>
              <w:t xml:space="preserve">- marché aménagé </w:t>
            </w:r>
          </w:p>
        </w:tc>
      </w:tr>
      <w:tr w:rsidR="00114B89" w:rsidRPr="00CD7655" w14:paraId="718EF115" w14:textId="77777777" w:rsidTr="00357A3D">
        <w:tc>
          <w:tcPr>
            <w:tcW w:w="1560" w:type="dxa"/>
            <w:vMerge/>
          </w:tcPr>
          <w:p w14:paraId="075E79ED" w14:textId="77777777" w:rsidR="00114B89" w:rsidRPr="00CD7655" w:rsidRDefault="00114B89" w:rsidP="00114B89">
            <w:pPr>
              <w:rPr>
                <w:rFonts w:ascii="Arial Narrow" w:hAnsi="Arial Narrow" w:cs="Arial"/>
                <w:b/>
                <w:sz w:val="18"/>
                <w:szCs w:val="18"/>
              </w:rPr>
            </w:pPr>
          </w:p>
        </w:tc>
        <w:tc>
          <w:tcPr>
            <w:tcW w:w="2551" w:type="dxa"/>
          </w:tcPr>
          <w:p w14:paraId="4E781C50" w14:textId="5C41DD7E" w:rsidR="00114B89" w:rsidRPr="00CD7655" w:rsidRDefault="00114B89" w:rsidP="00114B89">
            <w:pPr>
              <w:rPr>
                <w:rFonts w:ascii="Arial Narrow" w:hAnsi="Arial Narrow" w:cs="Arial"/>
                <w:sz w:val="18"/>
                <w:szCs w:val="18"/>
              </w:rPr>
            </w:pPr>
            <w:r w:rsidRPr="00CD7655">
              <w:rPr>
                <w:rFonts w:ascii="Arial Narrow" w:hAnsi="Arial Narrow" w:cs="Arial"/>
                <w:sz w:val="18"/>
                <w:szCs w:val="18"/>
              </w:rPr>
              <w:t xml:space="preserve">Absence de marché /foire </w:t>
            </w:r>
          </w:p>
        </w:tc>
        <w:tc>
          <w:tcPr>
            <w:tcW w:w="2835" w:type="dxa"/>
          </w:tcPr>
          <w:p w14:paraId="70E31123" w14:textId="65DB074F" w:rsidR="00114B89" w:rsidRPr="00CD7655" w:rsidRDefault="00114B89" w:rsidP="00114B89">
            <w:pPr>
              <w:rPr>
                <w:rFonts w:ascii="Arial Narrow" w:hAnsi="Arial Narrow" w:cs="Arial"/>
                <w:sz w:val="18"/>
                <w:szCs w:val="18"/>
              </w:rPr>
            </w:pPr>
            <w:r w:rsidRPr="00CD7655">
              <w:rPr>
                <w:rFonts w:ascii="Arial Narrow" w:hAnsi="Arial Narrow" w:cs="Arial"/>
                <w:sz w:val="18"/>
                <w:szCs w:val="18"/>
              </w:rPr>
              <w:t xml:space="preserve">Manque d’espace </w:t>
            </w:r>
          </w:p>
        </w:tc>
        <w:tc>
          <w:tcPr>
            <w:tcW w:w="2362" w:type="dxa"/>
          </w:tcPr>
          <w:p w14:paraId="52155104" w14:textId="1EB4480E" w:rsidR="00114B89" w:rsidRPr="00CD7655" w:rsidRDefault="00114B89" w:rsidP="00114B89">
            <w:pPr>
              <w:rPr>
                <w:rFonts w:ascii="Arial Narrow" w:hAnsi="Arial Narrow" w:cs="Arial"/>
                <w:sz w:val="18"/>
                <w:szCs w:val="18"/>
              </w:rPr>
            </w:pPr>
            <w:r w:rsidRPr="00CD7655">
              <w:rPr>
                <w:rFonts w:ascii="Arial Narrow" w:hAnsi="Arial Narrow" w:cs="Arial"/>
                <w:sz w:val="18"/>
                <w:szCs w:val="18"/>
              </w:rPr>
              <w:t xml:space="preserve">Développement du village est freiné </w:t>
            </w:r>
          </w:p>
        </w:tc>
        <w:tc>
          <w:tcPr>
            <w:tcW w:w="2458" w:type="dxa"/>
          </w:tcPr>
          <w:p w14:paraId="16D1F679" w14:textId="053CF936" w:rsidR="00114B89" w:rsidRPr="00CD7655" w:rsidRDefault="00114B89" w:rsidP="00114B89">
            <w:pPr>
              <w:rPr>
                <w:rFonts w:ascii="Arial Narrow" w:hAnsi="Arial Narrow" w:cs="Arial"/>
                <w:sz w:val="18"/>
                <w:szCs w:val="18"/>
              </w:rPr>
            </w:pPr>
            <w:r w:rsidRPr="00CD7655">
              <w:rPr>
                <w:rFonts w:ascii="Arial Narrow" w:hAnsi="Arial Narrow" w:cs="Arial"/>
                <w:sz w:val="18"/>
                <w:szCs w:val="18"/>
              </w:rPr>
              <w:t xml:space="preserve">Baracorodji, Nafadji Coulou, N’Teguedo COULIBALY, N’Teguedo NIARE, Namalé 1 et 2, Samakebougou, Zirabacoro </w:t>
            </w:r>
          </w:p>
        </w:tc>
        <w:tc>
          <w:tcPr>
            <w:tcW w:w="2551" w:type="dxa"/>
          </w:tcPr>
          <w:p w14:paraId="0FE948A4" w14:textId="63D5EFD5" w:rsidR="00114B89" w:rsidRPr="00CD7655" w:rsidRDefault="00114B89" w:rsidP="00114B89">
            <w:pPr>
              <w:rPr>
                <w:rFonts w:ascii="Arial Narrow" w:hAnsi="Arial Narrow" w:cs="Arial"/>
                <w:sz w:val="18"/>
                <w:szCs w:val="18"/>
              </w:rPr>
            </w:pPr>
          </w:p>
        </w:tc>
        <w:tc>
          <w:tcPr>
            <w:tcW w:w="1985" w:type="dxa"/>
          </w:tcPr>
          <w:p w14:paraId="03947667" w14:textId="0F3141F8" w:rsidR="00114B89" w:rsidRPr="00CD7655" w:rsidRDefault="00114B89" w:rsidP="00114B89">
            <w:pPr>
              <w:rPr>
                <w:rFonts w:ascii="Arial Narrow" w:hAnsi="Arial Narrow" w:cs="Arial"/>
                <w:sz w:val="18"/>
                <w:szCs w:val="18"/>
              </w:rPr>
            </w:pPr>
            <w:r w:rsidRPr="00CD7655">
              <w:rPr>
                <w:rFonts w:ascii="Arial Narrow" w:hAnsi="Arial Narrow" w:cs="Arial"/>
                <w:sz w:val="18"/>
                <w:szCs w:val="18"/>
              </w:rPr>
              <w:t xml:space="preserve">Identification d’un site pour le marché </w:t>
            </w:r>
          </w:p>
        </w:tc>
      </w:tr>
      <w:tr w:rsidR="00CD7655" w:rsidRPr="00CD7655" w14:paraId="593817E5" w14:textId="77777777" w:rsidTr="00357A3D">
        <w:tc>
          <w:tcPr>
            <w:tcW w:w="1560" w:type="dxa"/>
            <w:vMerge w:val="restart"/>
          </w:tcPr>
          <w:p w14:paraId="78FCA0D8" w14:textId="77777777" w:rsidR="00CD7655" w:rsidRPr="00CD7655" w:rsidRDefault="00CD7655" w:rsidP="00357A3D">
            <w:pPr>
              <w:rPr>
                <w:rFonts w:ascii="Arial Narrow" w:hAnsi="Arial Narrow" w:cs="Arial"/>
                <w:b/>
                <w:sz w:val="18"/>
                <w:szCs w:val="18"/>
              </w:rPr>
            </w:pPr>
            <w:r w:rsidRPr="00CD7655">
              <w:rPr>
                <w:rFonts w:ascii="Arial Narrow" w:hAnsi="Arial Narrow" w:cs="Arial"/>
                <w:b/>
                <w:sz w:val="18"/>
                <w:szCs w:val="18"/>
              </w:rPr>
              <w:t>Moyens routiers</w:t>
            </w:r>
          </w:p>
        </w:tc>
        <w:tc>
          <w:tcPr>
            <w:tcW w:w="2551" w:type="dxa"/>
          </w:tcPr>
          <w:p w14:paraId="0EB36533" w14:textId="77777777" w:rsidR="00CD7655" w:rsidRPr="00CD7655" w:rsidRDefault="00CD7655" w:rsidP="00357A3D">
            <w:pPr>
              <w:rPr>
                <w:rFonts w:ascii="Arial Narrow" w:hAnsi="Arial Narrow" w:cs="Arial"/>
                <w:sz w:val="18"/>
                <w:szCs w:val="18"/>
              </w:rPr>
            </w:pPr>
            <w:r w:rsidRPr="00CD7655">
              <w:rPr>
                <w:rFonts w:ascii="Arial Narrow" w:hAnsi="Arial Narrow" w:cs="Arial"/>
                <w:sz w:val="18"/>
                <w:szCs w:val="18"/>
              </w:rPr>
              <w:t xml:space="preserve">Difficultés d’accès aux secteurs de Cocody, Keneyadji/Kognoumani /Baracorodji/ N’Teguedo COULIBALY Mauvais état des routes </w:t>
            </w:r>
          </w:p>
        </w:tc>
        <w:tc>
          <w:tcPr>
            <w:tcW w:w="2835" w:type="dxa"/>
          </w:tcPr>
          <w:p w14:paraId="133E0A34" w14:textId="77777777" w:rsidR="00CD7655" w:rsidRPr="00CD7655" w:rsidRDefault="00CD7655" w:rsidP="00357A3D">
            <w:pPr>
              <w:rPr>
                <w:rFonts w:ascii="Arial Narrow" w:hAnsi="Arial Narrow" w:cs="Arial"/>
                <w:sz w:val="18"/>
                <w:szCs w:val="18"/>
              </w:rPr>
            </w:pPr>
            <w:r w:rsidRPr="00CD7655">
              <w:rPr>
                <w:rFonts w:ascii="Arial Narrow" w:hAnsi="Arial Narrow" w:cs="Arial"/>
                <w:sz w:val="18"/>
                <w:szCs w:val="18"/>
              </w:rPr>
              <w:t>-Retard dans les travaux de réaménagement de la mairie ?</w:t>
            </w:r>
          </w:p>
          <w:p w14:paraId="4E1A3AF7" w14:textId="77777777" w:rsidR="00CD7655" w:rsidRPr="00CD7655" w:rsidRDefault="00CD7655" w:rsidP="00357A3D">
            <w:pPr>
              <w:rPr>
                <w:rFonts w:ascii="Arial Narrow" w:hAnsi="Arial Narrow" w:cs="Arial"/>
                <w:sz w:val="18"/>
                <w:szCs w:val="18"/>
              </w:rPr>
            </w:pPr>
            <w:r w:rsidRPr="00CD7655">
              <w:rPr>
                <w:rFonts w:ascii="Arial Narrow" w:hAnsi="Arial Narrow" w:cs="Arial"/>
                <w:sz w:val="18"/>
                <w:szCs w:val="18"/>
              </w:rPr>
              <w:t xml:space="preserve">-Entêtement de la population dans la libération des voies </w:t>
            </w:r>
          </w:p>
          <w:p w14:paraId="5F54F9E8" w14:textId="77777777" w:rsidR="00CD7655" w:rsidRPr="00CD7655" w:rsidRDefault="00CD7655" w:rsidP="00357A3D">
            <w:pPr>
              <w:rPr>
                <w:rFonts w:ascii="Arial Narrow" w:hAnsi="Arial Narrow" w:cs="Arial"/>
                <w:sz w:val="18"/>
                <w:szCs w:val="18"/>
              </w:rPr>
            </w:pPr>
            <w:r w:rsidRPr="00CD7655">
              <w:rPr>
                <w:rFonts w:ascii="Arial Narrow" w:hAnsi="Arial Narrow" w:cs="Arial"/>
                <w:sz w:val="18"/>
                <w:szCs w:val="18"/>
              </w:rPr>
              <w:t>-Non-respect de l’aménagement</w:t>
            </w:r>
          </w:p>
          <w:p w14:paraId="5A0433DD" w14:textId="77777777" w:rsidR="00CD7655" w:rsidRPr="00CD7655" w:rsidRDefault="00CD7655" w:rsidP="00357A3D">
            <w:pPr>
              <w:rPr>
                <w:rFonts w:ascii="Arial Narrow" w:hAnsi="Arial Narrow" w:cs="Arial"/>
                <w:sz w:val="18"/>
                <w:szCs w:val="18"/>
              </w:rPr>
            </w:pPr>
            <w:r w:rsidRPr="00CD7655">
              <w:rPr>
                <w:rFonts w:ascii="Arial Narrow" w:hAnsi="Arial Narrow" w:cs="Arial"/>
                <w:sz w:val="18"/>
                <w:szCs w:val="18"/>
              </w:rPr>
              <w:t>-Situation géographique du village (Baracorodji)</w:t>
            </w:r>
          </w:p>
          <w:p w14:paraId="6E46856A" w14:textId="77777777" w:rsidR="00CD7655" w:rsidRPr="00CD7655" w:rsidRDefault="00CD7655" w:rsidP="00357A3D">
            <w:pPr>
              <w:rPr>
                <w:rFonts w:ascii="Arial Narrow" w:hAnsi="Arial Narrow" w:cs="Arial"/>
                <w:sz w:val="18"/>
                <w:szCs w:val="18"/>
              </w:rPr>
            </w:pPr>
            <w:r w:rsidRPr="00CD7655">
              <w:rPr>
                <w:rFonts w:ascii="Arial Narrow" w:hAnsi="Arial Narrow" w:cs="Arial"/>
                <w:sz w:val="18"/>
                <w:szCs w:val="18"/>
              </w:rPr>
              <w:t>-Manque de plan d’aménagement du secteur de Namalé 1</w:t>
            </w:r>
          </w:p>
        </w:tc>
        <w:tc>
          <w:tcPr>
            <w:tcW w:w="2362" w:type="dxa"/>
          </w:tcPr>
          <w:p w14:paraId="22793570" w14:textId="77777777" w:rsidR="00CD7655" w:rsidRPr="00CD7655" w:rsidRDefault="00CD7655" w:rsidP="00357A3D">
            <w:pPr>
              <w:rPr>
                <w:rFonts w:ascii="Arial Narrow" w:hAnsi="Arial Narrow" w:cs="Arial"/>
                <w:sz w:val="18"/>
                <w:szCs w:val="18"/>
              </w:rPr>
            </w:pPr>
            <w:r w:rsidRPr="00CD7655">
              <w:rPr>
                <w:rFonts w:ascii="Arial Narrow" w:hAnsi="Arial Narrow" w:cs="Arial"/>
                <w:sz w:val="18"/>
                <w:szCs w:val="18"/>
              </w:rPr>
              <w:t>-Inaccessibilité</w:t>
            </w:r>
          </w:p>
          <w:p w14:paraId="1F03BBF7" w14:textId="77777777" w:rsidR="00CD7655" w:rsidRPr="00CD7655" w:rsidRDefault="00CD7655" w:rsidP="00357A3D">
            <w:pPr>
              <w:rPr>
                <w:rFonts w:ascii="Arial Narrow" w:hAnsi="Arial Narrow" w:cs="Arial"/>
                <w:sz w:val="18"/>
                <w:szCs w:val="18"/>
              </w:rPr>
            </w:pPr>
            <w:r w:rsidRPr="00CD7655">
              <w:rPr>
                <w:rFonts w:ascii="Arial Narrow" w:hAnsi="Arial Narrow" w:cs="Arial"/>
                <w:sz w:val="18"/>
                <w:szCs w:val="18"/>
              </w:rPr>
              <w:t xml:space="preserve">-Contour des voies principales </w:t>
            </w:r>
          </w:p>
          <w:p w14:paraId="6D4EC7FF" w14:textId="77777777" w:rsidR="00CD7655" w:rsidRPr="00CD7655" w:rsidRDefault="00CD7655" w:rsidP="00357A3D">
            <w:pPr>
              <w:rPr>
                <w:rFonts w:ascii="Arial Narrow" w:hAnsi="Arial Narrow" w:cs="Arial"/>
                <w:sz w:val="18"/>
                <w:szCs w:val="18"/>
              </w:rPr>
            </w:pPr>
            <w:r w:rsidRPr="00CD7655">
              <w:rPr>
                <w:rFonts w:ascii="Arial Narrow" w:hAnsi="Arial Narrow" w:cs="Arial"/>
                <w:sz w:val="18"/>
                <w:szCs w:val="18"/>
              </w:rPr>
              <w:t xml:space="preserve">-Empiètement sur l’installation des infrastructures </w:t>
            </w:r>
          </w:p>
          <w:p w14:paraId="025B769B" w14:textId="77777777" w:rsidR="00CD7655" w:rsidRPr="00CD7655" w:rsidRDefault="00CD7655" w:rsidP="00357A3D">
            <w:pPr>
              <w:rPr>
                <w:rFonts w:ascii="Arial Narrow" w:hAnsi="Arial Narrow" w:cs="Arial"/>
                <w:sz w:val="18"/>
                <w:szCs w:val="18"/>
              </w:rPr>
            </w:pPr>
            <w:r w:rsidRPr="00CD7655">
              <w:rPr>
                <w:rFonts w:ascii="Arial Narrow" w:hAnsi="Arial Narrow" w:cs="Arial"/>
                <w:sz w:val="18"/>
                <w:szCs w:val="18"/>
              </w:rPr>
              <w:t>-Difficultés pour l’acheminement des moyens de construction</w:t>
            </w:r>
          </w:p>
          <w:p w14:paraId="09E1BA41" w14:textId="77777777" w:rsidR="00CD7655" w:rsidRPr="00CD7655" w:rsidRDefault="00CD7655" w:rsidP="00357A3D">
            <w:pPr>
              <w:rPr>
                <w:rFonts w:ascii="Arial Narrow" w:hAnsi="Arial Narrow" w:cs="Arial"/>
                <w:sz w:val="18"/>
                <w:szCs w:val="18"/>
              </w:rPr>
            </w:pPr>
            <w:r w:rsidRPr="00CD7655">
              <w:rPr>
                <w:rFonts w:ascii="Arial Narrow" w:hAnsi="Arial Narrow" w:cs="Arial"/>
                <w:sz w:val="18"/>
                <w:szCs w:val="18"/>
              </w:rPr>
              <w:t xml:space="preserve">Difficultés dans l’évacuation des malades et des femmes enceintes </w:t>
            </w:r>
          </w:p>
          <w:p w14:paraId="33B30DF5" w14:textId="77777777" w:rsidR="00CD7655" w:rsidRPr="00CD7655" w:rsidRDefault="00CD7655" w:rsidP="00357A3D">
            <w:pPr>
              <w:rPr>
                <w:rFonts w:ascii="Arial Narrow" w:hAnsi="Arial Narrow" w:cs="Arial"/>
                <w:sz w:val="18"/>
                <w:szCs w:val="18"/>
              </w:rPr>
            </w:pPr>
            <w:r w:rsidRPr="00CD7655">
              <w:rPr>
                <w:rFonts w:ascii="Arial Narrow" w:hAnsi="Arial Narrow" w:cs="Arial"/>
                <w:sz w:val="18"/>
                <w:szCs w:val="18"/>
              </w:rPr>
              <w:t xml:space="preserve">-Mort d’hommes </w:t>
            </w:r>
          </w:p>
          <w:p w14:paraId="772B3F44" w14:textId="77777777" w:rsidR="00CD7655" w:rsidRPr="00CD7655" w:rsidRDefault="00CD7655" w:rsidP="00357A3D">
            <w:pPr>
              <w:rPr>
                <w:rFonts w:ascii="Arial Narrow" w:hAnsi="Arial Narrow" w:cs="Arial"/>
                <w:sz w:val="18"/>
                <w:szCs w:val="18"/>
              </w:rPr>
            </w:pPr>
            <w:r w:rsidRPr="00CD7655">
              <w:rPr>
                <w:rFonts w:ascii="Arial Narrow" w:hAnsi="Arial Narrow" w:cs="Arial"/>
                <w:sz w:val="18"/>
                <w:szCs w:val="18"/>
              </w:rPr>
              <w:t>-Accidents</w:t>
            </w:r>
          </w:p>
        </w:tc>
        <w:tc>
          <w:tcPr>
            <w:tcW w:w="2458" w:type="dxa"/>
          </w:tcPr>
          <w:p w14:paraId="51270B66" w14:textId="77777777" w:rsidR="00CD7655" w:rsidRPr="00CD7655" w:rsidRDefault="00CD7655" w:rsidP="00357A3D">
            <w:pPr>
              <w:rPr>
                <w:rFonts w:ascii="Arial Narrow" w:hAnsi="Arial Narrow" w:cs="Arial"/>
                <w:sz w:val="18"/>
                <w:szCs w:val="18"/>
              </w:rPr>
            </w:pPr>
            <w:r w:rsidRPr="00CD7655">
              <w:rPr>
                <w:rFonts w:ascii="Arial Narrow" w:hAnsi="Arial Narrow" w:cs="Arial"/>
                <w:sz w:val="18"/>
                <w:szCs w:val="18"/>
              </w:rPr>
              <w:t>Cocody, Keneyadji, Kognoumani, Baracorodji, N’Teguedo COULIBALY, N’Teguedo NIARE, Namalé 2, Namalé 1, Bamo, Samakébougou, Dialakorodji village, Hèrèmakono, N’Gabacoro,</w:t>
            </w:r>
            <w:r w:rsidRPr="00CD7655">
              <w:rPr>
                <w:rFonts w:ascii="Arial Narrow" w:hAnsi="Arial Narrow" w:cs="Arial"/>
                <w:sz w:val="18"/>
                <w:szCs w:val="18"/>
                <w:lang w:val="en-US"/>
              </w:rPr>
              <w:t xml:space="preserve"> Secteur III, </w:t>
            </w:r>
            <w:r w:rsidRPr="00CD7655">
              <w:rPr>
                <w:rFonts w:ascii="Arial Narrow" w:hAnsi="Arial Narrow" w:cs="Arial"/>
                <w:sz w:val="18"/>
                <w:szCs w:val="18"/>
              </w:rPr>
              <w:t>Lafiala, Secteur II, Plateau, Zirabacoro</w:t>
            </w:r>
          </w:p>
        </w:tc>
        <w:tc>
          <w:tcPr>
            <w:tcW w:w="2551" w:type="dxa"/>
          </w:tcPr>
          <w:p w14:paraId="61ED3BAB" w14:textId="77777777" w:rsidR="00CD7655" w:rsidRPr="00CD7655" w:rsidRDefault="00CD7655" w:rsidP="00357A3D">
            <w:pPr>
              <w:rPr>
                <w:rFonts w:ascii="Arial Narrow" w:hAnsi="Arial Narrow" w:cs="Arial"/>
                <w:sz w:val="18"/>
                <w:szCs w:val="18"/>
              </w:rPr>
            </w:pPr>
            <w:r w:rsidRPr="00CD7655">
              <w:rPr>
                <w:rFonts w:ascii="Arial Narrow" w:hAnsi="Arial Narrow" w:cs="Arial"/>
                <w:sz w:val="18"/>
                <w:szCs w:val="18"/>
              </w:rPr>
              <w:t xml:space="preserve">-Disponibilité des ressources humaines pour accompagner la commune dans les travaux </w:t>
            </w:r>
          </w:p>
        </w:tc>
        <w:tc>
          <w:tcPr>
            <w:tcW w:w="1985" w:type="dxa"/>
          </w:tcPr>
          <w:p w14:paraId="6516F360" w14:textId="77777777" w:rsidR="00CD7655" w:rsidRPr="00CD7655" w:rsidRDefault="00CD7655" w:rsidP="00357A3D">
            <w:pPr>
              <w:rPr>
                <w:rFonts w:ascii="Arial Narrow" w:hAnsi="Arial Narrow" w:cs="Arial"/>
                <w:sz w:val="18"/>
                <w:szCs w:val="18"/>
              </w:rPr>
            </w:pPr>
            <w:r w:rsidRPr="00CD7655">
              <w:rPr>
                <w:rFonts w:ascii="Arial Narrow" w:hAnsi="Arial Narrow" w:cs="Arial"/>
                <w:sz w:val="18"/>
                <w:szCs w:val="18"/>
              </w:rPr>
              <w:t>-Respect des bornes de délimitation</w:t>
            </w:r>
          </w:p>
          <w:p w14:paraId="3C838510" w14:textId="77777777" w:rsidR="00CD7655" w:rsidRPr="00CD7655" w:rsidRDefault="00CD7655" w:rsidP="00357A3D">
            <w:pPr>
              <w:rPr>
                <w:rFonts w:ascii="Arial Narrow" w:hAnsi="Arial Narrow" w:cs="Arial"/>
                <w:sz w:val="18"/>
                <w:szCs w:val="18"/>
              </w:rPr>
            </w:pPr>
            <w:r w:rsidRPr="00CD7655">
              <w:rPr>
                <w:rFonts w:ascii="Arial Narrow" w:hAnsi="Arial Narrow" w:cs="Arial"/>
                <w:sz w:val="18"/>
                <w:szCs w:val="18"/>
              </w:rPr>
              <w:t xml:space="preserve">-Implication de la mairie dans la libération des voies </w:t>
            </w:r>
          </w:p>
          <w:p w14:paraId="1C9492D4" w14:textId="77777777" w:rsidR="00CD7655" w:rsidRPr="00CD7655" w:rsidRDefault="00CD7655" w:rsidP="00357A3D">
            <w:pPr>
              <w:rPr>
                <w:rFonts w:ascii="Arial Narrow" w:hAnsi="Arial Narrow" w:cs="Arial"/>
                <w:sz w:val="18"/>
                <w:szCs w:val="18"/>
              </w:rPr>
            </w:pPr>
            <w:r w:rsidRPr="00CD7655">
              <w:rPr>
                <w:rFonts w:ascii="Arial Narrow" w:hAnsi="Arial Narrow" w:cs="Arial"/>
                <w:sz w:val="18"/>
                <w:szCs w:val="18"/>
              </w:rPr>
              <w:t>-Effort collectif</w:t>
            </w:r>
          </w:p>
          <w:p w14:paraId="0AD18498" w14:textId="77777777" w:rsidR="00CD7655" w:rsidRPr="00CD7655" w:rsidRDefault="00CD7655" w:rsidP="00357A3D">
            <w:pPr>
              <w:rPr>
                <w:rFonts w:ascii="Arial Narrow" w:hAnsi="Arial Narrow" w:cs="Arial"/>
                <w:sz w:val="18"/>
                <w:szCs w:val="18"/>
              </w:rPr>
            </w:pPr>
            <w:r w:rsidRPr="00CD7655">
              <w:rPr>
                <w:rFonts w:ascii="Arial Narrow" w:hAnsi="Arial Narrow" w:cs="Arial"/>
                <w:sz w:val="18"/>
                <w:szCs w:val="18"/>
              </w:rPr>
              <w:t>Intervention du service d’assainissement pour les eaux usées</w:t>
            </w:r>
          </w:p>
          <w:p w14:paraId="22D869D4" w14:textId="77777777" w:rsidR="00CD7655" w:rsidRPr="00CD7655" w:rsidRDefault="00CD7655" w:rsidP="00357A3D">
            <w:pPr>
              <w:rPr>
                <w:rFonts w:ascii="Arial Narrow" w:hAnsi="Arial Narrow" w:cs="Arial"/>
                <w:sz w:val="18"/>
                <w:szCs w:val="18"/>
              </w:rPr>
            </w:pPr>
            <w:r w:rsidRPr="00CD7655">
              <w:rPr>
                <w:rFonts w:ascii="Arial Narrow" w:hAnsi="Arial Narrow" w:cs="Arial"/>
                <w:sz w:val="18"/>
                <w:szCs w:val="18"/>
              </w:rPr>
              <w:t>-Libération des voies d’accès occupées</w:t>
            </w:r>
          </w:p>
          <w:p w14:paraId="63609CBE" w14:textId="77777777" w:rsidR="00CD7655" w:rsidRPr="00CD7655" w:rsidRDefault="00CD7655" w:rsidP="00357A3D">
            <w:pPr>
              <w:rPr>
                <w:rFonts w:ascii="Arial Narrow" w:hAnsi="Arial Narrow" w:cs="Arial"/>
                <w:sz w:val="18"/>
                <w:szCs w:val="18"/>
              </w:rPr>
            </w:pPr>
            <w:r w:rsidRPr="00CD7655">
              <w:rPr>
                <w:rFonts w:ascii="Arial Narrow" w:hAnsi="Arial Narrow" w:cs="Arial"/>
                <w:sz w:val="18"/>
                <w:szCs w:val="18"/>
              </w:rPr>
              <w:t xml:space="preserve">-Aménagement des routes par les populations </w:t>
            </w:r>
          </w:p>
          <w:p w14:paraId="0C69FDBE" w14:textId="77777777" w:rsidR="00CD7655" w:rsidRPr="00CD7655" w:rsidRDefault="00CD7655" w:rsidP="00357A3D">
            <w:pPr>
              <w:rPr>
                <w:rFonts w:ascii="Arial Narrow" w:hAnsi="Arial Narrow" w:cs="Arial"/>
                <w:sz w:val="18"/>
                <w:szCs w:val="18"/>
              </w:rPr>
            </w:pPr>
            <w:r w:rsidRPr="00CD7655">
              <w:rPr>
                <w:rFonts w:ascii="Arial Narrow" w:hAnsi="Arial Narrow" w:cs="Arial"/>
                <w:sz w:val="18"/>
                <w:szCs w:val="18"/>
              </w:rPr>
              <w:t xml:space="preserve">-Recherche de partenaires   </w:t>
            </w:r>
          </w:p>
        </w:tc>
      </w:tr>
      <w:tr w:rsidR="00CD7655" w:rsidRPr="00CD7655" w14:paraId="6CF38EB5" w14:textId="77777777" w:rsidTr="00357A3D">
        <w:tc>
          <w:tcPr>
            <w:tcW w:w="1560" w:type="dxa"/>
            <w:vMerge/>
          </w:tcPr>
          <w:p w14:paraId="57F99D08" w14:textId="77777777" w:rsidR="00CD7655" w:rsidRPr="00CD7655" w:rsidRDefault="00CD7655" w:rsidP="00357A3D">
            <w:pPr>
              <w:rPr>
                <w:rFonts w:ascii="Arial Narrow" w:hAnsi="Arial Narrow" w:cs="Arial"/>
                <w:b/>
                <w:sz w:val="18"/>
                <w:szCs w:val="18"/>
              </w:rPr>
            </w:pPr>
          </w:p>
        </w:tc>
        <w:tc>
          <w:tcPr>
            <w:tcW w:w="2551" w:type="dxa"/>
          </w:tcPr>
          <w:p w14:paraId="1E0A2AE1" w14:textId="77777777" w:rsidR="00CD7655" w:rsidRPr="00CD7655" w:rsidRDefault="00CD7655" w:rsidP="00357A3D">
            <w:pPr>
              <w:rPr>
                <w:rFonts w:ascii="Arial Narrow" w:hAnsi="Arial Narrow" w:cs="Arial"/>
                <w:sz w:val="18"/>
                <w:szCs w:val="18"/>
              </w:rPr>
            </w:pPr>
            <w:r w:rsidRPr="00CD7655">
              <w:rPr>
                <w:rFonts w:ascii="Arial Narrow" w:hAnsi="Arial Narrow" w:cs="Arial"/>
                <w:sz w:val="18"/>
                <w:szCs w:val="18"/>
              </w:rPr>
              <w:t xml:space="preserve">Mauvais état des ponts </w:t>
            </w:r>
          </w:p>
        </w:tc>
        <w:tc>
          <w:tcPr>
            <w:tcW w:w="2835" w:type="dxa"/>
          </w:tcPr>
          <w:p w14:paraId="071BAD98" w14:textId="77777777" w:rsidR="00CD7655" w:rsidRPr="00CD7655" w:rsidRDefault="00CD7655" w:rsidP="00357A3D">
            <w:pPr>
              <w:rPr>
                <w:rFonts w:ascii="Arial Narrow" w:hAnsi="Arial Narrow" w:cs="Arial"/>
                <w:sz w:val="18"/>
                <w:szCs w:val="18"/>
              </w:rPr>
            </w:pPr>
            <w:r w:rsidRPr="00CD7655">
              <w:rPr>
                <w:rFonts w:ascii="Arial Narrow" w:hAnsi="Arial Narrow" w:cs="Arial"/>
                <w:sz w:val="18"/>
                <w:szCs w:val="18"/>
              </w:rPr>
              <w:t xml:space="preserve">-Etroitesse des ponts </w:t>
            </w:r>
          </w:p>
          <w:p w14:paraId="4BDF4801" w14:textId="77777777" w:rsidR="00CD7655" w:rsidRPr="00CD7655" w:rsidRDefault="00CD7655" w:rsidP="00357A3D">
            <w:pPr>
              <w:rPr>
                <w:rFonts w:ascii="Arial Narrow" w:hAnsi="Arial Narrow" w:cs="Arial"/>
                <w:sz w:val="18"/>
                <w:szCs w:val="18"/>
              </w:rPr>
            </w:pPr>
            <w:r w:rsidRPr="00CD7655">
              <w:rPr>
                <w:rFonts w:ascii="Arial Narrow" w:hAnsi="Arial Narrow" w:cs="Arial"/>
                <w:sz w:val="18"/>
                <w:szCs w:val="18"/>
              </w:rPr>
              <w:t xml:space="preserve">-Emergement des ponts par les eaux de pluie </w:t>
            </w:r>
          </w:p>
        </w:tc>
        <w:tc>
          <w:tcPr>
            <w:tcW w:w="2362" w:type="dxa"/>
          </w:tcPr>
          <w:p w14:paraId="4FDA3983" w14:textId="77777777" w:rsidR="00CD7655" w:rsidRPr="00CD7655" w:rsidRDefault="00CD7655" w:rsidP="00357A3D">
            <w:pPr>
              <w:rPr>
                <w:rFonts w:ascii="Arial Narrow" w:hAnsi="Arial Narrow" w:cs="Arial"/>
                <w:sz w:val="18"/>
                <w:szCs w:val="18"/>
              </w:rPr>
            </w:pPr>
            <w:r w:rsidRPr="00CD7655">
              <w:rPr>
                <w:rFonts w:ascii="Arial Narrow" w:hAnsi="Arial Narrow" w:cs="Arial"/>
                <w:sz w:val="18"/>
                <w:szCs w:val="18"/>
              </w:rPr>
              <w:t>-Risque d’inondation</w:t>
            </w:r>
          </w:p>
          <w:p w14:paraId="01DD26B1" w14:textId="77777777" w:rsidR="00CD7655" w:rsidRPr="00CD7655" w:rsidRDefault="00CD7655" w:rsidP="00357A3D">
            <w:pPr>
              <w:rPr>
                <w:rFonts w:ascii="Arial Narrow" w:hAnsi="Arial Narrow" w:cs="Arial"/>
                <w:sz w:val="18"/>
                <w:szCs w:val="18"/>
              </w:rPr>
            </w:pPr>
            <w:r w:rsidRPr="00CD7655">
              <w:rPr>
                <w:rFonts w:ascii="Arial Narrow" w:hAnsi="Arial Narrow" w:cs="Arial"/>
                <w:sz w:val="18"/>
                <w:szCs w:val="18"/>
              </w:rPr>
              <w:t xml:space="preserve">-Destruction des habitations, maisons englouties </w:t>
            </w:r>
          </w:p>
          <w:p w14:paraId="1C220E73" w14:textId="77777777" w:rsidR="00CD7655" w:rsidRPr="00CD7655" w:rsidRDefault="00CD7655" w:rsidP="00357A3D">
            <w:pPr>
              <w:rPr>
                <w:rFonts w:ascii="Arial Narrow" w:hAnsi="Arial Narrow" w:cs="Arial"/>
                <w:sz w:val="18"/>
                <w:szCs w:val="18"/>
              </w:rPr>
            </w:pPr>
            <w:r w:rsidRPr="00CD7655">
              <w:rPr>
                <w:rFonts w:ascii="Arial Narrow" w:hAnsi="Arial Narrow" w:cs="Arial"/>
                <w:sz w:val="18"/>
                <w:szCs w:val="18"/>
              </w:rPr>
              <w:t xml:space="preserve">-Engorgement des maisons par l’eau durant la saison des pluies </w:t>
            </w:r>
          </w:p>
        </w:tc>
        <w:tc>
          <w:tcPr>
            <w:tcW w:w="2458" w:type="dxa"/>
          </w:tcPr>
          <w:p w14:paraId="61910375" w14:textId="77777777" w:rsidR="00CD7655" w:rsidRPr="00CD7655" w:rsidRDefault="00CD7655" w:rsidP="00357A3D">
            <w:pPr>
              <w:rPr>
                <w:rFonts w:ascii="Arial Narrow" w:hAnsi="Arial Narrow" w:cs="Arial"/>
                <w:sz w:val="18"/>
                <w:szCs w:val="18"/>
              </w:rPr>
            </w:pPr>
            <w:r w:rsidRPr="00CD7655">
              <w:rPr>
                <w:rFonts w:ascii="Arial Narrow" w:hAnsi="Arial Narrow" w:cs="Arial"/>
                <w:sz w:val="18"/>
                <w:szCs w:val="18"/>
              </w:rPr>
              <w:t xml:space="preserve"> Dembelebougou, Hèrèmakono,</w:t>
            </w:r>
            <w:r w:rsidRPr="00CD7655">
              <w:rPr>
                <w:rFonts w:ascii="Arial Narrow" w:hAnsi="Arial Narrow" w:cs="Arial"/>
                <w:sz w:val="18"/>
                <w:szCs w:val="18"/>
                <w:lang w:val="en-US"/>
              </w:rPr>
              <w:t xml:space="preserve"> Secteur III, Sibacoro, </w:t>
            </w:r>
          </w:p>
        </w:tc>
        <w:tc>
          <w:tcPr>
            <w:tcW w:w="2551" w:type="dxa"/>
          </w:tcPr>
          <w:p w14:paraId="133E7A65" w14:textId="77777777" w:rsidR="00CD7655" w:rsidRPr="00CD7655" w:rsidRDefault="00CD7655" w:rsidP="00357A3D">
            <w:pPr>
              <w:rPr>
                <w:rFonts w:ascii="Arial Narrow" w:hAnsi="Arial Narrow" w:cs="Arial"/>
                <w:sz w:val="18"/>
                <w:szCs w:val="18"/>
              </w:rPr>
            </w:pPr>
            <w:r w:rsidRPr="00CD7655">
              <w:rPr>
                <w:rFonts w:ascii="Arial Narrow" w:hAnsi="Arial Narrow" w:cs="Arial"/>
                <w:sz w:val="18"/>
                <w:szCs w:val="18"/>
              </w:rPr>
              <w:t>-Apport physique (existence de la main d’œuvre)</w:t>
            </w:r>
          </w:p>
          <w:p w14:paraId="5EEA34D4" w14:textId="77777777" w:rsidR="00CD7655" w:rsidRPr="00CD7655" w:rsidRDefault="00CD7655" w:rsidP="00357A3D">
            <w:pPr>
              <w:rPr>
                <w:rFonts w:ascii="Arial Narrow" w:hAnsi="Arial Narrow" w:cs="Arial"/>
                <w:sz w:val="18"/>
                <w:szCs w:val="18"/>
              </w:rPr>
            </w:pPr>
          </w:p>
        </w:tc>
        <w:tc>
          <w:tcPr>
            <w:tcW w:w="1985" w:type="dxa"/>
          </w:tcPr>
          <w:p w14:paraId="59F99570" w14:textId="77777777" w:rsidR="00CD7655" w:rsidRPr="00CD7655" w:rsidRDefault="00CD7655" w:rsidP="00357A3D">
            <w:pPr>
              <w:rPr>
                <w:rFonts w:ascii="Arial Narrow" w:hAnsi="Arial Narrow" w:cs="Arial"/>
                <w:sz w:val="18"/>
                <w:szCs w:val="18"/>
              </w:rPr>
            </w:pPr>
            <w:r w:rsidRPr="00CD7655">
              <w:rPr>
                <w:rFonts w:ascii="Arial Narrow" w:hAnsi="Arial Narrow" w:cs="Arial"/>
                <w:sz w:val="18"/>
                <w:szCs w:val="18"/>
              </w:rPr>
              <w:t>-Appui de la mairie</w:t>
            </w:r>
          </w:p>
          <w:p w14:paraId="56E6BD28" w14:textId="77777777" w:rsidR="00CD7655" w:rsidRPr="00CD7655" w:rsidRDefault="00CD7655" w:rsidP="00357A3D">
            <w:pPr>
              <w:rPr>
                <w:rFonts w:ascii="Arial Narrow" w:hAnsi="Arial Narrow" w:cs="Arial"/>
                <w:sz w:val="18"/>
                <w:szCs w:val="18"/>
              </w:rPr>
            </w:pPr>
            <w:r w:rsidRPr="00CD7655">
              <w:rPr>
                <w:rFonts w:ascii="Arial Narrow" w:hAnsi="Arial Narrow" w:cs="Arial"/>
                <w:sz w:val="18"/>
                <w:szCs w:val="18"/>
              </w:rPr>
              <w:t xml:space="preserve">-Recherche de partenaires </w:t>
            </w:r>
          </w:p>
        </w:tc>
      </w:tr>
      <w:tr w:rsidR="00CD7655" w:rsidRPr="00CD7655" w14:paraId="10447E94" w14:textId="77777777" w:rsidTr="00357A3D">
        <w:tc>
          <w:tcPr>
            <w:tcW w:w="1560" w:type="dxa"/>
            <w:vMerge/>
          </w:tcPr>
          <w:p w14:paraId="56B6942A" w14:textId="77777777" w:rsidR="00CD7655" w:rsidRPr="00CD7655" w:rsidRDefault="00CD7655" w:rsidP="00357A3D">
            <w:pPr>
              <w:rPr>
                <w:rFonts w:ascii="Arial Narrow" w:hAnsi="Arial Narrow" w:cs="Arial"/>
                <w:b/>
                <w:sz w:val="18"/>
                <w:szCs w:val="18"/>
              </w:rPr>
            </w:pPr>
          </w:p>
        </w:tc>
        <w:tc>
          <w:tcPr>
            <w:tcW w:w="2551" w:type="dxa"/>
          </w:tcPr>
          <w:p w14:paraId="355EE401" w14:textId="77777777" w:rsidR="00CD7655" w:rsidRPr="00CD7655" w:rsidRDefault="00CD7655" w:rsidP="00357A3D">
            <w:pPr>
              <w:rPr>
                <w:rFonts w:ascii="Arial Narrow" w:hAnsi="Arial Narrow" w:cs="Arial"/>
                <w:sz w:val="18"/>
                <w:szCs w:val="18"/>
              </w:rPr>
            </w:pPr>
            <w:r w:rsidRPr="00CD7655">
              <w:rPr>
                <w:rFonts w:ascii="Arial Narrow" w:hAnsi="Arial Narrow" w:cs="Arial"/>
                <w:sz w:val="18"/>
                <w:szCs w:val="18"/>
              </w:rPr>
              <w:t>Difficultés d’accès à la commune de Dialakorodji</w:t>
            </w:r>
          </w:p>
        </w:tc>
        <w:tc>
          <w:tcPr>
            <w:tcW w:w="2835" w:type="dxa"/>
          </w:tcPr>
          <w:p w14:paraId="145DBE8D" w14:textId="77777777" w:rsidR="00CD7655" w:rsidRPr="00CD7655" w:rsidRDefault="00CD7655" w:rsidP="00357A3D">
            <w:pPr>
              <w:rPr>
                <w:rFonts w:ascii="Arial Narrow" w:hAnsi="Arial Narrow" w:cs="Arial"/>
                <w:sz w:val="18"/>
                <w:szCs w:val="18"/>
              </w:rPr>
            </w:pPr>
          </w:p>
        </w:tc>
        <w:tc>
          <w:tcPr>
            <w:tcW w:w="2362" w:type="dxa"/>
          </w:tcPr>
          <w:p w14:paraId="6B63E5EF" w14:textId="77777777" w:rsidR="00CD7655" w:rsidRPr="00CD7655" w:rsidRDefault="00CD7655" w:rsidP="00357A3D">
            <w:pPr>
              <w:rPr>
                <w:rFonts w:ascii="Arial Narrow" w:hAnsi="Arial Narrow" w:cs="Arial"/>
                <w:sz w:val="18"/>
                <w:szCs w:val="18"/>
              </w:rPr>
            </w:pPr>
          </w:p>
        </w:tc>
        <w:tc>
          <w:tcPr>
            <w:tcW w:w="2458" w:type="dxa"/>
          </w:tcPr>
          <w:p w14:paraId="7279034C" w14:textId="77777777" w:rsidR="00CD7655" w:rsidRPr="00CD7655" w:rsidRDefault="00CD7655" w:rsidP="00357A3D">
            <w:pPr>
              <w:rPr>
                <w:rFonts w:ascii="Arial Narrow" w:hAnsi="Arial Narrow" w:cs="Arial"/>
                <w:sz w:val="18"/>
                <w:szCs w:val="18"/>
              </w:rPr>
            </w:pPr>
            <w:r w:rsidRPr="00CD7655">
              <w:rPr>
                <w:rFonts w:ascii="Arial Narrow" w:hAnsi="Arial Narrow" w:cs="Arial"/>
                <w:sz w:val="18"/>
                <w:szCs w:val="18"/>
              </w:rPr>
              <w:t>Toute la commune</w:t>
            </w:r>
          </w:p>
        </w:tc>
        <w:tc>
          <w:tcPr>
            <w:tcW w:w="2551" w:type="dxa"/>
          </w:tcPr>
          <w:p w14:paraId="27807605" w14:textId="77777777" w:rsidR="00CD7655" w:rsidRPr="00CD7655" w:rsidRDefault="00CD7655" w:rsidP="00357A3D">
            <w:pPr>
              <w:rPr>
                <w:rFonts w:ascii="Arial Narrow" w:hAnsi="Arial Narrow" w:cs="Arial"/>
                <w:sz w:val="18"/>
                <w:szCs w:val="18"/>
              </w:rPr>
            </w:pPr>
            <w:r w:rsidRPr="00CD7655">
              <w:rPr>
                <w:rFonts w:ascii="Arial Narrow" w:hAnsi="Arial Narrow" w:cs="Arial"/>
                <w:sz w:val="18"/>
                <w:szCs w:val="18"/>
              </w:rPr>
              <w:t>-Existence de routes et de pistes non aménagées</w:t>
            </w:r>
          </w:p>
          <w:p w14:paraId="063C5797" w14:textId="77777777" w:rsidR="00CD7655" w:rsidRPr="00CD7655" w:rsidRDefault="00CD7655" w:rsidP="00357A3D">
            <w:pPr>
              <w:rPr>
                <w:rFonts w:ascii="Arial Narrow" w:hAnsi="Arial Narrow" w:cs="Arial"/>
                <w:sz w:val="18"/>
                <w:szCs w:val="18"/>
              </w:rPr>
            </w:pPr>
          </w:p>
        </w:tc>
        <w:tc>
          <w:tcPr>
            <w:tcW w:w="1985" w:type="dxa"/>
          </w:tcPr>
          <w:p w14:paraId="53F8F10E" w14:textId="77777777" w:rsidR="00CD7655" w:rsidRPr="00CD7655" w:rsidRDefault="00CD7655" w:rsidP="00357A3D">
            <w:pPr>
              <w:rPr>
                <w:rFonts w:ascii="Arial Narrow" w:hAnsi="Arial Narrow" w:cs="Arial"/>
                <w:sz w:val="18"/>
                <w:szCs w:val="18"/>
              </w:rPr>
            </w:pPr>
          </w:p>
        </w:tc>
      </w:tr>
      <w:tr w:rsidR="00CD7655" w:rsidRPr="00CD7655" w14:paraId="7B7A0720" w14:textId="77777777" w:rsidTr="00357A3D">
        <w:tc>
          <w:tcPr>
            <w:tcW w:w="1560" w:type="dxa"/>
            <w:vMerge w:val="restart"/>
          </w:tcPr>
          <w:p w14:paraId="2EB8BB19" w14:textId="77777777" w:rsidR="00CD7655" w:rsidRPr="00CD7655" w:rsidRDefault="00CD7655" w:rsidP="00357A3D">
            <w:pPr>
              <w:rPr>
                <w:rFonts w:ascii="Arial Narrow" w:hAnsi="Arial Narrow" w:cs="Arial"/>
                <w:b/>
                <w:sz w:val="18"/>
                <w:szCs w:val="18"/>
              </w:rPr>
            </w:pPr>
            <w:r w:rsidRPr="00CD7655">
              <w:rPr>
                <w:rFonts w:ascii="Arial Narrow" w:hAnsi="Arial Narrow" w:cs="Arial"/>
                <w:b/>
                <w:sz w:val="18"/>
                <w:szCs w:val="18"/>
              </w:rPr>
              <w:t xml:space="preserve">Poste et télécommunication </w:t>
            </w:r>
          </w:p>
        </w:tc>
        <w:tc>
          <w:tcPr>
            <w:tcW w:w="2551" w:type="dxa"/>
          </w:tcPr>
          <w:p w14:paraId="7FEE84EC" w14:textId="77777777" w:rsidR="00CD7655" w:rsidRPr="00CD7655" w:rsidRDefault="00CD7655" w:rsidP="00357A3D">
            <w:pPr>
              <w:rPr>
                <w:rFonts w:ascii="Arial Narrow" w:hAnsi="Arial Narrow" w:cs="Arial"/>
                <w:sz w:val="18"/>
                <w:szCs w:val="18"/>
              </w:rPr>
            </w:pPr>
          </w:p>
        </w:tc>
        <w:tc>
          <w:tcPr>
            <w:tcW w:w="2835" w:type="dxa"/>
          </w:tcPr>
          <w:p w14:paraId="7C6E3F93" w14:textId="77777777" w:rsidR="00CD7655" w:rsidRPr="00CD7655" w:rsidRDefault="00CD7655" w:rsidP="00357A3D">
            <w:pPr>
              <w:rPr>
                <w:rFonts w:ascii="Arial Narrow" w:hAnsi="Arial Narrow" w:cs="Arial"/>
                <w:sz w:val="18"/>
                <w:szCs w:val="18"/>
              </w:rPr>
            </w:pPr>
          </w:p>
        </w:tc>
        <w:tc>
          <w:tcPr>
            <w:tcW w:w="2362" w:type="dxa"/>
          </w:tcPr>
          <w:p w14:paraId="2C89F5B2" w14:textId="77777777" w:rsidR="00CD7655" w:rsidRPr="00CD7655" w:rsidRDefault="00CD7655" w:rsidP="00357A3D">
            <w:pPr>
              <w:rPr>
                <w:rFonts w:ascii="Arial Narrow" w:hAnsi="Arial Narrow" w:cs="Arial"/>
                <w:sz w:val="18"/>
                <w:szCs w:val="18"/>
              </w:rPr>
            </w:pPr>
          </w:p>
        </w:tc>
        <w:tc>
          <w:tcPr>
            <w:tcW w:w="2458" w:type="dxa"/>
          </w:tcPr>
          <w:p w14:paraId="43A37AEA" w14:textId="77777777" w:rsidR="00CD7655" w:rsidRPr="00CD7655" w:rsidRDefault="00CD7655" w:rsidP="00357A3D">
            <w:pPr>
              <w:rPr>
                <w:rFonts w:ascii="Arial Narrow" w:hAnsi="Arial Narrow" w:cs="Arial"/>
                <w:sz w:val="18"/>
                <w:szCs w:val="18"/>
              </w:rPr>
            </w:pPr>
          </w:p>
        </w:tc>
        <w:tc>
          <w:tcPr>
            <w:tcW w:w="2551" w:type="dxa"/>
          </w:tcPr>
          <w:p w14:paraId="71AF4742" w14:textId="77777777" w:rsidR="00CD7655" w:rsidRPr="00CD7655" w:rsidRDefault="00CD7655" w:rsidP="00357A3D">
            <w:pPr>
              <w:rPr>
                <w:rFonts w:ascii="Arial Narrow" w:hAnsi="Arial Narrow" w:cs="Arial"/>
                <w:sz w:val="18"/>
                <w:szCs w:val="18"/>
              </w:rPr>
            </w:pPr>
          </w:p>
        </w:tc>
        <w:tc>
          <w:tcPr>
            <w:tcW w:w="1985" w:type="dxa"/>
          </w:tcPr>
          <w:p w14:paraId="6C4DB086" w14:textId="77777777" w:rsidR="00CD7655" w:rsidRPr="00CD7655" w:rsidRDefault="00CD7655" w:rsidP="00357A3D">
            <w:pPr>
              <w:rPr>
                <w:rFonts w:ascii="Arial Narrow" w:hAnsi="Arial Narrow" w:cs="Arial"/>
                <w:sz w:val="18"/>
                <w:szCs w:val="18"/>
              </w:rPr>
            </w:pPr>
          </w:p>
        </w:tc>
      </w:tr>
      <w:tr w:rsidR="00CD7655" w:rsidRPr="00CD7655" w14:paraId="2F4066C3" w14:textId="77777777" w:rsidTr="00357A3D">
        <w:tc>
          <w:tcPr>
            <w:tcW w:w="1560" w:type="dxa"/>
            <w:vMerge/>
          </w:tcPr>
          <w:p w14:paraId="13705FF9" w14:textId="77777777" w:rsidR="00CD7655" w:rsidRPr="00CD7655" w:rsidRDefault="00CD7655" w:rsidP="00357A3D">
            <w:pPr>
              <w:rPr>
                <w:rFonts w:ascii="Arial Narrow" w:hAnsi="Arial Narrow" w:cs="Arial"/>
                <w:b/>
                <w:sz w:val="18"/>
                <w:szCs w:val="18"/>
              </w:rPr>
            </w:pPr>
          </w:p>
        </w:tc>
        <w:tc>
          <w:tcPr>
            <w:tcW w:w="2551" w:type="dxa"/>
          </w:tcPr>
          <w:p w14:paraId="591E84FC" w14:textId="77777777" w:rsidR="00CD7655" w:rsidRPr="00CD7655" w:rsidRDefault="00CD7655" w:rsidP="00357A3D">
            <w:pPr>
              <w:rPr>
                <w:rFonts w:ascii="Arial Narrow" w:hAnsi="Arial Narrow" w:cs="Arial"/>
                <w:sz w:val="18"/>
                <w:szCs w:val="18"/>
              </w:rPr>
            </w:pPr>
            <w:r w:rsidRPr="00CD7655">
              <w:rPr>
                <w:rFonts w:ascii="Arial Narrow" w:hAnsi="Arial Narrow" w:cs="Arial"/>
                <w:sz w:val="18"/>
                <w:szCs w:val="18"/>
              </w:rPr>
              <w:t xml:space="preserve">Manque d’antenne orange Mali dans le village </w:t>
            </w:r>
          </w:p>
        </w:tc>
        <w:tc>
          <w:tcPr>
            <w:tcW w:w="2835" w:type="dxa"/>
          </w:tcPr>
          <w:p w14:paraId="02E093DD" w14:textId="77777777" w:rsidR="00CD7655" w:rsidRPr="00CD7655" w:rsidRDefault="00CD7655" w:rsidP="00357A3D">
            <w:pPr>
              <w:rPr>
                <w:rFonts w:ascii="Arial Narrow" w:hAnsi="Arial Narrow" w:cs="Arial"/>
                <w:sz w:val="18"/>
                <w:szCs w:val="18"/>
              </w:rPr>
            </w:pPr>
          </w:p>
        </w:tc>
        <w:tc>
          <w:tcPr>
            <w:tcW w:w="2362" w:type="dxa"/>
          </w:tcPr>
          <w:p w14:paraId="7C95305E" w14:textId="77777777" w:rsidR="00CD7655" w:rsidRPr="00CD7655" w:rsidRDefault="00CD7655" w:rsidP="00357A3D">
            <w:pPr>
              <w:rPr>
                <w:rFonts w:ascii="Arial Narrow" w:hAnsi="Arial Narrow" w:cs="Arial"/>
                <w:sz w:val="18"/>
                <w:szCs w:val="18"/>
              </w:rPr>
            </w:pPr>
            <w:r w:rsidRPr="00CD7655">
              <w:rPr>
                <w:rFonts w:ascii="Arial Narrow" w:hAnsi="Arial Narrow" w:cs="Arial"/>
                <w:sz w:val="18"/>
                <w:szCs w:val="18"/>
              </w:rPr>
              <w:t xml:space="preserve">Difficultés d’accès au réseau téléphonique orange </w:t>
            </w:r>
          </w:p>
        </w:tc>
        <w:tc>
          <w:tcPr>
            <w:tcW w:w="2458" w:type="dxa"/>
          </w:tcPr>
          <w:p w14:paraId="026D7101" w14:textId="77777777" w:rsidR="00CD7655" w:rsidRPr="00CD7655" w:rsidRDefault="00CD7655" w:rsidP="00357A3D">
            <w:pPr>
              <w:rPr>
                <w:rFonts w:ascii="Arial Narrow" w:hAnsi="Arial Narrow" w:cs="Arial"/>
                <w:sz w:val="18"/>
                <w:szCs w:val="18"/>
              </w:rPr>
            </w:pPr>
            <w:r w:rsidRPr="00CD7655">
              <w:rPr>
                <w:rFonts w:ascii="Arial Narrow" w:hAnsi="Arial Narrow" w:cs="Arial"/>
                <w:sz w:val="18"/>
                <w:szCs w:val="18"/>
              </w:rPr>
              <w:t>N’Teguedo COULIBALY</w:t>
            </w:r>
          </w:p>
        </w:tc>
        <w:tc>
          <w:tcPr>
            <w:tcW w:w="2551" w:type="dxa"/>
          </w:tcPr>
          <w:p w14:paraId="3B94D84E" w14:textId="77777777" w:rsidR="00CD7655" w:rsidRPr="00CD7655" w:rsidRDefault="00CD7655" w:rsidP="00357A3D">
            <w:pPr>
              <w:rPr>
                <w:rFonts w:ascii="Arial Narrow" w:hAnsi="Arial Narrow" w:cs="Arial"/>
                <w:sz w:val="18"/>
                <w:szCs w:val="18"/>
              </w:rPr>
            </w:pPr>
            <w:r w:rsidRPr="00CD7655">
              <w:rPr>
                <w:rFonts w:ascii="Arial Narrow" w:hAnsi="Arial Narrow" w:cs="Arial"/>
                <w:sz w:val="18"/>
                <w:szCs w:val="18"/>
              </w:rPr>
              <w:t xml:space="preserve">-Existence d’espace pour l’implantation du réseau orange </w:t>
            </w:r>
          </w:p>
          <w:p w14:paraId="583AF0DE" w14:textId="77777777" w:rsidR="00CD7655" w:rsidRPr="00CD7655" w:rsidRDefault="00CD7655" w:rsidP="00357A3D">
            <w:pPr>
              <w:rPr>
                <w:rFonts w:ascii="Arial Narrow" w:hAnsi="Arial Narrow" w:cs="Arial"/>
                <w:sz w:val="18"/>
                <w:szCs w:val="18"/>
              </w:rPr>
            </w:pPr>
            <w:r w:rsidRPr="00CD7655">
              <w:rPr>
                <w:rFonts w:ascii="Arial Narrow" w:hAnsi="Arial Narrow" w:cs="Arial"/>
                <w:sz w:val="18"/>
                <w:szCs w:val="18"/>
              </w:rPr>
              <w:t xml:space="preserve">-Existence de panneau solaire </w:t>
            </w:r>
          </w:p>
        </w:tc>
        <w:tc>
          <w:tcPr>
            <w:tcW w:w="1985" w:type="dxa"/>
          </w:tcPr>
          <w:p w14:paraId="68375EE5" w14:textId="77777777" w:rsidR="00CD7655" w:rsidRPr="00CD7655" w:rsidRDefault="00CD7655" w:rsidP="00357A3D">
            <w:pPr>
              <w:rPr>
                <w:rFonts w:ascii="Arial Narrow" w:hAnsi="Arial Narrow" w:cs="Arial"/>
                <w:sz w:val="18"/>
                <w:szCs w:val="18"/>
              </w:rPr>
            </w:pPr>
            <w:r w:rsidRPr="00CD7655">
              <w:rPr>
                <w:rFonts w:ascii="Arial Narrow" w:hAnsi="Arial Narrow" w:cs="Arial"/>
                <w:sz w:val="18"/>
                <w:szCs w:val="18"/>
              </w:rPr>
              <w:t>Implantation du réseau te</w:t>
            </w:r>
          </w:p>
        </w:tc>
      </w:tr>
      <w:tr w:rsidR="00CD7655" w:rsidRPr="00CD7655" w14:paraId="10B22E38" w14:textId="77777777" w:rsidTr="00357A3D">
        <w:tc>
          <w:tcPr>
            <w:tcW w:w="1560" w:type="dxa"/>
          </w:tcPr>
          <w:p w14:paraId="54B30C13" w14:textId="77777777" w:rsidR="00CD7655" w:rsidRPr="00CD7655" w:rsidRDefault="00CD7655" w:rsidP="00357A3D">
            <w:pPr>
              <w:rPr>
                <w:rFonts w:ascii="Arial Narrow" w:hAnsi="Arial Narrow" w:cs="Arial"/>
                <w:b/>
                <w:sz w:val="18"/>
                <w:szCs w:val="18"/>
              </w:rPr>
            </w:pPr>
            <w:r w:rsidRPr="00CD7655">
              <w:rPr>
                <w:rFonts w:ascii="Arial Narrow" w:hAnsi="Arial Narrow" w:cs="Arial"/>
                <w:b/>
                <w:sz w:val="18"/>
                <w:szCs w:val="18"/>
              </w:rPr>
              <w:t xml:space="preserve">Sport, art et culture </w:t>
            </w:r>
          </w:p>
        </w:tc>
        <w:tc>
          <w:tcPr>
            <w:tcW w:w="2551" w:type="dxa"/>
          </w:tcPr>
          <w:p w14:paraId="73E30872" w14:textId="77777777" w:rsidR="00CD7655" w:rsidRPr="00CD7655" w:rsidRDefault="00CD7655" w:rsidP="00357A3D">
            <w:pPr>
              <w:rPr>
                <w:rFonts w:ascii="Arial Narrow" w:hAnsi="Arial Narrow" w:cs="Arial"/>
                <w:sz w:val="18"/>
                <w:szCs w:val="18"/>
              </w:rPr>
            </w:pPr>
          </w:p>
        </w:tc>
        <w:tc>
          <w:tcPr>
            <w:tcW w:w="2835" w:type="dxa"/>
          </w:tcPr>
          <w:p w14:paraId="67C7EB8E" w14:textId="77777777" w:rsidR="00CD7655" w:rsidRPr="00CD7655" w:rsidRDefault="00CD7655" w:rsidP="00357A3D">
            <w:pPr>
              <w:rPr>
                <w:rFonts w:ascii="Arial Narrow" w:hAnsi="Arial Narrow" w:cs="Arial"/>
                <w:sz w:val="18"/>
                <w:szCs w:val="18"/>
              </w:rPr>
            </w:pPr>
          </w:p>
        </w:tc>
        <w:tc>
          <w:tcPr>
            <w:tcW w:w="2362" w:type="dxa"/>
          </w:tcPr>
          <w:p w14:paraId="7BA4A762" w14:textId="77777777" w:rsidR="00CD7655" w:rsidRPr="00CD7655" w:rsidRDefault="00CD7655" w:rsidP="00357A3D">
            <w:pPr>
              <w:rPr>
                <w:rFonts w:ascii="Arial Narrow" w:hAnsi="Arial Narrow" w:cs="Arial"/>
                <w:sz w:val="18"/>
                <w:szCs w:val="18"/>
              </w:rPr>
            </w:pPr>
          </w:p>
        </w:tc>
        <w:tc>
          <w:tcPr>
            <w:tcW w:w="2458" w:type="dxa"/>
          </w:tcPr>
          <w:p w14:paraId="76B66404" w14:textId="77777777" w:rsidR="00CD7655" w:rsidRPr="00CD7655" w:rsidRDefault="00CD7655" w:rsidP="00357A3D">
            <w:pPr>
              <w:rPr>
                <w:rFonts w:ascii="Arial Narrow" w:hAnsi="Arial Narrow" w:cs="Arial"/>
                <w:sz w:val="18"/>
                <w:szCs w:val="18"/>
              </w:rPr>
            </w:pPr>
          </w:p>
        </w:tc>
        <w:tc>
          <w:tcPr>
            <w:tcW w:w="2551" w:type="dxa"/>
          </w:tcPr>
          <w:p w14:paraId="4E27F2C0" w14:textId="77777777" w:rsidR="00CD7655" w:rsidRPr="00CD7655" w:rsidRDefault="00CD7655" w:rsidP="00357A3D">
            <w:pPr>
              <w:rPr>
                <w:rFonts w:ascii="Arial Narrow" w:hAnsi="Arial Narrow" w:cs="Arial"/>
                <w:sz w:val="18"/>
                <w:szCs w:val="18"/>
              </w:rPr>
            </w:pPr>
          </w:p>
        </w:tc>
        <w:tc>
          <w:tcPr>
            <w:tcW w:w="1985" w:type="dxa"/>
          </w:tcPr>
          <w:p w14:paraId="6D988EFB" w14:textId="77777777" w:rsidR="00CD7655" w:rsidRPr="00CD7655" w:rsidRDefault="00CD7655" w:rsidP="00357A3D">
            <w:pPr>
              <w:rPr>
                <w:rFonts w:ascii="Arial Narrow" w:hAnsi="Arial Narrow" w:cs="Arial"/>
                <w:sz w:val="18"/>
                <w:szCs w:val="18"/>
              </w:rPr>
            </w:pPr>
          </w:p>
        </w:tc>
      </w:tr>
      <w:tr w:rsidR="00CD7655" w:rsidRPr="00CD7655" w14:paraId="74A0E2CE" w14:textId="77777777" w:rsidTr="00357A3D">
        <w:tc>
          <w:tcPr>
            <w:tcW w:w="1560" w:type="dxa"/>
          </w:tcPr>
          <w:p w14:paraId="1EA3D7B6" w14:textId="77777777" w:rsidR="00CD7655" w:rsidRPr="00CD7655" w:rsidRDefault="00CD7655" w:rsidP="00357A3D">
            <w:pPr>
              <w:rPr>
                <w:rFonts w:ascii="Arial Narrow" w:hAnsi="Arial Narrow" w:cs="Arial"/>
                <w:b/>
                <w:sz w:val="18"/>
                <w:szCs w:val="18"/>
              </w:rPr>
            </w:pPr>
            <w:r w:rsidRPr="00CD7655">
              <w:rPr>
                <w:rFonts w:ascii="Arial Narrow" w:hAnsi="Arial Narrow" w:cs="Arial"/>
                <w:b/>
                <w:sz w:val="18"/>
                <w:szCs w:val="18"/>
              </w:rPr>
              <w:t>Infrastructures et bâtiments</w:t>
            </w:r>
          </w:p>
        </w:tc>
        <w:tc>
          <w:tcPr>
            <w:tcW w:w="2551" w:type="dxa"/>
          </w:tcPr>
          <w:p w14:paraId="0E9731E5" w14:textId="4D0E1242" w:rsidR="00CD7655" w:rsidRPr="00CD7655" w:rsidRDefault="00CD7655" w:rsidP="00357A3D">
            <w:pPr>
              <w:rPr>
                <w:rFonts w:ascii="Arial Narrow" w:hAnsi="Arial Narrow" w:cs="Arial"/>
                <w:sz w:val="18"/>
                <w:szCs w:val="18"/>
              </w:rPr>
            </w:pPr>
            <w:r w:rsidRPr="00CD7655">
              <w:rPr>
                <w:rFonts w:ascii="Arial Narrow" w:hAnsi="Arial Narrow" w:cs="Arial"/>
                <w:sz w:val="18"/>
                <w:szCs w:val="18"/>
              </w:rPr>
              <w:t xml:space="preserve">Insuffisance d’infrastructures pour abriter les services administratifs (centre de santé de référence, centre secondaire d’état </w:t>
            </w:r>
            <w:r w:rsidR="00114B89" w:rsidRPr="00CD7655">
              <w:rPr>
                <w:rFonts w:ascii="Arial Narrow" w:hAnsi="Arial Narrow" w:cs="Arial"/>
                <w:sz w:val="18"/>
                <w:szCs w:val="18"/>
              </w:rPr>
              <w:t>civil,</w:t>
            </w:r>
          </w:p>
        </w:tc>
        <w:tc>
          <w:tcPr>
            <w:tcW w:w="2835" w:type="dxa"/>
          </w:tcPr>
          <w:p w14:paraId="5961CA53" w14:textId="77777777" w:rsidR="00CD7655" w:rsidRPr="00CD7655" w:rsidRDefault="00CD7655" w:rsidP="00357A3D">
            <w:pPr>
              <w:rPr>
                <w:rFonts w:ascii="Arial Narrow" w:hAnsi="Arial Narrow" w:cs="Arial"/>
                <w:sz w:val="18"/>
                <w:szCs w:val="18"/>
              </w:rPr>
            </w:pPr>
          </w:p>
        </w:tc>
        <w:tc>
          <w:tcPr>
            <w:tcW w:w="2362" w:type="dxa"/>
          </w:tcPr>
          <w:p w14:paraId="179BAB78" w14:textId="77777777" w:rsidR="00CD7655" w:rsidRPr="00CD7655" w:rsidRDefault="00CD7655" w:rsidP="00357A3D">
            <w:pPr>
              <w:rPr>
                <w:rFonts w:ascii="Arial Narrow" w:hAnsi="Arial Narrow" w:cs="Arial"/>
                <w:sz w:val="18"/>
                <w:szCs w:val="18"/>
              </w:rPr>
            </w:pPr>
          </w:p>
        </w:tc>
        <w:tc>
          <w:tcPr>
            <w:tcW w:w="2458" w:type="dxa"/>
          </w:tcPr>
          <w:p w14:paraId="4A0DE1DA" w14:textId="77777777" w:rsidR="00CD7655" w:rsidRPr="00CD7655" w:rsidRDefault="00CD7655" w:rsidP="00357A3D">
            <w:pPr>
              <w:rPr>
                <w:rFonts w:ascii="Arial Narrow" w:hAnsi="Arial Narrow" w:cs="Arial"/>
                <w:sz w:val="18"/>
                <w:szCs w:val="18"/>
              </w:rPr>
            </w:pPr>
            <w:r w:rsidRPr="00CD7655">
              <w:rPr>
                <w:rFonts w:ascii="Arial Narrow" w:hAnsi="Arial Narrow" w:cs="Arial"/>
                <w:sz w:val="18"/>
                <w:szCs w:val="18"/>
              </w:rPr>
              <w:t xml:space="preserve">Tous les villages </w:t>
            </w:r>
          </w:p>
        </w:tc>
        <w:tc>
          <w:tcPr>
            <w:tcW w:w="2551" w:type="dxa"/>
          </w:tcPr>
          <w:p w14:paraId="119E3812" w14:textId="77777777" w:rsidR="00CD7655" w:rsidRPr="00CD7655" w:rsidRDefault="00CD7655" w:rsidP="00357A3D">
            <w:pPr>
              <w:rPr>
                <w:rFonts w:ascii="Arial Narrow" w:hAnsi="Arial Narrow" w:cs="Arial"/>
                <w:sz w:val="18"/>
                <w:szCs w:val="18"/>
              </w:rPr>
            </w:pPr>
            <w:r w:rsidRPr="00CD7655">
              <w:rPr>
                <w:rFonts w:ascii="Arial Narrow" w:hAnsi="Arial Narrow" w:cs="Arial"/>
                <w:sz w:val="18"/>
                <w:szCs w:val="18"/>
              </w:rPr>
              <w:t>-Existence de population (nombre d’habitants</w:t>
            </w:r>
          </w:p>
          <w:p w14:paraId="7DD9D623" w14:textId="77777777" w:rsidR="00CD7655" w:rsidRPr="00CD7655" w:rsidRDefault="00CD7655" w:rsidP="00357A3D">
            <w:pPr>
              <w:rPr>
                <w:rFonts w:ascii="Arial Narrow" w:hAnsi="Arial Narrow" w:cs="Arial"/>
                <w:sz w:val="18"/>
                <w:szCs w:val="18"/>
              </w:rPr>
            </w:pPr>
            <w:r w:rsidRPr="00CD7655">
              <w:rPr>
                <w:rFonts w:ascii="Arial Narrow" w:hAnsi="Arial Narrow" w:cs="Arial"/>
                <w:sz w:val="18"/>
                <w:szCs w:val="18"/>
              </w:rPr>
              <w:t>-Prévisions d’espaces pour ces infrastructures</w:t>
            </w:r>
          </w:p>
        </w:tc>
        <w:tc>
          <w:tcPr>
            <w:tcW w:w="1985" w:type="dxa"/>
          </w:tcPr>
          <w:p w14:paraId="28F9077C" w14:textId="77777777" w:rsidR="00CD7655" w:rsidRPr="00CD7655" w:rsidRDefault="00CD7655" w:rsidP="00357A3D">
            <w:pPr>
              <w:rPr>
                <w:rFonts w:ascii="Arial Narrow" w:hAnsi="Arial Narrow" w:cs="Arial"/>
                <w:sz w:val="18"/>
                <w:szCs w:val="18"/>
              </w:rPr>
            </w:pPr>
          </w:p>
        </w:tc>
      </w:tr>
      <w:tr w:rsidR="00CD7655" w:rsidRPr="00CD7655" w14:paraId="576B6FB2" w14:textId="77777777" w:rsidTr="00357A3D">
        <w:tc>
          <w:tcPr>
            <w:tcW w:w="1560" w:type="dxa"/>
          </w:tcPr>
          <w:p w14:paraId="5B29F2F8" w14:textId="77777777" w:rsidR="00CD7655" w:rsidRPr="00CD7655" w:rsidRDefault="00CD7655" w:rsidP="00357A3D">
            <w:pPr>
              <w:rPr>
                <w:rFonts w:ascii="Arial Narrow" w:hAnsi="Arial Narrow" w:cs="Arial"/>
                <w:b/>
                <w:sz w:val="18"/>
                <w:szCs w:val="18"/>
              </w:rPr>
            </w:pPr>
            <w:r w:rsidRPr="00CD7655">
              <w:rPr>
                <w:rFonts w:ascii="Arial Narrow" w:hAnsi="Arial Narrow" w:cs="Arial"/>
                <w:b/>
                <w:sz w:val="18"/>
                <w:szCs w:val="18"/>
              </w:rPr>
              <w:t>Industrie/commerce /artisanat</w:t>
            </w:r>
          </w:p>
        </w:tc>
        <w:tc>
          <w:tcPr>
            <w:tcW w:w="2551" w:type="dxa"/>
          </w:tcPr>
          <w:p w14:paraId="735AF0ED" w14:textId="77777777" w:rsidR="00CD7655" w:rsidRPr="00CD7655" w:rsidRDefault="00CD7655" w:rsidP="00357A3D">
            <w:pPr>
              <w:rPr>
                <w:rFonts w:ascii="Arial Narrow" w:hAnsi="Arial Narrow" w:cs="Arial"/>
                <w:sz w:val="18"/>
                <w:szCs w:val="18"/>
              </w:rPr>
            </w:pPr>
            <w:r w:rsidRPr="00CD7655">
              <w:rPr>
                <w:rFonts w:ascii="Arial Narrow" w:hAnsi="Arial Narrow" w:cs="Arial"/>
                <w:sz w:val="18"/>
                <w:szCs w:val="18"/>
              </w:rPr>
              <w:t>Non aménagement des marchés (07)</w:t>
            </w:r>
          </w:p>
        </w:tc>
        <w:tc>
          <w:tcPr>
            <w:tcW w:w="2835" w:type="dxa"/>
          </w:tcPr>
          <w:p w14:paraId="02D9B654" w14:textId="77777777" w:rsidR="00CD7655" w:rsidRPr="00CD7655" w:rsidRDefault="00CD7655" w:rsidP="00357A3D">
            <w:pPr>
              <w:rPr>
                <w:rFonts w:ascii="Arial Narrow" w:hAnsi="Arial Narrow" w:cs="Arial"/>
                <w:sz w:val="18"/>
                <w:szCs w:val="18"/>
              </w:rPr>
            </w:pPr>
          </w:p>
        </w:tc>
        <w:tc>
          <w:tcPr>
            <w:tcW w:w="2362" w:type="dxa"/>
          </w:tcPr>
          <w:p w14:paraId="75345C4D" w14:textId="77777777" w:rsidR="00CD7655" w:rsidRPr="00CD7655" w:rsidRDefault="00CD7655" w:rsidP="00357A3D">
            <w:pPr>
              <w:rPr>
                <w:rFonts w:ascii="Arial Narrow" w:hAnsi="Arial Narrow" w:cs="Arial"/>
                <w:sz w:val="18"/>
                <w:szCs w:val="18"/>
              </w:rPr>
            </w:pPr>
          </w:p>
        </w:tc>
        <w:tc>
          <w:tcPr>
            <w:tcW w:w="2458" w:type="dxa"/>
          </w:tcPr>
          <w:p w14:paraId="74C5E11F" w14:textId="77777777" w:rsidR="00CD7655" w:rsidRPr="00CD7655" w:rsidRDefault="00CD7655" w:rsidP="00357A3D">
            <w:pPr>
              <w:rPr>
                <w:rFonts w:ascii="Arial Narrow" w:hAnsi="Arial Narrow" w:cs="Arial"/>
                <w:sz w:val="18"/>
                <w:szCs w:val="18"/>
              </w:rPr>
            </w:pPr>
            <w:r w:rsidRPr="00CD7655">
              <w:rPr>
                <w:rFonts w:ascii="Arial Narrow" w:hAnsi="Arial Narrow" w:cs="Arial"/>
                <w:sz w:val="18"/>
                <w:szCs w:val="18"/>
              </w:rPr>
              <w:t>Bamo, Barokorodji,Komientou, Dialakorodji village,Sibacoro,Kamatebougou,Kognoumani plateau, N’Gabaco plateau</w:t>
            </w:r>
          </w:p>
        </w:tc>
        <w:tc>
          <w:tcPr>
            <w:tcW w:w="2551" w:type="dxa"/>
          </w:tcPr>
          <w:p w14:paraId="665A4970" w14:textId="77777777" w:rsidR="00CD7655" w:rsidRPr="00CD7655" w:rsidRDefault="00CD7655" w:rsidP="00357A3D">
            <w:pPr>
              <w:rPr>
                <w:rFonts w:ascii="Arial Narrow" w:hAnsi="Arial Narrow" w:cs="Arial"/>
                <w:sz w:val="18"/>
                <w:szCs w:val="18"/>
              </w:rPr>
            </w:pPr>
            <w:r w:rsidRPr="00CD7655">
              <w:rPr>
                <w:rFonts w:ascii="Arial Narrow" w:hAnsi="Arial Narrow" w:cs="Arial"/>
                <w:sz w:val="18"/>
                <w:szCs w:val="18"/>
              </w:rPr>
              <w:t>Existence de sites pour les marchés</w:t>
            </w:r>
          </w:p>
        </w:tc>
        <w:tc>
          <w:tcPr>
            <w:tcW w:w="1985" w:type="dxa"/>
          </w:tcPr>
          <w:p w14:paraId="30C02C2C" w14:textId="77777777" w:rsidR="00CD7655" w:rsidRPr="00CD7655" w:rsidRDefault="00CD7655" w:rsidP="00357A3D">
            <w:pPr>
              <w:rPr>
                <w:rFonts w:ascii="Arial Narrow" w:hAnsi="Arial Narrow" w:cs="Arial"/>
                <w:sz w:val="18"/>
                <w:szCs w:val="18"/>
              </w:rPr>
            </w:pPr>
          </w:p>
        </w:tc>
      </w:tr>
      <w:tr w:rsidR="00CD7655" w:rsidRPr="00CD7655" w14:paraId="29B80ED0" w14:textId="77777777" w:rsidTr="00357A3D">
        <w:tc>
          <w:tcPr>
            <w:tcW w:w="1560" w:type="dxa"/>
            <w:vMerge w:val="restart"/>
          </w:tcPr>
          <w:p w14:paraId="4FA8E617" w14:textId="2FDF47AB" w:rsidR="00CD7655" w:rsidRPr="00CD7655" w:rsidRDefault="00CD7655" w:rsidP="00357A3D">
            <w:pPr>
              <w:rPr>
                <w:rFonts w:ascii="Arial Narrow" w:hAnsi="Arial Narrow" w:cs="Arial"/>
                <w:b/>
                <w:sz w:val="18"/>
                <w:szCs w:val="18"/>
              </w:rPr>
            </w:pPr>
            <w:r w:rsidRPr="00CD7655">
              <w:rPr>
                <w:rFonts w:ascii="Arial Narrow" w:hAnsi="Arial Narrow" w:cs="Arial"/>
                <w:b/>
                <w:color w:val="FF0000"/>
                <w:sz w:val="18"/>
                <w:szCs w:val="18"/>
              </w:rPr>
              <w:t>Tourisme </w:t>
            </w:r>
          </w:p>
        </w:tc>
        <w:tc>
          <w:tcPr>
            <w:tcW w:w="2551" w:type="dxa"/>
          </w:tcPr>
          <w:p w14:paraId="1D8FE5D0" w14:textId="77777777" w:rsidR="00CD7655" w:rsidRPr="00CD7655" w:rsidRDefault="00CD7655" w:rsidP="00357A3D">
            <w:pPr>
              <w:rPr>
                <w:rFonts w:ascii="Arial Narrow" w:hAnsi="Arial Narrow" w:cs="Arial"/>
                <w:color w:val="FF0000"/>
                <w:sz w:val="18"/>
                <w:szCs w:val="18"/>
              </w:rPr>
            </w:pPr>
            <w:r w:rsidRPr="00CD7655">
              <w:rPr>
                <w:rFonts w:ascii="Arial Narrow" w:hAnsi="Arial Narrow" w:cs="Arial"/>
                <w:color w:val="FF0000"/>
                <w:sz w:val="18"/>
                <w:szCs w:val="18"/>
              </w:rPr>
              <w:t>Non identification des sites touristiques</w:t>
            </w:r>
          </w:p>
        </w:tc>
        <w:tc>
          <w:tcPr>
            <w:tcW w:w="2835" w:type="dxa"/>
          </w:tcPr>
          <w:p w14:paraId="34700DCB" w14:textId="77777777" w:rsidR="00CD7655" w:rsidRPr="00CD7655" w:rsidRDefault="00CD7655" w:rsidP="00357A3D">
            <w:pPr>
              <w:rPr>
                <w:rFonts w:ascii="Arial Narrow" w:hAnsi="Arial Narrow" w:cs="Arial"/>
                <w:color w:val="FF0000"/>
                <w:sz w:val="18"/>
                <w:szCs w:val="18"/>
              </w:rPr>
            </w:pPr>
          </w:p>
        </w:tc>
        <w:tc>
          <w:tcPr>
            <w:tcW w:w="2362" w:type="dxa"/>
          </w:tcPr>
          <w:p w14:paraId="49CDE52F" w14:textId="77777777" w:rsidR="00CD7655" w:rsidRPr="00CD7655" w:rsidRDefault="00CD7655" w:rsidP="00357A3D">
            <w:pPr>
              <w:rPr>
                <w:rFonts w:ascii="Arial Narrow" w:hAnsi="Arial Narrow" w:cs="Arial"/>
                <w:color w:val="FF0000"/>
                <w:sz w:val="18"/>
                <w:szCs w:val="18"/>
              </w:rPr>
            </w:pPr>
          </w:p>
        </w:tc>
        <w:tc>
          <w:tcPr>
            <w:tcW w:w="2458" w:type="dxa"/>
          </w:tcPr>
          <w:p w14:paraId="7ADE1E01" w14:textId="77777777" w:rsidR="00CD7655" w:rsidRPr="00CD7655" w:rsidRDefault="00CD7655" w:rsidP="00357A3D">
            <w:pPr>
              <w:rPr>
                <w:rFonts w:ascii="Arial Narrow" w:hAnsi="Arial Narrow" w:cs="Arial"/>
                <w:color w:val="FF0000"/>
                <w:sz w:val="18"/>
                <w:szCs w:val="18"/>
              </w:rPr>
            </w:pPr>
            <w:r w:rsidRPr="00CD7655">
              <w:rPr>
                <w:rFonts w:ascii="Arial Narrow" w:hAnsi="Arial Narrow" w:cs="Arial"/>
                <w:color w:val="FF0000"/>
                <w:sz w:val="18"/>
                <w:szCs w:val="18"/>
              </w:rPr>
              <w:t>Keneyadji,Komientou,Mekin,Tuonida,N’TO,Tombe de Samou, Tombe de Samassé</w:t>
            </w:r>
          </w:p>
        </w:tc>
        <w:tc>
          <w:tcPr>
            <w:tcW w:w="2551" w:type="dxa"/>
          </w:tcPr>
          <w:p w14:paraId="3631F5B7" w14:textId="77777777" w:rsidR="00CD7655" w:rsidRPr="00CD7655" w:rsidRDefault="00CD7655" w:rsidP="00357A3D">
            <w:pPr>
              <w:rPr>
                <w:rFonts w:ascii="Arial Narrow" w:hAnsi="Arial Narrow" w:cs="Arial"/>
                <w:color w:val="FF0000"/>
                <w:sz w:val="18"/>
                <w:szCs w:val="18"/>
              </w:rPr>
            </w:pPr>
            <w:r w:rsidRPr="00CD7655">
              <w:rPr>
                <w:rFonts w:ascii="Arial Narrow" w:hAnsi="Arial Narrow" w:cs="Arial"/>
                <w:color w:val="FF0000"/>
                <w:sz w:val="18"/>
                <w:szCs w:val="18"/>
              </w:rPr>
              <w:t>Existence de sites touristiques</w:t>
            </w:r>
          </w:p>
        </w:tc>
        <w:tc>
          <w:tcPr>
            <w:tcW w:w="1985" w:type="dxa"/>
          </w:tcPr>
          <w:p w14:paraId="35AC2FF1" w14:textId="77777777" w:rsidR="00CD7655" w:rsidRPr="00CD7655" w:rsidRDefault="00CD7655" w:rsidP="00357A3D">
            <w:pPr>
              <w:rPr>
                <w:rFonts w:ascii="Arial Narrow" w:hAnsi="Arial Narrow" w:cs="Arial"/>
                <w:sz w:val="18"/>
                <w:szCs w:val="18"/>
              </w:rPr>
            </w:pPr>
          </w:p>
        </w:tc>
      </w:tr>
      <w:tr w:rsidR="00CD7655" w:rsidRPr="00CD7655" w14:paraId="505343CB" w14:textId="77777777" w:rsidTr="00357A3D">
        <w:tc>
          <w:tcPr>
            <w:tcW w:w="1560" w:type="dxa"/>
            <w:vMerge/>
          </w:tcPr>
          <w:p w14:paraId="151D085F" w14:textId="77777777" w:rsidR="00CD7655" w:rsidRPr="00CD7655" w:rsidRDefault="00CD7655" w:rsidP="00357A3D">
            <w:pPr>
              <w:rPr>
                <w:rFonts w:ascii="Arial Narrow" w:hAnsi="Arial Narrow" w:cs="Arial"/>
                <w:b/>
                <w:sz w:val="18"/>
                <w:szCs w:val="18"/>
              </w:rPr>
            </w:pPr>
          </w:p>
        </w:tc>
        <w:tc>
          <w:tcPr>
            <w:tcW w:w="2551" w:type="dxa"/>
          </w:tcPr>
          <w:p w14:paraId="15D6F0F1" w14:textId="77777777" w:rsidR="00CD7655" w:rsidRPr="00CD7655" w:rsidRDefault="00CD7655" w:rsidP="00357A3D">
            <w:pPr>
              <w:rPr>
                <w:rFonts w:ascii="Arial Narrow" w:hAnsi="Arial Narrow" w:cs="Arial"/>
                <w:color w:val="FF0000"/>
                <w:sz w:val="18"/>
                <w:szCs w:val="18"/>
              </w:rPr>
            </w:pPr>
            <w:r w:rsidRPr="00CD7655">
              <w:rPr>
                <w:rFonts w:ascii="Arial Narrow" w:hAnsi="Arial Narrow" w:cs="Arial"/>
                <w:color w:val="FF0000"/>
                <w:sz w:val="18"/>
                <w:szCs w:val="18"/>
              </w:rPr>
              <w:t>Non valorisation des sites touristiques</w:t>
            </w:r>
          </w:p>
        </w:tc>
        <w:tc>
          <w:tcPr>
            <w:tcW w:w="2835" w:type="dxa"/>
          </w:tcPr>
          <w:p w14:paraId="71E60B84" w14:textId="77777777" w:rsidR="00CD7655" w:rsidRPr="00CD7655" w:rsidRDefault="00CD7655" w:rsidP="00357A3D">
            <w:pPr>
              <w:rPr>
                <w:rFonts w:ascii="Arial Narrow" w:hAnsi="Arial Narrow" w:cs="Arial"/>
                <w:color w:val="FF0000"/>
                <w:sz w:val="18"/>
                <w:szCs w:val="18"/>
              </w:rPr>
            </w:pPr>
          </w:p>
        </w:tc>
        <w:tc>
          <w:tcPr>
            <w:tcW w:w="2362" w:type="dxa"/>
          </w:tcPr>
          <w:p w14:paraId="2154A91D" w14:textId="77777777" w:rsidR="00CD7655" w:rsidRPr="00CD7655" w:rsidRDefault="00CD7655" w:rsidP="00357A3D">
            <w:pPr>
              <w:rPr>
                <w:rFonts w:ascii="Arial Narrow" w:hAnsi="Arial Narrow" w:cs="Arial"/>
                <w:color w:val="FF0000"/>
                <w:sz w:val="18"/>
                <w:szCs w:val="18"/>
              </w:rPr>
            </w:pPr>
          </w:p>
        </w:tc>
        <w:tc>
          <w:tcPr>
            <w:tcW w:w="2458" w:type="dxa"/>
          </w:tcPr>
          <w:p w14:paraId="47E86F36" w14:textId="77777777" w:rsidR="00CD7655" w:rsidRPr="00CD7655" w:rsidRDefault="00CD7655" w:rsidP="00357A3D">
            <w:pPr>
              <w:rPr>
                <w:rFonts w:ascii="Arial Narrow" w:hAnsi="Arial Narrow" w:cs="Arial"/>
                <w:color w:val="FF0000"/>
                <w:sz w:val="18"/>
                <w:szCs w:val="18"/>
              </w:rPr>
            </w:pPr>
            <w:r w:rsidRPr="00CD7655">
              <w:rPr>
                <w:rFonts w:ascii="Arial Narrow" w:hAnsi="Arial Narrow" w:cs="Arial"/>
                <w:color w:val="FF0000"/>
                <w:sz w:val="18"/>
                <w:szCs w:val="18"/>
              </w:rPr>
              <w:t>Keneyadji, Komientou, Mekin, Tuonida, N’TO, Tombe de Samou, Tombe de Samassé</w:t>
            </w:r>
          </w:p>
        </w:tc>
        <w:tc>
          <w:tcPr>
            <w:tcW w:w="2551" w:type="dxa"/>
          </w:tcPr>
          <w:p w14:paraId="3AFF54DE" w14:textId="77777777" w:rsidR="00CD7655" w:rsidRPr="00CD7655" w:rsidRDefault="00CD7655" w:rsidP="00357A3D">
            <w:pPr>
              <w:rPr>
                <w:rFonts w:ascii="Arial Narrow" w:hAnsi="Arial Narrow" w:cs="Arial"/>
                <w:color w:val="FF0000"/>
                <w:sz w:val="18"/>
                <w:szCs w:val="18"/>
              </w:rPr>
            </w:pPr>
            <w:r w:rsidRPr="00CD7655">
              <w:rPr>
                <w:rFonts w:ascii="Arial Narrow" w:hAnsi="Arial Narrow" w:cs="Arial"/>
                <w:color w:val="FF0000"/>
                <w:sz w:val="18"/>
                <w:szCs w:val="18"/>
              </w:rPr>
              <w:t>Existence de sites touristiques</w:t>
            </w:r>
          </w:p>
        </w:tc>
        <w:tc>
          <w:tcPr>
            <w:tcW w:w="1985" w:type="dxa"/>
          </w:tcPr>
          <w:p w14:paraId="706791DA" w14:textId="77777777" w:rsidR="00CD7655" w:rsidRPr="00CD7655" w:rsidRDefault="00CD7655" w:rsidP="00357A3D">
            <w:pPr>
              <w:rPr>
                <w:rFonts w:ascii="Arial Narrow" w:hAnsi="Arial Narrow" w:cs="Arial"/>
                <w:sz w:val="18"/>
                <w:szCs w:val="18"/>
              </w:rPr>
            </w:pPr>
          </w:p>
        </w:tc>
      </w:tr>
      <w:tr w:rsidR="00CD7655" w:rsidRPr="00CD7655" w14:paraId="19A0CF25" w14:textId="77777777" w:rsidTr="00357A3D">
        <w:tc>
          <w:tcPr>
            <w:tcW w:w="1560" w:type="dxa"/>
          </w:tcPr>
          <w:p w14:paraId="255C964B" w14:textId="77777777" w:rsidR="00CD7655" w:rsidRPr="00CD7655" w:rsidRDefault="00CD7655" w:rsidP="00357A3D">
            <w:pPr>
              <w:rPr>
                <w:rFonts w:ascii="Arial Narrow" w:hAnsi="Arial Narrow" w:cs="Arial"/>
                <w:b/>
                <w:sz w:val="18"/>
                <w:szCs w:val="18"/>
              </w:rPr>
            </w:pPr>
            <w:r w:rsidRPr="00CD7655">
              <w:rPr>
                <w:rFonts w:ascii="Arial Narrow" w:hAnsi="Arial Narrow" w:cs="Arial"/>
                <w:b/>
                <w:sz w:val="18"/>
                <w:szCs w:val="18"/>
              </w:rPr>
              <w:t>Energie</w:t>
            </w:r>
          </w:p>
        </w:tc>
        <w:tc>
          <w:tcPr>
            <w:tcW w:w="2551" w:type="dxa"/>
          </w:tcPr>
          <w:p w14:paraId="6BFE8306" w14:textId="77777777" w:rsidR="00CD7655" w:rsidRPr="00CD7655" w:rsidRDefault="00CD7655" w:rsidP="00357A3D">
            <w:pPr>
              <w:rPr>
                <w:rFonts w:ascii="Arial Narrow" w:hAnsi="Arial Narrow" w:cs="Arial"/>
                <w:sz w:val="18"/>
                <w:szCs w:val="18"/>
              </w:rPr>
            </w:pPr>
            <w:r w:rsidRPr="00CD7655">
              <w:rPr>
                <w:rFonts w:ascii="Arial Narrow" w:hAnsi="Arial Narrow" w:cs="Arial"/>
                <w:sz w:val="18"/>
                <w:szCs w:val="18"/>
              </w:rPr>
              <w:t>Insuffisance d’installation électrique (panneaux)</w:t>
            </w:r>
          </w:p>
        </w:tc>
        <w:tc>
          <w:tcPr>
            <w:tcW w:w="2835" w:type="dxa"/>
          </w:tcPr>
          <w:p w14:paraId="1DF57DD5" w14:textId="77777777" w:rsidR="00CD7655" w:rsidRPr="00CD7655" w:rsidRDefault="00CD7655" w:rsidP="00357A3D">
            <w:pPr>
              <w:rPr>
                <w:rFonts w:ascii="Arial Narrow" w:hAnsi="Arial Narrow" w:cs="Arial"/>
                <w:sz w:val="18"/>
                <w:szCs w:val="18"/>
              </w:rPr>
            </w:pPr>
            <w:r w:rsidRPr="00CD7655">
              <w:rPr>
                <w:rFonts w:ascii="Arial Narrow" w:hAnsi="Arial Narrow" w:cs="Arial"/>
                <w:sz w:val="18"/>
                <w:szCs w:val="18"/>
              </w:rPr>
              <w:t xml:space="preserve">-Défaut de l’autorité communale </w:t>
            </w:r>
          </w:p>
          <w:p w14:paraId="6DE92992" w14:textId="77777777" w:rsidR="00CD7655" w:rsidRPr="00CD7655" w:rsidRDefault="00CD7655" w:rsidP="00357A3D">
            <w:pPr>
              <w:rPr>
                <w:rFonts w:ascii="Arial Narrow" w:hAnsi="Arial Narrow" w:cs="Arial"/>
                <w:sz w:val="18"/>
                <w:szCs w:val="18"/>
              </w:rPr>
            </w:pPr>
            <w:r w:rsidRPr="00CD7655">
              <w:rPr>
                <w:rFonts w:ascii="Arial Narrow" w:hAnsi="Arial Narrow" w:cs="Arial"/>
                <w:sz w:val="18"/>
                <w:szCs w:val="18"/>
              </w:rPr>
              <w:t xml:space="preserve">-La construction de la route ayant causé le défaut d’éclairage public il n’y a plus de lampadaires publics </w:t>
            </w:r>
          </w:p>
        </w:tc>
        <w:tc>
          <w:tcPr>
            <w:tcW w:w="2362" w:type="dxa"/>
          </w:tcPr>
          <w:p w14:paraId="24ECB409" w14:textId="77777777" w:rsidR="00CD7655" w:rsidRPr="00CD7655" w:rsidRDefault="00CD7655" w:rsidP="00357A3D">
            <w:pPr>
              <w:rPr>
                <w:rFonts w:ascii="Arial Narrow" w:hAnsi="Arial Narrow" w:cs="Arial"/>
                <w:sz w:val="18"/>
                <w:szCs w:val="18"/>
              </w:rPr>
            </w:pPr>
            <w:r w:rsidRPr="00CD7655">
              <w:rPr>
                <w:rFonts w:ascii="Arial Narrow" w:hAnsi="Arial Narrow" w:cs="Arial"/>
                <w:sz w:val="18"/>
                <w:szCs w:val="18"/>
              </w:rPr>
              <w:t xml:space="preserve">-Accidents d’électricité </w:t>
            </w:r>
          </w:p>
          <w:p w14:paraId="27C389A0" w14:textId="77777777" w:rsidR="00CD7655" w:rsidRPr="00CD7655" w:rsidRDefault="00CD7655" w:rsidP="00357A3D">
            <w:pPr>
              <w:rPr>
                <w:rFonts w:ascii="Arial Narrow" w:hAnsi="Arial Narrow" w:cs="Arial"/>
                <w:sz w:val="18"/>
                <w:szCs w:val="18"/>
              </w:rPr>
            </w:pPr>
            <w:r w:rsidRPr="00CD7655">
              <w:rPr>
                <w:rFonts w:ascii="Arial Narrow" w:hAnsi="Arial Narrow" w:cs="Arial"/>
                <w:sz w:val="18"/>
                <w:szCs w:val="18"/>
              </w:rPr>
              <w:t>-Insécurité de la population</w:t>
            </w:r>
          </w:p>
          <w:p w14:paraId="13837620" w14:textId="77777777" w:rsidR="00CD7655" w:rsidRPr="00CD7655" w:rsidRDefault="00CD7655" w:rsidP="00357A3D">
            <w:pPr>
              <w:rPr>
                <w:rFonts w:ascii="Arial Narrow" w:hAnsi="Arial Narrow" w:cs="Arial"/>
                <w:sz w:val="18"/>
                <w:szCs w:val="18"/>
              </w:rPr>
            </w:pPr>
            <w:r w:rsidRPr="00CD7655">
              <w:rPr>
                <w:rFonts w:ascii="Arial Narrow" w:hAnsi="Arial Narrow" w:cs="Arial"/>
                <w:sz w:val="18"/>
                <w:szCs w:val="18"/>
              </w:rPr>
              <w:t xml:space="preserve">-Chômage/manque d’emploi </w:t>
            </w:r>
          </w:p>
          <w:p w14:paraId="3557698A" w14:textId="77777777" w:rsidR="00CD7655" w:rsidRPr="00CD7655" w:rsidRDefault="00CD7655" w:rsidP="00357A3D">
            <w:pPr>
              <w:rPr>
                <w:rFonts w:ascii="Arial Narrow" w:hAnsi="Arial Narrow" w:cs="Arial"/>
                <w:sz w:val="18"/>
                <w:szCs w:val="18"/>
              </w:rPr>
            </w:pPr>
            <w:r w:rsidRPr="00CD7655">
              <w:rPr>
                <w:rFonts w:ascii="Arial Narrow" w:hAnsi="Arial Narrow" w:cs="Arial"/>
                <w:sz w:val="18"/>
                <w:szCs w:val="18"/>
              </w:rPr>
              <w:t xml:space="preserve">-Délinquance/ banditisme  </w:t>
            </w:r>
          </w:p>
        </w:tc>
        <w:tc>
          <w:tcPr>
            <w:tcW w:w="2458" w:type="dxa"/>
          </w:tcPr>
          <w:p w14:paraId="7578AAA5" w14:textId="77777777" w:rsidR="00CD7655" w:rsidRPr="00CD7655" w:rsidRDefault="00CD7655" w:rsidP="00357A3D">
            <w:pPr>
              <w:rPr>
                <w:rFonts w:ascii="Arial Narrow" w:hAnsi="Arial Narrow" w:cs="Arial"/>
                <w:sz w:val="18"/>
                <w:szCs w:val="18"/>
              </w:rPr>
            </w:pPr>
            <w:r w:rsidRPr="00CD7655">
              <w:rPr>
                <w:rFonts w:ascii="Arial Narrow" w:hAnsi="Arial Narrow" w:cs="Arial"/>
                <w:sz w:val="18"/>
                <w:szCs w:val="18"/>
              </w:rPr>
              <w:t>Dembelebougou, Kognoumani, Nafadji Coulou, N’Teguedo COULIBALY, N’Teguedo NIARE, Namalé 1 et 2, Bamo, Dialakorodji village, Hèrèmakono, N’Gabacoro,</w:t>
            </w:r>
            <w:r w:rsidRPr="00CD7655">
              <w:rPr>
                <w:rFonts w:ascii="Arial Narrow" w:hAnsi="Arial Narrow" w:cs="Arial"/>
                <w:sz w:val="18"/>
                <w:szCs w:val="18"/>
                <w:lang w:val="en-US"/>
              </w:rPr>
              <w:t xml:space="preserve"> Secteur III, </w:t>
            </w:r>
            <w:r w:rsidRPr="00CD7655">
              <w:rPr>
                <w:rFonts w:ascii="Arial Narrow" w:hAnsi="Arial Narrow" w:cs="Arial"/>
                <w:sz w:val="18"/>
                <w:szCs w:val="18"/>
              </w:rPr>
              <w:t>Lafiala, Secteur II, Plateau, Keneyadji</w:t>
            </w:r>
          </w:p>
        </w:tc>
        <w:tc>
          <w:tcPr>
            <w:tcW w:w="2551" w:type="dxa"/>
          </w:tcPr>
          <w:p w14:paraId="31378224" w14:textId="77777777" w:rsidR="00CD7655" w:rsidRPr="00CD7655" w:rsidRDefault="00CD7655" w:rsidP="00357A3D">
            <w:pPr>
              <w:rPr>
                <w:rFonts w:ascii="Arial Narrow" w:hAnsi="Arial Narrow" w:cs="Arial"/>
                <w:sz w:val="18"/>
                <w:szCs w:val="18"/>
              </w:rPr>
            </w:pPr>
          </w:p>
        </w:tc>
        <w:tc>
          <w:tcPr>
            <w:tcW w:w="1985" w:type="dxa"/>
          </w:tcPr>
          <w:p w14:paraId="39885ED8" w14:textId="77777777" w:rsidR="00CD7655" w:rsidRPr="00CD7655" w:rsidRDefault="00CD7655" w:rsidP="00357A3D">
            <w:pPr>
              <w:rPr>
                <w:rFonts w:ascii="Arial Narrow" w:hAnsi="Arial Narrow" w:cs="Arial"/>
                <w:sz w:val="18"/>
                <w:szCs w:val="18"/>
              </w:rPr>
            </w:pPr>
            <w:r w:rsidRPr="00CD7655">
              <w:rPr>
                <w:rFonts w:ascii="Arial Narrow" w:hAnsi="Arial Narrow" w:cs="Arial"/>
                <w:sz w:val="18"/>
                <w:szCs w:val="18"/>
              </w:rPr>
              <w:t xml:space="preserve">-Implantation de poteaux par la mairie </w:t>
            </w:r>
          </w:p>
          <w:p w14:paraId="3FAB4E0C" w14:textId="77777777" w:rsidR="00CD7655" w:rsidRPr="00CD7655" w:rsidRDefault="00CD7655" w:rsidP="00357A3D">
            <w:pPr>
              <w:rPr>
                <w:rFonts w:ascii="Arial Narrow" w:hAnsi="Arial Narrow" w:cs="Arial"/>
                <w:sz w:val="18"/>
                <w:szCs w:val="18"/>
              </w:rPr>
            </w:pPr>
            <w:r w:rsidRPr="00CD7655">
              <w:rPr>
                <w:rFonts w:ascii="Arial Narrow" w:hAnsi="Arial Narrow" w:cs="Arial"/>
                <w:sz w:val="18"/>
                <w:szCs w:val="18"/>
              </w:rPr>
              <w:t xml:space="preserve">-Approvisionnement </w:t>
            </w:r>
          </w:p>
          <w:p w14:paraId="29DE0A70" w14:textId="77777777" w:rsidR="00CD7655" w:rsidRPr="00CD7655" w:rsidRDefault="00CD7655" w:rsidP="00357A3D">
            <w:pPr>
              <w:rPr>
                <w:rFonts w:ascii="Arial Narrow" w:hAnsi="Arial Narrow" w:cs="Arial"/>
                <w:sz w:val="18"/>
                <w:szCs w:val="18"/>
              </w:rPr>
            </w:pPr>
            <w:r w:rsidRPr="00CD7655">
              <w:rPr>
                <w:rFonts w:ascii="Arial Narrow" w:hAnsi="Arial Narrow" w:cs="Arial"/>
                <w:sz w:val="18"/>
                <w:szCs w:val="18"/>
              </w:rPr>
              <w:t xml:space="preserve">-Recherche de partenaires financiers </w:t>
            </w:r>
          </w:p>
          <w:p w14:paraId="464329A1" w14:textId="77777777" w:rsidR="00CD7655" w:rsidRPr="00CD7655" w:rsidRDefault="00CD7655" w:rsidP="00357A3D">
            <w:pPr>
              <w:rPr>
                <w:rFonts w:ascii="Arial Narrow" w:hAnsi="Arial Narrow" w:cs="Arial"/>
                <w:sz w:val="18"/>
                <w:szCs w:val="18"/>
              </w:rPr>
            </w:pPr>
            <w:r w:rsidRPr="00CD7655">
              <w:rPr>
                <w:rFonts w:ascii="Arial Narrow" w:hAnsi="Arial Narrow" w:cs="Arial"/>
                <w:sz w:val="18"/>
                <w:szCs w:val="18"/>
              </w:rPr>
              <w:t>-Electrification privée</w:t>
            </w:r>
          </w:p>
        </w:tc>
      </w:tr>
      <w:tr w:rsidR="00CD7655" w:rsidRPr="00CD7655" w14:paraId="0A7833ED" w14:textId="77777777" w:rsidTr="00357A3D">
        <w:tc>
          <w:tcPr>
            <w:tcW w:w="1560" w:type="dxa"/>
            <w:vMerge w:val="restart"/>
          </w:tcPr>
          <w:p w14:paraId="4937871F" w14:textId="77777777" w:rsidR="00CD7655" w:rsidRPr="00CD7655" w:rsidRDefault="00CD7655" w:rsidP="00357A3D">
            <w:pPr>
              <w:rPr>
                <w:rFonts w:ascii="Arial Narrow" w:hAnsi="Arial Narrow" w:cs="Arial"/>
                <w:b/>
                <w:sz w:val="18"/>
                <w:szCs w:val="18"/>
              </w:rPr>
            </w:pPr>
            <w:r w:rsidRPr="00CD7655">
              <w:rPr>
                <w:rFonts w:ascii="Arial Narrow" w:hAnsi="Arial Narrow" w:cs="Arial"/>
                <w:b/>
                <w:sz w:val="18"/>
                <w:szCs w:val="18"/>
              </w:rPr>
              <w:t>Promotion de la femme</w:t>
            </w:r>
          </w:p>
        </w:tc>
        <w:tc>
          <w:tcPr>
            <w:tcW w:w="2551" w:type="dxa"/>
          </w:tcPr>
          <w:p w14:paraId="72479171" w14:textId="77777777" w:rsidR="00CD7655" w:rsidRPr="00CD7655" w:rsidRDefault="00CD7655" w:rsidP="00357A3D">
            <w:pPr>
              <w:rPr>
                <w:rFonts w:ascii="Arial Narrow" w:hAnsi="Arial Narrow" w:cs="Arial"/>
                <w:color w:val="FF0000"/>
                <w:sz w:val="18"/>
                <w:szCs w:val="18"/>
              </w:rPr>
            </w:pPr>
            <w:r w:rsidRPr="00CD7655">
              <w:rPr>
                <w:rFonts w:ascii="Arial Narrow" w:hAnsi="Arial Narrow" w:cs="Arial"/>
                <w:color w:val="FF0000"/>
                <w:sz w:val="18"/>
                <w:szCs w:val="18"/>
              </w:rPr>
              <w:t>Faible implication des femmes dans les instances de prise de décision</w:t>
            </w:r>
          </w:p>
        </w:tc>
        <w:tc>
          <w:tcPr>
            <w:tcW w:w="2835" w:type="dxa"/>
          </w:tcPr>
          <w:p w14:paraId="3EA38C72" w14:textId="77777777" w:rsidR="00CD7655" w:rsidRPr="00CD7655" w:rsidRDefault="00CD7655" w:rsidP="00357A3D">
            <w:pPr>
              <w:rPr>
                <w:rFonts w:ascii="Arial Narrow" w:hAnsi="Arial Narrow" w:cs="Arial"/>
                <w:color w:val="FF0000"/>
                <w:sz w:val="18"/>
                <w:szCs w:val="18"/>
              </w:rPr>
            </w:pPr>
          </w:p>
        </w:tc>
        <w:tc>
          <w:tcPr>
            <w:tcW w:w="2362" w:type="dxa"/>
          </w:tcPr>
          <w:p w14:paraId="234FB693" w14:textId="77777777" w:rsidR="00CD7655" w:rsidRPr="00CD7655" w:rsidRDefault="00CD7655" w:rsidP="00357A3D">
            <w:pPr>
              <w:rPr>
                <w:rFonts w:ascii="Arial Narrow" w:hAnsi="Arial Narrow" w:cs="Arial"/>
                <w:color w:val="FF0000"/>
                <w:sz w:val="18"/>
                <w:szCs w:val="18"/>
              </w:rPr>
            </w:pPr>
          </w:p>
        </w:tc>
        <w:tc>
          <w:tcPr>
            <w:tcW w:w="2458" w:type="dxa"/>
          </w:tcPr>
          <w:p w14:paraId="441BF1FB" w14:textId="77777777" w:rsidR="00CD7655" w:rsidRPr="00CD7655" w:rsidRDefault="00CD7655" w:rsidP="00357A3D">
            <w:pPr>
              <w:rPr>
                <w:rFonts w:ascii="Arial Narrow" w:hAnsi="Arial Narrow" w:cs="Arial"/>
                <w:color w:val="FF0000"/>
                <w:sz w:val="18"/>
                <w:szCs w:val="18"/>
              </w:rPr>
            </w:pPr>
            <w:r w:rsidRPr="00CD7655">
              <w:rPr>
                <w:rFonts w:ascii="Arial Narrow" w:hAnsi="Arial Narrow" w:cs="Arial"/>
                <w:color w:val="FF0000"/>
                <w:sz w:val="18"/>
                <w:szCs w:val="18"/>
              </w:rPr>
              <w:t>Tous les villages</w:t>
            </w:r>
          </w:p>
        </w:tc>
        <w:tc>
          <w:tcPr>
            <w:tcW w:w="2551" w:type="dxa"/>
          </w:tcPr>
          <w:p w14:paraId="7F1EF615" w14:textId="77777777" w:rsidR="00CD7655" w:rsidRPr="00CD7655" w:rsidRDefault="00CD7655" w:rsidP="00357A3D">
            <w:pPr>
              <w:rPr>
                <w:rFonts w:ascii="Arial Narrow" w:hAnsi="Arial Narrow" w:cs="Arial"/>
                <w:color w:val="FF0000"/>
                <w:sz w:val="18"/>
                <w:szCs w:val="18"/>
              </w:rPr>
            </w:pPr>
            <w:r w:rsidRPr="00CD7655">
              <w:rPr>
                <w:rFonts w:ascii="Arial Narrow" w:hAnsi="Arial Narrow" w:cs="Arial"/>
                <w:color w:val="FF0000"/>
                <w:sz w:val="18"/>
                <w:szCs w:val="18"/>
              </w:rPr>
              <w:t>Existence d’associations féminines</w:t>
            </w:r>
          </w:p>
        </w:tc>
        <w:tc>
          <w:tcPr>
            <w:tcW w:w="1985" w:type="dxa"/>
          </w:tcPr>
          <w:p w14:paraId="61D383E8" w14:textId="77777777" w:rsidR="00CD7655" w:rsidRPr="00CD7655" w:rsidRDefault="00CD7655" w:rsidP="00357A3D">
            <w:pPr>
              <w:rPr>
                <w:rFonts w:ascii="Arial Narrow" w:hAnsi="Arial Narrow" w:cs="Arial"/>
                <w:sz w:val="18"/>
                <w:szCs w:val="18"/>
              </w:rPr>
            </w:pPr>
          </w:p>
        </w:tc>
      </w:tr>
      <w:tr w:rsidR="00CD7655" w:rsidRPr="00CD7655" w14:paraId="26BB486F" w14:textId="77777777" w:rsidTr="00357A3D">
        <w:tc>
          <w:tcPr>
            <w:tcW w:w="1560" w:type="dxa"/>
            <w:vMerge/>
          </w:tcPr>
          <w:p w14:paraId="406CBA01" w14:textId="77777777" w:rsidR="00CD7655" w:rsidRPr="00CD7655" w:rsidRDefault="00CD7655" w:rsidP="00357A3D">
            <w:pPr>
              <w:rPr>
                <w:rFonts w:ascii="Arial Narrow" w:hAnsi="Arial Narrow" w:cs="Arial"/>
                <w:b/>
                <w:sz w:val="18"/>
                <w:szCs w:val="18"/>
              </w:rPr>
            </w:pPr>
          </w:p>
        </w:tc>
        <w:tc>
          <w:tcPr>
            <w:tcW w:w="2551" w:type="dxa"/>
          </w:tcPr>
          <w:p w14:paraId="262886F7" w14:textId="77777777" w:rsidR="00CD7655" w:rsidRPr="00CD7655" w:rsidRDefault="00CD7655" w:rsidP="00357A3D">
            <w:pPr>
              <w:rPr>
                <w:rFonts w:ascii="Arial Narrow" w:hAnsi="Arial Narrow" w:cs="Arial"/>
                <w:sz w:val="18"/>
                <w:szCs w:val="18"/>
              </w:rPr>
            </w:pPr>
            <w:r w:rsidRPr="00CD7655">
              <w:rPr>
                <w:rFonts w:ascii="Arial Narrow" w:hAnsi="Arial Narrow" w:cs="Arial"/>
                <w:sz w:val="18"/>
                <w:szCs w:val="18"/>
              </w:rPr>
              <w:t xml:space="preserve">Insuffisance de projets pour les femmes et les jeunes </w:t>
            </w:r>
          </w:p>
        </w:tc>
        <w:tc>
          <w:tcPr>
            <w:tcW w:w="2835" w:type="dxa"/>
          </w:tcPr>
          <w:p w14:paraId="7BCE79F5" w14:textId="77777777" w:rsidR="00CD7655" w:rsidRPr="00CD7655" w:rsidRDefault="00CD7655" w:rsidP="00357A3D">
            <w:pPr>
              <w:rPr>
                <w:rFonts w:ascii="Arial Narrow" w:hAnsi="Arial Narrow" w:cs="Arial"/>
                <w:sz w:val="18"/>
                <w:szCs w:val="18"/>
              </w:rPr>
            </w:pPr>
          </w:p>
        </w:tc>
        <w:tc>
          <w:tcPr>
            <w:tcW w:w="2362" w:type="dxa"/>
          </w:tcPr>
          <w:p w14:paraId="3B29B01A" w14:textId="77777777" w:rsidR="00CD7655" w:rsidRPr="00CD7655" w:rsidRDefault="00CD7655" w:rsidP="00357A3D">
            <w:pPr>
              <w:rPr>
                <w:rFonts w:ascii="Arial Narrow" w:hAnsi="Arial Narrow" w:cs="Arial"/>
                <w:sz w:val="18"/>
                <w:szCs w:val="18"/>
              </w:rPr>
            </w:pPr>
          </w:p>
        </w:tc>
        <w:tc>
          <w:tcPr>
            <w:tcW w:w="2458" w:type="dxa"/>
          </w:tcPr>
          <w:p w14:paraId="4955B847" w14:textId="77777777" w:rsidR="00CD7655" w:rsidRPr="00CD7655" w:rsidRDefault="00CD7655" w:rsidP="00357A3D">
            <w:pPr>
              <w:rPr>
                <w:rFonts w:ascii="Arial Narrow" w:hAnsi="Arial Narrow" w:cs="Arial"/>
                <w:sz w:val="18"/>
                <w:szCs w:val="18"/>
              </w:rPr>
            </w:pPr>
            <w:r w:rsidRPr="00CD7655">
              <w:rPr>
                <w:rFonts w:ascii="Arial Narrow" w:hAnsi="Arial Narrow" w:cs="Arial"/>
                <w:sz w:val="18"/>
                <w:szCs w:val="18"/>
              </w:rPr>
              <w:t xml:space="preserve">Bamo, N’Gabacoro, </w:t>
            </w:r>
          </w:p>
        </w:tc>
        <w:tc>
          <w:tcPr>
            <w:tcW w:w="2551" w:type="dxa"/>
          </w:tcPr>
          <w:p w14:paraId="788B45AB" w14:textId="77777777" w:rsidR="00CD7655" w:rsidRPr="00CD7655" w:rsidRDefault="00CD7655" w:rsidP="00357A3D">
            <w:pPr>
              <w:rPr>
                <w:rFonts w:ascii="Arial Narrow" w:hAnsi="Arial Narrow" w:cs="Arial"/>
                <w:sz w:val="18"/>
                <w:szCs w:val="18"/>
              </w:rPr>
            </w:pPr>
          </w:p>
        </w:tc>
        <w:tc>
          <w:tcPr>
            <w:tcW w:w="1985" w:type="dxa"/>
          </w:tcPr>
          <w:p w14:paraId="11FCB513" w14:textId="77777777" w:rsidR="00CD7655" w:rsidRPr="00CD7655" w:rsidRDefault="00CD7655" w:rsidP="00357A3D">
            <w:pPr>
              <w:rPr>
                <w:rFonts w:ascii="Arial Narrow" w:hAnsi="Arial Narrow" w:cs="Arial"/>
                <w:sz w:val="18"/>
                <w:szCs w:val="18"/>
              </w:rPr>
            </w:pPr>
            <w:r w:rsidRPr="00CD7655">
              <w:rPr>
                <w:rFonts w:ascii="Arial Narrow" w:hAnsi="Arial Narrow" w:cs="Arial"/>
                <w:sz w:val="18"/>
                <w:szCs w:val="18"/>
              </w:rPr>
              <w:t xml:space="preserve">Mise en place des activités génératrices de revenus (teinture savonnerie, électricité ? </w:t>
            </w:r>
          </w:p>
        </w:tc>
      </w:tr>
      <w:tr w:rsidR="00CD7655" w:rsidRPr="00CD7655" w14:paraId="794C4AAD" w14:textId="77777777" w:rsidTr="00357A3D">
        <w:tc>
          <w:tcPr>
            <w:tcW w:w="1560" w:type="dxa"/>
          </w:tcPr>
          <w:p w14:paraId="79D69C71" w14:textId="77777777" w:rsidR="00CD7655" w:rsidRPr="00CD7655" w:rsidRDefault="00CD7655" w:rsidP="00357A3D">
            <w:pPr>
              <w:rPr>
                <w:rFonts w:ascii="Arial Narrow" w:hAnsi="Arial Narrow" w:cs="Arial"/>
                <w:b/>
                <w:sz w:val="18"/>
                <w:szCs w:val="18"/>
              </w:rPr>
            </w:pPr>
          </w:p>
        </w:tc>
        <w:tc>
          <w:tcPr>
            <w:tcW w:w="2551" w:type="dxa"/>
          </w:tcPr>
          <w:p w14:paraId="393C9E40" w14:textId="77777777" w:rsidR="00CD7655" w:rsidRPr="00CD7655" w:rsidRDefault="00CD7655" w:rsidP="00357A3D">
            <w:pPr>
              <w:rPr>
                <w:rFonts w:ascii="Arial Narrow" w:hAnsi="Arial Narrow" w:cs="Arial"/>
                <w:sz w:val="18"/>
                <w:szCs w:val="18"/>
              </w:rPr>
            </w:pPr>
            <w:r w:rsidRPr="00CD7655">
              <w:rPr>
                <w:rFonts w:ascii="Arial Narrow" w:hAnsi="Arial Narrow" w:cs="Arial"/>
                <w:sz w:val="18"/>
                <w:szCs w:val="18"/>
              </w:rPr>
              <w:t xml:space="preserve">Manque de centre multifonctionnel pour les femmes </w:t>
            </w:r>
          </w:p>
        </w:tc>
        <w:tc>
          <w:tcPr>
            <w:tcW w:w="2835" w:type="dxa"/>
          </w:tcPr>
          <w:p w14:paraId="658FD92F" w14:textId="77777777" w:rsidR="00CD7655" w:rsidRPr="00CD7655" w:rsidRDefault="00CD7655" w:rsidP="00357A3D">
            <w:pPr>
              <w:rPr>
                <w:rFonts w:ascii="Arial Narrow" w:hAnsi="Arial Narrow" w:cs="Arial"/>
                <w:sz w:val="18"/>
                <w:szCs w:val="18"/>
              </w:rPr>
            </w:pPr>
          </w:p>
        </w:tc>
        <w:tc>
          <w:tcPr>
            <w:tcW w:w="2362" w:type="dxa"/>
          </w:tcPr>
          <w:p w14:paraId="5A8BDB68" w14:textId="77777777" w:rsidR="00CD7655" w:rsidRPr="00CD7655" w:rsidRDefault="00CD7655" w:rsidP="00357A3D">
            <w:pPr>
              <w:rPr>
                <w:rFonts w:ascii="Arial Narrow" w:hAnsi="Arial Narrow" w:cs="Arial"/>
                <w:sz w:val="18"/>
                <w:szCs w:val="18"/>
              </w:rPr>
            </w:pPr>
          </w:p>
        </w:tc>
        <w:tc>
          <w:tcPr>
            <w:tcW w:w="2458" w:type="dxa"/>
          </w:tcPr>
          <w:p w14:paraId="426CFDDF" w14:textId="77777777" w:rsidR="00CD7655" w:rsidRPr="00CD7655" w:rsidRDefault="00CD7655" w:rsidP="00357A3D">
            <w:pPr>
              <w:rPr>
                <w:rFonts w:ascii="Arial Narrow" w:hAnsi="Arial Narrow" w:cs="Arial"/>
                <w:sz w:val="18"/>
                <w:szCs w:val="18"/>
              </w:rPr>
            </w:pPr>
            <w:r w:rsidRPr="00CD7655">
              <w:rPr>
                <w:rFonts w:ascii="Arial Narrow" w:hAnsi="Arial Narrow" w:cs="Arial"/>
                <w:sz w:val="18"/>
                <w:szCs w:val="18"/>
              </w:rPr>
              <w:t>Dialakorodji village</w:t>
            </w:r>
          </w:p>
        </w:tc>
        <w:tc>
          <w:tcPr>
            <w:tcW w:w="2551" w:type="dxa"/>
          </w:tcPr>
          <w:p w14:paraId="6A542CB9" w14:textId="77777777" w:rsidR="00CD7655" w:rsidRPr="00CD7655" w:rsidRDefault="00CD7655" w:rsidP="00357A3D">
            <w:pPr>
              <w:rPr>
                <w:rFonts w:ascii="Arial Narrow" w:hAnsi="Arial Narrow" w:cs="Arial"/>
                <w:sz w:val="18"/>
                <w:szCs w:val="18"/>
              </w:rPr>
            </w:pPr>
          </w:p>
        </w:tc>
        <w:tc>
          <w:tcPr>
            <w:tcW w:w="1985" w:type="dxa"/>
          </w:tcPr>
          <w:p w14:paraId="3A44B7CF" w14:textId="77777777" w:rsidR="00CD7655" w:rsidRPr="00CD7655" w:rsidRDefault="00CD7655" w:rsidP="00357A3D">
            <w:pPr>
              <w:rPr>
                <w:rFonts w:ascii="Arial Narrow" w:hAnsi="Arial Narrow" w:cs="Arial"/>
                <w:sz w:val="18"/>
                <w:szCs w:val="18"/>
              </w:rPr>
            </w:pPr>
            <w:r w:rsidRPr="00CD7655">
              <w:rPr>
                <w:rFonts w:ascii="Arial Narrow" w:hAnsi="Arial Narrow" w:cs="Arial"/>
                <w:sz w:val="18"/>
                <w:szCs w:val="18"/>
              </w:rPr>
              <w:t xml:space="preserve">Création d’un centre multifonctionnel pour les femmes </w:t>
            </w:r>
          </w:p>
        </w:tc>
      </w:tr>
      <w:tr w:rsidR="00CD7655" w:rsidRPr="00CD7655" w14:paraId="5C1FE157" w14:textId="77777777" w:rsidTr="00357A3D">
        <w:tc>
          <w:tcPr>
            <w:tcW w:w="1560" w:type="dxa"/>
            <w:vMerge w:val="restart"/>
          </w:tcPr>
          <w:p w14:paraId="7ED9BDD0" w14:textId="77777777" w:rsidR="00CD7655" w:rsidRPr="00CD7655" w:rsidRDefault="00CD7655" w:rsidP="00357A3D">
            <w:pPr>
              <w:rPr>
                <w:rFonts w:ascii="Arial Narrow" w:hAnsi="Arial Narrow" w:cs="Arial"/>
                <w:b/>
                <w:sz w:val="18"/>
                <w:szCs w:val="18"/>
              </w:rPr>
            </w:pPr>
            <w:r w:rsidRPr="00CD7655">
              <w:rPr>
                <w:rFonts w:ascii="Arial Narrow" w:hAnsi="Arial Narrow" w:cs="Arial"/>
                <w:b/>
                <w:sz w:val="18"/>
                <w:szCs w:val="18"/>
              </w:rPr>
              <w:t>Sécurité</w:t>
            </w:r>
          </w:p>
        </w:tc>
        <w:tc>
          <w:tcPr>
            <w:tcW w:w="2551" w:type="dxa"/>
          </w:tcPr>
          <w:p w14:paraId="0253D538" w14:textId="77777777" w:rsidR="00CD7655" w:rsidRPr="00CD7655" w:rsidRDefault="00CD7655" w:rsidP="00357A3D">
            <w:pPr>
              <w:rPr>
                <w:rFonts w:ascii="Arial Narrow" w:hAnsi="Arial Narrow" w:cs="Arial"/>
                <w:sz w:val="18"/>
                <w:szCs w:val="18"/>
              </w:rPr>
            </w:pPr>
            <w:r w:rsidRPr="00CD7655">
              <w:rPr>
                <w:rFonts w:ascii="Arial Narrow" w:hAnsi="Arial Narrow" w:cs="Arial"/>
                <w:sz w:val="18"/>
                <w:szCs w:val="18"/>
              </w:rPr>
              <w:t>Insécurité des personnes et de leurs biens</w:t>
            </w:r>
          </w:p>
        </w:tc>
        <w:tc>
          <w:tcPr>
            <w:tcW w:w="2835" w:type="dxa"/>
          </w:tcPr>
          <w:p w14:paraId="6527742C" w14:textId="77777777" w:rsidR="00CD7655" w:rsidRPr="00CD7655" w:rsidRDefault="00CD7655" w:rsidP="00357A3D">
            <w:pPr>
              <w:rPr>
                <w:rFonts w:ascii="Arial Narrow" w:hAnsi="Arial Narrow" w:cs="Arial"/>
                <w:sz w:val="18"/>
                <w:szCs w:val="18"/>
              </w:rPr>
            </w:pPr>
          </w:p>
        </w:tc>
        <w:tc>
          <w:tcPr>
            <w:tcW w:w="2362" w:type="dxa"/>
          </w:tcPr>
          <w:p w14:paraId="35A0A9FB" w14:textId="77777777" w:rsidR="00CD7655" w:rsidRPr="00CD7655" w:rsidRDefault="00CD7655" w:rsidP="00357A3D">
            <w:pPr>
              <w:rPr>
                <w:rFonts w:ascii="Arial Narrow" w:hAnsi="Arial Narrow" w:cs="Arial"/>
                <w:sz w:val="18"/>
                <w:szCs w:val="18"/>
              </w:rPr>
            </w:pPr>
          </w:p>
        </w:tc>
        <w:tc>
          <w:tcPr>
            <w:tcW w:w="2458" w:type="dxa"/>
          </w:tcPr>
          <w:p w14:paraId="6FA5E589" w14:textId="77777777" w:rsidR="00CD7655" w:rsidRPr="00CD7655" w:rsidRDefault="00CD7655" w:rsidP="00357A3D">
            <w:pPr>
              <w:rPr>
                <w:rFonts w:ascii="Arial Narrow" w:hAnsi="Arial Narrow" w:cs="Arial"/>
                <w:sz w:val="18"/>
                <w:szCs w:val="18"/>
              </w:rPr>
            </w:pPr>
            <w:r w:rsidRPr="00CD7655">
              <w:rPr>
                <w:rFonts w:ascii="Arial Narrow" w:hAnsi="Arial Narrow" w:cs="Arial"/>
                <w:sz w:val="18"/>
                <w:szCs w:val="18"/>
              </w:rPr>
              <w:t>Tous les villages</w:t>
            </w:r>
          </w:p>
        </w:tc>
        <w:tc>
          <w:tcPr>
            <w:tcW w:w="2551" w:type="dxa"/>
          </w:tcPr>
          <w:p w14:paraId="4A63B36D" w14:textId="77777777" w:rsidR="00CD7655" w:rsidRPr="00CD7655" w:rsidRDefault="00CD7655" w:rsidP="00357A3D">
            <w:pPr>
              <w:rPr>
                <w:rFonts w:ascii="Arial Narrow" w:hAnsi="Arial Narrow" w:cs="Arial"/>
                <w:sz w:val="18"/>
                <w:szCs w:val="18"/>
              </w:rPr>
            </w:pPr>
            <w:r w:rsidRPr="00CD7655">
              <w:rPr>
                <w:rFonts w:ascii="Arial Narrow" w:hAnsi="Arial Narrow" w:cs="Arial"/>
                <w:sz w:val="18"/>
                <w:szCs w:val="18"/>
              </w:rPr>
              <w:t>Existence de poste de sécurité à Dialakorodji</w:t>
            </w:r>
          </w:p>
        </w:tc>
        <w:tc>
          <w:tcPr>
            <w:tcW w:w="1985" w:type="dxa"/>
          </w:tcPr>
          <w:p w14:paraId="6DE743C5" w14:textId="77777777" w:rsidR="00CD7655" w:rsidRPr="00CD7655" w:rsidRDefault="00CD7655" w:rsidP="00357A3D">
            <w:pPr>
              <w:rPr>
                <w:rFonts w:ascii="Arial Narrow" w:hAnsi="Arial Narrow" w:cs="Arial"/>
                <w:sz w:val="18"/>
                <w:szCs w:val="18"/>
              </w:rPr>
            </w:pPr>
          </w:p>
        </w:tc>
      </w:tr>
      <w:tr w:rsidR="00CD7655" w:rsidRPr="00CD7655" w14:paraId="686B926B" w14:textId="77777777" w:rsidTr="00357A3D">
        <w:tc>
          <w:tcPr>
            <w:tcW w:w="1560" w:type="dxa"/>
            <w:vMerge/>
          </w:tcPr>
          <w:p w14:paraId="4E149B59" w14:textId="77777777" w:rsidR="00CD7655" w:rsidRPr="00CD7655" w:rsidRDefault="00CD7655" w:rsidP="00357A3D">
            <w:pPr>
              <w:rPr>
                <w:rFonts w:ascii="Arial Narrow" w:hAnsi="Arial Narrow" w:cs="Arial"/>
                <w:b/>
                <w:sz w:val="18"/>
                <w:szCs w:val="18"/>
              </w:rPr>
            </w:pPr>
          </w:p>
        </w:tc>
        <w:tc>
          <w:tcPr>
            <w:tcW w:w="2551" w:type="dxa"/>
          </w:tcPr>
          <w:p w14:paraId="07988FE2" w14:textId="77777777" w:rsidR="00CD7655" w:rsidRPr="00CD7655" w:rsidRDefault="00CD7655" w:rsidP="00357A3D">
            <w:pPr>
              <w:rPr>
                <w:rFonts w:ascii="Arial Narrow" w:hAnsi="Arial Narrow" w:cs="Arial"/>
                <w:sz w:val="18"/>
                <w:szCs w:val="18"/>
              </w:rPr>
            </w:pPr>
          </w:p>
        </w:tc>
        <w:tc>
          <w:tcPr>
            <w:tcW w:w="2835" w:type="dxa"/>
          </w:tcPr>
          <w:p w14:paraId="02D48FD2" w14:textId="77777777" w:rsidR="00CD7655" w:rsidRPr="00CD7655" w:rsidRDefault="00CD7655" w:rsidP="00357A3D">
            <w:pPr>
              <w:rPr>
                <w:rFonts w:ascii="Arial Narrow" w:hAnsi="Arial Narrow" w:cs="Arial"/>
                <w:sz w:val="18"/>
                <w:szCs w:val="18"/>
              </w:rPr>
            </w:pPr>
          </w:p>
        </w:tc>
        <w:tc>
          <w:tcPr>
            <w:tcW w:w="2362" w:type="dxa"/>
          </w:tcPr>
          <w:p w14:paraId="2F9E200A" w14:textId="77777777" w:rsidR="00CD7655" w:rsidRPr="00CD7655" w:rsidRDefault="00CD7655" w:rsidP="00357A3D">
            <w:pPr>
              <w:rPr>
                <w:rFonts w:ascii="Arial Narrow" w:hAnsi="Arial Narrow" w:cs="Arial"/>
                <w:sz w:val="18"/>
                <w:szCs w:val="18"/>
              </w:rPr>
            </w:pPr>
          </w:p>
        </w:tc>
        <w:tc>
          <w:tcPr>
            <w:tcW w:w="2458" w:type="dxa"/>
          </w:tcPr>
          <w:p w14:paraId="603FF4AD" w14:textId="77777777" w:rsidR="00CD7655" w:rsidRPr="00CD7655" w:rsidRDefault="00CD7655" w:rsidP="00357A3D">
            <w:pPr>
              <w:rPr>
                <w:rFonts w:ascii="Arial Narrow" w:hAnsi="Arial Narrow" w:cs="Arial"/>
                <w:sz w:val="18"/>
                <w:szCs w:val="18"/>
              </w:rPr>
            </w:pPr>
            <w:r w:rsidRPr="00CD7655">
              <w:rPr>
                <w:rFonts w:ascii="Arial Narrow" w:hAnsi="Arial Narrow" w:cs="Arial"/>
                <w:sz w:val="18"/>
                <w:szCs w:val="18"/>
              </w:rPr>
              <w:t>N’Teguedo COULIBALY</w:t>
            </w:r>
          </w:p>
        </w:tc>
        <w:tc>
          <w:tcPr>
            <w:tcW w:w="2551" w:type="dxa"/>
          </w:tcPr>
          <w:p w14:paraId="109A87E9" w14:textId="77777777" w:rsidR="00CD7655" w:rsidRPr="00CD7655" w:rsidRDefault="00CD7655" w:rsidP="00357A3D">
            <w:pPr>
              <w:rPr>
                <w:rFonts w:ascii="Arial Narrow" w:hAnsi="Arial Narrow" w:cs="Arial"/>
                <w:sz w:val="18"/>
                <w:szCs w:val="18"/>
              </w:rPr>
            </w:pPr>
            <w:r w:rsidRPr="00CD7655">
              <w:rPr>
                <w:rFonts w:ascii="Arial Narrow" w:hAnsi="Arial Narrow" w:cs="Arial"/>
                <w:sz w:val="18"/>
                <w:szCs w:val="18"/>
              </w:rPr>
              <w:t xml:space="preserve">Brigade ? construit dans le village </w:t>
            </w:r>
          </w:p>
        </w:tc>
        <w:tc>
          <w:tcPr>
            <w:tcW w:w="1985" w:type="dxa"/>
          </w:tcPr>
          <w:p w14:paraId="135CC12D" w14:textId="77777777" w:rsidR="00CD7655" w:rsidRPr="00CD7655" w:rsidRDefault="00CD7655" w:rsidP="00357A3D">
            <w:pPr>
              <w:rPr>
                <w:rFonts w:ascii="Arial Narrow" w:hAnsi="Arial Narrow" w:cs="Arial"/>
                <w:sz w:val="18"/>
                <w:szCs w:val="18"/>
              </w:rPr>
            </w:pPr>
          </w:p>
        </w:tc>
      </w:tr>
      <w:tr w:rsidR="00CD7655" w:rsidRPr="00CD7655" w14:paraId="52E63D01" w14:textId="77777777" w:rsidTr="00357A3D">
        <w:tc>
          <w:tcPr>
            <w:tcW w:w="1560" w:type="dxa"/>
            <w:vMerge w:val="restart"/>
          </w:tcPr>
          <w:p w14:paraId="01DD001F" w14:textId="77777777" w:rsidR="00CD7655" w:rsidRPr="00CD7655" w:rsidRDefault="00CD7655" w:rsidP="00357A3D">
            <w:pPr>
              <w:rPr>
                <w:rFonts w:ascii="Arial Narrow" w:hAnsi="Arial Narrow" w:cs="Arial"/>
                <w:b/>
                <w:sz w:val="18"/>
                <w:szCs w:val="18"/>
              </w:rPr>
            </w:pPr>
            <w:r w:rsidRPr="00CD7655">
              <w:rPr>
                <w:rFonts w:ascii="Arial Narrow" w:hAnsi="Arial Narrow" w:cs="Arial"/>
                <w:b/>
                <w:sz w:val="18"/>
                <w:szCs w:val="18"/>
              </w:rPr>
              <w:t xml:space="preserve">Administration communale </w:t>
            </w:r>
          </w:p>
        </w:tc>
        <w:tc>
          <w:tcPr>
            <w:tcW w:w="2551" w:type="dxa"/>
          </w:tcPr>
          <w:p w14:paraId="165A524C" w14:textId="77777777" w:rsidR="00CD7655" w:rsidRPr="00CD7655" w:rsidRDefault="00CD7655" w:rsidP="00357A3D">
            <w:pPr>
              <w:rPr>
                <w:rFonts w:ascii="Arial Narrow" w:hAnsi="Arial Narrow" w:cs="Arial"/>
                <w:sz w:val="18"/>
                <w:szCs w:val="18"/>
              </w:rPr>
            </w:pPr>
            <w:r w:rsidRPr="00CD7655">
              <w:rPr>
                <w:rFonts w:ascii="Arial Narrow" w:hAnsi="Arial Narrow" w:cs="Arial"/>
                <w:sz w:val="18"/>
                <w:szCs w:val="18"/>
              </w:rPr>
              <w:t>Manque de centre secondaire d’état civil</w:t>
            </w:r>
          </w:p>
        </w:tc>
        <w:tc>
          <w:tcPr>
            <w:tcW w:w="2835" w:type="dxa"/>
          </w:tcPr>
          <w:p w14:paraId="2213E775" w14:textId="77777777" w:rsidR="00CD7655" w:rsidRPr="00CD7655" w:rsidRDefault="00CD7655" w:rsidP="00357A3D">
            <w:pPr>
              <w:rPr>
                <w:rFonts w:ascii="Arial Narrow" w:hAnsi="Arial Narrow" w:cs="Arial"/>
                <w:sz w:val="18"/>
                <w:szCs w:val="18"/>
              </w:rPr>
            </w:pPr>
          </w:p>
        </w:tc>
        <w:tc>
          <w:tcPr>
            <w:tcW w:w="2362" w:type="dxa"/>
          </w:tcPr>
          <w:p w14:paraId="70A346AC" w14:textId="77777777" w:rsidR="00CD7655" w:rsidRPr="00CD7655" w:rsidRDefault="00CD7655" w:rsidP="00357A3D">
            <w:pPr>
              <w:rPr>
                <w:rFonts w:ascii="Arial Narrow" w:hAnsi="Arial Narrow" w:cs="Arial"/>
                <w:sz w:val="18"/>
                <w:szCs w:val="18"/>
              </w:rPr>
            </w:pPr>
            <w:r w:rsidRPr="00CD7655">
              <w:rPr>
                <w:rFonts w:ascii="Arial Narrow" w:hAnsi="Arial Narrow" w:cs="Arial"/>
                <w:sz w:val="18"/>
                <w:szCs w:val="18"/>
              </w:rPr>
              <w:t>-Problèmes dans l’acquisition des actes d’état civil</w:t>
            </w:r>
          </w:p>
        </w:tc>
        <w:tc>
          <w:tcPr>
            <w:tcW w:w="2458" w:type="dxa"/>
          </w:tcPr>
          <w:p w14:paraId="42DB2627" w14:textId="77777777" w:rsidR="00CD7655" w:rsidRPr="00CD7655" w:rsidRDefault="00CD7655" w:rsidP="00357A3D">
            <w:pPr>
              <w:rPr>
                <w:rFonts w:ascii="Arial Narrow" w:hAnsi="Arial Narrow" w:cs="Arial"/>
                <w:sz w:val="18"/>
                <w:szCs w:val="18"/>
              </w:rPr>
            </w:pPr>
            <w:r w:rsidRPr="00CD7655">
              <w:rPr>
                <w:rFonts w:ascii="Arial Narrow" w:hAnsi="Arial Narrow" w:cs="Arial"/>
                <w:sz w:val="18"/>
                <w:szCs w:val="18"/>
              </w:rPr>
              <w:t>Cocody, N’Teguedo COULIBALY, N’Teguedo NIARE</w:t>
            </w:r>
          </w:p>
        </w:tc>
        <w:tc>
          <w:tcPr>
            <w:tcW w:w="2551" w:type="dxa"/>
          </w:tcPr>
          <w:p w14:paraId="6C536EC5" w14:textId="77777777" w:rsidR="00CD7655" w:rsidRPr="00CD7655" w:rsidRDefault="00CD7655" w:rsidP="00357A3D">
            <w:pPr>
              <w:rPr>
                <w:rFonts w:ascii="Arial Narrow" w:hAnsi="Arial Narrow" w:cs="Arial"/>
                <w:sz w:val="18"/>
                <w:szCs w:val="18"/>
              </w:rPr>
            </w:pPr>
            <w:r w:rsidRPr="00CD7655">
              <w:rPr>
                <w:rFonts w:ascii="Arial Narrow" w:hAnsi="Arial Narrow" w:cs="Arial"/>
                <w:sz w:val="18"/>
                <w:szCs w:val="18"/>
              </w:rPr>
              <w:t>-Population croissante</w:t>
            </w:r>
          </w:p>
          <w:p w14:paraId="57CD7C24" w14:textId="77777777" w:rsidR="00CD7655" w:rsidRPr="00CD7655" w:rsidRDefault="00CD7655" w:rsidP="00357A3D">
            <w:pPr>
              <w:rPr>
                <w:rFonts w:ascii="Arial Narrow" w:hAnsi="Arial Narrow" w:cs="Arial"/>
                <w:sz w:val="18"/>
                <w:szCs w:val="18"/>
              </w:rPr>
            </w:pPr>
            <w:r w:rsidRPr="00CD7655">
              <w:rPr>
                <w:rFonts w:ascii="Arial Narrow" w:hAnsi="Arial Narrow" w:cs="Arial"/>
                <w:sz w:val="18"/>
                <w:szCs w:val="18"/>
              </w:rPr>
              <w:t>-Création d’emploi</w:t>
            </w:r>
          </w:p>
        </w:tc>
        <w:tc>
          <w:tcPr>
            <w:tcW w:w="1985" w:type="dxa"/>
          </w:tcPr>
          <w:p w14:paraId="01206599" w14:textId="77777777" w:rsidR="00CD7655" w:rsidRPr="00CD7655" w:rsidRDefault="00CD7655" w:rsidP="00357A3D">
            <w:pPr>
              <w:rPr>
                <w:rFonts w:ascii="Arial Narrow" w:hAnsi="Arial Narrow" w:cs="Arial"/>
                <w:sz w:val="18"/>
                <w:szCs w:val="18"/>
              </w:rPr>
            </w:pPr>
            <w:r w:rsidRPr="00CD7655">
              <w:rPr>
                <w:rFonts w:ascii="Arial Narrow" w:hAnsi="Arial Narrow" w:cs="Arial"/>
                <w:sz w:val="18"/>
                <w:szCs w:val="18"/>
              </w:rPr>
              <w:t>Construction d’un centre secondaire d’état civil</w:t>
            </w:r>
          </w:p>
        </w:tc>
      </w:tr>
      <w:tr w:rsidR="00CD7655" w:rsidRPr="00CD7655" w14:paraId="0FC6A24E" w14:textId="77777777" w:rsidTr="00357A3D">
        <w:tc>
          <w:tcPr>
            <w:tcW w:w="1560" w:type="dxa"/>
            <w:vMerge/>
          </w:tcPr>
          <w:p w14:paraId="65BF1F76" w14:textId="77777777" w:rsidR="00CD7655" w:rsidRPr="00CD7655" w:rsidRDefault="00CD7655" w:rsidP="00357A3D">
            <w:pPr>
              <w:rPr>
                <w:rFonts w:ascii="Arial Narrow" w:hAnsi="Arial Narrow" w:cs="Arial"/>
                <w:b/>
                <w:sz w:val="18"/>
                <w:szCs w:val="18"/>
              </w:rPr>
            </w:pPr>
          </w:p>
        </w:tc>
        <w:tc>
          <w:tcPr>
            <w:tcW w:w="2551" w:type="dxa"/>
          </w:tcPr>
          <w:p w14:paraId="7026DDD6" w14:textId="77777777" w:rsidR="00CD7655" w:rsidRPr="00CD7655" w:rsidRDefault="00CD7655" w:rsidP="00357A3D">
            <w:pPr>
              <w:rPr>
                <w:rFonts w:ascii="Arial Narrow" w:hAnsi="Arial Narrow" w:cs="Arial"/>
                <w:sz w:val="18"/>
                <w:szCs w:val="18"/>
              </w:rPr>
            </w:pPr>
            <w:r w:rsidRPr="00CD7655">
              <w:rPr>
                <w:rFonts w:ascii="Arial Narrow" w:hAnsi="Arial Narrow" w:cs="Arial"/>
                <w:sz w:val="18"/>
                <w:szCs w:val="18"/>
              </w:rPr>
              <w:t>Non-paiement de la TDRL</w:t>
            </w:r>
          </w:p>
        </w:tc>
        <w:tc>
          <w:tcPr>
            <w:tcW w:w="2835" w:type="dxa"/>
          </w:tcPr>
          <w:p w14:paraId="1E195122" w14:textId="77777777" w:rsidR="00CD7655" w:rsidRPr="00CD7655" w:rsidRDefault="00CD7655" w:rsidP="00357A3D">
            <w:pPr>
              <w:rPr>
                <w:rFonts w:ascii="Arial Narrow" w:hAnsi="Arial Narrow" w:cs="Arial"/>
                <w:sz w:val="18"/>
                <w:szCs w:val="18"/>
              </w:rPr>
            </w:pPr>
            <w:r w:rsidRPr="00CD7655">
              <w:rPr>
                <w:rFonts w:ascii="Arial Narrow" w:hAnsi="Arial Narrow" w:cs="Arial"/>
                <w:sz w:val="18"/>
                <w:szCs w:val="18"/>
              </w:rPr>
              <w:t xml:space="preserve">-Incivisme </w:t>
            </w:r>
          </w:p>
        </w:tc>
        <w:tc>
          <w:tcPr>
            <w:tcW w:w="2362" w:type="dxa"/>
          </w:tcPr>
          <w:p w14:paraId="4C4A3887" w14:textId="77777777" w:rsidR="00CD7655" w:rsidRPr="00CD7655" w:rsidRDefault="00CD7655" w:rsidP="00357A3D">
            <w:pPr>
              <w:rPr>
                <w:rFonts w:ascii="Arial Narrow" w:hAnsi="Arial Narrow" w:cs="Arial"/>
                <w:sz w:val="18"/>
                <w:szCs w:val="18"/>
              </w:rPr>
            </w:pPr>
          </w:p>
        </w:tc>
        <w:tc>
          <w:tcPr>
            <w:tcW w:w="2458" w:type="dxa"/>
          </w:tcPr>
          <w:p w14:paraId="56676F34" w14:textId="77777777" w:rsidR="00CD7655" w:rsidRPr="00CD7655" w:rsidRDefault="00CD7655" w:rsidP="00357A3D">
            <w:pPr>
              <w:rPr>
                <w:rFonts w:ascii="Arial Narrow" w:hAnsi="Arial Narrow" w:cs="Arial"/>
                <w:sz w:val="18"/>
                <w:szCs w:val="18"/>
              </w:rPr>
            </w:pPr>
            <w:r w:rsidRPr="00CD7655">
              <w:rPr>
                <w:rFonts w:ascii="Arial Narrow" w:hAnsi="Arial Narrow" w:cs="Arial"/>
                <w:sz w:val="18"/>
                <w:szCs w:val="18"/>
              </w:rPr>
              <w:t>N’Teguedo COULIBALY, N’Teguedo NIARE, NAMALE 1 et 2</w:t>
            </w:r>
          </w:p>
        </w:tc>
        <w:tc>
          <w:tcPr>
            <w:tcW w:w="2551" w:type="dxa"/>
          </w:tcPr>
          <w:p w14:paraId="592207C3" w14:textId="77777777" w:rsidR="00CD7655" w:rsidRPr="00CD7655" w:rsidRDefault="00CD7655" w:rsidP="00357A3D">
            <w:pPr>
              <w:rPr>
                <w:rFonts w:ascii="Arial Narrow" w:hAnsi="Arial Narrow" w:cs="Arial"/>
                <w:sz w:val="18"/>
                <w:szCs w:val="18"/>
              </w:rPr>
            </w:pPr>
          </w:p>
        </w:tc>
        <w:tc>
          <w:tcPr>
            <w:tcW w:w="1985" w:type="dxa"/>
          </w:tcPr>
          <w:p w14:paraId="0990B6EF" w14:textId="77777777" w:rsidR="00CD7655" w:rsidRPr="00CD7655" w:rsidRDefault="00CD7655" w:rsidP="00357A3D">
            <w:pPr>
              <w:rPr>
                <w:rFonts w:ascii="Arial Narrow" w:hAnsi="Arial Narrow" w:cs="Arial"/>
                <w:sz w:val="18"/>
                <w:szCs w:val="18"/>
              </w:rPr>
            </w:pPr>
          </w:p>
        </w:tc>
      </w:tr>
    </w:tbl>
    <w:p w14:paraId="7876D798" w14:textId="525AFB6B" w:rsidR="00CD7655" w:rsidRPr="00EA21AC" w:rsidRDefault="00CD7655" w:rsidP="00EE6BCC">
      <w:pPr>
        <w:pStyle w:val="Corpsdetexte"/>
        <w:spacing w:line="276" w:lineRule="auto"/>
        <w:rPr>
          <w:rFonts w:ascii="Arial Narrow" w:hAnsi="Arial Narrow"/>
          <w:b/>
          <w:color w:val="auto"/>
          <w:sz w:val="22"/>
          <w:szCs w:val="22"/>
        </w:rPr>
      </w:pPr>
    </w:p>
    <w:sectPr w:rsidR="00CD7655" w:rsidRPr="00EA21AC" w:rsidSect="00420E8A">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ADDCC0" w14:textId="77777777" w:rsidR="005B3A87" w:rsidRDefault="005B3A87" w:rsidP="002E1F83">
      <w:pPr>
        <w:spacing w:after="0" w:line="240" w:lineRule="auto"/>
      </w:pPr>
      <w:r>
        <w:separator/>
      </w:r>
    </w:p>
  </w:endnote>
  <w:endnote w:type="continuationSeparator" w:id="0">
    <w:p w14:paraId="59EBED72" w14:textId="77777777" w:rsidR="005B3A87" w:rsidRDefault="005B3A87" w:rsidP="002E1F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BoldItalic">
    <w:charset w:val="00"/>
    <w:family w:val="swiss"/>
    <w:notTrueType/>
    <w:pitch w:val="default"/>
    <w:sig w:usb0="00000003" w:usb1="00000000" w:usb2="00000000" w:usb3="00000000" w:csb0="00000001" w:csb1="00000000"/>
  </w:font>
  <w:font w:name="Gill Sans MT">
    <w:panose1 w:val="020B0502020104020203"/>
    <w:charset w:val="00"/>
    <w:family w:val="swiss"/>
    <w:pitch w:val="variable"/>
    <w:sig w:usb0="00000003" w:usb1="00000000" w:usb2="00000000" w:usb3="00000000" w:csb0="00000003" w:csb1="00000000"/>
  </w:font>
  <w:font w:name="Calibri,Bold">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6997570"/>
      <w:docPartObj>
        <w:docPartGallery w:val="Page Numbers (Bottom of Page)"/>
        <w:docPartUnique/>
      </w:docPartObj>
    </w:sdtPr>
    <w:sdtEndPr/>
    <w:sdtContent>
      <w:p w14:paraId="2D5351DF" w14:textId="77777777" w:rsidR="00E437EF" w:rsidRDefault="00E437EF">
        <w:pPr>
          <w:pStyle w:val="Pieddepage"/>
          <w:jc w:val="right"/>
        </w:pPr>
        <w:r>
          <w:fldChar w:fldCharType="begin"/>
        </w:r>
        <w:r>
          <w:instrText>PAGE   \* MERGEFORMAT</w:instrText>
        </w:r>
        <w:r>
          <w:fldChar w:fldCharType="separate"/>
        </w:r>
        <w:r w:rsidR="00A833F0">
          <w:rPr>
            <w:noProof/>
          </w:rPr>
          <w:t>59</w:t>
        </w:r>
        <w:r>
          <w:fldChar w:fldCharType="end"/>
        </w:r>
      </w:p>
    </w:sdtContent>
  </w:sdt>
  <w:p w14:paraId="70789D65" w14:textId="77777777" w:rsidR="00E437EF" w:rsidRDefault="00E437E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284F12" w14:textId="77777777" w:rsidR="005B3A87" w:rsidRDefault="005B3A87" w:rsidP="002E1F83">
      <w:pPr>
        <w:spacing w:after="0" w:line="240" w:lineRule="auto"/>
      </w:pPr>
      <w:r>
        <w:separator/>
      </w:r>
    </w:p>
  </w:footnote>
  <w:footnote w:type="continuationSeparator" w:id="0">
    <w:p w14:paraId="53DF1352" w14:textId="77777777" w:rsidR="005B3A87" w:rsidRDefault="005B3A87" w:rsidP="002E1F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pt;height:11.2pt" o:bullet="t">
        <v:imagedata r:id="rId1" o:title="mso344F"/>
      </v:shape>
    </w:pict>
  </w:numPicBullet>
  <w:abstractNum w:abstractNumId="0" w15:restartNumberingAfterBreak="0">
    <w:nsid w:val="002118DA"/>
    <w:multiLevelType w:val="hybridMultilevel"/>
    <w:tmpl w:val="71D6AB24"/>
    <w:lvl w:ilvl="0" w:tplc="1F2E8C0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BB28C9"/>
    <w:multiLevelType w:val="hybridMultilevel"/>
    <w:tmpl w:val="691AA9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0C65565"/>
    <w:multiLevelType w:val="hybridMultilevel"/>
    <w:tmpl w:val="B3A2BF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44F7727"/>
    <w:multiLevelType w:val="hybridMultilevel"/>
    <w:tmpl w:val="C7360DD8"/>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4" w15:restartNumberingAfterBreak="0">
    <w:nsid w:val="067B5202"/>
    <w:multiLevelType w:val="hybridMultilevel"/>
    <w:tmpl w:val="99E8F6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8863BB2"/>
    <w:multiLevelType w:val="multilevel"/>
    <w:tmpl w:val="BFB0478E"/>
    <w:lvl w:ilvl="0">
      <w:start w:val="3"/>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0BD1143D"/>
    <w:multiLevelType w:val="hybridMultilevel"/>
    <w:tmpl w:val="B82886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0DD13041"/>
    <w:multiLevelType w:val="hybridMultilevel"/>
    <w:tmpl w:val="A6102A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0E9177E1"/>
    <w:multiLevelType w:val="hybridMultilevel"/>
    <w:tmpl w:val="966E921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2D07B98"/>
    <w:multiLevelType w:val="multilevel"/>
    <w:tmpl w:val="5136DF96"/>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15:restartNumberingAfterBreak="0">
    <w:nsid w:val="13D04E22"/>
    <w:multiLevelType w:val="multilevel"/>
    <w:tmpl w:val="71B2380C"/>
    <w:lvl w:ilvl="0">
      <w:start w:val="3"/>
      <w:numFmt w:val="decimal"/>
      <w:lvlText w:val="%1."/>
      <w:lvlJc w:val="left"/>
      <w:pPr>
        <w:ind w:left="600" w:hanging="600"/>
      </w:pPr>
      <w:rPr>
        <w:rFonts w:eastAsiaTheme="minorHAnsi" w:hint="default"/>
        <w:b/>
        <w:sz w:val="22"/>
      </w:rPr>
    </w:lvl>
    <w:lvl w:ilvl="1">
      <w:start w:val="2"/>
      <w:numFmt w:val="decimal"/>
      <w:lvlText w:val="%1.%2."/>
      <w:lvlJc w:val="left"/>
      <w:pPr>
        <w:ind w:left="600" w:hanging="600"/>
      </w:pPr>
      <w:rPr>
        <w:rFonts w:eastAsiaTheme="minorHAnsi" w:hint="default"/>
        <w:b/>
        <w:sz w:val="22"/>
      </w:rPr>
    </w:lvl>
    <w:lvl w:ilvl="2">
      <w:start w:val="3"/>
      <w:numFmt w:val="decimal"/>
      <w:lvlText w:val="%1.%2.%3."/>
      <w:lvlJc w:val="left"/>
      <w:pPr>
        <w:ind w:left="720" w:hanging="720"/>
      </w:pPr>
      <w:rPr>
        <w:rFonts w:eastAsiaTheme="minorHAnsi" w:hint="default"/>
        <w:b/>
        <w:sz w:val="22"/>
      </w:rPr>
    </w:lvl>
    <w:lvl w:ilvl="3">
      <w:start w:val="4"/>
      <w:numFmt w:val="decimal"/>
      <w:lvlText w:val="%1.%2.%3.%4."/>
      <w:lvlJc w:val="left"/>
      <w:pPr>
        <w:ind w:left="720" w:hanging="720"/>
      </w:pPr>
      <w:rPr>
        <w:rFonts w:eastAsiaTheme="minorHAnsi" w:hint="default"/>
        <w:b/>
        <w:sz w:val="22"/>
      </w:rPr>
    </w:lvl>
    <w:lvl w:ilvl="4">
      <w:start w:val="1"/>
      <w:numFmt w:val="decimal"/>
      <w:lvlText w:val="%1.%2.%3.%4.%5."/>
      <w:lvlJc w:val="left"/>
      <w:pPr>
        <w:ind w:left="720" w:hanging="720"/>
      </w:pPr>
      <w:rPr>
        <w:rFonts w:eastAsiaTheme="minorHAnsi" w:hint="default"/>
        <w:b/>
        <w:sz w:val="22"/>
      </w:rPr>
    </w:lvl>
    <w:lvl w:ilvl="5">
      <w:start w:val="1"/>
      <w:numFmt w:val="decimal"/>
      <w:lvlText w:val="%1.%2.%3.%4.%5.%6."/>
      <w:lvlJc w:val="left"/>
      <w:pPr>
        <w:ind w:left="1080" w:hanging="1080"/>
      </w:pPr>
      <w:rPr>
        <w:rFonts w:eastAsiaTheme="minorHAnsi" w:hint="default"/>
        <w:b/>
        <w:sz w:val="22"/>
      </w:rPr>
    </w:lvl>
    <w:lvl w:ilvl="6">
      <w:start w:val="1"/>
      <w:numFmt w:val="decimal"/>
      <w:lvlText w:val="%1.%2.%3.%4.%5.%6.%7."/>
      <w:lvlJc w:val="left"/>
      <w:pPr>
        <w:ind w:left="1080" w:hanging="1080"/>
      </w:pPr>
      <w:rPr>
        <w:rFonts w:eastAsiaTheme="minorHAnsi" w:hint="default"/>
        <w:b/>
        <w:sz w:val="22"/>
      </w:rPr>
    </w:lvl>
    <w:lvl w:ilvl="7">
      <w:start w:val="1"/>
      <w:numFmt w:val="decimal"/>
      <w:lvlText w:val="%1.%2.%3.%4.%5.%6.%7.%8."/>
      <w:lvlJc w:val="left"/>
      <w:pPr>
        <w:ind w:left="1440" w:hanging="1440"/>
      </w:pPr>
      <w:rPr>
        <w:rFonts w:eastAsiaTheme="minorHAnsi" w:hint="default"/>
        <w:b/>
        <w:sz w:val="22"/>
      </w:rPr>
    </w:lvl>
    <w:lvl w:ilvl="8">
      <w:start w:val="1"/>
      <w:numFmt w:val="decimal"/>
      <w:lvlText w:val="%1.%2.%3.%4.%5.%6.%7.%8.%9."/>
      <w:lvlJc w:val="left"/>
      <w:pPr>
        <w:ind w:left="1440" w:hanging="1440"/>
      </w:pPr>
      <w:rPr>
        <w:rFonts w:eastAsiaTheme="minorHAnsi" w:hint="default"/>
        <w:b/>
        <w:sz w:val="22"/>
      </w:rPr>
    </w:lvl>
  </w:abstractNum>
  <w:abstractNum w:abstractNumId="11" w15:restartNumberingAfterBreak="0">
    <w:nsid w:val="1491329D"/>
    <w:multiLevelType w:val="hybridMultilevel"/>
    <w:tmpl w:val="FA0E7A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6142897"/>
    <w:multiLevelType w:val="multilevel"/>
    <w:tmpl w:val="DB666CF2"/>
    <w:lvl w:ilvl="0">
      <w:start w:val="1"/>
      <w:numFmt w:val="bullet"/>
      <w:lvlText w:val=""/>
      <w:lvlJc w:val="left"/>
      <w:pPr>
        <w:ind w:left="786" w:hanging="360"/>
      </w:pPr>
      <w:rPr>
        <w:rFonts w:ascii="Wingdings" w:hAnsi="Wingdings" w:hint="default"/>
        <w:sz w:val="22"/>
        <w:szCs w:val="22"/>
      </w:rPr>
    </w:lvl>
    <w:lvl w:ilvl="1">
      <w:start w:val="1"/>
      <w:numFmt w:val="bullet"/>
      <w:lvlText w:val=""/>
      <w:lvlJc w:val="left"/>
      <w:pPr>
        <w:ind w:left="1146" w:hanging="720"/>
      </w:pPr>
      <w:rPr>
        <w:rFonts w:ascii="Wingdings" w:hAnsi="Wingding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226" w:hanging="1800"/>
      </w:pPr>
      <w:rPr>
        <w:rFonts w:hint="default"/>
      </w:rPr>
    </w:lvl>
  </w:abstractNum>
  <w:abstractNum w:abstractNumId="13" w15:restartNumberingAfterBreak="0">
    <w:nsid w:val="175D748B"/>
    <w:multiLevelType w:val="hybridMultilevel"/>
    <w:tmpl w:val="56F6AB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179C68FB"/>
    <w:multiLevelType w:val="hybridMultilevel"/>
    <w:tmpl w:val="40520C8E"/>
    <w:lvl w:ilvl="0" w:tplc="FFFFFFFF">
      <w:start w:val="1"/>
      <w:numFmt w:val="bullet"/>
      <w:pStyle w:val="Pucage0"/>
      <w:lvlText w:val=""/>
      <w:lvlJc w:val="left"/>
      <w:pPr>
        <w:tabs>
          <w:tab w:val="num" w:pos="927"/>
        </w:tabs>
        <w:ind w:left="927" w:hanging="360"/>
      </w:pPr>
      <w:rPr>
        <w:rFonts w:ascii="Wingdings" w:hAnsi="Wingdings"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7B40982"/>
    <w:multiLevelType w:val="hybridMultilevel"/>
    <w:tmpl w:val="51B61B54"/>
    <w:lvl w:ilvl="0" w:tplc="90B4DFB2">
      <w:numFmt w:val="bullet"/>
      <w:lvlText w:val="-"/>
      <w:lvlJc w:val="left"/>
      <w:pPr>
        <w:ind w:left="1080" w:hanging="360"/>
      </w:pPr>
      <w:rPr>
        <w:rFonts w:ascii="Times New Roman" w:eastAsiaTheme="minorHAnsi"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6" w15:restartNumberingAfterBreak="0">
    <w:nsid w:val="17B772FA"/>
    <w:multiLevelType w:val="hybridMultilevel"/>
    <w:tmpl w:val="F0185E3C"/>
    <w:lvl w:ilvl="0" w:tplc="0FDCCC58">
      <w:numFmt w:val="bullet"/>
      <w:lvlText w:val="-"/>
      <w:lvlJc w:val="left"/>
      <w:pPr>
        <w:ind w:left="720" w:hanging="360"/>
      </w:pPr>
      <w:rPr>
        <w:rFonts w:ascii="Arial Narrow" w:eastAsia="Calibri" w:hAnsi="Arial Narrow"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18B74C67"/>
    <w:multiLevelType w:val="hybridMultilevel"/>
    <w:tmpl w:val="E86E702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199804DE"/>
    <w:multiLevelType w:val="hybridMultilevel"/>
    <w:tmpl w:val="D782465E"/>
    <w:lvl w:ilvl="0" w:tplc="0BD2FA82">
      <w:start w:val="1"/>
      <w:numFmt w:val="bullet"/>
      <w:lvlText w:val="-"/>
      <w:lvlJc w:val="left"/>
      <w:pPr>
        <w:tabs>
          <w:tab w:val="num" w:pos="720"/>
        </w:tabs>
        <w:ind w:left="720" w:hanging="360"/>
      </w:pPr>
      <w:rPr>
        <w:rFonts w:ascii="Times New Roman" w:hAnsi="Times New Roman" w:hint="default"/>
      </w:rPr>
    </w:lvl>
    <w:lvl w:ilvl="1" w:tplc="E40E8402" w:tentative="1">
      <w:start w:val="1"/>
      <w:numFmt w:val="bullet"/>
      <w:lvlText w:val="-"/>
      <w:lvlJc w:val="left"/>
      <w:pPr>
        <w:tabs>
          <w:tab w:val="num" w:pos="1440"/>
        </w:tabs>
        <w:ind w:left="1440" w:hanging="360"/>
      </w:pPr>
      <w:rPr>
        <w:rFonts w:ascii="Times New Roman" w:hAnsi="Times New Roman" w:hint="default"/>
      </w:rPr>
    </w:lvl>
    <w:lvl w:ilvl="2" w:tplc="CE0E7CB6" w:tentative="1">
      <w:start w:val="1"/>
      <w:numFmt w:val="bullet"/>
      <w:lvlText w:val="-"/>
      <w:lvlJc w:val="left"/>
      <w:pPr>
        <w:tabs>
          <w:tab w:val="num" w:pos="2160"/>
        </w:tabs>
        <w:ind w:left="2160" w:hanging="360"/>
      </w:pPr>
      <w:rPr>
        <w:rFonts w:ascii="Times New Roman" w:hAnsi="Times New Roman" w:hint="default"/>
      </w:rPr>
    </w:lvl>
    <w:lvl w:ilvl="3" w:tplc="E0EA00A4" w:tentative="1">
      <w:start w:val="1"/>
      <w:numFmt w:val="bullet"/>
      <w:lvlText w:val="-"/>
      <w:lvlJc w:val="left"/>
      <w:pPr>
        <w:tabs>
          <w:tab w:val="num" w:pos="2880"/>
        </w:tabs>
        <w:ind w:left="2880" w:hanging="360"/>
      </w:pPr>
      <w:rPr>
        <w:rFonts w:ascii="Times New Roman" w:hAnsi="Times New Roman" w:hint="default"/>
      </w:rPr>
    </w:lvl>
    <w:lvl w:ilvl="4" w:tplc="E65C0EF0" w:tentative="1">
      <w:start w:val="1"/>
      <w:numFmt w:val="bullet"/>
      <w:lvlText w:val="-"/>
      <w:lvlJc w:val="left"/>
      <w:pPr>
        <w:tabs>
          <w:tab w:val="num" w:pos="3600"/>
        </w:tabs>
        <w:ind w:left="3600" w:hanging="360"/>
      </w:pPr>
      <w:rPr>
        <w:rFonts w:ascii="Times New Roman" w:hAnsi="Times New Roman" w:hint="default"/>
      </w:rPr>
    </w:lvl>
    <w:lvl w:ilvl="5" w:tplc="48E01A20" w:tentative="1">
      <w:start w:val="1"/>
      <w:numFmt w:val="bullet"/>
      <w:lvlText w:val="-"/>
      <w:lvlJc w:val="left"/>
      <w:pPr>
        <w:tabs>
          <w:tab w:val="num" w:pos="4320"/>
        </w:tabs>
        <w:ind w:left="4320" w:hanging="360"/>
      </w:pPr>
      <w:rPr>
        <w:rFonts w:ascii="Times New Roman" w:hAnsi="Times New Roman" w:hint="default"/>
      </w:rPr>
    </w:lvl>
    <w:lvl w:ilvl="6" w:tplc="B262D26E" w:tentative="1">
      <w:start w:val="1"/>
      <w:numFmt w:val="bullet"/>
      <w:lvlText w:val="-"/>
      <w:lvlJc w:val="left"/>
      <w:pPr>
        <w:tabs>
          <w:tab w:val="num" w:pos="5040"/>
        </w:tabs>
        <w:ind w:left="5040" w:hanging="360"/>
      </w:pPr>
      <w:rPr>
        <w:rFonts w:ascii="Times New Roman" w:hAnsi="Times New Roman" w:hint="default"/>
      </w:rPr>
    </w:lvl>
    <w:lvl w:ilvl="7" w:tplc="790E79E4" w:tentative="1">
      <w:start w:val="1"/>
      <w:numFmt w:val="bullet"/>
      <w:lvlText w:val="-"/>
      <w:lvlJc w:val="left"/>
      <w:pPr>
        <w:tabs>
          <w:tab w:val="num" w:pos="5760"/>
        </w:tabs>
        <w:ind w:left="5760" w:hanging="360"/>
      </w:pPr>
      <w:rPr>
        <w:rFonts w:ascii="Times New Roman" w:hAnsi="Times New Roman" w:hint="default"/>
      </w:rPr>
    </w:lvl>
    <w:lvl w:ilvl="8" w:tplc="9F3E8496"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19FC2191"/>
    <w:multiLevelType w:val="hybridMultilevel"/>
    <w:tmpl w:val="0AAA56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1BC639AD"/>
    <w:multiLevelType w:val="hybridMultilevel"/>
    <w:tmpl w:val="701C5AA0"/>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230823BC"/>
    <w:multiLevelType w:val="hybridMultilevel"/>
    <w:tmpl w:val="A77A84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2439674E"/>
    <w:multiLevelType w:val="multilevel"/>
    <w:tmpl w:val="DE528230"/>
    <w:lvl w:ilvl="0">
      <w:start w:val="3"/>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5"/>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252115AF"/>
    <w:multiLevelType w:val="hybridMultilevel"/>
    <w:tmpl w:val="1C38F1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287720A1"/>
    <w:multiLevelType w:val="hybridMultilevel"/>
    <w:tmpl w:val="5D702A2C"/>
    <w:lvl w:ilvl="0" w:tplc="040C000D">
      <w:start w:val="1"/>
      <w:numFmt w:val="bullet"/>
      <w:lvlText w:val=""/>
      <w:lvlJc w:val="left"/>
      <w:pPr>
        <w:ind w:left="802" w:hanging="360"/>
      </w:pPr>
      <w:rPr>
        <w:rFonts w:ascii="Wingdings" w:hAnsi="Wingdings" w:hint="default"/>
      </w:rPr>
    </w:lvl>
    <w:lvl w:ilvl="1" w:tplc="040C0003" w:tentative="1">
      <w:start w:val="1"/>
      <w:numFmt w:val="bullet"/>
      <w:lvlText w:val="o"/>
      <w:lvlJc w:val="left"/>
      <w:pPr>
        <w:ind w:left="1522" w:hanging="360"/>
      </w:pPr>
      <w:rPr>
        <w:rFonts w:ascii="Courier New" w:hAnsi="Courier New" w:cs="Courier New" w:hint="default"/>
      </w:rPr>
    </w:lvl>
    <w:lvl w:ilvl="2" w:tplc="040C0005" w:tentative="1">
      <w:start w:val="1"/>
      <w:numFmt w:val="bullet"/>
      <w:lvlText w:val=""/>
      <w:lvlJc w:val="left"/>
      <w:pPr>
        <w:ind w:left="2242" w:hanging="360"/>
      </w:pPr>
      <w:rPr>
        <w:rFonts w:ascii="Wingdings" w:hAnsi="Wingdings" w:hint="default"/>
      </w:rPr>
    </w:lvl>
    <w:lvl w:ilvl="3" w:tplc="040C0001" w:tentative="1">
      <w:start w:val="1"/>
      <w:numFmt w:val="bullet"/>
      <w:lvlText w:val=""/>
      <w:lvlJc w:val="left"/>
      <w:pPr>
        <w:ind w:left="2962" w:hanging="360"/>
      </w:pPr>
      <w:rPr>
        <w:rFonts w:ascii="Symbol" w:hAnsi="Symbol" w:hint="default"/>
      </w:rPr>
    </w:lvl>
    <w:lvl w:ilvl="4" w:tplc="040C0003" w:tentative="1">
      <w:start w:val="1"/>
      <w:numFmt w:val="bullet"/>
      <w:lvlText w:val="o"/>
      <w:lvlJc w:val="left"/>
      <w:pPr>
        <w:ind w:left="3682" w:hanging="360"/>
      </w:pPr>
      <w:rPr>
        <w:rFonts w:ascii="Courier New" w:hAnsi="Courier New" w:cs="Courier New" w:hint="default"/>
      </w:rPr>
    </w:lvl>
    <w:lvl w:ilvl="5" w:tplc="040C0005" w:tentative="1">
      <w:start w:val="1"/>
      <w:numFmt w:val="bullet"/>
      <w:lvlText w:val=""/>
      <w:lvlJc w:val="left"/>
      <w:pPr>
        <w:ind w:left="4402" w:hanging="360"/>
      </w:pPr>
      <w:rPr>
        <w:rFonts w:ascii="Wingdings" w:hAnsi="Wingdings" w:hint="default"/>
      </w:rPr>
    </w:lvl>
    <w:lvl w:ilvl="6" w:tplc="040C0001" w:tentative="1">
      <w:start w:val="1"/>
      <w:numFmt w:val="bullet"/>
      <w:lvlText w:val=""/>
      <w:lvlJc w:val="left"/>
      <w:pPr>
        <w:ind w:left="5122" w:hanging="360"/>
      </w:pPr>
      <w:rPr>
        <w:rFonts w:ascii="Symbol" w:hAnsi="Symbol" w:hint="default"/>
      </w:rPr>
    </w:lvl>
    <w:lvl w:ilvl="7" w:tplc="040C0003" w:tentative="1">
      <w:start w:val="1"/>
      <w:numFmt w:val="bullet"/>
      <w:lvlText w:val="o"/>
      <w:lvlJc w:val="left"/>
      <w:pPr>
        <w:ind w:left="5842" w:hanging="360"/>
      </w:pPr>
      <w:rPr>
        <w:rFonts w:ascii="Courier New" w:hAnsi="Courier New" w:cs="Courier New" w:hint="default"/>
      </w:rPr>
    </w:lvl>
    <w:lvl w:ilvl="8" w:tplc="040C0005" w:tentative="1">
      <w:start w:val="1"/>
      <w:numFmt w:val="bullet"/>
      <w:lvlText w:val=""/>
      <w:lvlJc w:val="left"/>
      <w:pPr>
        <w:ind w:left="6562" w:hanging="360"/>
      </w:pPr>
      <w:rPr>
        <w:rFonts w:ascii="Wingdings" w:hAnsi="Wingdings" w:hint="default"/>
      </w:rPr>
    </w:lvl>
  </w:abstractNum>
  <w:abstractNum w:abstractNumId="25" w15:restartNumberingAfterBreak="0">
    <w:nsid w:val="28FE4AFA"/>
    <w:multiLevelType w:val="hybridMultilevel"/>
    <w:tmpl w:val="5E5E94D0"/>
    <w:lvl w:ilvl="0" w:tplc="26F867F4">
      <w:numFmt w:val="bullet"/>
      <w:lvlText w:val="-"/>
      <w:lvlJc w:val="left"/>
      <w:pPr>
        <w:ind w:left="720" w:hanging="360"/>
      </w:pPr>
      <w:rPr>
        <w:rFonts w:ascii="Arial Narrow" w:eastAsiaTheme="minorHAnsi" w:hAnsi="Arial Narrow"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2A6068A3"/>
    <w:multiLevelType w:val="hybridMultilevel"/>
    <w:tmpl w:val="012EA9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2D873E0A"/>
    <w:multiLevelType w:val="hybridMultilevel"/>
    <w:tmpl w:val="36FE1FB8"/>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32220EAC"/>
    <w:multiLevelType w:val="hybridMultilevel"/>
    <w:tmpl w:val="A4A260C4"/>
    <w:lvl w:ilvl="0" w:tplc="CFBE3376">
      <w:start w:val="1"/>
      <w:numFmt w:val="bullet"/>
      <w:lvlText w:val="o"/>
      <w:lvlJc w:val="left"/>
      <w:pPr>
        <w:ind w:left="360" w:hanging="360"/>
      </w:pPr>
      <w:rPr>
        <w:rFonts w:ascii="Courier New" w:hAnsi="Courier New" w:cs="Courier New" w:hint="default"/>
        <w:color w:val="auto"/>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9" w15:restartNumberingAfterBreak="0">
    <w:nsid w:val="33643651"/>
    <w:multiLevelType w:val="hybridMultilevel"/>
    <w:tmpl w:val="0FA6BA5E"/>
    <w:lvl w:ilvl="0" w:tplc="0409000D">
      <w:start w:val="1"/>
      <w:numFmt w:val="bullet"/>
      <w:lvlText w:val=""/>
      <w:lvlJc w:val="left"/>
      <w:pPr>
        <w:ind w:left="873" w:hanging="360"/>
      </w:pPr>
      <w:rPr>
        <w:rFonts w:ascii="Wingdings" w:hAnsi="Wingdings" w:hint="default"/>
      </w:rPr>
    </w:lvl>
    <w:lvl w:ilvl="1" w:tplc="04090003" w:tentative="1">
      <w:start w:val="1"/>
      <w:numFmt w:val="bullet"/>
      <w:lvlText w:val="o"/>
      <w:lvlJc w:val="left"/>
      <w:pPr>
        <w:ind w:left="1593" w:hanging="360"/>
      </w:pPr>
      <w:rPr>
        <w:rFonts w:ascii="Courier New" w:hAnsi="Courier New" w:cs="Courier New" w:hint="default"/>
      </w:rPr>
    </w:lvl>
    <w:lvl w:ilvl="2" w:tplc="04090005" w:tentative="1">
      <w:start w:val="1"/>
      <w:numFmt w:val="bullet"/>
      <w:lvlText w:val=""/>
      <w:lvlJc w:val="left"/>
      <w:pPr>
        <w:ind w:left="2313" w:hanging="360"/>
      </w:pPr>
      <w:rPr>
        <w:rFonts w:ascii="Wingdings" w:hAnsi="Wingdings" w:hint="default"/>
      </w:rPr>
    </w:lvl>
    <w:lvl w:ilvl="3" w:tplc="04090001" w:tentative="1">
      <w:start w:val="1"/>
      <w:numFmt w:val="bullet"/>
      <w:lvlText w:val=""/>
      <w:lvlJc w:val="left"/>
      <w:pPr>
        <w:ind w:left="3033" w:hanging="360"/>
      </w:pPr>
      <w:rPr>
        <w:rFonts w:ascii="Symbol" w:hAnsi="Symbol" w:hint="default"/>
      </w:rPr>
    </w:lvl>
    <w:lvl w:ilvl="4" w:tplc="04090003" w:tentative="1">
      <w:start w:val="1"/>
      <w:numFmt w:val="bullet"/>
      <w:lvlText w:val="o"/>
      <w:lvlJc w:val="left"/>
      <w:pPr>
        <w:ind w:left="3753" w:hanging="360"/>
      </w:pPr>
      <w:rPr>
        <w:rFonts w:ascii="Courier New" w:hAnsi="Courier New" w:cs="Courier New" w:hint="default"/>
      </w:rPr>
    </w:lvl>
    <w:lvl w:ilvl="5" w:tplc="04090005" w:tentative="1">
      <w:start w:val="1"/>
      <w:numFmt w:val="bullet"/>
      <w:lvlText w:val=""/>
      <w:lvlJc w:val="left"/>
      <w:pPr>
        <w:ind w:left="4473" w:hanging="360"/>
      </w:pPr>
      <w:rPr>
        <w:rFonts w:ascii="Wingdings" w:hAnsi="Wingdings" w:hint="default"/>
      </w:rPr>
    </w:lvl>
    <w:lvl w:ilvl="6" w:tplc="04090001" w:tentative="1">
      <w:start w:val="1"/>
      <w:numFmt w:val="bullet"/>
      <w:lvlText w:val=""/>
      <w:lvlJc w:val="left"/>
      <w:pPr>
        <w:ind w:left="5193" w:hanging="360"/>
      </w:pPr>
      <w:rPr>
        <w:rFonts w:ascii="Symbol" w:hAnsi="Symbol" w:hint="default"/>
      </w:rPr>
    </w:lvl>
    <w:lvl w:ilvl="7" w:tplc="04090003" w:tentative="1">
      <w:start w:val="1"/>
      <w:numFmt w:val="bullet"/>
      <w:lvlText w:val="o"/>
      <w:lvlJc w:val="left"/>
      <w:pPr>
        <w:ind w:left="5913" w:hanging="360"/>
      </w:pPr>
      <w:rPr>
        <w:rFonts w:ascii="Courier New" w:hAnsi="Courier New" w:cs="Courier New" w:hint="default"/>
      </w:rPr>
    </w:lvl>
    <w:lvl w:ilvl="8" w:tplc="04090005" w:tentative="1">
      <w:start w:val="1"/>
      <w:numFmt w:val="bullet"/>
      <w:lvlText w:val=""/>
      <w:lvlJc w:val="left"/>
      <w:pPr>
        <w:ind w:left="6633" w:hanging="360"/>
      </w:pPr>
      <w:rPr>
        <w:rFonts w:ascii="Wingdings" w:hAnsi="Wingdings" w:hint="default"/>
      </w:rPr>
    </w:lvl>
  </w:abstractNum>
  <w:abstractNum w:abstractNumId="30" w15:restartNumberingAfterBreak="0">
    <w:nsid w:val="33DA7A2A"/>
    <w:multiLevelType w:val="hybridMultilevel"/>
    <w:tmpl w:val="CE4A80A2"/>
    <w:lvl w:ilvl="0" w:tplc="95822924">
      <w:numFmt w:val="bullet"/>
      <w:lvlText w:val="-"/>
      <w:lvlJc w:val="left"/>
      <w:pPr>
        <w:ind w:left="720" w:hanging="360"/>
      </w:pPr>
      <w:rPr>
        <w:rFonts w:ascii="Calibri" w:eastAsia="Times New Roman"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35EA0B6A"/>
    <w:multiLevelType w:val="hybridMultilevel"/>
    <w:tmpl w:val="D062DB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35EE19C4"/>
    <w:multiLevelType w:val="multilevel"/>
    <w:tmpl w:val="5136DF96"/>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3" w15:restartNumberingAfterBreak="0">
    <w:nsid w:val="36005EA9"/>
    <w:multiLevelType w:val="hybridMultilevel"/>
    <w:tmpl w:val="ADA8AE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38CE7341"/>
    <w:multiLevelType w:val="hybridMultilevel"/>
    <w:tmpl w:val="788863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38D05548"/>
    <w:multiLevelType w:val="hybridMultilevel"/>
    <w:tmpl w:val="06261B46"/>
    <w:lvl w:ilvl="0" w:tplc="040C0003">
      <w:start w:val="1"/>
      <w:numFmt w:val="bullet"/>
      <w:lvlText w:val=""/>
      <w:lvlJc w:val="left"/>
      <w:pPr>
        <w:ind w:left="765" w:hanging="360"/>
      </w:pPr>
      <w:rPr>
        <w:rFonts w:ascii="Symbol" w:hAnsi="Symbol"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36" w15:restartNumberingAfterBreak="0">
    <w:nsid w:val="3F0F5C52"/>
    <w:multiLevelType w:val="hybridMultilevel"/>
    <w:tmpl w:val="055E4C1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40AF3A27"/>
    <w:multiLevelType w:val="hybridMultilevel"/>
    <w:tmpl w:val="78CCC854"/>
    <w:lvl w:ilvl="0" w:tplc="B8CE5C8A">
      <w:start w:val="2016"/>
      <w:numFmt w:val="decimal"/>
      <w:lvlText w:val="%1"/>
      <w:lvlJc w:val="left"/>
      <w:pPr>
        <w:ind w:left="1560" w:hanging="48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38" w15:restartNumberingAfterBreak="0">
    <w:nsid w:val="449B20A3"/>
    <w:multiLevelType w:val="hybridMultilevel"/>
    <w:tmpl w:val="C31EDD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45080A0B"/>
    <w:multiLevelType w:val="hybridMultilevel"/>
    <w:tmpl w:val="EC7012C6"/>
    <w:lvl w:ilvl="0" w:tplc="040C0007">
      <w:start w:val="1"/>
      <w:numFmt w:val="bullet"/>
      <w:lvlText w:val=""/>
      <w:lvlPicBulletId w:val="0"/>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0" w15:restartNumberingAfterBreak="0">
    <w:nsid w:val="47BF2B88"/>
    <w:multiLevelType w:val="hybridMultilevel"/>
    <w:tmpl w:val="ACF854F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499106A2"/>
    <w:multiLevelType w:val="hybridMultilevel"/>
    <w:tmpl w:val="5874C230"/>
    <w:lvl w:ilvl="0" w:tplc="FFFFFFFF">
      <w:start w:val="1"/>
      <w:numFmt w:val="bullet"/>
      <w:pStyle w:val="Pucage1"/>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4A2F2222"/>
    <w:multiLevelType w:val="hybridMultilevel"/>
    <w:tmpl w:val="3B8277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513938BC"/>
    <w:multiLevelType w:val="hybridMultilevel"/>
    <w:tmpl w:val="162A8850"/>
    <w:lvl w:ilvl="0" w:tplc="A77CBCD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1E035E8"/>
    <w:multiLevelType w:val="hybridMultilevel"/>
    <w:tmpl w:val="6C580D5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522E7F1E"/>
    <w:multiLevelType w:val="hybridMultilevel"/>
    <w:tmpl w:val="0F48884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3FD6146"/>
    <w:multiLevelType w:val="hybridMultilevel"/>
    <w:tmpl w:val="D46E0C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15:restartNumberingAfterBreak="0">
    <w:nsid w:val="55056395"/>
    <w:multiLevelType w:val="hybridMultilevel"/>
    <w:tmpl w:val="1DC216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8" w15:restartNumberingAfterBreak="0">
    <w:nsid w:val="55A906C8"/>
    <w:multiLevelType w:val="hybridMultilevel"/>
    <w:tmpl w:val="BDC00C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9" w15:restartNumberingAfterBreak="0">
    <w:nsid w:val="5863264E"/>
    <w:multiLevelType w:val="hybridMultilevel"/>
    <w:tmpl w:val="C9206E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0" w15:restartNumberingAfterBreak="0">
    <w:nsid w:val="586D0B4A"/>
    <w:multiLevelType w:val="hybridMultilevel"/>
    <w:tmpl w:val="84984D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1" w15:restartNumberingAfterBreak="0">
    <w:nsid w:val="58FA482A"/>
    <w:multiLevelType w:val="hybridMultilevel"/>
    <w:tmpl w:val="58A2D9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2" w15:restartNumberingAfterBreak="0">
    <w:nsid w:val="5CF90029"/>
    <w:multiLevelType w:val="hybridMultilevel"/>
    <w:tmpl w:val="C34E3B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3" w15:restartNumberingAfterBreak="0">
    <w:nsid w:val="5D386E9B"/>
    <w:multiLevelType w:val="multilevel"/>
    <w:tmpl w:val="E948273C"/>
    <w:lvl w:ilvl="0">
      <w:start w:val="3"/>
      <w:numFmt w:val="decimal"/>
      <w:lvlText w:val="%1."/>
      <w:lvlJc w:val="left"/>
      <w:pPr>
        <w:ind w:left="600" w:hanging="600"/>
      </w:pPr>
      <w:rPr>
        <w:rFonts w:ascii="Arial Narrow" w:hAnsi="Arial Narrow" w:hint="default"/>
        <w:b/>
        <w:sz w:val="22"/>
      </w:rPr>
    </w:lvl>
    <w:lvl w:ilvl="1">
      <w:start w:val="2"/>
      <w:numFmt w:val="decimal"/>
      <w:lvlText w:val="%1.%2."/>
      <w:lvlJc w:val="left"/>
      <w:pPr>
        <w:ind w:left="720" w:hanging="720"/>
      </w:pPr>
      <w:rPr>
        <w:rFonts w:ascii="Arial Narrow" w:hAnsi="Arial Narrow" w:hint="default"/>
        <w:b/>
        <w:sz w:val="22"/>
      </w:rPr>
    </w:lvl>
    <w:lvl w:ilvl="2">
      <w:start w:val="1"/>
      <w:numFmt w:val="decimal"/>
      <w:lvlText w:val="%1.%2.%3."/>
      <w:lvlJc w:val="left"/>
      <w:pPr>
        <w:ind w:left="720" w:hanging="720"/>
      </w:pPr>
      <w:rPr>
        <w:rFonts w:ascii="Arial Narrow" w:hAnsi="Arial Narrow" w:hint="default"/>
        <w:b/>
        <w:sz w:val="22"/>
      </w:rPr>
    </w:lvl>
    <w:lvl w:ilvl="3">
      <w:start w:val="3"/>
      <w:numFmt w:val="decimal"/>
      <w:lvlText w:val="%1.%2.%3.%4."/>
      <w:lvlJc w:val="left"/>
      <w:pPr>
        <w:ind w:left="1080" w:hanging="1080"/>
      </w:pPr>
      <w:rPr>
        <w:rFonts w:ascii="Arial Narrow" w:hAnsi="Arial Narrow" w:hint="default"/>
        <w:b/>
        <w:sz w:val="22"/>
      </w:rPr>
    </w:lvl>
    <w:lvl w:ilvl="4">
      <w:start w:val="1"/>
      <w:numFmt w:val="decimal"/>
      <w:lvlText w:val="%1.%2.%3.%4.%5."/>
      <w:lvlJc w:val="left"/>
      <w:pPr>
        <w:ind w:left="1080" w:hanging="1080"/>
      </w:pPr>
      <w:rPr>
        <w:rFonts w:ascii="Arial Narrow" w:hAnsi="Arial Narrow" w:hint="default"/>
        <w:b/>
        <w:sz w:val="22"/>
      </w:rPr>
    </w:lvl>
    <w:lvl w:ilvl="5">
      <w:start w:val="1"/>
      <w:numFmt w:val="decimal"/>
      <w:lvlText w:val="%1.%2.%3.%4.%5.%6."/>
      <w:lvlJc w:val="left"/>
      <w:pPr>
        <w:ind w:left="1440" w:hanging="1440"/>
      </w:pPr>
      <w:rPr>
        <w:rFonts w:ascii="Arial Narrow" w:hAnsi="Arial Narrow" w:hint="default"/>
        <w:b/>
        <w:sz w:val="22"/>
      </w:rPr>
    </w:lvl>
    <w:lvl w:ilvl="6">
      <w:start w:val="1"/>
      <w:numFmt w:val="decimal"/>
      <w:lvlText w:val="%1.%2.%3.%4.%5.%6.%7."/>
      <w:lvlJc w:val="left"/>
      <w:pPr>
        <w:ind w:left="1440" w:hanging="1440"/>
      </w:pPr>
      <w:rPr>
        <w:rFonts w:ascii="Arial Narrow" w:hAnsi="Arial Narrow" w:hint="default"/>
        <w:b/>
        <w:sz w:val="22"/>
      </w:rPr>
    </w:lvl>
    <w:lvl w:ilvl="7">
      <w:start w:val="1"/>
      <w:numFmt w:val="decimal"/>
      <w:lvlText w:val="%1.%2.%3.%4.%5.%6.%7.%8."/>
      <w:lvlJc w:val="left"/>
      <w:pPr>
        <w:ind w:left="1800" w:hanging="1800"/>
      </w:pPr>
      <w:rPr>
        <w:rFonts w:ascii="Arial Narrow" w:hAnsi="Arial Narrow" w:hint="default"/>
        <w:b/>
        <w:sz w:val="22"/>
      </w:rPr>
    </w:lvl>
    <w:lvl w:ilvl="8">
      <w:start w:val="1"/>
      <w:numFmt w:val="decimal"/>
      <w:lvlText w:val="%1.%2.%3.%4.%5.%6.%7.%8.%9."/>
      <w:lvlJc w:val="left"/>
      <w:pPr>
        <w:ind w:left="1800" w:hanging="1800"/>
      </w:pPr>
      <w:rPr>
        <w:rFonts w:ascii="Arial Narrow" w:hAnsi="Arial Narrow" w:hint="default"/>
        <w:b/>
        <w:sz w:val="22"/>
      </w:rPr>
    </w:lvl>
  </w:abstractNum>
  <w:abstractNum w:abstractNumId="54" w15:restartNumberingAfterBreak="0">
    <w:nsid w:val="5E386265"/>
    <w:multiLevelType w:val="multilevel"/>
    <w:tmpl w:val="0F8AA87C"/>
    <w:lvl w:ilvl="0">
      <w:start w:val="3"/>
      <w:numFmt w:val="decimal"/>
      <w:lvlText w:val="%1."/>
      <w:lvlJc w:val="left"/>
      <w:pPr>
        <w:ind w:left="600" w:hanging="600"/>
      </w:pPr>
      <w:rPr>
        <w:rFonts w:hint="default"/>
      </w:rPr>
    </w:lvl>
    <w:lvl w:ilvl="1">
      <w:start w:val="2"/>
      <w:numFmt w:val="decimal"/>
      <w:lvlText w:val="%1.%2."/>
      <w:lvlJc w:val="left"/>
      <w:pPr>
        <w:ind w:left="1080" w:hanging="600"/>
      </w:pPr>
      <w:rPr>
        <w:rFonts w:hint="default"/>
      </w:rPr>
    </w:lvl>
    <w:lvl w:ilvl="2">
      <w:start w:val="2"/>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280" w:hanging="1440"/>
      </w:pPr>
      <w:rPr>
        <w:rFonts w:hint="default"/>
      </w:rPr>
    </w:lvl>
  </w:abstractNum>
  <w:abstractNum w:abstractNumId="55" w15:restartNumberingAfterBreak="0">
    <w:nsid w:val="623E31A1"/>
    <w:multiLevelType w:val="hybridMultilevel"/>
    <w:tmpl w:val="7C96F9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6" w15:restartNumberingAfterBreak="0">
    <w:nsid w:val="62E668A8"/>
    <w:multiLevelType w:val="hybridMultilevel"/>
    <w:tmpl w:val="80C6AD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7" w15:restartNumberingAfterBreak="0">
    <w:nsid w:val="635A49DA"/>
    <w:multiLevelType w:val="hybridMultilevel"/>
    <w:tmpl w:val="545CDA38"/>
    <w:lvl w:ilvl="0" w:tplc="029424A6">
      <w:start w:val="2"/>
      <w:numFmt w:val="bullet"/>
      <w:lvlText w:val=""/>
      <w:lvlJc w:val="left"/>
      <w:pPr>
        <w:ind w:left="720" w:hanging="360"/>
      </w:pPr>
      <w:rPr>
        <w:rFonts w:ascii="Symbol" w:eastAsia="Times New Roman"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8" w15:restartNumberingAfterBreak="0">
    <w:nsid w:val="64224238"/>
    <w:multiLevelType w:val="hybridMultilevel"/>
    <w:tmpl w:val="61A209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9" w15:restartNumberingAfterBreak="0">
    <w:nsid w:val="69BE6FF9"/>
    <w:multiLevelType w:val="hybridMultilevel"/>
    <w:tmpl w:val="AA1C68BE"/>
    <w:lvl w:ilvl="0" w:tplc="4EACA6CC">
      <w:start w:val="2"/>
      <w:numFmt w:val="bullet"/>
      <w:lvlText w:val="-"/>
      <w:lvlJc w:val="left"/>
      <w:pPr>
        <w:tabs>
          <w:tab w:val="num" w:pos="2604"/>
        </w:tabs>
        <w:ind w:left="2604" w:hanging="360"/>
      </w:pPr>
      <w:rPr>
        <w:rFonts w:ascii="Times New Roman" w:eastAsia="Times New Roman" w:hAnsi="Times New Roman" w:hint="default"/>
      </w:rPr>
    </w:lvl>
    <w:lvl w:ilvl="1" w:tplc="040C000F">
      <w:start w:val="1"/>
      <w:numFmt w:val="decimal"/>
      <w:lvlText w:val="%2."/>
      <w:lvlJc w:val="left"/>
      <w:pPr>
        <w:tabs>
          <w:tab w:val="num" w:pos="2976"/>
        </w:tabs>
        <w:ind w:left="2976" w:hanging="360"/>
      </w:pPr>
      <w:rPr>
        <w:rFonts w:cs="Times New Roman"/>
      </w:rPr>
    </w:lvl>
    <w:lvl w:ilvl="2" w:tplc="2D54470E">
      <w:start w:val="1"/>
      <w:numFmt w:val="upperRoman"/>
      <w:lvlText w:val="%3."/>
      <w:lvlJc w:val="left"/>
      <w:pPr>
        <w:tabs>
          <w:tab w:val="num" w:pos="4056"/>
        </w:tabs>
        <w:ind w:left="4056" w:hanging="720"/>
      </w:pPr>
      <w:rPr>
        <w:rFonts w:cs="Times New Roman" w:hint="default"/>
      </w:rPr>
    </w:lvl>
    <w:lvl w:ilvl="3" w:tplc="C79C2E02">
      <w:start w:val="1"/>
      <w:numFmt w:val="lowerLetter"/>
      <w:lvlText w:val="%4)"/>
      <w:lvlJc w:val="left"/>
      <w:pPr>
        <w:tabs>
          <w:tab w:val="num" w:pos="4416"/>
        </w:tabs>
        <w:ind w:left="4416" w:hanging="360"/>
      </w:pPr>
      <w:rPr>
        <w:rFonts w:cs="Times New Roman" w:hint="default"/>
      </w:rPr>
    </w:lvl>
    <w:lvl w:ilvl="4" w:tplc="040C0003">
      <w:start w:val="1"/>
      <w:numFmt w:val="bullet"/>
      <w:lvlText w:val="o"/>
      <w:lvlJc w:val="left"/>
      <w:pPr>
        <w:tabs>
          <w:tab w:val="num" w:pos="5136"/>
        </w:tabs>
        <w:ind w:left="5136" w:hanging="360"/>
      </w:pPr>
      <w:rPr>
        <w:rFonts w:ascii="Courier New" w:hAnsi="Courier New" w:hint="default"/>
      </w:rPr>
    </w:lvl>
    <w:lvl w:ilvl="5" w:tplc="040C0005">
      <w:start w:val="1"/>
      <w:numFmt w:val="bullet"/>
      <w:lvlText w:val=""/>
      <w:lvlJc w:val="left"/>
      <w:pPr>
        <w:tabs>
          <w:tab w:val="num" w:pos="5856"/>
        </w:tabs>
        <w:ind w:left="5856" w:hanging="360"/>
      </w:pPr>
      <w:rPr>
        <w:rFonts w:ascii="Wingdings" w:hAnsi="Wingdings" w:hint="default"/>
      </w:rPr>
    </w:lvl>
    <w:lvl w:ilvl="6" w:tplc="040C0001">
      <w:start w:val="1"/>
      <w:numFmt w:val="bullet"/>
      <w:lvlText w:val=""/>
      <w:lvlJc w:val="left"/>
      <w:pPr>
        <w:tabs>
          <w:tab w:val="num" w:pos="6576"/>
        </w:tabs>
        <w:ind w:left="6576" w:hanging="360"/>
      </w:pPr>
      <w:rPr>
        <w:rFonts w:ascii="Symbol" w:hAnsi="Symbol" w:hint="default"/>
      </w:rPr>
    </w:lvl>
    <w:lvl w:ilvl="7" w:tplc="040C0003">
      <w:start w:val="1"/>
      <w:numFmt w:val="bullet"/>
      <w:lvlText w:val="o"/>
      <w:lvlJc w:val="left"/>
      <w:pPr>
        <w:tabs>
          <w:tab w:val="num" w:pos="7296"/>
        </w:tabs>
        <w:ind w:left="7296" w:hanging="360"/>
      </w:pPr>
      <w:rPr>
        <w:rFonts w:ascii="Courier New" w:hAnsi="Courier New" w:hint="default"/>
      </w:rPr>
    </w:lvl>
    <w:lvl w:ilvl="8" w:tplc="040C0005">
      <w:start w:val="1"/>
      <w:numFmt w:val="bullet"/>
      <w:lvlText w:val=""/>
      <w:lvlJc w:val="left"/>
      <w:pPr>
        <w:tabs>
          <w:tab w:val="num" w:pos="8016"/>
        </w:tabs>
        <w:ind w:left="8016" w:hanging="360"/>
      </w:pPr>
      <w:rPr>
        <w:rFonts w:ascii="Wingdings" w:hAnsi="Wingdings" w:hint="default"/>
      </w:rPr>
    </w:lvl>
  </w:abstractNum>
  <w:abstractNum w:abstractNumId="60" w15:restartNumberingAfterBreak="0">
    <w:nsid w:val="6E614A1F"/>
    <w:multiLevelType w:val="hybridMultilevel"/>
    <w:tmpl w:val="77FC8C7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1" w15:restartNumberingAfterBreak="0">
    <w:nsid w:val="71313F2E"/>
    <w:multiLevelType w:val="hybridMultilevel"/>
    <w:tmpl w:val="B04AA6B2"/>
    <w:lvl w:ilvl="0" w:tplc="F6E09F66">
      <w:start w:val="6"/>
      <w:numFmt w:val="upperRoman"/>
      <w:lvlText w:val="%1."/>
      <w:lvlJc w:val="left"/>
      <w:pPr>
        <w:ind w:left="1080" w:hanging="720"/>
      </w:pPr>
      <w:rPr>
        <w:rFonts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2" w15:restartNumberingAfterBreak="0">
    <w:nsid w:val="730C5923"/>
    <w:multiLevelType w:val="hybridMultilevel"/>
    <w:tmpl w:val="35D482DA"/>
    <w:lvl w:ilvl="0" w:tplc="452C3FB0">
      <w:start w:val="1"/>
      <w:numFmt w:val="upperRoman"/>
      <w:pStyle w:val="TM1"/>
      <w:lvlText w:val="%1."/>
      <w:lvlJc w:val="right"/>
      <w:pPr>
        <w:ind w:left="72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3" w15:restartNumberingAfterBreak="0">
    <w:nsid w:val="733F1829"/>
    <w:multiLevelType w:val="hybridMultilevel"/>
    <w:tmpl w:val="8EF24D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4" w15:restartNumberingAfterBreak="0">
    <w:nsid w:val="761C55F5"/>
    <w:multiLevelType w:val="hybridMultilevel"/>
    <w:tmpl w:val="D980B6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5" w15:restartNumberingAfterBreak="0">
    <w:nsid w:val="78955147"/>
    <w:multiLevelType w:val="multilevel"/>
    <w:tmpl w:val="CCE035B2"/>
    <w:lvl w:ilvl="0">
      <w:start w:val="3"/>
      <w:numFmt w:val="decimal"/>
      <w:lvlText w:val="%1."/>
      <w:lvlJc w:val="left"/>
      <w:pPr>
        <w:ind w:left="600" w:hanging="600"/>
      </w:pPr>
      <w:rPr>
        <w:rFonts w:hint="default"/>
      </w:rPr>
    </w:lvl>
    <w:lvl w:ilvl="1">
      <w:start w:val="3"/>
      <w:numFmt w:val="decimal"/>
      <w:lvlText w:val="%1.%2."/>
      <w:lvlJc w:val="left"/>
      <w:pPr>
        <w:ind w:left="840" w:hanging="600"/>
      </w:pPr>
      <w:rPr>
        <w:rFonts w:hint="default"/>
      </w:rPr>
    </w:lvl>
    <w:lvl w:ilvl="2">
      <w:start w:val="1"/>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520" w:hanging="108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360" w:hanging="1440"/>
      </w:pPr>
      <w:rPr>
        <w:rFonts w:hint="default"/>
      </w:rPr>
    </w:lvl>
  </w:abstractNum>
  <w:abstractNum w:abstractNumId="66" w15:restartNumberingAfterBreak="0">
    <w:nsid w:val="78E11EA1"/>
    <w:multiLevelType w:val="hybridMultilevel"/>
    <w:tmpl w:val="3BE083E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67" w15:restartNumberingAfterBreak="0">
    <w:nsid w:val="797C572F"/>
    <w:multiLevelType w:val="multilevel"/>
    <w:tmpl w:val="DA28E70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639117473">
    <w:abstractNumId w:val="9"/>
  </w:num>
  <w:num w:numId="2" w16cid:durableId="1264679866">
    <w:abstractNumId w:val="57"/>
  </w:num>
  <w:num w:numId="3" w16cid:durableId="194663675">
    <w:abstractNumId w:val="2"/>
  </w:num>
  <w:num w:numId="4" w16cid:durableId="288631563">
    <w:abstractNumId w:val="67"/>
  </w:num>
  <w:num w:numId="5" w16cid:durableId="278030358">
    <w:abstractNumId w:val="49"/>
  </w:num>
  <w:num w:numId="6" w16cid:durableId="2114398484">
    <w:abstractNumId w:val="14"/>
  </w:num>
  <w:num w:numId="7" w16cid:durableId="800656972">
    <w:abstractNumId w:val="41"/>
  </w:num>
  <w:num w:numId="8" w16cid:durableId="417560318">
    <w:abstractNumId w:val="7"/>
  </w:num>
  <w:num w:numId="9" w16cid:durableId="2004044285">
    <w:abstractNumId w:val="35"/>
  </w:num>
  <w:num w:numId="10" w16cid:durableId="1912999495">
    <w:abstractNumId w:val="17"/>
  </w:num>
  <w:num w:numId="11" w16cid:durableId="1820801730">
    <w:abstractNumId w:val="12"/>
  </w:num>
  <w:num w:numId="12" w16cid:durableId="132451586">
    <w:abstractNumId w:val="59"/>
  </w:num>
  <w:num w:numId="13" w16cid:durableId="1851328653">
    <w:abstractNumId w:val="8"/>
  </w:num>
  <w:num w:numId="14" w16cid:durableId="2127890818">
    <w:abstractNumId w:val="36"/>
  </w:num>
  <w:num w:numId="15" w16cid:durableId="1641764845">
    <w:abstractNumId w:val="40"/>
  </w:num>
  <w:num w:numId="16" w16cid:durableId="2062745867">
    <w:abstractNumId w:val="60"/>
  </w:num>
  <w:num w:numId="17" w16cid:durableId="1233782089">
    <w:abstractNumId w:val="24"/>
  </w:num>
  <w:num w:numId="18" w16cid:durableId="68313503">
    <w:abstractNumId w:val="27"/>
  </w:num>
  <w:num w:numId="19" w16cid:durableId="185292866">
    <w:abstractNumId w:val="32"/>
  </w:num>
  <w:num w:numId="20" w16cid:durableId="314646499">
    <w:abstractNumId w:val="53"/>
  </w:num>
  <w:num w:numId="21" w16cid:durableId="1762873184">
    <w:abstractNumId w:val="5"/>
  </w:num>
  <w:num w:numId="22" w16cid:durableId="1810972103">
    <w:abstractNumId w:val="10"/>
  </w:num>
  <w:num w:numId="23" w16cid:durableId="204879541">
    <w:abstractNumId w:val="62"/>
  </w:num>
  <w:num w:numId="24" w16cid:durableId="485047375">
    <w:abstractNumId w:val="25"/>
  </w:num>
  <w:num w:numId="25" w16cid:durableId="427770743">
    <w:abstractNumId w:val="0"/>
  </w:num>
  <w:num w:numId="26" w16cid:durableId="386340620">
    <w:abstractNumId w:val="31"/>
  </w:num>
  <w:num w:numId="27" w16cid:durableId="194969727">
    <w:abstractNumId w:val="51"/>
  </w:num>
  <w:num w:numId="28" w16cid:durableId="224226825">
    <w:abstractNumId w:val="22"/>
  </w:num>
  <w:num w:numId="29" w16cid:durableId="860627278">
    <w:abstractNumId w:val="16"/>
  </w:num>
  <w:num w:numId="30" w16cid:durableId="1158349892">
    <w:abstractNumId w:val="43"/>
  </w:num>
  <w:num w:numId="31" w16cid:durableId="296112552">
    <w:abstractNumId w:val="1"/>
  </w:num>
  <w:num w:numId="32" w16cid:durableId="554195838">
    <w:abstractNumId w:val="55"/>
  </w:num>
  <w:num w:numId="33" w16cid:durableId="245312505">
    <w:abstractNumId w:val="33"/>
  </w:num>
  <w:num w:numId="34" w16cid:durableId="496926394">
    <w:abstractNumId w:val="21"/>
  </w:num>
  <w:num w:numId="35" w16cid:durableId="939530609">
    <w:abstractNumId w:val="34"/>
  </w:num>
  <w:num w:numId="36" w16cid:durableId="704600032">
    <w:abstractNumId w:val="56"/>
  </w:num>
  <w:num w:numId="37" w16cid:durableId="244415863">
    <w:abstractNumId w:val="13"/>
  </w:num>
  <w:num w:numId="38" w16cid:durableId="1239711667">
    <w:abstractNumId w:val="42"/>
  </w:num>
  <w:num w:numId="39" w16cid:durableId="1680885039">
    <w:abstractNumId w:val="38"/>
  </w:num>
  <w:num w:numId="40" w16cid:durableId="530918450">
    <w:abstractNumId w:val="46"/>
  </w:num>
  <w:num w:numId="41" w16cid:durableId="991448125">
    <w:abstractNumId w:val="52"/>
  </w:num>
  <w:num w:numId="42" w16cid:durableId="1407146951">
    <w:abstractNumId w:val="58"/>
  </w:num>
  <w:num w:numId="43" w16cid:durableId="1088503494">
    <w:abstractNumId w:val="63"/>
  </w:num>
  <w:num w:numId="44" w16cid:durableId="985359792">
    <w:abstractNumId w:val="11"/>
  </w:num>
  <w:num w:numId="45" w16cid:durableId="923221364">
    <w:abstractNumId w:val="6"/>
  </w:num>
  <w:num w:numId="46" w16cid:durableId="158426889">
    <w:abstractNumId w:val="15"/>
  </w:num>
  <w:num w:numId="47" w16cid:durableId="737754485">
    <w:abstractNumId w:val="37"/>
  </w:num>
  <w:num w:numId="48" w16cid:durableId="293758820">
    <w:abstractNumId w:val="19"/>
  </w:num>
  <w:num w:numId="49" w16cid:durableId="236133117">
    <w:abstractNumId w:val="4"/>
  </w:num>
  <w:num w:numId="50" w16cid:durableId="1485926909">
    <w:abstractNumId w:val="26"/>
  </w:num>
  <w:num w:numId="51" w16cid:durableId="1465075551">
    <w:abstractNumId w:val="48"/>
  </w:num>
  <w:num w:numId="52" w16cid:durableId="1785809368">
    <w:abstractNumId w:val="64"/>
  </w:num>
  <w:num w:numId="53" w16cid:durableId="585454406">
    <w:abstractNumId w:val="50"/>
  </w:num>
  <w:num w:numId="54" w16cid:durableId="321741067">
    <w:abstractNumId w:val="23"/>
  </w:num>
  <w:num w:numId="55" w16cid:durableId="34283114">
    <w:abstractNumId w:val="3"/>
  </w:num>
  <w:num w:numId="56" w16cid:durableId="311565705">
    <w:abstractNumId w:val="47"/>
  </w:num>
  <w:num w:numId="57" w16cid:durableId="1845782536">
    <w:abstractNumId w:val="20"/>
  </w:num>
  <w:num w:numId="58" w16cid:durableId="1030423365">
    <w:abstractNumId w:val="39"/>
  </w:num>
  <w:num w:numId="59" w16cid:durableId="1831754824">
    <w:abstractNumId w:val="65"/>
  </w:num>
  <w:num w:numId="60" w16cid:durableId="806044248">
    <w:abstractNumId w:val="54"/>
  </w:num>
  <w:num w:numId="61" w16cid:durableId="681514988">
    <w:abstractNumId w:val="30"/>
  </w:num>
  <w:num w:numId="62" w16cid:durableId="1712991728">
    <w:abstractNumId w:val="28"/>
  </w:num>
  <w:num w:numId="63" w16cid:durableId="1935170156">
    <w:abstractNumId w:val="44"/>
  </w:num>
  <w:num w:numId="64" w16cid:durableId="1600597968">
    <w:abstractNumId w:val="66"/>
  </w:num>
  <w:num w:numId="65" w16cid:durableId="55710227">
    <w:abstractNumId w:val="45"/>
  </w:num>
  <w:num w:numId="66" w16cid:durableId="960186823">
    <w:abstractNumId w:val="29"/>
  </w:num>
  <w:num w:numId="67" w16cid:durableId="2009088550">
    <w:abstractNumId w:val="61"/>
  </w:num>
  <w:num w:numId="68" w16cid:durableId="1412896537">
    <w:abstractNumId w:val="18"/>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90"/>
  <w:revisionView w:inkAnnotation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C82"/>
    <w:rsid w:val="000003F1"/>
    <w:rsid w:val="0000213F"/>
    <w:rsid w:val="0001142A"/>
    <w:rsid w:val="00011C28"/>
    <w:rsid w:val="00012B28"/>
    <w:rsid w:val="000166BA"/>
    <w:rsid w:val="00017943"/>
    <w:rsid w:val="00020D50"/>
    <w:rsid w:val="000229E3"/>
    <w:rsid w:val="00024DB2"/>
    <w:rsid w:val="00025F21"/>
    <w:rsid w:val="00026086"/>
    <w:rsid w:val="00026EB5"/>
    <w:rsid w:val="0002782C"/>
    <w:rsid w:val="0003471C"/>
    <w:rsid w:val="00034F02"/>
    <w:rsid w:val="00036C3D"/>
    <w:rsid w:val="00041B7B"/>
    <w:rsid w:val="00042B21"/>
    <w:rsid w:val="00042DD2"/>
    <w:rsid w:val="00044BEC"/>
    <w:rsid w:val="0004538A"/>
    <w:rsid w:val="000500F2"/>
    <w:rsid w:val="000508DB"/>
    <w:rsid w:val="0005459E"/>
    <w:rsid w:val="00054EC9"/>
    <w:rsid w:val="00054EFA"/>
    <w:rsid w:val="00056223"/>
    <w:rsid w:val="0005643E"/>
    <w:rsid w:val="00060AEA"/>
    <w:rsid w:val="000631B3"/>
    <w:rsid w:val="00067C0E"/>
    <w:rsid w:val="00071680"/>
    <w:rsid w:val="000719ED"/>
    <w:rsid w:val="00077E49"/>
    <w:rsid w:val="0008072B"/>
    <w:rsid w:val="000809F0"/>
    <w:rsid w:val="00085089"/>
    <w:rsid w:val="00087E74"/>
    <w:rsid w:val="0009113B"/>
    <w:rsid w:val="00094D06"/>
    <w:rsid w:val="00096963"/>
    <w:rsid w:val="0009709B"/>
    <w:rsid w:val="000A01F9"/>
    <w:rsid w:val="000A2516"/>
    <w:rsid w:val="000A30CE"/>
    <w:rsid w:val="000A351C"/>
    <w:rsid w:val="000A744C"/>
    <w:rsid w:val="000A7DB4"/>
    <w:rsid w:val="000B18ED"/>
    <w:rsid w:val="000C1197"/>
    <w:rsid w:val="000C1846"/>
    <w:rsid w:val="000C4140"/>
    <w:rsid w:val="000C4BC4"/>
    <w:rsid w:val="000C5963"/>
    <w:rsid w:val="000C61E0"/>
    <w:rsid w:val="000D0B53"/>
    <w:rsid w:val="000D1A3E"/>
    <w:rsid w:val="000D3ED1"/>
    <w:rsid w:val="000D4390"/>
    <w:rsid w:val="000D45D3"/>
    <w:rsid w:val="000D460F"/>
    <w:rsid w:val="000D5D06"/>
    <w:rsid w:val="000D600C"/>
    <w:rsid w:val="000E0179"/>
    <w:rsid w:val="000E16D6"/>
    <w:rsid w:val="000E2196"/>
    <w:rsid w:val="000E3E45"/>
    <w:rsid w:val="000E4403"/>
    <w:rsid w:val="000E48DB"/>
    <w:rsid w:val="000E4C7C"/>
    <w:rsid w:val="000E5BCD"/>
    <w:rsid w:val="000E6CAC"/>
    <w:rsid w:val="000F0337"/>
    <w:rsid w:val="000F0559"/>
    <w:rsid w:val="000F1377"/>
    <w:rsid w:val="000F5283"/>
    <w:rsid w:val="000F5D37"/>
    <w:rsid w:val="000F6620"/>
    <w:rsid w:val="000F685A"/>
    <w:rsid w:val="000F6911"/>
    <w:rsid w:val="0010021B"/>
    <w:rsid w:val="00100AD6"/>
    <w:rsid w:val="00100BF2"/>
    <w:rsid w:val="00103F6B"/>
    <w:rsid w:val="001048BB"/>
    <w:rsid w:val="001048C5"/>
    <w:rsid w:val="001060FC"/>
    <w:rsid w:val="001072EC"/>
    <w:rsid w:val="0011103C"/>
    <w:rsid w:val="00112645"/>
    <w:rsid w:val="0011388F"/>
    <w:rsid w:val="00113973"/>
    <w:rsid w:val="00114B89"/>
    <w:rsid w:val="00115099"/>
    <w:rsid w:val="00115EBF"/>
    <w:rsid w:val="001160DA"/>
    <w:rsid w:val="00117199"/>
    <w:rsid w:val="00123622"/>
    <w:rsid w:val="001250EF"/>
    <w:rsid w:val="00127FF9"/>
    <w:rsid w:val="00130392"/>
    <w:rsid w:val="00130A78"/>
    <w:rsid w:val="00131741"/>
    <w:rsid w:val="00131CDD"/>
    <w:rsid w:val="00131DC5"/>
    <w:rsid w:val="00135FD2"/>
    <w:rsid w:val="00137B1A"/>
    <w:rsid w:val="00140B8A"/>
    <w:rsid w:val="001411F3"/>
    <w:rsid w:val="0014161C"/>
    <w:rsid w:val="001426F6"/>
    <w:rsid w:val="00142B0C"/>
    <w:rsid w:val="00145F05"/>
    <w:rsid w:val="00150A0B"/>
    <w:rsid w:val="00150D56"/>
    <w:rsid w:val="00151039"/>
    <w:rsid w:val="0015202D"/>
    <w:rsid w:val="001526E9"/>
    <w:rsid w:val="00152E90"/>
    <w:rsid w:val="001530D1"/>
    <w:rsid w:val="00153749"/>
    <w:rsid w:val="00154CBE"/>
    <w:rsid w:val="0015583C"/>
    <w:rsid w:val="001575B7"/>
    <w:rsid w:val="0016444B"/>
    <w:rsid w:val="00165986"/>
    <w:rsid w:val="00165ECE"/>
    <w:rsid w:val="0016642C"/>
    <w:rsid w:val="00166597"/>
    <w:rsid w:val="00167FE4"/>
    <w:rsid w:val="00170D8D"/>
    <w:rsid w:val="00171EC0"/>
    <w:rsid w:val="00172608"/>
    <w:rsid w:val="00173073"/>
    <w:rsid w:val="001744A4"/>
    <w:rsid w:val="001759C0"/>
    <w:rsid w:val="00176784"/>
    <w:rsid w:val="001800FE"/>
    <w:rsid w:val="00181F04"/>
    <w:rsid w:val="001827ED"/>
    <w:rsid w:val="00182F9C"/>
    <w:rsid w:val="0018581E"/>
    <w:rsid w:val="00185B7E"/>
    <w:rsid w:val="00186C01"/>
    <w:rsid w:val="001909BD"/>
    <w:rsid w:val="001909CC"/>
    <w:rsid w:val="001909EE"/>
    <w:rsid w:val="0019329F"/>
    <w:rsid w:val="001942DD"/>
    <w:rsid w:val="00194540"/>
    <w:rsid w:val="00195749"/>
    <w:rsid w:val="0019654A"/>
    <w:rsid w:val="001A0DD1"/>
    <w:rsid w:val="001A2C89"/>
    <w:rsid w:val="001A5F00"/>
    <w:rsid w:val="001B0A28"/>
    <w:rsid w:val="001B0AA8"/>
    <w:rsid w:val="001B19B1"/>
    <w:rsid w:val="001B2B14"/>
    <w:rsid w:val="001B71D8"/>
    <w:rsid w:val="001C133A"/>
    <w:rsid w:val="001C5FC3"/>
    <w:rsid w:val="001C73B6"/>
    <w:rsid w:val="001C7B97"/>
    <w:rsid w:val="001C7EA2"/>
    <w:rsid w:val="001D1417"/>
    <w:rsid w:val="001D164A"/>
    <w:rsid w:val="001D230F"/>
    <w:rsid w:val="001D41A3"/>
    <w:rsid w:val="001D5180"/>
    <w:rsid w:val="001E07ED"/>
    <w:rsid w:val="001E1774"/>
    <w:rsid w:val="001E17BE"/>
    <w:rsid w:val="001E3E44"/>
    <w:rsid w:val="001E530C"/>
    <w:rsid w:val="001F15BA"/>
    <w:rsid w:val="001F4ECD"/>
    <w:rsid w:val="001F57F7"/>
    <w:rsid w:val="00200400"/>
    <w:rsid w:val="00200A90"/>
    <w:rsid w:val="00201955"/>
    <w:rsid w:val="00202B2A"/>
    <w:rsid w:val="00202E7F"/>
    <w:rsid w:val="00203366"/>
    <w:rsid w:val="002065D3"/>
    <w:rsid w:val="002070A9"/>
    <w:rsid w:val="00212EB2"/>
    <w:rsid w:val="00213B21"/>
    <w:rsid w:val="002145A2"/>
    <w:rsid w:val="00215232"/>
    <w:rsid w:val="00221469"/>
    <w:rsid w:val="0022553A"/>
    <w:rsid w:val="00225D0E"/>
    <w:rsid w:val="002326C5"/>
    <w:rsid w:val="0023282E"/>
    <w:rsid w:val="002355D1"/>
    <w:rsid w:val="00235CAC"/>
    <w:rsid w:val="0024047A"/>
    <w:rsid w:val="00242892"/>
    <w:rsid w:val="002455FB"/>
    <w:rsid w:val="0024746F"/>
    <w:rsid w:val="002507BB"/>
    <w:rsid w:val="0025182D"/>
    <w:rsid w:val="00252556"/>
    <w:rsid w:val="00253D2A"/>
    <w:rsid w:val="00255E1F"/>
    <w:rsid w:val="00256325"/>
    <w:rsid w:val="00256BD5"/>
    <w:rsid w:val="00256CF1"/>
    <w:rsid w:val="00261A49"/>
    <w:rsid w:val="002625C1"/>
    <w:rsid w:val="00266F3B"/>
    <w:rsid w:val="002672B3"/>
    <w:rsid w:val="00270696"/>
    <w:rsid w:val="002723FC"/>
    <w:rsid w:val="002729B7"/>
    <w:rsid w:val="00273C48"/>
    <w:rsid w:val="00276397"/>
    <w:rsid w:val="00277648"/>
    <w:rsid w:val="0028267B"/>
    <w:rsid w:val="00283763"/>
    <w:rsid w:val="00284529"/>
    <w:rsid w:val="0029160C"/>
    <w:rsid w:val="002931C8"/>
    <w:rsid w:val="002932AD"/>
    <w:rsid w:val="00294953"/>
    <w:rsid w:val="00294F70"/>
    <w:rsid w:val="002963B1"/>
    <w:rsid w:val="002974DF"/>
    <w:rsid w:val="002A0C74"/>
    <w:rsid w:val="002A35DD"/>
    <w:rsid w:val="002A64CC"/>
    <w:rsid w:val="002A70E3"/>
    <w:rsid w:val="002B2FC6"/>
    <w:rsid w:val="002B4181"/>
    <w:rsid w:val="002B636C"/>
    <w:rsid w:val="002B7E51"/>
    <w:rsid w:val="002C0697"/>
    <w:rsid w:val="002C0A32"/>
    <w:rsid w:val="002C1F23"/>
    <w:rsid w:val="002C1F70"/>
    <w:rsid w:val="002C2844"/>
    <w:rsid w:val="002C7D2A"/>
    <w:rsid w:val="002D062A"/>
    <w:rsid w:val="002D0E6A"/>
    <w:rsid w:val="002D13C8"/>
    <w:rsid w:val="002D2F81"/>
    <w:rsid w:val="002D32CD"/>
    <w:rsid w:val="002D35DC"/>
    <w:rsid w:val="002D3FF0"/>
    <w:rsid w:val="002D725B"/>
    <w:rsid w:val="002D7781"/>
    <w:rsid w:val="002D7F23"/>
    <w:rsid w:val="002E1F83"/>
    <w:rsid w:val="002E2026"/>
    <w:rsid w:val="002E53DE"/>
    <w:rsid w:val="002F22A6"/>
    <w:rsid w:val="002F2556"/>
    <w:rsid w:val="002F3E7A"/>
    <w:rsid w:val="002F7055"/>
    <w:rsid w:val="002F7F5D"/>
    <w:rsid w:val="00301918"/>
    <w:rsid w:val="00302E3A"/>
    <w:rsid w:val="0030468F"/>
    <w:rsid w:val="00305C9E"/>
    <w:rsid w:val="0030725D"/>
    <w:rsid w:val="00307DF6"/>
    <w:rsid w:val="00310E6A"/>
    <w:rsid w:val="0031246D"/>
    <w:rsid w:val="00312E8D"/>
    <w:rsid w:val="00314F01"/>
    <w:rsid w:val="003171BE"/>
    <w:rsid w:val="00320915"/>
    <w:rsid w:val="0032212D"/>
    <w:rsid w:val="00324479"/>
    <w:rsid w:val="00332142"/>
    <w:rsid w:val="00332450"/>
    <w:rsid w:val="00332933"/>
    <w:rsid w:val="00332F20"/>
    <w:rsid w:val="00333B95"/>
    <w:rsid w:val="00337025"/>
    <w:rsid w:val="0033750D"/>
    <w:rsid w:val="00337F46"/>
    <w:rsid w:val="00340C7B"/>
    <w:rsid w:val="00341F9D"/>
    <w:rsid w:val="0034444F"/>
    <w:rsid w:val="00347C02"/>
    <w:rsid w:val="00350EA3"/>
    <w:rsid w:val="003538F2"/>
    <w:rsid w:val="00354866"/>
    <w:rsid w:val="00354A7E"/>
    <w:rsid w:val="00355329"/>
    <w:rsid w:val="0035586A"/>
    <w:rsid w:val="00356028"/>
    <w:rsid w:val="00356171"/>
    <w:rsid w:val="003568CE"/>
    <w:rsid w:val="003612C5"/>
    <w:rsid w:val="00362BED"/>
    <w:rsid w:val="00362C6E"/>
    <w:rsid w:val="00366A56"/>
    <w:rsid w:val="00367058"/>
    <w:rsid w:val="00367503"/>
    <w:rsid w:val="003719CD"/>
    <w:rsid w:val="0037212E"/>
    <w:rsid w:val="00376D52"/>
    <w:rsid w:val="00377C7D"/>
    <w:rsid w:val="00377E18"/>
    <w:rsid w:val="00383E2A"/>
    <w:rsid w:val="00385178"/>
    <w:rsid w:val="003855EE"/>
    <w:rsid w:val="003913C3"/>
    <w:rsid w:val="003A0C55"/>
    <w:rsid w:val="003A1617"/>
    <w:rsid w:val="003A3937"/>
    <w:rsid w:val="003A5875"/>
    <w:rsid w:val="003A6009"/>
    <w:rsid w:val="003B018D"/>
    <w:rsid w:val="003B1236"/>
    <w:rsid w:val="003B37EF"/>
    <w:rsid w:val="003B3BE0"/>
    <w:rsid w:val="003B46BD"/>
    <w:rsid w:val="003B5121"/>
    <w:rsid w:val="003B6BCC"/>
    <w:rsid w:val="003B6E8D"/>
    <w:rsid w:val="003B7326"/>
    <w:rsid w:val="003C1138"/>
    <w:rsid w:val="003C171B"/>
    <w:rsid w:val="003C22AC"/>
    <w:rsid w:val="003C37E9"/>
    <w:rsid w:val="003C54BE"/>
    <w:rsid w:val="003D06EA"/>
    <w:rsid w:val="003D1C94"/>
    <w:rsid w:val="003D3616"/>
    <w:rsid w:val="003D4755"/>
    <w:rsid w:val="003D4A4E"/>
    <w:rsid w:val="003D6912"/>
    <w:rsid w:val="003D6F1A"/>
    <w:rsid w:val="003D7B2B"/>
    <w:rsid w:val="003E0CC5"/>
    <w:rsid w:val="003E1EFB"/>
    <w:rsid w:val="003E3003"/>
    <w:rsid w:val="003E5175"/>
    <w:rsid w:val="003E5532"/>
    <w:rsid w:val="003E5748"/>
    <w:rsid w:val="003E68C8"/>
    <w:rsid w:val="003F03C5"/>
    <w:rsid w:val="003F0C0D"/>
    <w:rsid w:val="003F1A45"/>
    <w:rsid w:val="003F3E1E"/>
    <w:rsid w:val="004023BC"/>
    <w:rsid w:val="0040370E"/>
    <w:rsid w:val="00403C21"/>
    <w:rsid w:val="00405D03"/>
    <w:rsid w:val="004070B9"/>
    <w:rsid w:val="00407C05"/>
    <w:rsid w:val="004101DB"/>
    <w:rsid w:val="004113B6"/>
    <w:rsid w:val="00412080"/>
    <w:rsid w:val="00412156"/>
    <w:rsid w:val="00413F30"/>
    <w:rsid w:val="00414DB6"/>
    <w:rsid w:val="00420515"/>
    <w:rsid w:val="00420E8A"/>
    <w:rsid w:val="00421C9E"/>
    <w:rsid w:val="004223C8"/>
    <w:rsid w:val="00425BE1"/>
    <w:rsid w:val="004266A5"/>
    <w:rsid w:val="004327D7"/>
    <w:rsid w:val="004368C9"/>
    <w:rsid w:val="00437822"/>
    <w:rsid w:val="0044120F"/>
    <w:rsid w:val="00443A80"/>
    <w:rsid w:val="00451AF4"/>
    <w:rsid w:val="004529FC"/>
    <w:rsid w:val="00452E8D"/>
    <w:rsid w:val="00453AC9"/>
    <w:rsid w:val="004553DD"/>
    <w:rsid w:val="00455E25"/>
    <w:rsid w:val="00460A57"/>
    <w:rsid w:val="00461356"/>
    <w:rsid w:val="0046255F"/>
    <w:rsid w:val="004647FC"/>
    <w:rsid w:val="00471CDC"/>
    <w:rsid w:val="00473741"/>
    <w:rsid w:val="0047398E"/>
    <w:rsid w:val="004753C8"/>
    <w:rsid w:val="00480C5E"/>
    <w:rsid w:val="0048177C"/>
    <w:rsid w:val="004817BE"/>
    <w:rsid w:val="004823FD"/>
    <w:rsid w:val="004841F4"/>
    <w:rsid w:val="0048434C"/>
    <w:rsid w:val="0048549E"/>
    <w:rsid w:val="00487FCA"/>
    <w:rsid w:val="004904A1"/>
    <w:rsid w:val="00491773"/>
    <w:rsid w:val="0049260D"/>
    <w:rsid w:val="00494592"/>
    <w:rsid w:val="004963A0"/>
    <w:rsid w:val="004979B7"/>
    <w:rsid w:val="00497C65"/>
    <w:rsid w:val="004A6A01"/>
    <w:rsid w:val="004A7C8F"/>
    <w:rsid w:val="004B06F0"/>
    <w:rsid w:val="004B2FCA"/>
    <w:rsid w:val="004B581D"/>
    <w:rsid w:val="004B7B40"/>
    <w:rsid w:val="004C0A55"/>
    <w:rsid w:val="004C0BDC"/>
    <w:rsid w:val="004C4963"/>
    <w:rsid w:val="004C5021"/>
    <w:rsid w:val="004C5749"/>
    <w:rsid w:val="004C6BC4"/>
    <w:rsid w:val="004D17A9"/>
    <w:rsid w:val="004D336E"/>
    <w:rsid w:val="004D595D"/>
    <w:rsid w:val="004E10BA"/>
    <w:rsid w:val="004E4080"/>
    <w:rsid w:val="004E4DE4"/>
    <w:rsid w:val="004E7547"/>
    <w:rsid w:val="004F0319"/>
    <w:rsid w:val="004F146D"/>
    <w:rsid w:val="004F275F"/>
    <w:rsid w:val="004F29C0"/>
    <w:rsid w:val="004F5038"/>
    <w:rsid w:val="004F552F"/>
    <w:rsid w:val="004F5E06"/>
    <w:rsid w:val="00500A13"/>
    <w:rsid w:val="005021F4"/>
    <w:rsid w:val="00502967"/>
    <w:rsid w:val="00502AA8"/>
    <w:rsid w:val="005031DB"/>
    <w:rsid w:val="00503B4C"/>
    <w:rsid w:val="00505FD3"/>
    <w:rsid w:val="00506016"/>
    <w:rsid w:val="00506DDD"/>
    <w:rsid w:val="00507D2C"/>
    <w:rsid w:val="00510288"/>
    <w:rsid w:val="005121FC"/>
    <w:rsid w:val="005122F0"/>
    <w:rsid w:val="005136F7"/>
    <w:rsid w:val="00520C8F"/>
    <w:rsid w:val="00520CF3"/>
    <w:rsid w:val="00522D4E"/>
    <w:rsid w:val="0052365D"/>
    <w:rsid w:val="00524123"/>
    <w:rsid w:val="00526497"/>
    <w:rsid w:val="0053305F"/>
    <w:rsid w:val="00533F4B"/>
    <w:rsid w:val="0053401B"/>
    <w:rsid w:val="00534436"/>
    <w:rsid w:val="00534743"/>
    <w:rsid w:val="00534C17"/>
    <w:rsid w:val="00536438"/>
    <w:rsid w:val="005372AC"/>
    <w:rsid w:val="00540120"/>
    <w:rsid w:val="00540164"/>
    <w:rsid w:val="005411EB"/>
    <w:rsid w:val="005413E4"/>
    <w:rsid w:val="00542EE9"/>
    <w:rsid w:val="00543388"/>
    <w:rsid w:val="00544419"/>
    <w:rsid w:val="005471DD"/>
    <w:rsid w:val="00551CB5"/>
    <w:rsid w:val="00555E8D"/>
    <w:rsid w:val="00561A13"/>
    <w:rsid w:val="00561C23"/>
    <w:rsid w:val="00565636"/>
    <w:rsid w:val="005666CC"/>
    <w:rsid w:val="00567400"/>
    <w:rsid w:val="00571A72"/>
    <w:rsid w:val="00574EF8"/>
    <w:rsid w:val="00575C82"/>
    <w:rsid w:val="00576E47"/>
    <w:rsid w:val="005776C6"/>
    <w:rsid w:val="00580D40"/>
    <w:rsid w:val="00584860"/>
    <w:rsid w:val="00587194"/>
    <w:rsid w:val="00587C6E"/>
    <w:rsid w:val="00590666"/>
    <w:rsid w:val="00591749"/>
    <w:rsid w:val="005929E9"/>
    <w:rsid w:val="005931DF"/>
    <w:rsid w:val="005938E6"/>
    <w:rsid w:val="005939A5"/>
    <w:rsid w:val="00593E12"/>
    <w:rsid w:val="005947A9"/>
    <w:rsid w:val="00594D3B"/>
    <w:rsid w:val="005A0179"/>
    <w:rsid w:val="005A1DCA"/>
    <w:rsid w:val="005A58B1"/>
    <w:rsid w:val="005B2E99"/>
    <w:rsid w:val="005B3A87"/>
    <w:rsid w:val="005B4D35"/>
    <w:rsid w:val="005B5070"/>
    <w:rsid w:val="005B5C4A"/>
    <w:rsid w:val="005B7E31"/>
    <w:rsid w:val="005C053E"/>
    <w:rsid w:val="005C202A"/>
    <w:rsid w:val="005C3DFB"/>
    <w:rsid w:val="005C410C"/>
    <w:rsid w:val="005C5418"/>
    <w:rsid w:val="005C663C"/>
    <w:rsid w:val="005C7D07"/>
    <w:rsid w:val="005D07A8"/>
    <w:rsid w:val="005D22B7"/>
    <w:rsid w:val="005D30CC"/>
    <w:rsid w:val="005D780B"/>
    <w:rsid w:val="005D7883"/>
    <w:rsid w:val="005E1108"/>
    <w:rsid w:val="005E2515"/>
    <w:rsid w:val="005E36B1"/>
    <w:rsid w:val="005E4382"/>
    <w:rsid w:val="005E4A4F"/>
    <w:rsid w:val="005F0E78"/>
    <w:rsid w:val="005F1667"/>
    <w:rsid w:val="005F2068"/>
    <w:rsid w:val="005F43B6"/>
    <w:rsid w:val="00600F5B"/>
    <w:rsid w:val="0060158D"/>
    <w:rsid w:val="006022D1"/>
    <w:rsid w:val="00604578"/>
    <w:rsid w:val="00604E70"/>
    <w:rsid w:val="00605158"/>
    <w:rsid w:val="00605506"/>
    <w:rsid w:val="0060587C"/>
    <w:rsid w:val="00606B83"/>
    <w:rsid w:val="00606B92"/>
    <w:rsid w:val="00612A8C"/>
    <w:rsid w:val="00613934"/>
    <w:rsid w:val="0061436E"/>
    <w:rsid w:val="0061554D"/>
    <w:rsid w:val="00615970"/>
    <w:rsid w:val="00615AFC"/>
    <w:rsid w:val="006163D9"/>
    <w:rsid w:val="00617226"/>
    <w:rsid w:val="006206AC"/>
    <w:rsid w:val="0062264E"/>
    <w:rsid w:val="00624CAC"/>
    <w:rsid w:val="00625138"/>
    <w:rsid w:val="00626176"/>
    <w:rsid w:val="00631B6B"/>
    <w:rsid w:val="006327F6"/>
    <w:rsid w:val="00633607"/>
    <w:rsid w:val="006338E0"/>
    <w:rsid w:val="00633C80"/>
    <w:rsid w:val="0063567B"/>
    <w:rsid w:val="0063655A"/>
    <w:rsid w:val="006367DB"/>
    <w:rsid w:val="00636952"/>
    <w:rsid w:val="00640903"/>
    <w:rsid w:val="00641EBC"/>
    <w:rsid w:val="00643412"/>
    <w:rsid w:val="0064357F"/>
    <w:rsid w:val="006437CF"/>
    <w:rsid w:val="006440B8"/>
    <w:rsid w:val="00644350"/>
    <w:rsid w:val="00644FFC"/>
    <w:rsid w:val="00646226"/>
    <w:rsid w:val="0065141F"/>
    <w:rsid w:val="006519B8"/>
    <w:rsid w:val="006533BC"/>
    <w:rsid w:val="0065487D"/>
    <w:rsid w:val="0066038C"/>
    <w:rsid w:val="00661E66"/>
    <w:rsid w:val="00662DE3"/>
    <w:rsid w:val="00664486"/>
    <w:rsid w:val="00667CE6"/>
    <w:rsid w:val="006711A6"/>
    <w:rsid w:val="00672FC2"/>
    <w:rsid w:val="00674356"/>
    <w:rsid w:val="00675551"/>
    <w:rsid w:val="006766F6"/>
    <w:rsid w:val="00676C81"/>
    <w:rsid w:val="006816A6"/>
    <w:rsid w:val="00682BAC"/>
    <w:rsid w:val="00682C24"/>
    <w:rsid w:val="00683464"/>
    <w:rsid w:val="006858F8"/>
    <w:rsid w:val="00690D8B"/>
    <w:rsid w:val="00693715"/>
    <w:rsid w:val="00695BED"/>
    <w:rsid w:val="0069629B"/>
    <w:rsid w:val="00697AD1"/>
    <w:rsid w:val="006A4CB1"/>
    <w:rsid w:val="006A6E86"/>
    <w:rsid w:val="006A7BC4"/>
    <w:rsid w:val="006B2544"/>
    <w:rsid w:val="006B26FB"/>
    <w:rsid w:val="006B76DE"/>
    <w:rsid w:val="006B7D3A"/>
    <w:rsid w:val="006C3464"/>
    <w:rsid w:val="006C7F8D"/>
    <w:rsid w:val="006D120A"/>
    <w:rsid w:val="006D20A4"/>
    <w:rsid w:val="006D2795"/>
    <w:rsid w:val="006D3D72"/>
    <w:rsid w:val="006D738D"/>
    <w:rsid w:val="006E24CC"/>
    <w:rsid w:val="006E4AAB"/>
    <w:rsid w:val="006E7839"/>
    <w:rsid w:val="006E7A16"/>
    <w:rsid w:val="006F11E4"/>
    <w:rsid w:val="006F2185"/>
    <w:rsid w:val="006F2509"/>
    <w:rsid w:val="006F31BF"/>
    <w:rsid w:val="006F366C"/>
    <w:rsid w:val="006F3674"/>
    <w:rsid w:val="006F4033"/>
    <w:rsid w:val="006F6346"/>
    <w:rsid w:val="006F6E85"/>
    <w:rsid w:val="006F7BF1"/>
    <w:rsid w:val="00700328"/>
    <w:rsid w:val="00700A2B"/>
    <w:rsid w:val="0070138E"/>
    <w:rsid w:val="00703B25"/>
    <w:rsid w:val="007044CA"/>
    <w:rsid w:val="00706291"/>
    <w:rsid w:val="0070756A"/>
    <w:rsid w:val="00710609"/>
    <w:rsid w:val="00712A79"/>
    <w:rsid w:val="00712F2D"/>
    <w:rsid w:val="00713B10"/>
    <w:rsid w:val="007146FC"/>
    <w:rsid w:val="00714C86"/>
    <w:rsid w:val="00715096"/>
    <w:rsid w:val="00717048"/>
    <w:rsid w:val="0072406F"/>
    <w:rsid w:val="0072416E"/>
    <w:rsid w:val="00725FCC"/>
    <w:rsid w:val="0073255E"/>
    <w:rsid w:val="00733A1E"/>
    <w:rsid w:val="00733E47"/>
    <w:rsid w:val="007342E6"/>
    <w:rsid w:val="007405A1"/>
    <w:rsid w:val="00743A22"/>
    <w:rsid w:val="00743AB5"/>
    <w:rsid w:val="00743B3E"/>
    <w:rsid w:val="00744CB8"/>
    <w:rsid w:val="00745D6B"/>
    <w:rsid w:val="00746DB3"/>
    <w:rsid w:val="007505AA"/>
    <w:rsid w:val="00750BC1"/>
    <w:rsid w:val="00754F46"/>
    <w:rsid w:val="00755036"/>
    <w:rsid w:val="007566A6"/>
    <w:rsid w:val="007568D8"/>
    <w:rsid w:val="00757C31"/>
    <w:rsid w:val="007647AE"/>
    <w:rsid w:val="00767D37"/>
    <w:rsid w:val="007700E9"/>
    <w:rsid w:val="00770B09"/>
    <w:rsid w:val="00770B56"/>
    <w:rsid w:val="007713BE"/>
    <w:rsid w:val="007736C6"/>
    <w:rsid w:val="007753FA"/>
    <w:rsid w:val="00776AC1"/>
    <w:rsid w:val="00776AF4"/>
    <w:rsid w:val="0078110B"/>
    <w:rsid w:val="00781217"/>
    <w:rsid w:val="00783910"/>
    <w:rsid w:val="0078650A"/>
    <w:rsid w:val="00787130"/>
    <w:rsid w:val="00790092"/>
    <w:rsid w:val="007905D8"/>
    <w:rsid w:val="007945EF"/>
    <w:rsid w:val="00795FFE"/>
    <w:rsid w:val="007A1382"/>
    <w:rsid w:val="007A2637"/>
    <w:rsid w:val="007A4EEA"/>
    <w:rsid w:val="007A6A48"/>
    <w:rsid w:val="007A7A02"/>
    <w:rsid w:val="007B00FB"/>
    <w:rsid w:val="007B077A"/>
    <w:rsid w:val="007B0BBB"/>
    <w:rsid w:val="007B2299"/>
    <w:rsid w:val="007B3C1B"/>
    <w:rsid w:val="007B5D13"/>
    <w:rsid w:val="007B6F7D"/>
    <w:rsid w:val="007B7D68"/>
    <w:rsid w:val="007C1953"/>
    <w:rsid w:val="007C269A"/>
    <w:rsid w:val="007C26AB"/>
    <w:rsid w:val="007C6B61"/>
    <w:rsid w:val="007C7C8A"/>
    <w:rsid w:val="007D09AD"/>
    <w:rsid w:val="007D0D8E"/>
    <w:rsid w:val="007D4E0F"/>
    <w:rsid w:val="007D564B"/>
    <w:rsid w:val="007D7435"/>
    <w:rsid w:val="007E35F0"/>
    <w:rsid w:val="007E3BED"/>
    <w:rsid w:val="007E3EA6"/>
    <w:rsid w:val="007E5883"/>
    <w:rsid w:val="007E66E7"/>
    <w:rsid w:val="007F00B7"/>
    <w:rsid w:val="007F2442"/>
    <w:rsid w:val="007F3360"/>
    <w:rsid w:val="007F3688"/>
    <w:rsid w:val="007F67DC"/>
    <w:rsid w:val="007F76A8"/>
    <w:rsid w:val="00802921"/>
    <w:rsid w:val="008040DB"/>
    <w:rsid w:val="00804897"/>
    <w:rsid w:val="0080713F"/>
    <w:rsid w:val="00810A71"/>
    <w:rsid w:val="0081112E"/>
    <w:rsid w:val="00811459"/>
    <w:rsid w:val="008146DC"/>
    <w:rsid w:val="00816961"/>
    <w:rsid w:val="00816ED4"/>
    <w:rsid w:val="00820354"/>
    <w:rsid w:val="00820A2A"/>
    <w:rsid w:val="00820DDC"/>
    <w:rsid w:val="00826D28"/>
    <w:rsid w:val="00830038"/>
    <w:rsid w:val="0083117B"/>
    <w:rsid w:val="00831D17"/>
    <w:rsid w:val="00832D54"/>
    <w:rsid w:val="00833C3D"/>
    <w:rsid w:val="00835900"/>
    <w:rsid w:val="00837D35"/>
    <w:rsid w:val="0084038C"/>
    <w:rsid w:val="008415CB"/>
    <w:rsid w:val="00841A6A"/>
    <w:rsid w:val="00843430"/>
    <w:rsid w:val="0084393B"/>
    <w:rsid w:val="008441A8"/>
    <w:rsid w:val="008445A9"/>
    <w:rsid w:val="00845A3F"/>
    <w:rsid w:val="008511B2"/>
    <w:rsid w:val="00851240"/>
    <w:rsid w:val="00851648"/>
    <w:rsid w:val="00852351"/>
    <w:rsid w:val="0085289C"/>
    <w:rsid w:val="00853665"/>
    <w:rsid w:val="0085514B"/>
    <w:rsid w:val="00855DE4"/>
    <w:rsid w:val="00856686"/>
    <w:rsid w:val="00860356"/>
    <w:rsid w:val="00860C22"/>
    <w:rsid w:val="00861881"/>
    <w:rsid w:val="008630F4"/>
    <w:rsid w:val="0086331C"/>
    <w:rsid w:val="00863EB7"/>
    <w:rsid w:val="0086410B"/>
    <w:rsid w:val="00865DCE"/>
    <w:rsid w:val="008667AF"/>
    <w:rsid w:val="008705CE"/>
    <w:rsid w:val="00870BA1"/>
    <w:rsid w:val="00871A32"/>
    <w:rsid w:val="00871A4F"/>
    <w:rsid w:val="00872350"/>
    <w:rsid w:val="008754BC"/>
    <w:rsid w:val="00880889"/>
    <w:rsid w:val="008814C7"/>
    <w:rsid w:val="0088535B"/>
    <w:rsid w:val="00885B66"/>
    <w:rsid w:val="00885E99"/>
    <w:rsid w:val="00885F60"/>
    <w:rsid w:val="008908AA"/>
    <w:rsid w:val="00894F66"/>
    <w:rsid w:val="008958D5"/>
    <w:rsid w:val="00896A05"/>
    <w:rsid w:val="00896E8D"/>
    <w:rsid w:val="008A0590"/>
    <w:rsid w:val="008A345B"/>
    <w:rsid w:val="008A3F69"/>
    <w:rsid w:val="008A40D8"/>
    <w:rsid w:val="008A4818"/>
    <w:rsid w:val="008A5F06"/>
    <w:rsid w:val="008A6C73"/>
    <w:rsid w:val="008A7386"/>
    <w:rsid w:val="008A7E24"/>
    <w:rsid w:val="008B0433"/>
    <w:rsid w:val="008B0BF1"/>
    <w:rsid w:val="008B517C"/>
    <w:rsid w:val="008B73A2"/>
    <w:rsid w:val="008C292C"/>
    <w:rsid w:val="008C2CED"/>
    <w:rsid w:val="008C47EF"/>
    <w:rsid w:val="008C48DE"/>
    <w:rsid w:val="008C669F"/>
    <w:rsid w:val="008D6657"/>
    <w:rsid w:val="008D6D8A"/>
    <w:rsid w:val="008E2189"/>
    <w:rsid w:val="008E336F"/>
    <w:rsid w:val="008E3784"/>
    <w:rsid w:val="008E581D"/>
    <w:rsid w:val="008E6002"/>
    <w:rsid w:val="008E6EEB"/>
    <w:rsid w:val="008F0087"/>
    <w:rsid w:val="008F2542"/>
    <w:rsid w:val="008F32F5"/>
    <w:rsid w:val="008F3614"/>
    <w:rsid w:val="008F56E8"/>
    <w:rsid w:val="008F5E4A"/>
    <w:rsid w:val="008F6224"/>
    <w:rsid w:val="008F7788"/>
    <w:rsid w:val="008F7ACC"/>
    <w:rsid w:val="009008A2"/>
    <w:rsid w:val="00901A9A"/>
    <w:rsid w:val="0090297D"/>
    <w:rsid w:val="00902B52"/>
    <w:rsid w:val="00910FC7"/>
    <w:rsid w:val="00911407"/>
    <w:rsid w:val="0091354B"/>
    <w:rsid w:val="00914873"/>
    <w:rsid w:val="00917743"/>
    <w:rsid w:val="0092104B"/>
    <w:rsid w:val="0092111C"/>
    <w:rsid w:val="00922104"/>
    <w:rsid w:val="0092382D"/>
    <w:rsid w:val="00923860"/>
    <w:rsid w:val="009247D4"/>
    <w:rsid w:val="009249E8"/>
    <w:rsid w:val="00924B5D"/>
    <w:rsid w:val="009264B7"/>
    <w:rsid w:val="00926840"/>
    <w:rsid w:val="009268A3"/>
    <w:rsid w:val="00926FAC"/>
    <w:rsid w:val="009274D9"/>
    <w:rsid w:val="0093381B"/>
    <w:rsid w:val="00933C76"/>
    <w:rsid w:val="0094337A"/>
    <w:rsid w:val="009464F2"/>
    <w:rsid w:val="00951A73"/>
    <w:rsid w:val="00953894"/>
    <w:rsid w:val="00953DE0"/>
    <w:rsid w:val="0095567A"/>
    <w:rsid w:val="00956711"/>
    <w:rsid w:val="00957998"/>
    <w:rsid w:val="00957B8F"/>
    <w:rsid w:val="00957D95"/>
    <w:rsid w:val="009634D8"/>
    <w:rsid w:val="00963D53"/>
    <w:rsid w:val="009645E0"/>
    <w:rsid w:val="009664A9"/>
    <w:rsid w:val="00967B04"/>
    <w:rsid w:val="009724BB"/>
    <w:rsid w:val="00972DE6"/>
    <w:rsid w:val="00973E16"/>
    <w:rsid w:val="00974CAB"/>
    <w:rsid w:val="009753EE"/>
    <w:rsid w:val="0097683B"/>
    <w:rsid w:val="009801BA"/>
    <w:rsid w:val="00980D6C"/>
    <w:rsid w:val="00985C8F"/>
    <w:rsid w:val="00987915"/>
    <w:rsid w:val="00987C2A"/>
    <w:rsid w:val="00991AE3"/>
    <w:rsid w:val="00993008"/>
    <w:rsid w:val="00996C6C"/>
    <w:rsid w:val="00996F34"/>
    <w:rsid w:val="0099708B"/>
    <w:rsid w:val="009A01B3"/>
    <w:rsid w:val="009A298F"/>
    <w:rsid w:val="009A36CF"/>
    <w:rsid w:val="009A3E59"/>
    <w:rsid w:val="009A3FF9"/>
    <w:rsid w:val="009A4513"/>
    <w:rsid w:val="009B1054"/>
    <w:rsid w:val="009B1B07"/>
    <w:rsid w:val="009B1DB2"/>
    <w:rsid w:val="009B22C0"/>
    <w:rsid w:val="009B24B7"/>
    <w:rsid w:val="009B27E1"/>
    <w:rsid w:val="009B51AA"/>
    <w:rsid w:val="009B7B8D"/>
    <w:rsid w:val="009B7BEA"/>
    <w:rsid w:val="009C2DFB"/>
    <w:rsid w:val="009C702C"/>
    <w:rsid w:val="009D078D"/>
    <w:rsid w:val="009D1920"/>
    <w:rsid w:val="009D5868"/>
    <w:rsid w:val="009E40D6"/>
    <w:rsid w:val="009E7480"/>
    <w:rsid w:val="009E779F"/>
    <w:rsid w:val="009F1E9D"/>
    <w:rsid w:val="009F55B2"/>
    <w:rsid w:val="009F5890"/>
    <w:rsid w:val="00A00D7D"/>
    <w:rsid w:val="00A038C0"/>
    <w:rsid w:val="00A0422C"/>
    <w:rsid w:val="00A05394"/>
    <w:rsid w:val="00A0592B"/>
    <w:rsid w:val="00A10BBF"/>
    <w:rsid w:val="00A11671"/>
    <w:rsid w:val="00A1529A"/>
    <w:rsid w:val="00A16837"/>
    <w:rsid w:val="00A203B6"/>
    <w:rsid w:val="00A22CE6"/>
    <w:rsid w:val="00A324C8"/>
    <w:rsid w:val="00A378A3"/>
    <w:rsid w:val="00A40886"/>
    <w:rsid w:val="00A4368A"/>
    <w:rsid w:val="00A454FF"/>
    <w:rsid w:val="00A45C3F"/>
    <w:rsid w:val="00A45D78"/>
    <w:rsid w:val="00A461AE"/>
    <w:rsid w:val="00A47E04"/>
    <w:rsid w:val="00A5149D"/>
    <w:rsid w:val="00A52909"/>
    <w:rsid w:val="00A55034"/>
    <w:rsid w:val="00A55EEC"/>
    <w:rsid w:val="00A60754"/>
    <w:rsid w:val="00A607AA"/>
    <w:rsid w:val="00A64765"/>
    <w:rsid w:val="00A65D40"/>
    <w:rsid w:val="00A67254"/>
    <w:rsid w:val="00A702FC"/>
    <w:rsid w:val="00A717DD"/>
    <w:rsid w:val="00A72B18"/>
    <w:rsid w:val="00A72E65"/>
    <w:rsid w:val="00A74273"/>
    <w:rsid w:val="00A74827"/>
    <w:rsid w:val="00A82A66"/>
    <w:rsid w:val="00A833F0"/>
    <w:rsid w:val="00A8585E"/>
    <w:rsid w:val="00A87011"/>
    <w:rsid w:val="00A90654"/>
    <w:rsid w:val="00A909CA"/>
    <w:rsid w:val="00A91C3F"/>
    <w:rsid w:val="00A92BD0"/>
    <w:rsid w:val="00A937E1"/>
    <w:rsid w:val="00AA0833"/>
    <w:rsid w:val="00AA194A"/>
    <w:rsid w:val="00AA1A27"/>
    <w:rsid w:val="00AA3953"/>
    <w:rsid w:val="00AA39FF"/>
    <w:rsid w:val="00AA3B7F"/>
    <w:rsid w:val="00AA42A2"/>
    <w:rsid w:val="00AA55C7"/>
    <w:rsid w:val="00AA7C00"/>
    <w:rsid w:val="00AB2F50"/>
    <w:rsid w:val="00AB3299"/>
    <w:rsid w:val="00AB64C8"/>
    <w:rsid w:val="00AB78E2"/>
    <w:rsid w:val="00AC0472"/>
    <w:rsid w:val="00AC0A41"/>
    <w:rsid w:val="00AC675F"/>
    <w:rsid w:val="00AD04D2"/>
    <w:rsid w:val="00AD093E"/>
    <w:rsid w:val="00AD20CC"/>
    <w:rsid w:val="00AD3C67"/>
    <w:rsid w:val="00AD4EA7"/>
    <w:rsid w:val="00AD7DA4"/>
    <w:rsid w:val="00AE0751"/>
    <w:rsid w:val="00AE1329"/>
    <w:rsid w:val="00AE3E3D"/>
    <w:rsid w:val="00AE65D8"/>
    <w:rsid w:val="00AE665D"/>
    <w:rsid w:val="00AF1129"/>
    <w:rsid w:val="00AF14A4"/>
    <w:rsid w:val="00AF4EBA"/>
    <w:rsid w:val="00AF544E"/>
    <w:rsid w:val="00AF61FF"/>
    <w:rsid w:val="00B013E4"/>
    <w:rsid w:val="00B0247D"/>
    <w:rsid w:val="00B02651"/>
    <w:rsid w:val="00B02EC7"/>
    <w:rsid w:val="00B069CD"/>
    <w:rsid w:val="00B07058"/>
    <w:rsid w:val="00B071A3"/>
    <w:rsid w:val="00B071DD"/>
    <w:rsid w:val="00B11B2D"/>
    <w:rsid w:val="00B149C8"/>
    <w:rsid w:val="00B15DA3"/>
    <w:rsid w:val="00B21258"/>
    <w:rsid w:val="00B226A7"/>
    <w:rsid w:val="00B22C54"/>
    <w:rsid w:val="00B22D3F"/>
    <w:rsid w:val="00B2516A"/>
    <w:rsid w:val="00B26CC2"/>
    <w:rsid w:val="00B27273"/>
    <w:rsid w:val="00B27B67"/>
    <w:rsid w:val="00B34BB0"/>
    <w:rsid w:val="00B444CE"/>
    <w:rsid w:val="00B44643"/>
    <w:rsid w:val="00B4516E"/>
    <w:rsid w:val="00B46DC2"/>
    <w:rsid w:val="00B4719A"/>
    <w:rsid w:val="00B50ED6"/>
    <w:rsid w:val="00B5235B"/>
    <w:rsid w:val="00B538A3"/>
    <w:rsid w:val="00B54824"/>
    <w:rsid w:val="00B57766"/>
    <w:rsid w:val="00B5776D"/>
    <w:rsid w:val="00B57D6E"/>
    <w:rsid w:val="00B601E7"/>
    <w:rsid w:val="00B609EF"/>
    <w:rsid w:val="00B60C44"/>
    <w:rsid w:val="00B60ECA"/>
    <w:rsid w:val="00B6117A"/>
    <w:rsid w:val="00B645AE"/>
    <w:rsid w:val="00B65020"/>
    <w:rsid w:val="00B673F5"/>
    <w:rsid w:val="00B67AB3"/>
    <w:rsid w:val="00B717C5"/>
    <w:rsid w:val="00B71AFA"/>
    <w:rsid w:val="00B72CE6"/>
    <w:rsid w:val="00B76998"/>
    <w:rsid w:val="00B76AE2"/>
    <w:rsid w:val="00B805BF"/>
    <w:rsid w:val="00B816CE"/>
    <w:rsid w:val="00B821A3"/>
    <w:rsid w:val="00B834AB"/>
    <w:rsid w:val="00B857C9"/>
    <w:rsid w:val="00B86D9C"/>
    <w:rsid w:val="00B874D7"/>
    <w:rsid w:val="00B9061E"/>
    <w:rsid w:val="00B90EB1"/>
    <w:rsid w:val="00B91783"/>
    <w:rsid w:val="00B91A6B"/>
    <w:rsid w:val="00B9294C"/>
    <w:rsid w:val="00B9337B"/>
    <w:rsid w:val="00B9763A"/>
    <w:rsid w:val="00BA082A"/>
    <w:rsid w:val="00BA169F"/>
    <w:rsid w:val="00BA3799"/>
    <w:rsid w:val="00BA52E1"/>
    <w:rsid w:val="00BA70A6"/>
    <w:rsid w:val="00BA743E"/>
    <w:rsid w:val="00BA7954"/>
    <w:rsid w:val="00BB5B9E"/>
    <w:rsid w:val="00BB718D"/>
    <w:rsid w:val="00BB7C4D"/>
    <w:rsid w:val="00BC07C8"/>
    <w:rsid w:val="00BC2423"/>
    <w:rsid w:val="00BC3C72"/>
    <w:rsid w:val="00BC56A1"/>
    <w:rsid w:val="00BC5DBD"/>
    <w:rsid w:val="00BC6947"/>
    <w:rsid w:val="00BC7354"/>
    <w:rsid w:val="00BD20CE"/>
    <w:rsid w:val="00BD263A"/>
    <w:rsid w:val="00BD2B26"/>
    <w:rsid w:val="00BD36E8"/>
    <w:rsid w:val="00BD4361"/>
    <w:rsid w:val="00BD4585"/>
    <w:rsid w:val="00BD4D33"/>
    <w:rsid w:val="00BD50E4"/>
    <w:rsid w:val="00BD58C2"/>
    <w:rsid w:val="00BD5AF5"/>
    <w:rsid w:val="00BD72BD"/>
    <w:rsid w:val="00BE0F85"/>
    <w:rsid w:val="00BE39E1"/>
    <w:rsid w:val="00BE4A79"/>
    <w:rsid w:val="00BE54D5"/>
    <w:rsid w:val="00BE762B"/>
    <w:rsid w:val="00BF3B8B"/>
    <w:rsid w:val="00BF3EA4"/>
    <w:rsid w:val="00BF3FA6"/>
    <w:rsid w:val="00BF6193"/>
    <w:rsid w:val="00C0115A"/>
    <w:rsid w:val="00C0189F"/>
    <w:rsid w:val="00C021A8"/>
    <w:rsid w:val="00C02342"/>
    <w:rsid w:val="00C03335"/>
    <w:rsid w:val="00C07461"/>
    <w:rsid w:val="00C12E20"/>
    <w:rsid w:val="00C14ADB"/>
    <w:rsid w:val="00C1523C"/>
    <w:rsid w:val="00C1658B"/>
    <w:rsid w:val="00C20B8C"/>
    <w:rsid w:val="00C212B9"/>
    <w:rsid w:val="00C2308B"/>
    <w:rsid w:val="00C23E29"/>
    <w:rsid w:val="00C2423C"/>
    <w:rsid w:val="00C248EA"/>
    <w:rsid w:val="00C2558D"/>
    <w:rsid w:val="00C2633D"/>
    <w:rsid w:val="00C264E6"/>
    <w:rsid w:val="00C3166C"/>
    <w:rsid w:val="00C317E3"/>
    <w:rsid w:val="00C31F49"/>
    <w:rsid w:val="00C34682"/>
    <w:rsid w:val="00C34786"/>
    <w:rsid w:val="00C3697B"/>
    <w:rsid w:val="00C371BD"/>
    <w:rsid w:val="00C373F2"/>
    <w:rsid w:val="00C37843"/>
    <w:rsid w:val="00C40F4C"/>
    <w:rsid w:val="00C41635"/>
    <w:rsid w:val="00C416D0"/>
    <w:rsid w:val="00C41F46"/>
    <w:rsid w:val="00C43897"/>
    <w:rsid w:val="00C44FD1"/>
    <w:rsid w:val="00C45126"/>
    <w:rsid w:val="00C51970"/>
    <w:rsid w:val="00C51E41"/>
    <w:rsid w:val="00C5542E"/>
    <w:rsid w:val="00C55CE3"/>
    <w:rsid w:val="00C5649B"/>
    <w:rsid w:val="00C5778B"/>
    <w:rsid w:val="00C62310"/>
    <w:rsid w:val="00C62D40"/>
    <w:rsid w:val="00C63F5E"/>
    <w:rsid w:val="00C64206"/>
    <w:rsid w:val="00C65301"/>
    <w:rsid w:val="00C6585F"/>
    <w:rsid w:val="00C707AE"/>
    <w:rsid w:val="00C709EA"/>
    <w:rsid w:val="00C71B11"/>
    <w:rsid w:val="00C72D46"/>
    <w:rsid w:val="00C73005"/>
    <w:rsid w:val="00C75F85"/>
    <w:rsid w:val="00C817A6"/>
    <w:rsid w:val="00C81A15"/>
    <w:rsid w:val="00C83F15"/>
    <w:rsid w:val="00C86896"/>
    <w:rsid w:val="00CA038D"/>
    <w:rsid w:val="00CA0CD6"/>
    <w:rsid w:val="00CA2261"/>
    <w:rsid w:val="00CA34A9"/>
    <w:rsid w:val="00CA4BBC"/>
    <w:rsid w:val="00CA5F2D"/>
    <w:rsid w:val="00CA672F"/>
    <w:rsid w:val="00CA7AC5"/>
    <w:rsid w:val="00CB0150"/>
    <w:rsid w:val="00CB1709"/>
    <w:rsid w:val="00CB21B3"/>
    <w:rsid w:val="00CB6E2B"/>
    <w:rsid w:val="00CC1860"/>
    <w:rsid w:val="00CC24C4"/>
    <w:rsid w:val="00CC3ADE"/>
    <w:rsid w:val="00CC3B5D"/>
    <w:rsid w:val="00CC55FA"/>
    <w:rsid w:val="00CC69D1"/>
    <w:rsid w:val="00CD1153"/>
    <w:rsid w:val="00CD1CD3"/>
    <w:rsid w:val="00CD1F5B"/>
    <w:rsid w:val="00CD58AA"/>
    <w:rsid w:val="00CD7655"/>
    <w:rsid w:val="00CD7FE8"/>
    <w:rsid w:val="00CE326D"/>
    <w:rsid w:val="00CE4954"/>
    <w:rsid w:val="00CE59F2"/>
    <w:rsid w:val="00CE6131"/>
    <w:rsid w:val="00CE750F"/>
    <w:rsid w:val="00CF17E7"/>
    <w:rsid w:val="00CF3BBA"/>
    <w:rsid w:val="00CF4F31"/>
    <w:rsid w:val="00CF6A51"/>
    <w:rsid w:val="00CF7E3A"/>
    <w:rsid w:val="00CF7E92"/>
    <w:rsid w:val="00D00012"/>
    <w:rsid w:val="00D01C28"/>
    <w:rsid w:val="00D02B94"/>
    <w:rsid w:val="00D06567"/>
    <w:rsid w:val="00D06DD6"/>
    <w:rsid w:val="00D10DB4"/>
    <w:rsid w:val="00D117E1"/>
    <w:rsid w:val="00D12482"/>
    <w:rsid w:val="00D12E3E"/>
    <w:rsid w:val="00D13D92"/>
    <w:rsid w:val="00D13ED1"/>
    <w:rsid w:val="00D16AC9"/>
    <w:rsid w:val="00D17375"/>
    <w:rsid w:val="00D21B2C"/>
    <w:rsid w:val="00D21BFC"/>
    <w:rsid w:val="00D26051"/>
    <w:rsid w:val="00D261E6"/>
    <w:rsid w:val="00D26AA7"/>
    <w:rsid w:val="00D26BCE"/>
    <w:rsid w:val="00D27CA2"/>
    <w:rsid w:val="00D30F1B"/>
    <w:rsid w:val="00D3411C"/>
    <w:rsid w:val="00D34632"/>
    <w:rsid w:val="00D34858"/>
    <w:rsid w:val="00D34AAD"/>
    <w:rsid w:val="00D34FAF"/>
    <w:rsid w:val="00D36DF2"/>
    <w:rsid w:val="00D4013E"/>
    <w:rsid w:val="00D414FF"/>
    <w:rsid w:val="00D4164D"/>
    <w:rsid w:val="00D41ECF"/>
    <w:rsid w:val="00D42B7B"/>
    <w:rsid w:val="00D448E3"/>
    <w:rsid w:val="00D45B89"/>
    <w:rsid w:val="00D460EC"/>
    <w:rsid w:val="00D465E4"/>
    <w:rsid w:val="00D47FAE"/>
    <w:rsid w:val="00D51472"/>
    <w:rsid w:val="00D5301C"/>
    <w:rsid w:val="00D53A4C"/>
    <w:rsid w:val="00D544E1"/>
    <w:rsid w:val="00D5654D"/>
    <w:rsid w:val="00D60DAE"/>
    <w:rsid w:val="00D618DF"/>
    <w:rsid w:val="00D636D2"/>
    <w:rsid w:val="00D6375E"/>
    <w:rsid w:val="00D6518D"/>
    <w:rsid w:val="00D66D2B"/>
    <w:rsid w:val="00D70D10"/>
    <w:rsid w:val="00D710D8"/>
    <w:rsid w:val="00D71549"/>
    <w:rsid w:val="00D7202C"/>
    <w:rsid w:val="00D73C74"/>
    <w:rsid w:val="00D7776E"/>
    <w:rsid w:val="00D77F5E"/>
    <w:rsid w:val="00D818C7"/>
    <w:rsid w:val="00D8315A"/>
    <w:rsid w:val="00D85458"/>
    <w:rsid w:val="00D8656C"/>
    <w:rsid w:val="00D87143"/>
    <w:rsid w:val="00D910F5"/>
    <w:rsid w:val="00D92A0D"/>
    <w:rsid w:val="00D9661F"/>
    <w:rsid w:val="00D970C6"/>
    <w:rsid w:val="00DA0BDF"/>
    <w:rsid w:val="00DA12C5"/>
    <w:rsid w:val="00DA7521"/>
    <w:rsid w:val="00DA77AE"/>
    <w:rsid w:val="00DA785A"/>
    <w:rsid w:val="00DB0D41"/>
    <w:rsid w:val="00DB0E39"/>
    <w:rsid w:val="00DB0FD2"/>
    <w:rsid w:val="00DB2828"/>
    <w:rsid w:val="00DB3E89"/>
    <w:rsid w:val="00DB6405"/>
    <w:rsid w:val="00DC0166"/>
    <w:rsid w:val="00DC03B7"/>
    <w:rsid w:val="00DC1225"/>
    <w:rsid w:val="00DC58D5"/>
    <w:rsid w:val="00DC6B83"/>
    <w:rsid w:val="00DC7333"/>
    <w:rsid w:val="00DC7F00"/>
    <w:rsid w:val="00DD129E"/>
    <w:rsid w:val="00DD1BE3"/>
    <w:rsid w:val="00DD1D41"/>
    <w:rsid w:val="00DD3A2B"/>
    <w:rsid w:val="00DD536B"/>
    <w:rsid w:val="00DD78BB"/>
    <w:rsid w:val="00DD7BB0"/>
    <w:rsid w:val="00DE4099"/>
    <w:rsid w:val="00DE5986"/>
    <w:rsid w:val="00DE5C06"/>
    <w:rsid w:val="00DE6410"/>
    <w:rsid w:val="00DE68BB"/>
    <w:rsid w:val="00DF066C"/>
    <w:rsid w:val="00DF0F25"/>
    <w:rsid w:val="00DF103D"/>
    <w:rsid w:val="00DF52BC"/>
    <w:rsid w:val="00DF5E7F"/>
    <w:rsid w:val="00E00F62"/>
    <w:rsid w:val="00E0320E"/>
    <w:rsid w:val="00E0392B"/>
    <w:rsid w:val="00E05573"/>
    <w:rsid w:val="00E06E56"/>
    <w:rsid w:val="00E1060E"/>
    <w:rsid w:val="00E12861"/>
    <w:rsid w:val="00E1338D"/>
    <w:rsid w:val="00E13F54"/>
    <w:rsid w:val="00E16FBF"/>
    <w:rsid w:val="00E1750B"/>
    <w:rsid w:val="00E1780D"/>
    <w:rsid w:val="00E17945"/>
    <w:rsid w:val="00E179EF"/>
    <w:rsid w:val="00E17B91"/>
    <w:rsid w:val="00E20790"/>
    <w:rsid w:val="00E21253"/>
    <w:rsid w:val="00E2159A"/>
    <w:rsid w:val="00E21E22"/>
    <w:rsid w:val="00E2732B"/>
    <w:rsid w:val="00E27F27"/>
    <w:rsid w:val="00E3391B"/>
    <w:rsid w:val="00E34197"/>
    <w:rsid w:val="00E356B2"/>
    <w:rsid w:val="00E4092C"/>
    <w:rsid w:val="00E41FE9"/>
    <w:rsid w:val="00E437EF"/>
    <w:rsid w:val="00E4458C"/>
    <w:rsid w:val="00E449A4"/>
    <w:rsid w:val="00E50AB3"/>
    <w:rsid w:val="00E53DF7"/>
    <w:rsid w:val="00E54575"/>
    <w:rsid w:val="00E55FAC"/>
    <w:rsid w:val="00E57408"/>
    <w:rsid w:val="00E5753C"/>
    <w:rsid w:val="00E600E4"/>
    <w:rsid w:val="00E647F8"/>
    <w:rsid w:val="00E66DCF"/>
    <w:rsid w:val="00E670C4"/>
    <w:rsid w:val="00E70792"/>
    <w:rsid w:val="00E72192"/>
    <w:rsid w:val="00E76C2D"/>
    <w:rsid w:val="00E807EE"/>
    <w:rsid w:val="00E811AA"/>
    <w:rsid w:val="00E813D5"/>
    <w:rsid w:val="00E839A9"/>
    <w:rsid w:val="00E84BE8"/>
    <w:rsid w:val="00E84D4E"/>
    <w:rsid w:val="00E85585"/>
    <w:rsid w:val="00E8756A"/>
    <w:rsid w:val="00E9061B"/>
    <w:rsid w:val="00E945DD"/>
    <w:rsid w:val="00E9541A"/>
    <w:rsid w:val="00E97016"/>
    <w:rsid w:val="00E97762"/>
    <w:rsid w:val="00E97859"/>
    <w:rsid w:val="00EA19E1"/>
    <w:rsid w:val="00EA21AC"/>
    <w:rsid w:val="00EA4378"/>
    <w:rsid w:val="00EA470B"/>
    <w:rsid w:val="00EA4D11"/>
    <w:rsid w:val="00EA55E9"/>
    <w:rsid w:val="00EA57E5"/>
    <w:rsid w:val="00EA5FFE"/>
    <w:rsid w:val="00EA79CA"/>
    <w:rsid w:val="00EA7B17"/>
    <w:rsid w:val="00EA7F4D"/>
    <w:rsid w:val="00EB1B17"/>
    <w:rsid w:val="00EB238B"/>
    <w:rsid w:val="00EB2B12"/>
    <w:rsid w:val="00EC062C"/>
    <w:rsid w:val="00EC0B1A"/>
    <w:rsid w:val="00EC12FA"/>
    <w:rsid w:val="00EC214F"/>
    <w:rsid w:val="00EC2809"/>
    <w:rsid w:val="00EC460D"/>
    <w:rsid w:val="00EC7043"/>
    <w:rsid w:val="00ED0873"/>
    <w:rsid w:val="00ED1101"/>
    <w:rsid w:val="00ED125D"/>
    <w:rsid w:val="00ED4B26"/>
    <w:rsid w:val="00ED5170"/>
    <w:rsid w:val="00ED5B6D"/>
    <w:rsid w:val="00ED61F7"/>
    <w:rsid w:val="00EE0140"/>
    <w:rsid w:val="00EE01B9"/>
    <w:rsid w:val="00EE0257"/>
    <w:rsid w:val="00EE03C3"/>
    <w:rsid w:val="00EE0789"/>
    <w:rsid w:val="00EE1117"/>
    <w:rsid w:val="00EE162F"/>
    <w:rsid w:val="00EE62D3"/>
    <w:rsid w:val="00EE6BCC"/>
    <w:rsid w:val="00EE79A1"/>
    <w:rsid w:val="00EE7B27"/>
    <w:rsid w:val="00EF13D8"/>
    <w:rsid w:val="00EF29B9"/>
    <w:rsid w:val="00EF66E1"/>
    <w:rsid w:val="00EF70CE"/>
    <w:rsid w:val="00EF730F"/>
    <w:rsid w:val="00F01839"/>
    <w:rsid w:val="00F01EA4"/>
    <w:rsid w:val="00F02014"/>
    <w:rsid w:val="00F02937"/>
    <w:rsid w:val="00F02BAD"/>
    <w:rsid w:val="00F06107"/>
    <w:rsid w:val="00F063FD"/>
    <w:rsid w:val="00F106A4"/>
    <w:rsid w:val="00F10F61"/>
    <w:rsid w:val="00F12F4E"/>
    <w:rsid w:val="00F210EF"/>
    <w:rsid w:val="00F24AF0"/>
    <w:rsid w:val="00F304FD"/>
    <w:rsid w:val="00F320E5"/>
    <w:rsid w:val="00F328FA"/>
    <w:rsid w:val="00F32B57"/>
    <w:rsid w:val="00F32E94"/>
    <w:rsid w:val="00F34C14"/>
    <w:rsid w:val="00F34FDC"/>
    <w:rsid w:val="00F37854"/>
    <w:rsid w:val="00F409D0"/>
    <w:rsid w:val="00F41B1D"/>
    <w:rsid w:val="00F42FD4"/>
    <w:rsid w:val="00F435FB"/>
    <w:rsid w:val="00F45C82"/>
    <w:rsid w:val="00F46ED5"/>
    <w:rsid w:val="00F50651"/>
    <w:rsid w:val="00F54A33"/>
    <w:rsid w:val="00F61DBC"/>
    <w:rsid w:val="00F62920"/>
    <w:rsid w:val="00F65C83"/>
    <w:rsid w:val="00F65E8C"/>
    <w:rsid w:val="00F67145"/>
    <w:rsid w:val="00F70DEA"/>
    <w:rsid w:val="00F7256B"/>
    <w:rsid w:val="00F72C4A"/>
    <w:rsid w:val="00F73237"/>
    <w:rsid w:val="00F74858"/>
    <w:rsid w:val="00F81BFD"/>
    <w:rsid w:val="00F833AE"/>
    <w:rsid w:val="00F84AD9"/>
    <w:rsid w:val="00F857F3"/>
    <w:rsid w:val="00F86BFD"/>
    <w:rsid w:val="00F86DE6"/>
    <w:rsid w:val="00F87882"/>
    <w:rsid w:val="00F92DC1"/>
    <w:rsid w:val="00F942B8"/>
    <w:rsid w:val="00F96A38"/>
    <w:rsid w:val="00FA0A3E"/>
    <w:rsid w:val="00FA2AD6"/>
    <w:rsid w:val="00FA4436"/>
    <w:rsid w:val="00FB190F"/>
    <w:rsid w:val="00FB5A38"/>
    <w:rsid w:val="00FB6BF6"/>
    <w:rsid w:val="00FB74A8"/>
    <w:rsid w:val="00FB77E0"/>
    <w:rsid w:val="00FC0C6B"/>
    <w:rsid w:val="00FC133F"/>
    <w:rsid w:val="00FC3849"/>
    <w:rsid w:val="00FC41F6"/>
    <w:rsid w:val="00FC5143"/>
    <w:rsid w:val="00FC6E2C"/>
    <w:rsid w:val="00FC6E51"/>
    <w:rsid w:val="00FD008A"/>
    <w:rsid w:val="00FD12C4"/>
    <w:rsid w:val="00FD392C"/>
    <w:rsid w:val="00FD3BB9"/>
    <w:rsid w:val="00FD79A6"/>
    <w:rsid w:val="00FE4FFA"/>
    <w:rsid w:val="00FE75F5"/>
    <w:rsid w:val="00FF0DCA"/>
    <w:rsid w:val="00FF19BA"/>
    <w:rsid w:val="00FF3C37"/>
    <w:rsid w:val="00FF6F57"/>
    <w:rsid w:val="00FF7A1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6DA4ED"/>
  <w15:docId w15:val="{DA921571-E1DE-4C44-BBE3-5E7362D0D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F34FDC"/>
    <w:pPr>
      <w:keepNext/>
      <w:suppressAutoHyphens/>
      <w:spacing w:after="0" w:line="240" w:lineRule="auto"/>
      <w:outlineLvl w:val="0"/>
    </w:pPr>
    <w:rPr>
      <w:rFonts w:ascii="Arial" w:eastAsia="Times New Roman" w:hAnsi="Arial" w:cs="Times New Roman"/>
      <w:sz w:val="24"/>
      <w:szCs w:val="20"/>
      <w:lang w:eastAsia="ar-SA"/>
    </w:rPr>
  </w:style>
  <w:style w:type="paragraph" w:styleId="Titre2">
    <w:name w:val="heading 2"/>
    <w:basedOn w:val="Normal"/>
    <w:next w:val="Normal"/>
    <w:link w:val="Titre2Car"/>
    <w:uiPriority w:val="9"/>
    <w:unhideWhenUsed/>
    <w:qFormat/>
    <w:rsid w:val="00F34FDC"/>
    <w:pPr>
      <w:keepNext/>
      <w:keepLines/>
      <w:suppressAutoHyphens/>
      <w:overflowPunct w:val="0"/>
      <w:autoSpaceDE w:val="0"/>
      <w:spacing w:before="200" w:after="0" w:line="240" w:lineRule="auto"/>
      <w:textAlignment w:val="baseline"/>
      <w:outlineLvl w:val="1"/>
    </w:pPr>
    <w:rPr>
      <w:rFonts w:asciiTheme="majorHAnsi" w:eastAsiaTheme="majorEastAsia" w:hAnsiTheme="majorHAnsi" w:cstheme="majorBidi"/>
      <w:b/>
      <w:bCs/>
      <w:color w:val="4F81BD" w:themeColor="accent1"/>
      <w:sz w:val="26"/>
      <w:szCs w:val="26"/>
      <w:lang w:eastAsia="ar-SA"/>
    </w:rPr>
  </w:style>
  <w:style w:type="paragraph" w:styleId="Titre3">
    <w:name w:val="heading 3"/>
    <w:basedOn w:val="Normal"/>
    <w:next w:val="Normal"/>
    <w:link w:val="Titre3Car"/>
    <w:uiPriority w:val="9"/>
    <w:semiHidden/>
    <w:unhideWhenUsed/>
    <w:qFormat/>
    <w:rsid w:val="0029160C"/>
    <w:pPr>
      <w:keepNext/>
      <w:keepLines/>
      <w:suppressAutoHyphens/>
      <w:overflowPunct w:val="0"/>
      <w:autoSpaceDE w:val="0"/>
      <w:spacing w:before="200" w:after="0" w:line="240" w:lineRule="auto"/>
      <w:textAlignment w:val="baseline"/>
      <w:outlineLvl w:val="2"/>
    </w:pPr>
    <w:rPr>
      <w:rFonts w:asciiTheme="majorHAnsi" w:eastAsiaTheme="majorEastAsia" w:hAnsiTheme="majorHAnsi" w:cstheme="majorBidi"/>
      <w:b/>
      <w:bCs/>
      <w:color w:val="4F81BD" w:themeColor="accent1"/>
      <w:sz w:val="20"/>
      <w:szCs w:val="20"/>
      <w:lang w:eastAsia="ar-SA"/>
    </w:rPr>
  </w:style>
  <w:style w:type="paragraph" w:styleId="Titre4">
    <w:name w:val="heading 4"/>
    <w:basedOn w:val="Normal"/>
    <w:next w:val="Normal"/>
    <w:link w:val="Titre4Car"/>
    <w:uiPriority w:val="9"/>
    <w:semiHidden/>
    <w:unhideWhenUsed/>
    <w:qFormat/>
    <w:rsid w:val="0029160C"/>
    <w:pPr>
      <w:keepNext/>
      <w:keepLines/>
      <w:suppressAutoHyphens/>
      <w:overflowPunct w:val="0"/>
      <w:autoSpaceDE w:val="0"/>
      <w:spacing w:before="200" w:after="0" w:line="240" w:lineRule="auto"/>
      <w:textAlignment w:val="baseline"/>
      <w:outlineLvl w:val="3"/>
    </w:pPr>
    <w:rPr>
      <w:rFonts w:asciiTheme="majorHAnsi" w:eastAsiaTheme="majorEastAsia" w:hAnsiTheme="majorHAnsi" w:cstheme="majorBidi"/>
      <w:b/>
      <w:bCs/>
      <w:i/>
      <w:iCs/>
      <w:color w:val="4F81BD" w:themeColor="accent1"/>
      <w:sz w:val="20"/>
      <w:szCs w:val="20"/>
      <w:lang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Bullets,Medium Grid 1 - Accent 21,References,List Paragraph (numbered (a)),Liste 1,List Paragraph nowy,Numbered List Paragraph,ReferencesCxSpLast,RM1,Dot pt,No Spacing1,List Paragraph Char Char Char,Indicator Text,List Paragraph1"/>
    <w:basedOn w:val="Normal"/>
    <w:link w:val="ParagraphedelisteCar"/>
    <w:uiPriority w:val="34"/>
    <w:qFormat/>
    <w:rsid w:val="00FD392C"/>
    <w:pPr>
      <w:ind w:left="720"/>
      <w:contextualSpacing/>
    </w:pPr>
  </w:style>
  <w:style w:type="character" w:customStyle="1" w:styleId="Titre3Car">
    <w:name w:val="Titre 3 Car"/>
    <w:basedOn w:val="Policepardfaut"/>
    <w:link w:val="Titre3"/>
    <w:uiPriority w:val="9"/>
    <w:semiHidden/>
    <w:rsid w:val="0029160C"/>
    <w:rPr>
      <w:rFonts w:asciiTheme="majorHAnsi" w:eastAsiaTheme="majorEastAsia" w:hAnsiTheme="majorHAnsi" w:cstheme="majorBidi"/>
      <w:b/>
      <w:bCs/>
      <w:color w:val="4F81BD" w:themeColor="accent1"/>
      <w:sz w:val="20"/>
      <w:szCs w:val="20"/>
      <w:lang w:eastAsia="ar-SA"/>
    </w:rPr>
  </w:style>
  <w:style w:type="character" w:customStyle="1" w:styleId="Titre4Car">
    <w:name w:val="Titre 4 Car"/>
    <w:basedOn w:val="Policepardfaut"/>
    <w:link w:val="Titre4"/>
    <w:uiPriority w:val="9"/>
    <w:semiHidden/>
    <w:rsid w:val="0029160C"/>
    <w:rPr>
      <w:rFonts w:asciiTheme="majorHAnsi" w:eastAsiaTheme="majorEastAsia" w:hAnsiTheme="majorHAnsi" w:cstheme="majorBidi"/>
      <w:b/>
      <w:bCs/>
      <w:i/>
      <w:iCs/>
      <w:color w:val="4F81BD" w:themeColor="accent1"/>
      <w:sz w:val="20"/>
      <w:szCs w:val="20"/>
      <w:lang w:eastAsia="ar-SA"/>
    </w:rPr>
  </w:style>
  <w:style w:type="paragraph" w:styleId="Corpsdetexte">
    <w:name w:val="Body Text"/>
    <w:basedOn w:val="Normal"/>
    <w:link w:val="CorpsdetexteCar"/>
    <w:uiPriority w:val="99"/>
    <w:unhideWhenUsed/>
    <w:rsid w:val="0029160C"/>
    <w:pPr>
      <w:suppressAutoHyphens/>
      <w:overflowPunct w:val="0"/>
      <w:autoSpaceDE w:val="0"/>
      <w:spacing w:after="120" w:line="240" w:lineRule="auto"/>
      <w:textAlignment w:val="baseline"/>
    </w:pPr>
    <w:rPr>
      <w:rFonts w:ascii="Times New Roman" w:eastAsia="Times New Roman" w:hAnsi="Times New Roman" w:cs="Times New Roman"/>
      <w:color w:val="000000"/>
      <w:sz w:val="20"/>
      <w:szCs w:val="20"/>
      <w:lang w:eastAsia="ar-SA"/>
    </w:rPr>
  </w:style>
  <w:style w:type="character" w:customStyle="1" w:styleId="CorpsdetexteCar">
    <w:name w:val="Corps de texte Car"/>
    <w:basedOn w:val="Policepardfaut"/>
    <w:link w:val="Corpsdetexte"/>
    <w:uiPriority w:val="99"/>
    <w:rsid w:val="0029160C"/>
    <w:rPr>
      <w:rFonts w:ascii="Times New Roman" w:eastAsia="Times New Roman" w:hAnsi="Times New Roman" w:cs="Times New Roman"/>
      <w:color w:val="000000"/>
      <w:sz w:val="20"/>
      <w:szCs w:val="20"/>
      <w:lang w:eastAsia="ar-SA"/>
    </w:rPr>
  </w:style>
  <w:style w:type="table" w:styleId="Grilledutableau">
    <w:name w:val="Table Grid"/>
    <w:basedOn w:val="TableauNormal"/>
    <w:uiPriority w:val="39"/>
    <w:rsid w:val="0029160C"/>
    <w:pPr>
      <w:spacing w:after="0" w:line="240" w:lineRule="auto"/>
    </w:pPr>
    <w:rPr>
      <w:rFonts w:eastAsiaTheme="minorEastAsia"/>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3">
    <w:name w:val="Body Text 3"/>
    <w:basedOn w:val="Normal"/>
    <w:link w:val="Corpsdetexte3Car"/>
    <w:uiPriority w:val="99"/>
    <w:unhideWhenUsed/>
    <w:rsid w:val="0029160C"/>
    <w:pPr>
      <w:suppressAutoHyphens/>
      <w:overflowPunct w:val="0"/>
      <w:autoSpaceDE w:val="0"/>
      <w:spacing w:after="120" w:line="240" w:lineRule="auto"/>
      <w:textAlignment w:val="baseline"/>
    </w:pPr>
    <w:rPr>
      <w:rFonts w:ascii="Times New Roman" w:eastAsia="Times New Roman" w:hAnsi="Times New Roman" w:cs="Times New Roman"/>
      <w:color w:val="000000"/>
      <w:sz w:val="16"/>
      <w:szCs w:val="16"/>
      <w:lang w:eastAsia="ar-SA"/>
    </w:rPr>
  </w:style>
  <w:style w:type="character" w:customStyle="1" w:styleId="Corpsdetexte3Car">
    <w:name w:val="Corps de texte 3 Car"/>
    <w:basedOn w:val="Policepardfaut"/>
    <w:link w:val="Corpsdetexte3"/>
    <w:uiPriority w:val="99"/>
    <w:rsid w:val="0029160C"/>
    <w:rPr>
      <w:rFonts w:ascii="Times New Roman" w:eastAsia="Times New Roman" w:hAnsi="Times New Roman" w:cs="Times New Roman"/>
      <w:color w:val="000000"/>
      <w:sz w:val="16"/>
      <w:szCs w:val="16"/>
      <w:lang w:eastAsia="ar-SA"/>
    </w:rPr>
  </w:style>
  <w:style w:type="paragraph" w:styleId="Sansinterligne">
    <w:name w:val="No Spacing"/>
    <w:link w:val="SansinterligneCar"/>
    <w:qFormat/>
    <w:rsid w:val="00294953"/>
    <w:pPr>
      <w:spacing w:after="0" w:line="240" w:lineRule="auto"/>
    </w:pPr>
    <w:rPr>
      <w:rFonts w:ascii="Calibri" w:eastAsia="Calibri" w:hAnsi="Calibri" w:cs="Times New Roman"/>
    </w:rPr>
  </w:style>
  <w:style w:type="character" w:customStyle="1" w:styleId="SansinterligneCar">
    <w:name w:val="Sans interligne Car"/>
    <w:link w:val="Sansinterligne"/>
    <w:uiPriority w:val="1"/>
    <w:rsid w:val="00294953"/>
    <w:rPr>
      <w:rFonts w:ascii="Calibri" w:eastAsia="Calibri" w:hAnsi="Calibri" w:cs="Times New Roman"/>
    </w:rPr>
  </w:style>
  <w:style w:type="character" w:customStyle="1" w:styleId="Titre1Car">
    <w:name w:val="Titre 1 Car"/>
    <w:basedOn w:val="Policepardfaut"/>
    <w:link w:val="Titre1"/>
    <w:uiPriority w:val="9"/>
    <w:rsid w:val="00F34FDC"/>
    <w:rPr>
      <w:rFonts w:ascii="Arial" w:eastAsia="Times New Roman" w:hAnsi="Arial" w:cs="Times New Roman"/>
      <w:sz w:val="24"/>
      <w:szCs w:val="20"/>
      <w:lang w:eastAsia="ar-SA"/>
    </w:rPr>
  </w:style>
  <w:style w:type="character" w:customStyle="1" w:styleId="Titre2Car">
    <w:name w:val="Titre 2 Car"/>
    <w:basedOn w:val="Policepardfaut"/>
    <w:link w:val="Titre2"/>
    <w:uiPriority w:val="9"/>
    <w:rsid w:val="00F34FDC"/>
    <w:rPr>
      <w:rFonts w:asciiTheme="majorHAnsi" w:eastAsiaTheme="majorEastAsia" w:hAnsiTheme="majorHAnsi" w:cstheme="majorBidi"/>
      <w:b/>
      <w:bCs/>
      <w:color w:val="4F81BD" w:themeColor="accent1"/>
      <w:sz w:val="26"/>
      <w:szCs w:val="26"/>
      <w:lang w:eastAsia="ar-SA"/>
    </w:rPr>
  </w:style>
  <w:style w:type="paragraph" w:styleId="Titre">
    <w:name w:val="Title"/>
    <w:basedOn w:val="Normal"/>
    <w:next w:val="Sous-titre"/>
    <w:link w:val="TitreCar"/>
    <w:qFormat/>
    <w:rsid w:val="00F34FDC"/>
    <w:pPr>
      <w:suppressAutoHyphens/>
      <w:spacing w:after="0" w:line="240" w:lineRule="auto"/>
      <w:jc w:val="center"/>
    </w:pPr>
    <w:rPr>
      <w:rFonts w:ascii="Times New Roman" w:eastAsia="Times New Roman" w:hAnsi="Times New Roman" w:cs="Times New Roman"/>
      <w:b/>
      <w:bCs/>
      <w:sz w:val="24"/>
      <w:szCs w:val="24"/>
      <w:lang w:eastAsia="ar-SA"/>
    </w:rPr>
  </w:style>
  <w:style w:type="character" w:customStyle="1" w:styleId="TitreCar">
    <w:name w:val="Titre Car"/>
    <w:basedOn w:val="Policepardfaut"/>
    <w:link w:val="Titre"/>
    <w:rsid w:val="00F34FDC"/>
    <w:rPr>
      <w:rFonts w:ascii="Times New Roman" w:eastAsia="Times New Roman" w:hAnsi="Times New Roman" w:cs="Times New Roman"/>
      <w:b/>
      <w:bCs/>
      <w:sz w:val="24"/>
      <w:szCs w:val="24"/>
      <w:lang w:eastAsia="ar-SA"/>
    </w:rPr>
  </w:style>
  <w:style w:type="paragraph" w:styleId="Sous-titre">
    <w:name w:val="Subtitle"/>
    <w:basedOn w:val="Normal"/>
    <w:next w:val="Normal"/>
    <w:link w:val="Sous-titreCar"/>
    <w:uiPriority w:val="11"/>
    <w:qFormat/>
    <w:rsid w:val="00F34FDC"/>
    <w:pPr>
      <w:numPr>
        <w:ilvl w:val="1"/>
      </w:numPr>
      <w:suppressAutoHyphens/>
      <w:overflowPunct w:val="0"/>
      <w:autoSpaceDE w:val="0"/>
      <w:spacing w:after="0" w:line="240" w:lineRule="auto"/>
      <w:textAlignment w:val="baseline"/>
    </w:pPr>
    <w:rPr>
      <w:rFonts w:asciiTheme="majorHAnsi" w:eastAsiaTheme="majorEastAsia" w:hAnsiTheme="majorHAnsi" w:cstheme="majorBidi"/>
      <w:i/>
      <w:iCs/>
      <w:color w:val="4F81BD" w:themeColor="accent1"/>
      <w:spacing w:val="15"/>
      <w:sz w:val="24"/>
      <w:szCs w:val="24"/>
      <w:lang w:eastAsia="ar-SA"/>
    </w:rPr>
  </w:style>
  <w:style w:type="character" w:customStyle="1" w:styleId="Sous-titreCar">
    <w:name w:val="Sous-titre Car"/>
    <w:basedOn w:val="Policepardfaut"/>
    <w:link w:val="Sous-titre"/>
    <w:uiPriority w:val="11"/>
    <w:rsid w:val="00F34FDC"/>
    <w:rPr>
      <w:rFonts w:asciiTheme="majorHAnsi" w:eastAsiaTheme="majorEastAsia" w:hAnsiTheme="majorHAnsi" w:cstheme="majorBidi"/>
      <w:i/>
      <w:iCs/>
      <w:color w:val="4F81BD" w:themeColor="accent1"/>
      <w:spacing w:val="15"/>
      <w:sz w:val="24"/>
      <w:szCs w:val="24"/>
      <w:lang w:eastAsia="ar-SA"/>
    </w:rPr>
  </w:style>
  <w:style w:type="paragraph" w:styleId="TM1">
    <w:name w:val="toc 1"/>
    <w:basedOn w:val="Normal"/>
    <w:next w:val="Normal"/>
    <w:autoRedefine/>
    <w:uiPriority w:val="39"/>
    <w:qFormat/>
    <w:rsid w:val="00CB0150"/>
    <w:pPr>
      <w:numPr>
        <w:numId w:val="23"/>
      </w:numPr>
      <w:tabs>
        <w:tab w:val="right" w:leader="dot" w:pos="9062"/>
      </w:tabs>
      <w:spacing w:after="0" w:line="240" w:lineRule="auto"/>
    </w:pPr>
    <w:rPr>
      <w:rFonts w:ascii="Arial Narrow" w:eastAsia="Calibri" w:hAnsi="Arial Narrow" w:cs="Times New Roman"/>
      <w:noProof/>
      <w:lang w:eastAsia="fr-FR"/>
    </w:rPr>
  </w:style>
  <w:style w:type="character" w:styleId="Lienhypertexte">
    <w:name w:val="Hyperlink"/>
    <w:basedOn w:val="Policepardfaut"/>
    <w:uiPriority w:val="99"/>
    <w:unhideWhenUsed/>
    <w:rsid w:val="00F34FDC"/>
    <w:rPr>
      <w:color w:val="0563C1"/>
      <w:u w:val="single"/>
    </w:rPr>
  </w:style>
  <w:style w:type="paragraph" w:styleId="En-ttedetabledesmatires">
    <w:name w:val="TOC Heading"/>
    <w:basedOn w:val="Titre1"/>
    <w:next w:val="Normal"/>
    <w:uiPriority w:val="39"/>
    <w:unhideWhenUsed/>
    <w:qFormat/>
    <w:rsid w:val="00F34FDC"/>
    <w:pPr>
      <w:keepLines/>
      <w:suppressAutoHyphens w:val="0"/>
      <w:spacing w:before="240" w:line="259" w:lineRule="auto"/>
      <w:outlineLvl w:val="9"/>
    </w:pPr>
    <w:rPr>
      <w:rFonts w:asciiTheme="majorHAnsi" w:eastAsiaTheme="majorEastAsia" w:hAnsiTheme="majorHAnsi" w:cstheme="majorBidi"/>
      <w:color w:val="365F91" w:themeColor="accent1" w:themeShade="BF"/>
      <w:sz w:val="32"/>
      <w:szCs w:val="32"/>
      <w:lang w:eastAsia="fr-FR"/>
    </w:rPr>
  </w:style>
  <w:style w:type="paragraph" w:styleId="TM2">
    <w:name w:val="toc 2"/>
    <w:basedOn w:val="Normal"/>
    <w:next w:val="Normal"/>
    <w:autoRedefine/>
    <w:uiPriority w:val="39"/>
    <w:unhideWhenUsed/>
    <w:qFormat/>
    <w:rsid w:val="00CB0150"/>
    <w:pPr>
      <w:shd w:val="clear" w:color="auto" w:fill="FFFFFF" w:themeFill="background1"/>
      <w:tabs>
        <w:tab w:val="right" w:leader="dot" w:pos="9062"/>
      </w:tabs>
      <w:suppressAutoHyphens/>
      <w:overflowPunct w:val="0"/>
      <w:autoSpaceDE w:val="0"/>
      <w:spacing w:after="100" w:line="240" w:lineRule="auto"/>
      <w:ind w:left="200"/>
      <w:textAlignment w:val="baseline"/>
    </w:pPr>
    <w:rPr>
      <w:rFonts w:ascii="Times New Roman" w:eastAsia="Times New Roman" w:hAnsi="Times New Roman" w:cs="Times New Roman"/>
      <w:color w:val="000000"/>
      <w:sz w:val="20"/>
      <w:szCs w:val="20"/>
      <w:lang w:eastAsia="ar-SA"/>
    </w:rPr>
  </w:style>
  <w:style w:type="paragraph" w:styleId="TM3">
    <w:name w:val="toc 3"/>
    <w:basedOn w:val="Normal"/>
    <w:next w:val="Normal"/>
    <w:autoRedefine/>
    <w:uiPriority w:val="39"/>
    <w:unhideWhenUsed/>
    <w:qFormat/>
    <w:rsid w:val="00F34FDC"/>
    <w:pPr>
      <w:suppressAutoHyphens/>
      <w:overflowPunct w:val="0"/>
      <w:autoSpaceDE w:val="0"/>
      <w:spacing w:after="100" w:line="240" w:lineRule="auto"/>
      <w:ind w:left="400"/>
      <w:textAlignment w:val="baseline"/>
    </w:pPr>
    <w:rPr>
      <w:rFonts w:ascii="Times New Roman" w:eastAsia="Times New Roman" w:hAnsi="Times New Roman" w:cs="Times New Roman"/>
      <w:color w:val="000000"/>
      <w:sz w:val="20"/>
      <w:szCs w:val="20"/>
      <w:lang w:eastAsia="ar-SA"/>
    </w:rPr>
  </w:style>
  <w:style w:type="paragraph" w:styleId="TM4">
    <w:name w:val="toc 4"/>
    <w:basedOn w:val="Normal"/>
    <w:next w:val="Normal"/>
    <w:autoRedefine/>
    <w:uiPriority w:val="39"/>
    <w:unhideWhenUsed/>
    <w:rsid w:val="00F34FDC"/>
    <w:pPr>
      <w:suppressAutoHyphens/>
      <w:overflowPunct w:val="0"/>
      <w:autoSpaceDE w:val="0"/>
      <w:spacing w:after="100" w:line="240" w:lineRule="auto"/>
      <w:ind w:left="600"/>
      <w:textAlignment w:val="baseline"/>
    </w:pPr>
    <w:rPr>
      <w:rFonts w:ascii="Times New Roman" w:eastAsia="Times New Roman" w:hAnsi="Times New Roman" w:cs="Times New Roman"/>
      <w:color w:val="000000"/>
      <w:sz w:val="20"/>
      <w:szCs w:val="20"/>
      <w:lang w:eastAsia="ar-SA"/>
    </w:rPr>
  </w:style>
  <w:style w:type="paragraph" w:styleId="Textedebulles">
    <w:name w:val="Balloon Text"/>
    <w:basedOn w:val="Normal"/>
    <w:link w:val="TextedebullesCar"/>
    <w:uiPriority w:val="99"/>
    <w:semiHidden/>
    <w:unhideWhenUsed/>
    <w:rsid w:val="00F34FDC"/>
    <w:pPr>
      <w:suppressAutoHyphens/>
      <w:overflowPunct w:val="0"/>
      <w:autoSpaceDE w:val="0"/>
      <w:spacing w:after="0" w:line="240" w:lineRule="auto"/>
      <w:textAlignment w:val="baseline"/>
    </w:pPr>
    <w:rPr>
      <w:rFonts w:ascii="Tahoma" w:eastAsia="Times New Roman" w:hAnsi="Tahoma" w:cs="Tahoma"/>
      <w:color w:val="000000"/>
      <w:sz w:val="16"/>
      <w:szCs w:val="16"/>
      <w:lang w:eastAsia="ar-SA"/>
    </w:rPr>
  </w:style>
  <w:style w:type="character" w:customStyle="1" w:styleId="TextedebullesCar">
    <w:name w:val="Texte de bulles Car"/>
    <w:basedOn w:val="Policepardfaut"/>
    <w:link w:val="Textedebulles"/>
    <w:uiPriority w:val="99"/>
    <w:semiHidden/>
    <w:rsid w:val="00F34FDC"/>
    <w:rPr>
      <w:rFonts w:ascii="Tahoma" w:eastAsia="Times New Roman" w:hAnsi="Tahoma" w:cs="Tahoma"/>
      <w:color w:val="000000"/>
      <w:sz w:val="16"/>
      <w:szCs w:val="16"/>
      <w:lang w:eastAsia="ar-SA"/>
    </w:rPr>
  </w:style>
  <w:style w:type="paragraph" w:styleId="Retraitcorpsdetexte">
    <w:name w:val="Body Text Indent"/>
    <w:basedOn w:val="Normal"/>
    <w:link w:val="RetraitcorpsdetexteCar"/>
    <w:semiHidden/>
    <w:rsid w:val="00F34FDC"/>
    <w:pPr>
      <w:spacing w:after="0" w:line="240" w:lineRule="auto"/>
      <w:ind w:left="360"/>
      <w:jc w:val="both"/>
    </w:pPr>
    <w:rPr>
      <w:rFonts w:ascii="Times New Roman" w:eastAsia="Times New Roman" w:hAnsi="Times New Roman" w:cs="Times New Roman"/>
      <w:sz w:val="24"/>
      <w:szCs w:val="20"/>
      <w:lang w:eastAsia="fr-FR"/>
    </w:rPr>
  </w:style>
  <w:style w:type="character" w:customStyle="1" w:styleId="RetraitcorpsdetexteCar">
    <w:name w:val="Retrait corps de texte Car"/>
    <w:basedOn w:val="Policepardfaut"/>
    <w:link w:val="Retraitcorpsdetexte"/>
    <w:semiHidden/>
    <w:rsid w:val="00F34FDC"/>
    <w:rPr>
      <w:rFonts w:ascii="Times New Roman" w:eastAsia="Times New Roman" w:hAnsi="Times New Roman" w:cs="Times New Roman"/>
      <w:sz w:val="24"/>
      <w:szCs w:val="20"/>
      <w:lang w:eastAsia="fr-FR"/>
    </w:rPr>
  </w:style>
  <w:style w:type="paragraph" w:customStyle="1" w:styleId="Pucage0">
    <w:name w:val="Pucage0"/>
    <w:basedOn w:val="Normal"/>
    <w:rsid w:val="00F34FDC"/>
    <w:pPr>
      <w:numPr>
        <w:numId w:val="6"/>
      </w:numPr>
      <w:spacing w:after="60" w:line="240" w:lineRule="auto"/>
      <w:jc w:val="both"/>
    </w:pPr>
    <w:rPr>
      <w:rFonts w:ascii="Times New Roman" w:eastAsia="Times New Roman" w:hAnsi="Times New Roman" w:cs="Times New Roman"/>
      <w:sz w:val="24"/>
      <w:szCs w:val="20"/>
      <w:lang w:eastAsia="fr-FR"/>
    </w:rPr>
  </w:style>
  <w:style w:type="paragraph" w:styleId="Lgende">
    <w:name w:val="caption"/>
    <w:basedOn w:val="Normal"/>
    <w:uiPriority w:val="35"/>
    <w:qFormat/>
    <w:rsid w:val="00F34FDC"/>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Pucage1">
    <w:name w:val="Pucage1"/>
    <w:basedOn w:val="Normal"/>
    <w:rsid w:val="00F34FDC"/>
    <w:pPr>
      <w:numPr>
        <w:numId w:val="7"/>
      </w:numPr>
      <w:spacing w:after="60" w:line="240" w:lineRule="auto"/>
      <w:ind w:left="924" w:hanging="357"/>
      <w:jc w:val="both"/>
    </w:pPr>
    <w:rPr>
      <w:rFonts w:ascii="Times New Roman" w:eastAsia="Times New Roman" w:hAnsi="Times New Roman" w:cs="Times New Roman"/>
      <w:sz w:val="24"/>
      <w:szCs w:val="20"/>
      <w:lang w:eastAsia="fr-FR"/>
    </w:rPr>
  </w:style>
  <w:style w:type="paragraph" w:styleId="Pieddepage">
    <w:name w:val="footer"/>
    <w:basedOn w:val="Normal"/>
    <w:link w:val="PieddepageCar"/>
    <w:rsid w:val="00F34FDC"/>
    <w:pPr>
      <w:tabs>
        <w:tab w:val="center" w:pos="4536"/>
        <w:tab w:val="right" w:pos="9072"/>
      </w:tabs>
      <w:spacing w:after="0" w:line="240" w:lineRule="auto"/>
    </w:pPr>
    <w:rPr>
      <w:rFonts w:ascii="Calibri" w:eastAsia="Calibri" w:hAnsi="Calibri" w:cs="Times New Roman"/>
    </w:rPr>
  </w:style>
  <w:style w:type="character" w:customStyle="1" w:styleId="PieddepageCar">
    <w:name w:val="Pied de page Car"/>
    <w:basedOn w:val="Policepardfaut"/>
    <w:link w:val="Pieddepage"/>
    <w:rsid w:val="00F34FDC"/>
    <w:rPr>
      <w:rFonts w:ascii="Calibri" w:eastAsia="Calibri" w:hAnsi="Calibri" w:cs="Times New Roman"/>
    </w:rPr>
  </w:style>
  <w:style w:type="paragraph" w:styleId="Commentaire">
    <w:name w:val="annotation text"/>
    <w:basedOn w:val="Normal"/>
    <w:link w:val="CommentaireCar"/>
    <w:rsid w:val="00F34FDC"/>
    <w:pPr>
      <w:spacing w:after="0" w:line="240" w:lineRule="auto"/>
    </w:pPr>
    <w:rPr>
      <w:rFonts w:ascii="Arial Narrow" w:eastAsia="Times New Roman" w:hAnsi="Arial Narrow" w:cs="Times New Roman"/>
      <w:sz w:val="20"/>
      <w:szCs w:val="20"/>
      <w:lang w:eastAsia="fr-FR"/>
    </w:rPr>
  </w:style>
  <w:style w:type="character" w:customStyle="1" w:styleId="CommentaireCar">
    <w:name w:val="Commentaire Car"/>
    <w:basedOn w:val="Policepardfaut"/>
    <w:link w:val="Commentaire"/>
    <w:uiPriority w:val="99"/>
    <w:rsid w:val="00F34FDC"/>
    <w:rPr>
      <w:rFonts w:ascii="Arial Narrow" w:eastAsia="Times New Roman" w:hAnsi="Arial Narrow" w:cs="Times New Roman"/>
      <w:sz w:val="20"/>
      <w:szCs w:val="20"/>
      <w:lang w:eastAsia="fr-FR"/>
    </w:rPr>
  </w:style>
  <w:style w:type="paragraph" w:styleId="NormalWeb">
    <w:name w:val="Normal (Web)"/>
    <w:basedOn w:val="Normal"/>
    <w:uiPriority w:val="99"/>
    <w:semiHidden/>
    <w:unhideWhenUsed/>
    <w:rsid w:val="00F34FDC"/>
    <w:pPr>
      <w:suppressAutoHyphens/>
      <w:overflowPunct w:val="0"/>
      <w:autoSpaceDE w:val="0"/>
      <w:spacing w:after="0" w:line="240" w:lineRule="auto"/>
      <w:textAlignment w:val="baseline"/>
    </w:pPr>
    <w:rPr>
      <w:rFonts w:ascii="Times New Roman" w:eastAsia="Times New Roman" w:hAnsi="Times New Roman" w:cs="Times New Roman"/>
      <w:color w:val="000000"/>
      <w:sz w:val="24"/>
      <w:szCs w:val="24"/>
      <w:lang w:eastAsia="ar-SA"/>
    </w:rPr>
  </w:style>
  <w:style w:type="paragraph" w:customStyle="1" w:styleId="Style1">
    <w:name w:val="Style1"/>
    <w:basedOn w:val="Titre1"/>
    <w:link w:val="Style1Car"/>
    <w:qFormat/>
    <w:rsid w:val="00F34FDC"/>
    <w:pPr>
      <w:suppressAutoHyphens w:val="0"/>
    </w:pPr>
    <w:rPr>
      <w:rFonts w:ascii="Times New Roman" w:hAnsi="Times New Roman"/>
      <w:b/>
      <w:szCs w:val="24"/>
      <w:lang w:val="x-none" w:eastAsia="x-none"/>
    </w:rPr>
  </w:style>
  <w:style w:type="character" w:customStyle="1" w:styleId="Style1Car">
    <w:name w:val="Style1 Car"/>
    <w:link w:val="Style1"/>
    <w:rsid w:val="00F34FDC"/>
    <w:rPr>
      <w:rFonts w:ascii="Times New Roman" w:eastAsia="Times New Roman" w:hAnsi="Times New Roman" w:cs="Times New Roman"/>
      <w:b/>
      <w:sz w:val="24"/>
      <w:szCs w:val="24"/>
      <w:lang w:val="x-none" w:eastAsia="x-none"/>
    </w:rPr>
  </w:style>
  <w:style w:type="table" w:customStyle="1" w:styleId="Grilledutableau1">
    <w:name w:val="Grille du tableau1"/>
    <w:basedOn w:val="TableauNormal"/>
    <w:next w:val="Grilledutableau"/>
    <w:uiPriority w:val="39"/>
    <w:rsid w:val="00F34FDC"/>
    <w:pPr>
      <w:spacing w:after="0" w:line="240" w:lineRule="auto"/>
    </w:pPr>
    <w:rPr>
      <w:rFonts w:ascii="Calibri" w:eastAsia="Calibri" w:hAnsi="Calibri" w:cs="Times New Roman"/>
      <w:sz w:val="20"/>
      <w:szCs w:val="20"/>
      <w:lang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30F1B"/>
    <w:pPr>
      <w:autoSpaceDE w:val="0"/>
      <w:autoSpaceDN w:val="0"/>
      <w:adjustRightInd w:val="0"/>
      <w:spacing w:after="0" w:line="240" w:lineRule="auto"/>
    </w:pPr>
    <w:rPr>
      <w:rFonts w:ascii="Palatino Linotype" w:eastAsia="Calibri" w:hAnsi="Palatino Linotype" w:cs="Palatino Linotype"/>
      <w:color w:val="000000"/>
      <w:sz w:val="24"/>
      <w:szCs w:val="24"/>
    </w:rPr>
  </w:style>
  <w:style w:type="character" w:customStyle="1" w:styleId="ParagraphedelisteCar">
    <w:name w:val="Paragraphe de liste Car"/>
    <w:aliases w:val="Bullets Car,Medium Grid 1 - Accent 21 Car,References Car,List Paragraph (numbered (a)) Car,Liste 1 Car,List Paragraph nowy Car,Numbered List Paragraph Car,ReferencesCxSpLast Car,RM1 Car,Dot pt Car,No Spacing1 Car"/>
    <w:link w:val="Paragraphedeliste"/>
    <w:uiPriority w:val="34"/>
    <w:qFormat/>
    <w:locked/>
    <w:rsid w:val="00176784"/>
  </w:style>
  <w:style w:type="paragraph" w:styleId="En-tte">
    <w:name w:val="header"/>
    <w:basedOn w:val="Normal"/>
    <w:link w:val="En-tteCar"/>
    <w:uiPriority w:val="99"/>
    <w:unhideWhenUsed/>
    <w:rsid w:val="00176784"/>
    <w:pPr>
      <w:tabs>
        <w:tab w:val="center" w:pos="4536"/>
        <w:tab w:val="right" w:pos="9072"/>
      </w:tabs>
      <w:spacing w:after="0" w:line="240" w:lineRule="auto"/>
    </w:pPr>
    <w:rPr>
      <w:rFonts w:ascii="Calibri" w:eastAsia="Times New Roman" w:hAnsi="Calibri" w:cs="Times New Roman"/>
      <w:sz w:val="24"/>
      <w:szCs w:val="24"/>
      <w:lang w:eastAsia="fr-FR"/>
    </w:rPr>
  </w:style>
  <w:style w:type="character" w:customStyle="1" w:styleId="En-tteCar">
    <w:name w:val="En-tête Car"/>
    <w:basedOn w:val="Policepardfaut"/>
    <w:link w:val="En-tte"/>
    <w:uiPriority w:val="99"/>
    <w:rsid w:val="00176784"/>
    <w:rPr>
      <w:rFonts w:ascii="Calibri" w:eastAsia="Times New Roman" w:hAnsi="Calibri" w:cs="Times New Roman"/>
      <w:sz w:val="24"/>
      <w:szCs w:val="24"/>
      <w:lang w:eastAsia="fr-FR"/>
    </w:rPr>
  </w:style>
  <w:style w:type="table" w:styleId="TableauGrille1Clair-Accentuation2">
    <w:name w:val="Grid Table 1 Light Accent 2"/>
    <w:basedOn w:val="TableauNormal"/>
    <w:uiPriority w:val="46"/>
    <w:rsid w:val="00953DE0"/>
    <w:pPr>
      <w:spacing w:after="0" w:line="240" w:lineRule="auto"/>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0838505">
      <w:bodyDiv w:val="1"/>
      <w:marLeft w:val="0"/>
      <w:marRight w:val="0"/>
      <w:marTop w:val="0"/>
      <w:marBottom w:val="0"/>
      <w:divBdr>
        <w:top w:val="none" w:sz="0" w:space="0" w:color="auto"/>
        <w:left w:val="none" w:sz="0" w:space="0" w:color="auto"/>
        <w:bottom w:val="none" w:sz="0" w:space="0" w:color="auto"/>
        <w:right w:val="none" w:sz="0" w:space="0" w:color="auto"/>
      </w:divBdr>
    </w:div>
    <w:div w:id="1973821765">
      <w:bodyDiv w:val="1"/>
      <w:marLeft w:val="0"/>
      <w:marRight w:val="0"/>
      <w:marTop w:val="0"/>
      <w:marBottom w:val="0"/>
      <w:divBdr>
        <w:top w:val="none" w:sz="0" w:space="0" w:color="auto"/>
        <w:left w:val="none" w:sz="0" w:space="0" w:color="auto"/>
        <w:bottom w:val="none" w:sz="0" w:space="0" w:color="auto"/>
        <w:right w:val="none" w:sz="0" w:space="0" w:color="auto"/>
      </w:divBdr>
      <w:divsChild>
        <w:div w:id="1427265515">
          <w:marLeft w:val="547"/>
          <w:marRight w:val="0"/>
          <w:marTop w:val="200"/>
          <w:marBottom w:val="2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10"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fontTable" Target="fontTable.xml" /></Relationships>
</file>

<file path=word/_rels/numbering.xml.rels><?xml version="1.0" encoding="UTF-8" standalone="yes"?>
<Relationships xmlns="http://schemas.openxmlformats.org/package/2006/relationships"><Relationship Id="rId1" Type="http://schemas.openxmlformats.org/officeDocument/2006/relationships/image" Target="media/image1.gif"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3CFFAE-1507-4903-A68C-41317D98EC35}">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31295</Words>
  <Characters>172123</Characters>
  <Application>Microsoft Office Word</Application>
  <DocSecurity>0</DocSecurity>
  <Lines>1434</Lines>
  <Paragraphs>406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203012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TOSHIBA</dc:creator>
  <cp:lastModifiedBy>22376457858</cp:lastModifiedBy>
  <cp:revision>2</cp:revision>
  <dcterms:created xsi:type="dcterms:W3CDTF">2024-01-10T10:25:00Z</dcterms:created>
  <dcterms:modified xsi:type="dcterms:W3CDTF">2024-01-10T10:25:00Z</dcterms:modified>
</cp:coreProperties>
</file>